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9AEFA" w14:textId="77777777" w:rsidR="00526D8F" w:rsidRDefault="00526D8F"/>
    <w:p w14:paraId="4EBAA1A2" w14:textId="77777777" w:rsidR="00526D8F" w:rsidRDefault="00526D8F">
      <w:pPr>
        <w:tabs>
          <w:tab w:val="left" w:pos="142"/>
        </w:tabs>
        <w:snapToGrid w:val="0"/>
        <w:spacing w:line="360" w:lineRule="auto"/>
        <w:ind w:left="284" w:rightChars="-27" w:right="-57"/>
        <w:rPr>
          <w:rFonts w:ascii="Arial" w:hAnsi="Arial" w:cs="Arial"/>
          <w:kern w:val="0"/>
          <w:sz w:val="20"/>
          <w:szCs w:val="20"/>
        </w:rPr>
      </w:pPr>
    </w:p>
    <w:p w14:paraId="68D7A482" w14:textId="77777777" w:rsidR="00526D8F" w:rsidRDefault="00280CD3">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260C315" wp14:editId="6528D15F">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33CEF534" w14:textId="77777777" w:rsidR="00526D8F" w:rsidRDefault="00526D8F">
      <w:pPr>
        <w:rPr>
          <w:rFonts w:ascii="Calibri" w:hAnsi="Calibri"/>
          <w:szCs w:val="22"/>
        </w:rPr>
      </w:pPr>
    </w:p>
    <w:p w14:paraId="25A1ADE6" w14:textId="77777777" w:rsidR="00526D8F" w:rsidRDefault="00526D8F">
      <w:pPr>
        <w:rPr>
          <w:rFonts w:ascii="Calibri" w:hAnsi="Calibri"/>
          <w:szCs w:val="22"/>
        </w:rPr>
      </w:pPr>
    </w:p>
    <w:p w14:paraId="46991A82" w14:textId="77777777" w:rsidR="00526D8F" w:rsidRDefault="00280CD3">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7A9AD1C7" w14:textId="77777777" w:rsidR="00526D8F" w:rsidRDefault="00526D8F">
      <w:pPr>
        <w:spacing w:line="360" w:lineRule="auto"/>
        <w:ind w:firstLineChars="200" w:firstLine="480"/>
        <w:rPr>
          <w:kern w:val="0"/>
          <w:sz w:val="24"/>
        </w:rPr>
      </w:pPr>
      <w:bookmarkStart w:id="0" w:name="_Hlk520380463"/>
    </w:p>
    <w:p w14:paraId="206EB65B" w14:textId="22034F60" w:rsidR="00526D8F" w:rsidRPr="00761299" w:rsidRDefault="00280CD3">
      <w:pPr>
        <w:adjustRightInd w:val="0"/>
        <w:snapToGrid w:val="0"/>
        <w:spacing w:line="600" w:lineRule="auto"/>
        <w:ind w:left="1600" w:hangingChars="500" w:hanging="1600"/>
        <w:jc w:val="left"/>
        <w:rPr>
          <w:rFonts w:ascii="华文中宋" w:eastAsia="华文中宋" w:hAnsi="华文中宋"/>
          <w:sz w:val="32"/>
          <w:szCs w:val="32"/>
        </w:rPr>
      </w:pPr>
      <w:r w:rsidRPr="00761299">
        <w:rPr>
          <w:rFonts w:ascii="华文中宋" w:eastAsia="华文中宋" w:hAnsi="华文中宋" w:hint="eastAsia"/>
          <w:sz w:val="32"/>
          <w:szCs w:val="32"/>
        </w:rPr>
        <w:t>项目名称：</w:t>
      </w:r>
      <w:r w:rsidR="00AF5799">
        <w:rPr>
          <w:rFonts w:ascii="华文中宋" w:eastAsia="华文中宋" w:hAnsi="华文中宋" w:hint="eastAsia"/>
          <w:sz w:val="32"/>
          <w:szCs w:val="32"/>
        </w:rPr>
        <w:t>床垫一批采购项目</w:t>
      </w:r>
    </w:p>
    <w:p w14:paraId="52568CA9" w14:textId="77777777" w:rsidR="00526D8F" w:rsidRPr="00761299" w:rsidRDefault="00280CD3">
      <w:pPr>
        <w:adjustRightInd w:val="0"/>
        <w:snapToGrid w:val="0"/>
        <w:spacing w:line="600" w:lineRule="auto"/>
        <w:ind w:left="1600" w:hangingChars="500" w:hanging="1600"/>
        <w:jc w:val="left"/>
        <w:rPr>
          <w:rFonts w:ascii="华文中宋" w:eastAsia="华文中宋" w:hAnsi="华文中宋"/>
          <w:sz w:val="32"/>
          <w:szCs w:val="32"/>
        </w:rPr>
      </w:pPr>
      <w:r w:rsidRPr="00761299">
        <w:rPr>
          <w:rFonts w:ascii="华文中宋" w:eastAsia="华文中宋" w:hAnsi="华文中宋" w:hint="eastAsia"/>
          <w:sz w:val="32"/>
          <w:szCs w:val="32"/>
        </w:rPr>
        <w:t>项目编号：</w:t>
      </w:r>
      <w:r w:rsidR="007E3D54" w:rsidRPr="00761299">
        <w:rPr>
          <w:rFonts w:ascii="华文中宋" w:eastAsia="华文中宋" w:hAnsi="华文中宋"/>
          <w:sz w:val="32"/>
          <w:szCs w:val="32"/>
        </w:rPr>
        <w:t>RNX2023208ZC-SZJY</w:t>
      </w:r>
    </w:p>
    <w:p w14:paraId="5D5F13CC" w14:textId="77777777" w:rsidR="00526D8F" w:rsidRPr="00761299" w:rsidRDefault="00280CD3">
      <w:pPr>
        <w:adjustRightInd w:val="0"/>
        <w:snapToGrid w:val="0"/>
        <w:spacing w:line="600" w:lineRule="auto"/>
        <w:ind w:left="1600" w:hangingChars="500" w:hanging="1600"/>
        <w:jc w:val="left"/>
        <w:rPr>
          <w:rFonts w:ascii="华文中宋" w:eastAsia="华文中宋" w:hAnsi="华文中宋"/>
          <w:sz w:val="32"/>
          <w:szCs w:val="32"/>
        </w:rPr>
      </w:pPr>
      <w:r w:rsidRPr="00761299">
        <w:rPr>
          <w:rFonts w:ascii="华文中宋" w:eastAsia="华文中宋" w:hAnsi="华文中宋" w:hint="eastAsia"/>
          <w:sz w:val="32"/>
          <w:szCs w:val="32"/>
        </w:rPr>
        <w:t>招标方式：公开招标</w:t>
      </w:r>
    </w:p>
    <w:p w14:paraId="2387623C" w14:textId="66832643" w:rsidR="00526D8F" w:rsidRPr="00761299" w:rsidRDefault="00280CD3">
      <w:pPr>
        <w:adjustRightInd w:val="0"/>
        <w:snapToGrid w:val="0"/>
        <w:spacing w:line="600" w:lineRule="auto"/>
        <w:ind w:left="1600" w:hangingChars="500" w:hanging="1600"/>
        <w:jc w:val="left"/>
        <w:rPr>
          <w:rFonts w:ascii="华文中宋" w:eastAsia="华文中宋" w:hAnsi="华文中宋"/>
          <w:sz w:val="32"/>
          <w:szCs w:val="32"/>
        </w:rPr>
      </w:pPr>
      <w:r w:rsidRPr="00761299">
        <w:rPr>
          <w:rFonts w:ascii="华文中宋" w:eastAsia="华文中宋" w:hAnsi="华文中宋" w:hint="eastAsia"/>
          <w:sz w:val="32"/>
          <w:szCs w:val="32"/>
        </w:rPr>
        <w:t>采购人名称：</w:t>
      </w:r>
      <w:r w:rsidR="009F297E">
        <w:rPr>
          <w:rFonts w:ascii="华文中宋" w:eastAsia="华文中宋" w:hAnsi="华文中宋" w:hint="eastAsia"/>
          <w:sz w:val="32"/>
          <w:szCs w:val="32"/>
        </w:rPr>
        <w:t>深圳市启新辉实业有限公司</w:t>
      </w:r>
    </w:p>
    <w:p w14:paraId="1BD06B92" w14:textId="77777777" w:rsidR="00526D8F" w:rsidRDefault="00526D8F"/>
    <w:bookmarkEnd w:id="0"/>
    <w:p w14:paraId="25BB765D" w14:textId="77777777" w:rsidR="00526D8F" w:rsidRDefault="00526D8F">
      <w:pPr>
        <w:rPr>
          <w:rFonts w:ascii="Calibri" w:hAnsi="Calibri"/>
          <w:szCs w:val="22"/>
        </w:rPr>
      </w:pPr>
    </w:p>
    <w:p w14:paraId="23B89BB6" w14:textId="77777777" w:rsidR="00526D8F" w:rsidRDefault="00526D8F">
      <w:pPr>
        <w:rPr>
          <w:rFonts w:ascii="Calibri" w:hAnsi="Calibri"/>
          <w:szCs w:val="22"/>
        </w:rPr>
      </w:pPr>
    </w:p>
    <w:p w14:paraId="7C3A6B5B" w14:textId="77777777" w:rsidR="00526D8F" w:rsidRDefault="00526D8F">
      <w:pPr>
        <w:rPr>
          <w:rFonts w:ascii="Calibri" w:hAnsi="Calibri"/>
          <w:szCs w:val="22"/>
        </w:rPr>
      </w:pPr>
    </w:p>
    <w:p w14:paraId="683584E2" w14:textId="77777777" w:rsidR="00526D8F" w:rsidRDefault="00526D8F">
      <w:pPr>
        <w:rPr>
          <w:rFonts w:ascii="Calibri" w:hAnsi="Calibri"/>
          <w:szCs w:val="22"/>
        </w:rPr>
      </w:pPr>
    </w:p>
    <w:p w14:paraId="6837B1A2" w14:textId="77777777" w:rsidR="00526D8F" w:rsidRDefault="00526D8F">
      <w:pPr>
        <w:rPr>
          <w:rFonts w:ascii="Calibri" w:hAnsi="Calibri"/>
          <w:szCs w:val="22"/>
        </w:rPr>
      </w:pPr>
    </w:p>
    <w:p w14:paraId="3BA68465" w14:textId="77777777" w:rsidR="00526D8F" w:rsidRDefault="00526D8F">
      <w:pPr>
        <w:rPr>
          <w:rFonts w:ascii="Calibri" w:hAnsi="Calibri"/>
          <w:szCs w:val="22"/>
        </w:rPr>
      </w:pPr>
    </w:p>
    <w:p w14:paraId="7E31E9C9" w14:textId="77777777" w:rsidR="00526D8F" w:rsidRDefault="00526D8F">
      <w:pPr>
        <w:rPr>
          <w:rFonts w:ascii="Calibri" w:hAnsi="Calibri"/>
          <w:szCs w:val="22"/>
        </w:rPr>
      </w:pPr>
    </w:p>
    <w:p w14:paraId="5BE2AEB7" w14:textId="77777777" w:rsidR="00526D8F" w:rsidRDefault="00526D8F">
      <w:pPr>
        <w:rPr>
          <w:rFonts w:ascii="Calibri" w:hAnsi="Calibri"/>
          <w:szCs w:val="22"/>
        </w:rPr>
      </w:pPr>
    </w:p>
    <w:p w14:paraId="2255957F" w14:textId="77777777" w:rsidR="00526D8F" w:rsidRDefault="00280CD3">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4854FC02" w14:textId="77777777" w:rsidR="00526D8F" w:rsidRDefault="00772F90">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280CD3">
        <w:rPr>
          <w:rFonts w:ascii="华文中宋" w:eastAsia="华文中宋" w:hAnsi="华文中宋" w:hint="eastAsia"/>
          <w:sz w:val="32"/>
          <w:szCs w:val="32"/>
        </w:rPr>
        <w:t>年</w:t>
      </w:r>
    </w:p>
    <w:p w14:paraId="7F54AE84"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警示条款</w:t>
      </w:r>
    </w:p>
    <w:p w14:paraId="6EB7FD5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37E77A1"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（一）在采购活动中应当回避而未回避的；</w:t>
      </w:r>
    </w:p>
    <w:p w14:paraId="45C0158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7507E005"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（三）隐瞒真实情况，提供虚假资料的；</w:t>
      </w:r>
    </w:p>
    <w:p w14:paraId="4A2A0E2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（四）以非法手段排斥其他供应商参与竞争的；</w:t>
      </w:r>
    </w:p>
    <w:p w14:paraId="4A6F1058"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（五）与其他采购参加人串通投标的；</w:t>
      </w:r>
    </w:p>
    <w:p w14:paraId="21D2CFB2"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（六）恶意投诉的；</w:t>
      </w:r>
    </w:p>
    <w:p w14:paraId="2F769D55"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747E8C29"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（八）阻碍、抗拒主管部门监督检查的；</w:t>
      </w:r>
    </w:p>
    <w:p w14:paraId="35D3E945"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（九）其他违反本条例规定的行为。</w:t>
      </w:r>
    </w:p>
    <w:p w14:paraId="1DA8D6F5"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714B352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（一）投标截止后，撤销投标的；</w:t>
      </w:r>
    </w:p>
    <w:p w14:paraId="6D42927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（二）中标后无正当理由未在规定期限内签订合同的；</w:t>
      </w:r>
    </w:p>
    <w:p w14:paraId="2DFB0C0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（三）将中标项目转让给他人、或者在投标文件中未说明且未经采购人、采购招标机构同意，将中标项目分包给他人的；</w:t>
      </w:r>
    </w:p>
    <w:p w14:paraId="1309F038"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（四）拒绝履行合同义务的。</w:t>
      </w:r>
    </w:p>
    <w:p w14:paraId="7F514F3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三、《深圳经济特区政府采购条例实施细则》第七十六条 供应商有下列行为之一的，由主管部门记入供应商诚信档案并作出以下处罚：</w:t>
      </w:r>
    </w:p>
    <w:p w14:paraId="6D59A828"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2394EE02"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37B96B9"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5752026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00344441"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702B229D"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五、《深圳经济特区政府采购条例实施细则》第七十九条 供应商有下列情形的，属于采购条例所称的串通投标行为，按照采购条例第五十七条有关规定处理：</w:t>
      </w:r>
    </w:p>
    <w:p w14:paraId="41DBD94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A2C0F01"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（二）不同投标供应商的法定代表人、主要经营负责人、项目投标授权代表人、项目负责人、主要技术人员为同一人、属同一单位或者在同一单位缴纳社会保险；　　　　 </w:t>
      </w:r>
    </w:p>
    <w:p w14:paraId="77485D65"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2E33E933"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（四）不同投标供应商的投标文件或部分投标文件相互混装；</w:t>
      </w:r>
    </w:p>
    <w:p w14:paraId="18860699"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（五）不同投标供应商的投标文件内容存在非正常一致；</w:t>
      </w:r>
    </w:p>
    <w:p w14:paraId="68B7D07B"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6EC5E1A9"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（七）主管部门依照法律、法规认定的其他情形。</w:t>
      </w:r>
    </w:p>
    <w:p w14:paraId="386F0E93"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六、《深圳经济特区政府采购条例实施细则》第八十一条 供应商有下列情形之一的，属于隐瞒真实情况，提供虚假资料，按照采购条例第五十七的有关规定处理：</w:t>
      </w:r>
    </w:p>
    <w:p w14:paraId="178EF2C0"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62035EF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365EA11D"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（三）项目负责人或者主要技术人员不是本单位人员的；</w:t>
      </w:r>
    </w:p>
    <w:p w14:paraId="6757B3A5"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（四）投标保证金不是从投标供应商基本账户转出的；</w:t>
      </w:r>
    </w:p>
    <w:p w14:paraId="2A93A02D"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（五）其他隐瞒真实情况、提供虚假资料的行为。</w:t>
      </w:r>
    </w:p>
    <w:p w14:paraId="7C74B303"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24048409" w14:textId="77777777" w:rsidR="00526D8F" w:rsidRDefault="00280CD3">
      <w:pPr>
        <w:spacing w:line="276" w:lineRule="auto"/>
        <w:ind w:firstLineChars="200" w:firstLine="480"/>
        <w:rPr>
          <w:rFonts w:ascii="新宋体" w:eastAsia="新宋体" w:hAnsi="新宋体"/>
          <w:sz w:val="24"/>
        </w:rPr>
      </w:pPr>
      <w:r>
        <w:rPr>
          <w:rFonts w:ascii="新宋体" w:eastAsia="新宋体" w:hAnsi="新宋体" w:hint="eastAsia"/>
          <w:sz w:val="24"/>
        </w:rPr>
        <w:t>七、《中华人民共和国政府采购法实施条例》第十八条  单位负责人为同一人或者存在直接控股、管理关系的不同供应商，不得参加同一合同项下的政府采购活动。</w:t>
      </w:r>
    </w:p>
    <w:p w14:paraId="5C4A102E" w14:textId="77777777" w:rsidR="00526D8F" w:rsidRDefault="00280CD3">
      <w:pPr>
        <w:widowControl/>
        <w:jc w:val="left"/>
        <w:rPr>
          <w:rFonts w:ascii="黑体" w:eastAsia="黑体" w:hAnsi="黑体"/>
          <w:sz w:val="24"/>
        </w:rPr>
      </w:pPr>
      <w:r>
        <w:rPr>
          <w:rFonts w:ascii="黑体" w:eastAsia="黑体" w:hAnsi="黑体"/>
          <w:sz w:val="24"/>
        </w:rPr>
        <w:br w:type="page"/>
      </w:r>
    </w:p>
    <w:p w14:paraId="205B966B"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招标文件信息</w:t>
      </w:r>
    </w:p>
    <w:p w14:paraId="74A65B50" w14:textId="116344E3" w:rsidR="00526D8F" w:rsidRPr="00623C18" w:rsidRDefault="00280CD3">
      <w:pPr>
        <w:widowControl/>
        <w:spacing w:after="100" w:afterAutospacing="1"/>
        <w:rPr>
          <w:rFonts w:ascii="新宋体" w:eastAsia="新宋体" w:hAnsi="新宋体"/>
        </w:rPr>
      </w:pPr>
      <w:r w:rsidRPr="00623C18">
        <w:rPr>
          <w:rFonts w:ascii="新宋体" w:eastAsia="新宋体" w:hAnsi="新宋体"/>
        </w:rPr>
        <w:t xml:space="preserve">项目编号： </w:t>
      </w:r>
      <w:r w:rsidR="00AF5799">
        <w:rPr>
          <w:rFonts w:ascii="新宋体" w:eastAsia="新宋体" w:hAnsi="新宋体" w:hint="eastAsia"/>
        </w:rPr>
        <w:t>床垫一批采购项目</w:t>
      </w:r>
    </w:p>
    <w:p w14:paraId="2D0A011A" w14:textId="15029C31" w:rsidR="00526D8F" w:rsidRPr="00623C18" w:rsidRDefault="00280CD3">
      <w:pPr>
        <w:widowControl/>
        <w:spacing w:after="100" w:afterAutospacing="1"/>
        <w:rPr>
          <w:rFonts w:ascii="新宋体" w:eastAsia="新宋体" w:hAnsi="新宋体"/>
        </w:rPr>
      </w:pPr>
      <w:r w:rsidRPr="00623C18">
        <w:rPr>
          <w:rFonts w:ascii="新宋体" w:eastAsia="新宋体" w:hAnsi="新宋体"/>
        </w:rPr>
        <w:t xml:space="preserve">项目名称： </w:t>
      </w:r>
      <w:r w:rsidR="00F33F23" w:rsidRPr="00623C18">
        <w:rPr>
          <w:rFonts w:ascii="新宋体" w:eastAsia="新宋体" w:hAnsi="新宋体"/>
        </w:rPr>
        <w:t>RNX2023208ZC-SZJY</w:t>
      </w:r>
    </w:p>
    <w:p w14:paraId="73D911CB" w14:textId="77777777" w:rsidR="00526D8F" w:rsidRDefault="00280CD3">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8C804B" w14:textId="73C78BFD" w:rsidR="00526D8F" w:rsidRDefault="00280CD3">
      <w:pPr>
        <w:widowControl/>
        <w:spacing w:after="100" w:afterAutospacing="1"/>
        <w:rPr>
          <w:rFonts w:ascii="新宋体" w:eastAsia="新宋体" w:hAnsi="新宋体"/>
        </w:rPr>
      </w:pPr>
      <w:r>
        <w:rPr>
          <w:rFonts w:ascii="新宋体" w:eastAsia="新宋体" w:hAnsi="新宋体"/>
        </w:rPr>
        <w:t xml:space="preserve">项目类型： </w:t>
      </w:r>
      <w:r>
        <w:rPr>
          <w:rFonts w:ascii="新宋体" w:eastAsia="新宋体" w:hAnsi="新宋体" w:hint="eastAsia"/>
        </w:rPr>
        <w:t>货物</w:t>
      </w:r>
      <w:r>
        <w:rPr>
          <w:rFonts w:ascii="新宋体" w:eastAsia="新宋体" w:hAnsi="新宋体"/>
        </w:rPr>
        <w:t>类</w:t>
      </w:r>
    </w:p>
    <w:p w14:paraId="4E22BEA6" w14:textId="49526D9C" w:rsidR="00526D8F" w:rsidRDefault="00280CD3">
      <w:pPr>
        <w:widowControl/>
        <w:spacing w:after="100" w:afterAutospacing="1"/>
        <w:rPr>
          <w:rFonts w:ascii="新宋体" w:eastAsia="新宋体" w:hAnsi="新宋体"/>
        </w:rPr>
      </w:pPr>
      <w:r>
        <w:rPr>
          <w:rFonts w:ascii="新宋体" w:eastAsia="新宋体" w:hAnsi="新宋体"/>
        </w:rPr>
        <w:t>采购方式： 公开招标</w:t>
      </w:r>
    </w:p>
    <w:p w14:paraId="25F8B462" w14:textId="7A43C785" w:rsidR="00526D8F" w:rsidRDefault="00280CD3">
      <w:pPr>
        <w:widowControl/>
        <w:spacing w:after="100" w:afterAutospacing="1"/>
        <w:rPr>
          <w:b/>
        </w:rPr>
      </w:pPr>
      <w:r>
        <w:rPr>
          <w:rFonts w:ascii="新宋体" w:eastAsia="新宋体" w:hAnsi="新宋体"/>
        </w:rPr>
        <w:t>货币类型： 人民币</w:t>
      </w:r>
    </w:p>
    <w:p w14:paraId="512CD16B"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526D8F" w14:paraId="3433FAF9"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F6ACA17" w14:textId="77777777" w:rsidR="00526D8F" w:rsidRDefault="00280CD3">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ED7B47C" w14:textId="77777777" w:rsidR="00526D8F" w:rsidRDefault="00280CD3">
            <w:pPr>
              <w:spacing w:line="276" w:lineRule="auto"/>
              <w:jc w:val="center"/>
              <w:rPr>
                <w:rFonts w:ascii="新宋体" w:eastAsia="新宋体" w:hAnsi="新宋体"/>
                <w:b/>
              </w:rPr>
            </w:pPr>
            <w:r>
              <w:rPr>
                <w:rFonts w:ascii="新宋体" w:eastAsia="新宋体" w:hAnsi="新宋体"/>
                <w:b/>
              </w:rPr>
              <w:t>内容</w:t>
            </w:r>
          </w:p>
        </w:tc>
      </w:tr>
      <w:tr w:rsidR="00526D8F" w14:paraId="0E13224C"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492FFB19"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50C0C35A" w14:textId="77777777" w:rsidR="00526D8F" w:rsidRDefault="00280CD3">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0F1785D8" w14:textId="77777777" w:rsidR="00526D8F" w:rsidRDefault="00526D8F">
      <w:pPr>
        <w:widowControl/>
        <w:spacing w:after="100" w:afterAutospacing="1"/>
        <w:ind w:firstLineChars="200" w:firstLine="560"/>
        <w:jc w:val="center"/>
        <w:rPr>
          <w:rFonts w:ascii="华文中宋" w:eastAsia="华文中宋" w:hAnsi="华文中宋"/>
          <w:kern w:val="0"/>
          <w:sz w:val="28"/>
          <w:szCs w:val="28"/>
        </w:rPr>
      </w:pPr>
    </w:p>
    <w:p w14:paraId="147666D8"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526D8F" w14:paraId="4AC084DF"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1D5428DD" w14:textId="77777777" w:rsidR="00526D8F" w:rsidRDefault="00280CD3">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40B06932" w14:textId="77777777" w:rsidR="00526D8F" w:rsidRDefault="00280CD3">
            <w:pPr>
              <w:spacing w:line="276" w:lineRule="auto"/>
              <w:jc w:val="center"/>
              <w:rPr>
                <w:rFonts w:ascii="新宋体" w:eastAsia="新宋体" w:hAnsi="新宋体"/>
                <w:b/>
              </w:rPr>
            </w:pPr>
            <w:r>
              <w:rPr>
                <w:rFonts w:ascii="新宋体" w:eastAsia="新宋体" w:hAnsi="新宋体"/>
                <w:b/>
              </w:rPr>
              <w:t>内容</w:t>
            </w:r>
          </w:p>
        </w:tc>
      </w:tr>
      <w:tr w:rsidR="00526D8F" w14:paraId="1BB859E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6B63374"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26E0DE2E" w14:textId="77777777" w:rsidR="00526D8F" w:rsidRDefault="00280CD3">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526D8F" w14:paraId="1737DD9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A5E1943"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6FBDC1B" w14:textId="77777777" w:rsidR="00526D8F" w:rsidRDefault="00280CD3">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526D8F" w14:paraId="0645D41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53BAA6A"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D057AD3"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526D8F" w14:paraId="5E0523E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FE604F8"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765961AD" w14:textId="77777777" w:rsidR="00526D8F" w:rsidRDefault="00280CD3">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526D8F" w14:paraId="59ACEF1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63F5114"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46161EEB"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526D8F" w14:paraId="1D0069C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A5E3241"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6ABAD814" w14:textId="77777777" w:rsidR="00526D8F" w:rsidRDefault="00280CD3">
            <w:pPr>
              <w:spacing w:line="276" w:lineRule="auto"/>
              <w:rPr>
                <w:rFonts w:ascii="新宋体" w:eastAsia="新宋体" w:hAnsi="新宋体"/>
                <w:szCs w:val="21"/>
              </w:rPr>
            </w:pPr>
            <w:r>
              <w:rPr>
                <w:rFonts w:hint="eastAsia"/>
              </w:rPr>
              <w:t>投标报价有严重缺漏项目</w:t>
            </w:r>
          </w:p>
        </w:tc>
      </w:tr>
      <w:tr w:rsidR="00526D8F" w14:paraId="00DFFBD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3E5FFEF"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1998401B" w14:textId="77777777" w:rsidR="00526D8F" w:rsidRDefault="00280CD3">
            <w:pPr>
              <w:spacing w:line="276" w:lineRule="auto"/>
            </w:pPr>
            <w:r>
              <w:rPr>
                <w:rFonts w:hint="eastAsia"/>
              </w:rPr>
              <w:t>所投产品、工程、服务在商务、技术等方面没有实质性满足招标文件要求的（是否实质性满足招标文件要求，由评标委员会根据《实质性条款响应情况表》做出评判）；</w:t>
            </w:r>
          </w:p>
        </w:tc>
      </w:tr>
      <w:tr w:rsidR="00526D8F" w14:paraId="1772E23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BCD2B24"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78FCDB38" w14:textId="77777777" w:rsidR="00526D8F" w:rsidRDefault="00280CD3">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p>
        </w:tc>
      </w:tr>
      <w:tr w:rsidR="00526D8F" w14:paraId="61B60B5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5CA182"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55ACD00B" w14:textId="77777777" w:rsidR="00526D8F" w:rsidRDefault="00280CD3">
            <w:pPr>
              <w:spacing w:line="276" w:lineRule="auto"/>
              <w:rPr>
                <w:rFonts w:ascii="新宋体" w:eastAsia="新宋体" w:hAnsi="新宋体"/>
                <w:szCs w:val="21"/>
              </w:rPr>
            </w:pPr>
            <w:r>
              <w:rPr>
                <w:rFonts w:ascii="新宋体" w:eastAsia="新宋体" w:hAnsi="新宋体"/>
                <w:szCs w:val="21"/>
              </w:rPr>
              <w:t>法律、法规规定的其他情形。</w:t>
            </w:r>
          </w:p>
        </w:tc>
      </w:tr>
    </w:tbl>
    <w:p w14:paraId="1FDDDE2D" w14:textId="77777777" w:rsidR="00526D8F" w:rsidRDefault="00280CD3">
      <w:pPr>
        <w:jc w:val="left"/>
        <w:rPr>
          <w:b/>
        </w:rPr>
      </w:pPr>
      <w:r>
        <w:rPr>
          <w:rFonts w:hint="eastAsia"/>
          <w:b/>
        </w:rPr>
        <w:t>《资格性审查表》和《符合性审查表》初审不通过，按投标无效处理。</w:t>
      </w:r>
    </w:p>
    <w:p w14:paraId="1DA12876" w14:textId="77777777" w:rsidR="00526D8F" w:rsidRDefault="00526D8F">
      <w:pPr>
        <w:jc w:val="left"/>
        <w:rPr>
          <w:b/>
        </w:rPr>
      </w:pPr>
    </w:p>
    <w:p w14:paraId="4A99EE9D"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综合评分法</w:t>
      </w:r>
      <w:r>
        <w:rPr>
          <w:rFonts w:ascii="新宋体" w:eastAsia="新宋体" w:hAnsi="新宋体"/>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526D8F" w14:paraId="280617BD" w14:textId="77777777">
        <w:trPr>
          <w:tblCellSpacing w:w="0" w:type="dxa"/>
          <w:jc w:val="center"/>
        </w:trPr>
        <w:tc>
          <w:tcPr>
            <w:tcW w:w="0" w:type="auto"/>
            <w:tcBorders>
              <w:top w:val="nil"/>
              <w:left w:val="nil"/>
              <w:bottom w:val="nil"/>
              <w:right w:val="nil"/>
            </w:tcBorders>
            <w:vAlign w:val="center"/>
          </w:tcPr>
          <w:p w14:paraId="0E63DC46" w14:textId="77777777" w:rsidR="00526D8F" w:rsidRDefault="00280CD3">
            <w:pPr>
              <w:spacing w:line="276" w:lineRule="auto"/>
              <w:rPr>
                <w:rFonts w:ascii="新宋体" w:eastAsia="新宋体" w:hAnsi="新宋体"/>
                <w:b/>
                <w:bCs/>
              </w:rPr>
            </w:pPr>
            <w:r>
              <w:rPr>
                <w:rFonts w:ascii="新宋体" w:eastAsia="新宋体" w:hAnsi="新宋体" w:hint="eastAsia"/>
                <w:b/>
                <w:bCs/>
              </w:rPr>
              <w:t>一、</w:t>
            </w:r>
            <w:r>
              <w:rPr>
                <w:rFonts w:ascii="新宋体" w:eastAsia="新宋体" w:hAnsi="新宋体"/>
                <w:b/>
                <w:bCs/>
              </w:rPr>
              <w:t>评标方法：综合评分法（新价格分算法）</w:t>
            </w:r>
          </w:p>
        </w:tc>
      </w:tr>
      <w:tr w:rsidR="00526D8F" w14:paraId="4A9933A5" w14:textId="77777777">
        <w:trPr>
          <w:tblCellSpacing w:w="0" w:type="dxa"/>
          <w:jc w:val="center"/>
        </w:trPr>
        <w:tc>
          <w:tcPr>
            <w:tcW w:w="0" w:type="auto"/>
            <w:tcBorders>
              <w:top w:val="nil"/>
              <w:left w:val="nil"/>
              <w:bottom w:val="nil"/>
              <w:right w:val="nil"/>
            </w:tcBorders>
            <w:vAlign w:val="center"/>
          </w:tcPr>
          <w:p w14:paraId="0CC96AE1" w14:textId="77777777" w:rsidR="00526D8F" w:rsidRDefault="00280CD3">
            <w:pPr>
              <w:spacing w:line="360" w:lineRule="auto"/>
              <w:rPr>
                <w:rFonts w:ascii="新宋体" w:eastAsia="新宋体" w:hAnsi="新宋体"/>
              </w:rPr>
            </w:pPr>
            <w:r>
              <w:rPr>
                <w:rFonts w:ascii="新宋体" w:eastAsia="新宋体" w:hAnsi="新宋体"/>
              </w:rPr>
              <w:t xml:space="preserve">综合评分法，是指投标文件满足招标文件全部实质性要求，且按照评审因素的量化指标评审得分最高的投标人为中标候选人的评标方法。 </w:t>
            </w:r>
          </w:p>
          <w:p w14:paraId="2615FC94" w14:textId="77777777" w:rsidR="00526D8F" w:rsidRDefault="00280CD3">
            <w:pPr>
              <w:spacing w:line="360" w:lineRule="auto"/>
              <w:rPr>
                <w:rFonts w:ascii="新宋体" w:eastAsia="新宋体" w:hAnsi="新宋体"/>
              </w:rPr>
            </w:pPr>
            <w:r>
              <w:rPr>
                <w:rFonts w:ascii="新宋体" w:eastAsia="新宋体" w:hAnsi="新宋体"/>
              </w:rPr>
              <w:t>价格分计算方法：</w:t>
            </w:r>
          </w:p>
          <w:p w14:paraId="34876E24" w14:textId="77777777" w:rsidR="00526D8F" w:rsidRDefault="00280CD3">
            <w:pPr>
              <w:spacing w:line="360" w:lineRule="auto"/>
              <w:rPr>
                <w:rFonts w:ascii="新宋体" w:eastAsia="新宋体" w:hAnsi="新宋体"/>
              </w:rPr>
            </w:pPr>
            <w:r>
              <w:rPr>
                <w:rFonts w:ascii="新宋体" w:eastAsia="新宋体" w:hAnsi="新宋体"/>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rPr>
              <w:br/>
              <w:t xml:space="preserve">投标报价得分=(评标基准价／投标报价)×100 </w:t>
            </w:r>
            <w:r>
              <w:rPr>
                <w:rFonts w:ascii="新宋体" w:eastAsia="新宋体" w:hAnsi="新宋体"/>
              </w:rPr>
              <w:br/>
              <w:t>评标总得分＝F1×A1＋F2×A2＋……＋</w:t>
            </w:r>
            <w:proofErr w:type="spellStart"/>
            <w:r>
              <w:rPr>
                <w:rFonts w:ascii="新宋体" w:eastAsia="新宋体" w:hAnsi="新宋体"/>
              </w:rPr>
              <w:t>Fn×An</w:t>
            </w:r>
            <w:proofErr w:type="spellEnd"/>
            <w:r>
              <w:rPr>
                <w:rFonts w:ascii="新宋体" w:eastAsia="新宋体" w:hAnsi="新宋体"/>
              </w:rPr>
              <w:t xml:space="preserve"> </w:t>
            </w:r>
            <w:r>
              <w:rPr>
                <w:rFonts w:ascii="新宋体" w:eastAsia="新宋体" w:hAnsi="新宋体"/>
              </w:rPr>
              <w:br/>
              <w:t>F1、F2……</w:t>
            </w:r>
            <w:proofErr w:type="spellStart"/>
            <w:r>
              <w:rPr>
                <w:rFonts w:ascii="新宋体" w:eastAsia="新宋体" w:hAnsi="新宋体"/>
              </w:rPr>
              <w:t>Fn</w:t>
            </w:r>
            <w:proofErr w:type="spellEnd"/>
            <w:r>
              <w:rPr>
                <w:rFonts w:ascii="新宋体" w:eastAsia="新宋体" w:hAnsi="新宋体"/>
              </w:rPr>
              <w:t xml:space="preserve">分别为各项评审因素的得分； </w:t>
            </w:r>
            <w:r>
              <w:rPr>
                <w:rFonts w:ascii="新宋体" w:eastAsia="新宋体" w:hAnsi="新宋体"/>
              </w:rPr>
              <w:br/>
              <w:t xml:space="preserve">A1、A2、……An 分别为各项评审因素所占的权重(A1＋A2＋……＋An＝1)。 </w:t>
            </w:r>
            <w:r>
              <w:rPr>
                <w:rFonts w:ascii="新宋体" w:eastAsia="新宋体" w:hAnsi="新宋体"/>
              </w:rPr>
              <w:br/>
              <w:t xml:space="preserve">评标过程中，不得去掉报价中的最高报价和最低报价。 </w:t>
            </w:r>
            <w:r>
              <w:rPr>
                <w:rFonts w:ascii="新宋体" w:eastAsia="新宋体" w:hAnsi="新宋体"/>
              </w:rPr>
              <w:br/>
              <w:t xml:space="preserve">此方法适用于货物类、服务类、工程类项目。 </w:t>
            </w:r>
          </w:p>
        </w:tc>
      </w:tr>
    </w:tbl>
    <w:p w14:paraId="725F0F3D" w14:textId="77777777" w:rsidR="00526D8F" w:rsidRDefault="00280CD3">
      <w:pPr>
        <w:spacing w:line="276" w:lineRule="auto"/>
        <w:rPr>
          <w:rFonts w:ascii="新宋体" w:eastAsia="新宋体" w:hAnsi="新宋体"/>
          <w:b/>
          <w:bCs/>
        </w:rPr>
      </w:pPr>
      <w:r>
        <w:rPr>
          <w:rFonts w:ascii="新宋体" w:eastAsia="新宋体" w:hAnsi="新宋体" w:hint="eastAsia"/>
          <w:b/>
          <w:bCs/>
        </w:rPr>
        <w:t>二、评标信息</w:t>
      </w:r>
    </w:p>
    <w:p w14:paraId="43D8903F" w14:textId="77777777" w:rsidR="00526D8F" w:rsidRDefault="00526D8F">
      <w:pPr>
        <w:rPr>
          <w:rFonts w:ascii="宋体" w:hAnsi="宋体"/>
          <w:b/>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674"/>
        <w:gridCol w:w="63"/>
        <w:gridCol w:w="1105"/>
        <w:gridCol w:w="832"/>
        <w:gridCol w:w="5903"/>
      </w:tblGrid>
      <w:tr w:rsidR="00570805" w14:paraId="057E6093" w14:textId="77777777" w:rsidTr="00B066AE">
        <w:trPr>
          <w:trHeight w:val="20"/>
        </w:trPr>
        <w:tc>
          <w:tcPr>
            <w:tcW w:w="382" w:type="pct"/>
            <w:vAlign w:val="center"/>
          </w:tcPr>
          <w:p w14:paraId="662288BE" w14:textId="77777777" w:rsidR="00570805" w:rsidRDefault="00570805">
            <w:pPr>
              <w:jc w:val="center"/>
              <w:rPr>
                <w:rFonts w:ascii="新宋体" w:eastAsia="新宋体" w:hAnsi="新宋体"/>
                <w:b/>
                <w:szCs w:val="21"/>
              </w:rPr>
            </w:pPr>
            <w:r>
              <w:rPr>
                <w:rFonts w:ascii="新宋体" w:eastAsia="新宋体" w:hAnsi="新宋体" w:hint="eastAsia"/>
                <w:b/>
                <w:szCs w:val="21"/>
              </w:rPr>
              <w:t>序号</w:t>
            </w:r>
          </w:p>
        </w:tc>
        <w:tc>
          <w:tcPr>
            <w:tcW w:w="1440" w:type="pct"/>
            <w:gridSpan w:val="4"/>
            <w:vAlign w:val="center"/>
          </w:tcPr>
          <w:p w14:paraId="2D217008" w14:textId="372D04B4" w:rsidR="00570805" w:rsidRDefault="00570805">
            <w:pPr>
              <w:jc w:val="center"/>
              <w:rPr>
                <w:rFonts w:ascii="新宋体" w:eastAsia="新宋体" w:hAnsi="新宋体"/>
                <w:b/>
                <w:szCs w:val="21"/>
              </w:rPr>
            </w:pPr>
            <w:r>
              <w:rPr>
                <w:rFonts w:ascii="新宋体" w:eastAsia="新宋体" w:hAnsi="新宋体" w:hint="eastAsia"/>
                <w:b/>
                <w:szCs w:val="21"/>
              </w:rPr>
              <w:t>评分项</w:t>
            </w:r>
          </w:p>
        </w:tc>
        <w:tc>
          <w:tcPr>
            <w:tcW w:w="3178" w:type="pct"/>
            <w:vAlign w:val="center"/>
          </w:tcPr>
          <w:p w14:paraId="43FE1527" w14:textId="77777777" w:rsidR="00570805" w:rsidRDefault="00570805">
            <w:pPr>
              <w:jc w:val="center"/>
              <w:rPr>
                <w:rFonts w:ascii="新宋体" w:eastAsia="新宋体" w:hAnsi="新宋体"/>
                <w:b/>
                <w:szCs w:val="21"/>
              </w:rPr>
            </w:pPr>
            <w:r>
              <w:rPr>
                <w:rFonts w:ascii="新宋体" w:eastAsia="新宋体" w:hAnsi="新宋体" w:hint="eastAsia"/>
                <w:b/>
                <w:szCs w:val="21"/>
              </w:rPr>
              <w:t>权重</w:t>
            </w:r>
          </w:p>
        </w:tc>
      </w:tr>
      <w:tr w:rsidR="00570805" w14:paraId="30D4271F" w14:textId="77777777" w:rsidTr="00B066AE">
        <w:trPr>
          <w:trHeight w:val="20"/>
        </w:trPr>
        <w:tc>
          <w:tcPr>
            <w:tcW w:w="382" w:type="pct"/>
            <w:vAlign w:val="center"/>
          </w:tcPr>
          <w:p w14:paraId="5C4B8DFD" w14:textId="77777777" w:rsidR="00570805" w:rsidRDefault="00570805">
            <w:pPr>
              <w:jc w:val="center"/>
              <w:rPr>
                <w:rFonts w:ascii="新宋体" w:eastAsia="新宋体" w:hAnsi="新宋体"/>
                <w:b/>
                <w:szCs w:val="21"/>
              </w:rPr>
            </w:pPr>
            <w:r>
              <w:rPr>
                <w:rFonts w:ascii="新宋体" w:eastAsia="新宋体" w:hAnsi="新宋体"/>
                <w:b/>
                <w:szCs w:val="21"/>
              </w:rPr>
              <w:t>1</w:t>
            </w:r>
          </w:p>
        </w:tc>
        <w:tc>
          <w:tcPr>
            <w:tcW w:w="1440" w:type="pct"/>
            <w:gridSpan w:val="4"/>
            <w:vAlign w:val="center"/>
          </w:tcPr>
          <w:p w14:paraId="386EA938" w14:textId="41DD4386" w:rsidR="00570805" w:rsidRDefault="00570805">
            <w:pPr>
              <w:jc w:val="center"/>
              <w:rPr>
                <w:rFonts w:ascii="新宋体" w:eastAsia="新宋体" w:hAnsi="新宋体"/>
                <w:b/>
                <w:szCs w:val="21"/>
              </w:rPr>
            </w:pPr>
            <w:r>
              <w:rPr>
                <w:rFonts w:ascii="新宋体" w:eastAsia="新宋体" w:hAnsi="新宋体" w:hint="eastAsia"/>
                <w:b/>
                <w:szCs w:val="21"/>
              </w:rPr>
              <w:t>价格</w:t>
            </w:r>
          </w:p>
        </w:tc>
        <w:tc>
          <w:tcPr>
            <w:tcW w:w="3178" w:type="pct"/>
            <w:vAlign w:val="center"/>
          </w:tcPr>
          <w:p w14:paraId="7A191F56" w14:textId="675D9155" w:rsidR="00570805" w:rsidRDefault="00570805">
            <w:pPr>
              <w:jc w:val="center"/>
              <w:rPr>
                <w:rFonts w:ascii="新宋体" w:eastAsia="新宋体" w:hAnsi="新宋体"/>
                <w:b/>
                <w:szCs w:val="21"/>
              </w:rPr>
            </w:pPr>
            <w:r>
              <w:rPr>
                <w:rFonts w:ascii="新宋体" w:eastAsia="新宋体" w:hAnsi="新宋体"/>
                <w:b/>
                <w:szCs w:val="21"/>
              </w:rPr>
              <w:t>30</w:t>
            </w:r>
          </w:p>
        </w:tc>
      </w:tr>
      <w:tr w:rsidR="00570805" w14:paraId="4BE72217" w14:textId="77777777" w:rsidTr="00B066AE">
        <w:trPr>
          <w:trHeight w:val="20"/>
        </w:trPr>
        <w:tc>
          <w:tcPr>
            <w:tcW w:w="382" w:type="pct"/>
            <w:vAlign w:val="center"/>
          </w:tcPr>
          <w:p w14:paraId="55ED93EC" w14:textId="77777777" w:rsidR="00570805" w:rsidRDefault="00570805">
            <w:pPr>
              <w:jc w:val="center"/>
              <w:rPr>
                <w:rFonts w:ascii="新宋体" w:eastAsia="新宋体" w:hAnsi="新宋体"/>
                <w:b/>
                <w:szCs w:val="21"/>
              </w:rPr>
            </w:pPr>
            <w:r>
              <w:rPr>
                <w:rFonts w:ascii="新宋体" w:eastAsia="新宋体" w:hAnsi="新宋体"/>
                <w:b/>
                <w:szCs w:val="21"/>
              </w:rPr>
              <w:t>2</w:t>
            </w:r>
          </w:p>
        </w:tc>
        <w:tc>
          <w:tcPr>
            <w:tcW w:w="1440" w:type="pct"/>
            <w:gridSpan w:val="4"/>
            <w:vAlign w:val="center"/>
          </w:tcPr>
          <w:p w14:paraId="293A4A92" w14:textId="21FB8627" w:rsidR="00570805" w:rsidRDefault="00570805">
            <w:pPr>
              <w:jc w:val="center"/>
              <w:rPr>
                <w:rFonts w:ascii="新宋体" w:eastAsia="新宋体" w:hAnsi="新宋体"/>
                <w:b/>
                <w:szCs w:val="21"/>
              </w:rPr>
            </w:pPr>
            <w:r>
              <w:rPr>
                <w:rFonts w:ascii="新宋体" w:eastAsia="新宋体" w:hAnsi="新宋体" w:hint="eastAsia"/>
                <w:b/>
                <w:szCs w:val="21"/>
              </w:rPr>
              <w:t>技术部分</w:t>
            </w:r>
          </w:p>
        </w:tc>
        <w:tc>
          <w:tcPr>
            <w:tcW w:w="3178" w:type="pct"/>
            <w:vAlign w:val="center"/>
          </w:tcPr>
          <w:p w14:paraId="2DFFDDA7" w14:textId="7445CBD1" w:rsidR="00570805" w:rsidRDefault="00570805">
            <w:pPr>
              <w:jc w:val="center"/>
              <w:rPr>
                <w:rFonts w:ascii="新宋体" w:eastAsia="新宋体" w:hAnsi="新宋体"/>
                <w:b/>
                <w:szCs w:val="21"/>
              </w:rPr>
            </w:pPr>
            <w:r>
              <w:rPr>
                <w:rFonts w:ascii="新宋体" w:eastAsia="新宋体" w:hAnsi="新宋体"/>
                <w:b/>
                <w:szCs w:val="21"/>
              </w:rPr>
              <w:t>55</w:t>
            </w:r>
          </w:p>
        </w:tc>
      </w:tr>
      <w:tr w:rsidR="00570805" w14:paraId="747A3CA9" w14:textId="77777777" w:rsidTr="00B066AE">
        <w:trPr>
          <w:trHeight w:val="20"/>
        </w:trPr>
        <w:tc>
          <w:tcPr>
            <w:tcW w:w="382" w:type="pct"/>
            <w:vMerge w:val="restart"/>
            <w:vAlign w:val="center"/>
          </w:tcPr>
          <w:p w14:paraId="7D139EB3" w14:textId="77777777" w:rsidR="00570805" w:rsidRDefault="00570805">
            <w:pPr>
              <w:rPr>
                <w:rFonts w:ascii="新宋体" w:eastAsia="新宋体" w:hAnsi="新宋体"/>
                <w:szCs w:val="21"/>
              </w:rPr>
            </w:pPr>
          </w:p>
        </w:tc>
        <w:tc>
          <w:tcPr>
            <w:tcW w:w="397" w:type="pct"/>
            <w:gridSpan w:val="2"/>
            <w:vAlign w:val="center"/>
          </w:tcPr>
          <w:p w14:paraId="74BC2AC4" w14:textId="77777777" w:rsidR="00570805" w:rsidRDefault="00570805">
            <w:pPr>
              <w:rPr>
                <w:rFonts w:ascii="新宋体" w:eastAsia="新宋体" w:hAnsi="新宋体"/>
                <w:szCs w:val="21"/>
              </w:rPr>
            </w:pPr>
            <w:r>
              <w:rPr>
                <w:rFonts w:ascii="新宋体" w:eastAsia="新宋体" w:hAnsi="新宋体" w:hint="eastAsia"/>
                <w:szCs w:val="21"/>
              </w:rPr>
              <w:t>序号</w:t>
            </w:r>
          </w:p>
        </w:tc>
        <w:tc>
          <w:tcPr>
            <w:tcW w:w="595" w:type="pct"/>
            <w:vAlign w:val="center"/>
          </w:tcPr>
          <w:p w14:paraId="71C19736" w14:textId="77777777" w:rsidR="00570805" w:rsidRDefault="00570805">
            <w:pPr>
              <w:rPr>
                <w:rFonts w:ascii="新宋体" w:eastAsia="新宋体" w:hAnsi="新宋体"/>
                <w:szCs w:val="21"/>
              </w:rPr>
            </w:pPr>
            <w:r>
              <w:rPr>
                <w:rFonts w:ascii="新宋体" w:eastAsia="新宋体" w:hAnsi="新宋体" w:hint="eastAsia"/>
                <w:szCs w:val="21"/>
              </w:rPr>
              <w:t>评分因素</w:t>
            </w:r>
          </w:p>
        </w:tc>
        <w:tc>
          <w:tcPr>
            <w:tcW w:w="448" w:type="pct"/>
            <w:vAlign w:val="center"/>
          </w:tcPr>
          <w:p w14:paraId="2AD2F61E" w14:textId="77777777" w:rsidR="00570805" w:rsidRDefault="00570805">
            <w:pPr>
              <w:rPr>
                <w:rFonts w:ascii="新宋体" w:eastAsia="新宋体" w:hAnsi="新宋体"/>
                <w:szCs w:val="21"/>
              </w:rPr>
            </w:pPr>
            <w:r>
              <w:rPr>
                <w:rFonts w:ascii="新宋体" w:eastAsia="新宋体" w:hAnsi="新宋体" w:hint="eastAsia"/>
                <w:szCs w:val="21"/>
              </w:rPr>
              <w:t>权重</w:t>
            </w:r>
          </w:p>
        </w:tc>
        <w:tc>
          <w:tcPr>
            <w:tcW w:w="3178" w:type="pct"/>
            <w:vAlign w:val="center"/>
          </w:tcPr>
          <w:p w14:paraId="6B8550D0" w14:textId="77777777" w:rsidR="00570805" w:rsidRDefault="00570805">
            <w:pPr>
              <w:rPr>
                <w:rFonts w:ascii="新宋体" w:eastAsia="新宋体" w:hAnsi="新宋体"/>
                <w:szCs w:val="21"/>
              </w:rPr>
            </w:pPr>
            <w:r>
              <w:rPr>
                <w:rFonts w:ascii="新宋体" w:eastAsia="新宋体" w:hAnsi="新宋体" w:hint="eastAsia"/>
                <w:szCs w:val="21"/>
              </w:rPr>
              <w:t>评分准则</w:t>
            </w:r>
          </w:p>
        </w:tc>
      </w:tr>
      <w:tr w:rsidR="00570805" w14:paraId="5481B893" w14:textId="77777777" w:rsidTr="00B066AE">
        <w:trPr>
          <w:trHeight w:val="20"/>
        </w:trPr>
        <w:tc>
          <w:tcPr>
            <w:tcW w:w="382" w:type="pct"/>
            <w:vMerge/>
            <w:vAlign w:val="center"/>
          </w:tcPr>
          <w:p w14:paraId="10761E67" w14:textId="77777777" w:rsidR="00570805" w:rsidRDefault="00570805">
            <w:pPr>
              <w:rPr>
                <w:rFonts w:ascii="新宋体" w:eastAsia="新宋体" w:hAnsi="新宋体"/>
                <w:szCs w:val="21"/>
              </w:rPr>
            </w:pPr>
          </w:p>
        </w:tc>
        <w:tc>
          <w:tcPr>
            <w:tcW w:w="397" w:type="pct"/>
            <w:gridSpan w:val="2"/>
            <w:vAlign w:val="center"/>
          </w:tcPr>
          <w:p w14:paraId="1E790466" w14:textId="77777777" w:rsidR="00570805" w:rsidRDefault="00570805">
            <w:pPr>
              <w:rPr>
                <w:rFonts w:ascii="新宋体" w:eastAsia="新宋体" w:hAnsi="新宋体"/>
                <w:szCs w:val="21"/>
              </w:rPr>
            </w:pPr>
            <w:r>
              <w:rPr>
                <w:rFonts w:ascii="新宋体" w:eastAsia="新宋体" w:hAnsi="新宋体"/>
                <w:szCs w:val="21"/>
              </w:rPr>
              <w:t>1</w:t>
            </w:r>
          </w:p>
        </w:tc>
        <w:tc>
          <w:tcPr>
            <w:tcW w:w="595" w:type="pct"/>
            <w:vAlign w:val="center"/>
          </w:tcPr>
          <w:p w14:paraId="61C7C83C" w14:textId="3B150F36" w:rsidR="00570805" w:rsidRDefault="00570805" w:rsidP="00D87BA2">
            <w:pPr>
              <w:jc w:val="center"/>
              <w:rPr>
                <w:rFonts w:ascii="新宋体" w:eastAsia="新宋体" w:hAnsi="新宋体"/>
                <w:b/>
                <w:color w:val="FF0000"/>
                <w:szCs w:val="21"/>
              </w:rPr>
            </w:pPr>
            <w:r w:rsidRPr="00D87BA2">
              <w:rPr>
                <w:rFonts w:ascii="新宋体" w:eastAsia="新宋体" w:hAnsi="新宋体" w:hint="eastAsia"/>
                <w:szCs w:val="21"/>
              </w:rPr>
              <w:t>技术规格偏离情况</w:t>
            </w:r>
          </w:p>
        </w:tc>
        <w:tc>
          <w:tcPr>
            <w:tcW w:w="448" w:type="pct"/>
            <w:vAlign w:val="center"/>
          </w:tcPr>
          <w:p w14:paraId="485983E8" w14:textId="74565C14" w:rsidR="00570805" w:rsidRDefault="00570805" w:rsidP="00D87BA2">
            <w:pPr>
              <w:jc w:val="center"/>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5</w:t>
            </w:r>
          </w:p>
        </w:tc>
        <w:tc>
          <w:tcPr>
            <w:tcW w:w="3178" w:type="pct"/>
            <w:vAlign w:val="center"/>
          </w:tcPr>
          <w:p w14:paraId="3010B400" w14:textId="77777777" w:rsidR="00CD7F87" w:rsidRPr="00CD7F87" w:rsidRDefault="00CD7F87" w:rsidP="00CD7F87">
            <w:pPr>
              <w:rPr>
                <w:rFonts w:ascii="新宋体" w:eastAsia="新宋体" w:hAnsi="新宋体" w:cs="宋体"/>
                <w:bCs/>
                <w:szCs w:val="21"/>
              </w:rPr>
            </w:pPr>
            <w:r w:rsidRPr="00CD7F87">
              <w:rPr>
                <w:rFonts w:ascii="新宋体" w:eastAsia="新宋体" w:hAnsi="新宋体" w:cs="宋体" w:hint="eastAsia"/>
                <w:bCs/>
                <w:szCs w:val="21"/>
              </w:rPr>
              <w:t>（一）评分内容：</w:t>
            </w:r>
          </w:p>
          <w:p w14:paraId="32623464" w14:textId="16B0A348" w:rsidR="00FB0253" w:rsidRPr="00CD7F87" w:rsidRDefault="00CD7F87" w:rsidP="00CD7F87">
            <w:pPr>
              <w:rPr>
                <w:rFonts w:ascii="新宋体" w:eastAsia="新宋体" w:hAnsi="新宋体" w:cs="宋体"/>
                <w:bCs/>
                <w:szCs w:val="21"/>
              </w:rPr>
            </w:pPr>
            <w:r w:rsidRPr="00CD7F87">
              <w:rPr>
                <w:rFonts w:ascii="新宋体" w:eastAsia="新宋体" w:hAnsi="新宋体" w:cs="宋体" w:hint="eastAsia"/>
                <w:bCs/>
                <w:szCs w:val="21"/>
              </w:rPr>
              <w:t>投标人应如实填写《技术规格偏离表》，各项技术参数指标及要求全部满足的得 45分；“▲”参数为重要指标，每负偏离一项扣10分；其余指标每负偏离一项扣 5分，最低0分。</w:t>
            </w:r>
          </w:p>
          <w:p w14:paraId="35FDC80B" w14:textId="77777777" w:rsidR="00CD7F87" w:rsidRPr="00CD7F87" w:rsidRDefault="00CD7F87" w:rsidP="00CD7F87">
            <w:pPr>
              <w:rPr>
                <w:rFonts w:ascii="新宋体" w:eastAsia="新宋体" w:hAnsi="新宋体" w:cs="宋体"/>
                <w:bCs/>
                <w:szCs w:val="21"/>
              </w:rPr>
            </w:pPr>
            <w:r w:rsidRPr="00CD7F87">
              <w:rPr>
                <w:rFonts w:ascii="新宋体" w:eastAsia="新宋体" w:hAnsi="新宋体" w:cs="宋体" w:hint="eastAsia"/>
                <w:bCs/>
                <w:szCs w:val="21"/>
              </w:rPr>
              <w:t>（二）评分依据：</w:t>
            </w:r>
          </w:p>
          <w:p w14:paraId="3A5CABD0" w14:textId="53CE011E" w:rsidR="00E10658" w:rsidRDefault="00E10658" w:rsidP="00CD7F87">
            <w:pPr>
              <w:rPr>
                <w:rFonts w:ascii="新宋体" w:eastAsia="新宋体" w:hAnsi="新宋体" w:cs="宋体"/>
                <w:bCs/>
                <w:szCs w:val="21"/>
              </w:rPr>
            </w:pPr>
            <w:r>
              <w:rPr>
                <w:rFonts w:ascii="新宋体" w:eastAsia="新宋体" w:hAnsi="新宋体" w:cs="宋体" w:hint="eastAsia"/>
                <w:bCs/>
                <w:szCs w:val="21"/>
              </w:rPr>
              <w:t>1</w:t>
            </w:r>
            <w:r>
              <w:rPr>
                <w:rFonts w:ascii="新宋体" w:eastAsia="新宋体" w:hAnsi="新宋体" w:cs="宋体"/>
                <w:bCs/>
                <w:szCs w:val="21"/>
              </w:rPr>
              <w:t>.</w:t>
            </w:r>
            <w:r w:rsidR="00CD7F87" w:rsidRPr="00CD7F87">
              <w:rPr>
                <w:rFonts w:ascii="新宋体" w:eastAsia="新宋体" w:hAnsi="新宋体" w:cs="宋体" w:hint="eastAsia"/>
                <w:bCs/>
                <w:szCs w:val="21"/>
              </w:rPr>
              <w:t>以投标文件《技术规格偏离表》为评分依据，投标人按招标文件要求提供相应的证明材料复印件或扫描件加盖投标人公章（原件备查），并注明证明材料在投标文件中的具体位置。</w:t>
            </w:r>
          </w:p>
          <w:p w14:paraId="3B700BCE" w14:textId="25E246C2" w:rsidR="00570805" w:rsidRDefault="00E10658" w:rsidP="00CD7F87">
            <w:pPr>
              <w:rPr>
                <w:rFonts w:ascii="新宋体" w:eastAsia="新宋体" w:hAnsi="新宋体" w:cs="宋体"/>
                <w:szCs w:val="21"/>
              </w:rPr>
            </w:pPr>
            <w:r>
              <w:rPr>
                <w:rFonts w:ascii="新宋体" w:eastAsia="新宋体" w:hAnsi="新宋体" w:cs="宋体" w:hint="eastAsia"/>
                <w:bCs/>
                <w:szCs w:val="21"/>
              </w:rPr>
              <w:t>2</w:t>
            </w:r>
            <w:r>
              <w:rPr>
                <w:rFonts w:ascii="新宋体" w:eastAsia="新宋体" w:hAnsi="新宋体" w:cs="宋体"/>
                <w:bCs/>
                <w:szCs w:val="21"/>
              </w:rPr>
              <w:t>.</w:t>
            </w:r>
            <w:r w:rsidR="00CD7F87" w:rsidRPr="00CD7F87">
              <w:rPr>
                <w:rFonts w:ascii="新宋体" w:eastAsia="新宋体" w:hAnsi="新宋体" w:cs="宋体" w:hint="eastAsia"/>
                <w:bCs/>
                <w:szCs w:val="21"/>
              </w:rPr>
              <w:t>未提供有效证明材料或未注明证明材料在投标文件中的具体位置或提供的证明资料显示不符合招标文件要求、模糊不清无法判断或未显示是否满足招标文件参数的，该项技术指标按负偏离处理。对于不同货物的技术要求中的相同项不满足时按一项不满足进行扣分，不对某一项技术要求重复扣分。</w:t>
            </w:r>
          </w:p>
        </w:tc>
      </w:tr>
      <w:tr w:rsidR="00570805" w14:paraId="4EC52691" w14:textId="77777777" w:rsidTr="00B066AE">
        <w:trPr>
          <w:trHeight w:val="20"/>
        </w:trPr>
        <w:tc>
          <w:tcPr>
            <w:tcW w:w="382" w:type="pct"/>
            <w:vMerge/>
            <w:vAlign w:val="center"/>
          </w:tcPr>
          <w:p w14:paraId="0F92B7F9" w14:textId="77777777" w:rsidR="00570805" w:rsidRDefault="00570805">
            <w:pPr>
              <w:rPr>
                <w:rFonts w:ascii="新宋体" w:eastAsia="新宋体" w:hAnsi="新宋体"/>
                <w:szCs w:val="21"/>
              </w:rPr>
            </w:pPr>
          </w:p>
        </w:tc>
        <w:tc>
          <w:tcPr>
            <w:tcW w:w="397" w:type="pct"/>
            <w:gridSpan w:val="2"/>
            <w:vAlign w:val="center"/>
          </w:tcPr>
          <w:p w14:paraId="0AA87366" w14:textId="77777777" w:rsidR="00570805" w:rsidRDefault="00570805">
            <w:pPr>
              <w:rPr>
                <w:rFonts w:ascii="新宋体" w:eastAsia="新宋体" w:hAnsi="新宋体"/>
                <w:szCs w:val="21"/>
              </w:rPr>
            </w:pPr>
            <w:r>
              <w:rPr>
                <w:rFonts w:ascii="新宋体" w:eastAsia="新宋体" w:hAnsi="新宋体"/>
                <w:szCs w:val="21"/>
              </w:rPr>
              <w:t>2</w:t>
            </w:r>
          </w:p>
        </w:tc>
        <w:tc>
          <w:tcPr>
            <w:tcW w:w="595" w:type="pct"/>
            <w:vAlign w:val="center"/>
          </w:tcPr>
          <w:p w14:paraId="7B5FBC69" w14:textId="4B55BD4C" w:rsidR="00570805" w:rsidRDefault="00DB6F97" w:rsidP="00DB6F97">
            <w:pPr>
              <w:jc w:val="center"/>
              <w:rPr>
                <w:rFonts w:ascii="新宋体" w:eastAsia="新宋体" w:hAnsi="新宋体"/>
                <w:szCs w:val="21"/>
              </w:rPr>
            </w:pPr>
            <w:r w:rsidRPr="00DB6F97">
              <w:rPr>
                <w:rFonts w:ascii="新宋体" w:eastAsia="新宋体" w:hAnsi="新宋体" w:cs="宋体" w:hint="eastAsia"/>
                <w:kern w:val="0"/>
                <w:szCs w:val="21"/>
              </w:rPr>
              <w:t>项目组织实施方案</w:t>
            </w:r>
          </w:p>
        </w:tc>
        <w:tc>
          <w:tcPr>
            <w:tcW w:w="448" w:type="pct"/>
            <w:vAlign w:val="center"/>
          </w:tcPr>
          <w:p w14:paraId="22CBF65E" w14:textId="038A54A3" w:rsidR="00570805" w:rsidRDefault="00DB6F97" w:rsidP="00DB6F97">
            <w:pPr>
              <w:jc w:val="center"/>
              <w:rPr>
                <w:rFonts w:ascii="新宋体" w:eastAsia="新宋体" w:hAnsi="新宋体"/>
                <w:szCs w:val="21"/>
              </w:rPr>
            </w:pPr>
            <w:r>
              <w:rPr>
                <w:rFonts w:ascii="新宋体" w:eastAsia="新宋体" w:hAnsi="新宋体" w:cs="宋体" w:hint="eastAsia"/>
                <w:szCs w:val="21"/>
              </w:rPr>
              <w:t>4</w:t>
            </w:r>
          </w:p>
        </w:tc>
        <w:tc>
          <w:tcPr>
            <w:tcW w:w="3178" w:type="pct"/>
            <w:vAlign w:val="center"/>
          </w:tcPr>
          <w:p w14:paraId="20F12D53" w14:textId="77777777" w:rsidR="00403558" w:rsidRPr="00403558" w:rsidRDefault="00403558" w:rsidP="00403558">
            <w:pPr>
              <w:rPr>
                <w:rFonts w:ascii="新宋体" w:eastAsia="新宋体" w:hAnsi="新宋体" w:cs="宋体"/>
                <w:szCs w:val="21"/>
              </w:rPr>
            </w:pPr>
            <w:r w:rsidRPr="00403558">
              <w:rPr>
                <w:rFonts w:ascii="新宋体" w:eastAsia="新宋体" w:hAnsi="新宋体" w:cs="宋体" w:hint="eastAsia"/>
                <w:szCs w:val="21"/>
              </w:rPr>
              <w:t>（一）评分内容：</w:t>
            </w:r>
          </w:p>
          <w:p w14:paraId="5F64883E" w14:textId="77777777" w:rsidR="00403558" w:rsidRPr="00403558" w:rsidRDefault="00403558" w:rsidP="00403558">
            <w:pPr>
              <w:rPr>
                <w:rFonts w:ascii="新宋体" w:eastAsia="新宋体" w:hAnsi="新宋体" w:cs="宋体"/>
                <w:szCs w:val="21"/>
              </w:rPr>
            </w:pPr>
            <w:r w:rsidRPr="00403558">
              <w:rPr>
                <w:rFonts w:ascii="新宋体" w:eastAsia="新宋体" w:hAnsi="新宋体" w:cs="宋体" w:hint="eastAsia"/>
                <w:szCs w:val="21"/>
              </w:rPr>
              <w:t>投标人根据本项目的需求制定项目组织实施方案（包括但不限于项目进度计划安排、施工组织计划、验收组织计划、产品培训方案），根据响应情况进行评审：</w:t>
            </w:r>
          </w:p>
          <w:p w14:paraId="2ECB8A1E" w14:textId="77777777" w:rsidR="00403558" w:rsidRPr="00403558" w:rsidRDefault="00403558" w:rsidP="00403558">
            <w:pPr>
              <w:rPr>
                <w:rFonts w:ascii="新宋体" w:eastAsia="新宋体" w:hAnsi="新宋体" w:cs="宋体"/>
                <w:szCs w:val="21"/>
              </w:rPr>
            </w:pPr>
            <w:r w:rsidRPr="00403558">
              <w:rPr>
                <w:rFonts w:ascii="新宋体" w:eastAsia="新宋体" w:hAnsi="新宋体" w:cs="宋体" w:hint="eastAsia"/>
                <w:szCs w:val="21"/>
              </w:rPr>
              <w:t>1、项目进度计划安排科学、严谨、清晰周密；</w:t>
            </w:r>
          </w:p>
          <w:p w14:paraId="517E6156" w14:textId="77777777" w:rsidR="00403558" w:rsidRPr="00403558" w:rsidRDefault="00403558" w:rsidP="00403558">
            <w:pPr>
              <w:rPr>
                <w:rFonts w:ascii="新宋体" w:eastAsia="新宋体" w:hAnsi="新宋体" w:cs="宋体"/>
                <w:szCs w:val="21"/>
              </w:rPr>
            </w:pPr>
            <w:r w:rsidRPr="00403558">
              <w:rPr>
                <w:rFonts w:ascii="新宋体" w:eastAsia="新宋体" w:hAnsi="新宋体" w:cs="宋体" w:hint="eastAsia"/>
                <w:szCs w:val="21"/>
              </w:rPr>
              <w:t>2、施工组织计划详细、可实施性强；</w:t>
            </w:r>
          </w:p>
          <w:p w14:paraId="7869022C" w14:textId="77777777" w:rsidR="00403558" w:rsidRPr="00403558" w:rsidRDefault="00403558" w:rsidP="00403558">
            <w:pPr>
              <w:rPr>
                <w:rFonts w:ascii="新宋体" w:eastAsia="新宋体" w:hAnsi="新宋体" w:cs="宋体"/>
                <w:szCs w:val="21"/>
              </w:rPr>
            </w:pPr>
            <w:r w:rsidRPr="00403558">
              <w:rPr>
                <w:rFonts w:ascii="新宋体" w:eastAsia="新宋体" w:hAnsi="新宋体" w:cs="宋体" w:hint="eastAsia"/>
                <w:szCs w:val="21"/>
              </w:rPr>
              <w:t>3、验收组织计划表述完整，符合相关规范要求；</w:t>
            </w:r>
          </w:p>
          <w:p w14:paraId="6F853B55" w14:textId="77777777" w:rsidR="00403558" w:rsidRPr="00403558" w:rsidRDefault="00403558" w:rsidP="00403558">
            <w:pPr>
              <w:rPr>
                <w:rFonts w:ascii="新宋体" w:eastAsia="新宋体" w:hAnsi="新宋体" w:cs="宋体"/>
                <w:szCs w:val="21"/>
              </w:rPr>
            </w:pPr>
            <w:r w:rsidRPr="00403558">
              <w:rPr>
                <w:rFonts w:ascii="新宋体" w:eastAsia="新宋体" w:hAnsi="新宋体" w:cs="宋体" w:hint="eastAsia"/>
                <w:szCs w:val="21"/>
              </w:rPr>
              <w:t>4、产品培训方案技术先进、内容具体，可行性高；</w:t>
            </w:r>
          </w:p>
          <w:p w14:paraId="654214B4" w14:textId="77777777" w:rsidR="00403558" w:rsidRPr="00403558" w:rsidRDefault="00403558" w:rsidP="00403558">
            <w:pPr>
              <w:rPr>
                <w:rFonts w:ascii="新宋体" w:eastAsia="新宋体" w:hAnsi="新宋体" w:cs="宋体"/>
                <w:szCs w:val="21"/>
              </w:rPr>
            </w:pPr>
            <w:r w:rsidRPr="00403558">
              <w:rPr>
                <w:rFonts w:ascii="新宋体" w:eastAsia="新宋体" w:hAnsi="新宋体" w:cs="宋体" w:hint="eastAsia"/>
                <w:szCs w:val="21"/>
              </w:rPr>
              <w:t>（二）评分标准：</w:t>
            </w:r>
          </w:p>
          <w:p w14:paraId="5F9769DD" w14:textId="33211BBA" w:rsidR="00570805" w:rsidRDefault="00403558" w:rsidP="00403558">
            <w:pPr>
              <w:rPr>
                <w:rFonts w:ascii="新宋体" w:eastAsia="新宋体" w:hAnsi="新宋体" w:cs="宋体"/>
                <w:szCs w:val="21"/>
              </w:rPr>
            </w:pPr>
            <w:r w:rsidRPr="00403558">
              <w:rPr>
                <w:rFonts w:ascii="新宋体" w:eastAsia="新宋体" w:hAnsi="新宋体" w:cs="宋体" w:hint="eastAsia"/>
                <w:szCs w:val="21"/>
              </w:rPr>
              <w:t>满足以上四项要求得4分，满足以上三项要求得3分，满足以</w:t>
            </w:r>
            <w:r w:rsidRPr="00403558">
              <w:rPr>
                <w:rFonts w:ascii="新宋体" w:eastAsia="新宋体" w:hAnsi="新宋体" w:cs="宋体" w:hint="eastAsia"/>
                <w:szCs w:val="21"/>
              </w:rPr>
              <w:lastRenderedPageBreak/>
              <w:t>上两项要求得2分，满足以上一项要求得1分，其它情况不得分。</w:t>
            </w:r>
          </w:p>
        </w:tc>
      </w:tr>
      <w:tr w:rsidR="00570805" w14:paraId="18439E79" w14:textId="77777777" w:rsidTr="00B066AE">
        <w:trPr>
          <w:trHeight w:val="699"/>
        </w:trPr>
        <w:tc>
          <w:tcPr>
            <w:tcW w:w="382" w:type="pct"/>
            <w:vMerge/>
            <w:vAlign w:val="center"/>
          </w:tcPr>
          <w:p w14:paraId="7C655600" w14:textId="77777777" w:rsidR="00570805" w:rsidRDefault="00570805">
            <w:pPr>
              <w:rPr>
                <w:rFonts w:ascii="新宋体" w:eastAsia="新宋体" w:hAnsi="新宋体"/>
                <w:szCs w:val="21"/>
              </w:rPr>
            </w:pPr>
          </w:p>
        </w:tc>
        <w:tc>
          <w:tcPr>
            <w:tcW w:w="397" w:type="pct"/>
            <w:gridSpan w:val="2"/>
            <w:vAlign w:val="center"/>
          </w:tcPr>
          <w:p w14:paraId="56A12939" w14:textId="77777777" w:rsidR="00570805" w:rsidRDefault="00570805">
            <w:pPr>
              <w:rPr>
                <w:rFonts w:ascii="新宋体" w:eastAsia="新宋体" w:hAnsi="新宋体"/>
                <w:szCs w:val="21"/>
              </w:rPr>
            </w:pPr>
            <w:r>
              <w:rPr>
                <w:rFonts w:ascii="新宋体" w:eastAsia="新宋体" w:hAnsi="新宋体"/>
                <w:szCs w:val="21"/>
              </w:rPr>
              <w:t>3</w:t>
            </w:r>
          </w:p>
        </w:tc>
        <w:tc>
          <w:tcPr>
            <w:tcW w:w="595" w:type="pct"/>
            <w:vAlign w:val="center"/>
          </w:tcPr>
          <w:p w14:paraId="3525D630" w14:textId="3773353A" w:rsidR="00570805" w:rsidRDefault="00403558" w:rsidP="004D2FB6">
            <w:pPr>
              <w:jc w:val="center"/>
              <w:rPr>
                <w:rFonts w:ascii="新宋体" w:eastAsia="新宋体" w:hAnsi="新宋体"/>
                <w:color w:val="FF0000"/>
                <w:szCs w:val="21"/>
              </w:rPr>
            </w:pPr>
            <w:r w:rsidRPr="00403558">
              <w:rPr>
                <w:rFonts w:ascii="新宋体" w:eastAsia="新宋体" w:hAnsi="新宋体" w:hint="eastAsia"/>
                <w:szCs w:val="21"/>
              </w:rPr>
              <w:t>售后服务方案</w:t>
            </w:r>
          </w:p>
        </w:tc>
        <w:tc>
          <w:tcPr>
            <w:tcW w:w="448" w:type="pct"/>
            <w:vAlign w:val="center"/>
          </w:tcPr>
          <w:p w14:paraId="0796C3E3" w14:textId="15A96A63" w:rsidR="00570805" w:rsidRDefault="004D2FB6" w:rsidP="004D2FB6">
            <w:pPr>
              <w:jc w:val="center"/>
              <w:rPr>
                <w:rFonts w:ascii="新宋体" w:eastAsia="新宋体" w:hAnsi="新宋体"/>
                <w:szCs w:val="21"/>
              </w:rPr>
            </w:pPr>
            <w:r>
              <w:rPr>
                <w:rFonts w:ascii="新宋体" w:eastAsia="新宋体" w:hAnsi="新宋体" w:hint="eastAsia"/>
                <w:szCs w:val="21"/>
              </w:rPr>
              <w:t>6</w:t>
            </w:r>
          </w:p>
        </w:tc>
        <w:tc>
          <w:tcPr>
            <w:tcW w:w="3178" w:type="pct"/>
            <w:vAlign w:val="center"/>
          </w:tcPr>
          <w:p w14:paraId="166A1A46" w14:textId="77777777" w:rsidR="00403558" w:rsidRPr="00267B07" w:rsidRDefault="00403558" w:rsidP="005E26B1">
            <w:pPr>
              <w:rPr>
                <w:rFonts w:ascii="新宋体" w:eastAsia="新宋体" w:hAnsi="新宋体" w:cs="宋体"/>
                <w:bCs/>
                <w:kern w:val="0"/>
                <w:szCs w:val="21"/>
              </w:rPr>
            </w:pPr>
            <w:r w:rsidRPr="00267B07">
              <w:rPr>
                <w:rFonts w:ascii="新宋体" w:eastAsia="新宋体" w:hAnsi="新宋体" w:cs="宋体" w:hint="eastAsia"/>
                <w:bCs/>
                <w:kern w:val="0"/>
                <w:szCs w:val="21"/>
              </w:rPr>
              <w:t>（一）评分内容：</w:t>
            </w:r>
          </w:p>
          <w:p w14:paraId="7F7EAB5E" w14:textId="77777777" w:rsidR="00403558" w:rsidRPr="00267B07" w:rsidRDefault="00403558" w:rsidP="005E26B1">
            <w:pPr>
              <w:rPr>
                <w:rFonts w:ascii="新宋体" w:eastAsia="新宋体" w:hAnsi="新宋体" w:cs="宋体"/>
                <w:bCs/>
                <w:kern w:val="0"/>
                <w:szCs w:val="21"/>
              </w:rPr>
            </w:pPr>
            <w:r w:rsidRPr="00267B07">
              <w:rPr>
                <w:rFonts w:ascii="新宋体" w:eastAsia="新宋体" w:hAnsi="新宋体" w:cs="宋体" w:hint="eastAsia"/>
                <w:bCs/>
                <w:kern w:val="0"/>
                <w:szCs w:val="21"/>
              </w:rPr>
              <w:t>考察投标人提供的售后服务方案内容，主要包括：</w:t>
            </w:r>
          </w:p>
          <w:p w14:paraId="39814157" w14:textId="77777777" w:rsidR="00403558" w:rsidRPr="00267B07" w:rsidRDefault="00403558" w:rsidP="005E26B1">
            <w:pPr>
              <w:rPr>
                <w:rFonts w:ascii="新宋体" w:eastAsia="新宋体" w:hAnsi="新宋体" w:cs="宋体"/>
                <w:bCs/>
                <w:kern w:val="0"/>
                <w:szCs w:val="21"/>
              </w:rPr>
            </w:pPr>
            <w:r w:rsidRPr="00267B07">
              <w:rPr>
                <w:rFonts w:ascii="新宋体" w:eastAsia="新宋体" w:hAnsi="新宋体" w:cs="宋体" w:hint="eastAsia"/>
                <w:bCs/>
                <w:kern w:val="0"/>
                <w:szCs w:val="21"/>
              </w:rPr>
              <w:t>1、响应时间快慢；</w:t>
            </w:r>
          </w:p>
          <w:p w14:paraId="2EB47AC0" w14:textId="77777777" w:rsidR="00403558" w:rsidRPr="00267B07" w:rsidRDefault="00403558" w:rsidP="005E26B1">
            <w:pPr>
              <w:rPr>
                <w:rFonts w:ascii="新宋体" w:eastAsia="新宋体" w:hAnsi="新宋体" w:cs="宋体"/>
                <w:bCs/>
                <w:kern w:val="0"/>
                <w:szCs w:val="21"/>
              </w:rPr>
            </w:pPr>
            <w:r w:rsidRPr="00267B07">
              <w:rPr>
                <w:rFonts w:ascii="新宋体" w:eastAsia="新宋体" w:hAnsi="新宋体" w:cs="宋体" w:hint="eastAsia"/>
                <w:bCs/>
                <w:kern w:val="0"/>
                <w:szCs w:val="21"/>
              </w:rPr>
              <w:t>2、服务内容；</w:t>
            </w:r>
          </w:p>
          <w:p w14:paraId="5CD5F0EA" w14:textId="77777777" w:rsidR="00403558" w:rsidRPr="00267B07" w:rsidRDefault="00403558" w:rsidP="005E26B1">
            <w:pPr>
              <w:rPr>
                <w:rFonts w:ascii="新宋体" w:eastAsia="新宋体" w:hAnsi="新宋体" w:cs="宋体"/>
                <w:bCs/>
                <w:kern w:val="0"/>
                <w:szCs w:val="21"/>
              </w:rPr>
            </w:pPr>
            <w:r w:rsidRPr="00267B07">
              <w:rPr>
                <w:rFonts w:ascii="新宋体" w:eastAsia="新宋体" w:hAnsi="新宋体" w:cs="宋体" w:hint="eastAsia"/>
                <w:bCs/>
                <w:kern w:val="0"/>
                <w:szCs w:val="21"/>
              </w:rPr>
              <w:t>3、维修应急方案；</w:t>
            </w:r>
          </w:p>
          <w:p w14:paraId="168820B2" w14:textId="77777777" w:rsidR="00403558" w:rsidRPr="00267B07" w:rsidRDefault="00403558" w:rsidP="005E26B1">
            <w:pPr>
              <w:rPr>
                <w:rFonts w:ascii="新宋体" w:eastAsia="新宋体" w:hAnsi="新宋体" w:cs="宋体"/>
                <w:bCs/>
                <w:kern w:val="0"/>
                <w:szCs w:val="21"/>
              </w:rPr>
            </w:pPr>
            <w:r w:rsidRPr="00267B07">
              <w:rPr>
                <w:rFonts w:ascii="新宋体" w:eastAsia="新宋体" w:hAnsi="新宋体" w:cs="宋体" w:hint="eastAsia"/>
                <w:bCs/>
                <w:kern w:val="0"/>
                <w:szCs w:val="21"/>
              </w:rPr>
              <w:t>4、培训计划；</w:t>
            </w:r>
          </w:p>
          <w:p w14:paraId="7F5AFE6A" w14:textId="77777777" w:rsidR="00403558" w:rsidRPr="00267B07" w:rsidRDefault="00403558" w:rsidP="005E26B1">
            <w:pPr>
              <w:rPr>
                <w:rFonts w:ascii="新宋体" w:eastAsia="新宋体" w:hAnsi="新宋体" w:cs="宋体"/>
                <w:bCs/>
                <w:kern w:val="0"/>
                <w:szCs w:val="21"/>
              </w:rPr>
            </w:pPr>
            <w:r w:rsidRPr="00267B07">
              <w:rPr>
                <w:rFonts w:ascii="新宋体" w:eastAsia="新宋体" w:hAnsi="新宋体" w:cs="宋体" w:hint="eastAsia"/>
                <w:bCs/>
                <w:kern w:val="0"/>
                <w:szCs w:val="21"/>
              </w:rPr>
              <w:t>5、其他特色服务。</w:t>
            </w:r>
          </w:p>
          <w:p w14:paraId="60DF19B9" w14:textId="77777777" w:rsidR="00403558" w:rsidRPr="00267B07" w:rsidRDefault="00403558" w:rsidP="005E26B1">
            <w:pPr>
              <w:rPr>
                <w:rFonts w:ascii="新宋体" w:eastAsia="新宋体" w:hAnsi="新宋体" w:cs="宋体"/>
                <w:bCs/>
                <w:kern w:val="0"/>
                <w:szCs w:val="21"/>
              </w:rPr>
            </w:pPr>
            <w:r w:rsidRPr="00267B07">
              <w:rPr>
                <w:rFonts w:ascii="新宋体" w:eastAsia="新宋体" w:hAnsi="新宋体" w:cs="宋体" w:hint="eastAsia"/>
                <w:bCs/>
                <w:kern w:val="0"/>
                <w:szCs w:val="21"/>
              </w:rPr>
              <w:t>（二）评分标准：</w:t>
            </w:r>
          </w:p>
          <w:p w14:paraId="69EAB9BA" w14:textId="01835220" w:rsidR="00403558" w:rsidRPr="00267B07" w:rsidRDefault="00403558" w:rsidP="005E26B1">
            <w:pPr>
              <w:rPr>
                <w:rFonts w:ascii="新宋体" w:eastAsia="新宋体" w:hAnsi="新宋体" w:cs="宋体"/>
                <w:bCs/>
                <w:kern w:val="0"/>
                <w:szCs w:val="21"/>
              </w:rPr>
            </w:pPr>
            <w:r w:rsidRPr="00267B07">
              <w:rPr>
                <w:rFonts w:ascii="新宋体" w:eastAsia="新宋体" w:hAnsi="新宋体" w:cs="宋体" w:hint="eastAsia"/>
                <w:bCs/>
                <w:kern w:val="0"/>
                <w:szCs w:val="21"/>
              </w:rPr>
              <w:t>服务方案包含以上五项内容得3分；包含以上二</w:t>
            </w:r>
            <w:r w:rsidR="00073CC3">
              <w:rPr>
                <w:rFonts w:ascii="新宋体" w:eastAsia="新宋体" w:hAnsi="新宋体" w:cs="宋体" w:hint="eastAsia"/>
                <w:bCs/>
                <w:kern w:val="0"/>
                <w:szCs w:val="21"/>
              </w:rPr>
              <w:t>至四</w:t>
            </w:r>
            <w:r w:rsidRPr="00267B07">
              <w:rPr>
                <w:rFonts w:ascii="新宋体" w:eastAsia="新宋体" w:hAnsi="新宋体" w:cs="宋体" w:hint="eastAsia"/>
                <w:bCs/>
                <w:kern w:val="0"/>
                <w:szCs w:val="21"/>
              </w:rPr>
              <w:t>项内容得2分；包含以上一项内容得1分；其他情况不得分。</w:t>
            </w:r>
          </w:p>
          <w:p w14:paraId="62917730" w14:textId="77777777" w:rsidR="0065706F" w:rsidRPr="00267B07" w:rsidRDefault="00403558" w:rsidP="005E26B1">
            <w:pPr>
              <w:rPr>
                <w:rFonts w:ascii="新宋体" w:eastAsia="新宋体" w:hAnsi="新宋体" w:cs="宋体"/>
                <w:bCs/>
                <w:kern w:val="0"/>
                <w:szCs w:val="21"/>
              </w:rPr>
            </w:pPr>
            <w:r w:rsidRPr="00267B07">
              <w:rPr>
                <w:rFonts w:ascii="新宋体" w:eastAsia="新宋体" w:hAnsi="新宋体" w:cs="宋体" w:hint="eastAsia"/>
                <w:bCs/>
                <w:kern w:val="0"/>
                <w:szCs w:val="21"/>
              </w:rPr>
              <w:t>在此基础上，根据方案响应情况进一步评审：</w:t>
            </w:r>
          </w:p>
          <w:p w14:paraId="7D40E164" w14:textId="3ABA23A2" w:rsidR="0065706F" w:rsidRPr="00267B07" w:rsidRDefault="00403558" w:rsidP="005E26B1">
            <w:pPr>
              <w:rPr>
                <w:rFonts w:ascii="新宋体" w:eastAsia="新宋体" w:hAnsi="新宋体" w:cs="宋体"/>
                <w:bCs/>
                <w:kern w:val="0"/>
                <w:szCs w:val="21"/>
              </w:rPr>
            </w:pPr>
            <w:r w:rsidRPr="00267B07">
              <w:rPr>
                <w:rFonts w:ascii="新宋体" w:eastAsia="新宋体" w:hAnsi="新宋体" w:cs="宋体" w:hint="eastAsia"/>
                <w:bCs/>
                <w:kern w:val="0"/>
                <w:szCs w:val="21"/>
              </w:rPr>
              <w:t>1.方案内容全面具体</w:t>
            </w:r>
            <w:r w:rsidR="007B2793">
              <w:rPr>
                <w:rFonts w:ascii="新宋体" w:eastAsia="新宋体" w:hAnsi="新宋体" w:cs="宋体" w:hint="eastAsia"/>
                <w:bCs/>
                <w:kern w:val="0"/>
                <w:szCs w:val="21"/>
              </w:rPr>
              <w:t>；</w:t>
            </w:r>
            <w:r w:rsidR="007B2793" w:rsidRPr="00267B07">
              <w:rPr>
                <w:rFonts w:ascii="新宋体" w:eastAsia="新宋体" w:hAnsi="新宋体" w:cs="宋体"/>
                <w:bCs/>
                <w:kern w:val="0"/>
                <w:szCs w:val="21"/>
              </w:rPr>
              <w:t xml:space="preserve"> </w:t>
            </w:r>
          </w:p>
          <w:p w14:paraId="3E4EA660" w14:textId="1FD92D8B" w:rsidR="00FC11D0" w:rsidRPr="00267B07" w:rsidRDefault="00403558" w:rsidP="005E26B1">
            <w:pPr>
              <w:rPr>
                <w:rFonts w:ascii="新宋体" w:eastAsia="新宋体" w:hAnsi="新宋体" w:cs="宋体"/>
                <w:bCs/>
                <w:kern w:val="0"/>
                <w:szCs w:val="21"/>
              </w:rPr>
            </w:pPr>
            <w:r w:rsidRPr="00267B07">
              <w:rPr>
                <w:rFonts w:ascii="新宋体" w:eastAsia="新宋体" w:hAnsi="新宋体" w:cs="宋体" w:hint="eastAsia"/>
                <w:bCs/>
                <w:kern w:val="0"/>
                <w:szCs w:val="21"/>
              </w:rPr>
              <w:t>2.方案内容</w:t>
            </w:r>
            <w:r w:rsidR="007B2793">
              <w:rPr>
                <w:rFonts w:ascii="新宋体" w:eastAsia="新宋体" w:hAnsi="新宋体" w:cs="宋体" w:hint="eastAsia"/>
                <w:bCs/>
                <w:kern w:val="0"/>
                <w:szCs w:val="21"/>
              </w:rPr>
              <w:t>准确详实；</w:t>
            </w:r>
            <w:r w:rsidR="007B2793" w:rsidRPr="00267B07">
              <w:rPr>
                <w:rFonts w:ascii="新宋体" w:eastAsia="新宋体" w:hAnsi="新宋体" w:cs="宋体"/>
                <w:bCs/>
                <w:kern w:val="0"/>
                <w:szCs w:val="21"/>
              </w:rPr>
              <w:t xml:space="preserve"> </w:t>
            </w:r>
          </w:p>
          <w:p w14:paraId="3A4E21D8" w14:textId="5DE4E292" w:rsidR="0065706F" w:rsidRPr="00267B07" w:rsidRDefault="00403558" w:rsidP="005E26B1">
            <w:pPr>
              <w:rPr>
                <w:rFonts w:ascii="新宋体" w:eastAsia="新宋体" w:hAnsi="新宋体" w:cs="宋体"/>
                <w:bCs/>
                <w:kern w:val="0"/>
                <w:szCs w:val="21"/>
              </w:rPr>
            </w:pPr>
            <w:r w:rsidRPr="00267B07">
              <w:rPr>
                <w:rFonts w:ascii="新宋体" w:eastAsia="新宋体" w:hAnsi="新宋体" w:cs="宋体" w:hint="eastAsia"/>
                <w:bCs/>
                <w:kern w:val="0"/>
                <w:szCs w:val="21"/>
              </w:rPr>
              <w:t>3.方案</w:t>
            </w:r>
            <w:r w:rsidR="007B2793" w:rsidRPr="00267B07">
              <w:rPr>
                <w:rFonts w:ascii="新宋体" w:eastAsia="新宋体" w:hAnsi="新宋体" w:cs="宋体" w:hint="eastAsia"/>
                <w:bCs/>
                <w:kern w:val="0"/>
                <w:szCs w:val="21"/>
              </w:rPr>
              <w:t>内容</w:t>
            </w:r>
            <w:r w:rsidRPr="00267B07">
              <w:rPr>
                <w:rFonts w:ascii="新宋体" w:eastAsia="新宋体" w:hAnsi="新宋体" w:cs="宋体" w:hint="eastAsia"/>
                <w:bCs/>
                <w:kern w:val="0"/>
                <w:szCs w:val="21"/>
              </w:rPr>
              <w:t>可行性</w:t>
            </w:r>
            <w:r w:rsidR="007B2793">
              <w:rPr>
                <w:rFonts w:ascii="新宋体" w:eastAsia="新宋体" w:hAnsi="新宋体" w:cs="宋体" w:hint="eastAsia"/>
                <w:bCs/>
                <w:kern w:val="0"/>
                <w:szCs w:val="21"/>
              </w:rPr>
              <w:t>高；</w:t>
            </w:r>
            <w:r w:rsidR="007B2793" w:rsidRPr="00267B07">
              <w:rPr>
                <w:rFonts w:ascii="新宋体" w:eastAsia="新宋体" w:hAnsi="新宋体" w:cs="宋体"/>
                <w:bCs/>
                <w:kern w:val="0"/>
                <w:szCs w:val="21"/>
              </w:rPr>
              <w:t xml:space="preserve"> </w:t>
            </w:r>
          </w:p>
          <w:p w14:paraId="148DA019" w14:textId="39CEF5AF" w:rsidR="00570805" w:rsidRPr="00267B07" w:rsidRDefault="007B2793" w:rsidP="005E26B1">
            <w:pPr>
              <w:rPr>
                <w:rFonts w:ascii="新宋体" w:eastAsia="新宋体" w:hAnsi="新宋体" w:cs="宋体"/>
                <w:kern w:val="0"/>
                <w:szCs w:val="21"/>
              </w:rPr>
            </w:pPr>
            <w:r>
              <w:rPr>
                <w:rFonts w:ascii="新宋体" w:eastAsia="新宋体" w:hAnsi="新宋体" w:cs="宋体" w:hint="eastAsia"/>
                <w:bCs/>
                <w:kern w:val="0"/>
                <w:szCs w:val="21"/>
              </w:rPr>
              <w:t>满足三项加3分，满足两项加2分，满足一项加1分，其他情况不加分。</w:t>
            </w:r>
          </w:p>
        </w:tc>
      </w:tr>
      <w:tr w:rsidR="009C34D4" w14:paraId="5A997B67" w14:textId="77777777" w:rsidTr="00B066AE">
        <w:trPr>
          <w:trHeight w:val="20"/>
        </w:trPr>
        <w:tc>
          <w:tcPr>
            <w:tcW w:w="382" w:type="pct"/>
            <w:vAlign w:val="center"/>
          </w:tcPr>
          <w:p w14:paraId="1D2586B9" w14:textId="77777777" w:rsidR="009C34D4" w:rsidRDefault="009C34D4">
            <w:pPr>
              <w:jc w:val="center"/>
              <w:rPr>
                <w:rFonts w:ascii="新宋体" w:eastAsia="新宋体" w:hAnsi="新宋体"/>
                <w:b/>
                <w:szCs w:val="21"/>
              </w:rPr>
            </w:pPr>
            <w:r>
              <w:rPr>
                <w:rFonts w:ascii="新宋体" w:eastAsia="新宋体" w:hAnsi="新宋体"/>
                <w:b/>
                <w:szCs w:val="21"/>
              </w:rPr>
              <w:t>3</w:t>
            </w:r>
          </w:p>
        </w:tc>
        <w:tc>
          <w:tcPr>
            <w:tcW w:w="1440" w:type="pct"/>
            <w:gridSpan w:val="4"/>
            <w:vAlign w:val="center"/>
          </w:tcPr>
          <w:p w14:paraId="1F4BD93E" w14:textId="0C812C70" w:rsidR="009C34D4" w:rsidRDefault="009C34D4">
            <w:pPr>
              <w:jc w:val="center"/>
              <w:rPr>
                <w:rFonts w:ascii="新宋体" w:eastAsia="新宋体" w:hAnsi="新宋体"/>
                <w:b/>
                <w:szCs w:val="21"/>
              </w:rPr>
            </w:pPr>
            <w:r>
              <w:rPr>
                <w:rFonts w:ascii="新宋体" w:eastAsia="新宋体" w:hAnsi="新宋体" w:hint="eastAsia"/>
                <w:b/>
                <w:szCs w:val="21"/>
              </w:rPr>
              <w:t>商务需求</w:t>
            </w:r>
          </w:p>
        </w:tc>
        <w:tc>
          <w:tcPr>
            <w:tcW w:w="3178" w:type="pct"/>
            <w:vAlign w:val="center"/>
          </w:tcPr>
          <w:p w14:paraId="0A1173F0" w14:textId="2BD26C17" w:rsidR="009C34D4" w:rsidRDefault="007F2C2D">
            <w:pPr>
              <w:jc w:val="center"/>
              <w:rPr>
                <w:rFonts w:ascii="新宋体" w:eastAsia="新宋体" w:hAnsi="新宋体"/>
                <w:b/>
                <w:szCs w:val="21"/>
              </w:rPr>
            </w:pPr>
            <w:r>
              <w:rPr>
                <w:rFonts w:ascii="新宋体" w:eastAsia="新宋体" w:hAnsi="新宋体"/>
                <w:b/>
                <w:szCs w:val="21"/>
              </w:rPr>
              <w:t>10</w:t>
            </w:r>
          </w:p>
        </w:tc>
      </w:tr>
      <w:tr w:rsidR="00570805" w14:paraId="4F8FC65B" w14:textId="77777777" w:rsidTr="00B066AE">
        <w:trPr>
          <w:trHeight w:val="20"/>
        </w:trPr>
        <w:tc>
          <w:tcPr>
            <w:tcW w:w="382" w:type="pct"/>
            <w:vMerge w:val="restart"/>
            <w:vAlign w:val="center"/>
          </w:tcPr>
          <w:p w14:paraId="4D20079E" w14:textId="77777777" w:rsidR="00570805" w:rsidRDefault="00570805">
            <w:pPr>
              <w:rPr>
                <w:rFonts w:ascii="新宋体" w:eastAsia="新宋体" w:hAnsi="新宋体"/>
                <w:szCs w:val="21"/>
              </w:rPr>
            </w:pPr>
          </w:p>
        </w:tc>
        <w:tc>
          <w:tcPr>
            <w:tcW w:w="397" w:type="pct"/>
            <w:gridSpan w:val="2"/>
            <w:vAlign w:val="center"/>
          </w:tcPr>
          <w:p w14:paraId="60D11323" w14:textId="77777777" w:rsidR="00570805" w:rsidRDefault="00570805">
            <w:pPr>
              <w:rPr>
                <w:rFonts w:ascii="新宋体" w:eastAsia="新宋体" w:hAnsi="新宋体"/>
                <w:szCs w:val="21"/>
              </w:rPr>
            </w:pPr>
            <w:r>
              <w:rPr>
                <w:rFonts w:ascii="新宋体" w:eastAsia="新宋体" w:hAnsi="新宋体" w:hint="eastAsia"/>
                <w:szCs w:val="21"/>
              </w:rPr>
              <w:t>序号</w:t>
            </w:r>
          </w:p>
        </w:tc>
        <w:tc>
          <w:tcPr>
            <w:tcW w:w="595" w:type="pct"/>
            <w:vAlign w:val="center"/>
          </w:tcPr>
          <w:p w14:paraId="4FD7FE48" w14:textId="77777777" w:rsidR="00570805" w:rsidRDefault="00570805">
            <w:pPr>
              <w:rPr>
                <w:rFonts w:ascii="新宋体" w:eastAsia="新宋体" w:hAnsi="新宋体"/>
                <w:szCs w:val="21"/>
              </w:rPr>
            </w:pPr>
            <w:r>
              <w:rPr>
                <w:rFonts w:ascii="新宋体" w:eastAsia="新宋体" w:hAnsi="新宋体" w:hint="eastAsia"/>
                <w:szCs w:val="21"/>
              </w:rPr>
              <w:t>评分因素</w:t>
            </w:r>
          </w:p>
        </w:tc>
        <w:tc>
          <w:tcPr>
            <w:tcW w:w="448" w:type="pct"/>
            <w:vAlign w:val="center"/>
          </w:tcPr>
          <w:p w14:paraId="2C42DE75" w14:textId="77777777" w:rsidR="00570805" w:rsidRDefault="00570805">
            <w:pPr>
              <w:rPr>
                <w:rFonts w:ascii="新宋体" w:eastAsia="新宋体" w:hAnsi="新宋体"/>
                <w:szCs w:val="21"/>
              </w:rPr>
            </w:pPr>
            <w:r>
              <w:rPr>
                <w:rFonts w:ascii="新宋体" w:eastAsia="新宋体" w:hAnsi="新宋体" w:hint="eastAsia"/>
                <w:szCs w:val="21"/>
              </w:rPr>
              <w:t>权重</w:t>
            </w:r>
          </w:p>
        </w:tc>
        <w:tc>
          <w:tcPr>
            <w:tcW w:w="3178" w:type="pct"/>
            <w:vAlign w:val="center"/>
          </w:tcPr>
          <w:p w14:paraId="3704D5ED" w14:textId="77777777" w:rsidR="00570805" w:rsidRDefault="00570805">
            <w:pPr>
              <w:rPr>
                <w:rFonts w:ascii="新宋体" w:eastAsia="新宋体" w:hAnsi="新宋体"/>
                <w:szCs w:val="21"/>
              </w:rPr>
            </w:pPr>
            <w:r>
              <w:rPr>
                <w:rFonts w:ascii="新宋体" w:eastAsia="新宋体" w:hAnsi="新宋体" w:hint="eastAsia"/>
                <w:szCs w:val="21"/>
              </w:rPr>
              <w:t>评分准则</w:t>
            </w:r>
          </w:p>
        </w:tc>
      </w:tr>
      <w:tr w:rsidR="00570805" w14:paraId="2BB6C67B" w14:textId="77777777" w:rsidTr="00B066AE">
        <w:trPr>
          <w:trHeight w:val="20"/>
        </w:trPr>
        <w:tc>
          <w:tcPr>
            <w:tcW w:w="382" w:type="pct"/>
            <w:vMerge/>
            <w:vAlign w:val="center"/>
          </w:tcPr>
          <w:p w14:paraId="59B9620E" w14:textId="77777777" w:rsidR="00570805" w:rsidRDefault="00570805">
            <w:pPr>
              <w:rPr>
                <w:rFonts w:ascii="新宋体" w:eastAsia="新宋体" w:hAnsi="新宋体"/>
                <w:szCs w:val="21"/>
              </w:rPr>
            </w:pPr>
          </w:p>
        </w:tc>
        <w:tc>
          <w:tcPr>
            <w:tcW w:w="397" w:type="pct"/>
            <w:gridSpan w:val="2"/>
            <w:vAlign w:val="center"/>
          </w:tcPr>
          <w:p w14:paraId="37F39A7D" w14:textId="77777777" w:rsidR="00570805" w:rsidRDefault="00570805">
            <w:pPr>
              <w:rPr>
                <w:rFonts w:ascii="新宋体" w:eastAsia="新宋体" w:hAnsi="新宋体"/>
                <w:szCs w:val="21"/>
              </w:rPr>
            </w:pPr>
            <w:r>
              <w:rPr>
                <w:rFonts w:ascii="新宋体" w:eastAsia="新宋体" w:hAnsi="新宋体"/>
                <w:szCs w:val="21"/>
              </w:rPr>
              <w:t>1</w:t>
            </w:r>
          </w:p>
        </w:tc>
        <w:tc>
          <w:tcPr>
            <w:tcW w:w="595" w:type="pct"/>
            <w:vAlign w:val="center"/>
          </w:tcPr>
          <w:p w14:paraId="177A7A5D" w14:textId="02B67A87" w:rsidR="00570805" w:rsidRDefault="0044458B" w:rsidP="005034BC">
            <w:pPr>
              <w:jc w:val="center"/>
              <w:rPr>
                <w:rFonts w:ascii="新宋体" w:eastAsia="新宋体" w:hAnsi="新宋体"/>
                <w:szCs w:val="21"/>
              </w:rPr>
            </w:pPr>
            <w:r w:rsidRPr="0044458B">
              <w:rPr>
                <w:rFonts w:ascii="新宋体" w:eastAsia="新宋体" w:hAnsi="新宋体" w:hint="eastAsia"/>
                <w:szCs w:val="21"/>
              </w:rPr>
              <w:t>同类业绩</w:t>
            </w:r>
          </w:p>
        </w:tc>
        <w:tc>
          <w:tcPr>
            <w:tcW w:w="448" w:type="pct"/>
            <w:vAlign w:val="center"/>
          </w:tcPr>
          <w:p w14:paraId="50B50A2A" w14:textId="3F7C9CB3" w:rsidR="00570805" w:rsidRDefault="0044458B" w:rsidP="005034BC">
            <w:pPr>
              <w:jc w:val="center"/>
              <w:rPr>
                <w:rFonts w:ascii="新宋体" w:eastAsia="新宋体" w:hAnsi="新宋体"/>
                <w:szCs w:val="21"/>
              </w:rPr>
            </w:pPr>
            <w:r>
              <w:rPr>
                <w:rFonts w:ascii="新宋体" w:eastAsia="新宋体" w:hAnsi="新宋体" w:cs="宋体" w:hint="eastAsia"/>
                <w:szCs w:val="21"/>
              </w:rPr>
              <w:t>4</w:t>
            </w:r>
          </w:p>
        </w:tc>
        <w:tc>
          <w:tcPr>
            <w:tcW w:w="3178" w:type="pct"/>
            <w:vAlign w:val="center"/>
          </w:tcPr>
          <w:p w14:paraId="04E945A3" w14:textId="77777777" w:rsidR="0044458B" w:rsidRPr="0044458B" w:rsidRDefault="0044458B" w:rsidP="0044458B">
            <w:pPr>
              <w:rPr>
                <w:rFonts w:ascii="新宋体" w:eastAsia="新宋体" w:hAnsi="新宋体" w:cs="宋体"/>
                <w:szCs w:val="21"/>
              </w:rPr>
            </w:pPr>
            <w:r w:rsidRPr="0044458B">
              <w:rPr>
                <w:rFonts w:ascii="新宋体" w:eastAsia="新宋体" w:hAnsi="新宋体" w:cs="宋体" w:hint="eastAsia"/>
                <w:szCs w:val="21"/>
              </w:rPr>
              <w:t>（一）评分内容：</w:t>
            </w:r>
          </w:p>
          <w:p w14:paraId="042120D4" w14:textId="77777777" w:rsidR="0044458B" w:rsidRPr="0044458B" w:rsidRDefault="0044458B" w:rsidP="0044458B">
            <w:pPr>
              <w:rPr>
                <w:rFonts w:ascii="新宋体" w:eastAsia="新宋体" w:hAnsi="新宋体" w:cs="宋体"/>
                <w:szCs w:val="21"/>
              </w:rPr>
            </w:pPr>
            <w:r w:rsidRPr="0044458B">
              <w:rPr>
                <w:rFonts w:ascii="新宋体" w:eastAsia="新宋体" w:hAnsi="新宋体" w:cs="宋体" w:hint="eastAsia"/>
                <w:szCs w:val="21"/>
              </w:rPr>
              <w:t>2019年10月1日至本项目投标截止日（以合同签订日期为准），投标人具有同类项目业绩的，每提供1个项目得1分，最高得4分。</w:t>
            </w:r>
          </w:p>
          <w:p w14:paraId="05F50617" w14:textId="77777777" w:rsidR="0044458B" w:rsidRPr="0044458B" w:rsidRDefault="0044458B" w:rsidP="0044458B">
            <w:pPr>
              <w:rPr>
                <w:rFonts w:ascii="新宋体" w:eastAsia="新宋体" w:hAnsi="新宋体" w:cs="宋体"/>
                <w:szCs w:val="21"/>
              </w:rPr>
            </w:pPr>
            <w:r w:rsidRPr="0044458B">
              <w:rPr>
                <w:rFonts w:ascii="新宋体" w:eastAsia="新宋体" w:hAnsi="新宋体" w:cs="宋体" w:hint="eastAsia"/>
                <w:szCs w:val="21"/>
              </w:rPr>
              <w:t>（二）评分依据：</w:t>
            </w:r>
          </w:p>
          <w:p w14:paraId="23F75F37" w14:textId="77777777" w:rsidR="0044458B" w:rsidRPr="0044458B" w:rsidRDefault="0044458B" w:rsidP="0044458B">
            <w:pPr>
              <w:rPr>
                <w:rFonts w:ascii="新宋体" w:eastAsia="新宋体" w:hAnsi="新宋体" w:cs="宋体"/>
                <w:szCs w:val="21"/>
              </w:rPr>
            </w:pPr>
            <w:r w:rsidRPr="0044458B">
              <w:rPr>
                <w:rFonts w:ascii="新宋体" w:eastAsia="新宋体" w:hAnsi="新宋体" w:cs="宋体" w:hint="eastAsia"/>
                <w:szCs w:val="21"/>
              </w:rPr>
              <w:t>1.提供合同关键页（需体现签订日期）且各项信息不得有任何遮挡；</w:t>
            </w:r>
          </w:p>
          <w:p w14:paraId="47B5FCF9" w14:textId="640C7468" w:rsidR="00570805" w:rsidRDefault="0044458B" w:rsidP="0044458B">
            <w:pPr>
              <w:rPr>
                <w:rFonts w:ascii="新宋体" w:eastAsia="新宋体" w:hAnsi="新宋体" w:cs="宋体"/>
                <w:szCs w:val="21"/>
              </w:rPr>
            </w:pPr>
            <w:r w:rsidRPr="0044458B">
              <w:rPr>
                <w:rFonts w:ascii="新宋体" w:eastAsia="新宋体" w:hAnsi="新宋体" w:cs="宋体" w:hint="eastAsia"/>
                <w:szCs w:val="21"/>
              </w:rPr>
              <w:t>2. 以上证明文件均提供复印件或扫描件加盖投标人公章，原件备查。未按要求提供有效证明材料或提供不清晰导致评委无法识别的不计得分。</w:t>
            </w:r>
          </w:p>
        </w:tc>
      </w:tr>
      <w:tr w:rsidR="00570805" w14:paraId="151E4256" w14:textId="77777777" w:rsidTr="00B066AE">
        <w:trPr>
          <w:trHeight w:val="20"/>
        </w:trPr>
        <w:tc>
          <w:tcPr>
            <w:tcW w:w="382" w:type="pct"/>
            <w:vMerge/>
            <w:vAlign w:val="center"/>
          </w:tcPr>
          <w:p w14:paraId="1DE93759" w14:textId="77777777" w:rsidR="00570805" w:rsidRDefault="00570805">
            <w:pPr>
              <w:rPr>
                <w:rFonts w:ascii="新宋体" w:eastAsia="新宋体" w:hAnsi="新宋体"/>
                <w:szCs w:val="21"/>
              </w:rPr>
            </w:pPr>
          </w:p>
        </w:tc>
        <w:tc>
          <w:tcPr>
            <w:tcW w:w="397" w:type="pct"/>
            <w:gridSpan w:val="2"/>
            <w:vAlign w:val="center"/>
          </w:tcPr>
          <w:p w14:paraId="16FD22EF" w14:textId="77777777" w:rsidR="00570805" w:rsidRDefault="00570805">
            <w:pPr>
              <w:rPr>
                <w:rFonts w:ascii="新宋体" w:eastAsia="新宋体" w:hAnsi="新宋体"/>
                <w:szCs w:val="21"/>
              </w:rPr>
            </w:pPr>
            <w:r>
              <w:rPr>
                <w:rFonts w:ascii="新宋体" w:eastAsia="新宋体" w:hAnsi="新宋体"/>
                <w:szCs w:val="21"/>
              </w:rPr>
              <w:t>2</w:t>
            </w:r>
          </w:p>
        </w:tc>
        <w:tc>
          <w:tcPr>
            <w:tcW w:w="595" w:type="pct"/>
            <w:vAlign w:val="center"/>
          </w:tcPr>
          <w:p w14:paraId="7B0D6E72" w14:textId="5FD517A3" w:rsidR="00570805" w:rsidRDefault="00692566" w:rsidP="005034BC">
            <w:pPr>
              <w:jc w:val="center"/>
              <w:rPr>
                <w:rFonts w:ascii="新宋体" w:eastAsia="新宋体" w:hAnsi="新宋体"/>
                <w:color w:val="FF0000"/>
                <w:szCs w:val="21"/>
              </w:rPr>
            </w:pPr>
            <w:r w:rsidRPr="00692566">
              <w:rPr>
                <w:rFonts w:ascii="新宋体" w:eastAsia="新宋体" w:hAnsi="新宋体" w:cs="宋体" w:hint="eastAsia"/>
                <w:szCs w:val="21"/>
              </w:rPr>
              <w:t>履约评价</w:t>
            </w:r>
          </w:p>
        </w:tc>
        <w:tc>
          <w:tcPr>
            <w:tcW w:w="448" w:type="pct"/>
            <w:vAlign w:val="center"/>
          </w:tcPr>
          <w:p w14:paraId="4D52FD28" w14:textId="6431F397" w:rsidR="00570805" w:rsidRDefault="00692566" w:rsidP="005034BC">
            <w:pPr>
              <w:jc w:val="center"/>
              <w:rPr>
                <w:rFonts w:ascii="新宋体" w:eastAsia="新宋体" w:hAnsi="新宋体"/>
                <w:szCs w:val="21"/>
              </w:rPr>
            </w:pPr>
            <w:r>
              <w:rPr>
                <w:rFonts w:ascii="新宋体" w:eastAsia="新宋体" w:hAnsi="新宋体" w:cs="宋体" w:hint="eastAsia"/>
                <w:szCs w:val="21"/>
              </w:rPr>
              <w:t>2</w:t>
            </w:r>
          </w:p>
        </w:tc>
        <w:tc>
          <w:tcPr>
            <w:tcW w:w="3178" w:type="pct"/>
            <w:vAlign w:val="center"/>
          </w:tcPr>
          <w:p w14:paraId="3E998157" w14:textId="77777777" w:rsidR="007032BC" w:rsidRPr="007032BC" w:rsidRDefault="007032BC" w:rsidP="007032BC">
            <w:pPr>
              <w:rPr>
                <w:rFonts w:ascii="新宋体" w:eastAsia="新宋体" w:hAnsi="新宋体" w:cs="宋体"/>
                <w:szCs w:val="21"/>
              </w:rPr>
            </w:pPr>
            <w:r w:rsidRPr="007032BC">
              <w:rPr>
                <w:rFonts w:ascii="新宋体" w:eastAsia="新宋体" w:hAnsi="新宋体" w:cs="宋体" w:hint="eastAsia"/>
                <w:szCs w:val="21"/>
              </w:rPr>
              <w:t>（一）评分内容：</w:t>
            </w:r>
          </w:p>
          <w:p w14:paraId="2203CE62" w14:textId="77777777" w:rsidR="007032BC" w:rsidRPr="007032BC" w:rsidRDefault="007032BC" w:rsidP="007032BC">
            <w:pPr>
              <w:rPr>
                <w:rFonts w:ascii="新宋体" w:eastAsia="新宋体" w:hAnsi="新宋体" w:cs="宋体"/>
                <w:szCs w:val="21"/>
              </w:rPr>
            </w:pPr>
            <w:r w:rsidRPr="007032BC">
              <w:rPr>
                <w:rFonts w:ascii="新宋体" w:eastAsia="新宋体" w:hAnsi="新宋体" w:cs="宋体" w:hint="eastAsia"/>
                <w:szCs w:val="21"/>
              </w:rPr>
              <w:t>2019年10月1日至本项目投标截止日（以合同签订日期为准），投标人同类项目获得采购单位履约评价结果为“优或满意”的，每提供1个项目得0.5分,最高得2分。同一项目续签合同的不可重复得分。</w:t>
            </w:r>
          </w:p>
          <w:p w14:paraId="07114F09" w14:textId="77777777" w:rsidR="007032BC" w:rsidRPr="007032BC" w:rsidRDefault="007032BC" w:rsidP="007032BC">
            <w:pPr>
              <w:rPr>
                <w:rFonts w:ascii="新宋体" w:eastAsia="新宋体" w:hAnsi="新宋体" w:cs="宋体"/>
                <w:szCs w:val="21"/>
              </w:rPr>
            </w:pPr>
            <w:r w:rsidRPr="007032BC">
              <w:rPr>
                <w:rFonts w:ascii="新宋体" w:eastAsia="新宋体" w:hAnsi="新宋体" w:cs="宋体" w:hint="eastAsia"/>
                <w:szCs w:val="21"/>
              </w:rPr>
              <w:t>（二）评分依据：</w:t>
            </w:r>
          </w:p>
          <w:p w14:paraId="3E11C00C" w14:textId="77777777" w:rsidR="007032BC" w:rsidRPr="007032BC" w:rsidRDefault="007032BC" w:rsidP="007032BC">
            <w:pPr>
              <w:rPr>
                <w:rFonts w:ascii="新宋体" w:eastAsia="新宋体" w:hAnsi="新宋体" w:cs="宋体"/>
                <w:szCs w:val="21"/>
              </w:rPr>
            </w:pPr>
            <w:r w:rsidRPr="007032BC">
              <w:rPr>
                <w:rFonts w:ascii="新宋体" w:eastAsia="新宋体" w:hAnsi="新宋体" w:cs="宋体" w:hint="eastAsia"/>
                <w:szCs w:val="21"/>
              </w:rPr>
              <w:t>1.提供履约评价关键页且提供的材料各项信息不得有任何遮挡，合同需体现签订日期；</w:t>
            </w:r>
          </w:p>
          <w:p w14:paraId="4A01538A" w14:textId="77777777" w:rsidR="007032BC" w:rsidRPr="007032BC" w:rsidRDefault="007032BC" w:rsidP="007032BC">
            <w:pPr>
              <w:rPr>
                <w:rFonts w:ascii="新宋体" w:eastAsia="新宋体" w:hAnsi="新宋体" w:cs="宋体"/>
                <w:szCs w:val="21"/>
              </w:rPr>
            </w:pPr>
            <w:r w:rsidRPr="007032BC">
              <w:rPr>
                <w:rFonts w:ascii="新宋体" w:eastAsia="新宋体" w:hAnsi="新宋体" w:cs="宋体" w:hint="eastAsia"/>
                <w:szCs w:val="21"/>
              </w:rPr>
              <w:t>2.通过履约评价关键信息无法判断是否得分的，也可以提供能证明得分的其它证明资料，如项目报告或合同甲方出具的证明文件；</w:t>
            </w:r>
          </w:p>
          <w:p w14:paraId="2FEEC467" w14:textId="65EAD262" w:rsidR="007032BC" w:rsidRPr="007032BC" w:rsidRDefault="007032BC" w:rsidP="007032BC">
            <w:pPr>
              <w:rPr>
                <w:rFonts w:ascii="新宋体" w:eastAsia="新宋体" w:hAnsi="新宋体" w:cs="宋体"/>
                <w:szCs w:val="21"/>
              </w:rPr>
            </w:pPr>
            <w:r>
              <w:rPr>
                <w:rFonts w:ascii="新宋体" w:eastAsia="新宋体" w:hAnsi="新宋体" w:cs="宋体" w:hint="eastAsia"/>
                <w:szCs w:val="21"/>
              </w:rPr>
              <w:t>3.</w:t>
            </w:r>
            <w:r w:rsidRPr="007032BC">
              <w:rPr>
                <w:rFonts w:ascii="新宋体" w:eastAsia="新宋体" w:hAnsi="新宋体" w:cs="宋体" w:hint="eastAsia"/>
                <w:szCs w:val="21"/>
              </w:rPr>
              <w:t>提供加盖采购单位公章或业务章的履约评价证明材料；</w:t>
            </w:r>
          </w:p>
          <w:p w14:paraId="75F17324" w14:textId="77777777" w:rsidR="007032BC" w:rsidRPr="007032BC" w:rsidRDefault="007032BC" w:rsidP="007032BC">
            <w:pPr>
              <w:rPr>
                <w:rFonts w:ascii="新宋体" w:eastAsia="新宋体" w:hAnsi="新宋体" w:cs="宋体"/>
                <w:szCs w:val="21"/>
              </w:rPr>
            </w:pPr>
            <w:r w:rsidRPr="007032BC">
              <w:rPr>
                <w:rFonts w:ascii="新宋体" w:eastAsia="新宋体" w:hAnsi="新宋体" w:cs="宋体" w:hint="eastAsia"/>
                <w:szCs w:val="21"/>
              </w:rPr>
              <w:t>4.以上证明文件均提供复印件或扫描件加盖投标人公章，原件备查。未按要求提供有效证明材料或提供不清晰导致评委无法识别的不计得分。</w:t>
            </w:r>
          </w:p>
          <w:p w14:paraId="796E3CC5" w14:textId="4ADB101B" w:rsidR="00570805" w:rsidRDefault="007032BC" w:rsidP="007032BC">
            <w:pPr>
              <w:rPr>
                <w:rFonts w:ascii="新宋体" w:eastAsia="新宋体" w:hAnsi="新宋体" w:cs="宋体"/>
                <w:szCs w:val="21"/>
              </w:rPr>
            </w:pPr>
            <w:r w:rsidRPr="007032BC">
              <w:rPr>
                <w:rFonts w:ascii="新宋体" w:eastAsia="新宋体" w:hAnsi="新宋体" w:cs="宋体" w:hint="eastAsia"/>
                <w:szCs w:val="21"/>
              </w:rPr>
              <w:t>注：为便于评委评审，履约评价证明文件应附在 “同类项目业绩”证明文件后，每个项目对应一份履约评价证明。</w:t>
            </w:r>
          </w:p>
        </w:tc>
      </w:tr>
      <w:tr w:rsidR="00570805" w14:paraId="77EC97C3" w14:textId="77777777" w:rsidTr="00B066AE">
        <w:trPr>
          <w:trHeight w:val="20"/>
        </w:trPr>
        <w:tc>
          <w:tcPr>
            <w:tcW w:w="382" w:type="pct"/>
            <w:vMerge/>
            <w:vAlign w:val="center"/>
          </w:tcPr>
          <w:p w14:paraId="44E39EF4" w14:textId="77777777" w:rsidR="00570805" w:rsidRDefault="00570805">
            <w:pPr>
              <w:rPr>
                <w:rFonts w:ascii="新宋体" w:eastAsia="新宋体" w:hAnsi="新宋体"/>
                <w:szCs w:val="21"/>
              </w:rPr>
            </w:pPr>
          </w:p>
        </w:tc>
        <w:tc>
          <w:tcPr>
            <w:tcW w:w="397" w:type="pct"/>
            <w:gridSpan w:val="2"/>
            <w:vAlign w:val="center"/>
          </w:tcPr>
          <w:p w14:paraId="6B55DBF1" w14:textId="77777777" w:rsidR="00570805" w:rsidRDefault="00570805">
            <w:pPr>
              <w:rPr>
                <w:rFonts w:ascii="新宋体" w:eastAsia="新宋体" w:hAnsi="新宋体"/>
                <w:szCs w:val="21"/>
              </w:rPr>
            </w:pPr>
            <w:r>
              <w:rPr>
                <w:rFonts w:ascii="新宋体" w:eastAsia="新宋体" w:hAnsi="新宋体"/>
                <w:szCs w:val="21"/>
              </w:rPr>
              <w:t>3</w:t>
            </w:r>
          </w:p>
        </w:tc>
        <w:tc>
          <w:tcPr>
            <w:tcW w:w="595" w:type="pct"/>
            <w:vAlign w:val="center"/>
          </w:tcPr>
          <w:p w14:paraId="57E39C91" w14:textId="4699E467" w:rsidR="00570805" w:rsidRDefault="00BD090D" w:rsidP="005034BC">
            <w:pPr>
              <w:jc w:val="center"/>
              <w:rPr>
                <w:rFonts w:ascii="新宋体" w:eastAsia="新宋体" w:hAnsi="新宋体"/>
                <w:szCs w:val="21"/>
              </w:rPr>
            </w:pPr>
            <w:r w:rsidRPr="00BD090D">
              <w:rPr>
                <w:rFonts w:ascii="新宋体" w:eastAsia="新宋体" w:hAnsi="新宋体" w:hint="eastAsia"/>
                <w:szCs w:val="21"/>
              </w:rPr>
              <w:t>免费保修期内售后服务条款偏离情况</w:t>
            </w:r>
          </w:p>
        </w:tc>
        <w:tc>
          <w:tcPr>
            <w:tcW w:w="448" w:type="pct"/>
            <w:vAlign w:val="center"/>
          </w:tcPr>
          <w:p w14:paraId="51FA55CB" w14:textId="0B23820C" w:rsidR="00570805" w:rsidRDefault="00BD090D" w:rsidP="005034BC">
            <w:pPr>
              <w:jc w:val="center"/>
              <w:rPr>
                <w:rFonts w:ascii="新宋体" w:eastAsia="新宋体" w:hAnsi="新宋体"/>
                <w:szCs w:val="21"/>
              </w:rPr>
            </w:pPr>
            <w:r>
              <w:rPr>
                <w:rFonts w:ascii="新宋体" w:eastAsia="新宋体" w:hAnsi="新宋体" w:hint="eastAsia"/>
                <w:szCs w:val="21"/>
              </w:rPr>
              <w:t>4</w:t>
            </w:r>
          </w:p>
        </w:tc>
        <w:tc>
          <w:tcPr>
            <w:tcW w:w="3178" w:type="pct"/>
            <w:vAlign w:val="center"/>
          </w:tcPr>
          <w:p w14:paraId="67C8F85A" w14:textId="77777777" w:rsidR="00BD090D" w:rsidRPr="00BD090D" w:rsidRDefault="00BD090D" w:rsidP="00BD090D">
            <w:pPr>
              <w:rPr>
                <w:rFonts w:ascii="新宋体" w:eastAsia="新宋体" w:hAnsi="新宋体" w:cs="宋体"/>
                <w:szCs w:val="21"/>
              </w:rPr>
            </w:pPr>
            <w:r w:rsidRPr="00BD090D">
              <w:rPr>
                <w:rFonts w:ascii="新宋体" w:eastAsia="新宋体" w:hAnsi="新宋体" w:cs="宋体" w:hint="eastAsia"/>
                <w:szCs w:val="21"/>
              </w:rPr>
              <w:t>投标人应如实填写《商务条款偏离表》，评审委员会根据其中免费保修期内售后服务条款响应情况进行打分。</w:t>
            </w:r>
          </w:p>
          <w:p w14:paraId="23EC89A9" w14:textId="77777777" w:rsidR="00BD090D" w:rsidRPr="00BD090D" w:rsidRDefault="00BD090D" w:rsidP="00BD090D">
            <w:pPr>
              <w:rPr>
                <w:rFonts w:ascii="新宋体" w:eastAsia="新宋体" w:hAnsi="新宋体" w:cs="宋体"/>
                <w:szCs w:val="21"/>
              </w:rPr>
            </w:pPr>
            <w:r w:rsidRPr="00BD090D">
              <w:rPr>
                <w:rFonts w:ascii="新宋体" w:eastAsia="新宋体" w:hAnsi="新宋体" w:cs="宋体" w:hint="eastAsia"/>
                <w:szCs w:val="21"/>
              </w:rPr>
              <w:t>（1）免费保修期在满足招标要求的基础上，每增加一年得1分，最高得2分。</w:t>
            </w:r>
          </w:p>
          <w:p w14:paraId="4469E0A0" w14:textId="77777777" w:rsidR="00BD090D" w:rsidRPr="00BD090D" w:rsidRDefault="00BD090D" w:rsidP="00BD090D">
            <w:pPr>
              <w:rPr>
                <w:rFonts w:ascii="新宋体" w:eastAsia="新宋体" w:hAnsi="新宋体" w:cs="宋体"/>
                <w:szCs w:val="21"/>
              </w:rPr>
            </w:pPr>
            <w:r w:rsidRPr="00BD090D">
              <w:rPr>
                <w:rFonts w:ascii="新宋体" w:eastAsia="新宋体" w:hAnsi="新宋体" w:cs="宋体" w:hint="eastAsia"/>
                <w:szCs w:val="21"/>
              </w:rPr>
              <w:lastRenderedPageBreak/>
              <w:t>（2）其它要求全部满足的得2分，否则不得分。</w:t>
            </w:r>
          </w:p>
          <w:p w14:paraId="018C2178" w14:textId="2CDB37DD" w:rsidR="00570805" w:rsidRDefault="00BD090D" w:rsidP="00BD090D">
            <w:pPr>
              <w:rPr>
                <w:rFonts w:ascii="新宋体" w:eastAsia="新宋体" w:hAnsi="新宋体" w:cs="宋体"/>
                <w:szCs w:val="21"/>
              </w:rPr>
            </w:pPr>
            <w:r w:rsidRPr="00BD090D">
              <w:rPr>
                <w:rFonts w:ascii="新宋体" w:eastAsia="新宋体" w:hAnsi="新宋体" w:cs="宋体" w:hint="eastAsia"/>
                <w:szCs w:val="21"/>
              </w:rPr>
              <w:t>以上累计满分为4分。</w:t>
            </w:r>
          </w:p>
        </w:tc>
      </w:tr>
      <w:tr w:rsidR="009C34D4" w14:paraId="3D662773" w14:textId="77777777" w:rsidTr="00B066AE">
        <w:trPr>
          <w:trHeight w:val="20"/>
        </w:trPr>
        <w:tc>
          <w:tcPr>
            <w:tcW w:w="382" w:type="pct"/>
            <w:vAlign w:val="center"/>
          </w:tcPr>
          <w:p w14:paraId="4A870342" w14:textId="77777777" w:rsidR="009C34D4" w:rsidRDefault="009C34D4">
            <w:pPr>
              <w:jc w:val="center"/>
              <w:rPr>
                <w:rFonts w:ascii="新宋体" w:eastAsia="新宋体" w:hAnsi="新宋体"/>
                <w:b/>
                <w:szCs w:val="21"/>
              </w:rPr>
            </w:pPr>
            <w:r>
              <w:rPr>
                <w:rFonts w:ascii="新宋体" w:eastAsia="新宋体" w:hAnsi="新宋体" w:hint="eastAsia"/>
                <w:b/>
                <w:szCs w:val="21"/>
              </w:rPr>
              <w:lastRenderedPageBreak/>
              <w:t>4</w:t>
            </w:r>
          </w:p>
        </w:tc>
        <w:tc>
          <w:tcPr>
            <w:tcW w:w="1440" w:type="pct"/>
            <w:gridSpan w:val="4"/>
            <w:vAlign w:val="center"/>
          </w:tcPr>
          <w:p w14:paraId="18A22934" w14:textId="18E64B50" w:rsidR="009C34D4" w:rsidRDefault="009C34D4">
            <w:pPr>
              <w:jc w:val="center"/>
              <w:rPr>
                <w:rFonts w:ascii="新宋体" w:eastAsia="新宋体" w:hAnsi="新宋体"/>
                <w:b/>
                <w:szCs w:val="21"/>
              </w:rPr>
            </w:pPr>
            <w:r w:rsidRPr="009C34D4">
              <w:rPr>
                <w:rFonts w:ascii="新宋体" w:eastAsia="新宋体" w:hAnsi="新宋体" w:hint="eastAsia"/>
                <w:b/>
                <w:szCs w:val="21"/>
              </w:rPr>
              <w:t>诚信情况</w:t>
            </w:r>
          </w:p>
        </w:tc>
        <w:tc>
          <w:tcPr>
            <w:tcW w:w="3178" w:type="pct"/>
            <w:vAlign w:val="center"/>
          </w:tcPr>
          <w:p w14:paraId="43054CF5" w14:textId="127FFA20" w:rsidR="009C34D4" w:rsidRDefault="00980618">
            <w:pPr>
              <w:jc w:val="center"/>
              <w:rPr>
                <w:rFonts w:ascii="新宋体" w:eastAsia="新宋体" w:hAnsi="新宋体"/>
                <w:b/>
                <w:szCs w:val="21"/>
              </w:rPr>
            </w:pPr>
            <w:r>
              <w:rPr>
                <w:rFonts w:ascii="新宋体" w:eastAsia="新宋体" w:hAnsi="新宋体" w:hint="eastAsia"/>
                <w:b/>
                <w:szCs w:val="21"/>
              </w:rPr>
              <w:t>5</w:t>
            </w:r>
          </w:p>
        </w:tc>
      </w:tr>
      <w:tr w:rsidR="00570805" w14:paraId="52BFE0A9" w14:textId="77777777" w:rsidTr="00D971ED">
        <w:trPr>
          <w:trHeight w:val="20"/>
        </w:trPr>
        <w:tc>
          <w:tcPr>
            <w:tcW w:w="382" w:type="pct"/>
            <w:vMerge w:val="restart"/>
            <w:vAlign w:val="center"/>
          </w:tcPr>
          <w:p w14:paraId="13043575" w14:textId="77777777" w:rsidR="00570805" w:rsidRDefault="00570805">
            <w:pPr>
              <w:rPr>
                <w:rFonts w:ascii="新宋体" w:eastAsia="新宋体" w:hAnsi="新宋体"/>
                <w:szCs w:val="21"/>
              </w:rPr>
            </w:pPr>
          </w:p>
        </w:tc>
        <w:tc>
          <w:tcPr>
            <w:tcW w:w="363" w:type="pct"/>
            <w:vAlign w:val="center"/>
          </w:tcPr>
          <w:p w14:paraId="23837258" w14:textId="77777777" w:rsidR="00570805" w:rsidRDefault="00570805">
            <w:pPr>
              <w:rPr>
                <w:rFonts w:ascii="新宋体" w:eastAsia="新宋体" w:hAnsi="新宋体"/>
                <w:szCs w:val="21"/>
              </w:rPr>
            </w:pPr>
            <w:r>
              <w:rPr>
                <w:rFonts w:ascii="新宋体" w:eastAsia="新宋体" w:hAnsi="新宋体" w:hint="eastAsia"/>
                <w:szCs w:val="21"/>
              </w:rPr>
              <w:t>序号</w:t>
            </w:r>
          </w:p>
        </w:tc>
        <w:tc>
          <w:tcPr>
            <w:tcW w:w="629" w:type="pct"/>
            <w:gridSpan w:val="2"/>
            <w:vAlign w:val="center"/>
          </w:tcPr>
          <w:p w14:paraId="04C64D39" w14:textId="77777777" w:rsidR="00570805" w:rsidRDefault="00570805">
            <w:pPr>
              <w:rPr>
                <w:rFonts w:ascii="新宋体" w:eastAsia="新宋体" w:hAnsi="新宋体"/>
                <w:szCs w:val="21"/>
              </w:rPr>
            </w:pPr>
            <w:r>
              <w:rPr>
                <w:rFonts w:ascii="新宋体" w:eastAsia="新宋体" w:hAnsi="新宋体" w:hint="eastAsia"/>
                <w:szCs w:val="21"/>
              </w:rPr>
              <w:t>评分因素</w:t>
            </w:r>
          </w:p>
        </w:tc>
        <w:tc>
          <w:tcPr>
            <w:tcW w:w="448" w:type="pct"/>
            <w:vAlign w:val="center"/>
          </w:tcPr>
          <w:p w14:paraId="468D4079" w14:textId="77777777" w:rsidR="00570805" w:rsidRDefault="00570805">
            <w:pPr>
              <w:rPr>
                <w:rFonts w:ascii="新宋体" w:eastAsia="新宋体" w:hAnsi="新宋体"/>
                <w:szCs w:val="21"/>
              </w:rPr>
            </w:pPr>
            <w:r>
              <w:rPr>
                <w:rFonts w:ascii="新宋体" w:eastAsia="新宋体" w:hAnsi="新宋体" w:hint="eastAsia"/>
                <w:szCs w:val="21"/>
              </w:rPr>
              <w:t>权重</w:t>
            </w:r>
          </w:p>
        </w:tc>
        <w:tc>
          <w:tcPr>
            <w:tcW w:w="3178" w:type="pct"/>
            <w:vAlign w:val="center"/>
          </w:tcPr>
          <w:p w14:paraId="7D9EDE37" w14:textId="77777777" w:rsidR="00570805" w:rsidRDefault="00570805">
            <w:pPr>
              <w:rPr>
                <w:rFonts w:ascii="新宋体" w:eastAsia="新宋体" w:hAnsi="新宋体"/>
                <w:szCs w:val="21"/>
              </w:rPr>
            </w:pPr>
            <w:r>
              <w:rPr>
                <w:rFonts w:ascii="新宋体" w:eastAsia="新宋体" w:hAnsi="新宋体" w:hint="eastAsia"/>
                <w:szCs w:val="21"/>
              </w:rPr>
              <w:t>评分准则</w:t>
            </w:r>
          </w:p>
        </w:tc>
      </w:tr>
      <w:tr w:rsidR="00570805" w14:paraId="31B7A6E0" w14:textId="77777777" w:rsidTr="00D971ED">
        <w:trPr>
          <w:trHeight w:val="20"/>
        </w:trPr>
        <w:tc>
          <w:tcPr>
            <w:tcW w:w="382" w:type="pct"/>
            <w:vMerge/>
            <w:vAlign w:val="center"/>
          </w:tcPr>
          <w:p w14:paraId="261A96D4" w14:textId="77777777" w:rsidR="00570805" w:rsidRDefault="00570805">
            <w:pPr>
              <w:rPr>
                <w:rFonts w:ascii="新宋体" w:eastAsia="新宋体" w:hAnsi="新宋体"/>
                <w:szCs w:val="21"/>
              </w:rPr>
            </w:pPr>
          </w:p>
        </w:tc>
        <w:tc>
          <w:tcPr>
            <w:tcW w:w="363" w:type="pct"/>
            <w:vAlign w:val="center"/>
          </w:tcPr>
          <w:p w14:paraId="6518F7EA" w14:textId="77777777" w:rsidR="00570805" w:rsidRDefault="00570805">
            <w:pPr>
              <w:rPr>
                <w:rFonts w:ascii="新宋体" w:eastAsia="新宋体" w:hAnsi="新宋体"/>
                <w:szCs w:val="21"/>
              </w:rPr>
            </w:pPr>
            <w:r>
              <w:rPr>
                <w:rFonts w:ascii="新宋体" w:eastAsia="新宋体" w:hAnsi="新宋体"/>
                <w:szCs w:val="21"/>
              </w:rPr>
              <w:t>1</w:t>
            </w:r>
          </w:p>
        </w:tc>
        <w:tc>
          <w:tcPr>
            <w:tcW w:w="629" w:type="pct"/>
            <w:gridSpan w:val="2"/>
            <w:vAlign w:val="center"/>
          </w:tcPr>
          <w:p w14:paraId="09EBAEFE" w14:textId="77777777" w:rsidR="00570805" w:rsidRDefault="00570805" w:rsidP="005034BC">
            <w:pPr>
              <w:jc w:val="center"/>
              <w:rPr>
                <w:rFonts w:ascii="新宋体" w:eastAsia="新宋体" w:hAnsi="新宋体"/>
                <w:szCs w:val="21"/>
              </w:rPr>
            </w:pPr>
            <w:r>
              <w:rPr>
                <w:rFonts w:ascii="新宋体" w:eastAsia="新宋体" w:hAnsi="新宋体" w:hint="eastAsia"/>
                <w:szCs w:val="21"/>
              </w:rPr>
              <w:t>诚信</w:t>
            </w:r>
          </w:p>
        </w:tc>
        <w:tc>
          <w:tcPr>
            <w:tcW w:w="448" w:type="pct"/>
            <w:vAlign w:val="center"/>
          </w:tcPr>
          <w:p w14:paraId="31A4F7BA" w14:textId="2B741395" w:rsidR="00570805" w:rsidRDefault="00570805" w:rsidP="005034BC">
            <w:pPr>
              <w:jc w:val="center"/>
              <w:rPr>
                <w:rFonts w:ascii="新宋体" w:eastAsia="新宋体" w:hAnsi="新宋体"/>
                <w:szCs w:val="21"/>
              </w:rPr>
            </w:pPr>
            <w:r>
              <w:rPr>
                <w:rFonts w:ascii="新宋体" w:eastAsia="新宋体" w:hAnsi="新宋体"/>
                <w:szCs w:val="21"/>
              </w:rPr>
              <w:t>5</w:t>
            </w:r>
          </w:p>
        </w:tc>
        <w:tc>
          <w:tcPr>
            <w:tcW w:w="3178" w:type="pct"/>
            <w:vAlign w:val="center"/>
          </w:tcPr>
          <w:p w14:paraId="11923994" w14:textId="237596FF" w:rsidR="00570805" w:rsidRDefault="007032BC" w:rsidP="005034BC">
            <w:pPr>
              <w:rPr>
                <w:rFonts w:ascii="新宋体" w:eastAsia="新宋体" w:hAnsi="新宋体"/>
                <w:szCs w:val="21"/>
              </w:rPr>
            </w:pPr>
            <w:r w:rsidRPr="007032BC">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1F1DE48F" w14:textId="77777777" w:rsidR="00526D8F" w:rsidRDefault="00526D8F"/>
    <w:p w14:paraId="58D60F33" w14:textId="77777777" w:rsidR="00526D8F" w:rsidRDefault="00526D8F"/>
    <w:p w14:paraId="213450E9" w14:textId="77777777" w:rsidR="00EB6EA6" w:rsidRDefault="00EB6EA6"/>
    <w:p w14:paraId="2711FBC9"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t>其它关键信息</w:t>
      </w:r>
    </w:p>
    <w:p w14:paraId="77F502D7" w14:textId="77777777" w:rsidR="00526D8F" w:rsidRDefault="00280CD3">
      <w:pPr>
        <w:pStyle w:val="af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313759FC" w14:textId="1545F648" w:rsidR="00526D8F" w:rsidRDefault="00280CD3">
      <w:pPr>
        <w:spacing w:line="360" w:lineRule="auto"/>
        <w:jc w:val="center"/>
        <w:rPr>
          <w:rFonts w:ascii="新宋体" w:eastAsia="新宋体" w:hAnsi="新宋体"/>
        </w:rPr>
      </w:pPr>
      <w:r>
        <w:rPr>
          <w:rFonts w:ascii="新宋体" w:eastAsia="新宋体" w:hAnsi="新宋体" w:hint="eastAsia"/>
        </w:rPr>
        <w:t>非评定分离项目</w:t>
      </w:r>
    </w:p>
    <w:tbl>
      <w:tblPr>
        <w:tblStyle w:val="aff5"/>
        <w:tblW w:w="0" w:type="auto"/>
        <w:tblLayout w:type="fixed"/>
        <w:tblLook w:val="04A0" w:firstRow="1" w:lastRow="0" w:firstColumn="1" w:lastColumn="0" w:noHBand="0" w:noVBand="1"/>
      </w:tblPr>
      <w:tblGrid>
        <w:gridCol w:w="4264"/>
        <w:gridCol w:w="4265"/>
      </w:tblGrid>
      <w:tr w:rsidR="00526D8F" w14:paraId="7D883028" w14:textId="77777777">
        <w:tc>
          <w:tcPr>
            <w:tcW w:w="4264" w:type="dxa"/>
          </w:tcPr>
          <w:p w14:paraId="3383E44D" w14:textId="77777777" w:rsidR="00526D8F" w:rsidRDefault="00280CD3">
            <w:pPr>
              <w:spacing w:line="360" w:lineRule="auto"/>
              <w:jc w:val="center"/>
              <w:rPr>
                <w:rFonts w:ascii="新宋体" w:eastAsia="新宋体" w:hAnsi="新宋体"/>
              </w:rPr>
            </w:pPr>
            <w:r>
              <w:rPr>
                <w:rFonts w:ascii="新宋体" w:eastAsia="新宋体" w:hAnsi="新宋体" w:hint="eastAsia"/>
              </w:rPr>
              <w:t>评标方法</w:t>
            </w:r>
          </w:p>
        </w:tc>
        <w:tc>
          <w:tcPr>
            <w:tcW w:w="4265" w:type="dxa"/>
          </w:tcPr>
          <w:p w14:paraId="65DA29F3" w14:textId="788FFF97" w:rsidR="00526D8F" w:rsidRPr="00C80940" w:rsidRDefault="00FC1A69">
            <w:pPr>
              <w:spacing w:line="360" w:lineRule="auto"/>
              <w:jc w:val="center"/>
              <w:rPr>
                <w:rFonts w:ascii="新宋体" w:eastAsia="新宋体" w:hAnsi="新宋体"/>
              </w:rPr>
            </w:pPr>
            <w:r w:rsidRPr="00C80940">
              <w:rPr>
                <w:rFonts w:ascii="新宋体" w:eastAsia="新宋体" w:hAnsi="新宋体" w:hint="eastAsia"/>
              </w:rPr>
              <w:t>综合评分法</w:t>
            </w:r>
          </w:p>
        </w:tc>
      </w:tr>
      <w:tr w:rsidR="00526D8F" w14:paraId="2BB4EC53" w14:textId="77777777">
        <w:tc>
          <w:tcPr>
            <w:tcW w:w="4264" w:type="dxa"/>
          </w:tcPr>
          <w:p w14:paraId="6CAC6969" w14:textId="77777777" w:rsidR="00526D8F" w:rsidRDefault="00280CD3">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tcPr>
          <w:p w14:paraId="2D54DD27" w14:textId="2C26850E" w:rsidR="00526D8F" w:rsidRPr="00C80940" w:rsidRDefault="00FC1A69">
            <w:pPr>
              <w:spacing w:line="360" w:lineRule="auto"/>
              <w:jc w:val="center"/>
              <w:rPr>
                <w:rFonts w:ascii="新宋体" w:eastAsia="新宋体" w:hAnsi="新宋体"/>
              </w:rPr>
            </w:pPr>
            <w:r w:rsidRPr="00C80940">
              <w:rPr>
                <w:rFonts w:ascii="新宋体" w:eastAsia="新宋体" w:hAnsi="新宋体" w:hint="eastAsia"/>
              </w:rPr>
              <w:t>1</w:t>
            </w:r>
          </w:p>
        </w:tc>
      </w:tr>
    </w:tbl>
    <w:p w14:paraId="56DAE6BF" w14:textId="77777777" w:rsidR="00526D8F" w:rsidRDefault="00526D8F">
      <w:pPr>
        <w:spacing w:line="360" w:lineRule="auto"/>
        <w:rPr>
          <w:rFonts w:ascii="新宋体" w:eastAsia="新宋体" w:hAnsi="新宋体"/>
        </w:rPr>
      </w:pPr>
    </w:p>
    <w:p w14:paraId="26D308E0" w14:textId="77777777" w:rsidR="00526D8F" w:rsidRDefault="00280CD3">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09084AE7" w14:textId="77777777" w:rsidR="00526D8F" w:rsidRDefault="00280CD3">
      <w:pPr>
        <w:spacing w:line="360" w:lineRule="auto"/>
        <w:rPr>
          <w:rFonts w:ascii="新宋体" w:eastAsia="新宋体" w:hAnsi="新宋体"/>
        </w:rPr>
      </w:pPr>
      <w:r>
        <w:rPr>
          <w:rFonts w:ascii="新宋体" w:eastAsia="新宋体" w:hAnsi="新宋体" w:hint="eastAsia"/>
        </w:rPr>
        <w:t>（一）小型企业、微型企业、监狱企业、残疾人福利性单位提供本企业制造的货物，或者提供其他符合优惠主体资格条件企业制造的货物，以及非小微企业提供（代理销售）小微企业制造的货物，对其所投产品的价格给予10</w:t>
      </w:r>
      <w:r>
        <w:rPr>
          <w:rFonts w:ascii="新宋体" w:eastAsia="新宋体" w:hAnsi="新宋体"/>
        </w:rPr>
        <w:t>%</w:t>
      </w:r>
      <w:r>
        <w:rPr>
          <w:rFonts w:ascii="新宋体" w:eastAsia="新宋体" w:hAnsi="新宋体" w:hint="eastAsia"/>
        </w:rPr>
        <w:t>的扣除，用扣除后的价格参与评审。满足多项优惠政策的企业，不重复享受多项价格扣除政策。（以上所提货物，是指单一产品采购项目中的货物，或者非单一产品采购项目中的核心产品（货物），不包括使用大型企业注册商标的货物。）</w:t>
      </w:r>
    </w:p>
    <w:p w14:paraId="1E2E2503" w14:textId="77777777" w:rsidR="00526D8F" w:rsidRDefault="00280CD3">
      <w:pPr>
        <w:spacing w:line="360" w:lineRule="auto"/>
        <w:rPr>
          <w:rFonts w:ascii="新宋体" w:eastAsia="新宋体" w:hAnsi="新宋体"/>
        </w:rPr>
      </w:pPr>
      <w:r>
        <w:rPr>
          <w:rFonts w:ascii="新宋体" w:eastAsia="新宋体" w:hAnsi="新宋体" w:hint="eastAsia"/>
        </w:rPr>
        <w:t>（二）优惠主体资格的认定资料为《中小企业声明函》、《残疾人福利性单位声明函》以及《监狱企业声明函》等承诺性质的资料（声明函样式见本招标文件第一册第三章“投标文件格式、附件”中“四、投标人情况介绍”章节提供的格式）；监狱企业或者代理提供监狱企业货物的供应商如须享受优惠政策，除上述资料外，还须提供省级以上监狱管理局、戒毒管理局出具的监狱企业证明文件。</w:t>
      </w:r>
    </w:p>
    <w:p w14:paraId="6B4E9431" w14:textId="77777777" w:rsidR="00526D8F" w:rsidRDefault="00526D8F">
      <w:pPr>
        <w:spacing w:line="360" w:lineRule="auto"/>
        <w:rPr>
          <w:rFonts w:ascii="新宋体" w:eastAsia="新宋体" w:hAnsi="新宋体"/>
        </w:rPr>
      </w:pPr>
    </w:p>
    <w:p w14:paraId="40980D2B" w14:textId="77777777" w:rsidR="00526D8F" w:rsidRDefault="00280CD3">
      <w:pPr>
        <w:spacing w:line="360" w:lineRule="auto"/>
        <w:rPr>
          <w:rFonts w:ascii="新宋体" w:eastAsia="新宋体" w:hAnsi="新宋体"/>
          <w:b/>
        </w:rPr>
      </w:pPr>
      <w:r>
        <w:rPr>
          <w:rFonts w:ascii="新宋体" w:eastAsia="新宋体" w:hAnsi="新宋体" w:hint="eastAsia"/>
          <w:b/>
        </w:rPr>
        <w:t>三、关于失信供应商的价格上浮</w:t>
      </w:r>
    </w:p>
    <w:p w14:paraId="243DFDB8" w14:textId="77777777" w:rsidR="00526D8F" w:rsidRDefault="00280CD3">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93B402D" w14:textId="77777777" w:rsidR="00526D8F" w:rsidRDefault="00526D8F">
      <w:pPr>
        <w:spacing w:line="360" w:lineRule="auto"/>
        <w:rPr>
          <w:rFonts w:ascii="新宋体" w:eastAsia="新宋体" w:hAnsi="新宋体"/>
        </w:rPr>
      </w:pPr>
    </w:p>
    <w:p w14:paraId="7119F15C" w14:textId="77777777" w:rsidR="00526D8F" w:rsidRDefault="00280CD3">
      <w:pPr>
        <w:spacing w:line="360" w:lineRule="auto"/>
        <w:rPr>
          <w:rFonts w:ascii="新宋体" w:eastAsia="新宋体" w:hAnsi="新宋体"/>
          <w:b/>
        </w:rPr>
      </w:pPr>
      <w:r>
        <w:rPr>
          <w:rFonts w:ascii="新宋体" w:eastAsia="新宋体" w:hAnsi="新宋体" w:hint="eastAsia"/>
          <w:b/>
        </w:rPr>
        <w:t>四、其他说明</w:t>
      </w:r>
    </w:p>
    <w:p w14:paraId="0B4D4FBC" w14:textId="77777777" w:rsidR="00526D8F" w:rsidRDefault="00280CD3">
      <w:pPr>
        <w:spacing w:line="360" w:lineRule="auto"/>
        <w:rPr>
          <w:rFonts w:ascii="新宋体" w:eastAsia="新宋体" w:hAnsi="新宋体"/>
        </w:rPr>
      </w:pPr>
      <w:r>
        <w:rPr>
          <w:rFonts w:ascii="新宋体" w:eastAsia="新宋体" w:hAnsi="新宋体" w:hint="eastAsia"/>
        </w:rPr>
        <w:t>采购人拟采购的产品属于《关于调整优化节能产品环境标志产品政府采购执行机制的通知》（财库</w:t>
      </w:r>
      <w:r>
        <w:rPr>
          <w:rFonts w:ascii="新宋体" w:eastAsia="新宋体" w:hAnsi="新宋体" w:hint="eastAsia"/>
        </w:rPr>
        <w:lastRenderedPageBreak/>
        <w:t>〔2019〕9号）品目清单范围的，应依据国家确定的认证机构出具的、处于有效期之内的节能产品、环境标志产品认证证书，对获得证书的产品实施政府优先采购或强制采购。对于已列入品目清单的产品类别，采购人可在采购需求中提出更高的节约资源和保护环境要求，对符合条件的获证产品给予适当评审加分。对于未列入品目清单的产品类别，鼓励采购人综合考虑节能、节水、环保、循环、低碳、再生、有机等因素，参考相关国家标准、行业标准或团体标准，在采购需求中提出相关绿色采购要求，促进绿色产品推广应用。</w:t>
      </w:r>
    </w:p>
    <w:p w14:paraId="2FF895C5" w14:textId="77777777" w:rsidR="00526D8F" w:rsidRDefault="00526D8F"/>
    <w:p w14:paraId="6E96826D" w14:textId="77777777" w:rsidR="00526D8F" w:rsidRDefault="00526D8F"/>
    <w:p w14:paraId="1F1683F7" w14:textId="77777777" w:rsidR="00526D8F" w:rsidRDefault="00526D8F"/>
    <w:p w14:paraId="3DD151A7" w14:textId="77777777" w:rsidR="00526D8F" w:rsidRDefault="00526D8F"/>
    <w:p w14:paraId="223652FB" w14:textId="77777777" w:rsidR="00526D8F" w:rsidRDefault="00526D8F"/>
    <w:p w14:paraId="191A1C76" w14:textId="77777777" w:rsidR="00526D8F" w:rsidRDefault="00526D8F"/>
    <w:p w14:paraId="19C293F7" w14:textId="77777777" w:rsidR="00526D8F" w:rsidRDefault="00526D8F"/>
    <w:p w14:paraId="58B32DF1" w14:textId="77777777" w:rsidR="00526D8F" w:rsidRDefault="00526D8F"/>
    <w:p w14:paraId="6CF64DC4" w14:textId="77777777" w:rsidR="00526D8F" w:rsidRDefault="00526D8F"/>
    <w:p w14:paraId="40124287" w14:textId="77777777" w:rsidR="00526D8F" w:rsidRDefault="00526D8F"/>
    <w:p w14:paraId="178F054B" w14:textId="77777777" w:rsidR="00526D8F" w:rsidRDefault="00526D8F"/>
    <w:p w14:paraId="64CAD653" w14:textId="77777777" w:rsidR="00526D8F" w:rsidRDefault="00526D8F"/>
    <w:p w14:paraId="548D2450" w14:textId="77777777" w:rsidR="00526D8F" w:rsidRDefault="00526D8F"/>
    <w:p w14:paraId="45B6FC0F" w14:textId="77777777" w:rsidR="00526D8F" w:rsidRDefault="00526D8F"/>
    <w:p w14:paraId="17F0B3FA" w14:textId="77777777" w:rsidR="00526D8F" w:rsidRDefault="00526D8F"/>
    <w:p w14:paraId="08354036" w14:textId="77777777" w:rsidR="00526D8F" w:rsidRDefault="00526D8F"/>
    <w:p w14:paraId="7DED088B" w14:textId="77777777" w:rsidR="00526D8F" w:rsidRDefault="00526D8F"/>
    <w:p w14:paraId="096DADCB" w14:textId="77777777" w:rsidR="00526D8F" w:rsidRDefault="00526D8F"/>
    <w:p w14:paraId="4FB0EA6F" w14:textId="77777777" w:rsidR="00526D8F" w:rsidRDefault="00526D8F"/>
    <w:p w14:paraId="511E8C2D" w14:textId="77777777" w:rsidR="00526D8F" w:rsidRDefault="00526D8F"/>
    <w:p w14:paraId="1BF46AC0" w14:textId="77777777" w:rsidR="00526D8F" w:rsidRDefault="00526D8F"/>
    <w:p w14:paraId="0AAFF768" w14:textId="77777777" w:rsidR="00526D8F" w:rsidRDefault="00526D8F"/>
    <w:p w14:paraId="1CAFD0E9" w14:textId="77777777" w:rsidR="007032BC" w:rsidRDefault="007032BC"/>
    <w:p w14:paraId="2B6C97E6" w14:textId="77777777" w:rsidR="00C80940" w:rsidRDefault="00C80940"/>
    <w:p w14:paraId="000C2BA6" w14:textId="77777777" w:rsidR="00C80940" w:rsidRDefault="00C80940"/>
    <w:p w14:paraId="6DF331A7" w14:textId="77777777" w:rsidR="00C80940" w:rsidRDefault="00C80940"/>
    <w:p w14:paraId="25C4D645" w14:textId="77777777" w:rsidR="00C80940" w:rsidRDefault="00C80940"/>
    <w:p w14:paraId="0B5CED43" w14:textId="77777777" w:rsidR="00C80940" w:rsidRDefault="00C80940"/>
    <w:p w14:paraId="0706CECD" w14:textId="77777777" w:rsidR="00C80940" w:rsidRDefault="00C80940"/>
    <w:p w14:paraId="2B384F70" w14:textId="77777777" w:rsidR="00C80940" w:rsidRDefault="00C80940"/>
    <w:p w14:paraId="2A4C41AC" w14:textId="77777777" w:rsidR="00C80940" w:rsidRDefault="00C80940"/>
    <w:p w14:paraId="4A802FFC" w14:textId="77777777" w:rsidR="00C80940" w:rsidRDefault="00C80940"/>
    <w:p w14:paraId="32BDC1D8" w14:textId="77777777" w:rsidR="00C80940" w:rsidRDefault="00C80940"/>
    <w:p w14:paraId="34C25981" w14:textId="77777777" w:rsidR="00C80940" w:rsidRDefault="00C80940"/>
    <w:p w14:paraId="1EF08222" w14:textId="77777777" w:rsidR="00C80940" w:rsidRDefault="00C80940"/>
    <w:p w14:paraId="0BBD04C8" w14:textId="77777777" w:rsidR="00C80940" w:rsidRDefault="00C80940"/>
    <w:p w14:paraId="6D6D297F" w14:textId="77777777" w:rsidR="00C80940" w:rsidRDefault="00C80940"/>
    <w:p w14:paraId="0FDDD9DC" w14:textId="77777777" w:rsidR="00C80940" w:rsidRDefault="00C80940"/>
    <w:p w14:paraId="4CFB95FA" w14:textId="77777777" w:rsidR="00C80940" w:rsidRDefault="00C80940"/>
    <w:p w14:paraId="2552A7FE" w14:textId="77777777" w:rsidR="00C80940" w:rsidRDefault="00C80940"/>
    <w:p w14:paraId="1FEE3D42" w14:textId="77777777" w:rsidR="007032BC" w:rsidRDefault="007032BC"/>
    <w:p w14:paraId="11B0D2D0" w14:textId="77777777" w:rsidR="007032BC" w:rsidRDefault="007032BC"/>
    <w:p w14:paraId="47943421" w14:textId="77777777" w:rsidR="007032BC" w:rsidRDefault="007032BC"/>
    <w:p w14:paraId="1BB31857" w14:textId="77777777" w:rsidR="00526D8F" w:rsidRDefault="00526D8F"/>
    <w:p w14:paraId="40B986FD" w14:textId="77777777" w:rsidR="00526D8F" w:rsidRDefault="00526D8F"/>
    <w:p w14:paraId="01AA613C" w14:textId="77777777" w:rsidR="00526D8F" w:rsidRDefault="00526D8F"/>
    <w:p w14:paraId="1D16BCAA" w14:textId="77777777" w:rsidR="00FD379B" w:rsidRPr="00FD379B" w:rsidRDefault="00FD379B"/>
    <w:p w14:paraId="0060FAB7" w14:textId="77777777" w:rsidR="00526D8F" w:rsidRDefault="00280CD3">
      <w:pPr>
        <w:widowControl/>
        <w:spacing w:after="100" w:afterAutospacing="1"/>
        <w:jc w:val="center"/>
        <w:rPr>
          <w:rFonts w:ascii="华文中宋" w:eastAsia="华文中宋" w:hAnsi="华文中宋"/>
          <w:kern w:val="0"/>
          <w:sz w:val="30"/>
          <w:szCs w:val="30"/>
        </w:rPr>
      </w:pPr>
      <w:r>
        <w:rPr>
          <w:rFonts w:ascii="华文中宋" w:eastAsia="华文中宋" w:hAnsi="华文中宋" w:hint="eastAsia"/>
          <w:kern w:val="0"/>
          <w:sz w:val="30"/>
          <w:szCs w:val="30"/>
        </w:rPr>
        <w:lastRenderedPageBreak/>
        <w:t>目  录</w:t>
      </w:r>
    </w:p>
    <w:p w14:paraId="237EEFA3"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第一册  专用条款</w:t>
      </w:r>
    </w:p>
    <w:p w14:paraId="57BC10AE"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 xml:space="preserve">       关键信息</w:t>
      </w:r>
    </w:p>
    <w:p w14:paraId="64D8D64D"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第一章  采购邀请函</w:t>
      </w:r>
    </w:p>
    <w:p w14:paraId="6DA221CF"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第二章  招标项目需求</w:t>
      </w:r>
    </w:p>
    <w:p w14:paraId="7FF7FA3B"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第三章  投标文件格式、附件</w:t>
      </w:r>
    </w:p>
    <w:p w14:paraId="6747A956"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第四章  政府采购合同的签订、履行及验收</w:t>
      </w:r>
    </w:p>
    <w:p w14:paraId="4338247B"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第二册  通用条款</w:t>
      </w:r>
    </w:p>
    <w:p w14:paraId="5BDC4D29"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备注：</w:t>
      </w:r>
    </w:p>
    <w:p w14:paraId="2D890CDD" w14:textId="77777777" w:rsidR="00526D8F" w:rsidRDefault="00280CD3">
      <w:pPr>
        <w:spacing w:line="360" w:lineRule="auto"/>
        <w:rPr>
          <w:rFonts w:ascii="华文中宋" w:eastAsia="华文中宋" w:hAnsi="华文中宋"/>
          <w:b/>
          <w:sz w:val="28"/>
          <w:szCs w:val="28"/>
        </w:rPr>
      </w:pPr>
      <w:r>
        <w:rPr>
          <w:rFonts w:ascii="华文中宋" w:eastAsia="华文中宋" w:hAnsi="华文中宋" w:hint="eastAsia"/>
          <w:sz w:val="28"/>
          <w:szCs w:val="28"/>
        </w:rPr>
        <w:t>1.本招标文件分为第一册“专用条款”和第二册“通用条款”。</w:t>
      </w:r>
    </w:p>
    <w:p w14:paraId="7DBF547F"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2.“专用条款”是对本次采购项目的具体要求，包含招标公告、招标项目需求、投标文件格式、合同条款及格式、附件等内容。</w:t>
      </w:r>
    </w:p>
    <w:p w14:paraId="301980A7"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3.“通用条款”是通用于政府采购项目的基础性条款，具有普遍性和通用性。</w:t>
      </w:r>
    </w:p>
    <w:p w14:paraId="5D694B87"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4.当出现“专用条款”和“通用条款”表述不一致或有冲突时，以“专用条款”为准。</w:t>
      </w:r>
    </w:p>
    <w:p w14:paraId="2B83511C" w14:textId="77777777" w:rsidR="00526D8F" w:rsidRDefault="00526D8F"/>
    <w:p w14:paraId="67CB7B8E" w14:textId="77777777" w:rsidR="00526D8F" w:rsidRDefault="00526D8F"/>
    <w:p w14:paraId="044FF55E" w14:textId="77777777" w:rsidR="00526D8F" w:rsidRDefault="00526D8F"/>
    <w:p w14:paraId="0A84D784" w14:textId="77777777" w:rsidR="00526D8F" w:rsidRDefault="00526D8F"/>
    <w:p w14:paraId="254C978E" w14:textId="77777777" w:rsidR="00526D8F" w:rsidRDefault="00526D8F"/>
    <w:p w14:paraId="065EE9B2" w14:textId="77777777" w:rsidR="00526D8F" w:rsidRDefault="00526D8F"/>
    <w:p w14:paraId="0238139B" w14:textId="77777777" w:rsidR="00526D8F" w:rsidRDefault="00526D8F"/>
    <w:p w14:paraId="3C54CECA" w14:textId="77777777" w:rsidR="00526D8F" w:rsidRDefault="00526D8F"/>
    <w:p w14:paraId="1C8DFF0B" w14:textId="77777777" w:rsidR="00526D8F" w:rsidRDefault="00526D8F"/>
    <w:p w14:paraId="0E7E0372" w14:textId="77777777" w:rsidR="00526D8F" w:rsidRDefault="00526D8F"/>
    <w:p w14:paraId="1356D39B" w14:textId="77777777" w:rsidR="00526D8F" w:rsidRDefault="00526D8F"/>
    <w:p w14:paraId="6C58383E" w14:textId="77777777" w:rsidR="00931C96" w:rsidRDefault="00931C96"/>
    <w:p w14:paraId="3BB14D21" w14:textId="77777777" w:rsidR="00931C96" w:rsidRDefault="00931C96"/>
    <w:p w14:paraId="04984637" w14:textId="77777777" w:rsidR="00931C96" w:rsidRDefault="00931C96"/>
    <w:p w14:paraId="4DBA28D1" w14:textId="77777777" w:rsidR="00931C96" w:rsidRDefault="00931C96"/>
    <w:p w14:paraId="050094B7"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第一册  专用条款</w:t>
      </w:r>
    </w:p>
    <w:p w14:paraId="0255D4D3"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第一章 采购</w:t>
      </w:r>
      <w:r w:rsidR="008401B0">
        <w:rPr>
          <w:rFonts w:ascii="新宋体" w:eastAsia="新宋体" w:hAnsi="新宋体" w:hint="eastAsia"/>
          <w:kern w:val="44"/>
          <w:sz w:val="30"/>
          <w:szCs w:val="30"/>
        </w:rPr>
        <w:t>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641954" w:rsidRPr="00641954" w14:paraId="388295EE" w14:textId="77777777">
        <w:trPr>
          <w:trHeight w:val="6096"/>
          <w:tblCellSpacing w:w="0" w:type="dxa"/>
          <w:jc w:val="center"/>
        </w:trPr>
        <w:tc>
          <w:tcPr>
            <w:tcW w:w="0" w:type="auto"/>
            <w:vAlign w:val="center"/>
          </w:tcPr>
          <w:p w14:paraId="31D259CD" w14:textId="5759C2C1" w:rsidR="00526D8F" w:rsidRPr="00641954" w:rsidRDefault="00280CD3">
            <w:pPr>
              <w:spacing w:line="360" w:lineRule="auto"/>
              <w:rPr>
                <w:rFonts w:ascii="新宋体" w:eastAsia="新宋体" w:hAnsi="新宋体"/>
                <w:szCs w:val="21"/>
              </w:rPr>
            </w:pPr>
            <w:r w:rsidRPr="00641954">
              <w:rPr>
                <w:rFonts w:ascii="新宋体" w:eastAsia="新宋体" w:hAnsi="新宋体" w:hint="eastAsia"/>
                <w:szCs w:val="21"/>
              </w:rPr>
              <w:t>项目概况：</w:t>
            </w:r>
            <w:r w:rsidR="00AF5799" w:rsidRPr="00641954">
              <w:rPr>
                <w:rFonts w:ascii="新宋体" w:eastAsia="新宋体" w:hAnsi="新宋体" w:hint="eastAsia"/>
                <w:szCs w:val="21"/>
                <w:u w:val="single"/>
              </w:rPr>
              <w:t>床垫一批采购项目</w:t>
            </w:r>
            <w:r w:rsidRPr="00641954">
              <w:rPr>
                <w:rFonts w:ascii="新宋体" w:eastAsia="新宋体" w:hAnsi="新宋体" w:hint="eastAsia"/>
                <w:szCs w:val="21"/>
              </w:rPr>
              <w:t>的潜在投标人应在</w:t>
            </w:r>
            <w:r w:rsidRPr="00641954">
              <w:rPr>
                <w:rFonts w:ascii="新宋体" w:eastAsia="新宋体" w:hAnsi="新宋体" w:hint="eastAsia"/>
                <w:szCs w:val="21"/>
                <w:u w:val="single"/>
              </w:rPr>
              <w:t>深圳市福田区天安数码城创新科技广场一期B座1</w:t>
            </w:r>
            <w:r w:rsidR="005A6623" w:rsidRPr="00641954">
              <w:rPr>
                <w:rFonts w:ascii="新宋体" w:eastAsia="新宋体" w:hAnsi="新宋体"/>
                <w:szCs w:val="21"/>
                <w:u w:val="single"/>
              </w:rPr>
              <w:t>709</w:t>
            </w:r>
            <w:r w:rsidRPr="00641954">
              <w:rPr>
                <w:rFonts w:ascii="新宋体" w:eastAsia="新宋体" w:hAnsi="新宋体" w:hint="eastAsia"/>
                <w:szCs w:val="21"/>
              </w:rPr>
              <w:t>获取招标文件，并于</w:t>
            </w:r>
            <w:r w:rsidR="00AA28AA" w:rsidRPr="00641954">
              <w:rPr>
                <w:rFonts w:ascii="新宋体" w:eastAsia="新宋体" w:hAnsi="新宋体" w:hint="eastAsia"/>
                <w:szCs w:val="21"/>
                <w:u w:val="single"/>
              </w:rPr>
              <w:t>2023年07月28日09:30</w:t>
            </w:r>
            <w:r w:rsidRPr="00641954">
              <w:rPr>
                <w:rFonts w:ascii="新宋体" w:eastAsia="新宋体" w:hAnsi="新宋体" w:hint="eastAsia"/>
                <w:bCs/>
                <w:szCs w:val="21"/>
                <w:u w:val="single"/>
              </w:rPr>
              <w:t>（</w:t>
            </w:r>
            <w:r w:rsidRPr="00641954">
              <w:rPr>
                <w:rFonts w:ascii="新宋体" w:eastAsia="新宋体" w:hAnsi="新宋体" w:hint="eastAsia"/>
                <w:bCs/>
                <w:szCs w:val="21"/>
              </w:rPr>
              <w:t>北京时间）前提交响应文件</w:t>
            </w:r>
            <w:r w:rsidRPr="00641954">
              <w:rPr>
                <w:rFonts w:ascii="新宋体" w:eastAsia="新宋体" w:hAnsi="新宋体" w:hint="eastAsia"/>
                <w:szCs w:val="21"/>
              </w:rPr>
              <w:t>。</w:t>
            </w:r>
          </w:p>
          <w:p w14:paraId="6DCBDB53" w14:textId="77777777" w:rsidR="00526D8F" w:rsidRPr="00641954" w:rsidRDefault="00280CD3">
            <w:pPr>
              <w:spacing w:line="360" w:lineRule="auto"/>
              <w:rPr>
                <w:rFonts w:ascii="新宋体" w:eastAsia="新宋体" w:hAnsi="新宋体" w:cs="宋体"/>
                <w:b/>
                <w:szCs w:val="21"/>
              </w:rPr>
            </w:pPr>
            <w:r w:rsidRPr="00641954">
              <w:rPr>
                <w:rFonts w:ascii="新宋体" w:eastAsia="新宋体" w:hAnsi="新宋体" w:cs="宋体" w:hint="eastAsia"/>
                <w:b/>
                <w:szCs w:val="21"/>
              </w:rPr>
              <w:t>一、项目基本情况</w:t>
            </w:r>
          </w:p>
          <w:p w14:paraId="40A9E56E" w14:textId="65429EEE" w:rsidR="00526D8F" w:rsidRPr="00641954" w:rsidRDefault="00280CD3">
            <w:pPr>
              <w:spacing w:line="360" w:lineRule="auto"/>
              <w:rPr>
                <w:rFonts w:ascii="新宋体" w:eastAsia="新宋体" w:hAnsi="新宋体"/>
                <w:szCs w:val="21"/>
              </w:rPr>
            </w:pPr>
            <w:r w:rsidRPr="00641954">
              <w:rPr>
                <w:rFonts w:ascii="新宋体" w:eastAsia="新宋体" w:hAnsi="新宋体" w:hint="eastAsia"/>
                <w:szCs w:val="21"/>
              </w:rPr>
              <w:t>1.项目编号：</w:t>
            </w:r>
            <w:r w:rsidR="00C02C56" w:rsidRPr="00641954">
              <w:rPr>
                <w:rFonts w:ascii="新宋体" w:eastAsia="新宋体" w:hAnsi="新宋体"/>
                <w:szCs w:val="21"/>
              </w:rPr>
              <w:t>RNX2023208ZC-SZJY</w:t>
            </w:r>
          </w:p>
          <w:p w14:paraId="50D3848D" w14:textId="25DE5B41" w:rsidR="00526D8F" w:rsidRPr="00641954" w:rsidRDefault="00280CD3">
            <w:pPr>
              <w:spacing w:line="360" w:lineRule="auto"/>
              <w:rPr>
                <w:rFonts w:ascii="新宋体" w:eastAsia="新宋体" w:hAnsi="新宋体"/>
                <w:szCs w:val="21"/>
              </w:rPr>
            </w:pPr>
            <w:r w:rsidRPr="00641954">
              <w:rPr>
                <w:rFonts w:ascii="新宋体" w:eastAsia="新宋体" w:hAnsi="新宋体" w:hint="eastAsia"/>
                <w:szCs w:val="21"/>
              </w:rPr>
              <w:t>2.项目名称：</w:t>
            </w:r>
            <w:r w:rsidR="00AF5799" w:rsidRPr="00641954">
              <w:rPr>
                <w:rFonts w:ascii="新宋体" w:eastAsia="新宋体" w:hAnsi="新宋体" w:hint="eastAsia"/>
                <w:szCs w:val="21"/>
              </w:rPr>
              <w:t>床垫一批采购项目</w:t>
            </w:r>
          </w:p>
          <w:p w14:paraId="5D90FC06" w14:textId="19B83F05" w:rsidR="00526D8F" w:rsidRPr="00641954" w:rsidRDefault="00280CD3">
            <w:pPr>
              <w:spacing w:line="360" w:lineRule="auto"/>
              <w:rPr>
                <w:rFonts w:ascii="新宋体" w:eastAsia="新宋体" w:hAnsi="新宋体"/>
                <w:szCs w:val="21"/>
              </w:rPr>
            </w:pPr>
            <w:r w:rsidRPr="00641954">
              <w:rPr>
                <w:rFonts w:ascii="新宋体" w:eastAsia="新宋体" w:hAnsi="新宋体" w:hint="eastAsia"/>
                <w:szCs w:val="21"/>
              </w:rPr>
              <w:t>3.预算金额：</w:t>
            </w:r>
            <w:r w:rsidR="00B56430" w:rsidRPr="00641954">
              <w:rPr>
                <w:rFonts w:ascii="新宋体" w:eastAsia="新宋体" w:hAnsi="新宋体" w:hint="eastAsia"/>
                <w:szCs w:val="21"/>
              </w:rPr>
              <w:t>人民币壹拾捌万元（</w:t>
            </w:r>
            <w:r w:rsidR="00B56430" w:rsidRPr="00641954">
              <w:rPr>
                <w:rFonts w:ascii="新宋体" w:eastAsia="新宋体" w:hAnsi="新宋体"/>
                <w:szCs w:val="21"/>
              </w:rPr>
              <w:t>180,000.00</w:t>
            </w:r>
            <w:r w:rsidR="00B56430" w:rsidRPr="00641954">
              <w:rPr>
                <w:rFonts w:ascii="新宋体" w:eastAsia="新宋体" w:hAnsi="新宋体" w:hint="eastAsia"/>
                <w:szCs w:val="21"/>
              </w:rPr>
              <w:t>）</w:t>
            </w:r>
          </w:p>
          <w:p w14:paraId="1E21541D" w14:textId="08A95D8F" w:rsidR="00526D8F" w:rsidRPr="00641954" w:rsidRDefault="00280CD3">
            <w:pPr>
              <w:spacing w:line="360" w:lineRule="auto"/>
              <w:rPr>
                <w:rFonts w:ascii="新宋体" w:eastAsia="新宋体" w:hAnsi="新宋体"/>
                <w:szCs w:val="21"/>
              </w:rPr>
            </w:pPr>
            <w:r w:rsidRPr="00641954">
              <w:rPr>
                <w:rFonts w:ascii="新宋体" w:eastAsia="新宋体" w:hAnsi="新宋体" w:hint="eastAsia"/>
                <w:szCs w:val="21"/>
              </w:rPr>
              <w:t>4.最高限价：</w:t>
            </w:r>
            <w:r w:rsidR="00252CE3" w:rsidRPr="00641954">
              <w:rPr>
                <w:rFonts w:ascii="新宋体" w:eastAsia="新宋体" w:hAnsi="新宋体" w:hint="eastAsia"/>
                <w:szCs w:val="21"/>
              </w:rPr>
              <w:t>人民币壹拾捌万元（180,000.00）</w:t>
            </w:r>
          </w:p>
          <w:p w14:paraId="7FA49F84" w14:textId="4A238D33" w:rsidR="00526D8F" w:rsidRPr="00641954" w:rsidRDefault="00280CD3">
            <w:pPr>
              <w:spacing w:line="360" w:lineRule="auto"/>
              <w:rPr>
                <w:rFonts w:ascii="新宋体" w:eastAsia="新宋体" w:hAnsi="新宋体"/>
                <w:szCs w:val="21"/>
              </w:rPr>
            </w:pPr>
            <w:r w:rsidRPr="00641954">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641954" w:rsidRPr="00641954" w14:paraId="157DE59F" w14:textId="77777777">
              <w:trPr>
                <w:jc w:val="center"/>
              </w:trPr>
              <w:tc>
                <w:tcPr>
                  <w:tcW w:w="2966" w:type="dxa"/>
                  <w:shd w:val="clear" w:color="auto" w:fill="4BACC6"/>
                  <w:vAlign w:val="center"/>
                </w:tcPr>
                <w:p w14:paraId="698899FD" w14:textId="77777777" w:rsidR="00526D8F" w:rsidRPr="00641954" w:rsidRDefault="00280CD3">
                  <w:pPr>
                    <w:spacing w:line="360" w:lineRule="auto"/>
                    <w:jc w:val="center"/>
                    <w:rPr>
                      <w:rFonts w:ascii="新宋体" w:eastAsia="新宋体" w:hAnsi="新宋体"/>
                      <w:szCs w:val="21"/>
                    </w:rPr>
                  </w:pPr>
                  <w:r w:rsidRPr="00641954">
                    <w:rPr>
                      <w:rFonts w:ascii="新宋体" w:eastAsia="新宋体" w:hAnsi="新宋体" w:hint="eastAsia"/>
                      <w:szCs w:val="21"/>
                    </w:rPr>
                    <w:t>标的名称</w:t>
                  </w:r>
                </w:p>
              </w:tc>
              <w:tc>
                <w:tcPr>
                  <w:tcW w:w="1134" w:type="dxa"/>
                  <w:shd w:val="clear" w:color="auto" w:fill="4BACC6"/>
                  <w:vAlign w:val="center"/>
                </w:tcPr>
                <w:p w14:paraId="388875AC" w14:textId="77777777" w:rsidR="00526D8F" w:rsidRPr="00641954" w:rsidRDefault="00280CD3">
                  <w:pPr>
                    <w:spacing w:line="360" w:lineRule="auto"/>
                    <w:jc w:val="center"/>
                    <w:rPr>
                      <w:rFonts w:ascii="新宋体" w:eastAsia="新宋体" w:hAnsi="新宋体"/>
                      <w:szCs w:val="21"/>
                    </w:rPr>
                  </w:pPr>
                  <w:r w:rsidRPr="00641954">
                    <w:rPr>
                      <w:rFonts w:ascii="新宋体" w:eastAsia="新宋体" w:hAnsi="新宋体" w:hint="eastAsia"/>
                      <w:szCs w:val="21"/>
                    </w:rPr>
                    <w:t>数量</w:t>
                  </w:r>
                </w:p>
              </w:tc>
              <w:tc>
                <w:tcPr>
                  <w:tcW w:w="3686" w:type="dxa"/>
                  <w:shd w:val="clear" w:color="auto" w:fill="4BACC6"/>
                  <w:vAlign w:val="center"/>
                </w:tcPr>
                <w:p w14:paraId="66171D80" w14:textId="77777777" w:rsidR="00526D8F" w:rsidRPr="00641954" w:rsidRDefault="00280CD3">
                  <w:pPr>
                    <w:spacing w:line="360" w:lineRule="auto"/>
                    <w:jc w:val="center"/>
                    <w:rPr>
                      <w:rFonts w:ascii="新宋体" w:eastAsia="新宋体" w:hAnsi="新宋体"/>
                      <w:szCs w:val="21"/>
                    </w:rPr>
                  </w:pPr>
                  <w:r w:rsidRPr="00641954">
                    <w:rPr>
                      <w:rFonts w:ascii="新宋体" w:eastAsia="新宋体" w:hAnsi="新宋体" w:hint="eastAsia"/>
                      <w:szCs w:val="21"/>
                    </w:rPr>
                    <w:t>简要技术需求（服务需求）</w:t>
                  </w:r>
                </w:p>
              </w:tc>
              <w:tc>
                <w:tcPr>
                  <w:tcW w:w="1092" w:type="dxa"/>
                  <w:shd w:val="clear" w:color="auto" w:fill="4BACC6"/>
                  <w:vAlign w:val="center"/>
                </w:tcPr>
                <w:p w14:paraId="1FD3A56C" w14:textId="77777777" w:rsidR="00526D8F" w:rsidRPr="00641954" w:rsidRDefault="00280CD3">
                  <w:pPr>
                    <w:spacing w:line="360" w:lineRule="auto"/>
                    <w:jc w:val="center"/>
                    <w:rPr>
                      <w:rFonts w:ascii="新宋体" w:eastAsia="新宋体" w:hAnsi="新宋体"/>
                      <w:szCs w:val="21"/>
                    </w:rPr>
                  </w:pPr>
                  <w:r w:rsidRPr="00641954">
                    <w:rPr>
                      <w:rFonts w:ascii="新宋体" w:eastAsia="新宋体" w:hAnsi="新宋体" w:hint="eastAsia"/>
                      <w:szCs w:val="21"/>
                    </w:rPr>
                    <w:t>备注</w:t>
                  </w:r>
                </w:p>
              </w:tc>
            </w:tr>
            <w:tr w:rsidR="00641954" w:rsidRPr="00641954" w14:paraId="5D7F1322" w14:textId="77777777">
              <w:trPr>
                <w:jc w:val="center"/>
              </w:trPr>
              <w:tc>
                <w:tcPr>
                  <w:tcW w:w="2966" w:type="dxa"/>
                  <w:shd w:val="clear" w:color="auto" w:fill="auto"/>
                  <w:vAlign w:val="center"/>
                </w:tcPr>
                <w:p w14:paraId="19DEBFE2" w14:textId="1373A4FE" w:rsidR="00526D8F" w:rsidRPr="00641954" w:rsidRDefault="00AF5799">
                  <w:pPr>
                    <w:spacing w:line="360" w:lineRule="auto"/>
                    <w:jc w:val="center"/>
                    <w:rPr>
                      <w:rFonts w:ascii="新宋体" w:eastAsia="新宋体" w:hAnsi="新宋体"/>
                      <w:szCs w:val="21"/>
                      <w:u w:val="single"/>
                    </w:rPr>
                  </w:pPr>
                  <w:r w:rsidRPr="00641954">
                    <w:rPr>
                      <w:rFonts w:ascii="新宋体" w:eastAsia="新宋体" w:hAnsi="新宋体" w:hint="eastAsia"/>
                      <w:szCs w:val="21"/>
                      <w:u w:val="single"/>
                    </w:rPr>
                    <w:t>床垫一批采购项目</w:t>
                  </w:r>
                </w:p>
              </w:tc>
              <w:tc>
                <w:tcPr>
                  <w:tcW w:w="1134" w:type="dxa"/>
                  <w:shd w:val="clear" w:color="auto" w:fill="auto"/>
                  <w:vAlign w:val="center"/>
                </w:tcPr>
                <w:p w14:paraId="117400A5" w14:textId="41A0C2F8" w:rsidR="00526D8F" w:rsidRPr="00641954" w:rsidRDefault="00D01929">
                  <w:pPr>
                    <w:spacing w:line="360" w:lineRule="auto"/>
                    <w:jc w:val="center"/>
                    <w:rPr>
                      <w:rFonts w:ascii="新宋体" w:eastAsia="新宋体" w:hAnsi="新宋体"/>
                      <w:szCs w:val="21"/>
                      <w:u w:val="single"/>
                    </w:rPr>
                  </w:pPr>
                  <w:r w:rsidRPr="00641954">
                    <w:rPr>
                      <w:rFonts w:ascii="新宋体" w:eastAsia="新宋体" w:hAnsi="新宋体" w:hint="eastAsia"/>
                      <w:szCs w:val="21"/>
                      <w:u w:val="single"/>
                    </w:rPr>
                    <w:t>一项</w:t>
                  </w:r>
                </w:p>
              </w:tc>
              <w:tc>
                <w:tcPr>
                  <w:tcW w:w="3686" w:type="dxa"/>
                  <w:shd w:val="clear" w:color="auto" w:fill="auto"/>
                  <w:vAlign w:val="center"/>
                </w:tcPr>
                <w:p w14:paraId="2A496E9E" w14:textId="77777777" w:rsidR="00526D8F" w:rsidRPr="00641954" w:rsidRDefault="00280CD3">
                  <w:pPr>
                    <w:spacing w:line="360" w:lineRule="auto"/>
                    <w:jc w:val="center"/>
                    <w:rPr>
                      <w:rFonts w:ascii="新宋体" w:eastAsia="新宋体" w:hAnsi="新宋体"/>
                      <w:szCs w:val="21"/>
                      <w:u w:val="single"/>
                    </w:rPr>
                  </w:pPr>
                  <w:r w:rsidRPr="00641954">
                    <w:rPr>
                      <w:rFonts w:ascii="新宋体" w:eastAsia="新宋体" w:hAnsi="新宋体" w:hint="eastAsia"/>
                      <w:szCs w:val="21"/>
                      <w:u w:val="single"/>
                    </w:rPr>
                    <w:t>详见附件内容</w:t>
                  </w:r>
                </w:p>
              </w:tc>
              <w:tc>
                <w:tcPr>
                  <w:tcW w:w="1092" w:type="dxa"/>
                  <w:shd w:val="clear" w:color="auto" w:fill="auto"/>
                  <w:vAlign w:val="center"/>
                </w:tcPr>
                <w:p w14:paraId="5E257179" w14:textId="77777777" w:rsidR="00526D8F" w:rsidRPr="00641954" w:rsidRDefault="00526D8F">
                  <w:pPr>
                    <w:spacing w:line="360" w:lineRule="auto"/>
                    <w:jc w:val="center"/>
                    <w:rPr>
                      <w:rFonts w:ascii="新宋体" w:eastAsia="新宋体" w:hAnsi="新宋体"/>
                      <w:szCs w:val="21"/>
                      <w:u w:val="single"/>
                    </w:rPr>
                  </w:pPr>
                </w:p>
              </w:tc>
            </w:tr>
          </w:tbl>
          <w:p w14:paraId="6F0DF9EF" w14:textId="4675F82C" w:rsidR="00526D8F" w:rsidRPr="00641954" w:rsidRDefault="00280CD3">
            <w:pPr>
              <w:spacing w:line="360" w:lineRule="auto"/>
              <w:rPr>
                <w:rFonts w:ascii="新宋体" w:eastAsia="新宋体" w:hAnsi="新宋体"/>
                <w:szCs w:val="21"/>
                <w:u w:val="single"/>
              </w:rPr>
            </w:pPr>
            <w:r w:rsidRPr="00641954">
              <w:rPr>
                <w:rFonts w:ascii="新宋体" w:eastAsia="新宋体" w:hAnsi="新宋体" w:hint="eastAsia"/>
                <w:szCs w:val="21"/>
              </w:rPr>
              <w:t>6.合同履行期限：</w:t>
            </w:r>
            <w:r w:rsidR="00B41E20" w:rsidRPr="00641954">
              <w:rPr>
                <w:rFonts w:ascii="新宋体" w:eastAsia="新宋体" w:hAnsi="新宋体" w:hint="eastAsia"/>
                <w:szCs w:val="21"/>
              </w:rPr>
              <w:t>签订合同后40天（日历日）内</w:t>
            </w:r>
          </w:p>
          <w:p w14:paraId="063A25F6" w14:textId="484AB523" w:rsidR="00526D8F" w:rsidRPr="00641954" w:rsidRDefault="00280CD3">
            <w:pPr>
              <w:spacing w:line="360" w:lineRule="auto"/>
              <w:rPr>
                <w:rFonts w:ascii="新宋体" w:eastAsia="新宋体" w:hAnsi="新宋体"/>
                <w:szCs w:val="21"/>
              </w:rPr>
            </w:pPr>
            <w:r w:rsidRPr="00641954">
              <w:rPr>
                <w:rFonts w:ascii="新宋体" w:eastAsia="新宋体" w:hAnsi="新宋体" w:hint="eastAsia"/>
                <w:szCs w:val="21"/>
              </w:rPr>
              <w:t>7.本项目</w:t>
            </w:r>
            <w:r w:rsidR="00024DF7" w:rsidRPr="00641954">
              <w:rPr>
                <w:rFonts w:ascii="新宋体" w:eastAsia="新宋体" w:hAnsi="新宋体" w:hint="eastAsia"/>
                <w:szCs w:val="21"/>
              </w:rPr>
              <w:t>不</w:t>
            </w:r>
            <w:r w:rsidRPr="00641954">
              <w:rPr>
                <w:rFonts w:ascii="新宋体" w:eastAsia="新宋体" w:hAnsi="新宋体" w:hint="eastAsia"/>
                <w:szCs w:val="21"/>
              </w:rPr>
              <w:t>接受联合体投标。</w:t>
            </w:r>
          </w:p>
          <w:p w14:paraId="7FCF03A3" w14:textId="77777777" w:rsidR="00526D8F" w:rsidRPr="00641954" w:rsidRDefault="00280CD3">
            <w:pPr>
              <w:spacing w:line="360" w:lineRule="auto"/>
              <w:rPr>
                <w:rFonts w:ascii="新宋体" w:eastAsia="新宋体" w:hAnsi="新宋体" w:cs="宋体"/>
                <w:b/>
                <w:szCs w:val="21"/>
              </w:rPr>
            </w:pPr>
            <w:r w:rsidRPr="00641954">
              <w:rPr>
                <w:rFonts w:ascii="新宋体" w:eastAsia="新宋体" w:hAnsi="新宋体" w:cs="宋体" w:hint="eastAsia"/>
                <w:b/>
                <w:szCs w:val="21"/>
              </w:rPr>
              <w:t>二、供应商的资格要求：</w:t>
            </w:r>
          </w:p>
          <w:p w14:paraId="43CB8A09" w14:textId="77777777" w:rsidR="00526D8F" w:rsidRPr="00641954" w:rsidRDefault="00280CD3">
            <w:pPr>
              <w:spacing w:line="360" w:lineRule="auto"/>
              <w:rPr>
                <w:rFonts w:ascii="新宋体" w:eastAsia="新宋体" w:hAnsi="新宋体"/>
              </w:rPr>
            </w:pPr>
            <w:r w:rsidRPr="00641954">
              <w:rPr>
                <w:rFonts w:ascii="新宋体" w:eastAsia="新宋体" w:hAnsi="新宋体" w:hint="eastAsia"/>
              </w:rPr>
              <w:t>（1）满足《中华人民共和国政府采购法》第二十二条规定；</w:t>
            </w:r>
          </w:p>
          <w:p w14:paraId="727B64FE" w14:textId="47B02886" w:rsidR="00526D8F" w:rsidRPr="00641954" w:rsidRDefault="00280CD3">
            <w:pPr>
              <w:spacing w:line="360" w:lineRule="auto"/>
              <w:rPr>
                <w:rFonts w:ascii="新宋体" w:eastAsia="新宋体" w:hAnsi="新宋体"/>
              </w:rPr>
            </w:pPr>
            <w:r w:rsidRPr="00641954">
              <w:rPr>
                <w:rFonts w:ascii="新宋体" w:eastAsia="新宋体" w:hAnsi="新宋体" w:hint="eastAsia"/>
              </w:rPr>
              <w:t>（2）落实政府采购政策需满足的资格要求：</w:t>
            </w:r>
            <w:r w:rsidRPr="00641954">
              <w:rPr>
                <w:rFonts w:ascii="新宋体" w:eastAsia="新宋体" w:hAnsi="新宋体" w:hint="eastAsia"/>
                <w:u w:val="single"/>
              </w:rPr>
              <w:t>非专门面向中小企业</w:t>
            </w:r>
          </w:p>
          <w:p w14:paraId="02DE496E" w14:textId="34EA9614" w:rsidR="00526D8F" w:rsidRPr="00641954" w:rsidRDefault="00280CD3">
            <w:pPr>
              <w:spacing w:line="360" w:lineRule="auto"/>
              <w:rPr>
                <w:rFonts w:ascii="新宋体" w:eastAsia="新宋体" w:hAnsi="新宋体"/>
              </w:rPr>
            </w:pPr>
            <w:r w:rsidRPr="00641954">
              <w:rPr>
                <w:rFonts w:ascii="新宋体" w:eastAsia="新宋体" w:hAnsi="新宋体" w:hint="eastAsia"/>
              </w:rPr>
              <w:t>（3）</w:t>
            </w:r>
            <w:r w:rsidRPr="00641954">
              <w:rPr>
                <w:rFonts w:ascii="新宋体" w:eastAsia="新宋体" w:hAnsi="新宋体" w:cs="宋体" w:hint="eastAsia"/>
                <w:kern w:val="0"/>
              </w:rPr>
              <w:t>本项目的特定资格要求：</w:t>
            </w:r>
            <w:r w:rsidR="009F069B" w:rsidRPr="00641954">
              <w:rPr>
                <w:rFonts w:ascii="新宋体" w:eastAsia="新宋体" w:hAnsi="新宋体" w:cs="宋体" w:hint="eastAsia"/>
                <w:kern w:val="0"/>
                <w:u w:val="single"/>
              </w:rPr>
              <w:t>无</w:t>
            </w:r>
          </w:p>
          <w:p w14:paraId="24B3BCD5" w14:textId="77777777" w:rsidR="00526D8F" w:rsidRPr="00641954" w:rsidRDefault="00280CD3">
            <w:pPr>
              <w:spacing w:line="360" w:lineRule="auto"/>
              <w:rPr>
                <w:rFonts w:ascii="新宋体" w:eastAsia="新宋体" w:hAnsi="新宋体"/>
              </w:rPr>
            </w:pPr>
            <w:r w:rsidRPr="00641954">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1E5FEFE1" w14:textId="77777777" w:rsidR="00526D8F" w:rsidRPr="00641954" w:rsidRDefault="00280CD3">
            <w:pPr>
              <w:spacing w:line="360" w:lineRule="auto"/>
              <w:rPr>
                <w:rFonts w:ascii="新宋体" w:eastAsia="新宋体" w:hAnsi="新宋体"/>
              </w:rPr>
            </w:pPr>
            <w:r w:rsidRPr="00641954">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61825391" w14:textId="77777777" w:rsidR="00526D8F" w:rsidRPr="00641954" w:rsidRDefault="00280CD3">
            <w:pPr>
              <w:spacing w:line="360" w:lineRule="auto"/>
              <w:rPr>
                <w:rFonts w:ascii="新宋体" w:eastAsia="新宋体" w:hAnsi="新宋体"/>
              </w:rPr>
            </w:pPr>
            <w:r w:rsidRPr="00641954">
              <w:rPr>
                <w:rFonts w:ascii="新宋体" w:eastAsia="新宋体" w:hAnsi="新宋体" w:hint="eastAsia"/>
              </w:rPr>
              <w:t>（6）参与本项目投标前三年内，在经营活动中没有重大违法记录（由供应商在《政府采购投标及履约承诺函》中作出声明）。</w:t>
            </w:r>
          </w:p>
          <w:p w14:paraId="7059AEDE" w14:textId="25EC6D6D" w:rsidR="00A70E4B" w:rsidRPr="00641954" w:rsidRDefault="00A70E4B">
            <w:pPr>
              <w:spacing w:line="360" w:lineRule="auto"/>
              <w:rPr>
                <w:rFonts w:ascii="新宋体" w:eastAsia="新宋体" w:hAnsi="新宋体"/>
              </w:rPr>
            </w:pPr>
            <w:r w:rsidRPr="00641954">
              <w:rPr>
                <w:rFonts w:ascii="新宋体" w:eastAsia="新宋体" w:hAnsi="新宋体" w:hint="eastAsia"/>
              </w:rPr>
              <w:t>（7）本项目不接受联合体投标，不允许非法分包或转包；</w:t>
            </w:r>
          </w:p>
          <w:p w14:paraId="5FCCD0CB" w14:textId="52388B47" w:rsidR="00526D8F" w:rsidRPr="00641954" w:rsidRDefault="00280CD3">
            <w:pPr>
              <w:spacing w:line="360" w:lineRule="auto"/>
              <w:rPr>
                <w:rFonts w:ascii="新宋体" w:eastAsia="新宋体" w:hAnsi="新宋体"/>
              </w:rPr>
            </w:pPr>
            <w:r w:rsidRPr="00641954">
              <w:rPr>
                <w:rFonts w:ascii="新宋体" w:eastAsia="新宋体" w:hAnsi="新宋体" w:hint="eastAsia"/>
              </w:rPr>
              <w:t>（</w:t>
            </w:r>
            <w:r w:rsidR="00A70E4B" w:rsidRPr="00641954">
              <w:rPr>
                <w:rFonts w:ascii="新宋体" w:eastAsia="新宋体" w:hAnsi="新宋体" w:hint="eastAsia"/>
              </w:rPr>
              <w:t>8</w:t>
            </w:r>
            <w:r w:rsidRPr="00641954">
              <w:rPr>
                <w:rFonts w:ascii="新宋体" w:eastAsia="新宋体" w:hAnsi="新宋体" w:hint="eastAsia"/>
              </w:rPr>
              <w:t>）不接受投标人选用进口产品参与投标。</w:t>
            </w:r>
          </w:p>
          <w:p w14:paraId="2B48395E" w14:textId="77777777" w:rsidR="007032BC" w:rsidRPr="00641954" w:rsidRDefault="007032BC" w:rsidP="007032BC">
            <w:pPr>
              <w:spacing w:line="360" w:lineRule="auto"/>
              <w:rPr>
                <w:rFonts w:ascii="新宋体" w:eastAsia="新宋体" w:hAnsi="新宋体" w:cs="宋体"/>
                <w:b/>
                <w:szCs w:val="21"/>
              </w:rPr>
            </w:pPr>
            <w:r w:rsidRPr="00641954">
              <w:rPr>
                <w:rFonts w:ascii="新宋体" w:eastAsia="新宋体" w:hAnsi="新宋体" w:cs="宋体" w:hint="eastAsia"/>
                <w:b/>
                <w:szCs w:val="21"/>
              </w:rPr>
              <w:t>三、获取招标文件</w:t>
            </w:r>
          </w:p>
          <w:p w14:paraId="0CCD9328" w14:textId="0EC37F8B" w:rsidR="007032BC" w:rsidRPr="00641954" w:rsidRDefault="007032BC" w:rsidP="007032BC">
            <w:pPr>
              <w:spacing w:line="360" w:lineRule="auto"/>
              <w:rPr>
                <w:rFonts w:ascii="新宋体" w:eastAsia="新宋体" w:hAnsi="新宋体" w:cs="宋体"/>
                <w:szCs w:val="21"/>
              </w:rPr>
            </w:pPr>
            <w:r w:rsidRPr="00641954">
              <w:rPr>
                <w:rFonts w:ascii="新宋体" w:eastAsia="新宋体" w:hAnsi="新宋体" w:hint="eastAsia"/>
                <w:szCs w:val="21"/>
              </w:rPr>
              <w:t>1.</w:t>
            </w:r>
            <w:r w:rsidRPr="00641954">
              <w:rPr>
                <w:rFonts w:ascii="新宋体" w:eastAsia="新宋体" w:hAnsi="新宋体" w:cs="宋体" w:hint="eastAsia"/>
                <w:szCs w:val="21"/>
              </w:rPr>
              <w:t>时间：</w:t>
            </w:r>
            <w:r w:rsidR="00AA28AA" w:rsidRPr="00641954">
              <w:rPr>
                <w:rFonts w:ascii="新宋体" w:eastAsia="新宋体" w:hAnsi="新宋体" w:cs="宋体" w:hint="eastAsia"/>
                <w:szCs w:val="21"/>
              </w:rPr>
              <w:t>2023年07月18日起至2023年07月24日</w:t>
            </w:r>
            <w:r w:rsidRPr="00641954">
              <w:rPr>
                <w:rFonts w:ascii="新宋体" w:eastAsia="新宋体" w:hAnsi="新宋体" w:cs="宋体" w:hint="eastAsia"/>
                <w:szCs w:val="21"/>
              </w:rPr>
              <w:t>，每天09:00至12:00，14:00至17：30（北京时间，</w:t>
            </w:r>
            <w:r w:rsidRPr="00641954">
              <w:rPr>
                <w:rFonts w:ascii="新宋体" w:eastAsia="新宋体" w:hAnsi="新宋体" w:cs="宋体"/>
                <w:szCs w:val="21"/>
              </w:rPr>
              <w:t>法定节假日</w:t>
            </w:r>
            <w:r w:rsidRPr="00641954">
              <w:rPr>
                <w:rFonts w:ascii="新宋体" w:eastAsia="新宋体" w:hAnsi="新宋体" w:cs="宋体" w:hint="eastAsia"/>
                <w:szCs w:val="21"/>
              </w:rPr>
              <w:t>除外）。</w:t>
            </w:r>
          </w:p>
          <w:p w14:paraId="45932E5D" w14:textId="0860C84B" w:rsidR="007032BC" w:rsidRPr="00641954" w:rsidRDefault="007032BC" w:rsidP="007032BC">
            <w:pPr>
              <w:spacing w:line="360" w:lineRule="auto"/>
              <w:rPr>
                <w:rFonts w:ascii="新宋体" w:eastAsia="新宋体" w:hAnsi="新宋体" w:cs="宋体"/>
                <w:szCs w:val="21"/>
                <w:u w:val="single"/>
              </w:rPr>
            </w:pPr>
            <w:r w:rsidRPr="00641954">
              <w:rPr>
                <w:rFonts w:ascii="新宋体" w:eastAsia="新宋体" w:hAnsi="新宋体" w:hint="eastAsia"/>
                <w:szCs w:val="21"/>
              </w:rPr>
              <w:t>2.</w:t>
            </w:r>
            <w:r w:rsidRPr="00641954">
              <w:rPr>
                <w:rFonts w:ascii="新宋体" w:eastAsia="新宋体" w:hAnsi="新宋体" w:cs="宋体" w:hint="eastAsia"/>
                <w:szCs w:val="21"/>
              </w:rPr>
              <w:t>地点：深圳市福田区天安数码城创新科技广场一期B座1</w:t>
            </w:r>
            <w:r w:rsidR="005A6623" w:rsidRPr="00641954">
              <w:rPr>
                <w:rFonts w:ascii="新宋体" w:eastAsia="新宋体" w:hAnsi="新宋体" w:cs="宋体"/>
                <w:szCs w:val="21"/>
              </w:rPr>
              <w:t>709</w:t>
            </w:r>
            <w:r w:rsidRPr="00641954">
              <w:rPr>
                <w:rFonts w:ascii="新宋体" w:eastAsia="新宋体" w:hAnsi="新宋体" w:cs="宋体" w:hint="eastAsia"/>
                <w:szCs w:val="21"/>
              </w:rPr>
              <w:t>室；</w:t>
            </w:r>
          </w:p>
          <w:p w14:paraId="3A666E8B" w14:textId="77777777" w:rsidR="007032BC" w:rsidRPr="00641954" w:rsidRDefault="007032BC" w:rsidP="007032BC">
            <w:pPr>
              <w:spacing w:line="360" w:lineRule="auto"/>
              <w:rPr>
                <w:rFonts w:ascii="新宋体" w:eastAsia="新宋体" w:hAnsi="新宋体" w:cs="宋体"/>
                <w:szCs w:val="21"/>
              </w:rPr>
            </w:pPr>
            <w:r w:rsidRPr="00641954">
              <w:rPr>
                <w:rFonts w:ascii="新宋体" w:eastAsia="新宋体" w:hAnsi="新宋体" w:hint="eastAsia"/>
                <w:szCs w:val="21"/>
              </w:rPr>
              <w:lastRenderedPageBreak/>
              <w:t>3.</w:t>
            </w:r>
            <w:r w:rsidRPr="00641954">
              <w:rPr>
                <w:rFonts w:ascii="新宋体" w:eastAsia="新宋体" w:hAnsi="新宋体" w:cs="宋体" w:hint="eastAsia"/>
                <w:szCs w:val="21"/>
              </w:rPr>
              <w:t>方式：</w:t>
            </w:r>
          </w:p>
          <w:p w14:paraId="06AB8C49" w14:textId="77777777" w:rsidR="007032BC" w:rsidRPr="00641954" w:rsidRDefault="007032BC" w:rsidP="007032BC">
            <w:pPr>
              <w:spacing w:line="360" w:lineRule="auto"/>
              <w:rPr>
                <w:rFonts w:ascii="新宋体" w:eastAsia="新宋体" w:hAnsi="新宋体" w:cs="宋体"/>
                <w:szCs w:val="21"/>
              </w:rPr>
            </w:pPr>
            <w:r w:rsidRPr="00641954">
              <w:rPr>
                <w:rFonts w:ascii="新宋体" w:eastAsia="新宋体" w:hAnsi="新宋体" w:cs="宋体" w:hint="eastAsia"/>
                <w:szCs w:val="21"/>
              </w:rPr>
              <w:t>（1）投标人获取招标文件须提交投标人营业执照复印件并加盖公章，法定代表人授权书；</w:t>
            </w:r>
            <w:r w:rsidRPr="00641954">
              <w:rPr>
                <w:rFonts w:ascii="新宋体" w:eastAsia="新宋体" w:hAnsi="新宋体" w:cs="宋体"/>
                <w:szCs w:val="21"/>
              </w:rPr>
              <w:t>现场购买或邮购</w:t>
            </w:r>
            <w:r w:rsidRPr="00641954">
              <w:rPr>
                <w:rFonts w:ascii="新宋体" w:eastAsia="新宋体" w:hAnsi="新宋体" w:cs="宋体" w:hint="eastAsia"/>
                <w:szCs w:val="21"/>
              </w:rPr>
              <w:t>（报名资料邮箱：szrnxzb@163.com）</w:t>
            </w:r>
            <w:r w:rsidRPr="00641954">
              <w:rPr>
                <w:rFonts w:ascii="新宋体" w:eastAsia="新宋体" w:hAnsi="新宋体" w:cs="宋体"/>
                <w:szCs w:val="21"/>
              </w:rPr>
              <w:t>；</w:t>
            </w:r>
          </w:p>
          <w:p w14:paraId="7E31926D" w14:textId="77777777" w:rsidR="007032BC" w:rsidRPr="00641954" w:rsidRDefault="007032BC" w:rsidP="007032BC">
            <w:pPr>
              <w:spacing w:line="360" w:lineRule="auto"/>
              <w:rPr>
                <w:rFonts w:ascii="新宋体" w:eastAsia="新宋体" w:hAnsi="新宋体" w:cs="宋体"/>
                <w:szCs w:val="21"/>
              </w:rPr>
            </w:pPr>
            <w:r w:rsidRPr="00641954">
              <w:rPr>
                <w:rFonts w:ascii="新宋体" w:eastAsia="新宋体" w:hAnsi="新宋体" w:cs="宋体" w:hint="eastAsia"/>
                <w:szCs w:val="21"/>
              </w:rPr>
              <w:t>（2）获取招标文件请自带U盘拷贝电子文档；</w:t>
            </w:r>
          </w:p>
          <w:p w14:paraId="4ECB4B7E" w14:textId="77777777" w:rsidR="007032BC" w:rsidRPr="00641954" w:rsidRDefault="007032BC" w:rsidP="007032BC">
            <w:pPr>
              <w:spacing w:line="360" w:lineRule="auto"/>
              <w:rPr>
                <w:rFonts w:ascii="新宋体" w:eastAsia="新宋体" w:hAnsi="新宋体" w:cs="宋体"/>
                <w:szCs w:val="21"/>
              </w:rPr>
            </w:pPr>
            <w:r w:rsidRPr="00641954">
              <w:rPr>
                <w:rFonts w:ascii="新宋体" w:eastAsia="新宋体" w:hAnsi="新宋体" w:cs="宋体" w:hint="eastAsia"/>
                <w:szCs w:val="21"/>
              </w:rPr>
              <w:t>4</w:t>
            </w:r>
            <w:r w:rsidRPr="00641954">
              <w:rPr>
                <w:rFonts w:ascii="新宋体" w:eastAsia="新宋体" w:hAnsi="新宋体" w:cs="宋体"/>
                <w:szCs w:val="21"/>
              </w:rPr>
              <w:t>.</w:t>
            </w:r>
            <w:r w:rsidRPr="00641954">
              <w:rPr>
                <w:rFonts w:ascii="新宋体" w:eastAsia="新宋体" w:hAnsi="新宋体" w:cs="宋体" w:hint="eastAsia"/>
                <w:szCs w:val="21"/>
              </w:rPr>
              <w:t>招标文件售价：每套售价6</w:t>
            </w:r>
            <w:r w:rsidRPr="00641954">
              <w:rPr>
                <w:rFonts w:ascii="新宋体" w:eastAsia="新宋体" w:hAnsi="新宋体" w:cs="宋体"/>
                <w:szCs w:val="21"/>
              </w:rPr>
              <w:t>00元</w:t>
            </w:r>
            <w:r w:rsidRPr="00641954">
              <w:rPr>
                <w:rFonts w:ascii="新宋体" w:eastAsia="新宋体" w:hAnsi="新宋体" w:cs="宋体" w:hint="eastAsia"/>
                <w:szCs w:val="21"/>
              </w:rPr>
              <w:t>（售后不退）</w:t>
            </w:r>
            <w:r w:rsidRPr="00641954">
              <w:rPr>
                <w:rFonts w:ascii="新宋体" w:eastAsia="新宋体" w:hAnsi="新宋体" w:cs="宋体"/>
                <w:szCs w:val="21"/>
              </w:rPr>
              <w:t>。</w:t>
            </w:r>
          </w:p>
          <w:p w14:paraId="681C1031" w14:textId="77777777" w:rsidR="007032BC" w:rsidRPr="00641954" w:rsidRDefault="007032BC" w:rsidP="007032BC">
            <w:pPr>
              <w:spacing w:line="360" w:lineRule="auto"/>
              <w:rPr>
                <w:rFonts w:ascii="新宋体" w:eastAsia="新宋体" w:hAnsi="新宋体" w:cs="宋体"/>
                <w:b/>
                <w:szCs w:val="21"/>
              </w:rPr>
            </w:pPr>
            <w:r w:rsidRPr="00641954">
              <w:rPr>
                <w:rFonts w:ascii="新宋体" w:eastAsia="新宋体" w:hAnsi="新宋体" w:cs="宋体" w:hint="eastAsia"/>
                <w:b/>
                <w:szCs w:val="21"/>
              </w:rPr>
              <w:t>四、提交投标文件截止时间、开标时间和地点</w:t>
            </w:r>
          </w:p>
          <w:p w14:paraId="17A60577" w14:textId="79E935D9" w:rsidR="007032BC" w:rsidRPr="00641954" w:rsidRDefault="007032BC" w:rsidP="007032BC">
            <w:pPr>
              <w:spacing w:line="360" w:lineRule="auto"/>
              <w:rPr>
                <w:rFonts w:ascii="新宋体" w:eastAsia="新宋体" w:hAnsi="新宋体" w:cs="宋体"/>
                <w:kern w:val="0"/>
                <w:szCs w:val="21"/>
              </w:rPr>
            </w:pPr>
            <w:r w:rsidRPr="00641954">
              <w:rPr>
                <w:rFonts w:ascii="新宋体" w:eastAsia="新宋体" w:hAnsi="新宋体" w:cs="宋体" w:hint="eastAsia"/>
                <w:kern w:val="0"/>
                <w:szCs w:val="21"/>
              </w:rPr>
              <w:t>1.</w:t>
            </w:r>
            <w:r w:rsidRPr="00641954">
              <w:rPr>
                <w:rFonts w:ascii="新宋体" w:eastAsia="新宋体" w:hAnsi="新宋体" w:cs="宋体"/>
                <w:kern w:val="0"/>
                <w:szCs w:val="21"/>
              </w:rPr>
              <w:t>投标截止时间</w:t>
            </w:r>
            <w:r w:rsidRPr="00641954">
              <w:rPr>
                <w:rFonts w:ascii="新宋体" w:eastAsia="新宋体" w:hAnsi="新宋体" w:cs="宋体" w:hint="eastAsia"/>
                <w:kern w:val="0"/>
                <w:szCs w:val="21"/>
              </w:rPr>
              <w:t>：</w:t>
            </w:r>
            <w:r w:rsidR="00AA28AA" w:rsidRPr="00641954">
              <w:rPr>
                <w:rFonts w:ascii="新宋体" w:eastAsia="新宋体" w:hAnsi="新宋体" w:cs="宋体" w:hint="eastAsia"/>
                <w:kern w:val="0"/>
                <w:szCs w:val="21"/>
              </w:rPr>
              <w:t>2023年07月28日09:30</w:t>
            </w:r>
            <w:r w:rsidRPr="00641954">
              <w:rPr>
                <w:rFonts w:ascii="新宋体" w:eastAsia="新宋体" w:hAnsi="新宋体" w:cs="宋体" w:hint="eastAsia"/>
                <w:szCs w:val="21"/>
              </w:rPr>
              <w:t>（北京时间）</w:t>
            </w:r>
            <w:r w:rsidRPr="00641954">
              <w:rPr>
                <w:rFonts w:ascii="新宋体" w:eastAsia="新宋体" w:hAnsi="新宋体" w:cs="宋体"/>
                <w:kern w:val="0"/>
                <w:szCs w:val="21"/>
              </w:rPr>
              <w:t xml:space="preserve">时。 </w:t>
            </w:r>
          </w:p>
          <w:p w14:paraId="572C5BA7" w14:textId="17D06F85" w:rsidR="007032BC" w:rsidRPr="00641954" w:rsidRDefault="007032BC" w:rsidP="007032BC">
            <w:pPr>
              <w:spacing w:line="360" w:lineRule="auto"/>
              <w:rPr>
                <w:rFonts w:ascii="新宋体" w:eastAsia="新宋体" w:hAnsi="新宋体" w:cs="宋体"/>
                <w:kern w:val="0"/>
                <w:szCs w:val="21"/>
              </w:rPr>
            </w:pPr>
            <w:r w:rsidRPr="00641954">
              <w:rPr>
                <w:rFonts w:ascii="新宋体" w:eastAsia="新宋体" w:hAnsi="新宋体" w:cs="宋体" w:hint="eastAsia"/>
                <w:kern w:val="0"/>
                <w:szCs w:val="21"/>
              </w:rPr>
              <w:t>2.</w:t>
            </w:r>
            <w:r w:rsidRPr="00641954">
              <w:rPr>
                <w:rFonts w:ascii="新宋体" w:eastAsia="新宋体" w:hAnsi="新宋体" w:cs="宋体"/>
                <w:kern w:val="0"/>
                <w:szCs w:val="21"/>
              </w:rPr>
              <w:t>开标时间和地点</w:t>
            </w:r>
            <w:r w:rsidRPr="00641954">
              <w:rPr>
                <w:rFonts w:ascii="新宋体" w:eastAsia="新宋体" w:hAnsi="新宋体" w:cs="宋体" w:hint="eastAsia"/>
                <w:kern w:val="0"/>
                <w:szCs w:val="21"/>
              </w:rPr>
              <w:t>：</w:t>
            </w:r>
            <w:r w:rsidR="00AA28AA" w:rsidRPr="00641954">
              <w:rPr>
                <w:rFonts w:ascii="新宋体" w:eastAsia="新宋体" w:hAnsi="新宋体" w:cs="宋体" w:hint="eastAsia"/>
                <w:kern w:val="0"/>
                <w:szCs w:val="21"/>
              </w:rPr>
              <w:t>2023年07月28日09:30</w:t>
            </w:r>
            <w:r w:rsidRPr="00641954">
              <w:rPr>
                <w:rFonts w:ascii="新宋体" w:eastAsia="新宋体" w:hAnsi="新宋体" w:cs="宋体" w:hint="eastAsia"/>
                <w:szCs w:val="21"/>
              </w:rPr>
              <w:t>（北京时间）</w:t>
            </w:r>
            <w:r w:rsidRPr="00641954">
              <w:rPr>
                <w:rFonts w:ascii="新宋体" w:eastAsia="新宋体" w:hAnsi="新宋体" w:cs="宋体"/>
                <w:kern w:val="0"/>
                <w:szCs w:val="21"/>
              </w:rPr>
              <w:t>时，在</w:t>
            </w:r>
            <w:r w:rsidRPr="00641954">
              <w:rPr>
                <w:rFonts w:ascii="新宋体" w:eastAsia="新宋体" w:hAnsi="新宋体" w:cs="宋体" w:hint="eastAsia"/>
                <w:kern w:val="0"/>
                <w:szCs w:val="21"/>
              </w:rPr>
              <w:t>深圳市福田区天安数码城创新科技广场一期B座1</w:t>
            </w:r>
            <w:r w:rsidR="005A6623" w:rsidRPr="00641954">
              <w:rPr>
                <w:rFonts w:ascii="新宋体" w:eastAsia="新宋体" w:hAnsi="新宋体" w:cs="宋体"/>
                <w:kern w:val="0"/>
                <w:szCs w:val="21"/>
              </w:rPr>
              <w:t>709</w:t>
            </w:r>
            <w:r w:rsidRPr="00641954">
              <w:rPr>
                <w:rFonts w:ascii="新宋体" w:eastAsia="新宋体" w:hAnsi="新宋体" w:cs="宋体" w:hint="eastAsia"/>
                <w:kern w:val="0"/>
                <w:szCs w:val="21"/>
              </w:rPr>
              <w:t>室</w:t>
            </w:r>
            <w:r w:rsidRPr="00641954">
              <w:rPr>
                <w:rFonts w:ascii="新宋体" w:eastAsia="新宋体" w:hAnsi="新宋体" w:cs="宋体"/>
                <w:kern w:val="0"/>
                <w:szCs w:val="21"/>
              </w:rPr>
              <w:t>公开开标</w:t>
            </w:r>
            <w:r w:rsidRPr="00641954">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5BC50310" w14:textId="77777777" w:rsidR="007032BC" w:rsidRPr="00641954" w:rsidRDefault="007032BC" w:rsidP="007032BC">
            <w:pPr>
              <w:spacing w:line="360" w:lineRule="auto"/>
              <w:rPr>
                <w:rFonts w:ascii="新宋体" w:eastAsia="新宋体" w:hAnsi="新宋体" w:cs="宋体"/>
                <w:kern w:val="0"/>
                <w:szCs w:val="21"/>
              </w:rPr>
            </w:pPr>
            <w:r w:rsidRPr="00641954">
              <w:rPr>
                <w:rFonts w:ascii="新宋体" w:eastAsia="新宋体" w:hAnsi="新宋体" w:cs="宋体" w:hint="eastAsia"/>
                <w:b/>
                <w:szCs w:val="21"/>
              </w:rPr>
              <w:t>五、公告期限：</w:t>
            </w:r>
            <w:r w:rsidRPr="00641954">
              <w:rPr>
                <w:rFonts w:ascii="新宋体" w:eastAsia="新宋体" w:hAnsi="新宋体" w:cs="宋体" w:hint="eastAsia"/>
                <w:kern w:val="0"/>
                <w:szCs w:val="21"/>
              </w:rPr>
              <w:t>自本公告发布之日起5个工作日。</w:t>
            </w:r>
          </w:p>
          <w:p w14:paraId="30135E25" w14:textId="77777777" w:rsidR="007032BC" w:rsidRPr="00641954" w:rsidRDefault="007032BC" w:rsidP="007032BC">
            <w:pPr>
              <w:spacing w:line="360" w:lineRule="auto"/>
              <w:rPr>
                <w:rFonts w:ascii="新宋体" w:eastAsia="新宋体" w:hAnsi="新宋体" w:cs="宋体"/>
                <w:b/>
                <w:szCs w:val="21"/>
              </w:rPr>
            </w:pPr>
            <w:r w:rsidRPr="00641954">
              <w:rPr>
                <w:rFonts w:ascii="新宋体" w:eastAsia="新宋体" w:hAnsi="新宋体" w:cs="宋体" w:hint="eastAsia"/>
                <w:b/>
                <w:szCs w:val="21"/>
              </w:rPr>
              <w:t>六、其他补充事宜</w:t>
            </w:r>
          </w:p>
          <w:p w14:paraId="720F8968" w14:textId="77777777" w:rsidR="007032BC" w:rsidRPr="00641954" w:rsidRDefault="007032BC" w:rsidP="007032BC">
            <w:pPr>
              <w:spacing w:line="360" w:lineRule="auto"/>
              <w:rPr>
                <w:rFonts w:ascii="新宋体" w:eastAsia="新宋体" w:hAnsi="新宋体" w:cs="宋体"/>
                <w:szCs w:val="21"/>
              </w:rPr>
            </w:pPr>
            <w:r w:rsidRPr="00641954">
              <w:rPr>
                <w:rFonts w:ascii="新宋体" w:eastAsia="新宋体" w:hAnsi="新宋体" w:cs="宋体" w:hint="eastAsia"/>
                <w:szCs w:val="21"/>
              </w:rPr>
              <w:t>1.</w:t>
            </w:r>
            <w:r w:rsidRPr="00641954">
              <w:rPr>
                <w:rFonts w:ascii="新宋体" w:eastAsia="新宋体" w:hAnsi="新宋体" w:cs="宋体"/>
                <w:szCs w:val="21"/>
              </w:rPr>
              <w:t>本项目实行网下投标，采用纸质投标文件。</w:t>
            </w:r>
          </w:p>
          <w:p w14:paraId="59173E0F" w14:textId="719C9CD8" w:rsidR="007032BC" w:rsidRPr="00641954" w:rsidRDefault="007032BC" w:rsidP="007032BC">
            <w:pPr>
              <w:spacing w:line="360" w:lineRule="auto"/>
              <w:rPr>
                <w:rFonts w:ascii="新宋体" w:eastAsia="新宋体" w:hAnsi="新宋体" w:cs="宋体"/>
                <w:szCs w:val="21"/>
              </w:rPr>
            </w:pPr>
            <w:r w:rsidRPr="00641954">
              <w:rPr>
                <w:rFonts w:ascii="新宋体" w:eastAsia="新宋体" w:hAnsi="新宋体" w:cs="宋体" w:hint="eastAsia"/>
                <w:szCs w:val="21"/>
              </w:rPr>
              <w:t>2.</w:t>
            </w:r>
            <w:r w:rsidRPr="00641954">
              <w:rPr>
                <w:rFonts w:ascii="新宋体" w:eastAsia="新宋体" w:hAnsi="新宋体" w:cs="宋体"/>
                <w:szCs w:val="21"/>
              </w:rPr>
              <w:t>采购文件澄清/修改事</w:t>
            </w:r>
            <w:r w:rsidRPr="00641954">
              <w:rPr>
                <w:rFonts w:ascii="新宋体" w:eastAsia="新宋体" w:hAnsi="新宋体" w:cs="宋体" w:hint="eastAsia"/>
                <w:szCs w:val="21"/>
              </w:rPr>
              <w:t>项：2023</w:t>
            </w:r>
            <w:r w:rsidRPr="00641954">
              <w:rPr>
                <w:rFonts w:ascii="新宋体" w:eastAsia="新宋体" w:hAnsi="新宋体"/>
                <w:szCs w:val="21"/>
              </w:rPr>
              <w:t>年</w:t>
            </w:r>
            <w:r w:rsidR="00AA28AA" w:rsidRPr="00641954">
              <w:rPr>
                <w:rFonts w:ascii="新宋体" w:eastAsia="新宋体" w:hAnsi="新宋体" w:hint="eastAsia"/>
                <w:szCs w:val="21"/>
              </w:rPr>
              <w:t>0</w:t>
            </w:r>
            <w:r w:rsidR="00AA28AA" w:rsidRPr="00641954">
              <w:rPr>
                <w:rFonts w:ascii="新宋体" w:eastAsia="新宋体" w:hAnsi="新宋体"/>
                <w:szCs w:val="21"/>
              </w:rPr>
              <w:t>7</w:t>
            </w:r>
            <w:r w:rsidRPr="00641954">
              <w:rPr>
                <w:rFonts w:ascii="新宋体" w:eastAsia="新宋体" w:hAnsi="新宋体"/>
                <w:szCs w:val="21"/>
              </w:rPr>
              <w:t>月</w:t>
            </w:r>
            <w:r w:rsidR="00AA28AA" w:rsidRPr="00641954">
              <w:rPr>
                <w:rFonts w:ascii="新宋体" w:eastAsia="新宋体" w:hAnsi="新宋体"/>
                <w:szCs w:val="21"/>
              </w:rPr>
              <w:t>24</w:t>
            </w:r>
            <w:r w:rsidRPr="00641954">
              <w:rPr>
                <w:rFonts w:ascii="新宋体" w:eastAsia="新宋体" w:hAnsi="新宋体"/>
                <w:szCs w:val="21"/>
              </w:rPr>
              <w:t>日</w:t>
            </w:r>
            <w:r w:rsidRPr="00641954">
              <w:rPr>
                <w:rFonts w:ascii="新宋体" w:eastAsia="新宋体" w:hAnsi="新宋体" w:hint="eastAsia"/>
                <w:szCs w:val="21"/>
              </w:rPr>
              <w:t>17</w:t>
            </w:r>
            <w:r w:rsidRPr="00641954">
              <w:rPr>
                <w:rFonts w:ascii="新宋体" w:eastAsia="新宋体" w:hAnsi="新宋体"/>
                <w:szCs w:val="21"/>
              </w:rPr>
              <w:t>:</w:t>
            </w:r>
            <w:r w:rsidRPr="00641954">
              <w:rPr>
                <w:rFonts w:ascii="新宋体" w:eastAsia="新宋体" w:hAnsi="新宋体" w:hint="eastAsia"/>
                <w:szCs w:val="21"/>
              </w:rPr>
              <w:t>30</w:t>
            </w:r>
            <w:r w:rsidRPr="00641954">
              <w:rPr>
                <w:rFonts w:ascii="新宋体" w:eastAsia="新宋体" w:hAnsi="新宋体" w:cs="宋体" w:hint="eastAsia"/>
                <w:szCs w:val="21"/>
              </w:rPr>
              <w:t>（北京时间）</w:t>
            </w:r>
            <w:r w:rsidRPr="00641954">
              <w:rPr>
                <w:rFonts w:ascii="新宋体" w:eastAsia="新宋体" w:hAnsi="新宋体" w:cs="宋体"/>
                <w:szCs w:val="21"/>
              </w:rPr>
              <w:t>时前，供应商如认为采购文件存在不明确、不清晰和前后不一致等问题，要求对采购文件作出澄清的</w:t>
            </w:r>
            <w:r w:rsidRPr="00641954">
              <w:rPr>
                <w:rFonts w:ascii="新宋体" w:eastAsia="新宋体" w:hAnsi="新宋体" w:cs="宋体" w:hint="eastAsia"/>
                <w:szCs w:val="21"/>
              </w:rPr>
              <w:t>以书面形式通知招标代理机构，逾期不予受理</w:t>
            </w:r>
            <w:r w:rsidRPr="00641954">
              <w:rPr>
                <w:rFonts w:ascii="新宋体" w:eastAsia="新宋体" w:hAnsi="新宋体" w:cs="宋体"/>
                <w:szCs w:val="21"/>
              </w:rPr>
              <w:t>。供应商提出的澄清要求内容如出现“质疑”字眼，将予以退回。</w:t>
            </w:r>
            <w:r w:rsidRPr="00641954">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1</w:t>
            </w:r>
            <w:r w:rsidR="005A6623" w:rsidRPr="00641954">
              <w:rPr>
                <w:rFonts w:ascii="新宋体" w:eastAsia="新宋体" w:hAnsi="新宋体" w:cs="宋体"/>
                <w:szCs w:val="21"/>
              </w:rPr>
              <w:t>709</w:t>
            </w:r>
            <w:r w:rsidRPr="00641954">
              <w:rPr>
                <w:rFonts w:ascii="新宋体" w:eastAsia="新宋体" w:hAnsi="新宋体" w:cs="宋体" w:hint="eastAsia"/>
                <w:szCs w:val="21"/>
              </w:rPr>
              <w:t>室。质疑咨询电话：</w:t>
            </w:r>
            <w:r w:rsidRPr="00641954">
              <w:rPr>
                <w:rFonts w:ascii="新宋体" w:eastAsia="新宋体" w:hAnsi="新宋体" w:cs="宋体"/>
                <w:szCs w:val="21"/>
              </w:rPr>
              <w:t>0755-88602731</w:t>
            </w:r>
            <w:r w:rsidRPr="00641954">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641954">
              <w:rPr>
                <w:rFonts w:ascii="新宋体" w:eastAsia="新宋体" w:hAnsi="新宋体" w:cs="宋体"/>
                <w:szCs w:val="21"/>
              </w:rPr>
              <w:t xml:space="preserve">。 </w:t>
            </w:r>
          </w:p>
          <w:p w14:paraId="6BB4B936" w14:textId="77777777" w:rsidR="007032BC" w:rsidRPr="00641954" w:rsidRDefault="007032BC" w:rsidP="007032BC">
            <w:pPr>
              <w:spacing w:line="360" w:lineRule="auto"/>
              <w:rPr>
                <w:rFonts w:ascii="新宋体" w:eastAsia="新宋体" w:hAnsi="新宋体" w:cs="宋体"/>
                <w:szCs w:val="21"/>
              </w:rPr>
            </w:pPr>
            <w:r w:rsidRPr="00641954">
              <w:rPr>
                <w:rFonts w:ascii="新宋体" w:eastAsia="新宋体" w:hAnsi="新宋体" w:cs="宋体" w:hint="eastAsia"/>
                <w:szCs w:val="21"/>
              </w:rPr>
              <w:t>3.代理机构</w:t>
            </w:r>
            <w:r w:rsidRPr="00641954">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0F323ED0" w14:textId="77777777" w:rsidR="007032BC" w:rsidRPr="00641954" w:rsidRDefault="007032BC" w:rsidP="007032BC">
            <w:pPr>
              <w:spacing w:line="360" w:lineRule="auto"/>
              <w:rPr>
                <w:rFonts w:ascii="新宋体" w:eastAsia="新宋体" w:hAnsi="新宋体" w:cs="宋体"/>
                <w:szCs w:val="21"/>
              </w:rPr>
            </w:pPr>
            <w:r w:rsidRPr="00641954">
              <w:rPr>
                <w:rFonts w:ascii="新宋体" w:eastAsia="新宋体" w:hAnsi="新宋体" w:cs="宋体" w:hint="eastAsia"/>
                <w:szCs w:val="21"/>
              </w:rPr>
              <w:t>4.</w:t>
            </w:r>
            <w:r w:rsidRPr="00641954">
              <w:rPr>
                <w:rFonts w:ascii="新宋体" w:eastAsia="新宋体" w:hAnsi="新宋体" w:cs="宋体"/>
                <w:szCs w:val="21"/>
              </w:rPr>
              <w:t>本招标公告及本项目招标文件所涉及的时间一律为北京时间。投标人有义务在招标活动期间浏览</w:t>
            </w:r>
            <w:r w:rsidRPr="00641954">
              <w:rPr>
                <w:rFonts w:ascii="新宋体" w:eastAsia="新宋体" w:hAnsi="新宋体" w:cs="宋体" w:hint="eastAsia"/>
                <w:szCs w:val="21"/>
              </w:rPr>
              <w:t>深圳公共资源交易中心</w:t>
            </w:r>
            <w:r w:rsidRPr="00641954">
              <w:rPr>
                <w:rFonts w:ascii="新宋体" w:eastAsia="新宋体" w:hAnsi="新宋体" w:cs="宋体"/>
                <w:szCs w:val="21"/>
              </w:rPr>
              <w:t>网</w:t>
            </w:r>
            <w:r w:rsidRPr="00641954">
              <w:rPr>
                <w:rFonts w:ascii="新宋体" w:eastAsia="新宋体" w:hAnsi="新宋体" w:cs="宋体" w:hint="eastAsia"/>
                <w:szCs w:val="21"/>
              </w:rPr>
              <w:t>、深圳市瑞凝信招标咨询有限公司招标网</w:t>
            </w:r>
            <w:r w:rsidRPr="00641954">
              <w:rPr>
                <w:rFonts w:ascii="新宋体" w:eastAsia="新宋体" w:hAnsi="新宋体" w:cs="宋体"/>
                <w:szCs w:val="21"/>
              </w:rPr>
              <w:t>，</w:t>
            </w:r>
            <w:r w:rsidRPr="00641954">
              <w:rPr>
                <w:rFonts w:ascii="新宋体" w:eastAsia="新宋体" w:hAnsi="新宋体" w:cs="宋体" w:hint="eastAsia"/>
                <w:szCs w:val="21"/>
              </w:rPr>
              <w:t>在以上网站公布的与本次招标项目有关的信息视为已送达各投标人</w:t>
            </w:r>
            <w:r w:rsidRPr="00641954">
              <w:rPr>
                <w:rFonts w:ascii="新宋体" w:eastAsia="新宋体" w:hAnsi="新宋体" w:cs="宋体"/>
                <w:szCs w:val="21"/>
              </w:rPr>
              <w:t>。</w:t>
            </w:r>
          </w:p>
          <w:p w14:paraId="15A05E26" w14:textId="77777777" w:rsidR="007032BC" w:rsidRPr="00641954" w:rsidRDefault="007032BC" w:rsidP="007032BC">
            <w:pPr>
              <w:spacing w:line="360" w:lineRule="auto"/>
              <w:rPr>
                <w:rFonts w:ascii="新宋体" w:eastAsia="新宋体" w:hAnsi="新宋体" w:cs="宋体"/>
                <w:szCs w:val="21"/>
              </w:rPr>
            </w:pPr>
            <w:r w:rsidRPr="00641954">
              <w:rPr>
                <w:rFonts w:ascii="新宋体" w:eastAsia="新宋体" w:hAnsi="新宋体" w:cs="宋体" w:hint="eastAsia"/>
                <w:szCs w:val="21"/>
              </w:rPr>
              <w:t>5.</w:t>
            </w:r>
            <w:r w:rsidRPr="00641954">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sidRPr="00641954">
              <w:rPr>
                <w:rFonts w:ascii="新宋体" w:eastAsia="新宋体" w:hAnsi="新宋体" w:cs="宋体" w:hint="eastAsia"/>
                <w:bCs/>
                <w:kern w:val="0"/>
                <w:szCs w:val="21"/>
              </w:rPr>
              <w:lastRenderedPageBreak/>
              <w:t>民共和国政府采购法》第二十二条规定条件的供应商，将取消其参与本次投标的资格。</w:t>
            </w:r>
          </w:p>
          <w:p w14:paraId="44488E34" w14:textId="77777777" w:rsidR="007032BC" w:rsidRPr="00641954" w:rsidRDefault="007032BC" w:rsidP="007032BC">
            <w:pPr>
              <w:spacing w:line="360" w:lineRule="auto"/>
              <w:rPr>
                <w:rFonts w:ascii="新宋体" w:eastAsia="新宋体" w:hAnsi="新宋体" w:cs="宋体"/>
                <w:bCs/>
                <w:kern w:val="0"/>
                <w:szCs w:val="21"/>
              </w:rPr>
            </w:pPr>
            <w:r w:rsidRPr="00641954">
              <w:rPr>
                <w:rFonts w:ascii="新宋体" w:eastAsia="新宋体" w:hAnsi="新宋体" w:cs="宋体" w:hint="eastAsia"/>
                <w:szCs w:val="21"/>
              </w:rPr>
              <w:t>6.</w:t>
            </w:r>
            <w:r w:rsidRPr="00641954">
              <w:rPr>
                <w:rFonts w:ascii="新宋体" w:eastAsia="新宋体" w:hAnsi="新宋体" w:cs="宋体" w:hint="eastAsia"/>
                <w:bCs/>
                <w:kern w:val="0"/>
                <w:szCs w:val="21"/>
              </w:rPr>
              <w:t>评标方法：综合评分法</w:t>
            </w:r>
          </w:p>
          <w:p w14:paraId="29AFBC08" w14:textId="77777777" w:rsidR="00526D8F" w:rsidRPr="00641954" w:rsidRDefault="00280CD3" w:rsidP="007032BC">
            <w:pPr>
              <w:spacing w:line="360" w:lineRule="auto"/>
              <w:rPr>
                <w:rFonts w:ascii="新宋体" w:eastAsia="新宋体" w:hAnsi="新宋体" w:cs="宋体"/>
                <w:b/>
                <w:szCs w:val="21"/>
              </w:rPr>
            </w:pPr>
            <w:r w:rsidRPr="00641954">
              <w:rPr>
                <w:rFonts w:ascii="新宋体" w:eastAsia="新宋体" w:hAnsi="新宋体" w:cs="宋体" w:hint="eastAsia"/>
                <w:b/>
                <w:szCs w:val="21"/>
              </w:rPr>
              <w:t>七、对本次采购提出询问，请按</w:t>
            </w:r>
            <w:r w:rsidRPr="00641954">
              <w:rPr>
                <w:rFonts w:ascii="新宋体" w:eastAsia="新宋体" w:hAnsi="新宋体" w:cs="宋体"/>
                <w:b/>
                <w:szCs w:val="21"/>
              </w:rPr>
              <w:t>以下方式</w:t>
            </w:r>
            <w:r w:rsidRPr="00641954">
              <w:rPr>
                <w:rFonts w:ascii="新宋体" w:eastAsia="新宋体" w:hAnsi="新宋体" w:cs="宋体" w:hint="eastAsia"/>
                <w:b/>
                <w:szCs w:val="21"/>
              </w:rPr>
              <w:t>联系。</w:t>
            </w:r>
          </w:p>
          <w:p w14:paraId="55CD4D35" w14:textId="77777777" w:rsidR="00526D8F" w:rsidRPr="00641954" w:rsidRDefault="00280CD3">
            <w:pPr>
              <w:spacing w:line="360" w:lineRule="auto"/>
              <w:rPr>
                <w:rFonts w:ascii="新宋体" w:eastAsia="新宋体" w:hAnsi="新宋体"/>
                <w:szCs w:val="21"/>
              </w:rPr>
            </w:pPr>
            <w:r w:rsidRPr="00641954">
              <w:rPr>
                <w:rFonts w:ascii="新宋体" w:eastAsia="新宋体" w:hAnsi="新宋体" w:cs="宋体" w:hint="eastAsia"/>
                <w:szCs w:val="21"/>
              </w:rPr>
              <w:t>1.采购人信息</w:t>
            </w:r>
          </w:p>
          <w:p w14:paraId="4017BCFA" w14:textId="517AB8E8" w:rsidR="00526D8F" w:rsidRPr="00641954" w:rsidRDefault="00280CD3">
            <w:pPr>
              <w:spacing w:line="360" w:lineRule="auto"/>
              <w:rPr>
                <w:rFonts w:ascii="新宋体" w:eastAsia="新宋体" w:hAnsi="新宋体"/>
                <w:szCs w:val="21"/>
              </w:rPr>
            </w:pPr>
            <w:r w:rsidRPr="00641954">
              <w:rPr>
                <w:rFonts w:ascii="新宋体" w:eastAsia="新宋体" w:hAnsi="新宋体" w:hint="eastAsia"/>
                <w:szCs w:val="21"/>
              </w:rPr>
              <w:t>名 称：</w:t>
            </w:r>
            <w:r w:rsidR="009F297E" w:rsidRPr="00641954">
              <w:rPr>
                <w:rFonts w:ascii="新宋体" w:eastAsia="新宋体" w:hAnsi="新宋体" w:hint="eastAsia"/>
                <w:szCs w:val="21"/>
                <w:u w:val="single"/>
              </w:rPr>
              <w:t>深圳市启新辉实业有限公司</w:t>
            </w:r>
          </w:p>
          <w:p w14:paraId="69B98AAD" w14:textId="15D66280" w:rsidR="00526D8F" w:rsidRPr="00641954" w:rsidRDefault="00280CD3">
            <w:pPr>
              <w:spacing w:line="360" w:lineRule="auto"/>
              <w:rPr>
                <w:rFonts w:ascii="新宋体" w:eastAsia="新宋体" w:hAnsi="新宋体"/>
                <w:szCs w:val="21"/>
              </w:rPr>
            </w:pPr>
            <w:r w:rsidRPr="00641954">
              <w:rPr>
                <w:rFonts w:ascii="新宋体" w:eastAsia="新宋体" w:hAnsi="新宋体" w:hint="eastAsia"/>
                <w:szCs w:val="21"/>
              </w:rPr>
              <w:t>地址：</w:t>
            </w:r>
            <w:r w:rsidR="007032BC" w:rsidRPr="00641954">
              <w:rPr>
                <w:rFonts w:ascii="新宋体" w:eastAsia="新宋体" w:hAnsi="新宋体" w:hint="eastAsia"/>
                <w:szCs w:val="21"/>
                <w:u w:val="single"/>
              </w:rPr>
              <w:t>深圳市坪山区石井街道金田路200号</w:t>
            </w:r>
          </w:p>
          <w:p w14:paraId="0E09F01C" w14:textId="0476C70A" w:rsidR="00526D8F" w:rsidRPr="00641954" w:rsidRDefault="00280CD3">
            <w:pPr>
              <w:spacing w:line="360" w:lineRule="auto"/>
              <w:rPr>
                <w:rFonts w:ascii="新宋体" w:eastAsia="新宋体" w:hAnsi="新宋体"/>
                <w:szCs w:val="21"/>
                <w:u w:val="single"/>
              </w:rPr>
            </w:pPr>
            <w:r w:rsidRPr="00641954">
              <w:rPr>
                <w:rFonts w:ascii="新宋体" w:eastAsia="新宋体" w:hAnsi="新宋体" w:hint="eastAsia"/>
                <w:szCs w:val="21"/>
              </w:rPr>
              <w:t>联系方式：</w:t>
            </w:r>
            <w:r w:rsidR="007032BC" w:rsidRPr="00641954">
              <w:rPr>
                <w:rFonts w:ascii="新宋体" w:eastAsia="新宋体" w:hAnsi="新宋体" w:hint="eastAsia"/>
                <w:szCs w:val="21"/>
                <w:u w:val="single"/>
              </w:rPr>
              <w:t>陈</w:t>
            </w:r>
            <w:r w:rsidR="009F297E" w:rsidRPr="00641954">
              <w:rPr>
                <w:rFonts w:ascii="新宋体" w:eastAsia="新宋体" w:hAnsi="新宋体" w:hint="eastAsia"/>
                <w:szCs w:val="21"/>
                <w:u w:val="single"/>
              </w:rPr>
              <w:t>工</w:t>
            </w:r>
            <w:r w:rsidR="007032BC" w:rsidRPr="00641954">
              <w:rPr>
                <w:rFonts w:ascii="新宋体" w:eastAsia="新宋体" w:hAnsi="新宋体" w:hint="eastAsia"/>
                <w:szCs w:val="21"/>
                <w:u w:val="single"/>
              </w:rPr>
              <w:t xml:space="preserve"> 0755-66838127</w:t>
            </w:r>
          </w:p>
          <w:p w14:paraId="2E4D0CCF" w14:textId="77777777" w:rsidR="00526D8F" w:rsidRPr="00641954" w:rsidRDefault="00280CD3">
            <w:pPr>
              <w:spacing w:line="360" w:lineRule="auto"/>
              <w:rPr>
                <w:rFonts w:ascii="新宋体" w:eastAsia="新宋体" w:hAnsi="新宋体"/>
                <w:szCs w:val="21"/>
              </w:rPr>
            </w:pPr>
            <w:r w:rsidRPr="00641954">
              <w:rPr>
                <w:rFonts w:ascii="新宋体" w:eastAsia="新宋体" w:hAnsi="新宋体" w:cs="宋体" w:hint="eastAsia"/>
                <w:szCs w:val="21"/>
              </w:rPr>
              <w:t>2.采购代理机构信息</w:t>
            </w:r>
          </w:p>
          <w:p w14:paraId="5CF1223C" w14:textId="77777777" w:rsidR="00526D8F" w:rsidRPr="00641954" w:rsidRDefault="00280CD3">
            <w:pPr>
              <w:spacing w:line="360" w:lineRule="auto"/>
              <w:rPr>
                <w:rFonts w:ascii="新宋体" w:eastAsia="新宋体" w:hAnsi="新宋体"/>
                <w:szCs w:val="21"/>
              </w:rPr>
            </w:pPr>
            <w:r w:rsidRPr="00641954">
              <w:rPr>
                <w:rFonts w:ascii="新宋体" w:eastAsia="新宋体" w:hAnsi="新宋体" w:hint="eastAsia"/>
                <w:szCs w:val="21"/>
              </w:rPr>
              <w:t>名 称：</w:t>
            </w:r>
            <w:r w:rsidRPr="00641954">
              <w:rPr>
                <w:rFonts w:ascii="新宋体" w:eastAsia="新宋体" w:hAnsi="新宋体" w:hint="eastAsia"/>
                <w:szCs w:val="21"/>
                <w:u w:val="single"/>
              </w:rPr>
              <w:t>深圳市瑞凝信招标咨询有限公司</w:t>
            </w:r>
          </w:p>
          <w:p w14:paraId="29BB4B1D" w14:textId="4356A326" w:rsidR="00526D8F" w:rsidRPr="00641954" w:rsidRDefault="00280CD3">
            <w:pPr>
              <w:spacing w:line="360" w:lineRule="auto"/>
              <w:rPr>
                <w:rFonts w:ascii="新宋体" w:eastAsia="新宋体" w:hAnsi="新宋体"/>
                <w:szCs w:val="21"/>
                <w:u w:val="single"/>
              </w:rPr>
            </w:pPr>
            <w:r w:rsidRPr="00641954">
              <w:rPr>
                <w:rFonts w:ascii="新宋体" w:eastAsia="新宋体" w:hAnsi="新宋体" w:hint="eastAsia"/>
                <w:szCs w:val="21"/>
              </w:rPr>
              <w:t>地　址：</w:t>
            </w:r>
            <w:r w:rsidRPr="00641954">
              <w:rPr>
                <w:rFonts w:ascii="新宋体" w:eastAsia="新宋体" w:hAnsi="新宋体" w:hint="eastAsia"/>
                <w:szCs w:val="21"/>
                <w:u w:val="single"/>
              </w:rPr>
              <w:t>深圳市福田区天安数码城创新科技广场一期B座1</w:t>
            </w:r>
            <w:r w:rsidR="00304D6C" w:rsidRPr="00641954">
              <w:rPr>
                <w:rFonts w:ascii="新宋体" w:eastAsia="新宋体" w:hAnsi="新宋体"/>
                <w:szCs w:val="21"/>
                <w:u w:val="single"/>
              </w:rPr>
              <w:t>709</w:t>
            </w:r>
          </w:p>
          <w:p w14:paraId="113D5FEB" w14:textId="77777777" w:rsidR="00526D8F" w:rsidRPr="00641954" w:rsidRDefault="00280CD3">
            <w:pPr>
              <w:spacing w:line="360" w:lineRule="auto"/>
              <w:rPr>
                <w:rFonts w:ascii="新宋体" w:eastAsia="新宋体" w:hAnsi="新宋体"/>
                <w:szCs w:val="21"/>
              </w:rPr>
            </w:pPr>
            <w:r w:rsidRPr="00641954">
              <w:rPr>
                <w:rFonts w:ascii="新宋体" w:eastAsia="新宋体" w:hAnsi="新宋体" w:hint="eastAsia"/>
                <w:szCs w:val="21"/>
              </w:rPr>
              <w:t>联系方式：</w:t>
            </w:r>
            <w:r w:rsidRPr="00641954">
              <w:rPr>
                <w:rFonts w:ascii="新宋体" w:eastAsia="新宋体" w:hAnsi="新宋体"/>
                <w:szCs w:val="21"/>
                <w:u w:val="single"/>
              </w:rPr>
              <w:t>0755-88602731</w:t>
            </w:r>
          </w:p>
          <w:p w14:paraId="7A957FAD" w14:textId="77777777" w:rsidR="00526D8F" w:rsidRPr="00641954" w:rsidRDefault="00280CD3">
            <w:pPr>
              <w:spacing w:line="360" w:lineRule="auto"/>
              <w:rPr>
                <w:rFonts w:ascii="新宋体" w:eastAsia="新宋体" w:hAnsi="新宋体"/>
                <w:szCs w:val="21"/>
                <w:u w:val="single"/>
              </w:rPr>
            </w:pPr>
            <w:r w:rsidRPr="00641954">
              <w:rPr>
                <w:rFonts w:ascii="新宋体" w:eastAsia="新宋体" w:hAnsi="新宋体" w:cs="宋体" w:hint="eastAsia"/>
                <w:szCs w:val="21"/>
              </w:rPr>
              <w:t>3.项目</w:t>
            </w:r>
            <w:r w:rsidRPr="00641954">
              <w:rPr>
                <w:rFonts w:ascii="新宋体" w:eastAsia="新宋体" w:hAnsi="新宋体" w:cs="宋体"/>
                <w:szCs w:val="21"/>
              </w:rPr>
              <w:t>联系方式</w:t>
            </w:r>
          </w:p>
          <w:p w14:paraId="545010B9" w14:textId="77777777" w:rsidR="00526D8F" w:rsidRPr="00641954" w:rsidRDefault="00280CD3">
            <w:pPr>
              <w:spacing w:line="360" w:lineRule="auto"/>
              <w:rPr>
                <w:rFonts w:ascii="新宋体" w:eastAsia="新宋体" w:hAnsi="新宋体"/>
                <w:szCs w:val="21"/>
              </w:rPr>
            </w:pPr>
            <w:r w:rsidRPr="00641954">
              <w:rPr>
                <w:rFonts w:ascii="新宋体" w:eastAsia="新宋体" w:hAnsi="新宋体" w:hint="eastAsia"/>
                <w:szCs w:val="21"/>
              </w:rPr>
              <w:t>项目联系人：</w:t>
            </w:r>
            <w:r w:rsidR="00772F90" w:rsidRPr="00641954">
              <w:rPr>
                <w:rFonts w:ascii="新宋体" w:eastAsia="新宋体" w:hAnsi="新宋体" w:hint="eastAsia"/>
                <w:szCs w:val="21"/>
                <w:u w:val="single"/>
              </w:rPr>
              <w:t>张鹏</w:t>
            </w:r>
          </w:p>
          <w:p w14:paraId="1E9E733C" w14:textId="77777777" w:rsidR="00526D8F" w:rsidRPr="00641954" w:rsidRDefault="00280CD3">
            <w:pPr>
              <w:spacing w:line="360" w:lineRule="auto"/>
              <w:rPr>
                <w:rFonts w:ascii="新宋体" w:eastAsia="新宋体" w:hAnsi="新宋体"/>
                <w:szCs w:val="21"/>
                <w:u w:val="single"/>
              </w:rPr>
            </w:pPr>
            <w:r w:rsidRPr="00641954">
              <w:rPr>
                <w:rFonts w:ascii="新宋体" w:eastAsia="新宋体" w:hAnsi="新宋体" w:hint="eastAsia"/>
                <w:szCs w:val="21"/>
              </w:rPr>
              <w:t>电　话：</w:t>
            </w:r>
            <w:r w:rsidRPr="00641954">
              <w:rPr>
                <w:rFonts w:ascii="新宋体" w:eastAsia="新宋体" w:hAnsi="新宋体"/>
                <w:szCs w:val="21"/>
                <w:u w:val="single"/>
              </w:rPr>
              <w:t>0755-88602731</w:t>
            </w:r>
          </w:p>
          <w:p w14:paraId="3FB77919" w14:textId="77777777" w:rsidR="00526D8F" w:rsidRPr="00641954" w:rsidRDefault="00280CD3">
            <w:pPr>
              <w:spacing w:line="360" w:lineRule="auto"/>
              <w:rPr>
                <w:rFonts w:ascii="新宋体" w:eastAsia="新宋体" w:hAnsi="新宋体"/>
                <w:szCs w:val="21"/>
              </w:rPr>
            </w:pPr>
            <w:r w:rsidRPr="00641954">
              <w:rPr>
                <w:rFonts w:ascii="新宋体" w:eastAsia="新宋体" w:hAnsi="新宋体" w:hint="eastAsia"/>
                <w:szCs w:val="21"/>
              </w:rPr>
              <w:t>附件1.采购需求.doc</w:t>
            </w:r>
          </w:p>
          <w:p w14:paraId="7CAD85AD" w14:textId="77777777" w:rsidR="00526D8F" w:rsidRPr="00641954" w:rsidRDefault="00526D8F">
            <w:pPr>
              <w:spacing w:line="360" w:lineRule="auto"/>
              <w:rPr>
                <w:rFonts w:ascii="新宋体" w:eastAsia="新宋体" w:hAnsi="新宋体"/>
                <w:szCs w:val="21"/>
              </w:rPr>
            </w:pPr>
          </w:p>
          <w:p w14:paraId="27EE36A2" w14:textId="77777777" w:rsidR="00526D8F" w:rsidRPr="00641954" w:rsidRDefault="00280CD3">
            <w:pPr>
              <w:pStyle w:val="afd"/>
              <w:spacing w:line="360" w:lineRule="auto"/>
              <w:jc w:val="right"/>
              <w:textAlignment w:val="baseline"/>
              <w:rPr>
                <w:rFonts w:ascii="新宋体" w:eastAsia="新宋体" w:hAnsi="新宋体"/>
                <w:bCs/>
                <w:sz w:val="21"/>
                <w:szCs w:val="21"/>
                <w:shd w:val="clear" w:color="auto" w:fill="FFFFFF"/>
              </w:rPr>
            </w:pPr>
            <w:r w:rsidRPr="00641954">
              <w:rPr>
                <w:rFonts w:ascii="新宋体" w:eastAsia="新宋体" w:hAnsi="新宋体" w:hint="eastAsia"/>
                <w:bCs/>
                <w:sz w:val="21"/>
                <w:szCs w:val="21"/>
              </w:rPr>
              <w:t>深圳市瑞凝信招标咨询有限公司</w:t>
            </w:r>
          </w:p>
          <w:p w14:paraId="78B2B732" w14:textId="0952F83E" w:rsidR="00526D8F" w:rsidRPr="00641954" w:rsidRDefault="00772F90">
            <w:pPr>
              <w:spacing w:line="360" w:lineRule="auto"/>
              <w:jc w:val="right"/>
              <w:rPr>
                <w:rFonts w:ascii="新宋体" w:eastAsia="新宋体" w:hAnsi="新宋体"/>
                <w:bCs/>
                <w:szCs w:val="21"/>
              </w:rPr>
            </w:pPr>
            <w:r w:rsidRPr="00641954">
              <w:rPr>
                <w:rFonts w:ascii="新宋体" w:eastAsia="新宋体" w:hAnsi="新宋体" w:hint="eastAsia"/>
                <w:bCs/>
                <w:szCs w:val="21"/>
              </w:rPr>
              <w:t>2023</w:t>
            </w:r>
            <w:r w:rsidR="00280CD3" w:rsidRPr="00641954">
              <w:rPr>
                <w:rFonts w:ascii="新宋体" w:eastAsia="新宋体" w:hAnsi="新宋体" w:hint="eastAsia"/>
                <w:bCs/>
                <w:szCs w:val="21"/>
              </w:rPr>
              <w:t>年</w:t>
            </w:r>
            <w:r w:rsidR="00C257E4" w:rsidRPr="00641954">
              <w:rPr>
                <w:rFonts w:ascii="新宋体" w:eastAsia="新宋体" w:hAnsi="新宋体"/>
                <w:bCs/>
                <w:szCs w:val="21"/>
              </w:rPr>
              <w:t>07</w:t>
            </w:r>
            <w:r w:rsidR="00280CD3" w:rsidRPr="00641954">
              <w:rPr>
                <w:rFonts w:ascii="新宋体" w:eastAsia="新宋体" w:hAnsi="新宋体" w:hint="eastAsia"/>
                <w:bCs/>
                <w:szCs w:val="21"/>
              </w:rPr>
              <w:t>月</w:t>
            </w:r>
            <w:r w:rsidR="00C257E4" w:rsidRPr="00641954">
              <w:rPr>
                <w:rFonts w:ascii="新宋体" w:eastAsia="新宋体" w:hAnsi="新宋体" w:hint="eastAsia"/>
                <w:bCs/>
                <w:szCs w:val="21"/>
              </w:rPr>
              <w:t>1</w:t>
            </w:r>
            <w:r w:rsidR="00C257E4" w:rsidRPr="00641954">
              <w:rPr>
                <w:rFonts w:ascii="新宋体" w:eastAsia="新宋体" w:hAnsi="新宋体"/>
                <w:bCs/>
                <w:szCs w:val="21"/>
              </w:rPr>
              <w:t>7</w:t>
            </w:r>
            <w:r w:rsidR="00280CD3" w:rsidRPr="00641954">
              <w:rPr>
                <w:rFonts w:ascii="新宋体" w:eastAsia="新宋体" w:hAnsi="新宋体" w:hint="eastAsia"/>
                <w:bCs/>
                <w:szCs w:val="21"/>
              </w:rPr>
              <w:t>日</w:t>
            </w:r>
          </w:p>
          <w:p w14:paraId="7B2AEAE7" w14:textId="77777777" w:rsidR="00526D8F" w:rsidRPr="00641954" w:rsidRDefault="00526D8F">
            <w:pPr>
              <w:rPr>
                <w:rFonts w:ascii="宋体" w:hAnsi="宋体" w:cs="宋体"/>
                <w:sz w:val="24"/>
              </w:rPr>
            </w:pPr>
          </w:p>
        </w:tc>
      </w:tr>
    </w:tbl>
    <w:p w14:paraId="04BEA89A" w14:textId="77777777" w:rsidR="00526D8F" w:rsidRDefault="00526D8F"/>
    <w:p w14:paraId="2156C6F5" w14:textId="77777777" w:rsidR="00526D8F" w:rsidRDefault="00526D8F"/>
    <w:p w14:paraId="191B6286" w14:textId="77777777" w:rsidR="00526D8F" w:rsidRDefault="00526D8F"/>
    <w:p w14:paraId="4A9F6707" w14:textId="77777777" w:rsidR="00526D8F" w:rsidRDefault="00526D8F"/>
    <w:p w14:paraId="604041CC" w14:textId="77777777" w:rsidR="00526D8F" w:rsidRDefault="00526D8F"/>
    <w:p w14:paraId="13B94D96" w14:textId="77777777" w:rsidR="007032BC" w:rsidRDefault="007032BC"/>
    <w:p w14:paraId="46E2326F" w14:textId="77777777" w:rsidR="007032BC" w:rsidRDefault="007032BC"/>
    <w:p w14:paraId="6EB595FA" w14:textId="77777777" w:rsidR="007032BC" w:rsidRDefault="007032BC"/>
    <w:p w14:paraId="474786DD" w14:textId="77777777" w:rsidR="007032BC" w:rsidRDefault="007032BC"/>
    <w:p w14:paraId="1E0DAD9F" w14:textId="77777777" w:rsidR="007032BC" w:rsidRDefault="007032BC"/>
    <w:p w14:paraId="0DCA5E5E" w14:textId="77777777" w:rsidR="007032BC" w:rsidRDefault="007032BC"/>
    <w:p w14:paraId="2792F911" w14:textId="77777777" w:rsidR="007032BC" w:rsidRDefault="007032BC"/>
    <w:p w14:paraId="4C69CE80" w14:textId="77777777" w:rsidR="007032BC" w:rsidRDefault="007032BC"/>
    <w:p w14:paraId="1223EFBA" w14:textId="77777777" w:rsidR="007032BC" w:rsidRDefault="007032BC"/>
    <w:p w14:paraId="07B06347" w14:textId="77777777" w:rsidR="007032BC" w:rsidRDefault="007032BC"/>
    <w:p w14:paraId="1C29092D" w14:textId="77777777" w:rsidR="00526D8F" w:rsidRDefault="00526D8F"/>
    <w:p w14:paraId="6D51C38F" w14:textId="77777777" w:rsidR="00526D8F" w:rsidRDefault="00526D8F"/>
    <w:p w14:paraId="74C83856" w14:textId="77777777" w:rsidR="00526D8F" w:rsidRDefault="00526D8F"/>
    <w:p w14:paraId="402630F4" w14:textId="77777777" w:rsidR="00526D8F" w:rsidRDefault="00526D8F"/>
    <w:p w14:paraId="1430E845" w14:textId="77777777" w:rsidR="00526D8F" w:rsidRDefault="00526D8F"/>
    <w:p w14:paraId="334B5A90" w14:textId="77777777" w:rsidR="00526D8F" w:rsidRDefault="00526D8F"/>
    <w:p w14:paraId="6CDE0254" w14:textId="77777777" w:rsidR="00526D8F" w:rsidRDefault="00280CD3">
      <w:pPr>
        <w:pStyle w:val="2"/>
        <w:rPr>
          <w:rFonts w:ascii="新宋体" w:eastAsia="新宋体" w:hAnsi="新宋体"/>
          <w:kern w:val="44"/>
          <w:sz w:val="30"/>
          <w:szCs w:val="30"/>
        </w:rPr>
      </w:pPr>
      <w:bookmarkStart w:id="1" w:name="bt商务标投标文件格式"/>
      <w:bookmarkStart w:id="2" w:name="bt项目管理班子配备情况"/>
      <w:bookmarkStart w:id="3" w:name="合同格式"/>
      <w:bookmarkStart w:id="4" w:name="bt开标一览表"/>
      <w:bookmarkStart w:id="5" w:name="bt合同条款及格式"/>
      <w:bookmarkStart w:id="6" w:name="bt投标函"/>
      <w:bookmarkStart w:id="7" w:name="bt合同格式"/>
      <w:bookmarkStart w:id="8" w:name="bt其他资料2"/>
      <w:bookmarkStart w:id="9" w:name="bt本工程承诺书"/>
      <w:bookmarkStart w:id="10" w:name="bt合同条款"/>
      <w:bookmarkStart w:id="11" w:name="bt其他资料由投标人自定"/>
      <w:bookmarkStart w:id="12" w:name="bt技术标投标文件格式"/>
      <w:bookmarkStart w:id="13" w:name="bt投标人须知"/>
      <w:bookmarkStart w:id="14" w:name="bt投标文件签署授权委托书"/>
      <w:bookmarkStart w:id="15" w:name="bt说明"/>
      <w:bookmarkStart w:id="16" w:name="bt投标人情况介绍"/>
      <w:bookmarkStart w:id="17" w:name="bt投标报价汇总表"/>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新宋体" w:eastAsia="新宋体" w:hAnsi="新宋体" w:hint="eastAsia"/>
          <w:kern w:val="44"/>
          <w:sz w:val="30"/>
          <w:szCs w:val="30"/>
        </w:rPr>
        <w:lastRenderedPageBreak/>
        <w:t>第二章  招标项目需求</w:t>
      </w:r>
    </w:p>
    <w:p w14:paraId="1C0C3D50"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526D8F" w14:paraId="79225858" w14:textId="77777777">
        <w:trPr>
          <w:cantSplit/>
          <w:trHeight w:val="20"/>
          <w:jc w:val="center"/>
        </w:trPr>
        <w:tc>
          <w:tcPr>
            <w:tcW w:w="827" w:type="dxa"/>
            <w:vAlign w:val="center"/>
          </w:tcPr>
          <w:p w14:paraId="1C98F603" w14:textId="77777777" w:rsidR="00526D8F" w:rsidRDefault="00280CD3">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3322A3A9" w14:textId="77777777" w:rsidR="00526D8F" w:rsidRDefault="00280CD3">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52ED6AAD" w14:textId="77777777" w:rsidR="00526D8F" w:rsidRDefault="00280CD3">
            <w:pPr>
              <w:spacing w:line="276" w:lineRule="auto"/>
              <w:jc w:val="center"/>
              <w:rPr>
                <w:rFonts w:ascii="新宋体" w:eastAsia="新宋体" w:hAnsi="新宋体"/>
                <w:b/>
                <w:bCs/>
              </w:rPr>
            </w:pPr>
            <w:r>
              <w:rPr>
                <w:rFonts w:ascii="新宋体" w:eastAsia="新宋体" w:hAnsi="新宋体" w:hint="eastAsia"/>
                <w:b/>
                <w:bCs/>
              </w:rPr>
              <w:t>规      定</w:t>
            </w:r>
          </w:p>
        </w:tc>
      </w:tr>
      <w:tr w:rsidR="00526D8F" w14:paraId="1626B48C" w14:textId="77777777">
        <w:trPr>
          <w:cantSplit/>
          <w:trHeight w:val="20"/>
          <w:jc w:val="center"/>
        </w:trPr>
        <w:tc>
          <w:tcPr>
            <w:tcW w:w="827" w:type="dxa"/>
            <w:vAlign w:val="center"/>
          </w:tcPr>
          <w:p w14:paraId="35A41E95" w14:textId="77777777" w:rsidR="00526D8F" w:rsidRDefault="00280CD3">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74360248" w14:textId="77777777" w:rsidR="00526D8F" w:rsidRDefault="00280CD3">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57028149" w14:textId="77777777" w:rsidR="00526D8F" w:rsidRDefault="00280CD3">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526D8F" w14:paraId="0B4D05C1" w14:textId="77777777">
        <w:trPr>
          <w:cantSplit/>
          <w:trHeight w:val="20"/>
          <w:jc w:val="center"/>
        </w:trPr>
        <w:tc>
          <w:tcPr>
            <w:tcW w:w="827" w:type="dxa"/>
            <w:vAlign w:val="center"/>
          </w:tcPr>
          <w:p w14:paraId="65E92F55" w14:textId="77777777" w:rsidR="00526D8F" w:rsidRDefault="00280CD3">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3DC9ACDE" w14:textId="77777777" w:rsidR="00526D8F" w:rsidRDefault="00280CD3">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7CF98415" w14:textId="77777777" w:rsidR="00526D8F" w:rsidRDefault="00280CD3">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526D8F" w14:paraId="0FB5F1E8" w14:textId="77777777">
        <w:trPr>
          <w:cantSplit/>
          <w:trHeight w:val="20"/>
          <w:jc w:val="center"/>
        </w:trPr>
        <w:tc>
          <w:tcPr>
            <w:tcW w:w="827" w:type="dxa"/>
            <w:vAlign w:val="center"/>
          </w:tcPr>
          <w:p w14:paraId="24E274C9" w14:textId="77777777" w:rsidR="00526D8F" w:rsidRDefault="00280CD3">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1EA71B4A" w14:textId="77777777" w:rsidR="00526D8F" w:rsidRDefault="00280CD3">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0BCE9850" w14:textId="77777777" w:rsidR="00526D8F" w:rsidRDefault="00280CD3">
            <w:pPr>
              <w:spacing w:line="276" w:lineRule="auto"/>
              <w:rPr>
                <w:rFonts w:ascii="新宋体" w:eastAsia="新宋体" w:hAnsi="新宋体"/>
              </w:rPr>
            </w:pPr>
            <w:r>
              <w:rPr>
                <w:rFonts w:ascii="新宋体" w:eastAsia="新宋体" w:hAnsi="新宋体" w:hint="eastAsia"/>
              </w:rPr>
              <w:t>不允许</w:t>
            </w:r>
          </w:p>
        </w:tc>
      </w:tr>
      <w:tr w:rsidR="00526D8F" w14:paraId="272FD67E" w14:textId="77777777">
        <w:trPr>
          <w:cantSplit/>
          <w:trHeight w:val="20"/>
          <w:jc w:val="center"/>
        </w:trPr>
        <w:tc>
          <w:tcPr>
            <w:tcW w:w="827" w:type="dxa"/>
            <w:vAlign w:val="center"/>
          </w:tcPr>
          <w:p w14:paraId="520E17A3" w14:textId="77777777" w:rsidR="00526D8F" w:rsidRDefault="00280CD3">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01ADB790" w14:textId="77777777" w:rsidR="00526D8F" w:rsidRDefault="00280CD3">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0067BFA5" w14:textId="77777777" w:rsidR="00526D8F" w:rsidRPr="0091420E" w:rsidRDefault="00280CD3">
            <w:pPr>
              <w:spacing w:line="276" w:lineRule="auto"/>
              <w:rPr>
                <w:rFonts w:ascii="新宋体" w:eastAsia="新宋体" w:hAnsi="新宋体"/>
              </w:rPr>
            </w:pPr>
            <w:r w:rsidRPr="0091420E">
              <w:rPr>
                <w:rFonts w:ascii="新宋体" w:eastAsia="新宋体" w:hAnsi="新宋体" w:hint="eastAsia"/>
                <w:snapToGrid w:val="0"/>
                <w:szCs w:val="21"/>
                <w:lang w:val="zh-CN"/>
              </w:rPr>
              <w:t>本项目实行</w:t>
            </w:r>
            <w:r w:rsidRPr="0091420E">
              <w:rPr>
                <w:rFonts w:ascii="新宋体" w:eastAsia="新宋体" w:hAnsi="新宋体" w:hint="eastAsia"/>
                <w:snapToGrid w:val="0"/>
                <w:szCs w:val="21"/>
                <w:u w:val="single"/>
                <w:lang w:val="zh-CN"/>
              </w:rPr>
              <w:t>网下投标</w:t>
            </w:r>
            <w:r w:rsidRPr="0091420E">
              <w:rPr>
                <w:rFonts w:ascii="新宋体" w:eastAsia="新宋体" w:hAnsi="新宋体" w:hint="eastAsia"/>
                <w:snapToGrid w:val="0"/>
                <w:szCs w:val="21"/>
                <w:lang w:val="zh-CN"/>
              </w:rPr>
              <w:t>，按照投标文件的要求提交纸质文件正本1份，副本4份，电子文件1份（WORD和PDF格式电子文档各1份）电子文档要求U盘，PDF格式有签字盖章，不留密码，无病毒，不压缩，密封提交），所有应答文件应于递交截止时间之前送达谈判文件规定的地址</w:t>
            </w:r>
            <w:r w:rsidRPr="0091420E">
              <w:rPr>
                <w:rFonts w:ascii="新宋体" w:eastAsia="新宋体" w:hAnsi="新宋体"/>
                <w:snapToGrid w:val="0"/>
                <w:szCs w:val="21"/>
                <w:lang w:val="zh-CN"/>
              </w:rPr>
              <w:t>。</w:t>
            </w:r>
          </w:p>
        </w:tc>
      </w:tr>
      <w:tr w:rsidR="00526D8F" w14:paraId="2CFD4BE6" w14:textId="77777777">
        <w:trPr>
          <w:cantSplit/>
          <w:trHeight w:val="20"/>
          <w:jc w:val="center"/>
        </w:trPr>
        <w:tc>
          <w:tcPr>
            <w:tcW w:w="827" w:type="dxa"/>
            <w:vAlign w:val="center"/>
          </w:tcPr>
          <w:p w14:paraId="71445710" w14:textId="77777777" w:rsidR="00526D8F" w:rsidRDefault="00280CD3">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65CCF2B4" w14:textId="77777777" w:rsidR="00526D8F" w:rsidRDefault="00280CD3">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0287C0D5" w14:textId="72DC007D" w:rsidR="00526D8F" w:rsidRDefault="00280CD3">
            <w:pPr>
              <w:spacing w:line="276" w:lineRule="auto"/>
              <w:rPr>
                <w:rFonts w:ascii="新宋体" w:eastAsia="新宋体" w:hAnsi="新宋体"/>
              </w:rPr>
            </w:pPr>
            <w:r>
              <w:rPr>
                <w:rFonts w:ascii="新宋体" w:eastAsia="新宋体" w:hAnsi="新宋体" w:hint="eastAsia"/>
              </w:rPr>
              <w:t>___</w:t>
            </w:r>
            <w:r w:rsidR="00C80940">
              <w:rPr>
                <w:rFonts w:ascii="新宋体" w:eastAsia="新宋体" w:hAnsi="新宋体" w:hint="eastAsia"/>
              </w:rPr>
              <w:t>0</w:t>
            </w:r>
            <w:r>
              <w:rPr>
                <w:rFonts w:ascii="新宋体" w:eastAsia="新宋体" w:hAnsi="新宋体" w:hint="eastAsia"/>
              </w:rPr>
              <w:t>__万元或合同金额的___</w:t>
            </w:r>
            <w:r w:rsidR="00C80940">
              <w:rPr>
                <w:rFonts w:ascii="新宋体" w:eastAsia="新宋体" w:hAnsi="新宋体" w:hint="eastAsia"/>
              </w:rPr>
              <w:t>0</w:t>
            </w:r>
            <w:r>
              <w:rPr>
                <w:rFonts w:ascii="新宋体" w:eastAsia="新宋体" w:hAnsi="新宋体" w:hint="eastAsia"/>
              </w:rPr>
              <w:t>__%，缴纳方式：</w:t>
            </w:r>
          </w:p>
        </w:tc>
      </w:tr>
      <w:tr w:rsidR="00526D8F" w14:paraId="4EB50091" w14:textId="77777777">
        <w:trPr>
          <w:cantSplit/>
          <w:trHeight w:val="20"/>
          <w:jc w:val="center"/>
        </w:trPr>
        <w:tc>
          <w:tcPr>
            <w:tcW w:w="827" w:type="dxa"/>
            <w:vAlign w:val="center"/>
          </w:tcPr>
          <w:p w14:paraId="0C5589F5" w14:textId="77777777" w:rsidR="00526D8F" w:rsidRDefault="00280CD3">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489A267D" w14:textId="77777777" w:rsidR="00526D8F" w:rsidRDefault="00280CD3">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5CC362E0" w14:textId="77777777" w:rsidR="00526D8F" w:rsidRDefault="00280CD3">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w:t>
            </w:r>
            <w:r w:rsidRPr="00A42866">
              <w:rPr>
                <w:rFonts w:ascii="新宋体" w:eastAsia="新宋体" w:hAnsi="新宋体" w:hint="eastAsia"/>
                <w:szCs w:val="21"/>
              </w:rPr>
              <w:t>]27号)”的规定执行。招标代理服务收费以中标/成交通知书公布的中标金额为计算基准,按差额定率累进法计算,作为招标代理服务费。</w:t>
            </w:r>
            <w:bookmarkStart w:id="18" w:name="_Hlk74670769"/>
            <w:r w:rsidRPr="00A42866">
              <w:rPr>
                <w:rFonts w:ascii="新宋体" w:eastAsia="新宋体" w:hAnsi="新宋体" w:hint="eastAsia"/>
                <w:szCs w:val="21"/>
              </w:rPr>
              <w:t>不足陆仟元的按陆仟元收取</w:t>
            </w:r>
            <w:bookmarkEnd w:id="18"/>
            <w:r w:rsidRPr="00A42866">
              <w:rPr>
                <w:rFonts w:ascii="新宋体" w:eastAsia="新宋体" w:hAnsi="新宋体" w:hint="eastAsia"/>
                <w:szCs w:val="21"/>
              </w:rPr>
              <w:t>。</w:t>
            </w:r>
          </w:p>
        </w:tc>
      </w:tr>
    </w:tbl>
    <w:p w14:paraId="10E3A8AC" w14:textId="77777777" w:rsidR="00526D8F" w:rsidRDefault="00280CD3">
      <w:pPr>
        <w:spacing w:line="276" w:lineRule="auto"/>
        <w:rPr>
          <w:b/>
        </w:rPr>
      </w:pPr>
      <w:r>
        <w:rPr>
          <w:rFonts w:ascii="新宋体" w:eastAsia="新宋体" w:hAnsi="新宋体" w:hint="eastAsia"/>
          <w:szCs w:val="21"/>
        </w:rPr>
        <w:t>备注：本表为通用条款相关内容的补充和明确，如与通用条款相冲突的以本表为</w:t>
      </w:r>
      <w:r>
        <w:rPr>
          <w:rFonts w:hint="eastAsia"/>
          <w:szCs w:val="21"/>
        </w:rPr>
        <w:t>准。</w:t>
      </w:r>
    </w:p>
    <w:p w14:paraId="08CA9AD7" w14:textId="77777777" w:rsidR="00526D8F" w:rsidRDefault="00526D8F"/>
    <w:p w14:paraId="5FA2E11A"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二、货物清单</w:t>
      </w:r>
    </w:p>
    <w:p w14:paraId="3A710E37" w14:textId="77777777" w:rsidR="00155196" w:rsidRPr="00155196" w:rsidRDefault="00155196" w:rsidP="00155196">
      <w:pPr>
        <w:rPr>
          <w:rFonts w:ascii="宋体" w:hAnsi="宋体"/>
          <w:b/>
          <w:szCs w:val="21"/>
        </w:rPr>
      </w:pPr>
      <w:r w:rsidRPr="00155196">
        <w:rPr>
          <w:rFonts w:ascii="宋体" w:hAnsi="宋体" w:hint="eastAsia"/>
          <w:b/>
          <w:szCs w:val="21"/>
        </w:rPr>
        <w:t>（一）货物总清单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66"/>
        <w:gridCol w:w="3250"/>
        <w:gridCol w:w="786"/>
        <w:gridCol w:w="1010"/>
        <w:gridCol w:w="1729"/>
        <w:gridCol w:w="1440"/>
      </w:tblGrid>
      <w:tr w:rsidR="00155196" w:rsidRPr="00155196" w14:paraId="0CF89435" w14:textId="77777777" w:rsidTr="00155196">
        <w:trPr>
          <w:trHeight w:val="59"/>
          <w:jc w:val="center"/>
        </w:trPr>
        <w:tc>
          <w:tcPr>
            <w:tcW w:w="476" w:type="pct"/>
            <w:vAlign w:val="center"/>
          </w:tcPr>
          <w:p w14:paraId="1E3B1565" w14:textId="77777777" w:rsidR="00155196" w:rsidRPr="00155196" w:rsidRDefault="00155196" w:rsidP="00155196">
            <w:pPr>
              <w:widowControl/>
              <w:spacing w:line="360" w:lineRule="auto"/>
              <w:jc w:val="center"/>
              <w:rPr>
                <w:rFonts w:ascii="宋体" w:hAnsi="宋体" w:cs="宋体"/>
                <w:b/>
                <w:kern w:val="0"/>
                <w:szCs w:val="21"/>
              </w:rPr>
            </w:pPr>
            <w:r w:rsidRPr="00155196">
              <w:rPr>
                <w:rFonts w:ascii="宋体" w:hAnsi="宋体" w:cs="宋体" w:hint="eastAsia"/>
                <w:b/>
                <w:kern w:val="0"/>
                <w:szCs w:val="21"/>
              </w:rPr>
              <w:t>序号</w:t>
            </w:r>
          </w:p>
        </w:tc>
        <w:tc>
          <w:tcPr>
            <w:tcW w:w="1789" w:type="pct"/>
            <w:vAlign w:val="center"/>
          </w:tcPr>
          <w:p w14:paraId="5BB08D1F" w14:textId="77777777" w:rsidR="00155196" w:rsidRPr="00155196" w:rsidRDefault="00155196" w:rsidP="00155196">
            <w:pPr>
              <w:widowControl/>
              <w:spacing w:line="360" w:lineRule="auto"/>
              <w:jc w:val="center"/>
              <w:rPr>
                <w:rFonts w:ascii="宋体" w:hAnsi="宋体" w:cs="宋体"/>
                <w:b/>
                <w:kern w:val="0"/>
                <w:szCs w:val="21"/>
              </w:rPr>
            </w:pPr>
            <w:r w:rsidRPr="00155196">
              <w:rPr>
                <w:rFonts w:ascii="宋体" w:hAnsi="宋体" w:cs="宋体" w:hint="eastAsia"/>
                <w:b/>
                <w:kern w:val="0"/>
                <w:szCs w:val="21"/>
              </w:rPr>
              <w:t>项目名称</w:t>
            </w:r>
          </w:p>
        </w:tc>
        <w:tc>
          <w:tcPr>
            <w:tcW w:w="433" w:type="pct"/>
            <w:tcMar>
              <w:top w:w="0" w:type="dxa"/>
              <w:left w:w="108" w:type="dxa"/>
              <w:bottom w:w="0" w:type="dxa"/>
              <w:right w:w="108" w:type="dxa"/>
            </w:tcMar>
            <w:vAlign w:val="center"/>
          </w:tcPr>
          <w:p w14:paraId="1F22B867" w14:textId="77777777" w:rsidR="00155196" w:rsidRPr="00155196" w:rsidRDefault="00155196" w:rsidP="00155196">
            <w:pPr>
              <w:widowControl/>
              <w:spacing w:line="360" w:lineRule="auto"/>
              <w:jc w:val="center"/>
              <w:rPr>
                <w:rFonts w:ascii="宋体" w:hAnsi="宋体" w:cs="宋体"/>
                <w:b/>
                <w:kern w:val="0"/>
                <w:szCs w:val="21"/>
              </w:rPr>
            </w:pPr>
            <w:r w:rsidRPr="00155196">
              <w:rPr>
                <w:rFonts w:ascii="宋体" w:hAnsi="宋体" w:cs="宋体" w:hint="eastAsia"/>
                <w:b/>
                <w:kern w:val="0"/>
                <w:szCs w:val="21"/>
              </w:rPr>
              <w:t>数量</w:t>
            </w:r>
          </w:p>
        </w:tc>
        <w:tc>
          <w:tcPr>
            <w:tcW w:w="556" w:type="pct"/>
            <w:vAlign w:val="center"/>
          </w:tcPr>
          <w:p w14:paraId="12090E9A" w14:textId="77777777" w:rsidR="00155196" w:rsidRPr="00155196" w:rsidRDefault="00155196" w:rsidP="00155196">
            <w:pPr>
              <w:widowControl/>
              <w:spacing w:line="360" w:lineRule="auto"/>
              <w:jc w:val="center"/>
              <w:rPr>
                <w:rFonts w:ascii="宋体" w:hAnsi="宋体" w:cs="宋体"/>
                <w:b/>
                <w:kern w:val="0"/>
                <w:szCs w:val="21"/>
              </w:rPr>
            </w:pPr>
            <w:r w:rsidRPr="00155196">
              <w:rPr>
                <w:rFonts w:ascii="宋体" w:hAnsi="宋体" w:cs="宋体" w:hint="eastAsia"/>
                <w:b/>
                <w:kern w:val="0"/>
                <w:szCs w:val="21"/>
              </w:rPr>
              <w:t>单位</w:t>
            </w:r>
          </w:p>
        </w:tc>
        <w:tc>
          <w:tcPr>
            <w:tcW w:w="952" w:type="pct"/>
            <w:vAlign w:val="center"/>
          </w:tcPr>
          <w:p w14:paraId="0081F2DB" w14:textId="77777777" w:rsidR="00155196" w:rsidRPr="00155196" w:rsidRDefault="00155196" w:rsidP="00155196">
            <w:pPr>
              <w:widowControl/>
              <w:spacing w:line="360" w:lineRule="auto"/>
              <w:jc w:val="center"/>
              <w:rPr>
                <w:rFonts w:ascii="宋体" w:hAnsi="宋体" w:cs="宋体"/>
                <w:b/>
                <w:kern w:val="0"/>
                <w:szCs w:val="21"/>
              </w:rPr>
            </w:pPr>
            <w:r w:rsidRPr="00155196">
              <w:rPr>
                <w:rFonts w:ascii="宋体" w:hAnsi="宋体" w:cs="宋体" w:hint="eastAsia"/>
                <w:b/>
                <w:kern w:val="0"/>
                <w:szCs w:val="21"/>
              </w:rPr>
              <w:t>采购预算金额</w:t>
            </w:r>
          </w:p>
          <w:p w14:paraId="144E64EC" w14:textId="77777777" w:rsidR="00155196" w:rsidRPr="00155196" w:rsidRDefault="00155196" w:rsidP="00155196">
            <w:pPr>
              <w:widowControl/>
              <w:spacing w:line="360" w:lineRule="auto"/>
              <w:jc w:val="center"/>
              <w:rPr>
                <w:rFonts w:ascii="宋体" w:hAnsi="宋体" w:cs="宋体"/>
                <w:bCs/>
                <w:kern w:val="0"/>
                <w:szCs w:val="21"/>
              </w:rPr>
            </w:pPr>
            <w:r w:rsidRPr="00155196">
              <w:rPr>
                <w:rFonts w:ascii="宋体" w:hAnsi="宋体" w:cs="宋体" w:hint="eastAsia"/>
                <w:b/>
                <w:szCs w:val="21"/>
              </w:rPr>
              <w:t>（人民币元）</w:t>
            </w:r>
          </w:p>
        </w:tc>
        <w:tc>
          <w:tcPr>
            <w:tcW w:w="793" w:type="pct"/>
            <w:vAlign w:val="center"/>
          </w:tcPr>
          <w:p w14:paraId="1E826F67" w14:textId="77777777" w:rsidR="00155196" w:rsidRPr="00155196" w:rsidRDefault="00155196" w:rsidP="00155196">
            <w:pPr>
              <w:widowControl/>
              <w:spacing w:line="360" w:lineRule="auto"/>
              <w:jc w:val="center"/>
              <w:rPr>
                <w:rFonts w:ascii="宋体" w:hAnsi="宋体" w:cs="宋体"/>
                <w:b/>
                <w:kern w:val="0"/>
                <w:szCs w:val="21"/>
              </w:rPr>
            </w:pPr>
            <w:r w:rsidRPr="00155196">
              <w:rPr>
                <w:rFonts w:ascii="宋体" w:hAnsi="宋体" w:cs="宋体" w:hint="eastAsia"/>
                <w:b/>
                <w:kern w:val="0"/>
                <w:szCs w:val="21"/>
              </w:rPr>
              <w:t>备注</w:t>
            </w:r>
          </w:p>
        </w:tc>
      </w:tr>
      <w:tr w:rsidR="00155196" w:rsidRPr="00155196" w14:paraId="0D27D3E8" w14:textId="77777777" w:rsidTr="00155196">
        <w:trPr>
          <w:trHeight w:val="605"/>
          <w:jc w:val="center"/>
        </w:trPr>
        <w:tc>
          <w:tcPr>
            <w:tcW w:w="476" w:type="pct"/>
            <w:vAlign w:val="center"/>
          </w:tcPr>
          <w:p w14:paraId="375A5F8D" w14:textId="77777777" w:rsidR="00155196" w:rsidRPr="00155196" w:rsidRDefault="00155196" w:rsidP="00155196">
            <w:pPr>
              <w:widowControl/>
              <w:spacing w:line="360" w:lineRule="auto"/>
              <w:jc w:val="center"/>
              <w:rPr>
                <w:rFonts w:ascii="宋体" w:hAnsi="宋体" w:cs="宋体"/>
                <w:kern w:val="0"/>
                <w:szCs w:val="21"/>
              </w:rPr>
            </w:pPr>
            <w:r w:rsidRPr="00155196">
              <w:rPr>
                <w:rFonts w:ascii="宋体" w:hAnsi="宋体" w:cs="宋体" w:hint="eastAsia"/>
                <w:kern w:val="0"/>
                <w:szCs w:val="21"/>
              </w:rPr>
              <w:t>1</w:t>
            </w:r>
          </w:p>
        </w:tc>
        <w:tc>
          <w:tcPr>
            <w:tcW w:w="1789" w:type="pct"/>
            <w:vAlign w:val="center"/>
          </w:tcPr>
          <w:p w14:paraId="21107F73" w14:textId="089CE4B8" w:rsidR="00155196" w:rsidRPr="00155196" w:rsidRDefault="00AF5799" w:rsidP="00155196">
            <w:pPr>
              <w:widowControl/>
              <w:spacing w:line="360" w:lineRule="auto"/>
              <w:jc w:val="center"/>
              <w:rPr>
                <w:rFonts w:ascii="宋体" w:hAnsi="宋体" w:cs="宋体"/>
                <w:kern w:val="0"/>
                <w:szCs w:val="21"/>
              </w:rPr>
            </w:pPr>
            <w:r>
              <w:rPr>
                <w:rFonts w:ascii="宋体" w:hAnsi="宋体" w:cs="宋体" w:hint="eastAsia"/>
                <w:kern w:val="0"/>
                <w:szCs w:val="21"/>
              </w:rPr>
              <w:t>床垫一批采购项目</w:t>
            </w:r>
          </w:p>
        </w:tc>
        <w:tc>
          <w:tcPr>
            <w:tcW w:w="433" w:type="pct"/>
            <w:tcMar>
              <w:top w:w="0" w:type="dxa"/>
              <w:left w:w="108" w:type="dxa"/>
              <w:bottom w:w="0" w:type="dxa"/>
              <w:right w:w="108" w:type="dxa"/>
            </w:tcMar>
            <w:vAlign w:val="center"/>
          </w:tcPr>
          <w:p w14:paraId="10F62B0F" w14:textId="77777777" w:rsidR="00155196" w:rsidRPr="00155196" w:rsidRDefault="00155196" w:rsidP="00155196">
            <w:pPr>
              <w:widowControl/>
              <w:spacing w:line="360" w:lineRule="auto"/>
              <w:jc w:val="center"/>
              <w:rPr>
                <w:rFonts w:ascii="宋体" w:hAnsi="宋体" w:cs="宋体"/>
                <w:kern w:val="0"/>
                <w:szCs w:val="21"/>
              </w:rPr>
            </w:pPr>
            <w:r w:rsidRPr="00155196">
              <w:rPr>
                <w:rFonts w:ascii="宋体" w:hAnsi="宋体" w:cs="宋体" w:hint="eastAsia"/>
                <w:kern w:val="0"/>
                <w:szCs w:val="21"/>
              </w:rPr>
              <w:t>1</w:t>
            </w:r>
          </w:p>
        </w:tc>
        <w:tc>
          <w:tcPr>
            <w:tcW w:w="556" w:type="pct"/>
            <w:vAlign w:val="center"/>
          </w:tcPr>
          <w:p w14:paraId="4EDE8E7A" w14:textId="77777777" w:rsidR="00155196" w:rsidRPr="00155196" w:rsidRDefault="00155196" w:rsidP="00155196">
            <w:pPr>
              <w:widowControl/>
              <w:spacing w:line="360" w:lineRule="auto"/>
              <w:jc w:val="center"/>
              <w:rPr>
                <w:rFonts w:ascii="宋体" w:hAnsi="宋体" w:cs="宋体"/>
                <w:kern w:val="0"/>
                <w:szCs w:val="21"/>
              </w:rPr>
            </w:pPr>
            <w:r w:rsidRPr="00155196">
              <w:rPr>
                <w:rFonts w:ascii="宋体" w:hAnsi="宋体" w:cs="宋体" w:hint="eastAsia"/>
                <w:kern w:val="0"/>
                <w:szCs w:val="21"/>
              </w:rPr>
              <w:t>批</w:t>
            </w:r>
          </w:p>
        </w:tc>
        <w:tc>
          <w:tcPr>
            <w:tcW w:w="952" w:type="pct"/>
            <w:vAlign w:val="center"/>
          </w:tcPr>
          <w:p w14:paraId="4B0CC8B8" w14:textId="77777777" w:rsidR="00155196" w:rsidRPr="00155196" w:rsidRDefault="00155196" w:rsidP="00155196">
            <w:pPr>
              <w:jc w:val="center"/>
              <w:rPr>
                <w:rFonts w:ascii="宋体" w:hAnsi="宋体" w:cs="宋体"/>
                <w:kern w:val="0"/>
                <w:szCs w:val="21"/>
              </w:rPr>
            </w:pPr>
            <w:r w:rsidRPr="00155196">
              <w:rPr>
                <w:rFonts w:ascii="宋体" w:hAnsi="宋体" w:cs="宋体" w:hint="eastAsia"/>
                <w:kern w:val="0"/>
                <w:szCs w:val="21"/>
              </w:rPr>
              <w:t>18</w:t>
            </w:r>
            <w:r w:rsidRPr="00155196">
              <w:rPr>
                <w:rFonts w:ascii="宋体" w:hAnsi="宋体" w:cs="宋体"/>
                <w:kern w:val="0"/>
                <w:szCs w:val="21"/>
              </w:rPr>
              <w:t>0</w:t>
            </w:r>
            <w:r w:rsidRPr="00155196">
              <w:rPr>
                <w:rFonts w:ascii="宋体" w:hAnsi="宋体" w:cs="宋体" w:hint="eastAsia"/>
                <w:kern w:val="0"/>
                <w:szCs w:val="21"/>
              </w:rPr>
              <w:t>,</w:t>
            </w:r>
            <w:r w:rsidRPr="00155196">
              <w:rPr>
                <w:rFonts w:ascii="宋体" w:hAnsi="宋体" w:cs="宋体"/>
                <w:kern w:val="0"/>
                <w:szCs w:val="21"/>
              </w:rPr>
              <w:t>000.00</w:t>
            </w:r>
          </w:p>
        </w:tc>
        <w:tc>
          <w:tcPr>
            <w:tcW w:w="793" w:type="pct"/>
            <w:vAlign w:val="center"/>
          </w:tcPr>
          <w:p w14:paraId="447D11FC" w14:textId="77777777" w:rsidR="00155196" w:rsidRPr="00155196" w:rsidRDefault="00155196" w:rsidP="00155196">
            <w:pPr>
              <w:widowControl/>
              <w:spacing w:line="360" w:lineRule="auto"/>
              <w:jc w:val="center"/>
              <w:rPr>
                <w:rFonts w:ascii="宋体" w:hAnsi="宋体" w:cs="宋体"/>
                <w:kern w:val="0"/>
                <w:szCs w:val="21"/>
              </w:rPr>
            </w:pPr>
            <w:r w:rsidRPr="00155196">
              <w:rPr>
                <w:rFonts w:ascii="宋体" w:hAnsi="宋体" w:cs="宋体" w:hint="eastAsia"/>
                <w:kern w:val="0"/>
                <w:szCs w:val="21"/>
              </w:rPr>
              <w:t>拒绝进口</w:t>
            </w:r>
          </w:p>
        </w:tc>
      </w:tr>
    </w:tbl>
    <w:p w14:paraId="61CBEF64" w14:textId="65EFC54D" w:rsidR="00526D8F" w:rsidRDefault="00526D8F">
      <w:pPr>
        <w:rPr>
          <w:rFonts w:ascii="宋体" w:hAnsi="宋体"/>
          <w:b/>
          <w:szCs w:val="21"/>
        </w:rPr>
      </w:pPr>
    </w:p>
    <w:p w14:paraId="4AB51ED6" w14:textId="77777777" w:rsidR="00326B55" w:rsidRDefault="00326B55">
      <w:pPr>
        <w:rPr>
          <w:rFonts w:ascii="宋体" w:hAnsi="宋体"/>
          <w:b/>
          <w:szCs w:val="21"/>
        </w:rPr>
      </w:pPr>
    </w:p>
    <w:p w14:paraId="70B79E46" w14:textId="77FB2334" w:rsidR="00326B55" w:rsidRPr="00115225" w:rsidRDefault="00326B55">
      <w:pPr>
        <w:rPr>
          <w:rFonts w:ascii="宋体" w:hAnsi="宋体"/>
          <w:b/>
          <w:szCs w:val="21"/>
        </w:rPr>
      </w:pPr>
      <w:r w:rsidRPr="00326B55">
        <w:rPr>
          <w:rFonts w:ascii="宋体" w:hAnsi="宋体" w:hint="eastAsia"/>
          <w:b/>
          <w:szCs w:val="21"/>
        </w:rPr>
        <w:t>（二）货物详细清单</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779"/>
        <w:gridCol w:w="1944"/>
        <w:gridCol w:w="1022"/>
        <w:gridCol w:w="1077"/>
        <w:gridCol w:w="1633"/>
      </w:tblGrid>
      <w:tr w:rsidR="00C74966" w:rsidRPr="00C74966" w14:paraId="51BDA40B" w14:textId="77777777" w:rsidTr="00155196">
        <w:trPr>
          <w:trHeight w:val="468"/>
          <w:tblHeader/>
          <w:jc w:val="center"/>
        </w:trPr>
        <w:tc>
          <w:tcPr>
            <w:tcW w:w="367" w:type="pct"/>
            <w:vAlign w:val="center"/>
          </w:tcPr>
          <w:p w14:paraId="745AC3D6" w14:textId="77777777" w:rsidR="00C74966" w:rsidRPr="00C74966" w:rsidRDefault="00C74966" w:rsidP="00C74966">
            <w:pPr>
              <w:widowControl/>
              <w:spacing w:line="360" w:lineRule="auto"/>
              <w:jc w:val="center"/>
              <w:rPr>
                <w:rFonts w:ascii="宋体" w:hAnsi="宋体" w:cs="宋体"/>
                <w:b/>
                <w:kern w:val="0"/>
                <w:szCs w:val="21"/>
              </w:rPr>
            </w:pPr>
            <w:r w:rsidRPr="00C74966">
              <w:rPr>
                <w:rFonts w:ascii="宋体" w:hAnsi="宋体" w:cs="宋体" w:hint="eastAsia"/>
                <w:b/>
                <w:kern w:val="0"/>
                <w:szCs w:val="21"/>
              </w:rPr>
              <w:t>序号</w:t>
            </w:r>
          </w:p>
        </w:tc>
        <w:tc>
          <w:tcPr>
            <w:tcW w:w="1523" w:type="pct"/>
            <w:vAlign w:val="center"/>
          </w:tcPr>
          <w:p w14:paraId="5917DC21" w14:textId="77777777" w:rsidR="00C74966" w:rsidRPr="00C74966" w:rsidRDefault="00C74966" w:rsidP="00C74966">
            <w:pPr>
              <w:widowControl/>
              <w:spacing w:line="360" w:lineRule="auto"/>
              <w:jc w:val="center"/>
              <w:rPr>
                <w:rFonts w:ascii="宋体" w:hAnsi="宋体" w:cs="宋体"/>
                <w:b/>
                <w:kern w:val="0"/>
                <w:szCs w:val="21"/>
              </w:rPr>
            </w:pPr>
            <w:r w:rsidRPr="00C74966">
              <w:rPr>
                <w:rFonts w:ascii="宋体" w:hAnsi="宋体" w:cs="宋体" w:hint="eastAsia"/>
                <w:b/>
                <w:kern w:val="0"/>
                <w:szCs w:val="21"/>
              </w:rPr>
              <w:t>货物名称</w:t>
            </w:r>
          </w:p>
        </w:tc>
        <w:tc>
          <w:tcPr>
            <w:tcW w:w="1065" w:type="pct"/>
          </w:tcPr>
          <w:p w14:paraId="0364D3B4" w14:textId="77777777" w:rsidR="00C74966" w:rsidRPr="00C74966" w:rsidRDefault="00C74966" w:rsidP="00C74966">
            <w:pPr>
              <w:widowControl/>
              <w:spacing w:line="360" w:lineRule="auto"/>
              <w:jc w:val="center"/>
              <w:rPr>
                <w:rFonts w:ascii="宋体" w:hAnsi="宋体" w:cs="宋体"/>
                <w:b/>
                <w:kern w:val="0"/>
                <w:szCs w:val="21"/>
              </w:rPr>
            </w:pPr>
            <w:r w:rsidRPr="00C74966">
              <w:rPr>
                <w:rFonts w:ascii="宋体" w:hAnsi="宋体" w:cs="宋体" w:hint="eastAsia"/>
                <w:b/>
                <w:kern w:val="0"/>
                <w:szCs w:val="21"/>
              </w:rPr>
              <w:t>产品规格</w:t>
            </w:r>
          </w:p>
        </w:tc>
        <w:tc>
          <w:tcPr>
            <w:tcW w:w="560" w:type="pct"/>
            <w:vAlign w:val="center"/>
          </w:tcPr>
          <w:p w14:paraId="4E1A6194" w14:textId="77777777" w:rsidR="00C74966" w:rsidRPr="00C74966" w:rsidRDefault="00C74966" w:rsidP="00C74966">
            <w:pPr>
              <w:widowControl/>
              <w:spacing w:line="360" w:lineRule="auto"/>
              <w:jc w:val="center"/>
              <w:rPr>
                <w:rFonts w:ascii="宋体" w:hAnsi="宋体" w:cs="宋体"/>
                <w:b/>
                <w:kern w:val="0"/>
                <w:szCs w:val="21"/>
              </w:rPr>
            </w:pPr>
            <w:r w:rsidRPr="00C74966">
              <w:rPr>
                <w:rFonts w:ascii="宋体" w:hAnsi="宋体" w:cs="宋体" w:hint="eastAsia"/>
                <w:b/>
                <w:kern w:val="0"/>
                <w:szCs w:val="21"/>
              </w:rPr>
              <w:t>数量</w:t>
            </w:r>
          </w:p>
        </w:tc>
        <w:tc>
          <w:tcPr>
            <w:tcW w:w="590" w:type="pct"/>
            <w:vAlign w:val="center"/>
          </w:tcPr>
          <w:p w14:paraId="651E45A7" w14:textId="77777777" w:rsidR="00C74966" w:rsidRPr="00C74966" w:rsidRDefault="00C74966" w:rsidP="00C74966">
            <w:pPr>
              <w:widowControl/>
              <w:spacing w:line="360" w:lineRule="auto"/>
              <w:jc w:val="center"/>
              <w:rPr>
                <w:rFonts w:ascii="宋体" w:hAnsi="宋体" w:cs="宋体"/>
                <w:b/>
                <w:kern w:val="0"/>
                <w:szCs w:val="21"/>
              </w:rPr>
            </w:pPr>
            <w:r w:rsidRPr="00C74966">
              <w:rPr>
                <w:rFonts w:ascii="宋体" w:hAnsi="宋体" w:cs="宋体" w:hint="eastAsia"/>
                <w:b/>
                <w:kern w:val="0"/>
                <w:szCs w:val="21"/>
              </w:rPr>
              <w:t>单位</w:t>
            </w:r>
          </w:p>
        </w:tc>
        <w:tc>
          <w:tcPr>
            <w:tcW w:w="895" w:type="pct"/>
            <w:vAlign w:val="center"/>
          </w:tcPr>
          <w:p w14:paraId="5562FE2B" w14:textId="77777777" w:rsidR="00C74966" w:rsidRPr="00C74966" w:rsidRDefault="00C74966" w:rsidP="00C74966">
            <w:pPr>
              <w:widowControl/>
              <w:spacing w:line="360" w:lineRule="auto"/>
              <w:jc w:val="center"/>
              <w:rPr>
                <w:rFonts w:ascii="宋体" w:hAnsi="宋体" w:cs="宋体"/>
                <w:b/>
                <w:kern w:val="0"/>
                <w:szCs w:val="21"/>
              </w:rPr>
            </w:pPr>
            <w:r w:rsidRPr="00C74966">
              <w:rPr>
                <w:rFonts w:ascii="宋体" w:hAnsi="宋体" w:cs="宋体" w:hint="eastAsia"/>
                <w:b/>
                <w:kern w:val="0"/>
                <w:szCs w:val="21"/>
              </w:rPr>
              <w:t>备注</w:t>
            </w:r>
          </w:p>
        </w:tc>
      </w:tr>
      <w:tr w:rsidR="00C74966" w:rsidRPr="00C74966" w14:paraId="6D30E262" w14:textId="77777777" w:rsidTr="00155196">
        <w:trPr>
          <w:trHeight w:val="545"/>
          <w:jc w:val="center"/>
        </w:trPr>
        <w:tc>
          <w:tcPr>
            <w:tcW w:w="367" w:type="pct"/>
            <w:vAlign w:val="center"/>
          </w:tcPr>
          <w:p w14:paraId="734B0D77" w14:textId="77777777" w:rsidR="00C74966" w:rsidRPr="00C74966" w:rsidRDefault="00C74966" w:rsidP="00C74966">
            <w:pPr>
              <w:widowControl/>
              <w:spacing w:line="360" w:lineRule="auto"/>
              <w:jc w:val="center"/>
              <w:rPr>
                <w:rFonts w:ascii="宋体" w:hAnsi="宋体" w:cs="宋体"/>
                <w:kern w:val="0"/>
                <w:szCs w:val="21"/>
              </w:rPr>
            </w:pPr>
            <w:r w:rsidRPr="00C74966">
              <w:rPr>
                <w:rFonts w:ascii="宋体" w:hAnsi="宋体" w:cs="宋体" w:hint="eastAsia"/>
                <w:kern w:val="0"/>
                <w:szCs w:val="21"/>
              </w:rPr>
              <w:t>1</w:t>
            </w:r>
          </w:p>
        </w:tc>
        <w:tc>
          <w:tcPr>
            <w:tcW w:w="1523" w:type="pct"/>
            <w:vAlign w:val="center"/>
          </w:tcPr>
          <w:p w14:paraId="21507569" w14:textId="77777777" w:rsidR="00C74966" w:rsidRPr="00C74966" w:rsidRDefault="00C74966" w:rsidP="00CC495D">
            <w:pPr>
              <w:widowControl/>
              <w:spacing w:line="360" w:lineRule="auto"/>
              <w:jc w:val="center"/>
              <w:rPr>
                <w:rFonts w:ascii="宋体" w:hAnsi="宋体" w:cs="宋体"/>
                <w:kern w:val="0"/>
                <w:szCs w:val="21"/>
              </w:rPr>
            </w:pPr>
            <w:r w:rsidRPr="00C74966">
              <w:rPr>
                <w:rFonts w:ascii="宋体" w:hAnsi="宋体" w:cs="宋体" w:hint="eastAsia"/>
                <w:kern w:val="0"/>
                <w:szCs w:val="21"/>
              </w:rPr>
              <w:t>床垫</w:t>
            </w:r>
          </w:p>
        </w:tc>
        <w:tc>
          <w:tcPr>
            <w:tcW w:w="1065" w:type="pct"/>
            <w:vAlign w:val="center"/>
          </w:tcPr>
          <w:p w14:paraId="26B4F545" w14:textId="77777777" w:rsidR="00C74966" w:rsidRPr="00C74966" w:rsidRDefault="00C74966" w:rsidP="00CC495D">
            <w:pPr>
              <w:widowControl/>
              <w:jc w:val="center"/>
              <w:rPr>
                <w:rFonts w:ascii="宋体" w:hAnsi="宋体" w:cs="宋体"/>
                <w:kern w:val="0"/>
                <w:szCs w:val="21"/>
              </w:rPr>
            </w:pPr>
            <w:r w:rsidRPr="00C74966">
              <w:rPr>
                <w:rFonts w:ascii="宋体" w:hAnsi="宋体" w:cs="宋体"/>
                <w:kern w:val="0"/>
                <w:szCs w:val="21"/>
              </w:rPr>
              <w:t>1200*2000*250mm</w:t>
            </w:r>
          </w:p>
        </w:tc>
        <w:tc>
          <w:tcPr>
            <w:tcW w:w="560" w:type="pct"/>
            <w:vAlign w:val="center"/>
          </w:tcPr>
          <w:p w14:paraId="07320D6B" w14:textId="77777777" w:rsidR="00C74966" w:rsidRPr="00C74966" w:rsidRDefault="00C74966" w:rsidP="00CC495D">
            <w:pPr>
              <w:widowControl/>
              <w:jc w:val="center"/>
              <w:rPr>
                <w:rFonts w:ascii="宋体" w:hAnsi="宋体" w:cs="宋体"/>
                <w:kern w:val="0"/>
                <w:szCs w:val="21"/>
              </w:rPr>
            </w:pPr>
            <w:r w:rsidRPr="00C74966">
              <w:rPr>
                <w:rFonts w:ascii="宋体" w:hAnsi="宋体" w:cs="宋体" w:hint="eastAsia"/>
                <w:kern w:val="0"/>
                <w:szCs w:val="21"/>
              </w:rPr>
              <w:t>150</w:t>
            </w:r>
          </w:p>
        </w:tc>
        <w:tc>
          <w:tcPr>
            <w:tcW w:w="590" w:type="pct"/>
            <w:vAlign w:val="center"/>
          </w:tcPr>
          <w:p w14:paraId="263981F0" w14:textId="1552A80F" w:rsidR="00C74966" w:rsidRPr="00C74966" w:rsidRDefault="00C74966" w:rsidP="00CA7ECB">
            <w:pPr>
              <w:widowControl/>
              <w:spacing w:line="360" w:lineRule="auto"/>
              <w:jc w:val="center"/>
              <w:rPr>
                <w:rFonts w:ascii="宋体" w:hAnsi="宋体" w:cs="宋体"/>
                <w:kern w:val="0"/>
                <w:szCs w:val="21"/>
              </w:rPr>
            </w:pPr>
            <w:r w:rsidRPr="00C74966">
              <w:rPr>
                <w:rFonts w:ascii="宋体" w:hAnsi="宋体" w:cs="宋体" w:hint="eastAsia"/>
                <w:kern w:val="0"/>
                <w:szCs w:val="21"/>
              </w:rPr>
              <w:t>张</w:t>
            </w:r>
          </w:p>
        </w:tc>
        <w:tc>
          <w:tcPr>
            <w:tcW w:w="895" w:type="pct"/>
            <w:vAlign w:val="center"/>
          </w:tcPr>
          <w:p w14:paraId="073A9348" w14:textId="77777777" w:rsidR="00C74966" w:rsidRPr="00C74966" w:rsidRDefault="00C74966" w:rsidP="00CC495D">
            <w:pPr>
              <w:spacing w:line="360" w:lineRule="auto"/>
              <w:jc w:val="center"/>
              <w:rPr>
                <w:rFonts w:ascii="宋体" w:hAnsi="宋体" w:cs="宋体"/>
                <w:kern w:val="0"/>
                <w:szCs w:val="21"/>
              </w:rPr>
            </w:pPr>
            <w:r w:rsidRPr="00C74966">
              <w:rPr>
                <w:rFonts w:ascii="宋体" w:hAnsi="宋体" w:cs="宋体" w:hint="eastAsia"/>
                <w:kern w:val="0"/>
                <w:szCs w:val="21"/>
              </w:rPr>
              <w:t>拒绝进口</w:t>
            </w:r>
          </w:p>
        </w:tc>
      </w:tr>
    </w:tbl>
    <w:p w14:paraId="6C56A4F5" w14:textId="77777777" w:rsidR="00C74966" w:rsidRDefault="00C74966">
      <w:pPr>
        <w:spacing w:line="276" w:lineRule="auto"/>
        <w:rPr>
          <w:rFonts w:ascii="新宋体" w:eastAsia="新宋体" w:hAnsi="新宋体"/>
          <w:b/>
          <w:color w:val="FF0000"/>
          <w:szCs w:val="21"/>
        </w:rPr>
      </w:pPr>
    </w:p>
    <w:p w14:paraId="2FD89A4F" w14:textId="0AD018DE" w:rsidR="00526D8F" w:rsidRPr="008070D3" w:rsidRDefault="00280CD3">
      <w:pPr>
        <w:spacing w:line="276" w:lineRule="auto"/>
        <w:rPr>
          <w:rFonts w:ascii="新宋体" w:eastAsia="新宋体" w:hAnsi="新宋体"/>
          <w:b/>
          <w:szCs w:val="21"/>
        </w:rPr>
      </w:pPr>
      <w:r w:rsidRPr="008070D3">
        <w:rPr>
          <w:rFonts w:ascii="新宋体" w:eastAsia="新宋体" w:hAnsi="新宋体" w:hint="eastAsia"/>
          <w:b/>
          <w:szCs w:val="21"/>
        </w:rPr>
        <w:t xml:space="preserve">备注：1.备注栏注明“拒绝进口”的产品不接受投标人选用进口产品参与投标；注明“接受进口”的产品允许投标人选用进口产品参与投标，但不排斥国内产品。 </w:t>
      </w:r>
    </w:p>
    <w:p w14:paraId="23A48924" w14:textId="77777777" w:rsidR="00526D8F" w:rsidRPr="00146C31" w:rsidRDefault="00280CD3">
      <w:pPr>
        <w:spacing w:line="276" w:lineRule="auto"/>
        <w:rPr>
          <w:rFonts w:ascii="新宋体" w:eastAsia="新宋体" w:hAnsi="新宋体"/>
          <w:b/>
          <w:szCs w:val="21"/>
        </w:rPr>
      </w:pPr>
      <w:r w:rsidRPr="008070D3">
        <w:rPr>
          <w:rFonts w:ascii="新宋体" w:eastAsia="新宋体" w:hAnsi="新宋体" w:hint="eastAsia"/>
          <w:b/>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7A2DE5A5" w14:textId="69D45145" w:rsidR="00526D8F" w:rsidRPr="00146C31" w:rsidRDefault="00280CD3">
      <w:pPr>
        <w:spacing w:line="276" w:lineRule="auto"/>
        <w:rPr>
          <w:rFonts w:ascii="新宋体" w:eastAsia="新宋体" w:hAnsi="新宋体"/>
          <w:b/>
          <w:szCs w:val="21"/>
        </w:rPr>
      </w:pPr>
      <w:r w:rsidRPr="00146C31">
        <w:rPr>
          <w:rFonts w:ascii="新宋体" w:eastAsia="新宋体" w:hAnsi="新宋体" w:hint="eastAsia"/>
          <w:b/>
          <w:szCs w:val="21"/>
        </w:rPr>
        <w:t>3、本项目核心产品为：</w:t>
      </w:r>
      <w:r w:rsidR="000953C6" w:rsidRPr="00146C31">
        <w:rPr>
          <w:rFonts w:ascii="新宋体" w:eastAsia="新宋体" w:hAnsi="新宋体" w:hint="eastAsia"/>
          <w:b/>
          <w:szCs w:val="21"/>
        </w:rPr>
        <w:t>床垫</w:t>
      </w:r>
    </w:p>
    <w:p w14:paraId="4DCFD44A" w14:textId="77777777" w:rsidR="00526D8F" w:rsidRDefault="00526D8F">
      <w:pPr>
        <w:rPr>
          <w:rFonts w:ascii="宋体" w:hAnsi="宋体"/>
          <w:b/>
          <w:color w:val="FF0000"/>
          <w:szCs w:val="21"/>
        </w:rPr>
      </w:pPr>
    </w:p>
    <w:p w14:paraId="391003B5" w14:textId="77777777" w:rsidR="00526D8F" w:rsidRDefault="00280CD3">
      <w:pPr>
        <w:pStyle w:val="30"/>
        <w:jc w:val="left"/>
        <w:rPr>
          <w:rFonts w:ascii="新宋体" w:eastAsia="新宋体" w:hAnsi="新宋体"/>
          <w:kern w:val="44"/>
          <w:sz w:val="30"/>
          <w:szCs w:val="30"/>
        </w:rPr>
      </w:pPr>
      <w:bookmarkStart w:id="19" w:name="_Toc128884461"/>
      <w:r>
        <w:rPr>
          <w:rFonts w:ascii="新宋体" w:eastAsia="新宋体" w:hAnsi="新宋体" w:hint="eastAsia"/>
          <w:kern w:val="44"/>
          <w:sz w:val="30"/>
          <w:szCs w:val="30"/>
        </w:rPr>
        <w:t>三、实质性条款</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192"/>
      </w:tblGrid>
      <w:tr w:rsidR="00526D8F" w14:paraId="5EC733C4" w14:textId="77777777">
        <w:tc>
          <w:tcPr>
            <w:tcW w:w="705" w:type="dxa"/>
          </w:tcPr>
          <w:p w14:paraId="366B1504" w14:textId="77777777" w:rsidR="00526D8F" w:rsidRDefault="00280CD3">
            <w:pPr>
              <w:spacing w:line="276" w:lineRule="auto"/>
              <w:jc w:val="center"/>
              <w:rPr>
                <w:rFonts w:ascii="新宋体" w:eastAsia="新宋体" w:hAnsi="新宋体"/>
              </w:rPr>
            </w:pPr>
            <w:r>
              <w:rPr>
                <w:rFonts w:ascii="新宋体" w:eastAsia="新宋体" w:hAnsi="新宋体" w:hint="eastAsia"/>
              </w:rPr>
              <w:t>序号</w:t>
            </w:r>
          </w:p>
        </w:tc>
        <w:tc>
          <w:tcPr>
            <w:tcW w:w="8192" w:type="dxa"/>
          </w:tcPr>
          <w:p w14:paraId="45120143" w14:textId="77777777" w:rsidR="00526D8F" w:rsidRDefault="00280CD3">
            <w:pPr>
              <w:spacing w:line="276" w:lineRule="auto"/>
              <w:jc w:val="center"/>
              <w:rPr>
                <w:rFonts w:ascii="新宋体" w:eastAsia="新宋体" w:hAnsi="新宋体"/>
              </w:rPr>
            </w:pPr>
            <w:r>
              <w:rPr>
                <w:rFonts w:ascii="新宋体" w:eastAsia="新宋体" w:hAnsi="新宋体" w:hint="eastAsia"/>
              </w:rPr>
              <w:t>具体内容</w:t>
            </w:r>
          </w:p>
        </w:tc>
      </w:tr>
      <w:tr w:rsidR="00526D8F" w14:paraId="6D8B5D33" w14:textId="77777777">
        <w:tc>
          <w:tcPr>
            <w:tcW w:w="705" w:type="dxa"/>
          </w:tcPr>
          <w:p w14:paraId="1B19CA89" w14:textId="77777777" w:rsidR="00526D8F" w:rsidRDefault="00280CD3">
            <w:pPr>
              <w:spacing w:line="276" w:lineRule="auto"/>
              <w:jc w:val="center"/>
              <w:rPr>
                <w:rFonts w:ascii="新宋体" w:eastAsia="新宋体" w:hAnsi="新宋体"/>
              </w:rPr>
            </w:pPr>
            <w:r>
              <w:rPr>
                <w:rFonts w:ascii="新宋体" w:eastAsia="新宋体" w:hAnsi="新宋体" w:hint="eastAsia"/>
              </w:rPr>
              <w:t>1</w:t>
            </w:r>
          </w:p>
        </w:tc>
        <w:tc>
          <w:tcPr>
            <w:tcW w:w="8192" w:type="dxa"/>
          </w:tcPr>
          <w:p w14:paraId="477BA590" w14:textId="77777777" w:rsidR="00526D8F" w:rsidRDefault="00280CD3">
            <w:pPr>
              <w:spacing w:line="276" w:lineRule="auto"/>
              <w:jc w:val="center"/>
              <w:rPr>
                <w:rFonts w:ascii="新宋体" w:eastAsia="新宋体" w:hAnsi="新宋体"/>
              </w:rPr>
            </w:pPr>
            <w:r>
              <w:rPr>
                <w:rFonts w:ascii="新宋体" w:eastAsia="新宋体" w:hAnsi="新宋体" w:hint="eastAsia"/>
              </w:rPr>
              <w:t>投标文件载明的交货期不超过招标文件规定的期限</w:t>
            </w:r>
          </w:p>
        </w:tc>
      </w:tr>
      <w:tr w:rsidR="00526D8F" w14:paraId="47A16A17" w14:textId="77777777">
        <w:tc>
          <w:tcPr>
            <w:tcW w:w="705" w:type="dxa"/>
          </w:tcPr>
          <w:p w14:paraId="16837035" w14:textId="77777777" w:rsidR="00526D8F" w:rsidRDefault="00280CD3">
            <w:pPr>
              <w:spacing w:line="276" w:lineRule="auto"/>
              <w:jc w:val="center"/>
              <w:rPr>
                <w:rFonts w:ascii="新宋体" w:eastAsia="新宋体" w:hAnsi="新宋体"/>
              </w:rPr>
            </w:pPr>
            <w:r>
              <w:rPr>
                <w:rFonts w:ascii="新宋体" w:eastAsia="新宋体" w:hAnsi="新宋体" w:hint="eastAsia"/>
              </w:rPr>
              <w:t>2</w:t>
            </w:r>
          </w:p>
        </w:tc>
        <w:tc>
          <w:tcPr>
            <w:tcW w:w="8192" w:type="dxa"/>
          </w:tcPr>
          <w:p w14:paraId="4B744C56" w14:textId="77777777" w:rsidR="00526D8F" w:rsidRDefault="00280CD3">
            <w:pPr>
              <w:spacing w:line="276" w:lineRule="auto"/>
              <w:jc w:val="center"/>
              <w:rPr>
                <w:rFonts w:ascii="新宋体" w:eastAsia="新宋体" w:hAnsi="新宋体"/>
              </w:rPr>
            </w:pPr>
            <w:r>
              <w:rPr>
                <w:rFonts w:ascii="新宋体" w:eastAsia="新宋体" w:hAnsi="新宋体" w:hint="eastAsia"/>
              </w:rPr>
              <w:t>投标文件载明的免费保修期不低于招标文件规定的期限</w:t>
            </w:r>
          </w:p>
        </w:tc>
      </w:tr>
      <w:tr w:rsidR="00526D8F" w14:paraId="1EE67F0A" w14:textId="77777777">
        <w:tc>
          <w:tcPr>
            <w:tcW w:w="705" w:type="dxa"/>
          </w:tcPr>
          <w:p w14:paraId="166FCEF2" w14:textId="77777777" w:rsidR="00526D8F" w:rsidRDefault="00280CD3">
            <w:pPr>
              <w:spacing w:line="276" w:lineRule="auto"/>
              <w:jc w:val="center"/>
              <w:rPr>
                <w:rFonts w:ascii="新宋体" w:eastAsia="新宋体" w:hAnsi="新宋体"/>
              </w:rPr>
            </w:pPr>
            <w:r>
              <w:rPr>
                <w:rFonts w:ascii="新宋体" w:eastAsia="新宋体" w:hAnsi="新宋体" w:hint="eastAsia"/>
              </w:rPr>
              <w:t>3</w:t>
            </w:r>
          </w:p>
        </w:tc>
        <w:tc>
          <w:tcPr>
            <w:tcW w:w="8192" w:type="dxa"/>
          </w:tcPr>
          <w:p w14:paraId="5A62E48B" w14:textId="77777777" w:rsidR="00526D8F" w:rsidRDefault="00280CD3">
            <w:pPr>
              <w:spacing w:line="276" w:lineRule="auto"/>
              <w:jc w:val="center"/>
              <w:rPr>
                <w:rFonts w:ascii="新宋体" w:eastAsia="新宋体" w:hAnsi="新宋体"/>
              </w:rPr>
            </w:pPr>
            <w:r>
              <w:rPr>
                <w:rFonts w:ascii="新宋体" w:eastAsia="新宋体" w:hAnsi="新宋体" w:hint="eastAsia"/>
              </w:rPr>
              <w:t>具体技术要求、商务需求中带“★”要求</w:t>
            </w:r>
          </w:p>
        </w:tc>
      </w:tr>
    </w:tbl>
    <w:p w14:paraId="7B104CAB" w14:textId="77777777" w:rsidR="00526D8F" w:rsidRPr="009A0E97" w:rsidRDefault="00280CD3">
      <w:pPr>
        <w:spacing w:line="276" w:lineRule="auto"/>
        <w:rPr>
          <w:rFonts w:ascii="新宋体" w:eastAsia="新宋体" w:hAnsi="新宋体"/>
          <w:b/>
          <w:szCs w:val="21"/>
        </w:rPr>
      </w:pPr>
      <w:r w:rsidRPr="009A0E97">
        <w:rPr>
          <w:rFonts w:ascii="新宋体" w:eastAsia="新宋体" w:hAnsi="新宋体" w:hint="eastAsia"/>
          <w:b/>
          <w:szCs w:val="21"/>
        </w:rPr>
        <w:t>注：上表所列内容为不可负偏离条款</w:t>
      </w:r>
      <w:bookmarkEnd w:id="19"/>
    </w:p>
    <w:p w14:paraId="3B5A46BD" w14:textId="77777777" w:rsidR="00526D8F" w:rsidRPr="004836C9" w:rsidRDefault="00526D8F">
      <w:pPr>
        <w:rPr>
          <w:b/>
          <w:szCs w:val="21"/>
        </w:rPr>
      </w:pPr>
    </w:p>
    <w:p w14:paraId="11589C00"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四、具体技术要求</w:t>
      </w:r>
    </w:p>
    <w:p w14:paraId="0F656F97" w14:textId="48786744" w:rsidR="00526D8F" w:rsidRDefault="00280CD3">
      <w:pPr>
        <w:spacing w:line="276"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”指标项为实质性条款，如出现负偏离，将被视为未实质性满足招标文件要求作投标无效处理。带“</w:t>
      </w:r>
      <w:r>
        <w:rPr>
          <w:rFonts w:ascii="新宋体" w:eastAsia="新宋体" w:hAnsi="新宋体"/>
          <w:b/>
        </w:rPr>
        <w:t>▲</w:t>
      </w:r>
      <w:r>
        <w:rPr>
          <w:rFonts w:ascii="新宋体" w:eastAsia="新宋体" w:hAnsi="新宋体" w:hint="eastAsia"/>
          <w:b/>
        </w:rPr>
        <w:t>”指标项为重要参数，负偏离时依相关评分准则内容作重点扣分处理。</w:t>
      </w:r>
    </w:p>
    <w:p w14:paraId="4176A130" w14:textId="53E563F9" w:rsidR="00526D8F" w:rsidRDefault="00280CD3">
      <w:pPr>
        <w:spacing w:line="276" w:lineRule="auto"/>
        <w:rPr>
          <w:rFonts w:ascii="新宋体" w:eastAsia="新宋体" w:hAnsi="新宋体"/>
          <w:b/>
        </w:rPr>
      </w:pPr>
      <w:r>
        <w:rPr>
          <w:rFonts w:ascii="新宋体" w:eastAsia="新宋体" w:hAnsi="新宋体" w:hint="eastAsia"/>
          <w:b/>
        </w:rPr>
        <w:t xml:space="preserve">2、招标技术要求中，用红色加粗字体标注的技术条款为要求提供证明资料的条款，共  </w:t>
      </w:r>
      <w:r w:rsidR="003452A6">
        <w:rPr>
          <w:rFonts w:ascii="新宋体" w:eastAsia="新宋体" w:hAnsi="新宋体" w:hint="eastAsia"/>
          <w:b/>
        </w:rPr>
        <w:t>3</w:t>
      </w:r>
      <w:r>
        <w:rPr>
          <w:rFonts w:ascii="新宋体" w:eastAsia="新宋体" w:hAnsi="新宋体" w:hint="eastAsia"/>
          <w:b/>
        </w:rPr>
        <w:t xml:space="preserve">  项，其余为未要求提供证明资料的条款，无需提供相关证明资料。</w:t>
      </w:r>
    </w:p>
    <w:p w14:paraId="7F128427" w14:textId="77777777" w:rsidR="00526D8F" w:rsidRDefault="00280CD3">
      <w:pPr>
        <w:spacing w:line="276" w:lineRule="auto"/>
        <w:rPr>
          <w:rFonts w:ascii="新宋体" w:eastAsia="新宋体" w:hAnsi="新宋体"/>
          <w:b/>
        </w:rPr>
      </w:pPr>
      <w:r>
        <w:rPr>
          <w:rFonts w:ascii="新宋体" w:eastAsia="新宋体" w:hAnsi="新宋体" w:hint="eastAsia"/>
          <w:b/>
        </w:rPr>
        <w:t>3、评分时，如对一项招标技术要求（以划分框为准）中的内容存在两处（或以上）负偏离的，在评分时只作一项负偏离扣分。</w:t>
      </w:r>
    </w:p>
    <w:p w14:paraId="0464C495" w14:textId="77777777" w:rsidR="00526D8F" w:rsidRDefault="00526D8F">
      <w:pPr>
        <w:rPr>
          <w:b/>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6379"/>
      </w:tblGrid>
      <w:tr w:rsidR="00526D8F" w14:paraId="3A2E3316" w14:textId="77777777">
        <w:trPr>
          <w:trHeight w:val="107"/>
        </w:trPr>
        <w:tc>
          <w:tcPr>
            <w:tcW w:w="709" w:type="dxa"/>
            <w:vAlign w:val="center"/>
          </w:tcPr>
          <w:p w14:paraId="28D637B6"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序号</w:t>
            </w:r>
          </w:p>
        </w:tc>
        <w:tc>
          <w:tcPr>
            <w:tcW w:w="1843" w:type="dxa"/>
            <w:vAlign w:val="center"/>
          </w:tcPr>
          <w:p w14:paraId="3D2401B5" w14:textId="77777777" w:rsidR="00526D8F" w:rsidRDefault="00280CD3">
            <w:pPr>
              <w:widowControl/>
              <w:spacing w:line="276" w:lineRule="auto"/>
              <w:jc w:val="center"/>
              <w:rPr>
                <w:rFonts w:ascii="新宋体" w:eastAsia="新宋体" w:hAnsi="新宋体"/>
                <w:szCs w:val="21"/>
              </w:rPr>
            </w:pPr>
            <w:r>
              <w:rPr>
                <w:rFonts w:ascii="新宋体" w:eastAsia="新宋体" w:hAnsi="新宋体" w:hint="eastAsia"/>
                <w:szCs w:val="21"/>
              </w:rPr>
              <w:t>货物名称</w:t>
            </w:r>
          </w:p>
        </w:tc>
        <w:tc>
          <w:tcPr>
            <w:tcW w:w="6379" w:type="dxa"/>
            <w:vAlign w:val="center"/>
          </w:tcPr>
          <w:p w14:paraId="29624643"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招标技术要求</w:t>
            </w:r>
          </w:p>
        </w:tc>
      </w:tr>
      <w:tr w:rsidR="003452A6" w14:paraId="3138C61F" w14:textId="77777777" w:rsidTr="00B51C6A">
        <w:trPr>
          <w:trHeight w:val="2516"/>
        </w:trPr>
        <w:tc>
          <w:tcPr>
            <w:tcW w:w="709" w:type="dxa"/>
            <w:vAlign w:val="center"/>
          </w:tcPr>
          <w:p w14:paraId="196A960E" w14:textId="77777777" w:rsidR="003452A6" w:rsidRDefault="003452A6">
            <w:pPr>
              <w:spacing w:line="276" w:lineRule="auto"/>
              <w:jc w:val="center"/>
              <w:rPr>
                <w:rFonts w:ascii="新宋体" w:eastAsia="新宋体" w:hAnsi="新宋体"/>
                <w:b/>
                <w:szCs w:val="21"/>
              </w:rPr>
            </w:pPr>
            <w:r>
              <w:rPr>
                <w:rFonts w:ascii="新宋体" w:eastAsia="新宋体" w:hAnsi="新宋体" w:hint="eastAsia"/>
                <w:b/>
                <w:szCs w:val="21"/>
              </w:rPr>
              <w:t>1</w:t>
            </w:r>
          </w:p>
        </w:tc>
        <w:tc>
          <w:tcPr>
            <w:tcW w:w="1843" w:type="dxa"/>
            <w:vAlign w:val="center"/>
          </w:tcPr>
          <w:p w14:paraId="290B605E" w14:textId="6C8B4C97" w:rsidR="003452A6" w:rsidRDefault="003452A6" w:rsidP="008504C5">
            <w:pPr>
              <w:spacing w:line="276" w:lineRule="auto"/>
              <w:jc w:val="center"/>
              <w:rPr>
                <w:rFonts w:ascii="新宋体" w:eastAsia="新宋体" w:hAnsi="新宋体"/>
                <w:b/>
                <w:szCs w:val="21"/>
              </w:rPr>
            </w:pPr>
            <w:r w:rsidRPr="000D64C3">
              <w:rPr>
                <w:rFonts w:ascii="新宋体" w:eastAsia="新宋体" w:hAnsi="新宋体" w:hint="eastAsia"/>
                <w:b/>
                <w:szCs w:val="21"/>
              </w:rPr>
              <w:t>布面料</w:t>
            </w:r>
          </w:p>
        </w:tc>
        <w:tc>
          <w:tcPr>
            <w:tcW w:w="6379" w:type="dxa"/>
          </w:tcPr>
          <w:p w14:paraId="612180ED" w14:textId="77777777" w:rsidR="003452A6" w:rsidRPr="003452A6" w:rsidRDefault="003452A6">
            <w:pPr>
              <w:spacing w:line="276" w:lineRule="auto"/>
              <w:rPr>
                <w:rFonts w:ascii="新宋体" w:eastAsia="新宋体" w:hAnsi="新宋体"/>
                <w:b/>
                <w:bCs/>
                <w:color w:val="FF0000"/>
                <w:szCs w:val="21"/>
              </w:rPr>
            </w:pPr>
            <w:r w:rsidRPr="003452A6">
              <w:rPr>
                <w:rFonts w:ascii="新宋体" w:eastAsia="新宋体" w:hAnsi="新宋体" w:hint="eastAsia"/>
                <w:b/>
                <w:bCs/>
                <w:color w:val="FF0000"/>
                <w:szCs w:val="21"/>
              </w:rPr>
              <w:t>高档针织绒布面料，正面附海绵厚度为25mm高密度海绵，密度25kg/m³，反面附海绵厚度为10mm高密度海绵，密度16 kg/m³，面料颜色可选。</w:t>
            </w:r>
          </w:p>
          <w:p w14:paraId="347CC25A" w14:textId="5C821D6F" w:rsidR="003452A6" w:rsidRPr="003452A6" w:rsidRDefault="003452A6" w:rsidP="00B51C6A">
            <w:pPr>
              <w:spacing w:line="276" w:lineRule="auto"/>
              <w:rPr>
                <w:rFonts w:ascii="新宋体" w:eastAsia="新宋体" w:hAnsi="新宋体"/>
                <w:b/>
                <w:bCs/>
                <w:color w:val="FF0000"/>
                <w:szCs w:val="21"/>
              </w:rPr>
            </w:pPr>
            <w:r w:rsidRPr="003452A6">
              <w:rPr>
                <w:rFonts w:ascii="新宋体" w:eastAsia="新宋体" w:hAnsi="新宋体" w:hint="eastAsia"/>
                <w:b/>
                <w:bCs/>
                <w:color w:val="FF0000"/>
                <w:szCs w:val="21"/>
              </w:rPr>
              <w:t>▲提供2022年1月1日以来第三方检测机构出具的绒布检测报告，检测依据：GB/T7573-2009、GB/T2912.1-2009、GB/T18401-2010、GB/T17592-2011、GB/T3920-2008；检测结果：pH值4.0~8.5（萃取介质：0.1mol/L氯化钾溶液），甲醛含量未检出，无异味，可分解致癌芳香胺染料未检出，耐干摩擦色牢度4-5级</w:t>
            </w:r>
          </w:p>
        </w:tc>
      </w:tr>
      <w:tr w:rsidR="003452A6" w14:paraId="30ACEF4F" w14:textId="77777777" w:rsidTr="004331CC">
        <w:trPr>
          <w:trHeight w:val="3455"/>
        </w:trPr>
        <w:tc>
          <w:tcPr>
            <w:tcW w:w="709" w:type="dxa"/>
            <w:vAlign w:val="center"/>
          </w:tcPr>
          <w:p w14:paraId="57F8797D" w14:textId="77777777" w:rsidR="003452A6" w:rsidRDefault="003452A6">
            <w:pPr>
              <w:spacing w:line="276" w:lineRule="auto"/>
              <w:jc w:val="center"/>
              <w:rPr>
                <w:rFonts w:ascii="新宋体" w:eastAsia="新宋体" w:hAnsi="新宋体"/>
                <w:b/>
                <w:szCs w:val="21"/>
              </w:rPr>
            </w:pPr>
            <w:r>
              <w:rPr>
                <w:rFonts w:ascii="新宋体" w:eastAsia="新宋体" w:hAnsi="新宋体" w:hint="eastAsia"/>
                <w:b/>
                <w:szCs w:val="21"/>
              </w:rPr>
              <w:t>2</w:t>
            </w:r>
          </w:p>
        </w:tc>
        <w:tc>
          <w:tcPr>
            <w:tcW w:w="1843" w:type="dxa"/>
            <w:vAlign w:val="center"/>
          </w:tcPr>
          <w:p w14:paraId="72598A2C" w14:textId="41F4A97F" w:rsidR="003452A6" w:rsidRDefault="003452A6" w:rsidP="008504C5">
            <w:pPr>
              <w:spacing w:line="276" w:lineRule="auto"/>
              <w:jc w:val="center"/>
              <w:rPr>
                <w:rFonts w:ascii="新宋体" w:eastAsia="新宋体" w:hAnsi="新宋体"/>
                <w:b/>
                <w:szCs w:val="21"/>
              </w:rPr>
            </w:pPr>
            <w:r w:rsidRPr="000A340C">
              <w:rPr>
                <w:rFonts w:ascii="新宋体" w:eastAsia="新宋体" w:hAnsi="新宋体" w:hint="eastAsia"/>
                <w:b/>
                <w:szCs w:val="21"/>
              </w:rPr>
              <w:t>垫层</w:t>
            </w:r>
          </w:p>
        </w:tc>
        <w:tc>
          <w:tcPr>
            <w:tcW w:w="6379" w:type="dxa"/>
          </w:tcPr>
          <w:p w14:paraId="48AC8728" w14:textId="77777777" w:rsidR="003452A6" w:rsidRPr="003452A6" w:rsidRDefault="003452A6">
            <w:pPr>
              <w:spacing w:line="276" w:lineRule="auto"/>
              <w:rPr>
                <w:rFonts w:ascii="新宋体" w:eastAsia="新宋体" w:hAnsi="新宋体"/>
                <w:b/>
                <w:bCs/>
                <w:color w:val="FF0000"/>
                <w:szCs w:val="21"/>
              </w:rPr>
            </w:pPr>
            <w:r w:rsidRPr="003452A6">
              <w:rPr>
                <w:rFonts w:ascii="新宋体" w:eastAsia="新宋体" w:hAnsi="新宋体" w:hint="eastAsia"/>
                <w:b/>
                <w:bCs/>
                <w:color w:val="FF0000"/>
                <w:szCs w:val="21"/>
              </w:rPr>
              <w:t>1</w:t>
            </w:r>
            <w:r w:rsidRPr="003452A6">
              <w:rPr>
                <w:rFonts w:ascii="新宋体" w:eastAsia="新宋体" w:hAnsi="新宋体"/>
                <w:b/>
                <w:bCs/>
                <w:color w:val="FF0000"/>
                <w:szCs w:val="21"/>
              </w:rPr>
              <w:t>.</w:t>
            </w:r>
            <w:r w:rsidRPr="003452A6">
              <w:rPr>
                <w:rFonts w:ascii="新宋体" w:eastAsia="新宋体" w:hAnsi="新宋体" w:hint="eastAsia"/>
                <w:b/>
                <w:bCs/>
                <w:color w:val="FF0000"/>
                <w:szCs w:val="21"/>
              </w:rPr>
              <w:t>正面平衡网（俗称平行网，使床垫表面更加平整）、环保PK海棉≥250g（俗称无菌棉，床垫垫层最环保材料）,反面平衡网、环保PK海棉500g+220g。</w:t>
            </w:r>
          </w:p>
          <w:p w14:paraId="7016AB0C" w14:textId="1DC9EE03" w:rsidR="003452A6" w:rsidRPr="003452A6" w:rsidRDefault="003452A6" w:rsidP="004331CC">
            <w:pPr>
              <w:spacing w:line="276" w:lineRule="auto"/>
              <w:rPr>
                <w:rFonts w:ascii="新宋体" w:eastAsia="新宋体" w:hAnsi="新宋体"/>
                <w:b/>
                <w:bCs/>
                <w:color w:val="FF0000"/>
                <w:szCs w:val="21"/>
              </w:rPr>
            </w:pPr>
            <w:r w:rsidRPr="003452A6">
              <w:rPr>
                <w:rFonts w:ascii="新宋体" w:eastAsia="新宋体" w:hAnsi="新宋体" w:hint="eastAsia"/>
                <w:b/>
                <w:bCs/>
                <w:color w:val="FF0000"/>
                <w:szCs w:val="21"/>
              </w:rPr>
              <w:t>▲提供2022年1月1日以来第三方检测机构出具的海绵检测报告，检测依据：GB/T10802-2006；检测结果：色泽、气孔、污染、气味符合标准要求，无裂缝，25%压陷硬度≥125N，65%/25%压陷比≥2，75%压缩永久变形≤3.6%，回弹率≥40%，拉伸强度≥94KPa,伸长率≥135%，撕裂强度≥2.0N/cm，干热老化后拉伸强度≥113KPa，干热老化后拉伸强度变化率±22%，湿热老化后拉伸强度≥95KPa，湿热老化后拉伸强度变化率±5%，恒定负荷反复压陷疲劳后40%压陷硬度损失值≤35%</w:t>
            </w:r>
          </w:p>
        </w:tc>
      </w:tr>
      <w:tr w:rsidR="003452A6" w14:paraId="78FDEFE9" w14:textId="77777777" w:rsidTr="0038068E">
        <w:trPr>
          <w:trHeight w:val="3455"/>
        </w:trPr>
        <w:tc>
          <w:tcPr>
            <w:tcW w:w="709" w:type="dxa"/>
            <w:vAlign w:val="center"/>
          </w:tcPr>
          <w:p w14:paraId="75657E97" w14:textId="77777777" w:rsidR="003452A6" w:rsidRDefault="003452A6">
            <w:pPr>
              <w:spacing w:line="276" w:lineRule="auto"/>
              <w:jc w:val="center"/>
              <w:rPr>
                <w:rFonts w:ascii="新宋体" w:eastAsia="新宋体" w:hAnsi="新宋体"/>
                <w:b/>
                <w:szCs w:val="21"/>
              </w:rPr>
            </w:pPr>
            <w:r>
              <w:rPr>
                <w:rFonts w:ascii="新宋体" w:eastAsia="新宋体" w:hAnsi="新宋体" w:hint="eastAsia"/>
                <w:b/>
                <w:szCs w:val="21"/>
              </w:rPr>
              <w:lastRenderedPageBreak/>
              <w:t>3</w:t>
            </w:r>
          </w:p>
        </w:tc>
        <w:tc>
          <w:tcPr>
            <w:tcW w:w="1843" w:type="dxa"/>
            <w:vAlign w:val="center"/>
          </w:tcPr>
          <w:p w14:paraId="51B65F57" w14:textId="498DE7E8" w:rsidR="003452A6" w:rsidRDefault="003452A6" w:rsidP="008504C5">
            <w:pPr>
              <w:spacing w:line="276" w:lineRule="auto"/>
              <w:jc w:val="center"/>
              <w:rPr>
                <w:rFonts w:ascii="新宋体" w:eastAsia="新宋体" w:hAnsi="新宋体"/>
                <w:b/>
                <w:szCs w:val="21"/>
              </w:rPr>
            </w:pPr>
            <w:r w:rsidRPr="008A30E0">
              <w:rPr>
                <w:rFonts w:ascii="新宋体" w:eastAsia="新宋体" w:hAnsi="新宋体" w:hint="eastAsia"/>
                <w:b/>
                <w:szCs w:val="21"/>
              </w:rPr>
              <w:t>床垫内部结构</w:t>
            </w:r>
          </w:p>
        </w:tc>
        <w:tc>
          <w:tcPr>
            <w:tcW w:w="6379" w:type="dxa"/>
          </w:tcPr>
          <w:p w14:paraId="1FAB1134" w14:textId="77777777" w:rsidR="003452A6" w:rsidRPr="003452A6" w:rsidRDefault="003452A6">
            <w:pPr>
              <w:spacing w:line="276" w:lineRule="auto"/>
              <w:rPr>
                <w:rFonts w:ascii="新宋体" w:eastAsia="新宋体" w:hAnsi="新宋体"/>
                <w:b/>
                <w:bCs/>
                <w:color w:val="FF0000"/>
                <w:szCs w:val="21"/>
              </w:rPr>
            </w:pPr>
            <w:r w:rsidRPr="003452A6">
              <w:rPr>
                <w:rFonts w:ascii="新宋体" w:eastAsia="新宋体" w:hAnsi="新宋体" w:hint="eastAsia"/>
                <w:b/>
                <w:bCs/>
                <w:color w:val="FF0000"/>
                <w:szCs w:val="21"/>
              </w:rPr>
              <w:t>整网弹簧，弹簧覆盖率高于国家标准（65%）。小芯口径塔型弹簧，弹簧钢丝直径：≥2.3mm，70#口径碳素精钢弹簧；边框钢丝直径：≥4.8mm，80#82B碳素钢；串条直径：≥1.45mm，70#碳素钢。</w:t>
            </w:r>
          </w:p>
          <w:p w14:paraId="5C746971" w14:textId="00BFB363" w:rsidR="003452A6" w:rsidRPr="003452A6" w:rsidRDefault="003452A6" w:rsidP="0038068E">
            <w:pPr>
              <w:spacing w:line="276" w:lineRule="auto"/>
              <w:rPr>
                <w:rFonts w:ascii="新宋体" w:eastAsia="新宋体" w:hAnsi="新宋体"/>
                <w:b/>
                <w:bCs/>
                <w:color w:val="FF0000"/>
                <w:szCs w:val="21"/>
              </w:rPr>
            </w:pPr>
            <w:r w:rsidRPr="003452A6">
              <w:rPr>
                <w:rFonts w:ascii="新宋体" w:eastAsia="新宋体" w:hAnsi="新宋体" w:hint="eastAsia"/>
                <w:b/>
                <w:bCs/>
                <w:color w:val="FF0000"/>
                <w:szCs w:val="21"/>
              </w:rPr>
              <w:t>▲提供2022年1月1日以来第三方检测机构出具的弹簧检测报告，检测依据：GB/T3325-2017、QB/T3826-1999、QB/T3827-1999；检测结果：耐腐蚀：100h内，观察在溶液中样板上划道两侧3mm以外，应无气泡产生。100h后，检查划道两侧3mm以外，应无锈迹、剥落、起皱、变色和失光等现象；中性盐雾试验（NSS）：试验时间：100h,无锈点，评级：涂层对基体金属的防蚀能力10级，涂层本身的耐蚀能力10级；乙酸盐雾（ASS）:试验时间：100h,无锈点，涂层对基体金属的防蚀能力10级，涂层本身的耐蚀能力10级</w:t>
            </w:r>
          </w:p>
        </w:tc>
      </w:tr>
      <w:tr w:rsidR="00526D8F" w14:paraId="421762B1" w14:textId="77777777" w:rsidTr="008504C5">
        <w:trPr>
          <w:trHeight w:val="170"/>
        </w:trPr>
        <w:tc>
          <w:tcPr>
            <w:tcW w:w="709" w:type="dxa"/>
            <w:vAlign w:val="center"/>
          </w:tcPr>
          <w:p w14:paraId="40E9B202" w14:textId="104AD06A" w:rsidR="00526D8F" w:rsidRDefault="00EC42D1">
            <w:pPr>
              <w:spacing w:line="276" w:lineRule="auto"/>
              <w:jc w:val="center"/>
              <w:rPr>
                <w:rFonts w:ascii="新宋体" w:eastAsia="新宋体" w:hAnsi="新宋体"/>
                <w:b/>
                <w:szCs w:val="21"/>
              </w:rPr>
            </w:pPr>
            <w:r>
              <w:rPr>
                <w:rFonts w:ascii="新宋体" w:eastAsia="新宋体" w:hAnsi="新宋体" w:hint="eastAsia"/>
                <w:b/>
                <w:szCs w:val="21"/>
              </w:rPr>
              <w:t>4</w:t>
            </w:r>
          </w:p>
        </w:tc>
        <w:tc>
          <w:tcPr>
            <w:tcW w:w="1843" w:type="dxa"/>
            <w:vAlign w:val="center"/>
          </w:tcPr>
          <w:p w14:paraId="605ED403" w14:textId="38CA9339" w:rsidR="00526D8F" w:rsidRDefault="0053177A" w:rsidP="008504C5">
            <w:pPr>
              <w:spacing w:line="276" w:lineRule="auto"/>
              <w:jc w:val="center"/>
              <w:rPr>
                <w:rFonts w:ascii="新宋体" w:eastAsia="新宋体" w:hAnsi="新宋体"/>
                <w:b/>
                <w:szCs w:val="21"/>
              </w:rPr>
            </w:pPr>
            <w:r w:rsidRPr="0053177A">
              <w:rPr>
                <w:rFonts w:ascii="新宋体" w:eastAsia="新宋体" w:hAnsi="新宋体" w:hint="eastAsia"/>
                <w:b/>
                <w:szCs w:val="21"/>
              </w:rPr>
              <w:t>床垫内芯</w:t>
            </w:r>
          </w:p>
        </w:tc>
        <w:tc>
          <w:tcPr>
            <w:tcW w:w="6379" w:type="dxa"/>
          </w:tcPr>
          <w:p w14:paraId="30F85666" w14:textId="1874E8AD" w:rsidR="00526D8F" w:rsidRPr="008806BC" w:rsidRDefault="0053177A">
            <w:pPr>
              <w:spacing w:line="276" w:lineRule="auto"/>
              <w:rPr>
                <w:rFonts w:ascii="新宋体" w:eastAsia="新宋体" w:hAnsi="新宋体"/>
                <w:bCs/>
                <w:szCs w:val="21"/>
              </w:rPr>
            </w:pPr>
            <w:r w:rsidRPr="008806BC">
              <w:rPr>
                <w:rFonts w:ascii="新宋体" w:eastAsia="新宋体" w:hAnsi="新宋体" w:hint="eastAsia"/>
                <w:bCs/>
                <w:szCs w:val="21"/>
              </w:rPr>
              <w:t>≥2cm3E环保椰棕，天然椰棕丝和无菌棉经过高温压制而成，无菌无胶，透气环保</w:t>
            </w:r>
          </w:p>
        </w:tc>
      </w:tr>
      <w:tr w:rsidR="00526D8F" w14:paraId="239ABD83" w14:textId="77777777" w:rsidTr="008504C5">
        <w:trPr>
          <w:trHeight w:val="170"/>
        </w:trPr>
        <w:tc>
          <w:tcPr>
            <w:tcW w:w="709" w:type="dxa"/>
            <w:vAlign w:val="center"/>
          </w:tcPr>
          <w:p w14:paraId="1631FFC3" w14:textId="6808D157" w:rsidR="00526D8F" w:rsidRDefault="00EC42D1">
            <w:pPr>
              <w:spacing w:line="276" w:lineRule="auto"/>
              <w:jc w:val="center"/>
              <w:rPr>
                <w:rFonts w:ascii="新宋体" w:eastAsia="新宋体" w:hAnsi="新宋体"/>
                <w:b/>
                <w:szCs w:val="21"/>
              </w:rPr>
            </w:pPr>
            <w:r>
              <w:rPr>
                <w:rFonts w:ascii="新宋体" w:eastAsia="新宋体" w:hAnsi="新宋体" w:hint="eastAsia"/>
                <w:b/>
                <w:szCs w:val="21"/>
              </w:rPr>
              <w:t>5</w:t>
            </w:r>
          </w:p>
        </w:tc>
        <w:tc>
          <w:tcPr>
            <w:tcW w:w="1843" w:type="dxa"/>
            <w:vAlign w:val="center"/>
          </w:tcPr>
          <w:p w14:paraId="172D9F0E" w14:textId="51A1D59D" w:rsidR="00526D8F" w:rsidRDefault="0053177A" w:rsidP="008504C5">
            <w:pPr>
              <w:spacing w:line="276" w:lineRule="auto"/>
              <w:jc w:val="center"/>
              <w:rPr>
                <w:rFonts w:ascii="新宋体" w:eastAsia="新宋体" w:hAnsi="新宋体"/>
                <w:b/>
                <w:szCs w:val="21"/>
              </w:rPr>
            </w:pPr>
            <w:r w:rsidRPr="0053177A">
              <w:rPr>
                <w:rFonts w:ascii="新宋体" w:eastAsia="新宋体" w:hAnsi="新宋体" w:hint="eastAsia"/>
                <w:b/>
                <w:szCs w:val="21"/>
              </w:rPr>
              <w:t>围边</w:t>
            </w:r>
          </w:p>
        </w:tc>
        <w:tc>
          <w:tcPr>
            <w:tcW w:w="6379" w:type="dxa"/>
          </w:tcPr>
          <w:p w14:paraId="4C3B8CF0" w14:textId="5A46BAD6" w:rsidR="00526D8F" w:rsidRPr="00423467" w:rsidRDefault="00423467">
            <w:pPr>
              <w:spacing w:line="276" w:lineRule="auto"/>
              <w:rPr>
                <w:rFonts w:ascii="新宋体" w:eastAsia="新宋体" w:hAnsi="新宋体"/>
                <w:bCs/>
                <w:szCs w:val="21"/>
              </w:rPr>
            </w:pPr>
            <w:r w:rsidRPr="00423467">
              <w:rPr>
                <w:rFonts w:ascii="新宋体" w:eastAsia="新宋体" w:hAnsi="新宋体" w:hint="eastAsia"/>
                <w:bCs/>
                <w:szCs w:val="21"/>
              </w:rPr>
              <w:t>包边带±3.8mm,高级棉布,4个透气孔</w:t>
            </w:r>
          </w:p>
        </w:tc>
      </w:tr>
      <w:tr w:rsidR="00EC42D1" w14:paraId="664C73E2" w14:textId="77777777" w:rsidTr="008504C5">
        <w:trPr>
          <w:trHeight w:val="170"/>
        </w:trPr>
        <w:tc>
          <w:tcPr>
            <w:tcW w:w="709" w:type="dxa"/>
            <w:vAlign w:val="center"/>
          </w:tcPr>
          <w:p w14:paraId="0033B56D" w14:textId="1E068E61" w:rsidR="00EC42D1" w:rsidRDefault="00EC42D1">
            <w:pPr>
              <w:spacing w:line="276" w:lineRule="auto"/>
              <w:jc w:val="center"/>
              <w:rPr>
                <w:rFonts w:ascii="新宋体" w:eastAsia="新宋体" w:hAnsi="新宋体"/>
                <w:b/>
                <w:szCs w:val="21"/>
              </w:rPr>
            </w:pPr>
            <w:r>
              <w:rPr>
                <w:rFonts w:ascii="新宋体" w:eastAsia="新宋体" w:hAnsi="新宋体" w:hint="eastAsia"/>
                <w:b/>
                <w:szCs w:val="21"/>
              </w:rPr>
              <w:t>6</w:t>
            </w:r>
          </w:p>
        </w:tc>
        <w:tc>
          <w:tcPr>
            <w:tcW w:w="1843" w:type="dxa"/>
            <w:vAlign w:val="center"/>
          </w:tcPr>
          <w:p w14:paraId="5AC3D071" w14:textId="786C9CDE" w:rsidR="00EC42D1" w:rsidRDefault="0053177A" w:rsidP="008504C5">
            <w:pPr>
              <w:spacing w:line="276" w:lineRule="auto"/>
              <w:jc w:val="center"/>
              <w:rPr>
                <w:rFonts w:ascii="新宋体" w:eastAsia="新宋体" w:hAnsi="新宋体"/>
                <w:b/>
                <w:szCs w:val="21"/>
              </w:rPr>
            </w:pPr>
            <w:r w:rsidRPr="0053177A">
              <w:rPr>
                <w:rFonts w:ascii="新宋体" w:eastAsia="新宋体" w:hAnsi="新宋体" w:hint="eastAsia"/>
                <w:b/>
                <w:szCs w:val="21"/>
              </w:rPr>
              <w:t>舒适度</w:t>
            </w:r>
          </w:p>
        </w:tc>
        <w:tc>
          <w:tcPr>
            <w:tcW w:w="6379" w:type="dxa"/>
          </w:tcPr>
          <w:p w14:paraId="25206196" w14:textId="3064543A" w:rsidR="00EC42D1" w:rsidRPr="00423467" w:rsidRDefault="00423467">
            <w:pPr>
              <w:spacing w:line="276" w:lineRule="auto"/>
              <w:rPr>
                <w:rFonts w:ascii="新宋体" w:eastAsia="新宋体" w:hAnsi="新宋体"/>
                <w:bCs/>
                <w:szCs w:val="21"/>
              </w:rPr>
            </w:pPr>
            <w:r w:rsidRPr="00423467">
              <w:rPr>
                <w:rFonts w:ascii="新宋体" w:eastAsia="新宋体" w:hAnsi="新宋体" w:hint="eastAsia"/>
                <w:bCs/>
                <w:szCs w:val="21"/>
              </w:rPr>
              <w:t>软硬适中。检测标准符合GB/T35607-2017,软硬适中</w:t>
            </w:r>
          </w:p>
        </w:tc>
      </w:tr>
    </w:tbl>
    <w:p w14:paraId="02651AC4" w14:textId="77777777" w:rsidR="00526D8F" w:rsidRDefault="00526D8F">
      <w:pPr>
        <w:rPr>
          <w:b/>
          <w:szCs w:val="21"/>
        </w:rPr>
      </w:pPr>
    </w:p>
    <w:p w14:paraId="2EBC29D0" w14:textId="77777777" w:rsidR="00526D8F" w:rsidRPr="00146C31" w:rsidRDefault="00280CD3">
      <w:pPr>
        <w:spacing w:line="360" w:lineRule="auto"/>
        <w:rPr>
          <w:rFonts w:ascii="新宋体" w:eastAsia="新宋体" w:hAnsi="新宋体"/>
          <w:b/>
          <w:szCs w:val="21"/>
        </w:rPr>
      </w:pPr>
      <w:r w:rsidRPr="00146C31">
        <w:rPr>
          <w:rFonts w:ascii="新宋体" w:eastAsia="新宋体" w:hAnsi="新宋体" w:hint="eastAsia"/>
          <w:b/>
          <w:szCs w:val="21"/>
        </w:rPr>
        <w:t>1、投标文件应按要求提供相应检测报告。</w:t>
      </w:r>
    </w:p>
    <w:p w14:paraId="039CE22A" w14:textId="77777777" w:rsidR="00526D8F" w:rsidRPr="00146C31" w:rsidRDefault="00280CD3">
      <w:pPr>
        <w:spacing w:line="360" w:lineRule="auto"/>
        <w:rPr>
          <w:rFonts w:ascii="新宋体" w:eastAsia="新宋体" w:hAnsi="新宋体"/>
          <w:b/>
          <w:szCs w:val="21"/>
        </w:rPr>
      </w:pPr>
      <w:r w:rsidRPr="00146C31">
        <w:rPr>
          <w:rFonts w:ascii="新宋体" w:eastAsia="新宋体" w:hAnsi="新宋体" w:hint="eastAsia"/>
          <w:b/>
          <w:szCs w:val="21"/>
        </w:rPr>
        <w:t>2、检测报告（均为原件扫描件）的提供要求：</w:t>
      </w:r>
    </w:p>
    <w:p w14:paraId="349D1151" w14:textId="77777777" w:rsidR="00526D8F" w:rsidRPr="00146C31" w:rsidRDefault="00280CD3">
      <w:pPr>
        <w:spacing w:line="360" w:lineRule="auto"/>
        <w:rPr>
          <w:rFonts w:ascii="新宋体" w:eastAsia="新宋体" w:hAnsi="新宋体"/>
          <w:b/>
          <w:szCs w:val="21"/>
        </w:rPr>
      </w:pPr>
      <w:r w:rsidRPr="00146C31">
        <w:rPr>
          <w:rFonts w:ascii="新宋体" w:eastAsia="新宋体" w:hAnsi="新宋体" w:hint="eastAsia"/>
          <w:b/>
          <w:szCs w:val="21"/>
        </w:rPr>
        <w:t>（1）检测报告内容中若涉及外文说明，必须同时提供对应中文翻译说明，评标依据以中文翻译内容为准，外文说明仅供参考；检测报告尺寸和清晰度应该能够在电脑上被阅读、识别和判断；</w:t>
      </w:r>
    </w:p>
    <w:p w14:paraId="08AE22C7" w14:textId="77777777" w:rsidR="00526D8F" w:rsidRPr="00146C31" w:rsidRDefault="00280CD3">
      <w:pPr>
        <w:spacing w:line="360" w:lineRule="auto"/>
        <w:rPr>
          <w:rFonts w:ascii="新宋体" w:eastAsia="新宋体" w:hAnsi="新宋体"/>
          <w:b/>
          <w:szCs w:val="21"/>
        </w:rPr>
      </w:pPr>
      <w:r w:rsidRPr="00146C31">
        <w:rPr>
          <w:rFonts w:ascii="新宋体" w:eastAsia="新宋体" w:hAnsi="新宋体" w:hint="eastAsia"/>
          <w:b/>
          <w:szCs w:val="21"/>
        </w:rPr>
        <w:t>（2）我国政府机构出具的产品检测报告应为报告正面、背面和附件标注的全部具体内容；产品检验报告的尺寸和清晰度应该能够在电脑上被阅读、识别和判断。</w:t>
      </w:r>
    </w:p>
    <w:p w14:paraId="2549AF18" w14:textId="77777777" w:rsidR="002302E7" w:rsidRPr="00146C31" w:rsidRDefault="002302E7">
      <w:pPr>
        <w:rPr>
          <w:rFonts w:ascii="宋体" w:hAnsi="宋体"/>
          <w:bCs/>
          <w:szCs w:val="21"/>
        </w:rPr>
      </w:pPr>
    </w:p>
    <w:p w14:paraId="3D1A1684" w14:textId="381E3CBC" w:rsidR="00526D8F" w:rsidRDefault="000150F0">
      <w:pPr>
        <w:pStyle w:val="30"/>
        <w:jc w:val="left"/>
        <w:rPr>
          <w:rFonts w:ascii="新宋体" w:eastAsia="新宋体" w:hAnsi="新宋体"/>
          <w:kern w:val="44"/>
          <w:sz w:val="30"/>
          <w:szCs w:val="30"/>
        </w:rPr>
      </w:pPr>
      <w:r>
        <w:rPr>
          <w:rFonts w:ascii="新宋体" w:eastAsia="新宋体" w:hAnsi="新宋体" w:hint="eastAsia"/>
          <w:kern w:val="44"/>
          <w:sz w:val="30"/>
          <w:szCs w:val="30"/>
        </w:rPr>
        <w:t>五</w:t>
      </w:r>
      <w:r w:rsidR="00280CD3">
        <w:rPr>
          <w:rFonts w:ascii="新宋体" w:eastAsia="新宋体" w:hAnsi="新宋体" w:hint="eastAsia"/>
          <w:kern w:val="44"/>
          <w:sz w:val="30"/>
          <w:szCs w:val="30"/>
        </w:rPr>
        <w:t>、商务需求</w:t>
      </w:r>
    </w:p>
    <w:p w14:paraId="2CDE935B" w14:textId="77777777" w:rsidR="00526D8F" w:rsidRDefault="00280CD3">
      <w:pPr>
        <w:spacing w:line="360"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w:t>
      </w:r>
    </w:p>
    <w:p w14:paraId="71C7D5E2" w14:textId="77777777" w:rsidR="00526D8F" w:rsidRDefault="00280CD3">
      <w:pPr>
        <w:spacing w:line="360" w:lineRule="auto"/>
        <w:rPr>
          <w:rFonts w:ascii="新宋体" w:eastAsia="新宋体" w:hAnsi="新宋体"/>
          <w:b/>
        </w:rPr>
      </w:pPr>
      <w:r>
        <w:rPr>
          <w:rFonts w:ascii="新宋体" w:eastAsia="新宋体" w:hAnsi="新宋体" w:hint="eastAsia"/>
          <w:b/>
        </w:rPr>
        <w:t>2、评分时，如对一项招标商务需求（以划分框为准，一个划分框是作为一项招标商务需求）中的内容存在两处（或以上）负偏离的，在评分时只作一项负偏离扣分。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2"/>
        <w:gridCol w:w="1503"/>
        <w:gridCol w:w="7012"/>
      </w:tblGrid>
      <w:tr w:rsidR="005E7697" w:rsidRPr="005E7697" w14:paraId="1416DFFB" w14:textId="77777777" w:rsidTr="00C00898">
        <w:trPr>
          <w:trHeight w:val="397"/>
          <w:jc w:val="center"/>
        </w:trPr>
        <w:tc>
          <w:tcPr>
            <w:tcW w:w="416" w:type="pct"/>
            <w:vAlign w:val="center"/>
          </w:tcPr>
          <w:p w14:paraId="2F0EFBD8" w14:textId="77777777" w:rsidR="005E7697" w:rsidRPr="005E7697" w:rsidRDefault="005E7697" w:rsidP="005E7697">
            <w:pPr>
              <w:spacing w:line="360" w:lineRule="auto"/>
              <w:jc w:val="center"/>
              <w:rPr>
                <w:rFonts w:ascii="新宋体" w:eastAsia="新宋体" w:hAnsi="新宋体"/>
                <w:b/>
                <w:szCs w:val="21"/>
              </w:rPr>
            </w:pPr>
            <w:r w:rsidRPr="005E7697">
              <w:rPr>
                <w:rFonts w:ascii="新宋体" w:eastAsia="新宋体" w:hAnsi="新宋体" w:hint="eastAsia"/>
                <w:b/>
                <w:szCs w:val="21"/>
              </w:rPr>
              <w:t>序号</w:t>
            </w:r>
          </w:p>
        </w:tc>
        <w:tc>
          <w:tcPr>
            <w:tcW w:w="809" w:type="pct"/>
            <w:vAlign w:val="center"/>
          </w:tcPr>
          <w:p w14:paraId="6CE04B35" w14:textId="77777777" w:rsidR="005E7697" w:rsidRPr="005E7697" w:rsidRDefault="005E7697" w:rsidP="005E7697">
            <w:pPr>
              <w:spacing w:line="360" w:lineRule="auto"/>
              <w:jc w:val="center"/>
              <w:rPr>
                <w:rFonts w:ascii="新宋体" w:eastAsia="新宋体" w:hAnsi="新宋体"/>
                <w:b/>
                <w:szCs w:val="21"/>
              </w:rPr>
            </w:pPr>
            <w:r w:rsidRPr="005E7697">
              <w:rPr>
                <w:rFonts w:ascii="新宋体" w:eastAsia="新宋体" w:hAnsi="新宋体" w:hint="eastAsia"/>
                <w:b/>
                <w:szCs w:val="21"/>
              </w:rPr>
              <w:t>目录</w:t>
            </w:r>
          </w:p>
        </w:tc>
        <w:tc>
          <w:tcPr>
            <w:tcW w:w="3775" w:type="pct"/>
            <w:vAlign w:val="center"/>
          </w:tcPr>
          <w:p w14:paraId="73B223DE" w14:textId="77777777" w:rsidR="005E7697" w:rsidRPr="005E7697" w:rsidRDefault="005E7697" w:rsidP="005E7697">
            <w:pPr>
              <w:spacing w:line="360" w:lineRule="auto"/>
              <w:jc w:val="center"/>
              <w:rPr>
                <w:rFonts w:ascii="新宋体" w:eastAsia="新宋体" w:hAnsi="新宋体"/>
                <w:b/>
                <w:szCs w:val="21"/>
              </w:rPr>
            </w:pPr>
            <w:r w:rsidRPr="005E7697">
              <w:rPr>
                <w:rFonts w:ascii="新宋体" w:eastAsia="新宋体" w:hAnsi="新宋体" w:hint="eastAsia"/>
                <w:b/>
                <w:szCs w:val="21"/>
              </w:rPr>
              <w:t>商务需求</w:t>
            </w:r>
          </w:p>
        </w:tc>
      </w:tr>
      <w:tr w:rsidR="005E7697" w:rsidRPr="005E7697" w14:paraId="7F273D94" w14:textId="77777777" w:rsidTr="00C00898">
        <w:trPr>
          <w:trHeight w:val="280"/>
          <w:jc w:val="center"/>
        </w:trPr>
        <w:tc>
          <w:tcPr>
            <w:tcW w:w="5000" w:type="pct"/>
            <w:gridSpan w:val="3"/>
            <w:vAlign w:val="center"/>
          </w:tcPr>
          <w:p w14:paraId="4C9B5C0D" w14:textId="77777777" w:rsidR="005E7697" w:rsidRPr="005E7697" w:rsidRDefault="005E7697" w:rsidP="005E7697">
            <w:pPr>
              <w:spacing w:line="360" w:lineRule="auto"/>
              <w:jc w:val="center"/>
              <w:rPr>
                <w:rFonts w:ascii="新宋体" w:eastAsia="新宋体" w:hAnsi="新宋体"/>
                <w:b/>
                <w:szCs w:val="21"/>
              </w:rPr>
            </w:pPr>
            <w:r w:rsidRPr="005E7697">
              <w:rPr>
                <w:rFonts w:ascii="新宋体" w:eastAsia="新宋体" w:hAnsi="新宋体" w:hint="eastAsia"/>
                <w:b/>
                <w:szCs w:val="21"/>
              </w:rPr>
              <w:t>（一）免费保修期内售后服务要求</w:t>
            </w:r>
          </w:p>
        </w:tc>
      </w:tr>
      <w:tr w:rsidR="005E7697" w:rsidRPr="005E7697" w14:paraId="3B7A33E0" w14:textId="77777777" w:rsidTr="00C00898">
        <w:trPr>
          <w:trHeight w:val="634"/>
          <w:jc w:val="center"/>
        </w:trPr>
        <w:tc>
          <w:tcPr>
            <w:tcW w:w="416" w:type="pct"/>
            <w:vMerge w:val="restart"/>
            <w:vAlign w:val="center"/>
          </w:tcPr>
          <w:p w14:paraId="1F725552" w14:textId="77777777" w:rsidR="005E7697" w:rsidRPr="005E7697" w:rsidRDefault="005E7697" w:rsidP="005E7697">
            <w:pPr>
              <w:spacing w:line="360" w:lineRule="auto"/>
              <w:jc w:val="center"/>
              <w:rPr>
                <w:rFonts w:ascii="新宋体" w:eastAsia="新宋体" w:hAnsi="新宋体"/>
                <w:b/>
                <w:szCs w:val="21"/>
              </w:rPr>
            </w:pPr>
            <w:r w:rsidRPr="005E7697">
              <w:rPr>
                <w:rFonts w:ascii="新宋体" w:eastAsia="新宋体" w:hAnsi="新宋体" w:hint="eastAsia"/>
                <w:b/>
                <w:szCs w:val="21"/>
              </w:rPr>
              <w:t>1</w:t>
            </w:r>
          </w:p>
        </w:tc>
        <w:tc>
          <w:tcPr>
            <w:tcW w:w="809" w:type="pct"/>
            <w:vMerge w:val="restart"/>
            <w:vAlign w:val="center"/>
          </w:tcPr>
          <w:p w14:paraId="003FFCB1" w14:textId="77777777" w:rsidR="005E7697" w:rsidRPr="005E7697" w:rsidRDefault="005E7697" w:rsidP="005E7697">
            <w:pPr>
              <w:spacing w:line="360" w:lineRule="auto"/>
              <w:jc w:val="center"/>
              <w:rPr>
                <w:rFonts w:ascii="新宋体" w:eastAsia="新宋体" w:hAnsi="新宋体"/>
                <w:szCs w:val="21"/>
              </w:rPr>
            </w:pPr>
            <w:r w:rsidRPr="005E7697">
              <w:rPr>
                <w:rFonts w:ascii="新宋体" w:eastAsia="新宋体" w:hAnsi="新宋体" w:hint="eastAsia"/>
                <w:b/>
                <w:kern w:val="0"/>
                <w:szCs w:val="21"/>
              </w:rPr>
              <w:t>维修及维护服务</w:t>
            </w:r>
          </w:p>
        </w:tc>
        <w:tc>
          <w:tcPr>
            <w:tcW w:w="3775" w:type="pct"/>
          </w:tcPr>
          <w:p w14:paraId="31CDB3DF" w14:textId="77777777" w:rsidR="005E7697" w:rsidRPr="005E7697" w:rsidRDefault="005E7697" w:rsidP="005E7697">
            <w:pPr>
              <w:spacing w:line="360" w:lineRule="auto"/>
              <w:rPr>
                <w:rFonts w:ascii="新宋体" w:eastAsia="新宋体" w:hAnsi="新宋体"/>
                <w:b/>
                <w:szCs w:val="21"/>
              </w:rPr>
            </w:pPr>
            <w:r w:rsidRPr="005E7697">
              <w:rPr>
                <w:rFonts w:ascii="新宋体" w:eastAsia="新宋体" w:hAnsi="新宋体" w:hint="eastAsia"/>
                <w:b/>
                <w:szCs w:val="21"/>
                <w:highlight w:val="yellow"/>
              </w:rPr>
              <w:t>★1</w:t>
            </w:r>
            <w:r w:rsidRPr="005E7697">
              <w:rPr>
                <w:rFonts w:ascii="新宋体" w:eastAsia="新宋体" w:hAnsi="新宋体"/>
                <w:b/>
                <w:szCs w:val="21"/>
                <w:highlight w:val="yellow"/>
              </w:rPr>
              <w:t>.1</w:t>
            </w:r>
            <w:r w:rsidRPr="005E7697">
              <w:rPr>
                <w:rFonts w:ascii="新宋体" w:eastAsia="新宋体" w:hAnsi="新宋体" w:hint="eastAsia"/>
                <w:b/>
                <w:bCs/>
                <w:szCs w:val="21"/>
                <w:highlight w:val="yellow"/>
              </w:rPr>
              <w:t>货物质保期3年，时间自最终验收合格并交付使用之日起计算。</w:t>
            </w:r>
          </w:p>
        </w:tc>
      </w:tr>
      <w:tr w:rsidR="005E7697" w:rsidRPr="005E7697" w14:paraId="6C1FE286" w14:textId="77777777" w:rsidTr="00C00898">
        <w:trPr>
          <w:trHeight w:val="150"/>
          <w:jc w:val="center"/>
        </w:trPr>
        <w:tc>
          <w:tcPr>
            <w:tcW w:w="416" w:type="pct"/>
            <w:vMerge/>
            <w:vAlign w:val="center"/>
          </w:tcPr>
          <w:p w14:paraId="5A24F3A3" w14:textId="77777777" w:rsidR="005E7697" w:rsidRPr="005E7697" w:rsidRDefault="005E7697" w:rsidP="005E7697">
            <w:pPr>
              <w:spacing w:line="360" w:lineRule="auto"/>
              <w:jc w:val="center"/>
              <w:rPr>
                <w:rFonts w:ascii="新宋体" w:eastAsia="新宋体" w:hAnsi="新宋体"/>
                <w:b/>
                <w:szCs w:val="21"/>
              </w:rPr>
            </w:pPr>
          </w:p>
        </w:tc>
        <w:tc>
          <w:tcPr>
            <w:tcW w:w="809" w:type="pct"/>
            <w:vMerge/>
            <w:vAlign w:val="center"/>
          </w:tcPr>
          <w:p w14:paraId="56A39732" w14:textId="77777777" w:rsidR="005E7697" w:rsidRPr="005E7697" w:rsidRDefault="005E7697" w:rsidP="005E7697">
            <w:pPr>
              <w:spacing w:line="360" w:lineRule="auto"/>
              <w:jc w:val="center"/>
              <w:rPr>
                <w:rFonts w:ascii="新宋体" w:eastAsia="新宋体" w:hAnsi="新宋体"/>
                <w:b/>
                <w:kern w:val="0"/>
                <w:szCs w:val="21"/>
              </w:rPr>
            </w:pPr>
          </w:p>
        </w:tc>
        <w:tc>
          <w:tcPr>
            <w:tcW w:w="3775" w:type="pct"/>
          </w:tcPr>
          <w:p w14:paraId="5CEC30FB" w14:textId="77777777" w:rsidR="005E7697" w:rsidRPr="005E7697" w:rsidRDefault="005E7697" w:rsidP="005E7697">
            <w:pPr>
              <w:spacing w:line="360" w:lineRule="auto"/>
              <w:rPr>
                <w:rFonts w:ascii="新宋体" w:eastAsia="新宋体" w:hAnsi="新宋体"/>
                <w:bCs/>
                <w:szCs w:val="21"/>
              </w:rPr>
            </w:pPr>
            <w:r w:rsidRPr="005E7697">
              <w:rPr>
                <w:rFonts w:ascii="新宋体" w:eastAsia="新宋体" w:hAnsi="新宋体" w:hint="eastAsia"/>
                <w:szCs w:val="21"/>
              </w:rPr>
              <w:t>1</w:t>
            </w:r>
            <w:r w:rsidRPr="005E7697">
              <w:rPr>
                <w:rFonts w:ascii="新宋体" w:eastAsia="新宋体" w:hAnsi="新宋体"/>
                <w:szCs w:val="21"/>
              </w:rPr>
              <w:t>.2</w:t>
            </w:r>
            <w:r w:rsidRPr="005E7697">
              <w:rPr>
                <w:rFonts w:ascii="新宋体" w:eastAsia="新宋体" w:hAnsi="新宋体" w:hint="eastAsia"/>
                <w:szCs w:val="21"/>
              </w:rPr>
              <w:t>在保修期内，一旦发生质量问题，投标人保证在接到通知24小时内赶到现场进行修理或更换。</w:t>
            </w:r>
          </w:p>
        </w:tc>
      </w:tr>
      <w:tr w:rsidR="005E7697" w:rsidRPr="005E7697" w14:paraId="6B698D4B" w14:textId="77777777" w:rsidTr="00C00898">
        <w:trPr>
          <w:trHeight w:val="350"/>
          <w:jc w:val="center"/>
        </w:trPr>
        <w:tc>
          <w:tcPr>
            <w:tcW w:w="5000" w:type="pct"/>
            <w:gridSpan w:val="3"/>
            <w:vAlign w:val="center"/>
          </w:tcPr>
          <w:p w14:paraId="1E422A9D" w14:textId="77777777" w:rsidR="005E7697" w:rsidRPr="005E7697" w:rsidRDefault="005E7697" w:rsidP="005E7697">
            <w:pPr>
              <w:spacing w:line="360" w:lineRule="auto"/>
              <w:jc w:val="center"/>
              <w:rPr>
                <w:rFonts w:ascii="新宋体" w:eastAsia="新宋体" w:hAnsi="新宋体"/>
                <w:b/>
                <w:szCs w:val="21"/>
              </w:rPr>
            </w:pPr>
            <w:r w:rsidRPr="005E7697">
              <w:rPr>
                <w:rFonts w:ascii="新宋体" w:eastAsia="新宋体" w:hAnsi="新宋体" w:hint="eastAsia"/>
                <w:b/>
                <w:szCs w:val="21"/>
              </w:rPr>
              <w:t>（二）其他商务要求</w:t>
            </w:r>
          </w:p>
        </w:tc>
      </w:tr>
      <w:tr w:rsidR="005E7697" w:rsidRPr="005E7697" w14:paraId="05B4F13D" w14:textId="77777777" w:rsidTr="00C00898">
        <w:trPr>
          <w:trHeight w:val="350"/>
          <w:jc w:val="center"/>
        </w:trPr>
        <w:tc>
          <w:tcPr>
            <w:tcW w:w="416" w:type="pct"/>
            <w:vAlign w:val="center"/>
          </w:tcPr>
          <w:p w14:paraId="4B5E624B" w14:textId="77777777" w:rsidR="005E7697" w:rsidRPr="005E7697" w:rsidRDefault="005E7697" w:rsidP="005E7697">
            <w:pPr>
              <w:spacing w:line="360" w:lineRule="auto"/>
              <w:jc w:val="center"/>
              <w:rPr>
                <w:rFonts w:ascii="新宋体" w:eastAsia="新宋体" w:hAnsi="新宋体"/>
                <w:b/>
                <w:szCs w:val="21"/>
              </w:rPr>
            </w:pPr>
            <w:r w:rsidRPr="005E7697">
              <w:rPr>
                <w:rFonts w:ascii="新宋体" w:eastAsia="新宋体" w:hAnsi="新宋体" w:hint="eastAsia"/>
                <w:b/>
                <w:szCs w:val="21"/>
              </w:rPr>
              <w:t>1</w:t>
            </w:r>
          </w:p>
        </w:tc>
        <w:tc>
          <w:tcPr>
            <w:tcW w:w="809" w:type="pct"/>
            <w:vAlign w:val="center"/>
          </w:tcPr>
          <w:p w14:paraId="7EEDAE62" w14:textId="77777777" w:rsidR="005E7697" w:rsidRPr="005E7697" w:rsidRDefault="005E7697" w:rsidP="005E7697">
            <w:pPr>
              <w:spacing w:line="360" w:lineRule="auto"/>
              <w:jc w:val="center"/>
              <w:rPr>
                <w:rFonts w:ascii="新宋体" w:eastAsia="新宋体" w:hAnsi="新宋体"/>
                <w:szCs w:val="21"/>
              </w:rPr>
            </w:pPr>
            <w:r w:rsidRPr="005E7697">
              <w:rPr>
                <w:rFonts w:ascii="新宋体" w:eastAsia="新宋体" w:hAnsi="新宋体" w:hint="eastAsia"/>
                <w:b/>
                <w:szCs w:val="21"/>
              </w:rPr>
              <w:t>交货要求</w:t>
            </w:r>
          </w:p>
        </w:tc>
        <w:tc>
          <w:tcPr>
            <w:tcW w:w="3775" w:type="pct"/>
          </w:tcPr>
          <w:p w14:paraId="7F47EF51" w14:textId="493FEB50" w:rsidR="005E7697" w:rsidRPr="005E7697" w:rsidRDefault="005E7697" w:rsidP="005E7697">
            <w:pPr>
              <w:spacing w:line="360" w:lineRule="auto"/>
              <w:rPr>
                <w:rFonts w:ascii="新宋体" w:eastAsia="新宋体" w:hAnsi="新宋体"/>
                <w:b/>
                <w:bCs/>
                <w:szCs w:val="21"/>
              </w:rPr>
            </w:pPr>
            <w:r w:rsidRPr="005E7697">
              <w:rPr>
                <w:rFonts w:ascii="新宋体" w:eastAsia="新宋体" w:hAnsi="新宋体" w:hint="eastAsia"/>
                <w:b/>
                <w:bCs/>
                <w:kern w:val="0"/>
                <w:szCs w:val="21"/>
                <w:highlight w:val="yellow"/>
              </w:rPr>
              <w:t>★</w:t>
            </w:r>
            <w:r w:rsidRPr="005E7697">
              <w:rPr>
                <w:rFonts w:ascii="新宋体" w:eastAsia="新宋体" w:hAnsi="新宋体" w:hint="eastAsia"/>
                <w:b/>
                <w:bCs/>
                <w:szCs w:val="21"/>
                <w:highlight w:val="yellow"/>
              </w:rPr>
              <w:t>1.1签订合同后</w:t>
            </w:r>
            <w:r w:rsidR="00B35EA9">
              <w:rPr>
                <w:rFonts w:ascii="新宋体" w:eastAsia="新宋体" w:hAnsi="新宋体"/>
                <w:b/>
                <w:bCs/>
                <w:szCs w:val="21"/>
                <w:highlight w:val="yellow"/>
              </w:rPr>
              <w:t>25</w:t>
            </w:r>
            <w:r w:rsidRPr="005E7697">
              <w:rPr>
                <w:rFonts w:ascii="新宋体" w:eastAsia="新宋体" w:hAnsi="新宋体" w:hint="eastAsia"/>
                <w:b/>
                <w:bCs/>
                <w:szCs w:val="21"/>
                <w:highlight w:val="yellow"/>
              </w:rPr>
              <w:t>天（日历日）内。</w:t>
            </w:r>
          </w:p>
        </w:tc>
      </w:tr>
      <w:tr w:rsidR="005E7697" w:rsidRPr="005E7697" w14:paraId="7AFC2CC5" w14:textId="77777777" w:rsidTr="00C00898">
        <w:trPr>
          <w:trHeight w:val="350"/>
          <w:jc w:val="center"/>
        </w:trPr>
        <w:tc>
          <w:tcPr>
            <w:tcW w:w="416" w:type="pct"/>
            <w:vMerge w:val="restart"/>
            <w:vAlign w:val="center"/>
          </w:tcPr>
          <w:p w14:paraId="0997598D" w14:textId="77777777" w:rsidR="005E7697" w:rsidRPr="005E7697" w:rsidRDefault="005E7697" w:rsidP="005E7697">
            <w:pPr>
              <w:spacing w:line="360" w:lineRule="auto"/>
              <w:jc w:val="center"/>
              <w:rPr>
                <w:rFonts w:ascii="新宋体" w:eastAsia="新宋体" w:hAnsi="新宋体"/>
                <w:b/>
                <w:szCs w:val="21"/>
              </w:rPr>
            </w:pPr>
            <w:r w:rsidRPr="005E7697">
              <w:rPr>
                <w:rFonts w:ascii="新宋体" w:eastAsia="新宋体" w:hAnsi="新宋体" w:hint="eastAsia"/>
                <w:b/>
                <w:szCs w:val="21"/>
              </w:rPr>
              <w:t>2</w:t>
            </w:r>
          </w:p>
        </w:tc>
        <w:tc>
          <w:tcPr>
            <w:tcW w:w="809" w:type="pct"/>
            <w:vMerge w:val="restart"/>
            <w:vAlign w:val="center"/>
          </w:tcPr>
          <w:p w14:paraId="0E532608" w14:textId="77777777" w:rsidR="005E7697" w:rsidRPr="005E7697" w:rsidRDefault="005E7697" w:rsidP="005E7697">
            <w:pPr>
              <w:spacing w:line="360" w:lineRule="auto"/>
              <w:jc w:val="center"/>
              <w:rPr>
                <w:rFonts w:ascii="新宋体" w:eastAsia="新宋体" w:hAnsi="新宋体"/>
                <w:szCs w:val="21"/>
              </w:rPr>
            </w:pPr>
            <w:r w:rsidRPr="005E7697">
              <w:rPr>
                <w:rFonts w:ascii="新宋体" w:eastAsia="新宋体" w:hAnsi="新宋体" w:hint="eastAsia"/>
                <w:b/>
                <w:bCs/>
                <w:kern w:val="0"/>
                <w:szCs w:val="21"/>
              </w:rPr>
              <w:t>运输、安装和</w:t>
            </w:r>
            <w:r w:rsidRPr="005E7697">
              <w:rPr>
                <w:rFonts w:ascii="新宋体" w:eastAsia="新宋体" w:hAnsi="新宋体" w:hint="eastAsia"/>
                <w:b/>
                <w:bCs/>
                <w:kern w:val="0"/>
                <w:szCs w:val="21"/>
              </w:rPr>
              <w:lastRenderedPageBreak/>
              <w:t>验收</w:t>
            </w:r>
          </w:p>
        </w:tc>
        <w:tc>
          <w:tcPr>
            <w:tcW w:w="3775" w:type="pct"/>
          </w:tcPr>
          <w:p w14:paraId="26E6B00A" w14:textId="77777777" w:rsidR="005E7697" w:rsidRPr="005E7697" w:rsidRDefault="005E7697" w:rsidP="005E7697">
            <w:pPr>
              <w:spacing w:line="360" w:lineRule="auto"/>
              <w:rPr>
                <w:rFonts w:ascii="新宋体" w:eastAsia="新宋体" w:hAnsi="新宋体"/>
                <w:b/>
                <w:bCs/>
                <w:szCs w:val="21"/>
                <w:highlight w:val="yellow"/>
              </w:rPr>
            </w:pPr>
            <w:r w:rsidRPr="005E7697">
              <w:rPr>
                <w:rFonts w:ascii="新宋体" w:eastAsia="新宋体" w:hAnsi="新宋体" w:hint="eastAsia"/>
                <w:b/>
                <w:bCs/>
                <w:kern w:val="0"/>
                <w:szCs w:val="21"/>
                <w:highlight w:val="yellow"/>
              </w:rPr>
              <w:lastRenderedPageBreak/>
              <w:t>★</w:t>
            </w:r>
            <w:r w:rsidRPr="005E7697">
              <w:rPr>
                <w:rFonts w:ascii="新宋体" w:eastAsia="新宋体" w:hAnsi="新宋体" w:hint="eastAsia"/>
                <w:b/>
                <w:bCs/>
                <w:szCs w:val="21"/>
                <w:highlight w:val="yellow"/>
              </w:rPr>
              <w:t>2.1中标人</w:t>
            </w:r>
            <w:r w:rsidRPr="005E7697">
              <w:rPr>
                <w:rFonts w:ascii="新宋体" w:eastAsia="新宋体" w:hAnsi="新宋体" w:hint="eastAsia"/>
                <w:b/>
                <w:bCs/>
                <w:kern w:val="0"/>
                <w:szCs w:val="21"/>
                <w:highlight w:val="yellow"/>
              </w:rPr>
              <w:t>负责将货物安全无损运抵采购人指定地点,</w:t>
            </w:r>
            <w:r w:rsidRPr="005E7697">
              <w:rPr>
                <w:rFonts w:ascii="新宋体" w:eastAsia="新宋体" w:hAnsi="新宋体" w:hint="eastAsia"/>
                <w:b/>
                <w:bCs/>
                <w:szCs w:val="21"/>
                <w:highlight w:val="yellow"/>
                <w:shd w:val="clear" w:color="auto" w:fill="FFFFFF"/>
              </w:rPr>
              <w:t>。（所有货物均需</w:t>
            </w:r>
            <w:r w:rsidRPr="005E7697">
              <w:rPr>
                <w:rFonts w:ascii="新宋体" w:eastAsia="新宋体" w:hAnsi="新宋体" w:hint="eastAsia"/>
                <w:b/>
                <w:bCs/>
                <w:szCs w:val="21"/>
                <w:highlight w:val="yellow"/>
                <w:shd w:val="clear" w:color="auto" w:fill="FFFFFF"/>
              </w:rPr>
              <w:lastRenderedPageBreak/>
              <w:t>人工搬运，楼层有电梯，最高为七楼，货物可运载至楼下，超大型超长车辆慎选）。</w:t>
            </w:r>
            <w:r w:rsidRPr="005E7697">
              <w:rPr>
                <w:rFonts w:ascii="新宋体" w:eastAsia="新宋体" w:hAnsi="新宋体" w:hint="eastAsia"/>
                <w:b/>
                <w:bCs/>
                <w:kern w:val="0"/>
                <w:szCs w:val="21"/>
                <w:highlight w:val="yellow"/>
              </w:rPr>
              <w:t>并承担设备的包装、运输、保险、装卸、安装调试、培训、商检及计量检测、关税、增值税和进口代理等费用。</w:t>
            </w:r>
          </w:p>
        </w:tc>
      </w:tr>
      <w:tr w:rsidR="005E7697" w:rsidRPr="005E7697" w14:paraId="51202D0C" w14:textId="77777777" w:rsidTr="00C00898">
        <w:trPr>
          <w:trHeight w:val="350"/>
          <w:jc w:val="center"/>
        </w:trPr>
        <w:tc>
          <w:tcPr>
            <w:tcW w:w="416" w:type="pct"/>
            <w:vMerge/>
            <w:vAlign w:val="center"/>
          </w:tcPr>
          <w:p w14:paraId="374E8A29" w14:textId="77777777" w:rsidR="005E7697" w:rsidRPr="005E7697" w:rsidRDefault="005E7697" w:rsidP="005E7697">
            <w:pPr>
              <w:spacing w:line="360" w:lineRule="auto"/>
              <w:jc w:val="center"/>
              <w:rPr>
                <w:rFonts w:ascii="新宋体" w:eastAsia="新宋体" w:hAnsi="新宋体"/>
                <w:b/>
                <w:szCs w:val="21"/>
              </w:rPr>
            </w:pPr>
          </w:p>
        </w:tc>
        <w:tc>
          <w:tcPr>
            <w:tcW w:w="809" w:type="pct"/>
            <w:vMerge/>
            <w:vAlign w:val="center"/>
          </w:tcPr>
          <w:p w14:paraId="5B1725D4" w14:textId="77777777" w:rsidR="005E7697" w:rsidRPr="005E7697" w:rsidRDefault="005E7697" w:rsidP="005E7697">
            <w:pPr>
              <w:spacing w:line="360" w:lineRule="auto"/>
              <w:jc w:val="center"/>
              <w:rPr>
                <w:rFonts w:ascii="新宋体" w:eastAsia="新宋体" w:hAnsi="新宋体"/>
                <w:b/>
                <w:szCs w:val="21"/>
              </w:rPr>
            </w:pPr>
          </w:p>
        </w:tc>
        <w:tc>
          <w:tcPr>
            <w:tcW w:w="3775" w:type="pct"/>
          </w:tcPr>
          <w:p w14:paraId="2213152D" w14:textId="77777777" w:rsidR="005E7697" w:rsidRPr="005E7697" w:rsidRDefault="005E7697" w:rsidP="005E7697">
            <w:pPr>
              <w:tabs>
                <w:tab w:val="left" w:pos="1260"/>
              </w:tabs>
              <w:spacing w:line="360" w:lineRule="auto"/>
              <w:rPr>
                <w:rFonts w:ascii="新宋体" w:eastAsia="新宋体" w:hAnsi="新宋体"/>
                <w:b/>
                <w:bCs/>
                <w:szCs w:val="21"/>
                <w:highlight w:val="yellow"/>
              </w:rPr>
            </w:pPr>
            <w:r w:rsidRPr="005E7697">
              <w:rPr>
                <w:rFonts w:ascii="新宋体" w:eastAsia="新宋体" w:hAnsi="新宋体" w:hint="eastAsia"/>
                <w:b/>
                <w:bCs/>
                <w:kern w:val="0"/>
                <w:szCs w:val="21"/>
                <w:highlight w:val="yellow"/>
              </w:rPr>
              <w:t>★</w:t>
            </w:r>
            <w:r w:rsidRPr="005E7697">
              <w:rPr>
                <w:rFonts w:ascii="新宋体" w:eastAsia="新宋体" w:hAnsi="新宋体"/>
                <w:b/>
                <w:bCs/>
                <w:szCs w:val="21"/>
                <w:highlight w:val="yellow"/>
              </w:rPr>
              <w:t>2.2</w:t>
            </w:r>
            <w:r w:rsidRPr="005E7697">
              <w:rPr>
                <w:rFonts w:ascii="新宋体" w:eastAsia="新宋体" w:hAnsi="新宋体" w:hint="eastAsia"/>
                <w:b/>
                <w:bCs/>
                <w:szCs w:val="21"/>
                <w:highlight w:val="yellow"/>
              </w:rPr>
              <w:t>中标人应于收到采购人电话通知之日起3个工作日内将招标文件中所有检验报告原件递交给采购人，审查通过后签订合同。</w:t>
            </w:r>
          </w:p>
        </w:tc>
      </w:tr>
      <w:tr w:rsidR="005E7697" w:rsidRPr="005E7697" w14:paraId="5EDD051B" w14:textId="77777777" w:rsidTr="00C00898">
        <w:trPr>
          <w:trHeight w:val="350"/>
          <w:jc w:val="center"/>
        </w:trPr>
        <w:tc>
          <w:tcPr>
            <w:tcW w:w="416" w:type="pct"/>
            <w:vMerge/>
            <w:vAlign w:val="center"/>
          </w:tcPr>
          <w:p w14:paraId="5A6D0D0F" w14:textId="77777777" w:rsidR="005E7697" w:rsidRPr="005E7697" w:rsidRDefault="005E7697" w:rsidP="005E7697">
            <w:pPr>
              <w:spacing w:line="360" w:lineRule="auto"/>
              <w:jc w:val="center"/>
              <w:rPr>
                <w:rFonts w:ascii="新宋体" w:eastAsia="新宋体" w:hAnsi="新宋体"/>
                <w:b/>
                <w:szCs w:val="21"/>
              </w:rPr>
            </w:pPr>
          </w:p>
        </w:tc>
        <w:tc>
          <w:tcPr>
            <w:tcW w:w="809" w:type="pct"/>
            <w:vMerge/>
            <w:vAlign w:val="center"/>
          </w:tcPr>
          <w:p w14:paraId="249AE147" w14:textId="77777777" w:rsidR="005E7697" w:rsidRPr="005E7697" w:rsidRDefault="005E7697" w:rsidP="005E7697">
            <w:pPr>
              <w:spacing w:line="360" w:lineRule="auto"/>
              <w:jc w:val="center"/>
              <w:rPr>
                <w:rFonts w:ascii="新宋体" w:eastAsia="新宋体" w:hAnsi="新宋体"/>
                <w:b/>
                <w:szCs w:val="21"/>
              </w:rPr>
            </w:pPr>
          </w:p>
        </w:tc>
        <w:tc>
          <w:tcPr>
            <w:tcW w:w="3775" w:type="pct"/>
          </w:tcPr>
          <w:p w14:paraId="64C118B0" w14:textId="77777777" w:rsidR="005E7697" w:rsidRPr="005E7697" w:rsidRDefault="005E7697" w:rsidP="005E7697">
            <w:pPr>
              <w:tabs>
                <w:tab w:val="left" w:pos="1260"/>
              </w:tabs>
              <w:spacing w:line="360" w:lineRule="auto"/>
              <w:rPr>
                <w:rFonts w:ascii="新宋体" w:eastAsia="新宋体" w:hAnsi="新宋体"/>
                <w:b/>
                <w:bCs/>
                <w:szCs w:val="21"/>
                <w:highlight w:val="yellow"/>
              </w:rPr>
            </w:pPr>
            <w:r w:rsidRPr="005E7697">
              <w:rPr>
                <w:rFonts w:ascii="新宋体" w:eastAsia="新宋体" w:hAnsi="新宋体" w:hint="eastAsia"/>
                <w:b/>
                <w:bCs/>
                <w:kern w:val="0"/>
                <w:szCs w:val="21"/>
                <w:highlight w:val="yellow"/>
              </w:rPr>
              <w:t>★</w:t>
            </w:r>
            <w:r w:rsidRPr="005E7697">
              <w:rPr>
                <w:rFonts w:ascii="新宋体" w:eastAsia="新宋体" w:hAnsi="新宋体" w:hint="eastAsia"/>
                <w:b/>
                <w:bCs/>
                <w:szCs w:val="21"/>
                <w:highlight w:val="yellow"/>
              </w:rPr>
              <w:t>2.</w:t>
            </w:r>
            <w:r w:rsidRPr="005E7697">
              <w:rPr>
                <w:rFonts w:ascii="新宋体" w:eastAsia="新宋体" w:hAnsi="新宋体"/>
                <w:b/>
                <w:bCs/>
                <w:szCs w:val="21"/>
                <w:highlight w:val="yellow"/>
              </w:rPr>
              <w:t>3</w:t>
            </w:r>
            <w:r w:rsidRPr="005E7697">
              <w:rPr>
                <w:rFonts w:ascii="新宋体" w:eastAsia="新宋体" w:hAnsi="新宋体" w:hint="eastAsia"/>
                <w:b/>
                <w:bCs/>
                <w:szCs w:val="21"/>
                <w:highlight w:val="yellow"/>
              </w:rPr>
              <w:t>签订合同后3天内送样品给采购人，采购人认可后方可组织生产。</w:t>
            </w:r>
          </w:p>
        </w:tc>
      </w:tr>
      <w:tr w:rsidR="005E7697" w:rsidRPr="005E7697" w14:paraId="6A75D05C" w14:textId="77777777" w:rsidTr="00C00898">
        <w:trPr>
          <w:trHeight w:val="350"/>
          <w:jc w:val="center"/>
        </w:trPr>
        <w:tc>
          <w:tcPr>
            <w:tcW w:w="416" w:type="pct"/>
            <w:vMerge/>
            <w:vAlign w:val="center"/>
          </w:tcPr>
          <w:p w14:paraId="6019CF99" w14:textId="77777777" w:rsidR="005E7697" w:rsidRPr="005E7697" w:rsidRDefault="005E7697" w:rsidP="005E7697">
            <w:pPr>
              <w:spacing w:line="360" w:lineRule="auto"/>
              <w:jc w:val="center"/>
              <w:rPr>
                <w:rFonts w:ascii="新宋体" w:eastAsia="新宋体" w:hAnsi="新宋体"/>
                <w:b/>
                <w:szCs w:val="21"/>
              </w:rPr>
            </w:pPr>
          </w:p>
        </w:tc>
        <w:tc>
          <w:tcPr>
            <w:tcW w:w="809" w:type="pct"/>
            <w:vMerge/>
            <w:vAlign w:val="center"/>
          </w:tcPr>
          <w:p w14:paraId="593E04E9" w14:textId="77777777" w:rsidR="005E7697" w:rsidRPr="005E7697" w:rsidRDefault="005E7697" w:rsidP="005E7697">
            <w:pPr>
              <w:spacing w:line="360" w:lineRule="auto"/>
              <w:jc w:val="center"/>
              <w:rPr>
                <w:rFonts w:ascii="新宋体" w:eastAsia="新宋体" w:hAnsi="新宋体"/>
                <w:b/>
                <w:szCs w:val="21"/>
              </w:rPr>
            </w:pPr>
          </w:p>
        </w:tc>
        <w:tc>
          <w:tcPr>
            <w:tcW w:w="3775" w:type="pct"/>
          </w:tcPr>
          <w:p w14:paraId="3B4F40CD" w14:textId="77777777" w:rsidR="005E7697" w:rsidRPr="005E7697" w:rsidRDefault="005E7697" w:rsidP="005E7697">
            <w:pPr>
              <w:tabs>
                <w:tab w:val="left" w:pos="1260"/>
              </w:tabs>
              <w:spacing w:line="360" w:lineRule="auto"/>
              <w:rPr>
                <w:rFonts w:ascii="新宋体" w:eastAsia="新宋体" w:hAnsi="新宋体"/>
                <w:b/>
                <w:bCs/>
                <w:szCs w:val="21"/>
                <w:highlight w:val="yellow"/>
              </w:rPr>
            </w:pPr>
            <w:bookmarkStart w:id="20" w:name="_Hlk116817441"/>
            <w:r w:rsidRPr="005E7697">
              <w:rPr>
                <w:rFonts w:ascii="新宋体" w:eastAsia="新宋体" w:hAnsi="新宋体" w:hint="eastAsia"/>
                <w:b/>
                <w:bCs/>
                <w:kern w:val="0"/>
                <w:szCs w:val="21"/>
                <w:highlight w:val="yellow"/>
              </w:rPr>
              <w:t>★</w:t>
            </w:r>
            <w:bookmarkEnd w:id="20"/>
            <w:r w:rsidRPr="005E7697">
              <w:rPr>
                <w:rFonts w:ascii="新宋体" w:eastAsia="新宋体" w:hAnsi="新宋体"/>
                <w:b/>
                <w:bCs/>
                <w:szCs w:val="21"/>
                <w:highlight w:val="yellow"/>
              </w:rPr>
              <w:t>2.4</w:t>
            </w:r>
            <w:r w:rsidRPr="005E7697">
              <w:rPr>
                <w:rFonts w:ascii="新宋体" w:eastAsia="新宋体" w:hAnsi="新宋体" w:hint="eastAsia"/>
                <w:b/>
                <w:bCs/>
                <w:szCs w:val="21"/>
                <w:highlight w:val="yellow"/>
              </w:rPr>
              <w:t>全部货物生产完毕送至采购人指定位置后，由采购人从所有种类产品中随机各抽取一件作为样品，送指定检测机构检测，抽样样品检测合格方可付款。</w:t>
            </w:r>
          </w:p>
        </w:tc>
      </w:tr>
      <w:tr w:rsidR="005E7697" w:rsidRPr="005E7697" w14:paraId="37CD526B" w14:textId="77777777" w:rsidTr="00C00898">
        <w:trPr>
          <w:trHeight w:val="350"/>
          <w:jc w:val="center"/>
        </w:trPr>
        <w:tc>
          <w:tcPr>
            <w:tcW w:w="416" w:type="pct"/>
            <w:vMerge/>
            <w:vAlign w:val="center"/>
          </w:tcPr>
          <w:p w14:paraId="44C75C19" w14:textId="77777777" w:rsidR="005E7697" w:rsidRPr="005E7697" w:rsidRDefault="005E7697" w:rsidP="005E7697">
            <w:pPr>
              <w:spacing w:line="360" w:lineRule="auto"/>
              <w:jc w:val="center"/>
              <w:rPr>
                <w:rFonts w:ascii="新宋体" w:eastAsia="新宋体" w:hAnsi="新宋体"/>
                <w:b/>
                <w:szCs w:val="21"/>
              </w:rPr>
            </w:pPr>
          </w:p>
        </w:tc>
        <w:tc>
          <w:tcPr>
            <w:tcW w:w="809" w:type="pct"/>
            <w:vMerge/>
            <w:vAlign w:val="center"/>
          </w:tcPr>
          <w:p w14:paraId="2F24FC88" w14:textId="77777777" w:rsidR="005E7697" w:rsidRPr="005E7697" w:rsidRDefault="005E7697" w:rsidP="005E7697">
            <w:pPr>
              <w:spacing w:line="360" w:lineRule="auto"/>
              <w:jc w:val="center"/>
              <w:rPr>
                <w:rFonts w:ascii="新宋体" w:eastAsia="新宋体" w:hAnsi="新宋体"/>
                <w:b/>
                <w:szCs w:val="21"/>
              </w:rPr>
            </w:pPr>
          </w:p>
        </w:tc>
        <w:tc>
          <w:tcPr>
            <w:tcW w:w="3775" w:type="pct"/>
          </w:tcPr>
          <w:p w14:paraId="38F8B1E4" w14:textId="77777777" w:rsidR="005E7697" w:rsidRPr="005E7697" w:rsidRDefault="005E7697" w:rsidP="005E7697">
            <w:pPr>
              <w:tabs>
                <w:tab w:val="left" w:pos="1260"/>
              </w:tabs>
              <w:spacing w:line="360" w:lineRule="auto"/>
              <w:rPr>
                <w:rFonts w:ascii="新宋体" w:eastAsia="新宋体" w:hAnsi="新宋体"/>
                <w:b/>
                <w:bCs/>
                <w:szCs w:val="21"/>
                <w:highlight w:val="yellow"/>
              </w:rPr>
            </w:pPr>
            <w:r w:rsidRPr="005E7697">
              <w:rPr>
                <w:rFonts w:ascii="新宋体" w:eastAsia="新宋体" w:hAnsi="新宋体" w:hint="eastAsia"/>
                <w:b/>
                <w:bCs/>
                <w:kern w:val="0"/>
                <w:szCs w:val="21"/>
                <w:highlight w:val="yellow"/>
              </w:rPr>
              <w:t>★</w:t>
            </w:r>
            <w:r w:rsidRPr="005E7697">
              <w:rPr>
                <w:rFonts w:ascii="新宋体" w:eastAsia="新宋体" w:hAnsi="新宋体"/>
                <w:b/>
                <w:bCs/>
                <w:szCs w:val="21"/>
                <w:highlight w:val="yellow"/>
              </w:rPr>
              <w:t>2.5</w:t>
            </w:r>
            <w:r w:rsidRPr="005E7697">
              <w:rPr>
                <w:rFonts w:ascii="新宋体" w:eastAsia="新宋体" w:hAnsi="新宋体" w:hint="eastAsia"/>
                <w:b/>
                <w:bCs/>
                <w:szCs w:val="21"/>
                <w:highlight w:val="yellow"/>
              </w:rPr>
              <w:t>检测所用样品及检测费用均由中标方承担，检测的样品检测完毕后交采购人封存，如对质量认定有分歧，重新抽样送家具研究院检测，所有费用由中标方承担。</w:t>
            </w:r>
          </w:p>
        </w:tc>
      </w:tr>
      <w:tr w:rsidR="005E7697" w:rsidRPr="005E7697" w14:paraId="1FF831FF" w14:textId="77777777" w:rsidTr="00C00898">
        <w:trPr>
          <w:trHeight w:val="350"/>
          <w:jc w:val="center"/>
        </w:trPr>
        <w:tc>
          <w:tcPr>
            <w:tcW w:w="416" w:type="pct"/>
            <w:vMerge/>
            <w:vAlign w:val="center"/>
          </w:tcPr>
          <w:p w14:paraId="5ADF9D80" w14:textId="77777777" w:rsidR="005E7697" w:rsidRPr="005E7697" w:rsidRDefault="005E7697" w:rsidP="005E7697">
            <w:pPr>
              <w:spacing w:line="360" w:lineRule="auto"/>
              <w:jc w:val="center"/>
              <w:rPr>
                <w:rFonts w:ascii="新宋体" w:eastAsia="新宋体" w:hAnsi="新宋体"/>
                <w:b/>
                <w:szCs w:val="21"/>
              </w:rPr>
            </w:pPr>
          </w:p>
        </w:tc>
        <w:tc>
          <w:tcPr>
            <w:tcW w:w="809" w:type="pct"/>
            <w:vMerge/>
            <w:vAlign w:val="center"/>
          </w:tcPr>
          <w:p w14:paraId="4FAA0E0B" w14:textId="77777777" w:rsidR="005E7697" w:rsidRPr="005E7697" w:rsidRDefault="005E7697" w:rsidP="005E7697">
            <w:pPr>
              <w:spacing w:line="360" w:lineRule="auto"/>
              <w:jc w:val="center"/>
              <w:rPr>
                <w:rFonts w:ascii="新宋体" w:eastAsia="新宋体" w:hAnsi="新宋体"/>
                <w:b/>
                <w:szCs w:val="21"/>
              </w:rPr>
            </w:pPr>
          </w:p>
        </w:tc>
        <w:tc>
          <w:tcPr>
            <w:tcW w:w="3775" w:type="pct"/>
          </w:tcPr>
          <w:p w14:paraId="49E98DF8" w14:textId="77777777" w:rsidR="005E7697" w:rsidRPr="005E7697" w:rsidRDefault="005E7697" w:rsidP="005E7697">
            <w:pPr>
              <w:rPr>
                <w:rFonts w:ascii="新宋体" w:eastAsia="新宋体" w:hAnsi="新宋体"/>
                <w:b/>
                <w:bCs/>
                <w:color w:val="000000"/>
                <w:szCs w:val="21"/>
                <w:highlight w:val="yellow"/>
              </w:rPr>
            </w:pPr>
            <w:r w:rsidRPr="005E7697">
              <w:rPr>
                <w:rFonts w:ascii="新宋体" w:eastAsia="新宋体" w:hAnsi="新宋体" w:hint="eastAsia"/>
                <w:b/>
                <w:bCs/>
                <w:kern w:val="0"/>
                <w:szCs w:val="21"/>
                <w:highlight w:val="yellow"/>
              </w:rPr>
              <w:t>★</w:t>
            </w:r>
            <w:r w:rsidRPr="005E7697">
              <w:rPr>
                <w:rFonts w:ascii="新宋体" w:eastAsia="新宋体" w:hAnsi="新宋体"/>
                <w:b/>
                <w:bCs/>
                <w:color w:val="000000"/>
                <w:szCs w:val="21"/>
                <w:highlight w:val="yellow"/>
              </w:rPr>
              <w:t>2.6</w:t>
            </w:r>
            <w:r w:rsidRPr="005E7697">
              <w:rPr>
                <w:rFonts w:ascii="新宋体" w:eastAsia="新宋体" w:hAnsi="新宋体" w:hint="eastAsia"/>
                <w:b/>
                <w:bCs/>
                <w:color w:val="000000"/>
                <w:szCs w:val="21"/>
                <w:highlight w:val="yellow"/>
              </w:rPr>
              <w:t>抽样产成品送指定第三方检测机构检测（费用由中标人承担）。</w:t>
            </w:r>
          </w:p>
        </w:tc>
      </w:tr>
      <w:tr w:rsidR="005E7697" w:rsidRPr="005E7697" w14:paraId="78895988" w14:textId="77777777" w:rsidTr="00C00898">
        <w:trPr>
          <w:trHeight w:val="350"/>
          <w:jc w:val="center"/>
        </w:trPr>
        <w:tc>
          <w:tcPr>
            <w:tcW w:w="416" w:type="pct"/>
            <w:vMerge/>
            <w:vAlign w:val="center"/>
          </w:tcPr>
          <w:p w14:paraId="0FA2C162" w14:textId="77777777" w:rsidR="005E7697" w:rsidRPr="005E7697" w:rsidRDefault="005E7697" w:rsidP="005E7697">
            <w:pPr>
              <w:spacing w:line="360" w:lineRule="auto"/>
              <w:jc w:val="center"/>
              <w:rPr>
                <w:rFonts w:ascii="新宋体" w:eastAsia="新宋体" w:hAnsi="新宋体"/>
                <w:b/>
                <w:szCs w:val="21"/>
              </w:rPr>
            </w:pPr>
          </w:p>
        </w:tc>
        <w:tc>
          <w:tcPr>
            <w:tcW w:w="809" w:type="pct"/>
            <w:vMerge/>
            <w:vAlign w:val="center"/>
          </w:tcPr>
          <w:p w14:paraId="71E1737D" w14:textId="77777777" w:rsidR="005E7697" w:rsidRPr="005E7697" w:rsidRDefault="005E7697" w:rsidP="005E7697">
            <w:pPr>
              <w:spacing w:line="360" w:lineRule="auto"/>
              <w:jc w:val="center"/>
              <w:rPr>
                <w:rFonts w:ascii="新宋体" w:eastAsia="新宋体" w:hAnsi="新宋体"/>
                <w:b/>
                <w:szCs w:val="21"/>
              </w:rPr>
            </w:pPr>
          </w:p>
        </w:tc>
        <w:tc>
          <w:tcPr>
            <w:tcW w:w="3775" w:type="pct"/>
          </w:tcPr>
          <w:p w14:paraId="711866A9" w14:textId="77777777" w:rsidR="005E7697" w:rsidRPr="005E7697" w:rsidRDefault="005E7697" w:rsidP="005E7697">
            <w:pPr>
              <w:rPr>
                <w:rFonts w:ascii="新宋体" w:eastAsia="新宋体" w:hAnsi="新宋体"/>
                <w:b/>
                <w:bCs/>
                <w:szCs w:val="21"/>
                <w:highlight w:val="yellow"/>
              </w:rPr>
            </w:pPr>
            <w:r w:rsidRPr="005E7697">
              <w:rPr>
                <w:rFonts w:ascii="新宋体" w:eastAsia="新宋体" w:hAnsi="新宋体" w:hint="eastAsia"/>
                <w:b/>
                <w:bCs/>
                <w:kern w:val="0"/>
                <w:szCs w:val="21"/>
                <w:highlight w:val="yellow"/>
              </w:rPr>
              <w:t>★</w:t>
            </w:r>
            <w:r w:rsidRPr="005E7697">
              <w:rPr>
                <w:rFonts w:ascii="新宋体" w:eastAsia="新宋体" w:hAnsi="新宋体"/>
                <w:b/>
                <w:bCs/>
                <w:szCs w:val="21"/>
                <w:highlight w:val="yellow"/>
              </w:rPr>
              <w:t>2.7</w:t>
            </w:r>
            <w:r w:rsidRPr="005E7697">
              <w:rPr>
                <w:rFonts w:ascii="新宋体" w:eastAsia="新宋体" w:hAnsi="新宋体" w:hint="eastAsia"/>
                <w:b/>
                <w:bCs/>
                <w:szCs w:val="21"/>
                <w:highlight w:val="yellow"/>
              </w:rPr>
              <w:t>当满足以下条件时，采购人才向中标人签发货物验收报告：</w:t>
            </w:r>
          </w:p>
          <w:p w14:paraId="50276318" w14:textId="77777777" w:rsidR="005E7697" w:rsidRPr="005E7697" w:rsidRDefault="005E7697" w:rsidP="005E7697">
            <w:pPr>
              <w:rPr>
                <w:rFonts w:ascii="新宋体" w:eastAsia="新宋体" w:hAnsi="新宋体"/>
                <w:b/>
                <w:bCs/>
                <w:szCs w:val="21"/>
                <w:highlight w:val="yellow"/>
              </w:rPr>
            </w:pPr>
            <w:r w:rsidRPr="005E7697">
              <w:rPr>
                <w:rFonts w:ascii="新宋体" w:eastAsia="新宋体" w:hAnsi="新宋体" w:hint="eastAsia"/>
                <w:b/>
                <w:bCs/>
                <w:szCs w:val="21"/>
                <w:highlight w:val="yellow"/>
              </w:rPr>
              <w:t>a、第三方检测机构对送检产品按招标文件所列参数要求检测，结果合格。</w:t>
            </w:r>
          </w:p>
          <w:p w14:paraId="121179BF" w14:textId="77777777" w:rsidR="005E7697" w:rsidRPr="005E7697" w:rsidRDefault="005E7697" w:rsidP="005E7697">
            <w:pPr>
              <w:rPr>
                <w:rFonts w:ascii="新宋体" w:eastAsia="新宋体" w:hAnsi="新宋体"/>
                <w:b/>
                <w:bCs/>
                <w:szCs w:val="21"/>
                <w:highlight w:val="yellow"/>
              </w:rPr>
            </w:pPr>
            <w:r w:rsidRPr="005E7697">
              <w:rPr>
                <w:rFonts w:ascii="新宋体" w:eastAsia="新宋体" w:hAnsi="新宋体" w:hint="eastAsia"/>
                <w:b/>
                <w:bCs/>
                <w:szCs w:val="21"/>
                <w:highlight w:val="yellow"/>
              </w:rPr>
              <w:t>b、中标人已按照合同规定提供了全部产品及完整的技术资料。货物符合招标文件技术规格书的要求，性能满足要求。</w:t>
            </w:r>
          </w:p>
          <w:p w14:paraId="437848B0" w14:textId="77777777" w:rsidR="005E7697" w:rsidRPr="005E7697" w:rsidRDefault="005E7697" w:rsidP="005E7697">
            <w:pPr>
              <w:rPr>
                <w:rFonts w:ascii="新宋体" w:eastAsia="新宋体" w:hAnsi="新宋体"/>
                <w:b/>
                <w:bCs/>
                <w:color w:val="FF0000"/>
                <w:szCs w:val="21"/>
                <w:highlight w:val="yellow"/>
              </w:rPr>
            </w:pPr>
            <w:r w:rsidRPr="005E7697">
              <w:rPr>
                <w:rFonts w:ascii="新宋体" w:eastAsia="新宋体" w:hAnsi="新宋体" w:hint="eastAsia"/>
                <w:b/>
                <w:bCs/>
                <w:szCs w:val="21"/>
                <w:highlight w:val="yellow"/>
              </w:rPr>
              <w:t>c、货物具备产品合格证。</w:t>
            </w:r>
          </w:p>
        </w:tc>
      </w:tr>
      <w:tr w:rsidR="005E7697" w:rsidRPr="005E7697" w14:paraId="3A17A893" w14:textId="77777777" w:rsidTr="00C00898">
        <w:trPr>
          <w:trHeight w:val="752"/>
          <w:jc w:val="center"/>
        </w:trPr>
        <w:tc>
          <w:tcPr>
            <w:tcW w:w="416" w:type="pct"/>
            <w:vAlign w:val="center"/>
          </w:tcPr>
          <w:p w14:paraId="483CAF31" w14:textId="77777777" w:rsidR="005E7697" w:rsidRPr="005E7697" w:rsidRDefault="005E7697" w:rsidP="005E7697">
            <w:pPr>
              <w:spacing w:line="360" w:lineRule="auto"/>
              <w:jc w:val="center"/>
              <w:rPr>
                <w:rFonts w:ascii="新宋体" w:eastAsia="新宋体" w:hAnsi="新宋体"/>
                <w:b/>
                <w:szCs w:val="21"/>
              </w:rPr>
            </w:pPr>
            <w:r w:rsidRPr="005E7697">
              <w:rPr>
                <w:rFonts w:ascii="新宋体" w:eastAsia="新宋体" w:hAnsi="新宋体" w:hint="eastAsia"/>
                <w:b/>
                <w:szCs w:val="21"/>
              </w:rPr>
              <w:t>3</w:t>
            </w:r>
          </w:p>
        </w:tc>
        <w:tc>
          <w:tcPr>
            <w:tcW w:w="809" w:type="pct"/>
            <w:vAlign w:val="center"/>
          </w:tcPr>
          <w:p w14:paraId="5B19BD25" w14:textId="77777777" w:rsidR="005E7697" w:rsidRPr="005E7697" w:rsidRDefault="005E7697" w:rsidP="005E7697">
            <w:pPr>
              <w:spacing w:line="360" w:lineRule="auto"/>
              <w:jc w:val="center"/>
              <w:rPr>
                <w:rFonts w:ascii="新宋体" w:eastAsia="新宋体" w:hAnsi="新宋体"/>
                <w:b/>
                <w:szCs w:val="21"/>
              </w:rPr>
            </w:pPr>
            <w:r w:rsidRPr="005E7697">
              <w:rPr>
                <w:rFonts w:ascii="新宋体" w:eastAsia="新宋体" w:hAnsi="新宋体" w:hint="eastAsia"/>
                <w:b/>
                <w:kern w:val="0"/>
                <w:szCs w:val="21"/>
              </w:rPr>
              <w:t>培训</w:t>
            </w:r>
          </w:p>
        </w:tc>
        <w:tc>
          <w:tcPr>
            <w:tcW w:w="3775" w:type="pct"/>
          </w:tcPr>
          <w:p w14:paraId="057A2630" w14:textId="77777777" w:rsidR="005E7697" w:rsidRPr="005E7697" w:rsidRDefault="005E7697" w:rsidP="005E7697">
            <w:pPr>
              <w:spacing w:line="360" w:lineRule="auto"/>
              <w:rPr>
                <w:rFonts w:ascii="新宋体" w:eastAsia="新宋体" w:hAnsi="新宋体"/>
                <w:b/>
                <w:szCs w:val="21"/>
              </w:rPr>
            </w:pPr>
            <w:r w:rsidRPr="005E7697">
              <w:rPr>
                <w:rFonts w:ascii="新宋体" w:eastAsia="新宋体" w:hAnsi="新宋体" w:hint="eastAsia"/>
                <w:bCs/>
                <w:kern w:val="0"/>
                <w:szCs w:val="21"/>
              </w:rPr>
              <w:t>3.1中标人应派专业技术人员免费对采购单位指定人员进行定期培训及指导，直至其完全掌握设备的基本故障处理技术。</w:t>
            </w:r>
          </w:p>
        </w:tc>
      </w:tr>
      <w:tr w:rsidR="005E7697" w:rsidRPr="005E7697" w14:paraId="46356CD1" w14:textId="77777777" w:rsidTr="00C00898">
        <w:trPr>
          <w:trHeight w:val="350"/>
          <w:jc w:val="center"/>
        </w:trPr>
        <w:tc>
          <w:tcPr>
            <w:tcW w:w="416" w:type="pct"/>
            <w:vMerge w:val="restart"/>
            <w:vAlign w:val="center"/>
          </w:tcPr>
          <w:p w14:paraId="38AADE87" w14:textId="77777777" w:rsidR="005E7697" w:rsidRPr="005E7697" w:rsidRDefault="005E7697" w:rsidP="005E7697">
            <w:pPr>
              <w:spacing w:line="360" w:lineRule="auto"/>
              <w:jc w:val="center"/>
              <w:rPr>
                <w:rFonts w:ascii="新宋体" w:eastAsia="新宋体" w:hAnsi="新宋体"/>
                <w:b/>
                <w:kern w:val="0"/>
                <w:szCs w:val="21"/>
              </w:rPr>
            </w:pPr>
            <w:r w:rsidRPr="005E7697">
              <w:rPr>
                <w:rFonts w:ascii="新宋体" w:eastAsia="新宋体" w:hAnsi="新宋体" w:hint="eastAsia"/>
                <w:b/>
                <w:kern w:val="0"/>
                <w:szCs w:val="21"/>
              </w:rPr>
              <w:t>4</w:t>
            </w:r>
          </w:p>
        </w:tc>
        <w:tc>
          <w:tcPr>
            <w:tcW w:w="809" w:type="pct"/>
            <w:vMerge w:val="restart"/>
            <w:vAlign w:val="center"/>
          </w:tcPr>
          <w:p w14:paraId="0E27B3B1" w14:textId="77777777" w:rsidR="005E7697" w:rsidRPr="005E7697" w:rsidRDefault="005E7697" w:rsidP="005E7697">
            <w:pPr>
              <w:tabs>
                <w:tab w:val="left" w:pos="1260"/>
              </w:tabs>
              <w:spacing w:line="360" w:lineRule="auto"/>
              <w:jc w:val="center"/>
              <w:rPr>
                <w:rFonts w:ascii="新宋体" w:eastAsia="新宋体" w:hAnsi="新宋体"/>
                <w:b/>
                <w:kern w:val="0"/>
                <w:szCs w:val="21"/>
              </w:rPr>
            </w:pPr>
            <w:r w:rsidRPr="005E7697">
              <w:rPr>
                <w:rFonts w:ascii="新宋体" w:eastAsia="新宋体" w:hAnsi="新宋体" w:hint="eastAsia"/>
                <w:b/>
                <w:kern w:val="0"/>
                <w:szCs w:val="21"/>
              </w:rPr>
              <w:t>知识产权</w:t>
            </w:r>
          </w:p>
        </w:tc>
        <w:tc>
          <w:tcPr>
            <w:tcW w:w="3775" w:type="pct"/>
          </w:tcPr>
          <w:p w14:paraId="24254E31" w14:textId="77777777" w:rsidR="005E7697" w:rsidRPr="005E7697" w:rsidRDefault="005E7697" w:rsidP="005E7697">
            <w:pPr>
              <w:tabs>
                <w:tab w:val="left" w:pos="1260"/>
              </w:tabs>
              <w:spacing w:line="360" w:lineRule="auto"/>
              <w:rPr>
                <w:rFonts w:ascii="新宋体" w:eastAsia="新宋体" w:hAnsi="新宋体"/>
                <w:kern w:val="0"/>
                <w:szCs w:val="21"/>
              </w:rPr>
            </w:pPr>
            <w:r w:rsidRPr="005E7697">
              <w:rPr>
                <w:rFonts w:ascii="新宋体" w:eastAsia="新宋体" w:hAnsi="新宋体" w:hint="eastAsia"/>
                <w:kern w:val="0"/>
                <w:szCs w:val="21"/>
              </w:rPr>
              <w:t>4.1投标人应保证采购人在使用该货物或其任何一部分时，免受第三方提出的侵犯其专利权、商标权、著作权或其它知识产权的起诉。投标人保证所提供软件的合法性，所发生的任何知识产权纠纷与采购人无关。</w:t>
            </w:r>
          </w:p>
        </w:tc>
      </w:tr>
      <w:tr w:rsidR="005E7697" w:rsidRPr="005E7697" w14:paraId="5D2DD97D" w14:textId="77777777" w:rsidTr="00C00898">
        <w:trPr>
          <w:trHeight w:val="743"/>
          <w:jc w:val="center"/>
        </w:trPr>
        <w:tc>
          <w:tcPr>
            <w:tcW w:w="416" w:type="pct"/>
            <w:vMerge/>
            <w:vAlign w:val="center"/>
          </w:tcPr>
          <w:p w14:paraId="0A9C5E8D" w14:textId="77777777" w:rsidR="005E7697" w:rsidRPr="005E7697" w:rsidRDefault="005E7697" w:rsidP="005E7697">
            <w:pPr>
              <w:spacing w:line="360" w:lineRule="auto"/>
              <w:jc w:val="center"/>
              <w:rPr>
                <w:rFonts w:ascii="新宋体" w:eastAsia="新宋体" w:hAnsi="新宋体"/>
                <w:b/>
                <w:kern w:val="0"/>
                <w:szCs w:val="21"/>
              </w:rPr>
            </w:pPr>
          </w:p>
        </w:tc>
        <w:tc>
          <w:tcPr>
            <w:tcW w:w="809" w:type="pct"/>
            <w:vMerge/>
            <w:vAlign w:val="center"/>
          </w:tcPr>
          <w:p w14:paraId="2BE40BC9" w14:textId="77777777" w:rsidR="005E7697" w:rsidRPr="005E7697" w:rsidRDefault="005E7697" w:rsidP="005E7697">
            <w:pPr>
              <w:spacing w:line="360" w:lineRule="auto"/>
              <w:jc w:val="center"/>
              <w:rPr>
                <w:rFonts w:ascii="新宋体" w:eastAsia="新宋体" w:hAnsi="新宋体"/>
                <w:b/>
                <w:kern w:val="0"/>
                <w:szCs w:val="21"/>
              </w:rPr>
            </w:pPr>
          </w:p>
        </w:tc>
        <w:tc>
          <w:tcPr>
            <w:tcW w:w="3775" w:type="pct"/>
          </w:tcPr>
          <w:p w14:paraId="66A4D936" w14:textId="77777777" w:rsidR="005E7697" w:rsidRPr="005E7697" w:rsidRDefault="005E7697" w:rsidP="005E7697">
            <w:pPr>
              <w:spacing w:line="360" w:lineRule="auto"/>
              <w:rPr>
                <w:rFonts w:ascii="新宋体" w:eastAsia="新宋体" w:hAnsi="新宋体"/>
                <w:kern w:val="0"/>
                <w:szCs w:val="21"/>
              </w:rPr>
            </w:pPr>
            <w:r w:rsidRPr="005E7697">
              <w:rPr>
                <w:rFonts w:ascii="新宋体" w:eastAsia="新宋体" w:hAnsi="新宋体" w:hint="eastAsia"/>
                <w:kern w:val="0"/>
                <w:szCs w:val="21"/>
              </w:rPr>
              <w:t>4.2采购人购买产品后，有权对该产品与其他设备进行配套、整合或适当改进，而免受侵犯专利权的起诉。</w:t>
            </w:r>
          </w:p>
        </w:tc>
      </w:tr>
      <w:tr w:rsidR="005E7697" w:rsidRPr="005E7697" w14:paraId="7D204CCD" w14:textId="77777777" w:rsidTr="00C00898">
        <w:trPr>
          <w:trHeight w:val="983"/>
          <w:jc w:val="center"/>
        </w:trPr>
        <w:tc>
          <w:tcPr>
            <w:tcW w:w="416" w:type="pct"/>
            <w:vAlign w:val="center"/>
          </w:tcPr>
          <w:p w14:paraId="42FD6754" w14:textId="77777777" w:rsidR="005E7697" w:rsidRPr="005E7697" w:rsidRDefault="005E7697" w:rsidP="005E7697">
            <w:pPr>
              <w:spacing w:line="360" w:lineRule="auto"/>
              <w:jc w:val="center"/>
              <w:rPr>
                <w:rFonts w:ascii="新宋体" w:eastAsia="新宋体" w:hAnsi="新宋体"/>
                <w:b/>
                <w:szCs w:val="21"/>
              </w:rPr>
            </w:pPr>
            <w:r w:rsidRPr="005E7697">
              <w:rPr>
                <w:rFonts w:ascii="新宋体" w:eastAsia="新宋体" w:hAnsi="新宋体" w:hint="eastAsia"/>
                <w:b/>
                <w:szCs w:val="21"/>
              </w:rPr>
              <w:t>5</w:t>
            </w:r>
          </w:p>
        </w:tc>
        <w:tc>
          <w:tcPr>
            <w:tcW w:w="809" w:type="pct"/>
            <w:vAlign w:val="center"/>
          </w:tcPr>
          <w:p w14:paraId="0E71CFF8" w14:textId="77777777" w:rsidR="005E7697" w:rsidRPr="005E7697" w:rsidRDefault="005E7697" w:rsidP="005E7697">
            <w:pPr>
              <w:spacing w:line="360" w:lineRule="auto"/>
              <w:jc w:val="center"/>
              <w:rPr>
                <w:rFonts w:ascii="新宋体" w:eastAsia="新宋体" w:hAnsi="新宋体"/>
                <w:b/>
                <w:bCs/>
                <w:kern w:val="0"/>
                <w:szCs w:val="21"/>
              </w:rPr>
            </w:pPr>
            <w:r w:rsidRPr="005E7697">
              <w:rPr>
                <w:rFonts w:ascii="新宋体" w:eastAsia="新宋体" w:hAnsi="新宋体" w:hint="eastAsia"/>
                <w:b/>
                <w:bCs/>
                <w:kern w:val="0"/>
                <w:szCs w:val="21"/>
              </w:rPr>
              <w:t>付款方式</w:t>
            </w:r>
          </w:p>
        </w:tc>
        <w:tc>
          <w:tcPr>
            <w:tcW w:w="3775" w:type="pct"/>
          </w:tcPr>
          <w:p w14:paraId="3F441763" w14:textId="77777777" w:rsidR="005E7697" w:rsidRPr="005E7697" w:rsidRDefault="005E7697" w:rsidP="005E7697">
            <w:pPr>
              <w:autoSpaceDE w:val="0"/>
              <w:autoSpaceDN w:val="0"/>
              <w:adjustRightInd w:val="0"/>
              <w:snapToGrid w:val="0"/>
              <w:spacing w:line="360" w:lineRule="auto"/>
              <w:rPr>
                <w:rFonts w:ascii="新宋体" w:eastAsia="新宋体" w:hAnsi="新宋体"/>
                <w:b/>
                <w:bCs/>
                <w:kern w:val="0"/>
                <w:szCs w:val="21"/>
              </w:rPr>
            </w:pPr>
            <w:r w:rsidRPr="005E7697">
              <w:rPr>
                <w:rFonts w:ascii="新宋体" w:eastAsia="新宋体" w:hAnsi="新宋体" w:hint="eastAsia"/>
                <w:b/>
                <w:bCs/>
                <w:kern w:val="0"/>
                <w:szCs w:val="21"/>
              </w:rPr>
              <w:t>★</w:t>
            </w:r>
            <w:r w:rsidRPr="005E7697">
              <w:rPr>
                <w:rFonts w:ascii="新宋体" w:eastAsia="新宋体" w:hAnsi="新宋体"/>
                <w:b/>
                <w:bCs/>
                <w:kern w:val="0"/>
                <w:szCs w:val="21"/>
              </w:rPr>
              <w:t>5</w:t>
            </w:r>
            <w:r w:rsidRPr="005E7697">
              <w:rPr>
                <w:rFonts w:ascii="新宋体" w:eastAsia="新宋体" w:hAnsi="新宋体" w:hint="eastAsia"/>
                <w:b/>
                <w:bCs/>
                <w:kern w:val="0"/>
                <w:szCs w:val="21"/>
              </w:rPr>
              <w:t>.1成交人将合同物资交付给采购人签字验收后，采购人收到成交人增值税专用发票后15天内，采购人向成交人支付合同款。</w:t>
            </w:r>
          </w:p>
          <w:p w14:paraId="324216F2" w14:textId="77777777" w:rsidR="005E7697" w:rsidRPr="005E7697" w:rsidRDefault="005E7697" w:rsidP="005E7697">
            <w:pPr>
              <w:autoSpaceDE w:val="0"/>
              <w:autoSpaceDN w:val="0"/>
              <w:adjustRightInd w:val="0"/>
              <w:snapToGrid w:val="0"/>
              <w:spacing w:line="360" w:lineRule="auto"/>
              <w:rPr>
                <w:rFonts w:ascii="新宋体" w:eastAsia="新宋体" w:hAnsi="新宋体"/>
                <w:b/>
                <w:bCs/>
                <w:color w:val="000000"/>
                <w:kern w:val="21"/>
                <w:szCs w:val="21"/>
              </w:rPr>
            </w:pPr>
            <w:r w:rsidRPr="005E7697">
              <w:rPr>
                <w:rFonts w:ascii="新宋体" w:eastAsia="新宋体" w:hAnsi="新宋体" w:hint="eastAsia"/>
                <w:b/>
                <w:bCs/>
                <w:kern w:val="0"/>
                <w:szCs w:val="21"/>
              </w:rPr>
              <w:t>★</w:t>
            </w:r>
            <w:r w:rsidRPr="005E7697">
              <w:rPr>
                <w:rFonts w:ascii="新宋体" w:eastAsia="新宋体" w:hAnsi="新宋体"/>
                <w:b/>
                <w:bCs/>
                <w:color w:val="000000"/>
                <w:kern w:val="21"/>
                <w:szCs w:val="21"/>
              </w:rPr>
              <w:t>5</w:t>
            </w:r>
            <w:r w:rsidRPr="005E7697">
              <w:rPr>
                <w:rFonts w:ascii="新宋体" w:eastAsia="新宋体" w:hAnsi="新宋体" w:hint="eastAsia"/>
                <w:b/>
                <w:bCs/>
                <w:color w:val="000000"/>
                <w:kern w:val="21"/>
                <w:szCs w:val="21"/>
              </w:rPr>
              <w:t>.</w:t>
            </w:r>
            <w:r w:rsidRPr="005E7697">
              <w:rPr>
                <w:rFonts w:ascii="新宋体" w:eastAsia="新宋体" w:hAnsi="新宋体"/>
                <w:b/>
                <w:bCs/>
                <w:color w:val="000000"/>
                <w:kern w:val="21"/>
                <w:szCs w:val="21"/>
              </w:rPr>
              <w:t>2</w:t>
            </w:r>
            <w:r w:rsidRPr="005E7697">
              <w:rPr>
                <w:rFonts w:ascii="新宋体" w:eastAsia="新宋体" w:hAnsi="新宋体" w:hint="eastAsia"/>
                <w:b/>
                <w:bCs/>
                <w:color w:val="000000"/>
                <w:kern w:val="21"/>
                <w:szCs w:val="21"/>
              </w:rPr>
              <w:t>成交人凭以下有效文件与采购人结算：</w:t>
            </w:r>
          </w:p>
          <w:p w14:paraId="2C76FD8F" w14:textId="77777777" w:rsidR="005E7697" w:rsidRPr="005E7697" w:rsidRDefault="005E7697" w:rsidP="005E7697">
            <w:pPr>
              <w:autoSpaceDE w:val="0"/>
              <w:autoSpaceDN w:val="0"/>
              <w:adjustRightInd w:val="0"/>
              <w:snapToGrid w:val="0"/>
              <w:spacing w:line="360" w:lineRule="auto"/>
              <w:rPr>
                <w:rFonts w:ascii="新宋体" w:eastAsia="新宋体" w:hAnsi="新宋体"/>
                <w:b/>
                <w:bCs/>
                <w:color w:val="000000"/>
                <w:kern w:val="21"/>
                <w:szCs w:val="21"/>
              </w:rPr>
            </w:pPr>
            <w:r w:rsidRPr="005E7697">
              <w:rPr>
                <w:rFonts w:ascii="新宋体" w:eastAsia="新宋体" w:hAnsi="新宋体" w:hint="eastAsia"/>
                <w:b/>
                <w:bCs/>
                <w:color w:val="000000"/>
                <w:szCs w:val="21"/>
              </w:rPr>
              <w:t>（1）</w:t>
            </w:r>
            <w:r w:rsidRPr="005E7697">
              <w:rPr>
                <w:rFonts w:ascii="新宋体" w:eastAsia="新宋体" w:hAnsi="新宋体"/>
                <w:b/>
                <w:bCs/>
                <w:color w:val="000000"/>
                <w:szCs w:val="21"/>
              </w:rPr>
              <w:t>合同；</w:t>
            </w:r>
          </w:p>
          <w:p w14:paraId="6BEA20E7" w14:textId="77777777" w:rsidR="005E7697" w:rsidRPr="005E7697" w:rsidRDefault="005E7697" w:rsidP="005E7697">
            <w:pPr>
              <w:snapToGrid w:val="0"/>
              <w:spacing w:line="360" w:lineRule="auto"/>
              <w:rPr>
                <w:rFonts w:ascii="新宋体" w:eastAsia="新宋体" w:hAnsi="新宋体"/>
                <w:b/>
                <w:bCs/>
                <w:color w:val="000000"/>
                <w:szCs w:val="21"/>
              </w:rPr>
            </w:pPr>
            <w:r w:rsidRPr="005E7697">
              <w:rPr>
                <w:rFonts w:ascii="新宋体" w:eastAsia="新宋体" w:hAnsi="新宋体" w:hint="eastAsia"/>
                <w:b/>
                <w:bCs/>
                <w:color w:val="000000"/>
                <w:szCs w:val="21"/>
              </w:rPr>
              <w:t>（2）</w:t>
            </w:r>
            <w:r w:rsidRPr="005E7697">
              <w:rPr>
                <w:rFonts w:ascii="新宋体" w:eastAsia="新宋体" w:hAnsi="新宋体"/>
                <w:b/>
                <w:bCs/>
                <w:color w:val="000000"/>
                <w:szCs w:val="21"/>
              </w:rPr>
              <w:t>成交人开具的</w:t>
            </w:r>
            <w:r w:rsidRPr="005E7697">
              <w:rPr>
                <w:rFonts w:ascii="新宋体" w:eastAsia="新宋体" w:hAnsi="新宋体" w:hint="eastAsia"/>
                <w:b/>
                <w:bCs/>
                <w:color w:val="000000"/>
                <w:szCs w:val="21"/>
              </w:rPr>
              <w:t>增值税专用</w:t>
            </w:r>
            <w:r w:rsidRPr="005E7697">
              <w:rPr>
                <w:rFonts w:ascii="新宋体" w:eastAsia="新宋体" w:hAnsi="新宋体"/>
                <w:b/>
                <w:bCs/>
                <w:color w:val="000000"/>
                <w:szCs w:val="21"/>
              </w:rPr>
              <w:t>发票；</w:t>
            </w:r>
          </w:p>
          <w:p w14:paraId="0FFD227A" w14:textId="77777777" w:rsidR="005E7697" w:rsidRPr="005E7697" w:rsidRDefault="005E7697" w:rsidP="005E7697">
            <w:pPr>
              <w:autoSpaceDE w:val="0"/>
              <w:autoSpaceDN w:val="0"/>
              <w:adjustRightInd w:val="0"/>
              <w:snapToGrid w:val="0"/>
              <w:spacing w:line="360" w:lineRule="auto"/>
              <w:rPr>
                <w:rFonts w:ascii="新宋体" w:eastAsia="新宋体" w:hAnsi="新宋体"/>
                <w:color w:val="FF0000"/>
                <w:szCs w:val="21"/>
                <w:highlight w:val="yellow"/>
              </w:rPr>
            </w:pPr>
            <w:r w:rsidRPr="005E7697">
              <w:rPr>
                <w:rFonts w:ascii="新宋体" w:eastAsia="新宋体" w:hAnsi="新宋体" w:hint="eastAsia"/>
                <w:b/>
                <w:bCs/>
                <w:color w:val="000000"/>
                <w:szCs w:val="21"/>
              </w:rPr>
              <w:t>（3）</w:t>
            </w:r>
            <w:r w:rsidRPr="005E7697">
              <w:rPr>
                <w:rFonts w:ascii="新宋体" w:eastAsia="新宋体" w:hAnsi="新宋体"/>
                <w:b/>
                <w:bCs/>
                <w:color w:val="000000"/>
                <w:szCs w:val="21"/>
              </w:rPr>
              <w:t>验收报告（加盖采购人</w:t>
            </w:r>
            <w:r w:rsidRPr="005E7697">
              <w:rPr>
                <w:rFonts w:ascii="新宋体" w:eastAsia="新宋体" w:hAnsi="新宋体" w:hint="eastAsia"/>
                <w:b/>
                <w:bCs/>
                <w:color w:val="000000"/>
                <w:szCs w:val="21"/>
              </w:rPr>
              <w:t>部门</w:t>
            </w:r>
            <w:r w:rsidRPr="005E7697">
              <w:rPr>
                <w:rFonts w:ascii="新宋体" w:eastAsia="新宋体" w:hAnsi="新宋体"/>
                <w:b/>
                <w:bCs/>
                <w:color w:val="000000"/>
                <w:szCs w:val="21"/>
              </w:rPr>
              <w:t>公章）；</w:t>
            </w:r>
          </w:p>
        </w:tc>
      </w:tr>
      <w:tr w:rsidR="005E7697" w:rsidRPr="005E7697" w14:paraId="4AE74DBF" w14:textId="77777777" w:rsidTr="00C00898">
        <w:trPr>
          <w:trHeight w:val="885"/>
          <w:jc w:val="center"/>
        </w:trPr>
        <w:tc>
          <w:tcPr>
            <w:tcW w:w="416" w:type="pct"/>
            <w:vAlign w:val="center"/>
          </w:tcPr>
          <w:p w14:paraId="5B2F544D" w14:textId="77777777" w:rsidR="005E7697" w:rsidRPr="005E7697" w:rsidRDefault="005E7697" w:rsidP="005E7697">
            <w:pPr>
              <w:spacing w:line="360" w:lineRule="auto"/>
              <w:jc w:val="center"/>
              <w:rPr>
                <w:rFonts w:ascii="新宋体" w:eastAsia="新宋体" w:hAnsi="新宋体"/>
                <w:b/>
                <w:szCs w:val="21"/>
              </w:rPr>
            </w:pPr>
            <w:r w:rsidRPr="005E7697">
              <w:rPr>
                <w:rFonts w:ascii="新宋体" w:eastAsia="新宋体" w:hAnsi="新宋体" w:hint="eastAsia"/>
                <w:b/>
                <w:szCs w:val="21"/>
              </w:rPr>
              <w:t>6</w:t>
            </w:r>
          </w:p>
        </w:tc>
        <w:tc>
          <w:tcPr>
            <w:tcW w:w="809" w:type="pct"/>
            <w:vAlign w:val="center"/>
          </w:tcPr>
          <w:p w14:paraId="41C1E351" w14:textId="77777777" w:rsidR="005E7697" w:rsidRPr="005E7697" w:rsidRDefault="005E7697" w:rsidP="005E7697">
            <w:pPr>
              <w:tabs>
                <w:tab w:val="left" w:pos="1260"/>
              </w:tabs>
              <w:spacing w:line="360" w:lineRule="auto"/>
              <w:jc w:val="center"/>
              <w:rPr>
                <w:rFonts w:ascii="新宋体" w:eastAsia="新宋体" w:hAnsi="新宋体"/>
                <w:b/>
                <w:kern w:val="0"/>
                <w:szCs w:val="21"/>
              </w:rPr>
            </w:pPr>
            <w:r w:rsidRPr="005E7697">
              <w:rPr>
                <w:rFonts w:ascii="新宋体" w:eastAsia="新宋体" w:hAnsi="新宋体" w:hint="eastAsia"/>
                <w:b/>
                <w:kern w:val="0"/>
                <w:szCs w:val="21"/>
              </w:rPr>
              <w:t>违约责任</w:t>
            </w:r>
          </w:p>
        </w:tc>
        <w:tc>
          <w:tcPr>
            <w:tcW w:w="3775" w:type="pct"/>
          </w:tcPr>
          <w:p w14:paraId="463A6FFE" w14:textId="77777777" w:rsidR="005E7697" w:rsidRPr="005E7697" w:rsidRDefault="005E7697" w:rsidP="005E7697">
            <w:pPr>
              <w:tabs>
                <w:tab w:val="left" w:pos="540"/>
              </w:tabs>
              <w:adjustRightInd w:val="0"/>
              <w:snapToGrid w:val="0"/>
              <w:spacing w:line="360" w:lineRule="auto"/>
              <w:rPr>
                <w:rFonts w:ascii="新宋体" w:eastAsia="新宋体" w:hAnsi="新宋体" w:cs="Courier New"/>
                <w:bCs/>
                <w:color w:val="000000"/>
                <w:szCs w:val="21"/>
              </w:rPr>
            </w:pPr>
            <w:r w:rsidRPr="005E7697">
              <w:rPr>
                <w:rFonts w:ascii="新宋体" w:eastAsia="新宋体" w:hAnsi="新宋体" w:cs="Courier New"/>
                <w:bCs/>
                <w:color w:val="000000"/>
                <w:szCs w:val="21"/>
              </w:rPr>
              <w:t>6</w:t>
            </w:r>
            <w:r w:rsidRPr="005E7697">
              <w:rPr>
                <w:rFonts w:ascii="新宋体" w:eastAsia="新宋体" w:hAnsi="新宋体" w:cs="Courier New" w:hint="eastAsia"/>
                <w:bCs/>
                <w:color w:val="000000"/>
                <w:szCs w:val="21"/>
              </w:rPr>
              <w:t>.1要求签订合同后40天检测合格货物配送安装到位，达到可使用状态，延迟一天，罚款一万，从货款中抵扣。</w:t>
            </w:r>
          </w:p>
        </w:tc>
      </w:tr>
      <w:tr w:rsidR="005E7697" w:rsidRPr="005E7697" w14:paraId="7A4EA24A" w14:textId="77777777" w:rsidTr="00C00898">
        <w:trPr>
          <w:trHeight w:val="350"/>
          <w:jc w:val="center"/>
        </w:trPr>
        <w:tc>
          <w:tcPr>
            <w:tcW w:w="416" w:type="pct"/>
            <w:vAlign w:val="center"/>
          </w:tcPr>
          <w:p w14:paraId="269E7680" w14:textId="77777777" w:rsidR="005E7697" w:rsidRPr="005E7697" w:rsidRDefault="005E7697" w:rsidP="005E7697">
            <w:pPr>
              <w:spacing w:line="360" w:lineRule="auto"/>
              <w:jc w:val="center"/>
              <w:rPr>
                <w:rFonts w:ascii="新宋体" w:eastAsia="新宋体" w:hAnsi="新宋体"/>
                <w:b/>
                <w:szCs w:val="21"/>
              </w:rPr>
            </w:pPr>
            <w:r w:rsidRPr="005E7697">
              <w:rPr>
                <w:rFonts w:ascii="新宋体" w:eastAsia="新宋体" w:hAnsi="新宋体" w:hint="eastAsia"/>
                <w:b/>
                <w:szCs w:val="21"/>
              </w:rPr>
              <w:t>7</w:t>
            </w:r>
          </w:p>
        </w:tc>
        <w:tc>
          <w:tcPr>
            <w:tcW w:w="809" w:type="pct"/>
            <w:vAlign w:val="center"/>
          </w:tcPr>
          <w:p w14:paraId="2834C55F" w14:textId="77777777" w:rsidR="005E7697" w:rsidRPr="005E7697" w:rsidRDefault="005E7697" w:rsidP="005E7697">
            <w:pPr>
              <w:spacing w:line="360" w:lineRule="auto"/>
              <w:jc w:val="center"/>
              <w:rPr>
                <w:rFonts w:ascii="新宋体" w:eastAsia="新宋体" w:hAnsi="新宋体"/>
                <w:b/>
                <w:kern w:val="0"/>
                <w:szCs w:val="21"/>
              </w:rPr>
            </w:pPr>
            <w:r w:rsidRPr="005E7697">
              <w:rPr>
                <w:rFonts w:ascii="新宋体" w:eastAsia="新宋体" w:hAnsi="新宋体" w:hint="eastAsia"/>
                <w:b/>
                <w:kern w:val="0"/>
                <w:szCs w:val="21"/>
              </w:rPr>
              <w:t>其他</w:t>
            </w:r>
          </w:p>
        </w:tc>
        <w:tc>
          <w:tcPr>
            <w:tcW w:w="3775" w:type="pct"/>
            <w:vAlign w:val="center"/>
          </w:tcPr>
          <w:p w14:paraId="0B84A22F" w14:textId="77777777" w:rsidR="005E7697" w:rsidRPr="005E7697" w:rsidRDefault="005E7697" w:rsidP="005E7697">
            <w:pPr>
              <w:spacing w:line="360" w:lineRule="auto"/>
              <w:rPr>
                <w:rFonts w:ascii="新宋体" w:eastAsia="新宋体" w:hAnsi="新宋体"/>
                <w:b/>
                <w:szCs w:val="21"/>
              </w:rPr>
            </w:pPr>
            <w:r w:rsidRPr="005E7697">
              <w:rPr>
                <w:rFonts w:ascii="新宋体" w:eastAsia="新宋体" w:hAnsi="新宋体" w:hint="eastAsia"/>
                <w:bCs/>
                <w:szCs w:val="21"/>
              </w:rPr>
              <w:t>7.1</w:t>
            </w:r>
            <w:r w:rsidRPr="005E7697">
              <w:rPr>
                <w:rFonts w:ascii="新宋体" w:eastAsia="新宋体" w:hAnsi="新宋体" w:hint="eastAsia"/>
                <w:szCs w:val="21"/>
              </w:rPr>
              <w:t>所有投标人视为完全理解和认同上述条款，如有违反，愿依照国家相关法律法规处理，并承担由此给采购人带来的损失。</w:t>
            </w:r>
          </w:p>
        </w:tc>
      </w:tr>
    </w:tbl>
    <w:p w14:paraId="2699EA2D" w14:textId="77777777" w:rsidR="00526D8F" w:rsidRPr="005E7697" w:rsidRDefault="00526D8F" w:rsidP="00280CD3">
      <w:pPr>
        <w:pStyle w:val="a4"/>
        <w:spacing w:beforeLines="25" w:before="60" w:afterLines="25" w:after="60"/>
        <w:ind w:firstLineChars="187" w:firstLine="393"/>
        <w:rPr>
          <w:rFonts w:ascii="宋体" w:hAnsi="宋体"/>
          <w:szCs w:val="21"/>
        </w:rPr>
      </w:pPr>
    </w:p>
    <w:p w14:paraId="79B98940" w14:textId="31FB2786" w:rsidR="00526D8F" w:rsidRDefault="000150F0">
      <w:pPr>
        <w:pStyle w:val="30"/>
        <w:jc w:val="left"/>
        <w:rPr>
          <w:rFonts w:ascii="新宋体" w:eastAsia="新宋体" w:hAnsi="新宋体"/>
          <w:kern w:val="44"/>
          <w:sz w:val="30"/>
          <w:szCs w:val="30"/>
        </w:rPr>
      </w:pPr>
      <w:r>
        <w:rPr>
          <w:rFonts w:ascii="新宋体" w:eastAsia="新宋体" w:hAnsi="新宋体" w:hint="eastAsia"/>
          <w:kern w:val="44"/>
          <w:sz w:val="30"/>
          <w:szCs w:val="30"/>
        </w:rPr>
        <w:t>六</w:t>
      </w:r>
      <w:r w:rsidR="00280CD3">
        <w:rPr>
          <w:rFonts w:ascii="新宋体" w:eastAsia="新宋体" w:hAnsi="新宋体" w:hint="eastAsia"/>
          <w:kern w:val="44"/>
          <w:sz w:val="30"/>
          <w:szCs w:val="30"/>
        </w:rPr>
        <w:t>、政策导向</w:t>
      </w:r>
    </w:p>
    <w:p w14:paraId="5DD35DD6" w14:textId="77777777" w:rsidR="00526D8F" w:rsidRDefault="00280CD3">
      <w:pPr>
        <w:spacing w:line="360" w:lineRule="auto"/>
        <w:rPr>
          <w:rFonts w:ascii="新宋体" w:eastAsia="新宋体" w:hAnsi="新宋体"/>
        </w:rPr>
      </w:pPr>
      <w:r>
        <w:rPr>
          <w:rFonts w:ascii="新宋体" w:eastAsia="新宋体" w:hAnsi="新宋体" w:hint="eastAsia"/>
        </w:rPr>
        <w:t>1、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10C3CD76" w14:textId="77777777" w:rsidR="00526D8F" w:rsidRDefault="00280CD3">
      <w:pPr>
        <w:spacing w:line="360" w:lineRule="auto"/>
        <w:rPr>
          <w:rFonts w:ascii="新宋体" w:eastAsia="新宋体" w:hAnsi="新宋体"/>
        </w:rPr>
      </w:pPr>
      <w:r>
        <w:rPr>
          <w:rFonts w:ascii="新宋体" w:eastAsia="新宋体" w:hAnsi="新宋体" w:hint="eastAsia"/>
          <w:color w:val="000000"/>
          <w:shd w:val="clear" w:color="auto" w:fill="FFFFFF"/>
        </w:rPr>
        <w:t>2、</w:t>
      </w:r>
      <w:r>
        <w:rPr>
          <w:rFonts w:ascii="新宋体" w:eastAsia="新宋体" w:hAnsi="新宋体" w:hint="eastAsia"/>
        </w:rPr>
        <w:t>根据《深圳市人民政府关于印发深圳市贯彻落实守信联合激励和失信联合惩戒制度实施方案的通知》（深府〔2017〕57号）对列入失信“黑名单”的供应商限制参与政府采购。</w:t>
      </w:r>
    </w:p>
    <w:p w14:paraId="42ADDEDD" w14:textId="77777777" w:rsidR="00526D8F" w:rsidRDefault="00280CD3">
      <w:pPr>
        <w:spacing w:line="360" w:lineRule="auto"/>
        <w:rPr>
          <w:rFonts w:ascii="新宋体" w:eastAsia="新宋体" w:hAnsi="新宋体"/>
        </w:rPr>
      </w:pPr>
      <w:r>
        <w:rPr>
          <w:rFonts w:ascii="新宋体" w:eastAsia="新宋体" w:hAnsi="新宋体" w:hint="eastAsia"/>
        </w:rPr>
        <w:t>3、“信用中国”、“中国政府采购网”以及“深圳市政府采购监管网”为供应商信用信息的查询渠道，相关信息以中标通知书发出前的查询结果为准。</w:t>
      </w:r>
    </w:p>
    <w:p w14:paraId="234BAA90" w14:textId="77777777" w:rsidR="00526D8F" w:rsidRDefault="00526D8F">
      <w:pPr>
        <w:spacing w:line="360" w:lineRule="auto"/>
        <w:rPr>
          <w:rFonts w:ascii="新宋体" w:eastAsia="新宋体" w:hAnsi="新宋体"/>
        </w:rPr>
      </w:pPr>
    </w:p>
    <w:p w14:paraId="28DB2DD5" w14:textId="77777777" w:rsidR="00526D8F" w:rsidRDefault="00526D8F">
      <w:pPr>
        <w:spacing w:line="360" w:lineRule="auto"/>
        <w:rPr>
          <w:rFonts w:ascii="新宋体" w:eastAsia="新宋体" w:hAnsi="新宋体"/>
        </w:rPr>
      </w:pPr>
    </w:p>
    <w:p w14:paraId="7B79FDD8" w14:textId="77777777" w:rsidR="00526D8F" w:rsidRDefault="00526D8F">
      <w:pPr>
        <w:spacing w:line="360" w:lineRule="auto"/>
        <w:rPr>
          <w:rFonts w:ascii="新宋体" w:eastAsia="新宋体" w:hAnsi="新宋体"/>
        </w:rPr>
      </w:pPr>
    </w:p>
    <w:p w14:paraId="120C53E3" w14:textId="77777777" w:rsidR="00526D8F" w:rsidRDefault="00526D8F">
      <w:pPr>
        <w:spacing w:line="360" w:lineRule="auto"/>
        <w:rPr>
          <w:rFonts w:ascii="新宋体" w:eastAsia="新宋体" w:hAnsi="新宋体"/>
        </w:rPr>
      </w:pPr>
    </w:p>
    <w:p w14:paraId="55ADC5F3" w14:textId="77777777" w:rsidR="00434B8E" w:rsidRDefault="00434B8E">
      <w:pPr>
        <w:spacing w:line="360" w:lineRule="auto"/>
        <w:rPr>
          <w:rFonts w:ascii="新宋体" w:eastAsia="新宋体" w:hAnsi="新宋体"/>
        </w:rPr>
      </w:pPr>
    </w:p>
    <w:p w14:paraId="068FF198" w14:textId="77777777" w:rsidR="00434B8E" w:rsidRDefault="00434B8E">
      <w:pPr>
        <w:spacing w:line="360" w:lineRule="auto"/>
        <w:rPr>
          <w:rFonts w:ascii="新宋体" w:eastAsia="新宋体" w:hAnsi="新宋体"/>
        </w:rPr>
      </w:pPr>
    </w:p>
    <w:p w14:paraId="5B34006D" w14:textId="77777777" w:rsidR="00434B8E" w:rsidRDefault="00434B8E">
      <w:pPr>
        <w:spacing w:line="360" w:lineRule="auto"/>
        <w:rPr>
          <w:rFonts w:ascii="新宋体" w:eastAsia="新宋体" w:hAnsi="新宋体"/>
        </w:rPr>
      </w:pPr>
    </w:p>
    <w:p w14:paraId="750135E1" w14:textId="77777777" w:rsidR="00434B8E" w:rsidRDefault="00434B8E">
      <w:pPr>
        <w:spacing w:line="360" w:lineRule="auto"/>
        <w:rPr>
          <w:rFonts w:ascii="新宋体" w:eastAsia="新宋体" w:hAnsi="新宋体"/>
        </w:rPr>
      </w:pPr>
    </w:p>
    <w:p w14:paraId="4A7CE23D" w14:textId="77777777" w:rsidR="00434B8E" w:rsidRDefault="00434B8E">
      <w:pPr>
        <w:spacing w:line="360" w:lineRule="auto"/>
        <w:rPr>
          <w:rFonts w:ascii="新宋体" w:eastAsia="新宋体" w:hAnsi="新宋体"/>
        </w:rPr>
      </w:pPr>
    </w:p>
    <w:p w14:paraId="34000E69" w14:textId="77777777" w:rsidR="00434B8E" w:rsidRDefault="00434B8E">
      <w:pPr>
        <w:spacing w:line="360" w:lineRule="auto"/>
        <w:rPr>
          <w:rFonts w:ascii="新宋体" w:eastAsia="新宋体" w:hAnsi="新宋体"/>
        </w:rPr>
      </w:pPr>
    </w:p>
    <w:p w14:paraId="01359A3B" w14:textId="77777777" w:rsidR="00434B8E" w:rsidRDefault="00434B8E">
      <w:pPr>
        <w:spacing w:line="360" w:lineRule="auto"/>
        <w:rPr>
          <w:rFonts w:ascii="新宋体" w:eastAsia="新宋体" w:hAnsi="新宋体"/>
        </w:rPr>
      </w:pPr>
    </w:p>
    <w:p w14:paraId="006A72E0" w14:textId="77777777" w:rsidR="00434B8E" w:rsidRDefault="00434B8E">
      <w:pPr>
        <w:spacing w:line="360" w:lineRule="auto"/>
        <w:rPr>
          <w:rFonts w:ascii="新宋体" w:eastAsia="新宋体" w:hAnsi="新宋体"/>
        </w:rPr>
      </w:pPr>
    </w:p>
    <w:p w14:paraId="0EC599A7" w14:textId="77777777" w:rsidR="00434B8E" w:rsidRDefault="00434B8E">
      <w:pPr>
        <w:spacing w:line="360" w:lineRule="auto"/>
        <w:rPr>
          <w:rFonts w:ascii="新宋体" w:eastAsia="新宋体" w:hAnsi="新宋体"/>
        </w:rPr>
      </w:pPr>
    </w:p>
    <w:p w14:paraId="6655DF20" w14:textId="77777777" w:rsidR="00383938" w:rsidRDefault="00383938">
      <w:pPr>
        <w:spacing w:line="360" w:lineRule="auto"/>
        <w:rPr>
          <w:rFonts w:ascii="新宋体" w:eastAsia="新宋体" w:hAnsi="新宋体"/>
        </w:rPr>
      </w:pPr>
    </w:p>
    <w:p w14:paraId="075DBC06" w14:textId="77777777" w:rsidR="00383938" w:rsidRDefault="00383938">
      <w:pPr>
        <w:spacing w:line="360" w:lineRule="auto"/>
        <w:rPr>
          <w:rFonts w:ascii="新宋体" w:eastAsia="新宋体" w:hAnsi="新宋体"/>
        </w:rPr>
      </w:pPr>
    </w:p>
    <w:p w14:paraId="3202ED26" w14:textId="77777777" w:rsidR="00383938" w:rsidRDefault="00383938">
      <w:pPr>
        <w:spacing w:line="360" w:lineRule="auto"/>
        <w:rPr>
          <w:rFonts w:ascii="新宋体" w:eastAsia="新宋体" w:hAnsi="新宋体"/>
        </w:rPr>
      </w:pPr>
    </w:p>
    <w:p w14:paraId="3550A2C5" w14:textId="77777777" w:rsidR="00383938" w:rsidRDefault="00383938">
      <w:pPr>
        <w:spacing w:line="360" w:lineRule="auto"/>
        <w:rPr>
          <w:rFonts w:ascii="新宋体" w:eastAsia="新宋体" w:hAnsi="新宋体"/>
        </w:rPr>
      </w:pPr>
    </w:p>
    <w:p w14:paraId="718142D8" w14:textId="77777777" w:rsidR="00383938" w:rsidRDefault="00383938">
      <w:pPr>
        <w:spacing w:line="360" w:lineRule="auto"/>
        <w:rPr>
          <w:rFonts w:ascii="新宋体" w:eastAsia="新宋体" w:hAnsi="新宋体"/>
        </w:rPr>
      </w:pPr>
    </w:p>
    <w:p w14:paraId="06EE4C29" w14:textId="77777777" w:rsidR="00383938" w:rsidRDefault="00383938">
      <w:pPr>
        <w:spacing w:line="360" w:lineRule="auto"/>
        <w:rPr>
          <w:rFonts w:ascii="新宋体" w:eastAsia="新宋体" w:hAnsi="新宋体"/>
        </w:rPr>
      </w:pPr>
    </w:p>
    <w:p w14:paraId="7EEC85C0" w14:textId="77777777" w:rsidR="00383938" w:rsidRDefault="00383938">
      <w:pPr>
        <w:spacing w:line="360" w:lineRule="auto"/>
        <w:rPr>
          <w:rFonts w:ascii="新宋体" w:eastAsia="新宋体" w:hAnsi="新宋体"/>
        </w:rPr>
      </w:pPr>
    </w:p>
    <w:p w14:paraId="4DA442F7" w14:textId="77777777" w:rsidR="00434B8E" w:rsidRDefault="00434B8E">
      <w:pPr>
        <w:spacing w:line="360" w:lineRule="auto"/>
        <w:rPr>
          <w:rFonts w:ascii="新宋体" w:eastAsia="新宋体" w:hAnsi="新宋体"/>
        </w:rPr>
      </w:pPr>
    </w:p>
    <w:p w14:paraId="7DFAEE39" w14:textId="77777777" w:rsidR="00526D8F" w:rsidRDefault="00526D8F">
      <w:pPr>
        <w:spacing w:line="360" w:lineRule="auto"/>
        <w:rPr>
          <w:rFonts w:ascii="新宋体" w:eastAsia="新宋体" w:hAnsi="新宋体"/>
        </w:rPr>
      </w:pPr>
    </w:p>
    <w:p w14:paraId="7E97FD51" w14:textId="77777777" w:rsidR="001915BF" w:rsidRDefault="001915BF">
      <w:pPr>
        <w:spacing w:line="360" w:lineRule="auto"/>
        <w:rPr>
          <w:rFonts w:ascii="新宋体" w:eastAsia="新宋体" w:hAnsi="新宋体"/>
        </w:rPr>
      </w:pPr>
    </w:p>
    <w:p w14:paraId="7D2FBB81"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2B394784"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t>投标文件组成：</w:t>
      </w:r>
    </w:p>
    <w:p w14:paraId="4F794BF9" w14:textId="77777777" w:rsidR="00526D8F" w:rsidRDefault="00280CD3">
      <w:pPr>
        <w:spacing w:line="360" w:lineRule="auto"/>
        <w:rPr>
          <w:rFonts w:ascii="新宋体" w:eastAsia="新宋体" w:hAnsi="新宋体"/>
          <w:bCs/>
        </w:rPr>
      </w:pPr>
      <w:r>
        <w:rPr>
          <w:rFonts w:ascii="新宋体" w:eastAsia="新宋体" w:hAnsi="新宋体" w:hint="eastAsia"/>
          <w:bCs/>
        </w:rPr>
        <w:t>1.投标文件正文，主要包括以下内容：</w:t>
      </w:r>
    </w:p>
    <w:p w14:paraId="7B64720F" w14:textId="77777777" w:rsidR="00526D8F" w:rsidRDefault="00280CD3">
      <w:pPr>
        <w:spacing w:line="360" w:lineRule="auto"/>
        <w:rPr>
          <w:rFonts w:ascii="新宋体" w:eastAsia="新宋体" w:hAnsi="新宋体"/>
          <w:bCs/>
        </w:rPr>
      </w:pPr>
      <w:r>
        <w:rPr>
          <w:rFonts w:ascii="新宋体" w:eastAsia="新宋体" w:hAnsi="新宋体" w:hint="eastAsia"/>
          <w:bCs/>
        </w:rPr>
        <w:t>（1）投标函</w:t>
      </w:r>
    </w:p>
    <w:p w14:paraId="5778AB26" w14:textId="77777777" w:rsidR="00526D8F" w:rsidRDefault="00280CD3">
      <w:pPr>
        <w:spacing w:line="360" w:lineRule="auto"/>
        <w:rPr>
          <w:rFonts w:ascii="新宋体" w:eastAsia="新宋体" w:hAnsi="新宋体"/>
          <w:bCs/>
        </w:rPr>
      </w:pPr>
      <w:r>
        <w:rPr>
          <w:rFonts w:ascii="新宋体" w:eastAsia="新宋体" w:hAnsi="新宋体" w:hint="eastAsia"/>
          <w:bCs/>
        </w:rPr>
        <w:t>（2）政府采购投标及履约承诺函</w:t>
      </w:r>
    </w:p>
    <w:p w14:paraId="4B4ABAD4" w14:textId="77777777" w:rsidR="00526D8F" w:rsidRDefault="00280CD3">
      <w:pPr>
        <w:spacing w:line="360" w:lineRule="auto"/>
        <w:rPr>
          <w:rFonts w:ascii="新宋体" w:eastAsia="新宋体" w:hAnsi="新宋体"/>
          <w:bCs/>
        </w:rPr>
      </w:pPr>
      <w:r>
        <w:rPr>
          <w:rFonts w:ascii="新宋体" w:eastAsia="新宋体" w:hAnsi="新宋体" w:hint="eastAsia"/>
          <w:bCs/>
        </w:rPr>
        <w:t>（3）分项报价清单</w:t>
      </w:r>
    </w:p>
    <w:p w14:paraId="0CEE31AF" w14:textId="77777777" w:rsidR="00526D8F" w:rsidRDefault="00280CD3">
      <w:pPr>
        <w:spacing w:line="360" w:lineRule="auto"/>
        <w:rPr>
          <w:rFonts w:ascii="新宋体" w:eastAsia="新宋体" w:hAnsi="新宋体"/>
          <w:bCs/>
        </w:rPr>
      </w:pPr>
      <w:r>
        <w:rPr>
          <w:rFonts w:ascii="新宋体" w:eastAsia="新宋体" w:hAnsi="新宋体" w:hint="eastAsia"/>
          <w:bCs/>
        </w:rPr>
        <w:t>（4）投标人情况介绍</w:t>
      </w:r>
    </w:p>
    <w:p w14:paraId="28F4B1CF" w14:textId="77777777" w:rsidR="00526D8F" w:rsidRDefault="00280CD3">
      <w:pPr>
        <w:spacing w:line="360" w:lineRule="auto"/>
        <w:rPr>
          <w:rFonts w:ascii="新宋体" w:eastAsia="新宋体" w:hAnsi="新宋体"/>
          <w:bCs/>
        </w:rPr>
      </w:pPr>
      <w:r>
        <w:rPr>
          <w:rFonts w:ascii="新宋体" w:eastAsia="新宋体" w:hAnsi="新宋体" w:hint="eastAsia"/>
          <w:bCs/>
        </w:rPr>
        <w:t>（5）货物说明一览表</w:t>
      </w:r>
    </w:p>
    <w:p w14:paraId="4E56249F" w14:textId="77777777" w:rsidR="00526D8F" w:rsidRDefault="00280CD3">
      <w:pPr>
        <w:spacing w:line="360" w:lineRule="auto"/>
        <w:rPr>
          <w:rFonts w:ascii="新宋体" w:eastAsia="新宋体" w:hAnsi="新宋体"/>
          <w:bCs/>
        </w:rPr>
      </w:pPr>
      <w:r>
        <w:rPr>
          <w:rFonts w:ascii="新宋体" w:eastAsia="新宋体" w:hAnsi="新宋体" w:hint="eastAsia"/>
          <w:bCs/>
        </w:rPr>
        <w:t>（6）技术规格偏离表</w:t>
      </w:r>
    </w:p>
    <w:p w14:paraId="1631E131" w14:textId="63D5DF48" w:rsidR="00434B8E" w:rsidRDefault="00434B8E">
      <w:pPr>
        <w:spacing w:line="360" w:lineRule="auto"/>
        <w:rPr>
          <w:rFonts w:ascii="新宋体" w:eastAsia="新宋体" w:hAnsi="新宋体"/>
          <w:bCs/>
        </w:rPr>
      </w:pPr>
      <w:r>
        <w:rPr>
          <w:rFonts w:ascii="新宋体" w:eastAsia="新宋体" w:hAnsi="新宋体" w:hint="eastAsia"/>
          <w:bCs/>
        </w:rPr>
        <w:t>（7）</w:t>
      </w:r>
      <w:r w:rsidRPr="00434B8E">
        <w:rPr>
          <w:rFonts w:ascii="新宋体" w:eastAsia="新宋体" w:hAnsi="新宋体" w:hint="eastAsia"/>
          <w:bCs/>
        </w:rPr>
        <w:t>同类业绩</w:t>
      </w:r>
    </w:p>
    <w:p w14:paraId="399B787E" w14:textId="4E141C12" w:rsidR="00434B8E" w:rsidRDefault="00434B8E">
      <w:pPr>
        <w:spacing w:line="360" w:lineRule="auto"/>
        <w:rPr>
          <w:rFonts w:ascii="新宋体" w:eastAsia="新宋体" w:hAnsi="新宋体"/>
          <w:bCs/>
        </w:rPr>
      </w:pPr>
      <w:r>
        <w:rPr>
          <w:rFonts w:ascii="新宋体" w:eastAsia="新宋体" w:hAnsi="新宋体" w:hint="eastAsia"/>
          <w:bCs/>
        </w:rPr>
        <w:t>（8）</w:t>
      </w:r>
      <w:r w:rsidRPr="00434B8E">
        <w:rPr>
          <w:rFonts w:ascii="新宋体" w:eastAsia="新宋体" w:hAnsi="新宋体" w:hint="eastAsia"/>
          <w:bCs/>
        </w:rPr>
        <w:t>履约评价</w:t>
      </w:r>
    </w:p>
    <w:p w14:paraId="59C7BA1B" w14:textId="470DE949" w:rsidR="00526D8F" w:rsidRDefault="00280CD3">
      <w:pPr>
        <w:spacing w:line="360" w:lineRule="auto"/>
        <w:rPr>
          <w:rFonts w:ascii="新宋体" w:eastAsia="新宋体" w:hAnsi="新宋体"/>
          <w:bCs/>
        </w:rPr>
      </w:pPr>
      <w:r>
        <w:rPr>
          <w:rFonts w:ascii="新宋体" w:eastAsia="新宋体" w:hAnsi="新宋体" w:hint="eastAsia"/>
          <w:bCs/>
        </w:rPr>
        <w:t>（</w:t>
      </w:r>
      <w:r w:rsidR="00434B8E">
        <w:rPr>
          <w:rFonts w:ascii="新宋体" w:eastAsia="新宋体" w:hAnsi="新宋体" w:hint="eastAsia"/>
          <w:bCs/>
        </w:rPr>
        <w:t>9</w:t>
      </w:r>
      <w:r>
        <w:rPr>
          <w:rFonts w:ascii="新宋体" w:eastAsia="新宋体" w:hAnsi="新宋体" w:hint="eastAsia"/>
          <w:bCs/>
        </w:rPr>
        <w:t>）商务需求偏离表</w:t>
      </w:r>
    </w:p>
    <w:p w14:paraId="5E3B8F8C" w14:textId="56E3BBF1" w:rsidR="00526D8F" w:rsidRDefault="00280CD3">
      <w:pPr>
        <w:spacing w:line="360" w:lineRule="auto"/>
        <w:rPr>
          <w:rFonts w:ascii="新宋体" w:eastAsia="新宋体" w:hAnsi="新宋体"/>
          <w:bCs/>
        </w:rPr>
      </w:pPr>
      <w:r>
        <w:rPr>
          <w:rFonts w:ascii="新宋体" w:eastAsia="新宋体" w:hAnsi="新宋体" w:hint="eastAsia"/>
          <w:bCs/>
        </w:rPr>
        <w:t>（</w:t>
      </w:r>
      <w:r w:rsidR="00434B8E">
        <w:rPr>
          <w:rFonts w:ascii="新宋体" w:eastAsia="新宋体" w:hAnsi="新宋体" w:hint="eastAsia"/>
          <w:bCs/>
        </w:rPr>
        <w:t>10</w:t>
      </w:r>
      <w:r>
        <w:rPr>
          <w:rFonts w:ascii="新宋体" w:eastAsia="新宋体" w:hAnsi="新宋体" w:hint="eastAsia"/>
          <w:bCs/>
        </w:rPr>
        <w:t>）投标人认为需要加以说明的其他内容</w:t>
      </w:r>
    </w:p>
    <w:p w14:paraId="2DFEE3B9" w14:textId="77777777" w:rsidR="00D56650" w:rsidRPr="00992259" w:rsidRDefault="00D56650" w:rsidP="00D56650">
      <w:pPr>
        <w:spacing w:line="360" w:lineRule="auto"/>
        <w:rPr>
          <w:rFonts w:ascii="新宋体" w:eastAsia="新宋体" w:hAnsi="新宋体"/>
          <w:b/>
          <w:szCs w:val="21"/>
        </w:rPr>
      </w:pPr>
      <w:r w:rsidRPr="00992259">
        <w:rPr>
          <w:rFonts w:ascii="新宋体" w:eastAsia="新宋体" w:hAnsi="新宋体" w:hint="eastAsia"/>
          <w:b/>
          <w:szCs w:val="21"/>
        </w:rPr>
        <w:t>注：具体按评分信息设置标书节点</w:t>
      </w:r>
    </w:p>
    <w:p w14:paraId="2672FF55" w14:textId="77777777" w:rsidR="00526D8F" w:rsidRPr="00D56650" w:rsidRDefault="00526D8F">
      <w:pPr>
        <w:spacing w:line="360" w:lineRule="auto"/>
        <w:rPr>
          <w:rFonts w:ascii="新宋体" w:eastAsia="新宋体" w:hAnsi="新宋体"/>
          <w:bCs/>
        </w:rPr>
      </w:pPr>
    </w:p>
    <w:p w14:paraId="24BA3287" w14:textId="77777777" w:rsidR="00526D8F" w:rsidRDefault="00280CD3">
      <w:pPr>
        <w:spacing w:line="360" w:lineRule="auto"/>
        <w:rPr>
          <w:rFonts w:ascii="新宋体" w:eastAsia="新宋体" w:hAnsi="新宋体"/>
          <w:bCs/>
        </w:rPr>
      </w:pPr>
      <w:r>
        <w:rPr>
          <w:rFonts w:ascii="新宋体" w:eastAsia="新宋体" w:hAnsi="新宋体" w:hint="eastAsia"/>
          <w:bCs/>
        </w:rPr>
        <w:t>2.投标文件附件：主要包括以下内容：</w:t>
      </w:r>
    </w:p>
    <w:p w14:paraId="163125EF" w14:textId="77777777" w:rsidR="00526D8F" w:rsidRDefault="00280CD3">
      <w:pPr>
        <w:spacing w:line="360" w:lineRule="auto"/>
        <w:rPr>
          <w:rFonts w:ascii="新宋体" w:eastAsia="新宋体" w:hAnsi="新宋体"/>
          <w:bCs/>
        </w:rPr>
      </w:pPr>
      <w:r>
        <w:rPr>
          <w:rFonts w:ascii="新宋体" w:eastAsia="新宋体" w:hAnsi="新宋体" w:hint="eastAsia"/>
          <w:bCs/>
        </w:rPr>
        <w:t>（1）法定代表人证明书</w:t>
      </w:r>
    </w:p>
    <w:p w14:paraId="768900D6" w14:textId="77777777" w:rsidR="00526D8F" w:rsidRDefault="00280CD3">
      <w:pPr>
        <w:spacing w:line="360" w:lineRule="auto"/>
        <w:rPr>
          <w:rFonts w:ascii="新宋体" w:eastAsia="新宋体" w:hAnsi="新宋体"/>
          <w:bCs/>
        </w:rPr>
      </w:pPr>
      <w:r>
        <w:rPr>
          <w:rFonts w:ascii="新宋体" w:eastAsia="新宋体" w:hAnsi="新宋体" w:hint="eastAsia"/>
          <w:bCs/>
        </w:rPr>
        <w:t>（2）投标文件签署授权委托书</w:t>
      </w:r>
    </w:p>
    <w:p w14:paraId="757CAE5D" w14:textId="1FD36C1F" w:rsidR="00FB0C86" w:rsidRDefault="00FB0C86">
      <w:pPr>
        <w:spacing w:line="360" w:lineRule="auto"/>
        <w:rPr>
          <w:rFonts w:ascii="新宋体" w:eastAsia="新宋体" w:hAnsi="新宋体"/>
          <w:bCs/>
        </w:rPr>
      </w:pPr>
      <w:r>
        <w:rPr>
          <w:rFonts w:ascii="新宋体" w:eastAsia="新宋体" w:hAnsi="新宋体" w:hint="eastAsia"/>
          <w:bCs/>
        </w:rPr>
        <w:t>（3）</w:t>
      </w:r>
      <w:r w:rsidRPr="00FB0C86">
        <w:rPr>
          <w:rFonts w:ascii="新宋体" w:eastAsia="新宋体" w:hAnsi="新宋体" w:hint="eastAsia"/>
          <w:bCs/>
        </w:rPr>
        <w:t>政府采购违法行为风险知悉确认书</w:t>
      </w:r>
    </w:p>
    <w:p w14:paraId="00F208BC" w14:textId="2FBCD4BB" w:rsidR="00526D8F" w:rsidRDefault="00280CD3">
      <w:pPr>
        <w:spacing w:line="360" w:lineRule="auto"/>
        <w:rPr>
          <w:rFonts w:ascii="新宋体" w:eastAsia="新宋体" w:hAnsi="新宋体"/>
          <w:bCs/>
        </w:rPr>
      </w:pPr>
      <w:r>
        <w:rPr>
          <w:rFonts w:ascii="新宋体" w:eastAsia="新宋体" w:hAnsi="新宋体" w:hint="eastAsia"/>
          <w:bCs/>
        </w:rPr>
        <w:t>（</w:t>
      </w:r>
      <w:r w:rsidR="00FB0C86">
        <w:rPr>
          <w:rFonts w:ascii="新宋体" w:eastAsia="新宋体" w:hAnsi="新宋体" w:hint="eastAsia"/>
          <w:bCs/>
        </w:rPr>
        <w:t>4</w:t>
      </w:r>
      <w:r>
        <w:rPr>
          <w:rFonts w:ascii="新宋体" w:eastAsia="新宋体" w:hAnsi="新宋体" w:hint="eastAsia"/>
          <w:bCs/>
        </w:rPr>
        <w:t>）实质性条款响应情况表</w:t>
      </w:r>
    </w:p>
    <w:p w14:paraId="15715FDF" w14:textId="4B2933E0" w:rsidR="00A33AED" w:rsidRDefault="00A33AED">
      <w:pPr>
        <w:spacing w:line="360" w:lineRule="auto"/>
        <w:rPr>
          <w:rFonts w:ascii="新宋体" w:eastAsia="新宋体" w:hAnsi="新宋体"/>
          <w:bCs/>
        </w:rPr>
      </w:pPr>
      <w:r>
        <w:rPr>
          <w:rFonts w:ascii="新宋体" w:eastAsia="新宋体" w:hAnsi="新宋体" w:hint="eastAsia"/>
          <w:bCs/>
        </w:rPr>
        <w:t>（5）</w:t>
      </w:r>
      <w:r w:rsidRPr="00A33AED">
        <w:rPr>
          <w:rFonts w:ascii="新宋体" w:eastAsia="新宋体" w:hAnsi="新宋体" w:hint="eastAsia"/>
          <w:bCs/>
        </w:rPr>
        <w:t>招标服务费承诺书</w:t>
      </w:r>
    </w:p>
    <w:p w14:paraId="6045B27E" w14:textId="59D6D986" w:rsidR="00526D8F" w:rsidRDefault="00280CD3">
      <w:pPr>
        <w:spacing w:line="360" w:lineRule="auto"/>
        <w:rPr>
          <w:rFonts w:ascii="新宋体" w:eastAsia="新宋体" w:hAnsi="新宋体"/>
          <w:bCs/>
        </w:rPr>
      </w:pPr>
      <w:r>
        <w:rPr>
          <w:rFonts w:ascii="新宋体" w:eastAsia="新宋体" w:hAnsi="新宋体" w:hint="eastAsia"/>
          <w:bCs/>
        </w:rPr>
        <w:t>（</w:t>
      </w:r>
      <w:r w:rsidR="00A33AED">
        <w:rPr>
          <w:rFonts w:ascii="新宋体" w:eastAsia="新宋体" w:hAnsi="新宋体" w:hint="eastAsia"/>
          <w:bCs/>
        </w:rPr>
        <w:t>6</w:t>
      </w:r>
      <w:r>
        <w:rPr>
          <w:rFonts w:ascii="新宋体" w:eastAsia="新宋体" w:hAnsi="新宋体" w:hint="eastAsia"/>
          <w:bCs/>
        </w:rPr>
        <w:t>）</w:t>
      </w:r>
      <w:r w:rsidR="00434B8E">
        <w:rPr>
          <w:rFonts w:ascii="新宋体" w:eastAsia="新宋体" w:hAnsi="新宋体" w:hint="eastAsia"/>
          <w:bCs/>
        </w:rPr>
        <w:t>项目组织实施方</w:t>
      </w:r>
      <w:r>
        <w:rPr>
          <w:rFonts w:ascii="新宋体" w:eastAsia="新宋体" w:hAnsi="新宋体" w:hint="eastAsia"/>
          <w:bCs/>
        </w:rPr>
        <w:t>案</w:t>
      </w:r>
    </w:p>
    <w:p w14:paraId="6CDD6D54" w14:textId="67A13EE0" w:rsidR="00526D8F" w:rsidRDefault="00280CD3">
      <w:pPr>
        <w:spacing w:line="360" w:lineRule="auto"/>
        <w:rPr>
          <w:rFonts w:ascii="新宋体" w:eastAsia="新宋体" w:hAnsi="新宋体"/>
          <w:bCs/>
        </w:rPr>
      </w:pPr>
      <w:r>
        <w:rPr>
          <w:rFonts w:ascii="新宋体" w:eastAsia="新宋体" w:hAnsi="新宋体" w:hint="eastAsia"/>
          <w:bCs/>
        </w:rPr>
        <w:t>（</w:t>
      </w:r>
      <w:r w:rsidR="00A33AED">
        <w:rPr>
          <w:rFonts w:ascii="新宋体" w:eastAsia="新宋体" w:hAnsi="新宋体" w:hint="eastAsia"/>
          <w:bCs/>
        </w:rPr>
        <w:t>7</w:t>
      </w:r>
      <w:r>
        <w:rPr>
          <w:rFonts w:ascii="新宋体" w:eastAsia="新宋体" w:hAnsi="新宋体" w:hint="eastAsia"/>
          <w:bCs/>
        </w:rPr>
        <w:t>）售后服务方案</w:t>
      </w:r>
    </w:p>
    <w:p w14:paraId="05B827DB" w14:textId="77777777" w:rsidR="00D56650" w:rsidRPr="00992259" w:rsidRDefault="00D56650" w:rsidP="00D56650">
      <w:pPr>
        <w:spacing w:line="360" w:lineRule="auto"/>
        <w:rPr>
          <w:rFonts w:ascii="新宋体" w:eastAsia="新宋体" w:hAnsi="新宋体"/>
          <w:b/>
          <w:szCs w:val="21"/>
        </w:rPr>
      </w:pPr>
      <w:r w:rsidRPr="00992259">
        <w:rPr>
          <w:rFonts w:ascii="新宋体" w:eastAsia="新宋体" w:hAnsi="新宋体" w:hint="eastAsia"/>
          <w:b/>
          <w:szCs w:val="21"/>
        </w:rPr>
        <w:t>注：具体按评分信息设置标书节点</w:t>
      </w:r>
    </w:p>
    <w:p w14:paraId="04DDA540" w14:textId="77777777" w:rsidR="00526D8F" w:rsidRPr="00D56650" w:rsidRDefault="00526D8F" w:rsidP="00280CD3">
      <w:pPr>
        <w:ind w:leftChars="342" w:left="718" w:firstLineChars="675" w:firstLine="1418"/>
        <w:rPr>
          <w:szCs w:val="21"/>
        </w:rPr>
      </w:pPr>
    </w:p>
    <w:p w14:paraId="46192D90" w14:textId="77777777" w:rsidR="00526D8F" w:rsidRDefault="00526D8F">
      <w:pPr>
        <w:rPr>
          <w:rFonts w:ascii="宋体" w:hAnsi="宋体"/>
          <w:color w:val="FF0000"/>
          <w:sz w:val="24"/>
        </w:rPr>
      </w:pPr>
    </w:p>
    <w:p w14:paraId="4EF5D8AF" w14:textId="77777777" w:rsidR="00526D8F" w:rsidRDefault="00526D8F">
      <w:pPr>
        <w:rPr>
          <w:rFonts w:ascii="宋体" w:hAnsi="宋体"/>
          <w:color w:val="FF0000"/>
          <w:sz w:val="24"/>
        </w:rPr>
      </w:pPr>
    </w:p>
    <w:p w14:paraId="48869694" w14:textId="77777777" w:rsidR="00526D8F" w:rsidRDefault="00526D8F">
      <w:pPr>
        <w:rPr>
          <w:rFonts w:ascii="宋体" w:hAnsi="宋体"/>
          <w:color w:val="FF0000"/>
          <w:sz w:val="24"/>
        </w:rPr>
      </w:pPr>
    </w:p>
    <w:p w14:paraId="6E4B7FE8" w14:textId="77777777" w:rsidR="00526D8F" w:rsidRDefault="00526D8F">
      <w:pPr>
        <w:rPr>
          <w:rFonts w:ascii="宋体" w:hAnsi="宋体"/>
          <w:color w:val="FF0000"/>
          <w:sz w:val="24"/>
        </w:rPr>
      </w:pPr>
    </w:p>
    <w:p w14:paraId="6176E6CF" w14:textId="77777777" w:rsidR="00526D8F" w:rsidRDefault="00526D8F">
      <w:pPr>
        <w:rPr>
          <w:rFonts w:ascii="宋体" w:hAnsi="宋体"/>
          <w:color w:val="FF0000"/>
          <w:sz w:val="24"/>
        </w:rPr>
      </w:pPr>
    </w:p>
    <w:p w14:paraId="29817309" w14:textId="77777777" w:rsidR="00526D8F" w:rsidRDefault="00526D8F">
      <w:pPr>
        <w:rPr>
          <w:rFonts w:ascii="宋体" w:hAnsi="宋体"/>
          <w:color w:val="FF0000"/>
          <w:sz w:val="24"/>
        </w:rPr>
      </w:pPr>
    </w:p>
    <w:p w14:paraId="6626DFF5" w14:textId="77777777" w:rsidR="00526D8F" w:rsidRDefault="00526D8F">
      <w:pPr>
        <w:rPr>
          <w:rFonts w:ascii="宋体" w:hAnsi="宋体"/>
          <w:color w:val="FF0000"/>
          <w:sz w:val="24"/>
        </w:rPr>
      </w:pPr>
    </w:p>
    <w:p w14:paraId="7C6AA2FA" w14:textId="77777777" w:rsidR="00526D8F" w:rsidRDefault="00526D8F">
      <w:pPr>
        <w:rPr>
          <w:rFonts w:ascii="宋体" w:hAnsi="宋体"/>
          <w:color w:val="FF0000"/>
          <w:sz w:val="24"/>
        </w:rPr>
      </w:pPr>
    </w:p>
    <w:p w14:paraId="21FB3D05" w14:textId="77777777" w:rsidR="00526D8F" w:rsidRDefault="00526D8F">
      <w:pPr>
        <w:rPr>
          <w:rFonts w:ascii="宋体" w:hAnsi="宋体"/>
          <w:color w:val="FF0000"/>
          <w:sz w:val="24"/>
        </w:rPr>
      </w:pPr>
    </w:p>
    <w:p w14:paraId="3E60A762" w14:textId="77777777" w:rsidR="00526D8F" w:rsidRDefault="00526D8F">
      <w:pPr>
        <w:rPr>
          <w:rFonts w:ascii="宋体" w:hAnsi="宋体"/>
          <w:color w:val="FF0000"/>
          <w:sz w:val="24"/>
        </w:rPr>
      </w:pPr>
    </w:p>
    <w:p w14:paraId="1D0227C8" w14:textId="77777777" w:rsidR="00526D8F" w:rsidRDefault="00526D8F">
      <w:pPr>
        <w:rPr>
          <w:rFonts w:ascii="宋体" w:hAnsi="宋体"/>
          <w:color w:val="FF0000"/>
          <w:sz w:val="24"/>
        </w:rPr>
      </w:pPr>
    </w:p>
    <w:p w14:paraId="0A010575"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lastRenderedPageBreak/>
        <w:t>投标文件正文</w:t>
      </w:r>
    </w:p>
    <w:p w14:paraId="643B0410"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t>一、投标函</w:t>
      </w:r>
    </w:p>
    <w:p w14:paraId="4717BA3F" w14:textId="77777777" w:rsidR="00526D8F" w:rsidRDefault="00280CD3">
      <w:pPr>
        <w:spacing w:line="480" w:lineRule="auto"/>
        <w:rPr>
          <w:rFonts w:ascii="新宋体" w:eastAsia="新宋体" w:hAnsi="新宋体"/>
        </w:rPr>
      </w:pPr>
      <w:r>
        <w:rPr>
          <w:rFonts w:ascii="新宋体" w:eastAsia="新宋体" w:hAnsi="新宋体" w:hint="eastAsia"/>
        </w:rPr>
        <w:t>致：深圳市瑞凝信招标咨询有限公司</w:t>
      </w:r>
    </w:p>
    <w:p w14:paraId="7450D3F5" w14:textId="77777777" w:rsidR="00526D8F" w:rsidRDefault="00280CD3">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5BE04C5F" w14:textId="77777777" w:rsidR="00526D8F" w:rsidRDefault="00280CD3">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46DEC7C8" w14:textId="77777777" w:rsidR="00526D8F" w:rsidRDefault="00280CD3">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6BA31361" w14:textId="77777777" w:rsidR="00526D8F" w:rsidRDefault="00280CD3">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6A2B5444" w14:textId="77777777" w:rsidR="00526D8F" w:rsidRDefault="00280CD3">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1B4CA16D" w14:textId="77777777" w:rsidR="00526D8F" w:rsidRDefault="00280CD3">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65D99B93" w14:textId="77777777" w:rsidR="00526D8F" w:rsidRDefault="00280CD3">
      <w:pPr>
        <w:spacing w:line="480" w:lineRule="auto"/>
        <w:rPr>
          <w:rFonts w:ascii="新宋体" w:eastAsia="新宋体" w:hAnsi="新宋体"/>
        </w:rPr>
      </w:pPr>
      <w:r>
        <w:rPr>
          <w:rFonts w:ascii="新宋体" w:eastAsia="新宋体" w:hAnsi="新宋体" w:hint="eastAsia"/>
        </w:rPr>
        <w:t xml:space="preserve">投标人：（公章）                       </w:t>
      </w:r>
    </w:p>
    <w:p w14:paraId="68325375" w14:textId="77777777" w:rsidR="00526D8F" w:rsidRDefault="00280CD3">
      <w:pPr>
        <w:spacing w:line="480" w:lineRule="auto"/>
        <w:rPr>
          <w:rFonts w:ascii="新宋体" w:eastAsia="新宋体" w:hAnsi="新宋体"/>
        </w:rPr>
      </w:pPr>
      <w:r>
        <w:rPr>
          <w:rFonts w:ascii="新宋体" w:eastAsia="新宋体" w:hAnsi="新宋体" w:hint="eastAsia"/>
        </w:rPr>
        <w:t xml:space="preserve">单位地址：               </w:t>
      </w:r>
    </w:p>
    <w:p w14:paraId="6DB88F69" w14:textId="77777777" w:rsidR="00526D8F" w:rsidRDefault="00280CD3">
      <w:pPr>
        <w:spacing w:line="480" w:lineRule="auto"/>
        <w:rPr>
          <w:rFonts w:ascii="新宋体" w:eastAsia="新宋体" w:hAnsi="新宋体"/>
        </w:rPr>
      </w:pPr>
      <w:r>
        <w:rPr>
          <w:rFonts w:ascii="新宋体" w:eastAsia="新宋体" w:hAnsi="新宋体" w:hint="eastAsia"/>
        </w:rPr>
        <w:t>法定代表人或其委托代理人：（盖章或签字）</w:t>
      </w:r>
    </w:p>
    <w:p w14:paraId="5C629C2A" w14:textId="77777777" w:rsidR="00526D8F" w:rsidRDefault="00280CD3">
      <w:pPr>
        <w:spacing w:line="480" w:lineRule="auto"/>
        <w:rPr>
          <w:rFonts w:ascii="新宋体" w:eastAsia="新宋体" w:hAnsi="新宋体"/>
        </w:rPr>
      </w:pPr>
      <w:r>
        <w:rPr>
          <w:rFonts w:ascii="新宋体" w:eastAsia="新宋体" w:hAnsi="新宋体" w:hint="eastAsia"/>
        </w:rPr>
        <w:t>日期：    年   月   日</w:t>
      </w:r>
    </w:p>
    <w:p w14:paraId="4E0DDC30" w14:textId="77777777" w:rsidR="00526D8F" w:rsidRDefault="00280CD3">
      <w:pPr>
        <w:spacing w:line="480" w:lineRule="auto"/>
        <w:rPr>
          <w:rFonts w:ascii="新宋体" w:eastAsia="新宋体" w:hAnsi="新宋体"/>
        </w:rPr>
      </w:pPr>
      <w:r>
        <w:rPr>
          <w:rFonts w:ascii="新宋体" w:eastAsia="新宋体" w:hAnsi="新宋体" w:hint="eastAsia"/>
        </w:rPr>
        <w:t xml:space="preserve">邮政编码：            电话：            传真：            </w:t>
      </w:r>
    </w:p>
    <w:p w14:paraId="04C4EA9E" w14:textId="77777777" w:rsidR="00526D8F" w:rsidRDefault="00280CD3">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1696653" w14:textId="77777777" w:rsidR="00526D8F" w:rsidRDefault="00280CD3">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387371A" w14:textId="77777777" w:rsidR="00526D8F" w:rsidRDefault="00280CD3">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455995B8" w14:textId="77777777" w:rsidR="00526D8F" w:rsidRDefault="00280CD3">
      <w:r>
        <w:rPr>
          <w:rFonts w:hint="eastAsia"/>
        </w:rPr>
        <w:t>开户银行电话：</w:t>
      </w:r>
      <w:r>
        <w:rPr>
          <w:rFonts w:hint="eastAsia"/>
        </w:rPr>
        <w:tab/>
      </w:r>
      <w:r>
        <w:rPr>
          <w:rFonts w:hint="eastAsia"/>
        </w:rPr>
        <w:tab/>
      </w:r>
      <w:r>
        <w:rPr>
          <w:rFonts w:hint="eastAsia"/>
        </w:rPr>
        <w:tab/>
      </w:r>
      <w:r>
        <w:rPr>
          <w:rFonts w:hint="eastAsia"/>
        </w:rPr>
        <w:tab/>
      </w:r>
    </w:p>
    <w:p w14:paraId="18D1934E" w14:textId="77777777" w:rsidR="00526D8F" w:rsidRDefault="00526D8F"/>
    <w:p w14:paraId="3B0CDA8C" w14:textId="77777777" w:rsidR="00526D8F" w:rsidRDefault="00280CD3">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7290413" w14:textId="77777777" w:rsidR="00526D8F" w:rsidRDefault="00526D8F">
      <w:pPr>
        <w:rPr>
          <w:rFonts w:ascii="黑体" w:eastAsia="黑体" w:hAnsi="宋体"/>
        </w:rPr>
      </w:pPr>
    </w:p>
    <w:p w14:paraId="7B8E3739" w14:textId="77777777" w:rsidR="00526D8F" w:rsidRDefault="00526D8F">
      <w:pPr>
        <w:rPr>
          <w:rFonts w:ascii="黑体" w:eastAsia="黑体" w:hAnsi="宋体"/>
        </w:rPr>
      </w:pPr>
    </w:p>
    <w:p w14:paraId="19E97C52"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lastRenderedPageBreak/>
        <w:t>二、政府采购投标及履约承诺函</w:t>
      </w:r>
    </w:p>
    <w:p w14:paraId="2D531DF2" w14:textId="77777777" w:rsidR="00526D8F" w:rsidRDefault="00280CD3">
      <w:pPr>
        <w:spacing w:line="480" w:lineRule="auto"/>
        <w:rPr>
          <w:rFonts w:ascii="新宋体" w:eastAsia="新宋体" w:hAnsi="新宋体"/>
        </w:rPr>
      </w:pPr>
      <w:r>
        <w:rPr>
          <w:rFonts w:ascii="新宋体" w:eastAsia="新宋体" w:hAnsi="新宋体" w:hint="eastAsia"/>
        </w:rPr>
        <w:t>致：深圳市瑞凝信招标咨询有限公司</w:t>
      </w:r>
    </w:p>
    <w:p w14:paraId="68B0A3AE" w14:textId="77777777" w:rsidR="00526D8F" w:rsidRDefault="00280CD3">
      <w:pPr>
        <w:spacing w:line="360" w:lineRule="auto"/>
        <w:rPr>
          <w:rFonts w:ascii="新宋体" w:eastAsia="新宋体" w:hAnsi="新宋体"/>
        </w:rPr>
      </w:pPr>
      <w:r>
        <w:rPr>
          <w:rFonts w:ascii="新宋体" w:eastAsia="新宋体" w:hAnsi="新宋体" w:hint="eastAsia"/>
        </w:rPr>
        <w:t>我公司承诺：</w:t>
      </w:r>
    </w:p>
    <w:p w14:paraId="5B843116" w14:textId="77777777" w:rsidR="00526D8F" w:rsidRDefault="00280CD3">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795C01E3" w14:textId="77777777" w:rsidR="00526D8F" w:rsidRDefault="00280CD3">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9C16D0E" w14:textId="77777777" w:rsidR="00526D8F" w:rsidRDefault="00280CD3">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6C819B35" w14:textId="77777777" w:rsidR="00526D8F" w:rsidRDefault="00280CD3">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432C3A63" w14:textId="77777777" w:rsidR="00526D8F" w:rsidRDefault="00280CD3">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12C8C4CE" w14:textId="77777777" w:rsidR="00526D8F" w:rsidRDefault="00280CD3">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3B32C856" w14:textId="77777777" w:rsidR="00526D8F" w:rsidRDefault="00280CD3">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263C593F" w14:textId="77777777" w:rsidR="00526D8F" w:rsidRDefault="00280CD3">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74387CBB" w14:textId="77777777" w:rsidR="00526D8F" w:rsidRDefault="00280CD3">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361610A3" w14:textId="77777777" w:rsidR="00526D8F" w:rsidRDefault="00280CD3">
      <w:pPr>
        <w:spacing w:line="360" w:lineRule="auto"/>
        <w:rPr>
          <w:rFonts w:ascii="新宋体" w:eastAsia="新宋体" w:hAnsi="新宋体"/>
        </w:rPr>
      </w:pPr>
      <w:r>
        <w:rPr>
          <w:rFonts w:ascii="新宋体" w:eastAsia="新宋体" w:hAnsi="新宋体" w:hint="eastAsia"/>
        </w:rPr>
        <w:t>10.我公司承诺不非法转包、分包。</w:t>
      </w:r>
    </w:p>
    <w:p w14:paraId="07891D0D" w14:textId="77777777" w:rsidR="00526D8F" w:rsidRDefault="00280CD3">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322C3B6A" w14:textId="77777777" w:rsidR="00526D8F" w:rsidRDefault="00280CD3">
      <w:pPr>
        <w:spacing w:line="360" w:lineRule="auto"/>
        <w:rPr>
          <w:rFonts w:ascii="新宋体" w:eastAsia="新宋体" w:hAnsi="新宋体"/>
        </w:rPr>
      </w:pPr>
      <w:r>
        <w:rPr>
          <w:rFonts w:ascii="新宋体" w:eastAsia="新宋体" w:hAnsi="新宋体" w:hint="eastAsia"/>
        </w:rPr>
        <w:t xml:space="preserve">投标人：（公章）                       </w:t>
      </w:r>
    </w:p>
    <w:p w14:paraId="65F0141E" w14:textId="77777777" w:rsidR="00526D8F" w:rsidRDefault="00280CD3">
      <w:pPr>
        <w:spacing w:line="360" w:lineRule="auto"/>
        <w:rPr>
          <w:rFonts w:ascii="新宋体" w:eastAsia="新宋体" w:hAnsi="新宋体"/>
        </w:rPr>
      </w:pPr>
      <w:r>
        <w:rPr>
          <w:rFonts w:ascii="新宋体" w:eastAsia="新宋体" w:hAnsi="新宋体" w:hint="eastAsia"/>
        </w:rPr>
        <w:t xml:space="preserve">单位地址：               </w:t>
      </w:r>
    </w:p>
    <w:p w14:paraId="4640AF18" w14:textId="77777777" w:rsidR="00526D8F" w:rsidRDefault="00280CD3">
      <w:pPr>
        <w:spacing w:line="360" w:lineRule="auto"/>
        <w:rPr>
          <w:rFonts w:ascii="新宋体" w:eastAsia="新宋体" w:hAnsi="新宋体"/>
        </w:rPr>
      </w:pPr>
      <w:r>
        <w:rPr>
          <w:rFonts w:ascii="新宋体" w:eastAsia="新宋体" w:hAnsi="新宋体" w:hint="eastAsia"/>
        </w:rPr>
        <w:t>法定代表人或其委托代理人：（盖章或签字）</w:t>
      </w:r>
    </w:p>
    <w:p w14:paraId="3A8A10A6" w14:textId="77777777" w:rsidR="00526D8F" w:rsidRDefault="00280CD3">
      <w:pPr>
        <w:spacing w:line="360" w:lineRule="auto"/>
        <w:rPr>
          <w:rFonts w:ascii="新宋体" w:eastAsia="新宋体" w:hAnsi="新宋体"/>
        </w:rPr>
      </w:pPr>
      <w:r>
        <w:rPr>
          <w:rFonts w:ascii="新宋体" w:eastAsia="新宋体" w:hAnsi="新宋体" w:hint="eastAsia"/>
        </w:rPr>
        <w:t xml:space="preserve">日期：    年   月   日   </w:t>
      </w:r>
    </w:p>
    <w:p w14:paraId="5DAD7D7B" w14:textId="77777777" w:rsidR="00526D8F" w:rsidRDefault="00526D8F">
      <w:pPr>
        <w:ind w:firstLine="645"/>
        <w:rPr>
          <w:rFonts w:ascii="宋体" w:hAnsi="宋体"/>
          <w:szCs w:val="21"/>
        </w:rPr>
      </w:pPr>
    </w:p>
    <w:p w14:paraId="63B3B4F8" w14:textId="77777777" w:rsidR="00526D8F" w:rsidRDefault="00526D8F">
      <w:pPr>
        <w:ind w:firstLine="645"/>
        <w:rPr>
          <w:rFonts w:ascii="宋体" w:hAnsi="宋体"/>
          <w:szCs w:val="21"/>
        </w:rPr>
      </w:pPr>
    </w:p>
    <w:p w14:paraId="00326D68" w14:textId="77777777" w:rsidR="008203B1" w:rsidRPr="008203B1" w:rsidRDefault="008203B1" w:rsidP="008203B1">
      <w:pPr>
        <w:pStyle w:val="30"/>
        <w:jc w:val="center"/>
        <w:rPr>
          <w:rFonts w:ascii="新宋体" w:eastAsia="新宋体" w:hAnsi="新宋体"/>
          <w:kern w:val="44"/>
          <w:sz w:val="30"/>
          <w:szCs w:val="30"/>
        </w:rPr>
      </w:pPr>
      <w:r w:rsidRPr="008203B1">
        <w:rPr>
          <w:rFonts w:ascii="新宋体" w:eastAsia="新宋体" w:hAnsi="新宋体" w:hint="eastAsia"/>
          <w:kern w:val="44"/>
          <w:sz w:val="30"/>
          <w:szCs w:val="30"/>
        </w:rPr>
        <w:lastRenderedPageBreak/>
        <w:t>三、政府采购违法行为风险知悉确认书</w:t>
      </w:r>
    </w:p>
    <w:p w14:paraId="299BE40F" w14:textId="77777777" w:rsidR="008203B1" w:rsidRPr="00997B49" w:rsidRDefault="008203B1" w:rsidP="008203B1">
      <w:pPr>
        <w:spacing w:line="360" w:lineRule="auto"/>
        <w:rPr>
          <w:rFonts w:ascii="新宋体" w:eastAsia="新宋体" w:hAnsi="新宋体"/>
          <w:szCs w:val="21"/>
        </w:rPr>
      </w:pPr>
    </w:p>
    <w:p w14:paraId="5C88CC8B"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071BE876"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54B1A2ED"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3DC43072"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2A8350CB"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0ABF4B4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67B67F02"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5F3368BC"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5245DB8C"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D046F3C"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0E2C47C9"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53CAAE94"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2198455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69A847A8"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77D1F54F"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CBCCC8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01FE9E54"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200C9CBD"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1EE5B63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6D8B0A67"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0A1B0FC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4B37F5D1"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3CDE2E3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w:t>
      </w:r>
      <w:r w:rsidRPr="00997B49">
        <w:rPr>
          <w:rFonts w:ascii="新宋体" w:eastAsia="新宋体" w:hAnsi="新宋体" w:hint="eastAsia"/>
          <w:szCs w:val="21"/>
        </w:rPr>
        <w:lastRenderedPageBreak/>
        <w:t>深圳政府采购网站进行的活动，均具有法律效力，须承担相应的法律后果。供应商擅自将投标密钥出借他人使用所造成的法律后果，由供应商自行承担。</w:t>
      </w:r>
    </w:p>
    <w:p w14:paraId="329ECA6B"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10C842B1"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6DB32F47" w14:textId="77777777" w:rsidR="008203B1" w:rsidRPr="00E85983" w:rsidRDefault="008203B1" w:rsidP="008203B1">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0E29B2BA"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70BA4DD4"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3648AA10"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CB0FEF5" w14:textId="77777777" w:rsidR="008203B1" w:rsidRPr="00CA25DD" w:rsidRDefault="008203B1" w:rsidP="008203B1">
      <w:pPr>
        <w:spacing w:line="360" w:lineRule="auto"/>
        <w:jc w:val="left"/>
        <w:rPr>
          <w:rFonts w:ascii="新宋体" w:eastAsia="新宋体" w:hAnsi="新宋体"/>
          <w:b/>
          <w:szCs w:val="21"/>
        </w:rPr>
      </w:pPr>
    </w:p>
    <w:p w14:paraId="4D31B9FF"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7B93FEF" w14:textId="77777777" w:rsidR="008203B1"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知悉人（公章）：</w:t>
      </w:r>
    </w:p>
    <w:p w14:paraId="68D6748F"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日期：</w:t>
      </w:r>
    </w:p>
    <w:p w14:paraId="06428FC2" w14:textId="77777777" w:rsidR="008203B1" w:rsidRDefault="008203B1" w:rsidP="008203B1">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4291B7FA" w14:textId="77777777" w:rsidR="00526D8F" w:rsidRPr="008203B1" w:rsidRDefault="00526D8F">
      <w:pPr>
        <w:ind w:firstLine="645"/>
        <w:rPr>
          <w:rFonts w:ascii="宋体" w:hAnsi="宋体"/>
          <w:szCs w:val="21"/>
        </w:rPr>
      </w:pPr>
    </w:p>
    <w:p w14:paraId="6B4BDBFE" w14:textId="77777777" w:rsidR="00526D8F" w:rsidRDefault="00526D8F">
      <w:pPr>
        <w:ind w:firstLine="645"/>
        <w:rPr>
          <w:rFonts w:ascii="宋体"/>
          <w:b/>
          <w:szCs w:val="21"/>
        </w:rPr>
      </w:pPr>
    </w:p>
    <w:p w14:paraId="584387DF" w14:textId="77777777" w:rsidR="00526D8F" w:rsidRDefault="00526D8F">
      <w:pPr>
        <w:ind w:firstLine="645"/>
        <w:rPr>
          <w:rFonts w:ascii="宋体"/>
          <w:b/>
          <w:szCs w:val="21"/>
        </w:rPr>
      </w:pPr>
    </w:p>
    <w:p w14:paraId="31C065BB"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t>三、分项报价清单</w:t>
      </w:r>
    </w:p>
    <w:p w14:paraId="3D0B8A1B"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项目报价表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851"/>
        <w:gridCol w:w="1025"/>
        <w:gridCol w:w="1336"/>
        <w:gridCol w:w="900"/>
        <w:gridCol w:w="876"/>
        <w:gridCol w:w="564"/>
        <w:gridCol w:w="577"/>
        <w:gridCol w:w="850"/>
        <w:gridCol w:w="817"/>
        <w:gridCol w:w="993"/>
      </w:tblGrid>
      <w:tr w:rsidR="00526D8F" w14:paraId="156BCB18" w14:textId="77777777">
        <w:trPr>
          <w:jc w:val="center"/>
        </w:trPr>
        <w:tc>
          <w:tcPr>
            <w:tcW w:w="593" w:type="dxa"/>
            <w:vAlign w:val="center"/>
          </w:tcPr>
          <w:p w14:paraId="7EBDF91C"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序号</w:t>
            </w:r>
          </w:p>
        </w:tc>
        <w:tc>
          <w:tcPr>
            <w:tcW w:w="851" w:type="dxa"/>
            <w:vAlign w:val="center"/>
          </w:tcPr>
          <w:p w14:paraId="590A9611"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采购计划编号</w:t>
            </w:r>
          </w:p>
        </w:tc>
        <w:tc>
          <w:tcPr>
            <w:tcW w:w="1025" w:type="dxa"/>
            <w:vAlign w:val="center"/>
          </w:tcPr>
          <w:p w14:paraId="062BDD6D"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货物名称</w:t>
            </w:r>
          </w:p>
        </w:tc>
        <w:tc>
          <w:tcPr>
            <w:tcW w:w="1336" w:type="dxa"/>
            <w:vAlign w:val="center"/>
          </w:tcPr>
          <w:p w14:paraId="5BDA4A81"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规格/型号</w:t>
            </w:r>
          </w:p>
        </w:tc>
        <w:tc>
          <w:tcPr>
            <w:tcW w:w="900" w:type="dxa"/>
            <w:vAlign w:val="center"/>
          </w:tcPr>
          <w:p w14:paraId="606921A2" w14:textId="77777777" w:rsidR="00526D8F" w:rsidRDefault="00280CD3">
            <w:pPr>
              <w:spacing w:line="360" w:lineRule="auto"/>
              <w:jc w:val="center"/>
              <w:rPr>
                <w:rFonts w:ascii="新宋体" w:eastAsia="新宋体" w:hAnsi="新宋体"/>
                <w:b/>
                <w:color w:val="FF0000"/>
                <w:szCs w:val="21"/>
              </w:rPr>
            </w:pPr>
            <w:r>
              <w:rPr>
                <w:rFonts w:ascii="新宋体" w:eastAsia="新宋体" w:hAnsi="新宋体" w:hint="eastAsia"/>
                <w:b/>
                <w:color w:val="FF0000"/>
                <w:szCs w:val="21"/>
              </w:rPr>
              <w:t>原产地</w:t>
            </w:r>
          </w:p>
        </w:tc>
        <w:tc>
          <w:tcPr>
            <w:tcW w:w="876" w:type="dxa"/>
            <w:vAlign w:val="center"/>
          </w:tcPr>
          <w:p w14:paraId="3C3C3DD6"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制造商名称</w:t>
            </w:r>
          </w:p>
        </w:tc>
        <w:tc>
          <w:tcPr>
            <w:tcW w:w="564" w:type="dxa"/>
            <w:vAlign w:val="center"/>
          </w:tcPr>
          <w:p w14:paraId="6E1D097D"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数量</w:t>
            </w:r>
          </w:p>
        </w:tc>
        <w:tc>
          <w:tcPr>
            <w:tcW w:w="577" w:type="dxa"/>
            <w:vAlign w:val="center"/>
          </w:tcPr>
          <w:p w14:paraId="6B01FCF0"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单位</w:t>
            </w:r>
          </w:p>
        </w:tc>
        <w:tc>
          <w:tcPr>
            <w:tcW w:w="850" w:type="dxa"/>
            <w:vAlign w:val="center"/>
          </w:tcPr>
          <w:p w14:paraId="46517F32"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单价(元)</w:t>
            </w:r>
          </w:p>
        </w:tc>
        <w:tc>
          <w:tcPr>
            <w:tcW w:w="817" w:type="dxa"/>
            <w:vAlign w:val="center"/>
          </w:tcPr>
          <w:p w14:paraId="3F896C51"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合价(元)</w:t>
            </w:r>
          </w:p>
        </w:tc>
        <w:tc>
          <w:tcPr>
            <w:tcW w:w="993" w:type="dxa"/>
            <w:vAlign w:val="center"/>
          </w:tcPr>
          <w:p w14:paraId="160D4063"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财政预算限额（元）</w:t>
            </w:r>
          </w:p>
        </w:tc>
      </w:tr>
      <w:tr w:rsidR="00526D8F" w14:paraId="5D77055C" w14:textId="77777777">
        <w:trPr>
          <w:jc w:val="center"/>
        </w:trPr>
        <w:tc>
          <w:tcPr>
            <w:tcW w:w="593" w:type="dxa"/>
            <w:vAlign w:val="center"/>
          </w:tcPr>
          <w:p w14:paraId="635B02E0" w14:textId="77777777" w:rsidR="00526D8F" w:rsidRDefault="00526D8F">
            <w:pPr>
              <w:spacing w:line="360" w:lineRule="auto"/>
              <w:rPr>
                <w:rFonts w:ascii="新宋体" w:eastAsia="新宋体" w:hAnsi="新宋体"/>
                <w:color w:val="FF0000"/>
                <w:szCs w:val="21"/>
              </w:rPr>
            </w:pPr>
          </w:p>
        </w:tc>
        <w:tc>
          <w:tcPr>
            <w:tcW w:w="851" w:type="dxa"/>
            <w:vAlign w:val="center"/>
          </w:tcPr>
          <w:p w14:paraId="358A3D31" w14:textId="77777777" w:rsidR="00526D8F" w:rsidRDefault="00526D8F">
            <w:pPr>
              <w:spacing w:line="360" w:lineRule="auto"/>
              <w:rPr>
                <w:rFonts w:ascii="新宋体" w:eastAsia="新宋体" w:hAnsi="新宋体"/>
                <w:color w:val="FF0000"/>
                <w:szCs w:val="21"/>
              </w:rPr>
            </w:pPr>
          </w:p>
        </w:tc>
        <w:tc>
          <w:tcPr>
            <w:tcW w:w="1025" w:type="dxa"/>
            <w:vAlign w:val="center"/>
          </w:tcPr>
          <w:p w14:paraId="135A5745" w14:textId="77777777" w:rsidR="00526D8F" w:rsidRDefault="00526D8F">
            <w:pPr>
              <w:spacing w:line="360" w:lineRule="auto"/>
              <w:rPr>
                <w:rFonts w:ascii="新宋体" w:eastAsia="新宋体" w:hAnsi="新宋体"/>
                <w:color w:val="FF0000"/>
                <w:szCs w:val="21"/>
              </w:rPr>
            </w:pPr>
          </w:p>
        </w:tc>
        <w:tc>
          <w:tcPr>
            <w:tcW w:w="1336" w:type="dxa"/>
            <w:vAlign w:val="center"/>
          </w:tcPr>
          <w:p w14:paraId="0BD2BD13" w14:textId="77777777" w:rsidR="00526D8F" w:rsidRDefault="00526D8F">
            <w:pPr>
              <w:spacing w:line="360" w:lineRule="auto"/>
              <w:rPr>
                <w:rFonts w:ascii="新宋体" w:eastAsia="新宋体" w:hAnsi="新宋体"/>
                <w:color w:val="FF0000"/>
                <w:szCs w:val="21"/>
              </w:rPr>
            </w:pPr>
          </w:p>
        </w:tc>
        <w:tc>
          <w:tcPr>
            <w:tcW w:w="900" w:type="dxa"/>
            <w:vAlign w:val="center"/>
          </w:tcPr>
          <w:p w14:paraId="2EAC2E90" w14:textId="77777777" w:rsidR="00526D8F" w:rsidRDefault="00526D8F">
            <w:pPr>
              <w:spacing w:line="360" w:lineRule="auto"/>
              <w:rPr>
                <w:rFonts w:ascii="新宋体" w:eastAsia="新宋体" w:hAnsi="新宋体"/>
                <w:color w:val="FF0000"/>
                <w:szCs w:val="21"/>
              </w:rPr>
            </w:pPr>
          </w:p>
        </w:tc>
        <w:tc>
          <w:tcPr>
            <w:tcW w:w="876" w:type="dxa"/>
            <w:vAlign w:val="center"/>
          </w:tcPr>
          <w:p w14:paraId="1E8307AE" w14:textId="77777777" w:rsidR="00526D8F" w:rsidRDefault="00526D8F">
            <w:pPr>
              <w:spacing w:line="360" w:lineRule="auto"/>
              <w:rPr>
                <w:rFonts w:ascii="新宋体" w:eastAsia="新宋体" w:hAnsi="新宋体"/>
                <w:color w:val="FF0000"/>
                <w:szCs w:val="21"/>
              </w:rPr>
            </w:pPr>
          </w:p>
        </w:tc>
        <w:tc>
          <w:tcPr>
            <w:tcW w:w="564" w:type="dxa"/>
            <w:vAlign w:val="center"/>
          </w:tcPr>
          <w:p w14:paraId="23CA6EFC" w14:textId="77777777" w:rsidR="00526D8F" w:rsidRDefault="00526D8F">
            <w:pPr>
              <w:spacing w:line="360" w:lineRule="auto"/>
              <w:rPr>
                <w:rFonts w:ascii="新宋体" w:eastAsia="新宋体" w:hAnsi="新宋体"/>
                <w:color w:val="FF0000"/>
                <w:szCs w:val="21"/>
              </w:rPr>
            </w:pPr>
          </w:p>
        </w:tc>
        <w:tc>
          <w:tcPr>
            <w:tcW w:w="577" w:type="dxa"/>
            <w:vAlign w:val="center"/>
          </w:tcPr>
          <w:p w14:paraId="28108C0B" w14:textId="77777777" w:rsidR="00526D8F" w:rsidRDefault="00526D8F">
            <w:pPr>
              <w:spacing w:line="360" w:lineRule="auto"/>
              <w:rPr>
                <w:rFonts w:ascii="新宋体" w:eastAsia="新宋体" w:hAnsi="新宋体"/>
                <w:color w:val="FF0000"/>
                <w:szCs w:val="21"/>
              </w:rPr>
            </w:pPr>
          </w:p>
        </w:tc>
        <w:tc>
          <w:tcPr>
            <w:tcW w:w="850" w:type="dxa"/>
            <w:vAlign w:val="center"/>
          </w:tcPr>
          <w:p w14:paraId="1DD95B50" w14:textId="77777777" w:rsidR="00526D8F" w:rsidRDefault="00526D8F">
            <w:pPr>
              <w:spacing w:line="360" w:lineRule="auto"/>
              <w:rPr>
                <w:rFonts w:ascii="新宋体" w:eastAsia="新宋体" w:hAnsi="新宋体"/>
                <w:color w:val="FF0000"/>
                <w:szCs w:val="21"/>
              </w:rPr>
            </w:pPr>
          </w:p>
        </w:tc>
        <w:tc>
          <w:tcPr>
            <w:tcW w:w="817" w:type="dxa"/>
            <w:vAlign w:val="center"/>
          </w:tcPr>
          <w:p w14:paraId="3690D352" w14:textId="77777777" w:rsidR="00526D8F" w:rsidRDefault="00526D8F">
            <w:pPr>
              <w:spacing w:line="360" w:lineRule="auto"/>
              <w:rPr>
                <w:rFonts w:ascii="新宋体" w:eastAsia="新宋体" w:hAnsi="新宋体"/>
                <w:color w:val="FF0000"/>
                <w:szCs w:val="21"/>
              </w:rPr>
            </w:pPr>
          </w:p>
        </w:tc>
        <w:tc>
          <w:tcPr>
            <w:tcW w:w="993" w:type="dxa"/>
            <w:vAlign w:val="center"/>
          </w:tcPr>
          <w:p w14:paraId="6D07C0A9" w14:textId="77777777" w:rsidR="00526D8F" w:rsidRDefault="00526D8F">
            <w:pPr>
              <w:spacing w:line="360" w:lineRule="auto"/>
              <w:rPr>
                <w:rFonts w:ascii="新宋体" w:eastAsia="新宋体" w:hAnsi="新宋体"/>
                <w:color w:val="FF0000"/>
                <w:szCs w:val="21"/>
              </w:rPr>
            </w:pPr>
          </w:p>
        </w:tc>
      </w:tr>
      <w:tr w:rsidR="00526D8F" w14:paraId="468D5EEF" w14:textId="77777777">
        <w:trPr>
          <w:jc w:val="center"/>
        </w:trPr>
        <w:tc>
          <w:tcPr>
            <w:tcW w:w="593" w:type="dxa"/>
            <w:vAlign w:val="center"/>
          </w:tcPr>
          <w:p w14:paraId="3A157EE7" w14:textId="77777777" w:rsidR="00526D8F" w:rsidRDefault="00526D8F">
            <w:pPr>
              <w:spacing w:line="360" w:lineRule="auto"/>
              <w:rPr>
                <w:rFonts w:ascii="新宋体" w:eastAsia="新宋体" w:hAnsi="新宋体"/>
                <w:color w:val="FF0000"/>
                <w:szCs w:val="21"/>
              </w:rPr>
            </w:pPr>
          </w:p>
        </w:tc>
        <w:tc>
          <w:tcPr>
            <w:tcW w:w="851" w:type="dxa"/>
            <w:vAlign w:val="center"/>
          </w:tcPr>
          <w:p w14:paraId="65B22DA5" w14:textId="77777777" w:rsidR="00526D8F" w:rsidRDefault="00526D8F">
            <w:pPr>
              <w:spacing w:line="360" w:lineRule="auto"/>
              <w:rPr>
                <w:rFonts w:ascii="新宋体" w:eastAsia="新宋体" w:hAnsi="新宋体"/>
                <w:color w:val="FF0000"/>
                <w:szCs w:val="21"/>
              </w:rPr>
            </w:pPr>
          </w:p>
        </w:tc>
        <w:tc>
          <w:tcPr>
            <w:tcW w:w="1025" w:type="dxa"/>
            <w:vAlign w:val="center"/>
          </w:tcPr>
          <w:p w14:paraId="7F8E08F3" w14:textId="77777777" w:rsidR="00526D8F" w:rsidRDefault="00526D8F">
            <w:pPr>
              <w:spacing w:line="360" w:lineRule="auto"/>
              <w:rPr>
                <w:rFonts w:ascii="新宋体" w:eastAsia="新宋体" w:hAnsi="新宋体"/>
                <w:color w:val="FF0000"/>
                <w:szCs w:val="21"/>
              </w:rPr>
            </w:pPr>
          </w:p>
        </w:tc>
        <w:tc>
          <w:tcPr>
            <w:tcW w:w="1336" w:type="dxa"/>
            <w:vAlign w:val="center"/>
          </w:tcPr>
          <w:p w14:paraId="06FA55B5" w14:textId="77777777" w:rsidR="00526D8F" w:rsidRDefault="00526D8F">
            <w:pPr>
              <w:spacing w:line="360" w:lineRule="auto"/>
              <w:rPr>
                <w:rFonts w:ascii="新宋体" w:eastAsia="新宋体" w:hAnsi="新宋体"/>
                <w:color w:val="FF0000"/>
                <w:szCs w:val="21"/>
              </w:rPr>
            </w:pPr>
          </w:p>
        </w:tc>
        <w:tc>
          <w:tcPr>
            <w:tcW w:w="900" w:type="dxa"/>
            <w:vAlign w:val="center"/>
          </w:tcPr>
          <w:p w14:paraId="4CB6A4F2" w14:textId="77777777" w:rsidR="00526D8F" w:rsidRDefault="00526D8F">
            <w:pPr>
              <w:spacing w:line="360" w:lineRule="auto"/>
              <w:rPr>
                <w:rFonts w:ascii="新宋体" w:eastAsia="新宋体" w:hAnsi="新宋体"/>
                <w:color w:val="FF0000"/>
                <w:szCs w:val="21"/>
              </w:rPr>
            </w:pPr>
          </w:p>
        </w:tc>
        <w:tc>
          <w:tcPr>
            <w:tcW w:w="876" w:type="dxa"/>
            <w:vAlign w:val="center"/>
          </w:tcPr>
          <w:p w14:paraId="15E2A77E" w14:textId="77777777" w:rsidR="00526D8F" w:rsidRDefault="00526D8F">
            <w:pPr>
              <w:spacing w:line="360" w:lineRule="auto"/>
              <w:rPr>
                <w:rFonts w:ascii="新宋体" w:eastAsia="新宋体" w:hAnsi="新宋体"/>
                <w:color w:val="FF0000"/>
                <w:szCs w:val="21"/>
              </w:rPr>
            </w:pPr>
          </w:p>
        </w:tc>
        <w:tc>
          <w:tcPr>
            <w:tcW w:w="564" w:type="dxa"/>
            <w:vAlign w:val="center"/>
          </w:tcPr>
          <w:p w14:paraId="33403C81" w14:textId="77777777" w:rsidR="00526D8F" w:rsidRDefault="00526D8F">
            <w:pPr>
              <w:spacing w:line="360" w:lineRule="auto"/>
              <w:rPr>
                <w:rFonts w:ascii="新宋体" w:eastAsia="新宋体" w:hAnsi="新宋体"/>
                <w:color w:val="FF0000"/>
                <w:szCs w:val="21"/>
              </w:rPr>
            </w:pPr>
          </w:p>
        </w:tc>
        <w:tc>
          <w:tcPr>
            <w:tcW w:w="577" w:type="dxa"/>
            <w:vAlign w:val="center"/>
          </w:tcPr>
          <w:p w14:paraId="425DEF63" w14:textId="77777777" w:rsidR="00526D8F" w:rsidRDefault="00526D8F">
            <w:pPr>
              <w:spacing w:line="360" w:lineRule="auto"/>
              <w:rPr>
                <w:rFonts w:ascii="新宋体" w:eastAsia="新宋体" w:hAnsi="新宋体"/>
                <w:color w:val="FF0000"/>
                <w:szCs w:val="21"/>
              </w:rPr>
            </w:pPr>
          </w:p>
        </w:tc>
        <w:tc>
          <w:tcPr>
            <w:tcW w:w="850" w:type="dxa"/>
            <w:vAlign w:val="center"/>
          </w:tcPr>
          <w:p w14:paraId="28B59098" w14:textId="77777777" w:rsidR="00526D8F" w:rsidRDefault="00526D8F">
            <w:pPr>
              <w:spacing w:line="360" w:lineRule="auto"/>
              <w:rPr>
                <w:rFonts w:ascii="新宋体" w:eastAsia="新宋体" w:hAnsi="新宋体"/>
                <w:color w:val="FF0000"/>
                <w:szCs w:val="21"/>
              </w:rPr>
            </w:pPr>
          </w:p>
        </w:tc>
        <w:tc>
          <w:tcPr>
            <w:tcW w:w="817" w:type="dxa"/>
            <w:vAlign w:val="center"/>
          </w:tcPr>
          <w:p w14:paraId="5878D2B6" w14:textId="77777777" w:rsidR="00526D8F" w:rsidRDefault="00526D8F">
            <w:pPr>
              <w:spacing w:line="360" w:lineRule="auto"/>
              <w:rPr>
                <w:rFonts w:ascii="新宋体" w:eastAsia="新宋体" w:hAnsi="新宋体"/>
                <w:color w:val="FF0000"/>
                <w:szCs w:val="21"/>
              </w:rPr>
            </w:pPr>
          </w:p>
        </w:tc>
        <w:tc>
          <w:tcPr>
            <w:tcW w:w="993" w:type="dxa"/>
            <w:vAlign w:val="center"/>
          </w:tcPr>
          <w:p w14:paraId="2E387280" w14:textId="77777777" w:rsidR="00526D8F" w:rsidRDefault="00526D8F">
            <w:pPr>
              <w:spacing w:line="360" w:lineRule="auto"/>
              <w:rPr>
                <w:rFonts w:ascii="新宋体" w:eastAsia="新宋体" w:hAnsi="新宋体"/>
                <w:color w:val="FF0000"/>
                <w:szCs w:val="21"/>
              </w:rPr>
            </w:pPr>
          </w:p>
        </w:tc>
      </w:tr>
      <w:tr w:rsidR="00526D8F" w14:paraId="195B0C1F" w14:textId="77777777">
        <w:trPr>
          <w:jc w:val="center"/>
        </w:trPr>
        <w:tc>
          <w:tcPr>
            <w:tcW w:w="593" w:type="dxa"/>
            <w:vAlign w:val="center"/>
          </w:tcPr>
          <w:p w14:paraId="387FC6C6" w14:textId="77777777" w:rsidR="00526D8F" w:rsidRDefault="00526D8F">
            <w:pPr>
              <w:spacing w:line="360" w:lineRule="auto"/>
              <w:rPr>
                <w:rFonts w:ascii="新宋体" w:eastAsia="新宋体" w:hAnsi="新宋体"/>
                <w:color w:val="FF0000"/>
                <w:szCs w:val="21"/>
              </w:rPr>
            </w:pPr>
          </w:p>
        </w:tc>
        <w:tc>
          <w:tcPr>
            <w:tcW w:w="851" w:type="dxa"/>
            <w:vAlign w:val="center"/>
          </w:tcPr>
          <w:p w14:paraId="18F96C81" w14:textId="77777777" w:rsidR="00526D8F" w:rsidRDefault="00526D8F">
            <w:pPr>
              <w:spacing w:line="360" w:lineRule="auto"/>
              <w:rPr>
                <w:rFonts w:ascii="新宋体" w:eastAsia="新宋体" w:hAnsi="新宋体"/>
                <w:color w:val="FF0000"/>
                <w:szCs w:val="21"/>
              </w:rPr>
            </w:pPr>
          </w:p>
        </w:tc>
        <w:tc>
          <w:tcPr>
            <w:tcW w:w="1025" w:type="dxa"/>
            <w:vAlign w:val="center"/>
          </w:tcPr>
          <w:p w14:paraId="33C44AC9" w14:textId="77777777" w:rsidR="00526D8F" w:rsidRDefault="00526D8F">
            <w:pPr>
              <w:spacing w:line="360" w:lineRule="auto"/>
              <w:rPr>
                <w:rFonts w:ascii="新宋体" w:eastAsia="新宋体" w:hAnsi="新宋体"/>
                <w:color w:val="FF0000"/>
                <w:szCs w:val="21"/>
              </w:rPr>
            </w:pPr>
          </w:p>
        </w:tc>
        <w:tc>
          <w:tcPr>
            <w:tcW w:w="1336" w:type="dxa"/>
            <w:vAlign w:val="center"/>
          </w:tcPr>
          <w:p w14:paraId="0C75C429" w14:textId="77777777" w:rsidR="00526D8F" w:rsidRDefault="00526D8F">
            <w:pPr>
              <w:spacing w:line="360" w:lineRule="auto"/>
              <w:rPr>
                <w:rFonts w:ascii="新宋体" w:eastAsia="新宋体" w:hAnsi="新宋体"/>
                <w:color w:val="FF0000"/>
                <w:szCs w:val="21"/>
              </w:rPr>
            </w:pPr>
          </w:p>
        </w:tc>
        <w:tc>
          <w:tcPr>
            <w:tcW w:w="900" w:type="dxa"/>
            <w:vAlign w:val="center"/>
          </w:tcPr>
          <w:p w14:paraId="1CF302C8" w14:textId="77777777" w:rsidR="00526D8F" w:rsidRDefault="00526D8F">
            <w:pPr>
              <w:spacing w:line="360" w:lineRule="auto"/>
              <w:rPr>
                <w:rFonts w:ascii="新宋体" w:eastAsia="新宋体" w:hAnsi="新宋体"/>
                <w:color w:val="FF0000"/>
                <w:szCs w:val="21"/>
              </w:rPr>
            </w:pPr>
          </w:p>
        </w:tc>
        <w:tc>
          <w:tcPr>
            <w:tcW w:w="876" w:type="dxa"/>
            <w:vAlign w:val="center"/>
          </w:tcPr>
          <w:p w14:paraId="31BE7ABD" w14:textId="77777777" w:rsidR="00526D8F" w:rsidRDefault="00526D8F">
            <w:pPr>
              <w:spacing w:line="360" w:lineRule="auto"/>
              <w:rPr>
                <w:rFonts w:ascii="新宋体" w:eastAsia="新宋体" w:hAnsi="新宋体"/>
                <w:color w:val="FF0000"/>
                <w:szCs w:val="21"/>
              </w:rPr>
            </w:pPr>
          </w:p>
        </w:tc>
        <w:tc>
          <w:tcPr>
            <w:tcW w:w="564" w:type="dxa"/>
            <w:vAlign w:val="center"/>
          </w:tcPr>
          <w:p w14:paraId="73777475" w14:textId="77777777" w:rsidR="00526D8F" w:rsidRDefault="00526D8F">
            <w:pPr>
              <w:spacing w:line="360" w:lineRule="auto"/>
              <w:rPr>
                <w:rFonts w:ascii="新宋体" w:eastAsia="新宋体" w:hAnsi="新宋体"/>
                <w:color w:val="FF0000"/>
                <w:szCs w:val="21"/>
              </w:rPr>
            </w:pPr>
          </w:p>
        </w:tc>
        <w:tc>
          <w:tcPr>
            <w:tcW w:w="577" w:type="dxa"/>
            <w:vAlign w:val="center"/>
          </w:tcPr>
          <w:p w14:paraId="48BB9780" w14:textId="77777777" w:rsidR="00526D8F" w:rsidRDefault="00526D8F">
            <w:pPr>
              <w:spacing w:line="360" w:lineRule="auto"/>
              <w:rPr>
                <w:rFonts w:ascii="新宋体" w:eastAsia="新宋体" w:hAnsi="新宋体"/>
                <w:color w:val="FF0000"/>
                <w:szCs w:val="21"/>
              </w:rPr>
            </w:pPr>
          </w:p>
        </w:tc>
        <w:tc>
          <w:tcPr>
            <w:tcW w:w="850" w:type="dxa"/>
            <w:vAlign w:val="center"/>
          </w:tcPr>
          <w:p w14:paraId="5FAFF206" w14:textId="77777777" w:rsidR="00526D8F" w:rsidRDefault="00526D8F">
            <w:pPr>
              <w:spacing w:line="360" w:lineRule="auto"/>
              <w:rPr>
                <w:rFonts w:ascii="新宋体" w:eastAsia="新宋体" w:hAnsi="新宋体"/>
                <w:color w:val="FF0000"/>
                <w:szCs w:val="21"/>
              </w:rPr>
            </w:pPr>
          </w:p>
        </w:tc>
        <w:tc>
          <w:tcPr>
            <w:tcW w:w="817" w:type="dxa"/>
            <w:vAlign w:val="center"/>
          </w:tcPr>
          <w:p w14:paraId="7BE4B8ED" w14:textId="77777777" w:rsidR="00526D8F" w:rsidRDefault="00526D8F">
            <w:pPr>
              <w:spacing w:line="360" w:lineRule="auto"/>
              <w:rPr>
                <w:rFonts w:ascii="新宋体" w:eastAsia="新宋体" w:hAnsi="新宋体"/>
                <w:color w:val="FF0000"/>
                <w:szCs w:val="21"/>
              </w:rPr>
            </w:pPr>
          </w:p>
        </w:tc>
        <w:tc>
          <w:tcPr>
            <w:tcW w:w="993" w:type="dxa"/>
            <w:vAlign w:val="center"/>
          </w:tcPr>
          <w:p w14:paraId="109759C1" w14:textId="77777777" w:rsidR="00526D8F" w:rsidRDefault="00526D8F">
            <w:pPr>
              <w:spacing w:line="360" w:lineRule="auto"/>
              <w:rPr>
                <w:rFonts w:ascii="新宋体" w:eastAsia="新宋体" w:hAnsi="新宋体"/>
                <w:color w:val="FF0000"/>
                <w:szCs w:val="21"/>
              </w:rPr>
            </w:pPr>
          </w:p>
        </w:tc>
      </w:tr>
      <w:tr w:rsidR="00526D8F" w14:paraId="027681CD" w14:textId="77777777">
        <w:trPr>
          <w:jc w:val="center"/>
        </w:trPr>
        <w:tc>
          <w:tcPr>
            <w:tcW w:w="593" w:type="dxa"/>
            <w:vAlign w:val="center"/>
          </w:tcPr>
          <w:p w14:paraId="54ECADEB" w14:textId="77777777" w:rsidR="00526D8F" w:rsidRDefault="00526D8F">
            <w:pPr>
              <w:spacing w:line="360" w:lineRule="auto"/>
              <w:rPr>
                <w:rFonts w:ascii="新宋体" w:eastAsia="新宋体" w:hAnsi="新宋体"/>
                <w:color w:val="FF0000"/>
                <w:szCs w:val="21"/>
              </w:rPr>
            </w:pPr>
          </w:p>
        </w:tc>
        <w:tc>
          <w:tcPr>
            <w:tcW w:w="851" w:type="dxa"/>
            <w:vAlign w:val="center"/>
          </w:tcPr>
          <w:p w14:paraId="16D8F41A" w14:textId="77777777" w:rsidR="00526D8F" w:rsidRDefault="00526D8F">
            <w:pPr>
              <w:spacing w:line="360" w:lineRule="auto"/>
              <w:rPr>
                <w:rFonts w:ascii="新宋体" w:eastAsia="新宋体" w:hAnsi="新宋体"/>
                <w:color w:val="FF0000"/>
                <w:szCs w:val="21"/>
              </w:rPr>
            </w:pPr>
          </w:p>
        </w:tc>
        <w:tc>
          <w:tcPr>
            <w:tcW w:w="1025" w:type="dxa"/>
            <w:vAlign w:val="center"/>
          </w:tcPr>
          <w:p w14:paraId="1C195A38" w14:textId="77777777" w:rsidR="00526D8F" w:rsidRDefault="00526D8F">
            <w:pPr>
              <w:spacing w:line="360" w:lineRule="auto"/>
              <w:rPr>
                <w:rFonts w:ascii="新宋体" w:eastAsia="新宋体" w:hAnsi="新宋体"/>
                <w:color w:val="FF0000"/>
                <w:szCs w:val="21"/>
              </w:rPr>
            </w:pPr>
          </w:p>
        </w:tc>
        <w:tc>
          <w:tcPr>
            <w:tcW w:w="1336" w:type="dxa"/>
            <w:vAlign w:val="center"/>
          </w:tcPr>
          <w:p w14:paraId="13A6E8D8" w14:textId="77777777" w:rsidR="00526D8F" w:rsidRDefault="00526D8F">
            <w:pPr>
              <w:spacing w:line="360" w:lineRule="auto"/>
              <w:rPr>
                <w:rFonts w:ascii="新宋体" w:eastAsia="新宋体" w:hAnsi="新宋体"/>
                <w:color w:val="FF0000"/>
                <w:szCs w:val="21"/>
              </w:rPr>
            </w:pPr>
          </w:p>
        </w:tc>
        <w:tc>
          <w:tcPr>
            <w:tcW w:w="900" w:type="dxa"/>
            <w:vAlign w:val="center"/>
          </w:tcPr>
          <w:p w14:paraId="053F596D" w14:textId="77777777" w:rsidR="00526D8F" w:rsidRDefault="00526D8F">
            <w:pPr>
              <w:spacing w:line="360" w:lineRule="auto"/>
              <w:rPr>
                <w:rFonts w:ascii="新宋体" w:eastAsia="新宋体" w:hAnsi="新宋体"/>
                <w:color w:val="FF0000"/>
                <w:szCs w:val="21"/>
              </w:rPr>
            </w:pPr>
          </w:p>
        </w:tc>
        <w:tc>
          <w:tcPr>
            <w:tcW w:w="876" w:type="dxa"/>
            <w:vAlign w:val="center"/>
          </w:tcPr>
          <w:p w14:paraId="6A564B7D" w14:textId="77777777" w:rsidR="00526D8F" w:rsidRDefault="00526D8F">
            <w:pPr>
              <w:spacing w:line="360" w:lineRule="auto"/>
              <w:rPr>
                <w:rFonts w:ascii="新宋体" w:eastAsia="新宋体" w:hAnsi="新宋体"/>
                <w:color w:val="FF0000"/>
                <w:szCs w:val="21"/>
              </w:rPr>
            </w:pPr>
          </w:p>
        </w:tc>
        <w:tc>
          <w:tcPr>
            <w:tcW w:w="564" w:type="dxa"/>
            <w:vAlign w:val="center"/>
          </w:tcPr>
          <w:p w14:paraId="0B9AF0A7" w14:textId="77777777" w:rsidR="00526D8F" w:rsidRDefault="00526D8F">
            <w:pPr>
              <w:spacing w:line="360" w:lineRule="auto"/>
              <w:rPr>
                <w:rFonts w:ascii="新宋体" w:eastAsia="新宋体" w:hAnsi="新宋体"/>
                <w:color w:val="FF0000"/>
                <w:szCs w:val="21"/>
              </w:rPr>
            </w:pPr>
          </w:p>
        </w:tc>
        <w:tc>
          <w:tcPr>
            <w:tcW w:w="577" w:type="dxa"/>
            <w:vAlign w:val="center"/>
          </w:tcPr>
          <w:p w14:paraId="520EDBE8" w14:textId="77777777" w:rsidR="00526D8F" w:rsidRDefault="00526D8F">
            <w:pPr>
              <w:spacing w:line="360" w:lineRule="auto"/>
              <w:rPr>
                <w:rFonts w:ascii="新宋体" w:eastAsia="新宋体" w:hAnsi="新宋体"/>
                <w:color w:val="FF0000"/>
                <w:szCs w:val="21"/>
              </w:rPr>
            </w:pPr>
          </w:p>
        </w:tc>
        <w:tc>
          <w:tcPr>
            <w:tcW w:w="850" w:type="dxa"/>
            <w:vAlign w:val="center"/>
          </w:tcPr>
          <w:p w14:paraId="1F1737B0" w14:textId="77777777" w:rsidR="00526D8F" w:rsidRDefault="00526D8F">
            <w:pPr>
              <w:spacing w:line="360" w:lineRule="auto"/>
              <w:rPr>
                <w:rFonts w:ascii="新宋体" w:eastAsia="新宋体" w:hAnsi="新宋体"/>
                <w:color w:val="FF0000"/>
                <w:szCs w:val="21"/>
              </w:rPr>
            </w:pPr>
          </w:p>
        </w:tc>
        <w:tc>
          <w:tcPr>
            <w:tcW w:w="817" w:type="dxa"/>
            <w:vAlign w:val="center"/>
          </w:tcPr>
          <w:p w14:paraId="58C01DB3" w14:textId="77777777" w:rsidR="00526D8F" w:rsidRDefault="00526D8F">
            <w:pPr>
              <w:spacing w:line="360" w:lineRule="auto"/>
              <w:rPr>
                <w:rFonts w:ascii="新宋体" w:eastAsia="新宋体" w:hAnsi="新宋体"/>
                <w:color w:val="FF0000"/>
                <w:szCs w:val="21"/>
              </w:rPr>
            </w:pPr>
          </w:p>
        </w:tc>
        <w:tc>
          <w:tcPr>
            <w:tcW w:w="993" w:type="dxa"/>
            <w:vAlign w:val="center"/>
          </w:tcPr>
          <w:p w14:paraId="5D402FCC" w14:textId="77777777" w:rsidR="00526D8F" w:rsidRDefault="00526D8F">
            <w:pPr>
              <w:spacing w:line="360" w:lineRule="auto"/>
              <w:rPr>
                <w:rFonts w:ascii="新宋体" w:eastAsia="新宋体" w:hAnsi="新宋体"/>
                <w:color w:val="FF0000"/>
                <w:szCs w:val="21"/>
              </w:rPr>
            </w:pPr>
          </w:p>
        </w:tc>
      </w:tr>
      <w:tr w:rsidR="00526D8F" w14:paraId="4883DA1F" w14:textId="77777777">
        <w:trPr>
          <w:jc w:val="center"/>
        </w:trPr>
        <w:tc>
          <w:tcPr>
            <w:tcW w:w="593" w:type="dxa"/>
            <w:vAlign w:val="center"/>
          </w:tcPr>
          <w:p w14:paraId="175E3D0A" w14:textId="77777777" w:rsidR="00526D8F" w:rsidRDefault="00526D8F">
            <w:pPr>
              <w:spacing w:line="360" w:lineRule="auto"/>
              <w:rPr>
                <w:rFonts w:ascii="新宋体" w:eastAsia="新宋体" w:hAnsi="新宋体"/>
                <w:color w:val="FF0000"/>
                <w:szCs w:val="21"/>
              </w:rPr>
            </w:pPr>
          </w:p>
        </w:tc>
        <w:tc>
          <w:tcPr>
            <w:tcW w:w="851" w:type="dxa"/>
            <w:vAlign w:val="center"/>
          </w:tcPr>
          <w:p w14:paraId="15585884" w14:textId="77777777" w:rsidR="00526D8F" w:rsidRDefault="00526D8F">
            <w:pPr>
              <w:spacing w:line="360" w:lineRule="auto"/>
              <w:rPr>
                <w:rFonts w:ascii="新宋体" w:eastAsia="新宋体" w:hAnsi="新宋体"/>
                <w:color w:val="FF0000"/>
                <w:szCs w:val="21"/>
              </w:rPr>
            </w:pPr>
          </w:p>
        </w:tc>
        <w:tc>
          <w:tcPr>
            <w:tcW w:w="1025" w:type="dxa"/>
            <w:vAlign w:val="center"/>
          </w:tcPr>
          <w:p w14:paraId="79488D0D" w14:textId="77777777" w:rsidR="00526D8F" w:rsidRDefault="00526D8F">
            <w:pPr>
              <w:spacing w:line="360" w:lineRule="auto"/>
              <w:rPr>
                <w:rFonts w:ascii="新宋体" w:eastAsia="新宋体" w:hAnsi="新宋体"/>
                <w:color w:val="FF0000"/>
                <w:szCs w:val="21"/>
              </w:rPr>
            </w:pPr>
          </w:p>
        </w:tc>
        <w:tc>
          <w:tcPr>
            <w:tcW w:w="1336" w:type="dxa"/>
            <w:vAlign w:val="center"/>
          </w:tcPr>
          <w:p w14:paraId="6F582867" w14:textId="77777777" w:rsidR="00526D8F" w:rsidRDefault="00526D8F">
            <w:pPr>
              <w:spacing w:line="360" w:lineRule="auto"/>
              <w:rPr>
                <w:rFonts w:ascii="新宋体" w:eastAsia="新宋体" w:hAnsi="新宋体"/>
                <w:color w:val="FF0000"/>
                <w:szCs w:val="21"/>
              </w:rPr>
            </w:pPr>
          </w:p>
        </w:tc>
        <w:tc>
          <w:tcPr>
            <w:tcW w:w="900" w:type="dxa"/>
            <w:vAlign w:val="center"/>
          </w:tcPr>
          <w:p w14:paraId="2412DADA" w14:textId="77777777" w:rsidR="00526D8F" w:rsidRDefault="00526D8F">
            <w:pPr>
              <w:spacing w:line="360" w:lineRule="auto"/>
              <w:rPr>
                <w:rFonts w:ascii="新宋体" w:eastAsia="新宋体" w:hAnsi="新宋体"/>
                <w:color w:val="FF0000"/>
                <w:szCs w:val="21"/>
              </w:rPr>
            </w:pPr>
          </w:p>
        </w:tc>
        <w:tc>
          <w:tcPr>
            <w:tcW w:w="876" w:type="dxa"/>
            <w:vAlign w:val="center"/>
          </w:tcPr>
          <w:p w14:paraId="0262922C" w14:textId="77777777" w:rsidR="00526D8F" w:rsidRDefault="00526D8F">
            <w:pPr>
              <w:spacing w:line="360" w:lineRule="auto"/>
              <w:rPr>
                <w:rFonts w:ascii="新宋体" w:eastAsia="新宋体" w:hAnsi="新宋体"/>
                <w:color w:val="FF0000"/>
                <w:szCs w:val="21"/>
              </w:rPr>
            </w:pPr>
          </w:p>
        </w:tc>
        <w:tc>
          <w:tcPr>
            <w:tcW w:w="564" w:type="dxa"/>
            <w:vAlign w:val="center"/>
          </w:tcPr>
          <w:p w14:paraId="1A8E6593" w14:textId="77777777" w:rsidR="00526D8F" w:rsidRDefault="00526D8F">
            <w:pPr>
              <w:spacing w:line="360" w:lineRule="auto"/>
              <w:rPr>
                <w:rFonts w:ascii="新宋体" w:eastAsia="新宋体" w:hAnsi="新宋体"/>
                <w:color w:val="FF0000"/>
                <w:szCs w:val="21"/>
              </w:rPr>
            </w:pPr>
          </w:p>
        </w:tc>
        <w:tc>
          <w:tcPr>
            <w:tcW w:w="577" w:type="dxa"/>
            <w:vAlign w:val="center"/>
          </w:tcPr>
          <w:p w14:paraId="63DB65BC" w14:textId="77777777" w:rsidR="00526D8F" w:rsidRDefault="00526D8F">
            <w:pPr>
              <w:spacing w:line="360" w:lineRule="auto"/>
              <w:rPr>
                <w:rFonts w:ascii="新宋体" w:eastAsia="新宋体" w:hAnsi="新宋体"/>
                <w:color w:val="FF0000"/>
                <w:szCs w:val="21"/>
              </w:rPr>
            </w:pPr>
          </w:p>
        </w:tc>
        <w:tc>
          <w:tcPr>
            <w:tcW w:w="850" w:type="dxa"/>
            <w:vAlign w:val="center"/>
          </w:tcPr>
          <w:p w14:paraId="72DACA04" w14:textId="77777777" w:rsidR="00526D8F" w:rsidRDefault="00526D8F">
            <w:pPr>
              <w:spacing w:line="360" w:lineRule="auto"/>
              <w:rPr>
                <w:rFonts w:ascii="新宋体" w:eastAsia="新宋体" w:hAnsi="新宋体"/>
                <w:color w:val="FF0000"/>
                <w:szCs w:val="21"/>
              </w:rPr>
            </w:pPr>
          </w:p>
        </w:tc>
        <w:tc>
          <w:tcPr>
            <w:tcW w:w="817" w:type="dxa"/>
            <w:vAlign w:val="center"/>
          </w:tcPr>
          <w:p w14:paraId="4E84EACC" w14:textId="77777777" w:rsidR="00526D8F" w:rsidRDefault="00526D8F">
            <w:pPr>
              <w:spacing w:line="360" w:lineRule="auto"/>
              <w:rPr>
                <w:rFonts w:ascii="新宋体" w:eastAsia="新宋体" w:hAnsi="新宋体"/>
                <w:color w:val="FF0000"/>
                <w:szCs w:val="21"/>
              </w:rPr>
            </w:pPr>
          </w:p>
        </w:tc>
        <w:tc>
          <w:tcPr>
            <w:tcW w:w="993" w:type="dxa"/>
            <w:vAlign w:val="center"/>
          </w:tcPr>
          <w:p w14:paraId="5C306AF3" w14:textId="77777777" w:rsidR="00526D8F" w:rsidRDefault="00526D8F">
            <w:pPr>
              <w:spacing w:line="360" w:lineRule="auto"/>
              <w:rPr>
                <w:rFonts w:ascii="新宋体" w:eastAsia="新宋体" w:hAnsi="新宋体"/>
                <w:color w:val="FF0000"/>
                <w:szCs w:val="21"/>
              </w:rPr>
            </w:pPr>
          </w:p>
        </w:tc>
      </w:tr>
      <w:tr w:rsidR="00526D8F" w14:paraId="7861B13C" w14:textId="77777777">
        <w:trPr>
          <w:jc w:val="center"/>
        </w:trPr>
        <w:tc>
          <w:tcPr>
            <w:tcW w:w="9382" w:type="dxa"/>
            <w:gridSpan w:val="11"/>
            <w:vAlign w:val="center"/>
          </w:tcPr>
          <w:p w14:paraId="0553BC0B"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合计（即：投标总价；币种：人民币；单位：元）：大写：</w:t>
            </w:r>
          </w:p>
        </w:tc>
      </w:tr>
    </w:tbl>
    <w:p w14:paraId="56D93053"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 xml:space="preserve">投标人：（公章）                       </w:t>
      </w:r>
    </w:p>
    <w:p w14:paraId="651FBEC9"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法定代表人或其委托代理人：（盖章或签字）</w:t>
      </w:r>
    </w:p>
    <w:p w14:paraId="0DE70EAC"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bCs/>
          <w:szCs w:val="21"/>
        </w:rPr>
        <w:t>日期：   年   月   日</w:t>
      </w:r>
    </w:p>
    <w:p w14:paraId="742A944E"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注：1. 请根据“第二章 项目要求” “二、货物清单”填写；本表格式不得修改。</w:t>
      </w:r>
    </w:p>
    <w:p w14:paraId="20885A8A"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szCs w:val="21"/>
        </w:rPr>
        <w:t>2</w:t>
      </w:r>
      <w:r>
        <w:rPr>
          <w:rFonts w:ascii="新宋体" w:eastAsia="新宋体" w:hAnsi="新宋体" w:cstheme="minorBidi" w:hint="eastAsia"/>
          <w:szCs w:val="21"/>
        </w:rPr>
        <w:t>. 所有价格应按“招标文件”中规定的货币单位填写；投标总价应为以上各分项价格之和；投标总价和项目报价表中单个采购预算条目报价均不得超过对应的财政预算限额，否则将导致无效投标。</w:t>
      </w:r>
    </w:p>
    <w:p w14:paraId="2A0630AF"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3.单价、合价和投标总价为包干价，即三者均应包含设备的价款、包装、运输、装卸、安装、调试、技术指导、培训、咨询、服务、保险、税费、检测、验收合格交付使用之前以及技术和售后服务等其他各项有关费用。</w:t>
      </w:r>
    </w:p>
    <w:p w14:paraId="4A86672A"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4.开标一览表的投标总价应当与项目报价表的投标总价一致。</w:t>
      </w:r>
    </w:p>
    <w:p w14:paraId="21309BF0"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5.“原产地”是指该产品的实际生产加工地，而非品牌总公司所在地。</w:t>
      </w:r>
    </w:p>
    <w:p w14:paraId="60DB0C52"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6. 详细填写所投货物的制造商名称；若如所投产品属于定制类的非量产货物或无具体型号的货物，可以不填写型号等信息，但应当标注投标产品为定制产品。</w:t>
      </w:r>
    </w:p>
    <w:p w14:paraId="4E74803A" w14:textId="77777777" w:rsidR="00526D8F" w:rsidRDefault="00280CD3">
      <w:pPr>
        <w:numPr>
          <w:ilvl w:val="0"/>
          <w:numId w:val="8"/>
        </w:numPr>
        <w:spacing w:line="360" w:lineRule="auto"/>
        <w:jc w:val="left"/>
        <w:rPr>
          <w:rFonts w:ascii="新宋体" w:eastAsia="新宋体" w:hAnsi="新宋体"/>
        </w:rPr>
      </w:pPr>
      <w:r>
        <w:rPr>
          <w:rFonts w:ascii="新宋体" w:eastAsia="新宋体" w:hAnsi="新宋体" w:hint="eastAsia"/>
          <w:b/>
          <w:kern w:val="0"/>
          <w:szCs w:val="21"/>
        </w:rPr>
        <w:t>核心产品的品牌情况</w:t>
      </w:r>
    </w:p>
    <w:p w14:paraId="66681420" w14:textId="77777777" w:rsidR="00526D8F" w:rsidRDefault="00280CD3">
      <w:pPr>
        <w:spacing w:line="360" w:lineRule="auto"/>
        <w:rPr>
          <w:rFonts w:ascii="新宋体" w:eastAsia="新宋体" w:hAnsi="新宋体"/>
          <w:color w:val="FF0000"/>
        </w:rPr>
      </w:pPr>
      <w:r>
        <w:rPr>
          <w:rFonts w:ascii="新宋体" w:eastAsia="新宋体" w:hAnsi="新宋体" w:hint="eastAsia"/>
          <w:color w:val="FF0000"/>
        </w:rPr>
        <w:t>我公司所投核心产品的品牌为：。</w:t>
      </w:r>
    </w:p>
    <w:p w14:paraId="41D8EE69" w14:textId="77777777" w:rsidR="00526D8F" w:rsidRDefault="00280CD3">
      <w:pPr>
        <w:spacing w:line="360" w:lineRule="auto"/>
        <w:rPr>
          <w:rFonts w:ascii="新宋体" w:eastAsia="新宋体" w:hAnsi="新宋体"/>
        </w:rPr>
      </w:pPr>
      <w:r>
        <w:rPr>
          <w:rFonts w:ascii="新宋体" w:eastAsia="新宋体" w:hAnsi="新宋体" w:hint="eastAsia"/>
        </w:rPr>
        <w:t>备注：招标文件未列明核心产品的，无需填写该项。</w:t>
      </w:r>
    </w:p>
    <w:p w14:paraId="3A3F035E"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可选配件报价清单（不包括在总报价内）</w:t>
      </w:r>
    </w:p>
    <w:p w14:paraId="1E710318" w14:textId="77777777" w:rsidR="00526D8F" w:rsidRDefault="00280CD3">
      <w:pPr>
        <w:spacing w:line="360" w:lineRule="auto"/>
      </w:pPr>
      <w:r>
        <w:rPr>
          <w:rFonts w:hint="eastAsia"/>
        </w:rPr>
        <w:t>注：格式参照《（一）项目报价表》表格，但须提供相应的品牌（没有品牌的，可提供制造商名称）、规格型号、原产地、单价等详细信息</w:t>
      </w:r>
    </w:p>
    <w:p w14:paraId="7090704E"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供应商认为需要涉及的其他内容报价清单</w:t>
      </w:r>
    </w:p>
    <w:p w14:paraId="70315034"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开标一览表</w:t>
      </w:r>
    </w:p>
    <w:p w14:paraId="2EDEBC13" w14:textId="77777777" w:rsidR="00526D8F" w:rsidRDefault="00280CD3">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31E1EF02" w14:textId="77777777" w:rsidR="00526D8F" w:rsidRDefault="00280CD3">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526D8F" w14:paraId="01E9708E" w14:textId="77777777">
        <w:trPr>
          <w:trHeight w:val="318"/>
          <w:jc w:val="center"/>
        </w:trPr>
        <w:tc>
          <w:tcPr>
            <w:tcW w:w="3323" w:type="dxa"/>
            <w:vAlign w:val="center"/>
          </w:tcPr>
          <w:p w14:paraId="439AEBDB"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2956F904"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089BDABC"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交货期</w:t>
            </w:r>
          </w:p>
        </w:tc>
        <w:tc>
          <w:tcPr>
            <w:tcW w:w="2123" w:type="dxa"/>
            <w:vAlign w:val="center"/>
          </w:tcPr>
          <w:p w14:paraId="5E230E53"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526D8F" w14:paraId="6E8B83CC" w14:textId="77777777">
        <w:trPr>
          <w:cantSplit/>
          <w:trHeight w:val="265"/>
          <w:jc w:val="center"/>
        </w:trPr>
        <w:tc>
          <w:tcPr>
            <w:tcW w:w="3323" w:type="dxa"/>
          </w:tcPr>
          <w:p w14:paraId="738FA85D" w14:textId="77777777" w:rsidR="00526D8F" w:rsidRDefault="00526D8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93ADB24"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11F5DF74" w14:textId="77777777" w:rsidR="00526D8F" w:rsidRDefault="00526D8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08A23C8" w14:textId="77777777" w:rsidR="00526D8F" w:rsidRDefault="00526D8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526D8F" w14:paraId="79BFD50C" w14:textId="77777777">
        <w:trPr>
          <w:cantSplit/>
          <w:trHeight w:val="369"/>
          <w:jc w:val="center"/>
        </w:trPr>
        <w:tc>
          <w:tcPr>
            <w:tcW w:w="8946" w:type="dxa"/>
            <w:gridSpan w:val="4"/>
            <w:vAlign w:val="center"/>
          </w:tcPr>
          <w:p w14:paraId="794C28A2"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4F5D137C"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40C16C11"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交货期</w:t>
      </w:r>
      <w:r>
        <w:rPr>
          <w:rFonts w:ascii="新宋体" w:eastAsia="新宋体" w:hAnsi="新宋体" w:cs="宋体" w:hint="eastAsia"/>
          <w:szCs w:val="21"/>
          <w:lang w:val="zh-CN"/>
        </w:rPr>
        <w:t>”指合同生效之日计起，多少天内完成合同全部工作；</w:t>
      </w:r>
    </w:p>
    <w:p w14:paraId="575B90DB"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6ED102BD"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w:t>
      </w:r>
      <w:r>
        <w:rPr>
          <w:rFonts w:ascii="新宋体" w:eastAsia="新宋体" w:hAnsi="新宋体" w:cs="宋体" w:hint="eastAsia"/>
          <w:szCs w:val="21"/>
          <w:lang w:val="zh-CN"/>
        </w:rPr>
        <w:lastRenderedPageBreak/>
        <w:t>标总金额”填报，并以此为准。</w:t>
      </w:r>
    </w:p>
    <w:p w14:paraId="6362FD0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6792C73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4F2887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676A0921" w14:textId="77777777" w:rsidR="00526D8F" w:rsidRDefault="00526D8F"/>
    <w:p w14:paraId="69ED3743"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t>四、投标人情况介绍</w:t>
      </w:r>
    </w:p>
    <w:p w14:paraId="4C6E0458" w14:textId="77777777" w:rsidR="00526D8F" w:rsidRDefault="00280CD3">
      <w:pPr>
        <w:spacing w:line="360" w:lineRule="auto"/>
        <w:rPr>
          <w:rFonts w:ascii="新宋体" w:eastAsia="新宋体" w:hAnsi="新宋体" w:cstheme="minorBidi"/>
          <w:szCs w:val="21"/>
        </w:rPr>
      </w:pPr>
      <w:r>
        <w:rPr>
          <w:rFonts w:asciiTheme="minorHAnsi" w:eastAsiaTheme="minorEastAsia" w:hAnsiTheme="minorHAnsi" w:cstheme="minorBidi" w:hint="eastAsia"/>
          <w:sz w:val="24"/>
        </w:rPr>
        <w:t>（</w:t>
      </w:r>
      <w:r>
        <w:rPr>
          <w:rFonts w:ascii="新宋体" w:eastAsia="新宋体" w:hAnsi="新宋体" w:cstheme="minorBidi" w:hint="eastAsia"/>
          <w:szCs w:val="21"/>
        </w:rPr>
        <w:t>一）投标人资格证明文件</w:t>
      </w:r>
    </w:p>
    <w:p w14:paraId="33A9793D" w14:textId="77777777" w:rsidR="00526D8F" w:rsidRDefault="00280CD3">
      <w:pPr>
        <w:spacing w:line="360" w:lineRule="auto"/>
        <w:rPr>
          <w:rFonts w:ascii="新宋体" w:eastAsia="新宋体" w:hAnsi="新宋体" w:cstheme="minorBidi"/>
          <w:b/>
          <w:bCs/>
          <w:szCs w:val="21"/>
        </w:rPr>
      </w:pPr>
      <w:r>
        <w:rPr>
          <w:rFonts w:ascii="新宋体" w:eastAsia="新宋体" w:hAnsi="新宋体" w:cstheme="minorBidi" w:hint="eastAsia"/>
          <w:b/>
          <w:bCs/>
          <w:szCs w:val="21"/>
        </w:rPr>
        <w:t>（特别提示：投标人须按本采购文件第一章 “采购邀请函”提供相关的资格证明，未提供或提供不完整、不符合要求的，将作谈判应答无效处理。）</w:t>
      </w:r>
    </w:p>
    <w:p w14:paraId="079CE7C4" w14:textId="77777777" w:rsidR="00526D8F" w:rsidRDefault="00280CD3">
      <w:pPr>
        <w:spacing w:line="360" w:lineRule="auto"/>
        <w:rPr>
          <w:rFonts w:ascii="新宋体" w:eastAsia="新宋体" w:hAnsi="新宋体" w:cstheme="minorBidi"/>
          <w:b/>
          <w:szCs w:val="21"/>
        </w:rPr>
      </w:pPr>
      <w:r>
        <w:rPr>
          <w:rFonts w:ascii="新宋体" w:eastAsia="新宋体" w:hAnsi="新宋体" w:cstheme="minorBidi" w:hint="eastAsia"/>
          <w:szCs w:val="21"/>
        </w:rPr>
        <w:t>（二）</w:t>
      </w:r>
      <w:r>
        <w:rPr>
          <w:rFonts w:ascii="新宋体" w:eastAsia="新宋体" w:hAnsi="新宋体" w:cstheme="minorBidi" w:hint="eastAsia"/>
          <w:bCs/>
          <w:szCs w:val="21"/>
        </w:rPr>
        <w:t>技术保障措施及</w:t>
      </w:r>
      <w:r>
        <w:rPr>
          <w:rFonts w:ascii="新宋体" w:eastAsia="新宋体" w:hAnsi="新宋体" w:cstheme="minorBidi" w:hint="eastAsia"/>
          <w:szCs w:val="21"/>
        </w:rPr>
        <w:t>实施本项目的主要技术人员情况表（格式自定，可选）</w:t>
      </w:r>
    </w:p>
    <w:p w14:paraId="2973EC13" w14:textId="77777777" w:rsidR="00526D8F" w:rsidRDefault="00280CD3">
      <w:pPr>
        <w:spacing w:line="360" w:lineRule="auto"/>
        <w:rPr>
          <w:rFonts w:ascii="新宋体" w:eastAsia="新宋体" w:hAnsi="新宋体" w:cstheme="minorBidi"/>
          <w:b/>
          <w:bCs/>
          <w:szCs w:val="21"/>
        </w:rPr>
      </w:pPr>
      <w:r>
        <w:rPr>
          <w:rFonts w:ascii="新宋体" w:eastAsia="新宋体" w:hAnsi="新宋体" w:cstheme="minorBidi" w:hint="eastAsia"/>
          <w:b/>
          <w:bCs/>
          <w:szCs w:val="21"/>
        </w:rPr>
        <w:t>（特别提示：投标人须按本招标文件评标信息中 “技术保障措施”这一评审因素要求，提供相关技术保障方案或其它证明资料）</w:t>
      </w:r>
    </w:p>
    <w:p w14:paraId="5F344C46"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（三）施工安全保障措施（可选）</w:t>
      </w:r>
    </w:p>
    <w:p w14:paraId="745EFC2F" w14:textId="77777777" w:rsidR="00526D8F" w:rsidRDefault="00280CD3">
      <w:pPr>
        <w:spacing w:line="360" w:lineRule="auto"/>
        <w:rPr>
          <w:rFonts w:ascii="新宋体" w:eastAsia="新宋体" w:hAnsi="新宋体" w:cstheme="minorBidi"/>
          <w:b/>
          <w:bCs/>
          <w:szCs w:val="21"/>
        </w:rPr>
      </w:pPr>
      <w:r>
        <w:rPr>
          <w:rFonts w:ascii="新宋体" w:eastAsia="新宋体" w:hAnsi="新宋体" w:cstheme="minorBidi" w:hint="eastAsia"/>
          <w:b/>
          <w:bCs/>
          <w:szCs w:val="21"/>
        </w:rPr>
        <w:t>（特别提示：投标人须按本招标文件评标信息中 “施工安全保障措施”这一评审因素要求，提供详细的施工安全保障方案或其它证明资料）</w:t>
      </w:r>
    </w:p>
    <w:p w14:paraId="7AFD8058"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（四）检测报告（可选）</w:t>
      </w:r>
    </w:p>
    <w:p w14:paraId="6A31B81C" w14:textId="77777777" w:rsidR="00526D8F" w:rsidRDefault="00280CD3">
      <w:pPr>
        <w:spacing w:line="360" w:lineRule="auto"/>
        <w:rPr>
          <w:rFonts w:ascii="新宋体" w:eastAsia="新宋体" w:hAnsi="新宋体" w:cstheme="minorBidi"/>
          <w:b/>
          <w:bCs/>
          <w:szCs w:val="21"/>
        </w:rPr>
      </w:pPr>
      <w:r>
        <w:rPr>
          <w:rFonts w:ascii="新宋体" w:eastAsia="新宋体" w:hAnsi="新宋体" w:cstheme="minorBidi" w:hint="eastAsia"/>
          <w:b/>
          <w:bCs/>
          <w:szCs w:val="21"/>
        </w:rPr>
        <w:t>（特别提示：投标人须按本招标文件评标信息中 “检测报告”这一评审因素要求，提供详细的检测报告或其它证明资料）</w:t>
      </w:r>
    </w:p>
    <w:p w14:paraId="10710C07"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（五）奖项（可选）</w:t>
      </w:r>
    </w:p>
    <w:p w14:paraId="5BE713B3" w14:textId="77777777" w:rsidR="00526D8F" w:rsidRDefault="00280CD3">
      <w:pPr>
        <w:spacing w:line="360" w:lineRule="auto"/>
        <w:rPr>
          <w:rFonts w:ascii="新宋体" w:eastAsia="新宋体" w:hAnsi="新宋体" w:cstheme="minorBidi"/>
          <w:b/>
          <w:bCs/>
          <w:szCs w:val="21"/>
        </w:rPr>
      </w:pPr>
      <w:r>
        <w:rPr>
          <w:rFonts w:ascii="新宋体" w:eastAsia="新宋体" w:hAnsi="新宋体" w:cstheme="minorBidi" w:hint="eastAsia"/>
          <w:b/>
          <w:bCs/>
          <w:szCs w:val="21"/>
        </w:rPr>
        <w:t>（特别提示：投标人须按本招标文件评标信息中 “奖项”这一评审因素要求，提供相提供详细证明资料）</w:t>
      </w:r>
    </w:p>
    <w:p w14:paraId="4AEBABD8"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（六）近三年同类业绩（可选）</w:t>
      </w: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418"/>
        <w:gridCol w:w="1276"/>
        <w:gridCol w:w="1559"/>
        <w:gridCol w:w="1559"/>
        <w:gridCol w:w="2233"/>
      </w:tblGrid>
      <w:tr w:rsidR="00526D8F" w14:paraId="159CE932" w14:textId="77777777">
        <w:trPr>
          <w:jc w:val="center"/>
        </w:trPr>
        <w:tc>
          <w:tcPr>
            <w:tcW w:w="9094" w:type="dxa"/>
            <w:gridSpan w:val="6"/>
            <w:vAlign w:val="center"/>
          </w:tcPr>
          <w:p w14:paraId="4E2C53EF" w14:textId="77777777" w:rsidR="00526D8F" w:rsidRDefault="00526D8F">
            <w:pPr>
              <w:spacing w:line="360" w:lineRule="auto"/>
              <w:jc w:val="center"/>
              <w:rPr>
                <w:rFonts w:ascii="新宋体" w:eastAsia="新宋体" w:hAnsi="新宋体"/>
                <w:szCs w:val="21"/>
              </w:rPr>
            </w:pPr>
          </w:p>
        </w:tc>
      </w:tr>
      <w:tr w:rsidR="00526D8F" w14:paraId="24BAF036" w14:textId="77777777">
        <w:trPr>
          <w:jc w:val="center"/>
        </w:trPr>
        <w:tc>
          <w:tcPr>
            <w:tcW w:w="1049" w:type="dxa"/>
            <w:vAlign w:val="center"/>
          </w:tcPr>
          <w:p w14:paraId="3FAACFD2"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采购人</w:t>
            </w:r>
          </w:p>
        </w:tc>
        <w:tc>
          <w:tcPr>
            <w:tcW w:w="1418" w:type="dxa"/>
            <w:vAlign w:val="center"/>
          </w:tcPr>
          <w:p w14:paraId="16F38F05"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项目名称</w:t>
            </w:r>
          </w:p>
        </w:tc>
        <w:tc>
          <w:tcPr>
            <w:tcW w:w="1276" w:type="dxa"/>
            <w:vAlign w:val="center"/>
          </w:tcPr>
          <w:p w14:paraId="18C28398"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项目规模（金额）</w:t>
            </w:r>
          </w:p>
        </w:tc>
        <w:tc>
          <w:tcPr>
            <w:tcW w:w="1559" w:type="dxa"/>
            <w:vAlign w:val="center"/>
          </w:tcPr>
          <w:p w14:paraId="793F0A59"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合同签订日期</w:t>
            </w:r>
          </w:p>
        </w:tc>
        <w:tc>
          <w:tcPr>
            <w:tcW w:w="1559" w:type="dxa"/>
            <w:vAlign w:val="center"/>
          </w:tcPr>
          <w:p w14:paraId="027CF804"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履约验收时间</w:t>
            </w:r>
          </w:p>
        </w:tc>
        <w:tc>
          <w:tcPr>
            <w:tcW w:w="2233" w:type="dxa"/>
            <w:vAlign w:val="center"/>
          </w:tcPr>
          <w:p w14:paraId="0F43525A"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完成质量情况（以履约验收文件为准）</w:t>
            </w:r>
          </w:p>
        </w:tc>
      </w:tr>
      <w:tr w:rsidR="00526D8F" w14:paraId="4216E9F5" w14:textId="77777777">
        <w:trPr>
          <w:jc w:val="center"/>
        </w:trPr>
        <w:tc>
          <w:tcPr>
            <w:tcW w:w="1049" w:type="dxa"/>
            <w:vAlign w:val="center"/>
          </w:tcPr>
          <w:p w14:paraId="329E03DC" w14:textId="77777777" w:rsidR="00526D8F" w:rsidRDefault="00526D8F">
            <w:pPr>
              <w:spacing w:line="360" w:lineRule="auto"/>
              <w:jc w:val="center"/>
              <w:rPr>
                <w:rFonts w:ascii="新宋体" w:eastAsia="新宋体" w:hAnsi="新宋体"/>
                <w:szCs w:val="21"/>
              </w:rPr>
            </w:pPr>
          </w:p>
        </w:tc>
        <w:tc>
          <w:tcPr>
            <w:tcW w:w="1418" w:type="dxa"/>
            <w:vAlign w:val="center"/>
          </w:tcPr>
          <w:p w14:paraId="7306EA42" w14:textId="77777777" w:rsidR="00526D8F" w:rsidRDefault="00526D8F">
            <w:pPr>
              <w:spacing w:line="360" w:lineRule="auto"/>
              <w:jc w:val="center"/>
              <w:rPr>
                <w:rFonts w:ascii="新宋体" w:eastAsia="新宋体" w:hAnsi="新宋体"/>
                <w:szCs w:val="21"/>
              </w:rPr>
            </w:pPr>
          </w:p>
        </w:tc>
        <w:tc>
          <w:tcPr>
            <w:tcW w:w="1276" w:type="dxa"/>
            <w:vAlign w:val="center"/>
          </w:tcPr>
          <w:p w14:paraId="6B55CFEC" w14:textId="77777777" w:rsidR="00526D8F" w:rsidRDefault="00526D8F">
            <w:pPr>
              <w:spacing w:line="360" w:lineRule="auto"/>
              <w:jc w:val="center"/>
              <w:rPr>
                <w:rFonts w:ascii="新宋体" w:eastAsia="新宋体" w:hAnsi="新宋体"/>
                <w:szCs w:val="21"/>
              </w:rPr>
            </w:pPr>
          </w:p>
        </w:tc>
        <w:tc>
          <w:tcPr>
            <w:tcW w:w="1559" w:type="dxa"/>
            <w:vAlign w:val="center"/>
          </w:tcPr>
          <w:p w14:paraId="56168AF1" w14:textId="77777777" w:rsidR="00526D8F" w:rsidRDefault="00526D8F">
            <w:pPr>
              <w:spacing w:line="360" w:lineRule="auto"/>
              <w:jc w:val="center"/>
              <w:rPr>
                <w:rFonts w:ascii="新宋体" w:eastAsia="新宋体" w:hAnsi="新宋体"/>
                <w:szCs w:val="21"/>
              </w:rPr>
            </w:pPr>
          </w:p>
        </w:tc>
        <w:tc>
          <w:tcPr>
            <w:tcW w:w="1559" w:type="dxa"/>
            <w:vAlign w:val="center"/>
          </w:tcPr>
          <w:p w14:paraId="39DD2348" w14:textId="77777777" w:rsidR="00526D8F" w:rsidRDefault="00526D8F">
            <w:pPr>
              <w:spacing w:line="360" w:lineRule="auto"/>
              <w:jc w:val="center"/>
              <w:rPr>
                <w:rFonts w:ascii="新宋体" w:eastAsia="新宋体" w:hAnsi="新宋体"/>
                <w:szCs w:val="21"/>
              </w:rPr>
            </w:pPr>
          </w:p>
        </w:tc>
        <w:tc>
          <w:tcPr>
            <w:tcW w:w="2233" w:type="dxa"/>
            <w:vAlign w:val="center"/>
          </w:tcPr>
          <w:p w14:paraId="739F51ED" w14:textId="77777777" w:rsidR="00526D8F" w:rsidRDefault="00526D8F">
            <w:pPr>
              <w:spacing w:line="360" w:lineRule="auto"/>
              <w:jc w:val="center"/>
              <w:rPr>
                <w:rFonts w:ascii="新宋体" w:eastAsia="新宋体" w:hAnsi="新宋体"/>
                <w:szCs w:val="21"/>
              </w:rPr>
            </w:pPr>
          </w:p>
        </w:tc>
      </w:tr>
      <w:tr w:rsidR="00526D8F" w14:paraId="1829999E" w14:textId="77777777">
        <w:trPr>
          <w:jc w:val="center"/>
        </w:trPr>
        <w:tc>
          <w:tcPr>
            <w:tcW w:w="1049" w:type="dxa"/>
            <w:vAlign w:val="center"/>
          </w:tcPr>
          <w:p w14:paraId="041A3566" w14:textId="77777777" w:rsidR="00526D8F" w:rsidRDefault="00526D8F">
            <w:pPr>
              <w:spacing w:line="360" w:lineRule="auto"/>
              <w:jc w:val="center"/>
              <w:rPr>
                <w:rFonts w:ascii="新宋体" w:eastAsia="新宋体" w:hAnsi="新宋体"/>
                <w:szCs w:val="21"/>
              </w:rPr>
            </w:pPr>
          </w:p>
        </w:tc>
        <w:tc>
          <w:tcPr>
            <w:tcW w:w="1418" w:type="dxa"/>
            <w:vAlign w:val="center"/>
          </w:tcPr>
          <w:p w14:paraId="7C7F31EA" w14:textId="77777777" w:rsidR="00526D8F" w:rsidRDefault="00526D8F">
            <w:pPr>
              <w:spacing w:line="360" w:lineRule="auto"/>
              <w:jc w:val="center"/>
              <w:rPr>
                <w:rFonts w:ascii="新宋体" w:eastAsia="新宋体" w:hAnsi="新宋体"/>
                <w:szCs w:val="21"/>
              </w:rPr>
            </w:pPr>
          </w:p>
        </w:tc>
        <w:tc>
          <w:tcPr>
            <w:tcW w:w="1276" w:type="dxa"/>
            <w:vAlign w:val="center"/>
          </w:tcPr>
          <w:p w14:paraId="36AAD020" w14:textId="77777777" w:rsidR="00526D8F" w:rsidRDefault="00526D8F">
            <w:pPr>
              <w:spacing w:line="360" w:lineRule="auto"/>
              <w:jc w:val="center"/>
              <w:rPr>
                <w:rFonts w:ascii="新宋体" w:eastAsia="新宋体" w:hAnsi="新宋体"/>
                <w:szCs w:val="21"/>
              </w:rPr>
            </w:pPr>
          </w:p>
        </w:tc>
        <w:tc>
          <w:tcPr>
            <w:tcW w:w="1559" w:type="dxa"/>
            <w:vAlign w:val="center"/>
          </w:tcPr>
          <w:p w14:paraId="51FF27AD" w14:textId="77777777" w:rsidR="00526D8F" w:rsidRDefault="00526D8F">
            <w:pPr>
              <w:spacing w:line="360" w:lineRule="auto"/>
              <w:jc w:val="center"/>
              <w:rPr>
                <w:rFonts w:ascii="新宋体" w:eastAsia="新宋体" w:hAnsi="新宋体"/>
                <w:szCs w:val="21"/>
              </w:rPr>
            </w:pPr>
          </w:p>
        </w:tc>
        <w:tc>
          <w:tcPr>
            <w:tcW w:w="1559" w:type="dxa"/>
            <w:vAlign w:val="center"/>
          </w:tcPr>
          <w:p w14:paraId="44A1FFB3" w14:textId="77777777" w:rsidR="00526D8F" w:rsidRDefault="00526D8F">
            <w:pPr>
              <w:spacing w:line="360" w:lineRule="auto"/>
              <w:jc w:val="center"/>
              <w:rPr>
                <w:rFonts w:ascii="新宋体" w:eastAsia="新宋体" w:hAnsi="新宋体"/>
                <w:szCs w:val="21"/>
              </w:rPr>
            </w:pPr>
          </w:p>
        </w:tc>
        <w:tc>
          <w:tcPr>
            <w:tcW w:w="2233" w:type="dxa"/>
            <w:vAlign w:val="center"/>
          </w:tcPr>
          <w:p w14:paraId="15DB466E" w14:textId="77777777" w:rsidR="00526D8F" w:rsidRDefault="00526D8F">
            <w:pPr>
              <w:spacing w:line="360" w:lineRule="auto"/>
              <w:jc w:val="center"/>
              <w:rPr>
                <w:rFonts w:ascii="新宋体" w:eastAsia="新宋体" w:hAnsi="新宋体"/>
                <w:szCs w:val="21"/>
              </w:rPr>
            </w:pPr>
          </w:p>
        </w:tc>
      </w:tr>
    </w:tbl>
    <w:p w14:paraId="0EF709F5"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 xml:space="preserve">投标人：（公章）                       </w:t>
      </w:r>
    </w:p>
    <w:p w14:paraId="3645C163"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法定代表人或其委托代理人：（盖章或签字）</w:t>
      </w:r>
    </w:p>
    <w:p w14:paraId="2D18D473" w14:textId="77777777" w:rsidR="00526D8F" w:rsidRDefault="00280CD3">
      <w:pPr>
        <w:spacing w:line="360" w:lineRule="auto"/>
        <w:rPr>
          <w:rFonts w:ascii="新宋体" w:eastAsia="新宋体" w:hAnsi="新宋体"/>
          <w:b/>
          <w:bCs/>
        </w:rPr>
      </w:pPr>
      <w:r>
        <w:rPr>
          <w:rFonts w:ascii="新宋体" w:eastAsia="新宋体" w:hAnsi="新宋体" w:hint="eastAsia"/>
          <w:bCs/>
          <w:szCs w:val="21"/>
        </w:rPr>
        <w:t>日期：   年   月   日：</w:t>
      </w:r>
    </w:p>
    <w:p w14:paraId="2C9AFF51" w14:textId="77777777" w:rsidR="00526D8F" w:rsidRDefault="00280CD3">
      <w:pPr>
        <w:spacing w:line="360" w:lineRule="auto"/>
        <w:rPr>
          <w:rFonts w:ascii="新宋体" w:eastAsia="新宋体" w:hAnsi="新宋体"/>
          <w:b/>
          <w:bCs/>
        </w:rPr>
      </w:pPr>
      <w:r>
        <w:rPr>
          <w:rFonts w:ascii="新宋体" w:eastAsia="新宋体" w:hAnsi="新宋体" w:hint="eastAsia"/>
          <w:b/>
          <w:bCs/>
        </w:rPr>
        <w:t>在上表之外，对照相关评分因素及评分准则提供相关资料，以便评委判断得分情况。</w:t>
      </w:r>
    </w:p>
    <w:p w14:paraId="5141A177"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（七）中小企业声明函、残疾人福利性单位声明函及监狱企业声明函(可选项)</w:t>
      </w:r>
    </w:p>
    <w:p w14:paraId="5DDC204E" w14:textId="77777777" w:rsidR="00526D8F" w:rsidRDefault="00280CD3">
      <w:pPr>
        <w:spacing w:line="360" w:lineRule="auto"/>
        <w:rPr>
          <w:rFonts w:ascii="新宋体" w:eastAsia="新宋体" w:hAnsi="新宋体"/>
        </w:rPr>
      </w:pPr>
      <w:r>
        <w:rPr>
          <w:rFonts w:ascii="新宋体" w:eastAsia="新宋体" w:hAnsi="新宋体" w:hint="eastAsia"/>
        </w:rPr>
        <w:t>填写指引：</w:t>
      </w:r>
    </w:p>
    <w:p w14:paraId="60D03483" w14:textId="77777777" w:rsidR="00526D8F" w:rsidRDefault="00280CD3">
      <w:pPr>
        <w:spacing w:line="360" w:lineRule="auto"/>
        <w:rPr>
          <w:rFonts w:ascii="新宋体" w:eastAsia="新宋体" w:hAnsi="新宋体"/>
        </w:rPr>
      </w:pPr>
      <w:r>
        <w:rPr>
          <w:rFonts w:ascii="新宋体" w:eastAsia="新宋体" w:hAnsi="新宋体" w:hint="eastAsia"/>
        </w:rPr>
        <w:lastRenderedPageBreak/>
        <w:t>1、该部分内容由供应商根据自身实际情况填写，不符合要求的供应商可以不填写或直接删除相应的声明函。投标人自行对声明内容的真实性负责；如提供虚假声明，将报送主管部门进行行政处罚。若无法确定是否为中小微企业，可查阅《关于印发中小企业划型标准规定的通知》（工信部联企业【2011】300号）或向深圳市中小企业服务局咨询。</w:t>
      </w:r>
    </w:p>
    <w:p w14:paraId="2E7B802D" w14:textId="77777777" w:rsidR="00526D8F" w:rsidRDefault="00280CD3">
      <w:pPr>
        <w:spacing w:line="360" w:lineRule="auto"/>
        <w:rPr>
          <w:rFonts w:ascii="新宋体" w:eastAsia="新宋体" w:hAnsi="新宋体"/>
        </w:rPr>
      </w:pPr>
      <w:r>
        <w:rPr>
          <w:rFonts w:ascii="新宋体" w:eastAsia="新宋体" w:hAnsi="新宋体" w:hint="eastAsia"/>
        </w:rPr>
        <w:t>2、该部分内容填写需要参考的相关文件：（1）《政府采购促进中小企业发展管理办法》（财库﹝2020﹞46 号）；(2)《工业和信息化部、国家统计局、国家发展和改革委员会、财政部关于印发中小企业划型标准规定的通知》（工信部联企业〔2011〕300 号）。</w:t>
      </w:r>
    </w:p>
    <w:p w14:paraId="52F0F81E" w14:textId="77777777" w:rsidR="00526D8F" w:rsidRDefault="00280CD3">
      <w:pPr>
        <w:spacing w:line="360" w:lineRule="auto"/>
        <w:rPr>
          <w:rFonts w:ascii="新宋体" w:eastAsia="新宋体" w:hAnsi="新宋体"/>
        </w:rPr>
      </w:pPr>
      <w:r>
        <w:rPr>
          <w:rFonts w:ascii="新宋体" w:eastAsia="新宋体" w:hAnsi="新宋体" w:hint="eastAsia"/>
        </w:rPr>
        <w:t>3、请依照提供的格式和内容填写声明函，不要随意变更格式或增删内容；满足多项优惠政策的企业，不重复享受多项价格扣除政策。</w:t>
      </w:r>
    </w:p>
    <w:p w14:paraId="016B7277"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1）、中小企业声明函</w:t>
      </w:r>
    </w:p>
    <w:p w14:paraId="1212F15C"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本公司（联合体）郑重声明，根据《政府采购促进中小企业发展管理办法》（财库﹝</w:t>
      </w:r>
      <w:r>
        <w:rPr>
          <w:rFonts w:ascii="新宋体" w:eastAsia="新宋体" w:hAnsi="新宋体"/>
        </w:rPr>
        <w:t>2020</w:t>
      </w:r>
      <w:r>
        <w:rPr>
          <w:rFonts w:ascii="新宋体" w:eastAsia="新宋体" w:hAnsi="新宋体" w:hint="eastAsia"/>
        </w:rPr>
        <w:t>﹞</w:t>
      </w:r>
      <w:r>
        <w:rPr>
          <w:rFonts w:ascii="新宋体" w:eastAsia="新宋体" w:hAnsi="新宋体"/>
        </w:rPr>
        <w:t xml:space="preserve">46 </w:t>
      </w:r>
      <w:r>
        <w:rPr>
          <w:rFonts w:ascii="新宋体" w:eastAsia="新宋体" w:hAnsi="新宋体" w:hint="eastAsia"/>
        </w:rPr>
        <w:t>号）的规定，本公司（联合体）参加</w:t>
      </w:r>
      <w:r>
        <w:rPr>
          <w:rFonts w:ascii="新宋体" w:eastAsia="新宋体" w:hAnsi="新宋体" w:hint="eastAsia"/>
          <w:u w:val="single"/>
        </w:rPr>
        <w:t>（单位名称）</w:t>
      </w:r>
      <w:r>
        <w:rPr>
          <w:rFonts w:ascii="新宋体" w:eastAsia="新宋体" w:hAnsi="新宋体" w:hint="eastAsia"/>
        </w:rPr>
        <w:t>的</w:t>
      </w:r>
      <w:r>
        <w:rPr>
          <w:rFonts w:ascii="新宋体" w:eastAsia="新宋体" w:hAnsi="新宋体" w:hint="eastAsia"/>
          <w:u w:val="single"/>
        </w:rPr>
        <w:t>（项目名称）</w:t>
      </w:r>
      <w:r>
        <w:rPr>
          <w:rFonts w:ascii="新宋体" w:eastAsia="新宋体" w:hAnsi="新宋体" w:hint="eastAsia"/>
        </w:rPr>
        <w:t>采购活动，提供的货物全部由符合政策要求的中小企业制造。相关企业（含联合体中的中小企业、签订分包意向协议的中小企业）的具体情况如下：</w:t>
      </w:r>
    </w:p>
    <w:p w14:paraId="7BC21DC0" w14:textId="305693B8" w:rsidR="00526D8F" w:rsidRDefault="00280CD3">
      <w:pPr>
        <w:spacing w:line="360" w:lineRule="auto"/>
        <w:ind w:firstLineChars="195" w:firstLine="409"/>
        <w:rPr>
          <w:rFonts w:ascii="新宋体" w:eastAsia="新宋体" w:hAnsi="新宋体"/>
        </w:rPr>
      </w:pPr>
      <w:r>
        <w:rPr>
          <w:rFonts w:ascii="新宋体" w:eastAsia="新宋体" w:hAnsi="新宋体"/>
        </w:rPr>
        <w:t xml:space="preserve">1. </w:t>
      </w:r>
      <w:r>
        <w:rPr>
          <w:rFonts w:ascii="新宋体" w:eastAsia="新宋体" w:hAnsi="新宋体" w:hint="eastAsia"/>
          <w:u w:val="single"/>
        </w:rPr>
        <w:t>（标的名称）</w:t>
      </w:r>
      <w:r>
        <w:rPr>
          <w:rFonts w:ascii="新宋体" w:eastAsia="新宋体" w:hAnsi="新宋体" w:hint="eastAsia"/>
        </w:rPr>
        <w:t>，属于</w:t>
      </w:r>
      <w:r>
        <w:rPr>
          <w:rFonts w:ascii="新宋体" w:eastAsia="新宋体" w:hAnsi="新宋体" w:hint="eastAsia"/>
          <w:u w:val="single"/>
        </w:rPr>
        <w:t>（</w:t>
      </w:r>
      <w:r w:rsidR="00897364">
        <w:rPr>
          <w:rFonts w:ascii="新宋体" w:eastAsia="新宋体" w:hAnsi="新宋体" w:hint="eastAsia"/>
          <w:u w:val="single"/>
        </w:rPr>
        <w:t>其他未列明</w:t>
      </w:r>
      <w:r>
        <w:rPr>
          <w:rFonts w:ascii="新宋体" w:eastAsia="新宋体" w:hAnsi="新宋体" w:hint="eastAsia"/>
          <w:u w:val="single"/>
        </w:rPr>
        <w:t>行业）</w:t>
      </w:r>
      <w:r>
        <w:rPr>
          <w:rFonts w:ascii="新宋体" w:eastAsia="新宋体" w:hAnsi="新宋体" w:hint="eastAsia"/>
        </w:rPr>
        <w:t>行业；制造商为</w:t>
      </w:r>
      <w:r>
        <w:rPr>
          <w:rFonts w:ascii="新宋体" w:eastAsia="新宋体" w:hAnsi="新宋体" w:hint="eastAsia"/>
          <w:u w:val="single"/>
        </w:rPr>
        <w:t>（企业名称）</w:t>
      </w:r>
      <w:r>
        <w:rPr>
          <w:rFonts w:ascii="新宋体" w:eastAsia="新宋体" w:hAnsi="新宋体" w:hint="eastAsia"/>
        </w:rPr>
        <w:t>，从业人员人，营业收入为万元，资产总额为万元</w:t>
      </w:r>
      <w:hyperlink w:anchor="_bookmark1" w:history="1">
        <w:r>
          <w:rPr>
            <w:position w:val="16"/>
            <w:sz w:val="16"/>
          </w:rPr>
          <w:t>1</w:t>
        </w:r>
      </w:hyperlink>
      <w:r>
        <w:rPr>
          <w:rFonts w:ascii="新宋体" w:eastAsia="新宋体" w:hAnsi="新宋体" w:hint="eastAsia"/>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r>
        <w:rPr>
          <w:rFonts w:ascii="新宋体" w:eastAsia="新宋体" w:hAnsi="新宋体" w:hint="eastAsia"/>
        </w:rPr>
        <w:t>；</w:t>
      </w:r>
    </w:p>
    <w:p w14:paraId="60FC5774" w14:textId="0DF5DC79" w:rsidR="00526D8F" w:rsidRDefault="00280CD3">
      <w:pPr>
        <w:spacing w:line="360" w:lineRule="auto"/>
        <w:ind w:firstLineChars="200" w:firstLine="420"/>
        <w:rPr>
          <w:rFonts w:ascii="新宋体" w:eastAsia="新宋体" w:hAnsi="新宋体"/>
        </w:rPr>
      </w:pPr>
      <w:r>
        <w:rPr>
          <w:rFonts w:ascii="新宋体" w:eastAsia="新宋体" w:hAnsi="新宋体"/>
        </w:rPr>
        <w:t>2.</w:t>
      </w:r>
      <w:r>
        <w:rPr>
          <w:rFonts w:ascii="新宋体" w:eastAsia="新宋体" w:hAnsi="新宋体" w:hint="eastAsia"/>
          <w:u w:val="single"/>
        </w:rPr>
        <w:t>（标的名称）</w:t>
      </w:r>
      <w:r>
        <w:rPr>
          <w:rFonts w:ascii="新宋体" w:eastAsia="新宋体" w:hAnsi="新宋体" w:hint="eastAsia"/>
        </w:rPr>
        <w:t>，属于</w:t>
      </w:r>
      <w:r>
        <w:rPr>
          <w:rFonts w:ascii="新宋体" w:eastAsia="新宋体" w:hAnsi="新宋体" w:hint="eastAsia"/>
          <w:u w:val="single"/>
        </w:rPr>
        <w:t>（</w:t>
      </w:r>
      <w:r w:rsidR="00897364">
        <w:rPr>
          <w:rFonts w:ascii="新宋体" w:eastAsia="新宋体" w:hAnsi="新宋体" w:hint="eastAsia"/>
          <w:u w:val="single"/>
        </w:rPr>
        <w:t>其他未列明</w:t>
      </w:r>
      <w:r>
        <w:rPr>
          <w:rFonts w:ascii="新宋体" w:eastAsia="新宋体" w:hAnsi="新宋体" w:hint="eastAsia"/>
          <w:u w:val="single"/>
        </w:rPr>
        <w:t>行业）行业</w:t>
      </w:r>
      <w:r>
        <w:rPr>
          <w:rFonts w:ascii="新宋体" w:eastAsia="新宋体" w:hAnsi="新宋体" w:hint="eastAsia"/>
        </w:rPr>
        <w:t>；制造商为</w:t>
      </w:r>
      <w:r>
        <w:rPr>
          <w:rFonts w:ascii="新宋体" w:eastAsia="新宋体" w:hAnsi="新宋体" w:hint="eastAsia"/>
          <w:u w:val="single"/>
        </w:rPr>
        <w:t>（企业名称）</w:t>
      </w:r>
      <w:r>
        <w:rPr>
          <w:rFonts w:ascii="新宋体" w:eastAsia="新宋体" w:hAnsi="新宋体" w:hint="eastAsia"/>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r>
        <w:rPr>
          <w:rFonts w:ascii="新宋体" w:eastAsia="新宋体" w:hAnsi="新宋体" w:hint="eastAsia"/>
        </w:rPr>
        <w:t>；</w:t>
      </w:r>
    </w:p>
    <w:p w14:paraId="4BB3F9BF"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w:t>
      </w:r>
    </w:p>
    <w:p w14:paraId="5280F0D9"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以上企业，不属于大企业的分支机构，不存在控股股东为大企业的情形，也不存在与大企业的负责人为同一人的情形。</w:t>
      </w:r>
    </w:p>
    <w:p w14:paraId="37A49437"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本企业对上述声明内容的真实性负责。如有虚假，将依法承担相应责任。</w:t>
      </w:r>
    </w:p>
    <w:p w14:paraId="3FD6E496"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备注：</w:t>
      </w:r>
      <w:hyperlink w:anchor="_bookmark1" w:history="1">
        <w:r>
          <w:rPr>
            <w:position w:val="16"/>
            <w:sz w:val="16"/>
          </w:rPr>
          <w:t>1</w:t>
        </w:r>
      </w:hyperlink>
      <w:r>
        <w:rPr>
          <w:rFonts w:ascii="新宋体" w:eastAsia="新宋体" w:hAnsi="新宋体" w:hint="eastAsia"/>
        </w:rPr>
        <w:t>从业人员、营业收入、资产总额填报上一年度数据，无上一年度数据的新成立企业可不填报。企业名称（盖章）：</w:t>
      </w:r>
    </w:p>
    <w:p w14:paraId="320C29D5" w14:textId="77777777" w:rsidR="00526D8F" w:rsidRDefault="00280CD3">
      <w:pPr>
        <w:spacing w:line="360" w:lineRule="auto"/>
        <w:ind w:right="840" w:firstLineChars="2700" w:firstLine="5670"/>
        <w:rPr>
          <w:rFonts w:ascii="新宋体" w:eastAsia="新宋体" w:hAnsi="新宋体"/>
        </w:rPr>
      </w:pPr>
      <w:r>
        <w:rPr>
          <w:rFonts w:ascii="新宋体" w:eastAsia="新宋体" w:hAnsi="新宋体" w:hint="eastAsia"/>
        </w:rPr>
        <w:t>日期：</w:t>
      </w:r>
    </w:p>
    <w:p w14:paraId="17AD93F8" w14:textId="77777777" w:rsidR="00526D8F" w:rsidRDefault="00280CD3">
      <w:pPr>
        <w:spacing w:line="360" w:lineRule="auto"/>
        <w:jc w:val="left"/>
        <w:rPr>
          <w:b/>
          <w:sz w:val="24"/>
        </w:rPr>
      </w:pPr>
      <w:r>
        <w:rPr>
          <w:rFonts w:ascii="新宋体" w:eastAsia="新宋体" w:hAnsi="新宋体" w:hint="eastAsia"/>
          <w:b/>
          <w:szCs w:val="21"/>
        </w:rPr>
        <w:t>2）、残疾人福利性单位声明函</w:t>
      </w:r>
    </w:p>
    <w:p w14:paraId="79123E6C" w14:textId="77777777" w:rsidR="00526D8F" w:rsidRDefault="00280CD3">
      <w:pPr>
        <w:spacing w:line="360" w:lineRule="auto"/>
        <w:rPr>
          <w:rFonts w:ascii="新宋体" w:eastAsia="新宋体" w:hAnsi="新宋体"/>
        </w:rPr>
      </w:pPr>
      <w:r>
        <w:rPr>
          <w:rFonts w:ascii="新宋体" w:eastAsia="新宋体" w:hAnsi="新宋体" w:hint="eastAsia"/>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BF1B151" w14:textId="77777777" w:rsidR="00526D8F" w:rsidRDefault="00280CD3">
      <w:pPr>
        <w:spacing w:line="360" w:lineRule="auto"/>
        <w:rPr>
          <w:rFonts w:ascii="新宋体" w:eastAsia="新宋体" w:hAnsi="新宋体"/>
        </w:rPr>
      </w:pPr>
      <w:r>
        <w:rPr>
          <w:rFonts w:ascii="新宋体" w:eastAsia="新宋体" w:hAnsi="新宋体" w:hint="eastAsia"/>
        </w:rPr>
        <w:t>本单位对上述声明的真实性负责。如有虚假，将依法承担相应责任。</w:t>
      </w:r>
    </w:p>
    <w:p w14:paraId="122C427A" w14:textId="77777777" w:rsidR="00526D8F" w:rsidRDefault="00280CD3">
      <w:pPr>
        <w:spacing w:line="360" w:lineRule="auto"/>
        <w:rPr>
          <w:szCs w:val="21"/>
        </w:rPr>
      </w:pPr>
      <w:r>
        <w:rPr>
          <w:rFonts w:hint="eastAsia"/>
          <w:szCs w:val="21"/>
        </w:rPr>
        <w:t>企业名称</w:t>
      </w:r>
      <w:r>
        <w:rPr>
          <w:rFonts w:hint="eastAsia"/>
          <w:szCs w:val="21"/>
        </w:rPr>
        <w:t>(</w:t>
      </w:r>
      <w:r>
        <w:rPr>
          <w:rFonts w:hint="eastAsia"/>
          <w:szCs w:val="21"/>
        </w:rPr>
        <w:t>公章</w:t>
      </w:r>
      <w:r>
        <w:rPr>
          <w:rFonts w:hint="eastAsia"/>
          <w:szCs w:val="21"/>
        </w:rPr>
        <w:t>)</w:t>
      </w:r>
      <w:r>
        <w:rPr>
          <w:rFonts w:hint="eastAsia"/>
          <w:szCs w:val="21"/>
        </w:rPr>
        <w:t>：</w:t>
      </w:r>
      <w:r>
        <w:rPr>
          <w:rFonts w:hint="eastAsia"/>
          <w:szCs w:val="21"/>
        </w:rPr>
        <w:t>____________</w:t>
      </w:r>
      <w:r>
        <w:rPr>
          <w:rFonts w:hint="eastAsia"/>
          <w:szCs w:val="21"/>
        </w:rPr>
        <w:tab/>
      </w:r>
    </w:p>
    <w:p w14:paraId="46FEF1D3" w14:textId="77777777" w:rsidR="00526D8F" w:rsidRDefault="00280CD3">
      <w:pPr>
        <w:spacing w:line="360" w:lineRule="auto"/>
        <w:jc w:val="left"/>
        <w:rPr>
          <w:rFonts w:ascii="新宋体" w:eastAsia="新宋体" w:hAnsi="新宋体"/>
          <w:szCs w:val="21"/>
        </w:rPr>
      </w:pPr>
      <w:r>
        <w:rPr>
          <w:rFonts w:ascii="新宋体" w:eastAsia="新宋体" w:hAnsi="新宋体" w:hint="eastAsia"/>
          <w:szCs w:val="21"/>
        </w:rPr>
        <w:t>日期：________________________</w:t>
      </w:r>
      <w:r>
        <w:rPr>
          <w:rFonts w:ascii="新宋体" w:eastAsia="新宋体" w:hAnsi="新宋体" w:hint="eastAsia"/>
          <w:szCs w:val="21"/>
        </w:rPr>
        <w:tab/>
      </w:r>
    </w:p>
    <w:p w14:paraId="3D900BA3"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3）、监狱企业声明函【监狱企业或者代理提供监狱企业货物的供应商如需享受优惠政策，还须同时</w:t>
      </w:r>
      <w:r>
        <w:rPr>
          <w:rFonts w:ascii="新宋体" w:eastAsia="新宋体" w:hAnsi="新宋体" w:hint="eastAsia"/>
          <w:b/>
          <w:szCs w:val="21"/>
        </w:rPr>
        <w:lastRenderedPageBreak/>
        <w:t>提供省级以上监狱管理局、戒毒管理局（含新疆生产建设兵团）出具的监狱企业证明文件】</w:t>
      </w:r>
    </w:p>
    <w:p w14:paraId="5A1B39D7"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本单位郑重声明，根据《财政部司法部关于政府采购支持监狱企业发展有关问题的通知》（财库〔</w:t>
      </w:r>
      <w:r>
        <w:rPr>
          <w:rFonts w:ascii="新宋体" w:eastAsia="新宋体" w:hAnsi="新宋体"/>
          <w:b/>
          <w:szCs w:val="21"/>
        </w:rPr>
        <w:t>2014</w:t>
      </w:r>
      <w:r>
        <w:rPr>
          <w:rFonts w:ascii="新宋体" w:eastAsia="新宋体" w:hAnsi="新宋体" w:hint="eastAsia"/>
          <w:b/>
          <w:szCs w:val="21"/>
        </w:rPr>
        <w:t>〕</w:t>
      </w:r>
      <w:r>
        <w:rPr>
          <w:rFonts w:ascii="新宋体" w:eastAsia="新宋体" w:hAnsi="新宋体"/>
          <w:b/>
          <w:szCs w:val="21"/>
        </w:rPr>
        <w:t>68</w:t>
      </w:r>
      <w:r>
        <w:rPr>
          <w:rFonts w:ascii="新宋体" w:eastAsia="新宋体" w:hAnsi="新宋体" w:hint="eastAsia"/>
          <w:b/>
          <w:szCs w:val="21"/>
        </w:rPr>
        <w:t>号）的规定，本单位为符合条件的监狱企业，且本单位参加</w:t>
      </w:r>
      <w:r>
        <w:rPr>
          <w:rFonts w:ascii="新宋体" w:eastAsia="新宋体" w:hAnsi="新宋体"/>
          <w:b/>
          <w:szCs w:val="21"/>
        </w:rPr>
        <w:t>_</w:t>
      </w:r>
      <w:r>
        <w:rPr>
          <w:rFonts w:ascii="新宋体" w:eastAsia="新宋体" w:hAnsi="新宋体" w:hint="eastAsia"/>
          <w:b/>
          <w:szCs w:val="21"/>
        </w:rPr>
        <w:t>（采购单位名称）</w:t>
      </w:r>
      <w:r>
        <w:rPr>
          <w:rFonts w:ascii="新宋体" w:eastAsia="新宋体" w:hAnsi="新宋体"/>
          <w:b/>
          <w:szCs w:val="21"/>
        </w:rPr>
        <w:t>_</w:t>
      </w:r>
      <w:r>
        <w:rPr>
          <w:rFonts w:ascii="新宋体" w:eastAsia="新宋体" w:hAnsi="新宋体" w:hint="eastAsia"/>
          <w:b/>
          <w:szCs w:val="21"/>
        </w:rPr>
        <w:t>单位的_（采购项目名称）_项目采购活动，并提供</w:t>
      </w:r>
      <w:r>
        <w:rPr>
          <w:rFonts w:ascii="新宋体" w:eastAsia="新宋体" w:hAnsi="新宋体"/>
          <w:b/>
          <w:szCs w:val="21"/>
        </w:rPr>
        <w:t>:</w:t>
      </w:r>
      <w:r>
        <w:rPr>
          <w:rFonts w:ascii="新宋体" w:eastAsia="新宋体" w:hAnsi="新宋体" w:hint="eastAsia"/>
          <w:b/>
          <w:szCs w:val="21"/>
        </w:rPr>
        <w:t>□本单位制造的货物</w:t>
      </w:r>
      <w:r>
        <w:rPr>
          <w:rFonts w:ascii="新宋体" w:eastAsia="新宋体" w:hAnsi="新宋体"/>
          <w:b/>
          <w:szCs w:val="21"/>
        </w:rPr>
        <w:t>;</w:t>
      </w:r>
      <w:r>
        <w:rPr>
          <w:rFonts w:ascii="新宋体" w:eastAsia="新宋体" w:hAnsi="新宋体" w:hint="eastAsia"/>
          <w:b/>
          <w:szCs w:val="21"/>
        </w:rPr>
        <w:t>□提供其他监狱企业制造的货物（承诺人在□处打√）。本条所称货物是指单一产品采购项目中的货物，或者非单一产品采购项目中的核心产品（货物）。</w:t>
      </w:r>
    </w:p>
    <w:p w14:paraId="6186CDD6"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本单位对上述声明的真实性负责。如有虚假，将依法承担相应责任。</w:t>
      </w:r>
    </w:p>
    <w:p w14:paraId="0B9377B1" w14:textId="77777777" w:rsidR="00526D8F" w:rsidRDefault="00280CD3">
      <w:pPr>
        <w:spacing w:line="360" w:lineRule="auto"/>
        <w:rPr>
          <w:rFonts w:ascii="新宋体" w:eastAsia="新宋体" w:hAnsi="新宋体" w:cstheme="minorBidi"/>
          <w:b/>
          <w:szCs w:val="21"/>
        </w:rPr>
      </w:pPr>
      <w:r>
        <w:rPr>
          <w:rFonts w:ascii="新宋体" w:eastAsia="新宋体" w:hAnsi="新宋体" w:cstheme="minorBidi" w:hint="eastAsia"/>
          <w:b/>
          <w:szCs w:val="21"/>
        </w:rPr>
        <w:t>附：省级以上监狱管理局、戒毒管理局（含新疆生产建设兵团）出具的监狱企业证明文件。</w:t>
      </w:r>
    </w:p>
    <w:p w14:paraId="336378D3"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（八）疫情防控证明文件（可选）（特别提示：对照相关评分因素及评分准则提供相关资料，以便评委判断得分情况。）</w:t>
      </w:r>
    </w:p>
    <w:p w14:paraId="0A1F00FC"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（九）投标人认为需提供的其他证明文件</w:t>
      </w:r>
    </w:p>
    <w:p w14:paraId="62757E37" w14:textId="77777777" w:rsidR="00526D8F" w:rsidRDefault="00526D8F">
      <w:pPr>
        <w:ind w:firstLineChars="200" w:firstLine="420"/>
        <w:rPr>
          <w:rFonts w:ascii="宋体" w:hAnsi="宋体"/>
          <w:szCs w:val="21"/>
        </w:rPr>
      </w:pPr>
    </w:p>
    <w:p w14:paraId="5077E670"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t>五、货物说明一览表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192"/>
        <w:gridCol w:w="1260"/>
        <w:gridCol w:w="1260"/>
        <w:gridCol w:w="1440"/>
        <w:gridCol w:w="1645"/>
      </w:tblGrid>
      <w:tr w:rsidR="00526D8F" w14:paraId="3443DBCA" w14:textId="77777777">
        <w:trPr>
          <w:jc w:val="center"/>
        </w:trPr>
        <w:tc>
          <w:tcPr>
            <w:tcW w:w="960" w:type="dxa"/>
            <w:vAlign w:val="center"/>
          </w:tcPr>
          <w:p w14:paraId="22D02417" w14:textId="77777777" w:rsidR="00526D8F" w:rsidRDefault="00280CD3">
            <w:pPr>
              <w:jc w:val="center"/>
              <w:rPr>
                <w:rFonts w:ascii="新宋体" w:eastAsia="新宋体" w:hAnsi="新宋体"/>
                <w:szCs w:val="21"/>
              </w:rPr>
            </w:pPr>
            <w:r>
              <w:rPr>
                <w:rFonts w:ascii="新宋体" w:eastAsia="新宋体" w:hAnsi="新宋体" w:hint="eastAsia"/>
                <w:szCs w:val="21"/>
              </w:rPr>
              <w:t>序号</w:t>
            </w:r>
          </w:p>
        </w:tc>
        <w:tc>
          <w:tcPr>
            <w:tcW w:w="2192" w:type="dxa"/>
            <w:vAlign w:val="center"/>
          </w:tcPr>
          <w:p w14:paraId="2605522F" w14:textId="77777777" w:rsidR="00526D8F" w:rsidRDefault="00280CD3">
            <w:pPr>
              <w:jc w:val="center"/>
              <w:rPr>
                <w:rFonts w:ascii="新宋体" w:eastAsia="新宋体" w:hAnsi="新宋体"/>
                <w:szCs w:val="21"/>
              </w:rPr>
            </w:pPr>
            <w:r>
              <w:rPr>
                <w:rFonts w:ascii="新宋体" w:eastAsia="新宋体" w:hAnsi="新宋体" w:hint="eastAsia"/>
                <w:szCs w:val="21"/>
              </w:rPr>
              <w:t>货物名称</w:t>
            </w:r>
          </w:p>
        </w:tc>
        <w:tc>
          <w:tcPr>
            <w:tcW w:w="1260" w:type="dxa"/>
            <w:vAlign w:val="center"/>
          </w:tcPr>
          <w:p w14:paraId="352EA805" w14:textId="77777777" w:rsidR="00526D8F" w:rsidRDefault="00280CD3">
            <w:pPr>
              <w:jc w:val="center"/>
              <w:rPr>
                <w:rFonts w:ascii="新宋体" w:eastAsia="新宋体" w:hAnsi="新宋体"/>
                <w:szCs w:val="21"/>
              </w:rPr>
            </w:pPr>
            <w:r>
              <w:rPr>
                <w:rFonts w:ascii="新宋体" w:eastAsia="新宋体" w:hAnsi="新宋体" w:hint="eastAsia"/>
                <w:szCs w:val="21"/>
              </w:rPr>
              <w:t>型号</w:t>
            </w:r>
          </w:p>
        </w:tc>
        <w:tc>
          <w:tcPr>
            <w:tcW w:w="1260" w:type="dxa"/>
            <w:vAlign w:val="center"/>
          </w:tcPr>
          <w:p w14:paraId="59F0A494" w14:textId="77777777" w:rsidR="00526D8F" w:rsidRDefault="00280CD3">
            <w:pPr>
              <w:jc w:val="center"/>
              <w:rPr>
                <w:rFonts w:ascii="新宋体" w:eastAsia="新宋体" w:hAnsi="新宋体"/>
                <w:szCs w:val="21"/>
              </w:rPr>
            </w:pPr>
            <w:r>
              <w:rPr>
                <w:rFonts w:ascii="新宋体" w:eastAsia="新宋体" w:hAnsi="新宋体" w:hint="eastAsia"/>
                <w:szCs w:val="21"/>
              </w:rPr>
              <w:t>数量</w:t>
            </w:r>
          </w:p>
        </w:tc>
        <w:tc>
          <w:tcPr>
            <w:tcW w:w="1440" w:type="dxa"/>
            <w:vAlign w:val="center"/>
          </w:tcPr>
          <w:p w14:paraId="7FE696A8" w14:textId="77777777" w:rsidR="00526D8F" w:rsidRDefault="00280CD3">
            <w:pPr>
              <w:jc w:val="center"/>
              <w:rPr>
                <w:rFonts w:ascii="新宋体" w:eastAsia="新宋体" w:hAnsi="新宋体"/>
                <w:szCs w:val="21"/>
              </w:rPr>
            </w:pPr>
            <w:r>
              <w:rPr>
                <w:rFonts w:ascii="新宋体" w:eastAsia="新宋体" w:hAnsi="新宋体" w:hint="eastAsia"/>
                <w:szCs w:val="21"/>
              </w:rPr>
              <w:t>单位</w:t>
            </w:r>
          </w:p>
        </w:tc>
        <w:tc>
          <w:tcPr>
            <w:tcW w:w="1645" w:type="dxa"/>
            <w:vAlign w:val="center"/>
          </w:tcPr>
          <w:p w14:paraId="4C2EA384" w14:textId="77777777" w:rsidR="00526D8F" w:rsidRDefault="00280CD3">
            <w:pPr>
              <w:jc w:val="center"/>
              <w:rPr>
                <w:rFonts w:ascii="新宋体" w:eastAsia="新宋体" w:hAnsi="新宋体"/>
                <w:szCs w:val="21"/>
              </w:rPr>
            </w:pPr>
            <w:r>
              <w:rPr>
                <w:rFonts w:ascii="新宋体" w:eastAsia="新宋体" w:hAnsi="新宋体" w:hint="eastAsia"/>
                <w:szCs w:val="21"/>
              </w:rPr>
              <w:t>备注</w:t>
            </w:r>
          </w:p>
        </w:tc>
      </w:tr>
      <w:tr w:rsidR="00526D8F" w14:paraId="365A9FFC" w14:textId="77777777">
        <w:trPr>
          <w:jc w:val="center"/>
        </w:trPr>
        <w:tc>
          <w:tcPr>
            <w:tcW w:w="960" w:type="dxa"/>
            <w:vAlign w:val="center"/>
          </w:tcPr>
          <w:p w14:paraId="2A53B03F" w14:textId="77777777" w:rsidR="00526D8F" w:rsidRDefault="00526D8F">
            <w:pPr>
              <w:jc w:val="center"/>
              <w:rPr>
                <w:rFonts w:ascii="新宋体" w:eastAsia="新宋体" w:hAnsi="新宋体"/>
                <w:szCs w:val="21"/>
              </w:rPr>
            </w:pPr>
          </w:p>
        </w:tc>
        <w:tc>
          <w:tcPr>
            <w:tcW w:w="2192" w:type="dxa"/>
            <w:vAlign w:val="center"/>
          </w:tcPr>
          <w:p w14:paraId="679D2EE3" w14:textId="77777777" w:rsidR="00526D8F" w:rsidRDefault="00526D8F">
            <w:pPr>
              <w:jc w:val="center"/>
              <w:rPr>
                <w:rFonts w:ascii="新宋体" w:eastAsia="新宋体" w:hAnsi="新宋体"/>
                <w:szCs w:val="21"/>
              </w:rPr>
            </w:pPr>
          </w:p>
        </w:tc>
        <w:tc>
          <w:tcPr>
            <w:tcW w:w="1260" w:type="dxa"/>
            <w:vAlign w:val="center"/>
          </w:tcPr>
          <w:p w14:paraId="141C97AE" w14:textId="77777777" w:rsidR="00526D8F" w:rsidRDefault="00526D8F">
            <w:pPr>
              <w:jc w:val="center"/>
              <w:rPr>
                <w:rFonts w:ascii="新宋体" w:eastAsia="新宋体" w:hAnsi="新宋体"/>
                <w:szCs w:val="21"/>
              </w:rPr>
            </w:pPr>
          </w:p>
        </w:tc>
        <w:tc>
          <w:tcPr>
            <w:tcW w:w="1260" w:type="dxa"/>
            <w:vAlign w:val="center"/>
          </w:tcPr>
          <w:p w14:paraId="27F3A031" w14:textId="77777777" w:rsidR="00526D8F" w:rsidRDefault="00526D8F">
            <w:pPr>
              <w:jc w:val="center"/>
              <w:rPr>
                <w:rFonts w:ascii="新宋体" w:eastAsia="新宋体" w:hAnsi="新宋体"/>
                <w:szCs w:val="21"/>
              </w:rPr>
            </w:pPr>
          </w:p>
        </w:tc>
        <w:tc>
          <w:tcPr>
            <w:tcW w:w="1440" w:type="dxa"/>
            <w:vAlign w:val="center"/>
          </w:tcPr>
          <w:p w14:paraId="48553132" w14:textId="77777777" w:rsidR="00526D8F" w:rsidRDefault="00526D8F">
            <w:pPr>
              <w:jc w:val="center"/>
              <w:rPr>
                <w:rFonts w:ascii="新宋体" w:eastAsia="新宋体" w:hAnsi="新宋体"/>
                <w:szCs w:val="21"/>
              </w:rPr>
            </w:pPr>
          </w:p>
        </w:tc>
        <w:tc>
          <w:tcPr>
            <w:tcW w:w="1645" w:type="dxa"/>
            <w:vAlign w:val="center"/>
          </w:tcPr>
          <w:p w14:paraId="074D2A40" w14:textId="77777777" w:rsidR="00526D8F" w:rsidRDefault="00526D8F">
            <w:pPr>
              <w:jc w:val="center"/>
              <w:rPr>
                <w:rFonts w:ascii="新宋体" w:eastAsia="新宋体" w:hAnsi="新宋体"/>
                <w:szCs w:val="21"/>
              </w:rPr>
            </w:pPr>
          </w:p>
        </w:tc>
      </w:tr>
      <w:tr w:rsidR="00526D8F" w14:paraId="428A97C6" w14:textId="77777777">
        <w:trPr>
          <w:jc w:val="center"/>
        </w:trPr>
        <w:tc>
          <w:tcPr>
            <w:tcW w:w="960" w:type="dxa"/>
            <w:vAlign w:val="center"/>
          </w:tcPr>
          <w:p w14:paraId="4DB84C01" w14:textId="77777777" w:rsidR="00526D8F" w:rsidRDefault="00526D8F">
            <w:pPr>
              <w:jc w:val="center"/>
              <w:rPr>
                <w:rFonts w:ascii="新宋体" w:eastAsia="新宋体" w:hAnsi="新宋体"/>
                <w:szCs w:val="21"/>
              </w:rPr>
            </w:pPr>
          </w:p>
        </w:tc>
        <w:tc>
          <w:tcPr>
            <w:tcW w:w="2192" w:type="dxa"/>
            <w:vAlign w:val="center"/>
          </w:tcPr>
          <w:p w14:paraId="3248AAD1" w14:textId="77777777" w:rsidR="00526D8F" w:rsidRDefault="00526D8F">
            <w:pPr>
              <w:jc w:val="center"/>
              <w:rPr>
                <w:rFonts w:ascii="新宋体" w:eastAsia="新宋体" w:hAnsi="新宋体"/>
                <w:szCs w:val="21"/>
              </w:rPr>
            </w:pPr>
          </w:p>
        </w:tc>
        <w:tc>
          <w:tcPr>
            <w:tcW w:w="1260" w:type="dxa"/>
            <w:vAlign w:val="center"/>
          </w:tcPr>
          <w:p w14:paraId="28CDCF58" w14:textId="77777777" w:rsidR="00526D8F" w:rsidRDefault="00526D8F">
            <w:pPr>
              <w:jc w:val="center"/>
              <w:rPr>
                <w:rFonts w:ascii="新宋体" w:eastAsia="新宋体" w:hAnsi="新宋体"/>
                <w:szCs w:val="21"/>
              </w:rPr>
            </w:pPr>
          </w:p>
        </w:tc>
        <w:tc>
          <w:tcPr>
            <w:tcW w:w="1260" w:type="dxa"/>
            <w:vAlign w:val="center"/>
          </w:tcPr>
          <w:p w14:paraId="7A983E61" w14:textId="77777777" w:rsidR="00526D8F" w:rsidRDefault="00526D8F">
            <w:pPr>
              <w:jc w:val="center"/>
              <w:rPr>
                <w:rFonts w:ascii="新宋体" w:eastAsia="新宋体" w:hAnsi="新宋体"/>
                <w:szCs w:val="21"/>
              </w:rPr>
            </w:pPr>
          </w:p>
        </w:tc>
        <w:tc>
          <w:tcPr>
            <w:tcW w:w="1440" w:type="dxa"/>
            <w:vAlign w:val="center"/>
          </w:tcPr>
          <w:p w14:paraId="3D9E0028" w14:textId="77777777" w:rsidR="00526D8F" w:rsidRDefault="00526D8F">
            <w:pPr>
              <w:jc w:val="center"/>
              <w:rPr>
                <w:rFonts w:ascii="新宋体" w:eastAsia="新宋体" w:hAnsi="新宋体"/>
                <w:szCs w:val="21"/>
              </w:rPr>
            </w:pPr>
          </w:p>
        </w:tc>
        <w:tc>
          <w:tcPr>
            <w:tcW w:w="1645" w:type="dxa"/>
            <w:vAlign w:val="center"/>
          </w:tcPr>
          <w:p w14:paraId="7178CE2D" w14:textId="77777777" w:rsidR="00526D8F" w:rsidRDefault="00526D8F">
            <w:pPr>
              <w:jc w:val="center"/>
              <w:rPr>
                <w:rFonts w:ascii="新宋体" w:eastAsia="新宋体" w:hAnsi="新宋体"/>
                <w:szCs w:val="21"/>
              </w:rPr>
            </w:pPr>
          </w:p>
        </w:tc>
      </w:tr>
    </w:tbl>
    <w:p w14:paraId="59ED517B"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005BD1A0"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5D8596DA" w14:textId="77777777" w:rsidR="00526D8F" w:rsidRDefault="00280CD3">
      <w:pPr>
        <w:spacing w:line="276" w:lineRule="auto"/>
        <w:ind w:firstLineChars="100" w:firstLine="210"/>
        <w:jc w:val="left"/>
        <w:rPr>
          <w:rFonts w:ascii="新宋体" w:eastAsia="新宋体" w:hAnsi="新宋体"/>
          <w:kern w:val="0"/>
          <w:szCs w:val="21"/>
        </w:rPr>
      </w:pPr>
      <w:r>
        <w:rPr>
          <w:rFonts w:ascii="新宋体" w:eastAsia="新宋体" w:hAnsi="新宋体" w:hint="eastAsia"/>
          <w:bCs/>
          <w:szCs w:val="21"/>
        </w:rPr>
        <w:t>日期：   年   月   日：</w:t>
      </w:r>
    </w:p>
    <w:p w14:paraId="68F91E15"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t>六、技术规格偏离表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3"/>
        <w:gridCol w:w="1559"/>
        <w:gridCol w:w="1549"/>
        <w:gridCol w:w="1570"/>
        <w:gridCol w:w="1270"/>
        <w:gridCol w:w="1530"/>
      </w:tblGrid>
      <w:tr w:rsidR="00526D8F" w14:paraId="6C782B0A" w14:textId="77777777">
        <w:trPr>
          <w:jc w:val="center"/>
        </w:trPr>
        <w:tc>
          <w:tcPr>
            <w:tcW w:w="1333" w:type="dxa"/>
            <w:vAlign w:val="center"/>
          </w:tcPr>
          <w:p w14:paraId="380401A4"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序号</w:t>
            </w:r>
          </w:p>
        </w:tc>
        <w:tc>
          <w:tcPr>
            <w:tcW w:w="1559" w:type="dxa"/>
            <w:vAlign w:val="center"/>
          </w:tcPr>
          <w:p w14:paraId="0CBFCDA4"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货物名称</w:t>
            </w:r>
          </w:p>
        </w:tc>
        <w:tc>
          <w:tcPr>
            <w:tcW w:w="1549" w:type="dxa"/>
            <w:vAlign w:val="center"/>
          </w:tcPr>
          <w:p w14:paraId="3540D6FC"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招标技术要求</w:t>
            </w:r>
          </w:p>
        </w:tc>
        <w:tc>
          <w:tcPr>
            <w:tcW w:w="1570" w:type="dxa"/>
            <w:vAlign w:val="center"/>
          </w:tcPr>
          <w:p w14:paraId="13844330"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投标技术响应</w:t>
            </w:r>
          </w:p>
        </w:tc>
        <w:tc>
          <w:tcPr>
            <w:tcW w:w="1270" w:type="dxa"/>
            <w:vAlign w:val="center"/>
          </w:tcPr>
          <w:p w14:paraId="54124068"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偏离情况</w:t>
            </w:r>
          </w:p>
        </w:tc>
        <w:tc>
          <w:tcPr>
            <w:tcW w:w="1530" w:type="dxa"/>
            <w:vAlign w:val="center"/>
          </w:tcPr>
          <w:p w14:paraId="5B3DC9EB"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说明</w:t>
            </w:r>
          </w:p>
        </w:tc>
      </w:tr>
      <w:tr w:rsidR="00526D8F" w14:paraId="12AA7276" w14:textId="77777777">
        <w:trPr>
          <w:jc w:val="center"/>
        </w:trPr>
        <w:tc>
          <w:tcPr>
            <w:tcW w:w="1333" w:type="dxa"/>
            <w:vAlign w:val="center"/>
          </w:tcPr>
          <w:p w14:paraId="59180356" w14:textId="77777777" w:rsidR="00526D8F" w:rsidRDefault="00526D8F">
            <w:pPr>
              <w:spacing w:line="276" w:lineRule="auto"/>
              <w:jc w:val="center"/>
              <w:rPr>
                <w:rFonts w:ascii="新宋体" w:eastAsia="新宋体" w:hAnsi="新宋体"/>
                <w:szCs w:val="21"/>
              </w:rPr>
            </w:pPr>
          </w:p>
        </w:tc>
        <w:tc>
          <w:tcPr>
            <w:tcW w:w="1559" w:type="dxa"/>
            <w:vAlign w:val="center"/>
          </w:tcPr>
          <w:p w14:paraId="0944D8E1" w14:textId="77777777" w:rsidR="00526D8F" w:rsidRDefault="00526D8F">
            <w:pPr>
              <w:spacing w:line="276" w:lineRule="auto"/>
              <w:jc w:val="center"/>
              <w:rPr>
                <w:rFonts w:ascii="新宋体" w:eastAsia="新宋体" w:hAnsi="新宋体"/>
                <w:szCs w:val="21"/>
              </w:rPr>
            </w:pPr>
          </w:p>
        </w:tc>
        <w:tc>
          <w:tcPr>
            <w:tcW w:w="1549" w:type="dxa"/>
            <w:vAlign w:val="center"/>
          </w:tcPr>
          <w:p w14:paraId="3140F306" w14:textId="77777777" w:rsidR="00526D8F" w:rsidRDefault="00526D8F">
            <w:pPr>
              <w:spacing w:line="276" w:lineRule="auto"/>
              <w:jc w:val="center"/>
              <w:rPr>
                <w:rFonts w:ascii="新宋体" w:eastAsia="新宋体" w:hAnsi="新宋体"/>
                <w:szCs w:val="21"/>
              </w:rPr>
            </w:pPr>
          </w:p>
        </w:tc>
        <w:tc>
          <w:tcPr>
            <w:tcW w:w="1570" w:type="dxa"/>
            <w:vAlign w:val="center"/>
          </w:tcPr>
          <w:p w14:paraId="23B80B5E" w14:textId="77777777" w:rsidR="00526D8F" w:rsidRDefault="00526D8F">
            <w:pPr>
              <w:spacing w:line="276" w:lineRule="auto"/>
              <w:jc w:val="center"/>
              <w:rPr>
                <w:rFonts w:ascii="新宋体" w:eastAsia="新宋体" w:hAnsi="新宋体"/>
                <w:szCs w:val="21"/>
              </w:rPr>
            </w:pPr>
          </w:p>
        </w:tc>
        <w:tc>
          <w:tcPr>
            <w:tcW w:w="1270" w:type="dxa"/>
            <w:vAlign w:val="center"/>
          </w:tcPr>
          <w:p w14:paraId="6698D4FC" w14:textId="77777777" w:rsidR="00526D8F" w:rsidRDefault="00526D8F">
            <w:pPr>
              <w:spacing w:line="276" w:lineRule="auto"/>
              <w:jc w:val="center"/>
              <w:rPr>
                <w:rFonts w:ascii="新宋体" w:eastAsia="新宋体" w:hAnsi="新宋体"/>
                <w:szCs w:val="21"/>
              </w:rPr>
            </w:pPr>
          </w:p>
        </w:tc>
        <w:tc>
          <w:tcPr>
            <w:tcW w:w="1530" w:type="dxa"/>
            <w:vAlign w:val="center"/>
          </w:tcPr>
          <w:p w14:paraId="102FBE76" w14:textId="77777777" w:rsidR="00526D8F" w:rsidRDefault="00526D8F">
            <w:pPr>
              <w:spacing w:line="276" w:lineRule="auto"/>
              <w:jc w:val="center"/>
              <w:rPr>
                <w:rFonts w:ascii="新宋体" w:eastAsia="新宋体" w:hAnsi="新宋体"/>
                <w:szCs w:val="21"/>
              </w:rPr>
            </w:pPr>
          </w:p>
        </w:tc>
      </w:tr>
      <w:tr w:rsidR="00526D8F" w14:paraId="5162153E" w14:textId="77777777">
        <w:trPr>
          <w:jc w:val="center"/>
        </w:trPr>
        <w:tc>
          <w:tcPr>
            <w:tcW w:w="1333" w:type="dxa"/>
            <w:vAlign w:val="center"/>
          </w:tcPr>
          <w:p w14:paraId="2FF5D82F"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w:t>
            </w:r>
          </w:p>
        </w:tc>
        <w:tc>
          <w:tcPr>
            <w:tcW w:w="1559" w:type="dxa"/>
            <w:vAlign w:val="center"/>
          </w:tcPr>
          <w:p w14:paraId="05734936" w14:textId="77777777" w:rsidR="00526D8F" w:rsidRDefault="00526D8F">
            <w:pPr>
              <w:spacing w:line="276" w:lineRule="auto"/>
              <w:jc w:val="center"/>
              <w:rPr>
                <w:rFonts w:ascii="新宋体" w:eastAsia="新宋体" w:hAnsi="新宋体"/>
                <w:szCs w:val="21"/>
              </w:rPr>
            </w:pPr>
          </w:p>
        </w:tc>
        <w:tc>
          <w:tcPr>
            <w:tcW w:w="1549" w:type="dxa"/>
            <w:vAlign w:val="center"/>
          </w:tcPr>
          <w:p w14:paraId="32CC50B2" w14:textId="77777777" w:rsidR="00526D8F" w:rsidRDefault="00526D8F">
            <w:pPr>
              <w:spacing w:line="276" w:lineRule="auto"/>
              <w:jc w:val="center"/>
              <w:rPr>
                <w:rFonts w:ascii="新宋体" w:eastAsia="新宋体" w:hAnsi="新宋体"/>
                <w:szCs w:val="21"/>
              </w:rPr>
            </w:pPr>
          </w:p>
        </w:tc>
        <w:tc>
          <w:tcPr>
            <w:tcW w:w="1570" w:type="dxa"/>
            <w:vAlign w:val="center"/>
          </w:tcPr>
          <w:p w14:paraId="6340795B" w14:textId="77777777" w:rsidR="00526D8F" w:rsidRDefault="00526D8F">
            <w:pPr>
              <w:spacing w:line="276" w:lineRule="auto"/>
              <w:jc w:val="center"/>
              <w:rPr>
                <w:rFonts w:ascii="新宋体" w:eastAsia="新宋体" w:hAnsi="新宋体"/>
                <w:szCs w:val="21"/>
              </w:rPr>
            </w:pPr>
          </w:p>
        </w:tc>
        <w:tc>
          <w:tcPr>
            <w:tcW w:w="1270" w:type="dxa"/>
            <w:vAlign w:val="center"/>
          </w:tcPr>
          <w:p w14:paraId="3B7C76D8" w14:textId="77777777" w:rsidR="00526D8F" w:rsidRDefault="00526D8F">
            <w:pPr>
              <w:spacing w:line="276" w:lineRule="auto"/>
              <w:jc w:val="center"/>
              <w:rPr>
                <w:rFonts w:ascii="新宋体" w:eastAsia="新宋体" w:hAnsi="新宋体"/>
                <w:szCs w:val="21"/>
              </w:rPr>
            </w:pPr>
          </w:p>
        </w:tc>
        <w:tc>
          <w:tcPr>
            <w:tcW w:w="1530" w:type="dxa"/>
            <w:vAlign w:val="center"/>
          </w:tcPr>
          <w:p w14:paraId="30E80DB1" w14:textId="77777777" w:rsidR="00526D8F" w:rsidRDefault="00526D8F">
            <w:pPr>
              <w:spacing w:line="276" w:lineRule="auto"/>
              <w:jc w:val="center"/>
              <w:rPr>
                <w:rFonts w:ascii="新宋体" w:eastAsia="新宋体" w:hAnsi="新宋体"/>
                <w:szCs w:val="21"/>
              </w:rPr>
            </w:pPr>
          </w:p>
        </w:tc>
      </w:tr>
    </w:tbl>
    <w:p w14:paraId="3AD5D27A"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37F85BD3"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4DE78EC2" w14:textId="77777777" w:rsidR="00526D8F" w:rsidRDefault="00280CD3">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14:paraId="475C91E7"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备注：此表可延长</w:t>
      </w:r>
    </w:p>
    <w:p w14:paraId="45561433"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1、“招标技术要求”一栏应</w:t>
      </w:r>
      <w:r>
        <w:rPr>
          <w:rFonts w:ascii="新宋体" w:eastAsia="新宋体" w:hAnsi="新宋体" w:hint="eastAsia"/>
          <w:b/>
          <w:szCs w:val="21"/>
        </w:rPr>
        <w:t>填写招标文件第二章</w:t>
      </w:r>
      <w:r>
        <w:rPr>
          <w:rFonts w:ascii="新宋体" w:eastAsia="新宋体" w:hAnsi="新宋体" w:hint="eastAsia"/>
          <w:szCs w:val="21"/>
        </w:rPr>
        <w:t>“具体技术要求”的内容；</w:t>
      </w:r>
    </w:p>
    <w:p w14:paraId="1251B4BC"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2、“投标技术响应”一栏必须详细填写投标产品的具体参数，并应对照招标技术要求一一对应响应；</w:t>
      </w:r>
    </w:p>
    <w:p w14:paraId="638F395B"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3、“偏离情况”一栏应如实填写“正偏离”、“负偏离”或“无偏离”。</w:t>
      </w:r>
    </w:p>
    <w:p w14:paraId="08984695"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14:paraId="54D87288"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5、投标人所填写的“偏离情况”与评审委员会判定不一致时</w:t>
      </w:r>
      <w:r>
        <w:rPr>
          <w:rFonts w:ascii="新宋体" w:eastAsia="新宋体" w:hAnsi="新宋体" w:hint="eastAsia"/>
          <w:b/>
          <w:szCs w:val="21"/>
        </w:rPr>
        <w:t>，以评审委员会意见为主。另，判定结果不一致的参数超过一定数量的，则评分项“技术偏离情况”将不得分（即计为0分）。</w:t>
      </w:r>
    </w:p>
    <w:p w14:paraId="0EAEB249"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（1）《具体技术要求》全部参数数量10%（四舍五入取整数）不足3条的，以3</w:t>
      </w:r>
      <w:r>
        <w:rPr>
          <w:rFonts w:ascii="新宋体" w:eastAsia="新宋体" w:hAnsi="新宋体" w:hint="eastAsia"/>
          <w:szCs w:val="21"/>
        </w:rPr>
        <w:lastRenderedPageBreak/>
        <w:t>条为标准；（2）《具体技术要求》全部参数数量10%（四舍五入取整数）超过10条的，以10条为标准；（3）其他情况，按《具体技术要求》全部参数数量10%（四舍五入取整数）为标准。</w:t>
      </w:r>
    </w:p>
    <w:p w14:paraId="5EFA5D0E" w14:textId="77777777" w:rsidR="00526D8F" w:rsidRDefault="00280CD3">
      <w:pPr>
        <w:spacing w:line="276" w:lineRule="auto"/>
        <w:rPr>
          <w:rFonts w:ascii="新宋体" w:eastAsia="新宋体" w:hAnsi="新宋体"/>
          <w:b/>
          <w:szCs w:val="21"/>
        </w:rPr>
      </w:pPr>
      <w:r>
        <w:rPr>
          <w:rFonts w:ascii="新宋体" w:eastAsia="新宋体" w:hAnsi="新宋体" w:hint="eastAsia"/>
          <w:szCs w:val="21"/>
        </w:rPr>
        <w:t>6、投标产品的技术参数应按《技术规格偏离表》中的要求提供相应的证明资料，以证明投标人响应的真实性。证明资料包括制造商公布的产品说明书、产品彩页和我国政府机构出具的产品检验和核准证件等。投标人应在“说明”一栏中列出技术参数的证明资料名称，并指明该证明资料在投标文件中的具体位置。</w:t>
      </w:r>
      <w:r>
        <w:rPr>
          <w:rFonts w:ascii="新宋体" w:eastAsia="新宋体" w:hAnsi="新宋体" w:hint="eastAsia"/>
          <w:b/>
          <w:szCs w:val="21"/>
        </w:rPr>
        <w:t>若《技术规格偏离表》中未要求提供相应证明材料的，投标人可以不提供。</w:t>
      </w:r>
    </w:p>
    <w:p w14:paraId="45D0C750"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7、证明资料（均为扫描件）的提供要求：</w:t>
      </w:r>
    </w:p>
    <w:p w14:paraId="757B311C"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14:paraId="1217F257"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（2）我国政府机构出具的产品检验和核准证件应为证件正面、背面和附件标注的全部具体内容；产品检验和核准证件的尺寸和清晰度应该能够在电脑上被阅读、识别和判断。</w:t>
      </w:r>
    </w:p>
    <w:p w14:paraId="3BB8AE20"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8、评审委员会有权对以谋取中标为目的的技术规格模糊响应（如有意照搬照抄招标文件的技术要求）或虚假响应予以认定，并视情况经集中采购机构报市政府采购监督管理部门予以处罚。</w:t>
      </w:r>
    </w:p>
    <w:p w14:paraId="66BEE66D" w14:textId="77777777" w:rsidR="00434B8E" w:rsidRDefault="00434B8E">
      <w:pPr>
        <w:spacing w:line="276" w:lineRule="auto"/>
        <w:rPr>
          <w:rFonts w:ascii="新宋体" w:eastAsia="新宋体" w:hAnsi="新宋体"/>
          <w:szCs w:val="21"/>
        </w:rPr>
      </w:pPr>
    </w:p>
    <w:p w14:paraId="040E0D90" w14:textId="7B239A21" w:rsidR="00434B8E" w:rsidRPr="00434B8E" w:rsidRDefault="00434B8E" w:rsidP="00434B8E">
      <w:pPr>
        <w:pStyle w:val="30"/>
        <w:jc w:val="center"/>
        <w:rPr>
          <w:rFonts w:ascii="新宋体" w:eastAsia="新宋体" w:hAnsi="新宋体"/>
          <w:kern w:val="44"/>
          <w:sz w:val="30"/>
          <w:szCs w:val="30"/>
        </w:rPr>
      </w:pPr>
      <w:r>
        <w:rPr>
          <w:rFonts w:ascii="新宋体" w:eastAsia="新宋体" w:hAnsi="新宋体" w:hint="eastAsia"/>
          <w:kern w:val="44"/>
          <w:sz w:val="30"/>
          <w:szCs w:val="30"/>
        </w:rPr>
        <w:t>七、</w:t>
      </w:r>
      <w:r w:rsidRPr="00434B8E">
        <w:rPr>
          <w:rFonts w:ascii="新宋体" w:eastAsia="新宋体" w:hAnsi="新宋体" w:hint="eastAsia"/>
          <w:kern w:val="44"/>
          <w:sz w:val="30"/>
          <w:szCs w:val="30"/>
        </w:rPr>
        <w:t>同类业绩</w:t>
      </w:r>
    </w:p>
    <w:p w14:paraId="2A2B0C54" w14:textId="6F2EEBC1" w:rsidR="00434B8E" w:rsidRPr="00434B8E" w:rsidRDefault="00434B8E" w:rsidP="00434B8E">
      <w:pPr>
        <w:pStyle w:val="30"/>
        <w:jc w:val="center"/>
        <w:rPr>
          <w:rFonts w:ascii="新宋体" w:eastAsia="新宋体" w:hAnsi="新宋体"/>
          <w:kern w:val="44"/>
          <w:sz w:val="30"/>
          <w:szCs w:val="30"/>
        </w:rPr>
      </w:pPr>
      <w:r>
        <w:rPr>
          <w:rFonts w:ascii="新宋体" w:eastAsia="新宋体" w:hAnsi="新宋体" w:hint="eastAsia"/>
          <w:kern w:val="44"/>
          <w:sz w:val="30"/>
          <w:szCs w:val="30"/>
        </w:rPr>
        <w:t>八、</w:t>
      </w:r>
      <w:r w:rsidRPr="00434B8E">
        <w:rPr>
          <w:rFonts w:ascii="新宋体" w:eastAsia="新宋体" w:hAnsi="新宋体" w:hint="eastAsia"/>
          <w:kern w:val="44"/>
          <w:sz w:val="30"/>
          <w:szCs w:val="30"/>
        </w:rPr>
        <w:t>履约评价</w:t>
      </w:r>
    </w:p>
    <w:p w14:paraId="449ADC9B" w14:textId="77777777" w:rsidR="00434B8E" w:rsidRPr="00434B8E" w:rsidRDefault="00434B8E">
      <w:pPr>
        <w:spacing w:line="276" w:lineRule="auto"/>
        <w:rPr>
          <w:rFonts w:ascii="新宋体" w:eastAsia="新宋体" w:hAnsi="新宋体"/>
          <w:szCs w:val="21"/>
        </w:rPr>
      </w:pPr>
    </w:p>
    <w:p w14:paraId="36FCD625" w14:textId="77777777" w:rsidR="00526D8F" w:rsidRDefault="00526D8F">
      <w:pPr>
        <w:rPr>
          <w:b/>
          <w:bCs/>
        </w:rPr>
      </w:pPr>
    </w:p>
    <w:p w14:paraId="1CB01F16" w14:textId="4A9828D2" w:rsidR="00526D8F" w:rsidRDefault="00434B8E">
      <w:pPr>
        <w:pStyle w:val="30"/>
        <w:jc w:val="center"/>
        <w:rPr>
          <w:rFonts w:ascii="新宋体" w:eastAsia="新宋体" w:hAnsi="新宋体"/>
          <w:kern w:val="44"/>
          <w:sz w:val="30"/>
          <w:szCs w:val="30"/>
        </w:rPr>
      </w:pPr>
      <w:r>
        <w:rPr>
          <w:rFonts w:ascii="新宋体" w:eastAsia="新宋体" w:hAnsi="新宋体" w:hint="eastAsia"/>
          <w:kern w:val="44"/>
          <w:sz w:val="30"/>
          <w:szCs w:val="30"/>
        </w:rPr>
        <w:t>九</w:t>
      </w:r>
      <w:r w:rsidR="00280CD3">
        <w:rPr>
          <w:rFonts w:ascii="新宋体" w:eastAsia="新宋体" w:hAnsi="新宋体" w:hint="eastAsia"/>
          <w:kern w:val="44"/>
          <w:sz w:val="30"/>
          <w:szCs w:val="30"/>
        </w:rPr>
        <w:t>、商务需求偏离表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980"/>
        <w:gridCol w:w="1980"/>
        <w:gridCol w:w="1440"/>
        <w:gridCol w:w="1620"/>
      </w:tblGrid>
      <w:tr w:rsidR="00526D8F" w14:paraId="37EDBFE4" w14:textId="77777777">
        <w:trPr>
          <w:jc w:val="center"/>
        </w:trPr>
        <w:tc>
          <w:tcPr>
            <w:tcW w:w="828" w:type="dxa"/>
            <w:vAlign w:val="center"/>
          </w:tcPr>
          <w:p w14:paraId="2BA55A1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序号</w:t>
            </w:r>
          </w:p>
        </w:tc>
        <w:tc>
          <w:tcPr>
            <w:tcW w:w="1080" w:type="dxa"/>
            <w:vAlign w:val="center"/>
          </w:tcPr>
          <w:p w14:paraId="017D3E88"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目录</w:t>
            </w:r>
          </w:p>
        </w:tc>
        <w:tc>
          <w:tcPr>
            <w:tcW w:w="1980" w:type="dxa"/>
            <w:vAlign w:val="center"/>
          </w:tcPr>
          <w:p w14:paraId="3CD4A0A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招标商务条款</w:t>
            </w:r>
          </w:p>
        </w:tc>
        <w:tc>
          <w:tcPr>
            <w:tcW w:w="1980" w:type="dxa"/>
            <w:vAlign w:val="center"/>
          </w:tcPr>
          <w:p w14:paraId="4423F7D1"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投标商务条款</w:t>
            </w:r>
          </w:p>
        </w:tc>
        <w:tc>
          <w:tcPr>
            <w:tcW w:w="1440" w:type="dxa"/>
            <w:vAlign w:val="center"/>
          </w:tcPr>
          <w:p w14:paraId="32E6E75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偏离情况</w:t>
            </w:r>
          </w:p>
        </w:tc>
        <w:tc>
          <w:tcPr>
            <w:tcW w:w="1620" w:type="dxa"/>
            <w:vAlign w:val="center"/>
          </w:tcPr>
          <w:p w14:paraId="5F46BDD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说明</w:t>
            </w:r>
          </w:p>
        </w:tc>
      </w:tr>
      <w:tr w:rsidR="00526D8F" w14:paraId="65364BAA" w14:textId="77777777">
        <w:trPr>
          <w:jc w:val="center"/>
        </w:trPr>
        <w:tc>
          <w:tcPr>
            <w:tcW w:w="8928" w:type="dxa"/>
            <w:gridSpan w:val="6"/>
            <w:vAlign w:val="center"/>
          </w:tcPr>
          <w:p w14:paraId="36E75F0D"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（一）免费保修期内售后服务条款偏离表</w:t>
            </w:r>
          </w:p>
        </w:tc>
      </w:tr>
      <w:tr w:rsidR="00526D8F" w14:paraId="0966BB76" w14:textId="77777777">
        <w:trPr>
          <w:jc w:val="center"/>
        </w:trPr>
        <w:tc>
          <w:tcPr>
            <w:tcW w:w="828" w:type="dxa"/>
            <w:vAlign w:val="center"/>
          </w:tcPr>
          <w:p w14:paraId="6F019FB5"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2C58D2A0" w14:textId="77777777" w:rsidR="00526D8F" w:rsidRDefault="00526D8F">
            <w:pPr>
              <w:spacing w:line="276" w:lineRule="auto"/>
              <w:rPr>
                <w:rFonts w:ascii="新宋体" w:eastAsia="新宋体" w:hAnsi="新宋体"/>
                <w:szCs w:val="21"/>
              </w:rPr>
            </w:pPr>
          </w:p>
        </w:tc>
        <w:tc>
          <w:tcPr>
            <w:tcW w:w="1980" w:type="dxa"/>
            <w:vAlign w:val="center"/>
          </w:tcPr>
          <w:p w14:paraId="6694FEF1" w14:textId="77777777" w:rsidR="00526D8F" w:rsidRDefault="00526D8F">
            <w:pPr>
              <w:spacing w:line="276" w:lineRule="auto"/>
              <w:rPr>
                <w:rFonts w:ascii="新宋体" w:eastAsia="新宋体" w:hAnsi="新宋体"/>
                <w:szCs w:val="21"/>
              </w:rPr>
            </w:pPr>
          </w:p>
        </w:tc>
        <w:tc>
          <w:tcPr>
            <w:tcW w:w="1980" w:type="dxa"/>
            <w:vAlign w:val="center"/>
          </w:tcPr>
          <w:p w14:paraId="7D0553F1" w14:textId="77777777" w:rsidR="00526D8F" w:rsidRDefault="00526D8F">
            <w:pPr>
              <w:spacing w:line="276" w:lineRule="auto"/>
              <w:rPr>
                <w:rFonts w:ascii="新宋体" w:eastAsia="新宋体" w:hAnsi="新宋体"/>
                <w:szCs w:val="21"/>
              </w:rPr>
            </w:pPr>
          </w:p>
        </w:tc>
        <w:tc>
          <w:tcPr>
            <w:tcW w:w="1440" w:type="dxa"/>
            <w:vAlign w:val="center"/>
          </w:tcPr>
          <w:p w14:paraId="50723012" w14:textId="77777777" w:rsidR="00526D8F" w:rsidRDefault="00526D8F">
            <w:pPr>
              <w:spacing w:line="276" w:lineRule="auto"/>
              <w:rPr>
                <w:rFonts w:ascii="新宋体" w:eastAsia="新宋体" w:hAnsi="新宋体"/>
                <w:szCs w:val="21"/>
              </w:rPr>
            </w:pPr>
          </w:p>
        </w:tc>
        <w:tc>
          <w:tcPr>
            <w:tcW w:w="1620" w:type="dxa"/>
            <w:vAlign w:val="center"/>
          </w:tcPr>
          <w:p w14:paraId="47AB158E" w14:textId="77777777" w:rsidR="00526D8F" w:rsidRDefault="00526D8F">
            <w:pPr>
              <w:spacing w:line="276" w:lineRule="auto"/>
              <w:rPr>
                <w:rFonts w:ascii="新宋体" w:eastAsia="新宋体" w:hAnsi="新宋体"/>
                <w:szCs w:val="21"/>
              </w:rPr>
            </w:pPr>
          </w:p>
        </w:tc>
      </w:tr>
      <w:tr w:rsidR="00526D8F" w14:paraId="18BBA527" w14:textId="77777777">
        <w:trPr>
          <w:jc w:val="center"/>
        </w:trPr>
        <w:tc>
          <w:tcPr>
            <w:tcW w:w="828" w:type="dxa"/>
            <w:vAlign w:val="center"/>
          </w:tcPr>
          <w:p w14:paraId="45324D4C"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35CC35A0" w14:textId="77777777" w:rsidR="00526D8F" w:rsidRDefault="00526D8F">
            <w:pPr>
              <w:spacing w:line="276" w:lineRule="auto"/>
              <w:rPr>
                <w:rFonts w:ascii="新宋体" w:eastAsia="新宋体" w:hAnsi="新宋体"/>
                <w:szCs w:val="21"/>
              </w:rPr>
            </w:pPr>
          </w:p>
        </w:tc>
        <w:tc>
          <w:tcPr>
            <w:tcW w:w="1980" w:type="dxa"/>
            <w:vAlign w:val="center"/>
          </w:tcPr>
          <w:p w14:paraId="76320CDE" w14:textId="77777777" w:rsidR="00526D8F" w:rsidRDefault="00526D8F">
            <w:pPr>
              <w:spacing w:line="276" w:lineRule="auto"/>
              <w:rPr>
                <w:rFonts w:ascii="新宋体" w:eastAsia="新宋体" w:hAnsi="新宋体"/>
                <w:szCs w:val="21"/>
              </w:rPr>
            </w:pPr>
          </w:p>
        </w:tc>
        <w:tc>
          <w:tcPr>
            <w:tcW w:w="1980" w:type="dxa"/>
            <w:vAlign w:val="center"/>
          </w:tcPr>
          <w:p w14:paraId="7924A75E" w14:textId="77777777" w:rsidR="00526D8F" w:rsidRDefault="00526D8F">
            <w:pPr>
              <w:spacing w:line="276" w:lineRule="auto"/>
              <w:rPr>
                <w:rFonts w:ascii="新宋体" w:eastAsia="新宋体" w:hAnsi="新宋体"/>
                <w:szCs w:val="21"/>
              </w:rPr>
            </w:pPr>
          </w:p>
        </w:tc>
        <w:tc>
          <w:tcPr>
            <w:tcW w:w="1440" w:type="dxa"/>
            <w:vAlign w:val="center"/>
          </w:tcPr>
          <w:p w14:paraId="0E35B1C5" w14:textId="77777777" w:rsidR="00526D8F" w:rsidRDefault="00526D8F">
            <w:pPr>
              <w:spacing w:line="276" w:lineRule="auto"/>
              <w:rPr>
                <w:rFonts w:ascii="新宋体" w:eastAsia="新宋体" w:hAnsi="新宋体"/>
                <w:szCs w:val="21"/>
              </w:rPr>
            </w:pPr>
          </w:p>
        </w:tc>
        <w:tc>
          <w:tcPr>
            <w:tcW w:w="1620" w:type="dxa"/>
            <w:vAlign w:val="center"/>
          </w:tcPr>
          <w:p w14:paraId="3CF18658" w14:textId="77777777" w:rsidR="00526D8F" w:rsidRDefault="00526D8F">
            <w:pPr>
              <w:spacing w:line="276" w:lineRule="auto"/>
              <w:rPr>
                <w:rFonts w:ascii="新宋体" w:eastAsia="新宋体" w:hAnsi="新宋体"/>
                <w:szCs w:val="21"/>
              </w:rPr>
            </w:pPr>
          </w:p>
        </w:tc>
      </w:tr>
      <w:tr w:rsidR="00526D8F" w14:paraId="37DCC451" w14:textId="77777777">
        <w:trPr>
          <w:jc w:val="center"/>
        </w:trPr>
        <w:tc>
          <w:tcPr>
            <w:tcW w:w="828" w:type="dxa"/>
            <w:vAlign w:val="center"/>
          </w:tcPr>
          <w:p w14:paraId="71BB921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43DFB2A0" w14:textId="77777777" w:rsidR="00526D8F" w:rsidRDefault="00526D8F">
            <w:pPr>
              <w:spacing w:line="276" w:lineRule="auto"/>
              <w:rPr>
                <w:rFonts w:ascii="新宋体" w:eastAsia="新宋体" w:hAnsi="新宋体"/>
                <w:szCs w:val="21"/>
              </w:rPr>
            </w:pPr>
          </w:p>
        </w:tc>
        <w:tc>
          <w:tcPr>
            <w:tcW w:w="1980" w:type="dxa"/>
            <w:vAlign w:val="center"/>
          </w:tcPr>
          <w:p w14:paraId="77D48827" w14:textId="77777777" w:rsidR="00526D8F" w:rsidRDefault="00526D8F">
            <w:pPr>
              <w:spacing w:line="276" w:lineRule="auto"/>
              <w:rPr>
                <w:rFonts w:ascii="新宋体" w:eastAsia="新宋体" w:hAnsi="新宋体"/>
                <w:szCs w:val="21"/>
              </w:rPr>
            </w:pPr>
          </w:p>
        </w:tc>
        <w:tc>
          <w:tcPr>
            <w:tcW w:w="1980" w:type="dxa"/>
            <w:vAlign w:val="center"/>
          </w:tcPr>
          <w:p w14:paraId="2F782CD1" w14:textId="77777777" w:rsidR="00526D8F" w:rsidRDefault="00526D8F">
            <w:pPr>
              <w:spacing w:line="276" w:lineRule="auto"/>
              <w:rPr>
                <w:rFonts w:ascii="新宋体" w:eastAsia="新宋体" w:hAnsi="新宋体"/>
                <w:szCs w:val="21"/>
              </w:rPr>
            </w:pPr>
          </w:p>
        </w:tc>
        <w:tc>
          <w:tcPr>
            <w:tcW w:w="1440" w:type="dxa"/>
            <w:vAlign w:val="center"/>
          </w:tcPr>
          <w:p w14:paraId="305C1017" w14:textId="77777777" w:rsidR="00526D8F" w:rsidRDefault="00526D8F">
            <w:pPr>
              <w:spacing w:line="276" w:lineRule="auto"/>
              <w:rPr>
                <w:rFonts w:ascii="新宋体" w:eastAsia="新宋体" w:hAnsi="新宋体"/>
                <w:szCs w:val="21"/>
              </w:rPr>
            </w:pPr>
          </w:p>
        </w:tc>
        <w:tc>
          <w:tcPr>
            <w:tcW w:w="1620" w:type="dxa"/>
            <w:vAlign w:val="center"/>
          </w:tcPr>
          <w:p w14:paraId="56E204BE" w14:textId="77777777" w:rsidR="00526D8F" w:rsidRDefault="00526D8F">
            <w:pPr>
              <w:spacing w:line="276" w:lineRule="auto"/>
              <w:rPr>
                <w:rFonts w:ascii="新宋体" w:eastAsia="新宋体" w:hAnsi="新宋体"/>
                <w:szCs w:val="21"/>
              </w:rPr>
            </w:pPr>
          </w:p>
        </w:tc>
      </w:tr>
      <w:tr w:rsidR="00526D8F" w14:paraId="3B86C91D" w14:textId="77777777">
        <w:trPr>
          <w:jc w:val="center"/>
        </w:trPr>
        <w:tc>
          <w:tcPr>
            <w:tcW w:w="8928" w:type="dxa"/>
            <w:gridSpan w:val="6"/>
            <w:vAlign w:val="center"/>
          </w:tcPr>
          <w:p w14:paraId="2B64225B"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（二）免费保修期外售后服务条款偏离表</w:t>
            </w:r>
          </w:p>
        </w:tc>
      </w:tr>
      <w:tr w:rsidR="00526D8F" w14:paraId="2E0C7E80" w14:textId="77777777">
        <w:trPr>
          <w:jc w:val="center"/>
        </w:trPr>
        <w:tc>
          <w:tcPr>
            <w:tcW w:w="828" w:type="dxa"/>
            <w:vAlign w:val="center"/>
          </w:tcPr>
          <w:p w14:paraId="3CDE1F06"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3058F994" w14:textId="77777777" w:rsidR="00526D8F" w:rsidRDefault="00526D8F">
            <w:pPr>
              <w:spacing w:line="276" w:lineRule="auto"/>
              <w:rPr>
                <w:rFonts w:ascii="新宋体" w:eastAsia="新宋体" w:hAnsi="新宋体"/>
                <w:szCs w:val="21"/>
              </w:rPr>
            </w:pPr>
          </w:p>
        </w:tc>
        <w:tc>
          <w:tcPr>
            <w:tcW w:w="1980" w:type="dxa"/>
            <w:vAlign w:val="center"/>
          </w:tcPr>
          <w:p w14:paraId="606B78C8" w14:textId="77777777" w:rsidR="00526D8F" w:rsidRDefault="00526D8F">
            <w:pPr>
              <w:spacing w:line="276" w:lineRule="auto"/>
              <w:rPr>
                <w:rFonts w:ascii="新宋体" w:eastAsia="新宋体" w:hAnsi="新宋体"/>
                <w:szCs w:val="21"/>
              </w:rPr>
            </w:pPr>
          </w:p>
        </w:tc>
        <w:tc>
          <w:tcPr>
            <w:tcW w:w="1980" w:type="dxa"/>
            <w:vAlign w:val="center"/>
          </w:tcPr>
          <w:p w14:paraId="16057E94" w14:textId="77777777" w:rsidR="00526D8F" w:rsidRDefault="00526D8F">
            <w:pPr>
              <w:spacing w:line="276" w:lineRule="auto"/>
              <w:rPr>
                <w:rFonts w:ascii="新宋体" w:eastAsia="新宋体" w:hAnsi="新宋体"/>
                <w:szCs w:val="21"/>
              </w:rPr>
            </w:pPr>
          </w:p>
        </w:tc>
        <w:tc>
          <w:tcPr>
            <w:tcW w:w="1440" w:type="dxa"/>
            <w:vAlign w:val="center"/>
          </w:tcPr>
          <w:p w14:paraId="6BD5B926" w14:textId="77777777" w:rsidR="00526D8F" w:rsidRDefault="00526D8F">
            <w:pPr>
              <w:spacing w:line="276" w:lineRule="auto"/>
              <w:rPr>
                <w:rFonts w:ascii="新宋体" w:eastAsia="新宋体" w:hAnsi="新宋体"/>
                <w:szCs w:val="21"/>
              </w:rPr>
            </w:pPr>
          </w:p>
        </w:tc>
        <w:tc>
          <w:tcPr>
            <w:tcW w:w="1620" w:type="dxa"/>
            <w:vAlign w:val="center"/>
          </w:tcPr>
          <w:p w14:paraId="012CC84A" w14:textId="77777777" w:rsidR="00526D8F" w:rsidRDefault="00526D8F">
            <w:pPr>
              <w:spacing w:line="276" w:lineRule="auto"/>
              <w:rPr>
                <w:rFonts w:ascii="新宋体" w:eastAsia="新宋体" w:hAnsi="新宋体"/>
                <w:szCs w:val="21"/>
              </w:rPr>
            </w:pPr>
          </w:p>
        </w:tc>
      </w:tr>
      <w:tr w:rsidR="00526D8F" w14:paraId="4B7C7EAC" w14:textId="77777777">
        <w:trPr>
          <w:jc w:val="center"/>
        </w:trPr>
        <w:tc>
          <w:tcPr>
            <w:tcW w:w="828" w:type="dxa"/>
            <w:vAlign w:val="center"/>
          </w:tcPr>
          <w:p w14:paraId="305DB025"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153B50E6" w14:textId="77777777" w:rsidR="00526D8F" w:rsidRDefault="00526D8F">
            <w:pPr>
              <w:spacing w:line="276" w:lineRule="auto"/>
              <w:rPr>
                <w:rFonts w:ascii="新宋体" w:eastAsia="新宋体" w:hAnsi="新宋体"/>
                <w:szCs w:val="21"/>
              </w:rPr>
            </w:pPr>
          </w:p>
        </w:tc>
        <w:tc>
          <w:tcPr>
            <w:tcW w:w="1980" w:type="dxa"/>
            <w:vAlign w:val="center"/>
          </w:tcPr>
          <w:p w14:paraId="1F9B5465" w14:textId="77777777" w:rsidR="00526D8F" w:rsidRDefault="00526D8F">
            <w:pPr>
              <w:spacing w:line="276" w:lineRule="auto"/>
              <w:rPr>
                <w:rFonts w:ascii="新宋体" w:eastAsia="新宋体" w:hAnsi="新宋体"/>
                <w:szCs w:val="21"/>
              </w:rPr>
            </w:pPr>
          </w:p>
        </w:tc>
        <w:tc>
          <w:tcPr>
            <w:tcW w:w="1980" w:type="dxa"/>
            <w:vAlign w:val="center"/>
          </w:tcPr>
          <w:p w14:paraId="250177CE" w14:textId="77777777" w:rsidR="00526D8F" w:rsidRDefault="00526D8F">
            <w:pPr>
              <w:spacing w:line="276" w:lineRule="auto"/>
              <w:rPr>
                <w:rFonts w:ascii="新宋体" w:eastAsia="新宋体" w:hAnsi="新宋体"/>
                <w:szCs w:val="21"/>
              </w:rPr>
            </w:pPr>
          </w:p>
        </w:tc>
        <w:tc>
          <w:tcPr>
            <w:tcW w:w="1440" w:type="dxa"/>
            <w:vAlign w:val="center"/>
          </w:tcPr>
          <w:p w14:paraId="445DD225" w14:textId="77777777" w:rsidR="00526D8F" w:rsidRDefault="00526D8F">
            <w:pPr>
              <w:spacing w:line="276" w:lineRule="auto"/>
              <w:rPr>
                <w:rFonts w:ascii="新宋体" w:eastAsia="新宋体" w:hAnsi="新宋体"/>
                <w:szCs w:val="21"/>
              </w:rPr>
            </w:pPr>
          </w:p>
        </w:tc>
        <w:tc>
          <w:tcPr>
            <w:tcW w:w="1620" w:type="dxa"/>
            <w:vAlign w:val="center"/>
          </w:tcPr>
          <w:p w14:paraId="5E53AF64" w14:textId="77777777" w:rsidR="00526D8F" w:rsidRDefault="00526D8F">
            <w:pPr>
              <w:spacing w:line="276" w:lineRule="auto"/>
              <w:rPr>
                <w:rFonts w:ascii="新宋体" w:eastAsia="新宋体" w:hAnsi="新宋体"/>
                <w:szCs w:val="21"/>
              </w:rPr>
            </w:pPr>
          </w:p>
        </w:tc>
      </w:tr>
      <w:tr w:rsidR="00526D8F" w14:paraId="03302C81" w14:textId="77777777">
        <w:trPr>
          <w:jc w:val="center"/>
        </w:trPr>
        <w:tc>
          <w:tcPr>
            <w:tcW w:w="828" w:type="dxa"/>
            <w:vAlign w:val="center"/>
          </w:tcPr>
          <w:p w14:paraId="0214632E"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632D9541" w14:textId="77777777" w:rsidR="00526D8F" w:rsidRDefault="00526D8F">
            <w:pPr>
              <w:spacing w:line="276" w:lineRule="auto"/>
              <w:rPr>
                <w:rFonts w:ascii="新宋体" w:eastAsia="新宋体" w:hAnsi="新宋体"/>
                <w:szCs w:val="21"/>
              </w:rPr>
            </w:pPr>
          </w:p>
        </w:tc>
        <w:tc>
          <w:tcPr>
            <w:tcW w:w="1980" w:type="dxa"/>
            <w:vAlign w:val="center"/>
          </w:tcPr>
          <w:p w14:paraId="66C3CBA2" w14:textId="77777777" w:rsidR="00526D8F" w:rsidRDefault="00526D8F">
            <w:pPr>
              <w:spacing w:line="276" w:lineRule="auto"/>
              <w:rPr>
                <w:rFonts w:ascii="新宋体" w:eastAsia="新宋体" w:hAnsi="新宋体"/>
                <w:szCs w:val="21"/>
              </w:rPr>
            </w:pPr>
          </w:p>
        </w:tc>
        <w:tc>
          <w:tcPr>
            <w:tcW w:w="1980" w:type="dxa"/>
            <w:vAlign w:val="center"/>
          </w:tcPr>
          <w:p w14:paraId="006801B6" w14:textId="77777777" w:rsidR="00526D8F" w:rsidRDefault="00526D8F">
            <w:pPr>
              <w:spacing w:line="276" w:lineRule="auto"/>
              <w:rPr>
                <w:rFonts w:ascii="新宋体" w:eastAsia="新宋体" w:hAnsi="新宋体"/>
                <w:szCs w:val="21"/>
              </w:rPr>
            </w:pPr>
          </w:p>
        </w:tc>
        <w:tc>
          <w:tcPr>
            <w:tcW w:w="1440" w:type="dxa"/>
            <w:vAlign w:val="center"/>
          </w:tcPr>
          <w:p w14:paraId="31166043" w14:textId="77777777" w:rsidR="00526D8F" w:rsidRDefault="00526D8F">
            <w:pPr>
              <w:spacing w:line="276" w:lineRule="auto"/>
              <w:rPr>
                <w:rFonts w:ascii="新宋体" w:eastAsia="新宋体" w:hAnsi="新宋体"/>
                <w:szCs w:val="21"/>
              </w:rPr>
            </w:pPr>
          </w:p>
        </w:tc>
        <w:tc>
          <w:tcPr>
            <w:tcW w:w="1620" w:type="dxa"/>
            <w:vAlign w:val="center"/>
          </w:tcPr>
          <w:p w14:paraId="4277A636" w14:textId="77777777" w:rsidR="00526D8F" w:rsidRDefault="00526D8F">
            <w:pPr>
              <w:spacing w:line="276" w:lineRule="auto"/>
              <w:rPr>
                <w:rFonts w:ascii="新宋体" w:eastAsia="新宋体" w:hAnsi="新宋体"/>
                <w:szCs w:val="21"/>
              </w:rPr>
            </w:pPr>
          </w:p>
        </w:tc>
      </w:tr>
      <w:tr w:rsidR="00526D8F" w14:paraId="1B441A67" w14:textId="77777777">
        <w:trPr>
          <w:jc w:val="center"/>
        </w:trPr>
        <w:tc>
          <w:tcPr>
            <w:tcW w:w="8928" w:type="dxa"/>
            <w:gridSpan w:val="6"/>
            <w:vAlign w:val="center"/>
          </w:tcPr>
          <w:p w14:paraId="6A27FDE5"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（三）其他商务条款偏离表</w:t>
            </w:r>
          </w:p>
        </w:tc>
      </w:tr>
      <w:tr w:rsidR="00526D8F" w14:paraId="6ACB23F1" w14:textId="77777777">
        <w:trPr>
          <w:jc w:val="center"/>
        </w:trPr>
        <w:tc>
          <w:tcPr>
            <w:tcW w:w="828" w:type="dxa"/>
            <w:vAlign w:val="center"/>
          </w:tcPr>
          <w:p w14:paraId="1EB5B497"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3BDDD029" w14:textId="77777777" w:rsidR="00526D8F" w:rsidRDefault="00526D8F">
            <w:pPr>
              <w:spacing w:line="276" w:lineRule="auto"/>
              <w:rPr>
                <w:rFonts w:ascii="新宋体" w:eastAsia="新宋体" w:hAnsi="新宋体"/>
                <w:szCs w:val="21"/>
              </w:rPr>
            </w:pPr>
          </w:p>
        </w:tc>
        <w:tc>
          <w:tcPr>
            <w:tcW w:w="1980" w:type="dxa"/>
            <w:vAlign w:val="center"/>
          </w:tcPr>
          <w:p w14:paraId="47877D6D" w14:textId="77777777" w:rsidR="00526D8F" w:rsidRDefault="00526D8F">
            <w:pPr>
              <w:spacing w:line="276" w:lineRule="auto"/>
              <w:rPr>
                <w:rFonts w:ascii="新宋体" w:eastAsia="新宋体" w:hAnsi="新宋体"/>
                <w:szCs w:val="21"/>
              </w:rPr>
            </w:pPr>
          </w:p>
        </w:tc>
        <w:tc>
          <w:tcPr>
            <w:tcW w:w="1980" w:type="dxa"/>
            <w:vAlign w:val="center"/>
          </w:tcPr>
          <w:p w14:paraId="33E391D8" w14:textId="77777777" w:rsidR="00526D8F" w:rsidRDefault="00526D8F">
            <w:pPr>
              <w:spacing w:line="276" w:lineRule="auto"/>
              <w:rPr>
                <w:rFonts w:ascii="新宋体" w:eastAsia="新宋体" w:hAnsi="新宋体"/>
                <w:szCs w:val="21"/>
              </w:rPr>
            </w:pPr>
          </w:p>
        </w:tc>
        <w:tc>
          <w:tcPr>
            <w:tcW w:w="1440" w:type="dxa"/>
            <w:vAlign w:val="center"/>
          </w:tcPr>
          <w:p w14:paraId="3C5EDDBE" w14:textId="77777777" w:rsidR="00526D8F" w:rsidRDefault="00526D8F">
            <w:pPr>
              <w:spacing w:line="276" w:lineRule="auto"/>
              <w:rPr>
                <w:rFonts w:ascii="新宋体" w:eastAsia="新宋体" w:hAnsi="新宋体"/>
                <w:szCs w:val="21"/>
              </w:rPr>
            </w:pPr>
          </w:p>
        </w:tc>
        <w:tc>
          <w:tcPr>
            <w:tcW w:w="1620" w:type="dxa"/>
            <w:vAlign w:val="center"/>
          </w:tcPr>
          <w:p w14:paraId="1E6D866F" w14:textId="77777777" w:rsidR="00526D8F" w:rsidRDefault="00526D8F">
            <w:pPr>
              <w:spacing w:line="276" w:lineRule="auto"/>
              <w:rPr>
                <w:rFonts w:ascii="新宋体" w:eastAsia="新宋体" w:hAnsi="新宋体"/>
                <w:szCs w:val="21"/>
              </w:rPr>
            </w:pPr>
          </w:p>
        </w:tc>
      </w:tr>
      <w:tr w:rsidR="00526D8F" w14:paraId="0FEECB25" w14:textId="77777777">
        <w:trPr>
          <w:jc w:val="center"/>
        </w:trPr>
        <w:tc>
          <w:tcPr>
            <w:tcW w:w="828" w:type="dxa"/>
            <w:vAlign w:val="center"/>
          </w:tcPr>
          <w:p w14:paraId="0E2EC9AB"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33FB5500" w14:textId="77777777" w:rsidR="00526D8F" w:rsidRDefault="00526D8F">
            <w:pPr>
              <w:spacing w:line="276" w:lineRule="auto"/>
              <w:rPr>
                <w:rFonts w:ascii="新宋体" w:eastAsia="新宋体" w:hAnsi="新宋体"/>
                <w:szCs w:val="21"/>
              </w:rPr>
            </w:pPr>
          </w:p>
        </w:tc>
        <w:tc>
          <w:tcPr>
            <w:tcW w:w="1980" w:type="dxa"/>
            <w:vAlign w:val="center"/>
          </w:tcPr>
          <w:p w14:paraId="4BF8BD76" w14:textId="77777777" w:rsidR="00526D8F" w:rsidRDefault="00526D8F">
            <w:pPr>
              <w:spacing w:line="276" w:lineRule="auto"/>
              <w:rPr>
                <w:rFonts w:ascii="新宋体" w:eastAsia="新宋体" w:hAnsi="新宋体"/>
                <w:szCs w:val="21"/>
              </w:rPr>
            </w:pPr>
          </w:p>
        </w:tc>
        <w:tc>
          <w:tcPr>
            <w:tcW w:w="1980" w:type="dxa"/>
            <w:vAlign w:val="center"/>
          </w:tcPr>
          <w:p w14:paraId="20893741" w14:textId="77777777" w:rsidR="00526D8F" w:rsidRDefault="00526D8F">
            <w:pPr>
              <w:spacing w:line="276" w:lineRule="auto"/>
              <w:rPr>
                <w:rFonts w:ascii="新宋体" w:eastAsia="新宋体" w:hAnsi="新宋体"/>
                <w:szCs w:val="21"/>
              </w:rPr>
            </w:pPr>
          </w:p>
        </w:tc>
        <w:tc>
          <w:tcPr>
            <w:tcW w:w="1440" w:type="dxa"/>
            <w:vAlign w:val="center"/>
          </w:tcPr>
          <w:p w14:paraId="4B1974DB" w14:textId="77777777" w:rsidR="00526D8F" w:rsidRDefault="00526D8F">
            <w:pPr>
              <w:spacing w:line="276" w:lineRule="auto"/>
              <w:rPr>
                <w:rFonts w:ascii="新宋体" w:eastAsia="新宋体" w:hAnsi="新宋体"/>
                <w:szCs w:val="21"/>
              </w:rPr>
            </w:pPr>
          </w:p>
        </w:tc>
        <w:tc>
          <w:tcPr>
            <w:tcW w:w="1620" w:type="dxa"/>
            <w:vAlign w:val="center"/>
          </w:tcPr>
          <w:p w14:paraId="2AA4D0E6" w14:textId="77777777" w:rsidR="00526D8F" w:rsidRDefault="00526D8F">
            <w:pPr>
              <w:spacing w:line="276" w:lineRule="auto"/>
              <w:rPr>
                <w:rFonts w:ascii="新宋体" w:eastAsia="新宋体" w:hAnsi="新宋体"/>
                <w:szCs w:val="21"/>
              </w:rPr>
            </w:pPr>
          </w:p>
        </w:tc>
      </w:tr>
      <w:tr w:rsidR="00526D8F" w14:paraId="06F40B50" w14:textId="77777777">
        <w:trPr>
          <w:jc w:val="center"/>
        </w:trPr>
        <w:tc>
          <w:tcPr>
            <w:tcW w:w="828" w:type="dxa"/>
            <w:vAlign w:val="center"/>
          </w:tcPr>
          <w:p w14:paraId="56F3F7C6"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68753CA5" w14:textId="77777777" w:rsidR="00526D8F" w:rsidRDefault="00526D8F">
            <w:pPr>
              <w:spacing w:line="276" w:lineRule="auto"/>
              <w:rPr>
                <w:rFonts w:ascii="新宋体" w:eastAsia="新宋体" w:hAnsi="新宋体"/>
                <w:szCs w:val="21"/>
              </w:rPr>
            </w:pPr>
          </w:p>
        </w:tc>
        <w:tc>
          <w:tcPr>
            <w:tcW w:w="1980" w:type="dxa"/>
            <w:vAlign w:val="center"/>
          </w:tcPr>
          <w:p w14:paraId="74A47E59" w14:textId="77777777" w:rsidR="00526D8F" w:rsidRDefault="00526D8F">
            <w:pPr>
              <w:spacing w:line="276" w:lineRule="auto"/>
              <w:rPr>
                <w:rFonts w:ascii="新宋体" w:eastAsia="新宋体" w:hAnsi="新宋体"/>
                <w:szCs w:val="21"/>
              </w:rPr>
            </w:pPr>
          </w:p>
        </w:tc>
        <w:tc>
          <w:tcPr>
            <w:tcW w:w="1980" w:type="dxa"/>
            <w:vAlign w:val="center"/>
          </w:tcPr>
          <w:p w14:paraId="65901890" w14:textId="77777777" w:rsidR="00526D8F" w:rsidRDefault="00526D8F">
            <w:pPr>
              <w:spacing w:line="276" w:lineRule="auto"/>
              <w:rPr>
                <w:rFonts w:ascii="新宋体" w:eastAsia="新宋体" w:hAnsi="新宋体"/>
                <w:szCs w:val="21"/>
              </w:rPr>
            </w:pPr>
          </w:p>
        </w:tc>
        <w:tc>
          <w:tcPr>
            <w:tcW w:w="1440" w:type="dxa"/>
            <w:vAlign w:val="center"/>
          </w:tcPr>
          <w:p w14:paraId="640B2C72" w14:textId="77777777" w:rsidR="00526D8F" w:rsidRDefault="00526D8F">
            <w:pPr>
              <w:spacing w:line="276" w:lineRule="auto"/>
              <w:rPr>
                <w:rFonts w:ascii="新宋体" w:eastAsia="新宋体" w:hAnsi="新宋体"/>
                <w:szCs w:val="21"/>
              </w:rPr>
            </w:pPr>
          </w:p>
        </w:tc>
        <w:tc>
          <w:tcPr>
            <w:tcW w:w="1620" w:type="dxa"/>
            <w:vAlign w:val="center"/>
          </w:tcPr>
          <w:p w14:paraId="1BB4ECFB" w14:textId="77777777" w:rsidR="00526D8F" w:rsidRDefault="00526D8F">
            <w:pPr>
              <w:spacing w:line="276" w:lineRule="auto"/>
              <w:rPr>
                <w:rFonts w:ascii="新宋体" w:eastAsia="新宋体" w:hAnsi="新宋体"/>
                <w:szCs w:val="21"/>
              </w:rPr>
            </w:pPr>
          </w:p>
        </w:tc>
      </w:tr>
    </w:tbl>
    <w:p w14:paraId="5B62C365" w14:textId="77777777" w:rsidR="00526D8F" w:rsidRDefault="00280CD3">
      <w:pPr>
        <w:spacing w:line="360"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76EED088" w14:textId="77777777" w:rsidR="00526D8F" w:rsidRDefault="00280CD3">
      <w:pPr>
        <w:spacing w:line="360"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42C2DF40" w14:textId="77777777" w:rsidR="00526D8F" w:rsidRDefault="00280CD3">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14:paraId="48FB7F2E"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备注：</w:t>
      </w:r>
    </w:p>
    <w:p w14:paraId="734AD4E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 “招标商务条款”一栏必须填写招标文件第二章“商务需求”的内容分别对应“（一）免费保修</w:t>
      </w:r>
      <w:r>
        <w:rPr>
          <w:rFonts w:ascii="新宋体" w:eastAsia="新宋体" w:hAnsi="新宋体" w:hint="eastAsia"/>
          <w:szCs w:val="21"/>
        </w:rPr>
        <w:lastRenderedPageBreak/>
        <w:t>期内售后服务要求、（二）免费保修期外售后服务要求、（三）其他商务要求”的内容进行填写。</w:t>
      </w:r>
    </w:p>
    <w:p w14:paraId="18D5E5C1"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 “投标商务条款”一栏必须详细填写投标商务条款的内容。</w:t>
      </w:r>
    </w:p>
    <w:p w14:paraId="60DBD62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3. “偏离情况”栏中应如实填写“正偏离”、“负偏离”或“无偏离”。</w:t>
      </w:r>
    </w:p>
    <w:p w14:paraId="6CB2B8F4"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4．投标人在《商务需求偏离表》填写的“投标商务条款”与《商务需求》的“招标商务条款”存在填写不全的，将被视为未实质性满足招标文件要求作投标无效处理。示例，“招标商务条款”共有10项参数，投标人只响应了9项，填写不全，则视为未实质性满足招标文件要求作投标无效处理。</w:t>
      </w:r>
    </w:p>
    <w:p w14:paraId="1F6E6A58"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5．</w:t>
      </w:r>
      <w:r>
        <w:rPr>
          <w:rFonts w:ascii="新宋体" w:eastAsia="新宋体" w:hAnsi="新宋体" w:hint="eastAsia"/>
          <w:szCs w:val="21"/>
        </w:rPr>
        <w:t>投标人所填写的“偏离情况”与评审委员会判定不一致时</w:t>
      </w:r>
      <w:r>
        <w:rPr>
          <w:rFonts w:ascii="新宋体" w:eastAsia="新宋体" w:hAnsi="新宋体" w:hint="eastAsia"/>
          <w:b/>
          <w:szCs w:val="21"/>
        </w:rPr>
        <w:t>，以评审委员会意见为主。另，判定结果不一致的参数超过一定数量的，则评分项“商务偏离情况”将不得分（即计为0分）。</w:t>
      </w:r>
    </w:p>
    <w:p w14:paraId="69F275A0"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商务需求》全部参数数量10%（四舍五入取整数）不足3条的，以3条为标准；（2）《商务需求》全部参数数量10%（四舍五入取整数）超过10条的，以10条为标准；（3）其他情况，按《商务需求》全部参数数量10%（四舍五入取整数）为标准。</w:t>
      </w:r>
    </w:p>
    <w:p w14:paraId="15977C28"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6.交货期条款为不可负偏离条款，投标文件响应为“负偏离”的，投标文件将按无效投标处理。</w:t>
      </w:r>
    </w:p>
    <w:p w14:paraId="6F82B5C3"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7.开标一览表中填写的“交货期”应当与本表填写的“交货期”一致。如填写不一致，以本表填写的“交货期”为准。</w:t>
      </w:r>
    </w:p>
    <w:p w14:paraId="0483F2A1" w14:textId="77777777" w:rsidR="00526D8F" w:rsidRDefault="00526D8F">
      <w:pPr>
        <w:spacing w:line="360" w:lineRule="auto"/>
        <w:rPr>
          <w:rFonts w:ascii="新宋体" w:eastAsia="新宋体" w:hAnsi="新宋体"/>
          <w:szCs w:val="21"/>
        </w:rPr>
      </w:pPr>
    </w:p>
    <w:p w14:paraId="54FFB678" w14:textId="69B5C49F" w:rsidR="00526D8F" w:rsidRDefault="004D702D">
      <w:pPr>
        <w:pStyle w:val="30"/>
        <w:jc w:val="center"/>
        <w:rPr>
          <w:rFonts w:ascii="新宋体" w:eastAsia="新宋体" w:hAnsi="新宋体"/>
          <w:kern w:val="44"/>
          <w:sz w:val="30"/>
          <w:szCs w:val="30"/>
        </w:rPr>
      </w:pPr>
      <w:r>
        <w:rPr>
          <w:rFonts w:ascii="新宋体" w:eastAsia="新宋体" w:hAnsi="新宋体" w:hint="eastAsia"/>
          <w:kern w:val="44"/>
          <w:sz w:val="30"/>
          <w:szCs w:val="30"/>
        </w:rPr>
        <w:t>十</w:t>
      </w:r>
      <w:r w:rsidR="00280CD3">
        <w:rPr>
          <w:rFonts w:ascii="新宋体" w:eastAsia="新宋体" w:hAnsi="新宋体" w:hint="eastAsia"/>
          <w:kern w:val="44"/>
          <w:sz w:val="30"/>
          <w:szCs w:val="30"/>
        </w:rPr>
        <w:t>、投标人认为需要加以说明的其他内容</w:t>
      </w:r>
    </w:p>
    <w:p w14:paraId="71080B55" w14:textId="77777777" w:rsidR="00526D8F" w:rsidRDefault="00526D8F">
      <w:pPr>
        <w:spacing w:line="276" w:lineRule="auto"/>
        <w:jc w:val="center"/>
        <w:rPr>
          <w:rFonts w:ascii="华文中宋" w:eastAsia="华文中宋" w:hAnsi="华文中宋"/>
          <w:kern w:val="0"/>
          <w:sz w:val="28"/>
          <w:szCs w:val="28"/>
        </w:rPr>
      </w:pPr>
    </w:p>
    <w:p w14:paraId="5CA7B1BD" w14:textId="77777777" w:rsidR="00526D8F" w:rsidRDefault="00526D8F"/>
    <w:p w14:paraId="285A9539" w14:textId="77777777" w:rsidR="00526D8F" w:rsidRDefault="00526D8F"/>
    <w:p w14:paraId="1F15A1F9" w14:textId="77777777" w:rsidR="00690E3B" w:rsidRDefault="00690E3B"/>
    <w:p w14:paraId="1BF3A354" w14:textId="77777777" w:rsidR="00690E3B" w:rsidRDefault="00690E3B"/>
    <w:p w14:paraId="6CCD8722" w14:textId="77777777" w:rsidR="00690E3B" w:rsidRDefault="00690E3B"/>
    <w:p w14:paraId="23C61758" w14:textId="77777777" w:rsidR="00690E3B" w:rsidRDefault="00690E3B"/>
    <w:p w14:paraId="017A4558" w14:textId="77777777" w:rsidR="00690E3B" w:rsidRDefault="00690E3B"/>
    <w:p w14:paraId="4AC2E130" w14:textId="77777777" w:rsidR="00690E3B" w:rsidRDefault="00690E3B"/>
    <w:p w14:paraId="3145CC53" w14:textId="77777777" w:rsidR="00690E3B" w:rsidRDefault="00690E3B"/>
    <w:p w14:paraId="5DBC61F2" w14:textId="77777777" w:rsidR="00690E3B" w:rsidRDefault="00690E3B"/>
    <w:p w14:paraId="1F0659EE" w14:textId="77777777" w:rsidR="00690E3B" w:rsidRDefault="00690E3B"/>
    <w:p w14:paraId="51B4D135" w14:textId="77777777" w:rsidR="00690E3B" w:rsidRDefault="00690E3B"/>
    <w:p w14:paraId="20CABE9D" w14:textId="77777777" w:rsidR="00690E3B" w:rsidRDefault="00690E3B"/>
    <w:p w14:paraId="1CFF5724" w14:textId="77777777" w:rsidR="00690E3B" w:rsidRDefault="00690E3B"/>
    <w:p w14:paraId="0ABECC35" w14:textId="77777777" w:rsidR="00690E3B" w:rsidRDefault="00690E3B"/>
    <w:p w14:paraId="54ACD5B5" w14:textId="77777777" w:rsidR="00690E3B" w:rsidRDefault="00690E3B"/>
    <w:p w14:paraId="058F7366" w14:textId="77777777" w:rsidR="00690E3B" w:rsidRDefault="00690E3B"/>
    <w:p w14:paraId="6B4AC015" w14:textId="77777777" w:rsidR="00690E3B" w:rsidRDefault="00690E3B"/>
    <w:p w14:paraId="2DB7D007" w14:textId="77777777" w:rsidR="00690E3B" w:rsidRDefault="00690E3B"/>
    <w:p w14:paraId="7FB473AE" w14:textId="77777777" w:rsidR="00690E3B" w:rsidRDefault="00690E3B"/>
    <w:p w14:paraId="48C6E3EE" w14:textId="77777777" w:rsidR="00690E3B" w:rsidRDefault="00690E3B"/>
    <w:p w14:paraId="3BB47DB2" w14:textId="77777777" w:rsidR="0020049A" w:rsidRDefault="0020049A"/>
    <w:p w14:paraId="1646D85A" w14:textId="77777777" w:rsidR="0020049A" w:rsidRDefault="0020049A"/>
    <w:p w14:paraId="36E6C17F" w14:textId="77777777" w:rsidR="0020049A" w:rsidRDefault="0020049A"/>
    <w:p w14:paraId="4D9A05F2" w14:textId="77777777" w:rsidR="0020049A" w:rsidRDefault="0020049A"/>
    <w:p w14:paraId="28E2E277" w14:textId="77777777" w:rsidR="0020049A" w:rsidRDefault="0020049A"/>
    <w:p w14:paraId="2316C8FF" w14:textId="77777777" w:rsidR="0020049A" w:rsidRDefault="0020049A"/>
    <w:p w14:paraId="1122F5E9" w14:textId="77777777" w:rsidR="00690E3B" w:rsidRDefault="00690E3B"/>
    <w:p w14:paraId="054093F6" w14:textId="77777777" w:rsidR="00690E3B" w:rsidRDefault="00690E3B"/>
    <w:p w14:paraId="1978ED35" w14:textId="77777777" w:rsidR="00690E3B" w:rsidRDefault="00690E3B"/>
    <w:p w14:paraId="4F30BD81" w14:textId="77777777" w:rsidR="00690E3B" w:rsidRDefault="00690E3B"/>
    <w:p w14:paraId="1BE2E0FF" w14:textId="77777777" w:rsidR="00690E3B" w:rsidRDefault="00690E3B"/>
    <w:p w14:paraId="361B8552"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lastRenderedPageBreak/>
        <w:t>投标文件附件</w:t>
      </w:r>
    </w:p>
    <w:p w14:paraId="58D67DEB"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（一）、法定代表人（负责人）资格证明书</w:t>
      </w:r>
    </w:p>
    <w:p w14:paraId="37A9862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7D8B46B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632523E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22DE9EE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5182927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19394F2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日 期：     年   月    日</w:t>
      </w:r>
    </w:p>
    <w:p w14:paraId="469D3014"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（二）、投标文件签署授权委托书</w:t>
      </w:r>
    </w:p>
    <w:p w14:paraId="174A449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736EA3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代理人：联系电话：  手机：</w:t>
      </w:r>
    </w:p>
    <w:p w14:paraId="30C510A2" w14:textId="77777777" w:rsidR="00526D8F" w:rsidRDefault="00280CD3">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131BF4F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授权委托日期：年月 日</w:t>
      </w:r>
    </w:p>
    <w:p w14:paraId="3291609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单位名称：（公章）</w:t>
      </w:r>
    </w:p>
    <w:p w14:paraId="0E33C89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法人代表：（盖章或签字）</w:t>
      </w:r>
    </w:p>
    <w:p w14:paraId="73A4129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86AFA3B" w14:textId="77777777" w:rsidR="002F12AE" w:rsidRPr="002F12AE" w:rsidRDefault="002F12AE" w:rsidP="002F12AE">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w:t>
      </w:r>
      <w:r w:rsidRPr="002F12AE">
        <w:rPr>
          <w:rFonts w:ascii="华文中宋" w:eastAsia="华文中宋" w:hAnsi="华文中宋" w:hint="eastAsia"/>
          <w:kern w:val="0"/>
          <w:sz w:val="24"/>
        </w:rPr>
        <w:t>三</w:t>
      </w:r>
      <w:r>
        <w:rPr>
          <w:rFonts w:ascii="华文中宋" w:eastAsia="华文中宋" w:hAnsi="华文中宋" w:hint="eastAsia"/>
          <w:kern w:val="0"/>
          <w:sz w:val="24"/>
        </w:rPr>
        <w:t>）</w:t>
      </w:r>
      <w:r w:rsidRPr="002F12AE">
        <w:rPr>
          <w:rFonts w:ascii="华文中宋" w:eastAsia="华文中宋" w:hAnsi="华文中宋" w:hint="eastAsia"/>
          <w:kern w:val="0"/>
          <w:sz w:val="24"/>
        </w:rPr>
        <w:t>、政府采购违法行为风险知悉确认书</w:t>
      </w:r>
    </w:p>
    <w:p w14:paraId="3B0EAA89" w14:textId="77777777" w:rsidR="002F12AE" w:rsidRPr="00997B49" w:rsidRDefault="002F12AE" w:rsidP="002F12AE">
      <w:pPr>
        <w:spacing w:line="360" w:lineRule="auto"/>
        <w:rPr>
          <w:rFonts w:ascii="新宋体" w:eastAsia="新宋体" w:hAnsi="新宋体"/>
          <w:szCs w:val="21"/>
        </w:rPr>
      </w:pPr>
    </w:p>
    <w:p w14:paraId="3CB12269"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7281EB69"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7D31101B"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5E43CA7A"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69BB8F19"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5B6D97AF"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1660FA1B"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21679602"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1DF2870C"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7C33934C"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1A6D6CC"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lastRenderedPageBreak/>
        <w:t>（三）不同投标供应商的投标文件由同一单位或者同一人编制，或者由同一人分阶段参与编制的。</w:t>
      </w:r>
    </w:p>
    <w:p w14:paraId="588B4A9E"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72BA688F"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744A3BFE"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5EEC7DD3"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31A3FFEA"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7B9D7BF0"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63A88E69"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546C4575"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58B1883F"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2DC4C48F"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70B57C76"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7D74A4E3"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7EE69990"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6F9E2850"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217D80C5" w14:textId="77777777" w:rsidR="002F12AE" w:rsidRPr="00E85983" w:rsidRDefault="002F12AE" w:rsidP="002F12AE">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66C1DB35" w14:textId="77777777" w:rsidR="002F12AE" w:rsidRPr="00192DEB" w:rsidRDefault="002F12AE" w:rsidP="002F12AE">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360371B2" w14:textId="77777777" w:rsidR="002F12AE" w:rsidRPr="00192DEB" w:rsidRDefault="002F12AE" w:rsidP="002F12AE">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3D2D93A7" w14:textId="77777777" w:rsidR="002F12AE" w:rsidRPr="00192DEB" w:rsidRDefault="002F12AE" w:rsidP="002F12AE">
      <w:pPr>
        <w:spacing w:line="360" w:lineRule="auto"/>
        <w:rPr>
          <w:rFonts w:ascii="新宋体" w:eastAsia="新宋体" w:hAnsi="新宋体"/>
          <w:szCs w:val="21"/>
          <w:u w:val="single"/>
        </w:rPr>
      </w:pPr>
      <w:r w:rsidRPr="00192DEB">
        <w:rPr>
          <w:rFonts w:ascii="新宋体" w:eastAsia="新宋体" w:hAnsi="新宋体" w:hint="eastAsia"/>
          <w:szCs w:val="21"/>
          <w:u w:val="single"/>
        </w:rPr>
        <w:lastRenderedPageBreak/>
        <w:t xml:space="preserve">                                                                                     </w:t>
      </w:r>
    </w:p>
    <w:p w14:paraId="18864D47" w14:textId="77777777" w:rsidR="002F12AE" w:rsidRPr="00CA25DD" w:rsidRDefault="002F12AE" w:rsidP="002F12AE">
      <w:pPr>
        <w:spacing w:line="360" w:lineRule="auto"/>
        <w:jc w:val="left"/>
        <w:rPr>
          <w:rFonts w:ascii="新宋体" w:eastAsia="新宋体" w:hAnsi="新宋体"/>
          <w:b/>
          <w:szCs w:val="21"/>
        </w:rPr>
      </w:pPr>
    </w:p>
    <w:p w14:paraId="734F6DF0"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49398586" w14:textId="77777777" w:rsidR="002F12AE"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EC450E7" w14:textId="77777777" w:rsidR="002F12AE" w:rsidRPr="00997B49" w:rsidRDefault="002F12AE" w:rsidP="002F12AE">
      <w:pPr>
        <w:spacing w:line="360" w:lineRule="auto"/>
        <w:rPr>
          <w:rFonts w:ascii="新宋体" w:eastAsia="新宋体" w:hAnsi="新宋体"/>
          <w:szCs w:val="21"/>
        </w:rPr>
      </w:pPr>
      <w:r w:rsidRPr="00997B49">
        <w:rPr>
          <w:rFonts w:ascii="新宋体" w:eastAsia="新宋体" w:hAnsi="新宋体" w:hint="eastAsia"/>
          <w:szCs w:val="21"/>
        </w:rPr>
        <w:t>日期：</w:t>
      </w:r>
    </w:p>
    <w:p w14:paraId="0C6084FD" w14:textId="77777777" w:rsidR="002F12AE" w:rsidRDefault="002F12AE" w:rsidP="002F12AE">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6DDA93EE" w14:textId="77777777" w:rsidR="002F12AE" w:rsidRPr="002F12AE" w:rsidRDefault="002F12AE">
      <w:pPr>
        <w:spacing w:line="360" w:lineRule="auto"/>
        <w:rPr>
          <w:rFonts w:ascii="新宋体" w:eastAsia="新宋体" w:hAnsi="新宋体"/>
          <w:szCs w:val="21"/>
        </w:rPr>
      </w:pPr>
    </w:p>
    <w:p w14:paraId="756A103D"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w:t>
      </w:r>
      <w:r w:rsidR="002F12AE">
        <w:rPr>
          <w:rFonts w:ascii="华文中宋" w:eastAsia="华文中宋" w:hAnsi="华文中宋" w:hint="eastAsia"/>
          <w:kern w:val="0"/>
          <w:sz w:val="24"/>
        </w:rPr>
        <w:t>四</w:t>
      </w:r>
      <w:r>
        <w:rPr>
          <w:rFonts w:ascii="华文中宋" w:eastAsia="华文中宋" w:hAnsi="华文中宋" w:hint="eastAsia"/>
          <w:kern w:val="0"/>
          <w:sz w:val="24"/>
        </w:rPr>
        <w:t>）、实质性条款响应情况表</w:t>
      </w:r>
    </w:p>
    <w:tbl>
      <w:tblPr>
        <w:tblW w:w="8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3945"/>
        <w:gridCol w:w="3763"/>
      </w:tblGrid>
      <w:tr w:rsidR="00526D8F" w14:paraId="139E99DF" w14:textId="77777777">
        <w:trPr>
          <w:jc w:val="center"/>
        </w:trPr>
        <w:tc>
          <w:tcPr>
            <w:tcW w:w="1001" w:type="dxa"/>
            <w:vAlign w:val="center"/>
          </w:tcPr>
          <w:p w14:paraId="00FDDAE4"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序号</w:t>
            </w:r>
          </w:p>
        </w:tc>
        <w:tc>
          <w:tcPr>
            <w:tcW w:w="3945" w:type="dxa"/>
            <w:vAlign w:val="center"/>
          </w:tcPr>
          <w:p w14:paraId="25C31181"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763" w:type="dxa"/>
            <w:vAlign w:val="center"/>
          </w:tcPr>
          <w:p w14:paraId="47834FF1"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526D8F" w14:paraId="66084DB9" w14:textId="77777777">
        <w:trPr>
          <w:jc w:val="center"/>
        </w:trPr>
        <w:tc>
          <w:tcPr>
            <w:tcW w:w="1001" w:type="dxa"/>
            <w:vAlign w:val="center"/>
          </w:tcPr>
          <w:p w14:paraId="4681BC8E"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1</w:t>
            </w:r>
          </w:p>
        </w:tc>
        <w:tc>
          <w:tcPr>
            <w:tcW w:w="3945" w:type="dxa"/>
            <w:vAlign w:val="center"/>
          </w:tcPr>
          <w:p w14:paraId="7A2B646E" w14:textId="475A24B7" w:rsidR="00526D8F" w:rsidRDefault="00EA3103" w:rsidP="00C3400B">
            <w:pPr>
              <w:adjustRightInd w:val="0"/>
              <w:snapToGrid w:val="0"/>
              <w:spacing w:line="276" w:lineRule="auto"/>
              <w:jc w:val="center"/>
              <w:rPr>
                <w:rFonts w:ascii="新宋体" w:eastAsia="新宋体" w:hAnsi="新宋体"/>
                <w:kern w:val="0"/>
                <w:szCs w:val="21"/>
              </w:rPr>
            </w:pPr>
            <w:r w:rsidRPr="00EA3103">
              <w:rPr>
                <w:rFonts w:ascii="新宋体" w:eastAsia="新宋体" w:hAnsi="新宋体" w:hint="eastAsia"/>
                <w:kern w:val="0"/>
                <w:szCs w:val="21"/>
              </w:rPr>
              <w:t>投标文件载明的交货期不超过招标文件规定的期限</w:t>
            </w:r>
          </w:p>
        </w:tc>
        <w:tc>
          <w:tcPr>
            <w:tcW w:w="3763" w:type="dxa"/>
            <w:vAlign w:val="center"/>
          </w:tcPr>
          <w:p w14:paraId="6DB8CFC9" w14:textId="77777777" w:rsidR="00526D8F" w:rsidRDefault="00526D8F">
            <w:pPr>
              <w:adjustRightInd w:val="0"/>
              <w:snapToGrid w:val="0"/>
              <w:spacing w:line="276" w:lineRule="auto"/>
              <w:jc w:val="center"/>
              <w:rPr>
                <w:rFonts w:ascii="新宋体" w:eastAsia="新宋体" w:hAnsi="新宋体"/>
                <w:kern w:val="0"/>
                <w:szCs w:val="21"/>
              </w:rPr>
            </w:pPr>
          </w:p>
        </w:tc>
      </w:tr>
      <w:tr w:rsidR="00526D8F" w14:paraId="776E344B" w14:textId="77777777">
        <w:trPr>
          <w:jc w:val="center"/>
        </w:trPr>
        <w:tc>
          <w:tcPr>
            <w:tcW w:w="1001" w:type="dxa"/>
            <w:vAlign w:val="center"/>
          </w:tcPr>
          <w:p w14:paraId="679AAE36" w14:textId="317B8F3A" w:rsidR="00526D8F" w:rsidRDefault="00EA310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2</w:t>
            </w:r>
          </w:p>
        </w:tc>
        <w:tc>
          <w:tcPr>
            <w:tcW w:w="3945" w:type="dxa"/>
            <w:vAlign w:val="center"/>
          </w:tcPr>
          <w:p w14:paraId="341A3F0F" w14:textId="176AE8EB" w:rsidR="00526D8F" w:rsidRDefault="00D35B26" w:rsidP="00C3400B">
            <w:pPr>
              <w:adjustRightInd w:val="0"/>
              <w:snapToGrid w:val="0"/>
              <w:spacing w:line="276" w:lineRule="auto"/>
              <w:jc w:val="center"/>
              <w:rPr>
                <w:rFonts w:ascii="新宋体" w:eastAsia="新宋体" w:hAnsi="新宋体"/>
                <w:kern w:val="0"/>
                <w:szCs w:val="21"/>
              </w:rPr>
            </w:pPr>
            <w:r w:rsidRPr="00D35B26">
              <w:rPr>
                <w:rFonts w:ascii="新宋体" w:eastAsia="新宋体" w:hAnsi="新宋体" w:hint="eastAsia"/>
                <w:kern w:val="0"/>
                <w:szCs w:val="21"/>
              </w:rPr>
              <w:t>投标文件载明的免费保修期不低于招标文件规定的期限</w:t>
            </w:r>
          </w:p>
        </w:tc>
        <w:tc>
          <w:tcPr>
            <w:tcW w:w="3763" w:type="dxa"/>
            <w:vAlign w:val="center"/>
          </w:tcPr>
          <w:p w14:paraId="6DF1FC70" w14:textId="77777777" w:rsidR="00526D8F" w:rsidRDefault="00526D8F">
            <w:pPr>
              <w:adjustRightInd w:val="0"/>
              <w:snapToGrid w:val="0"/>
              <w:spacing w:line="276" w:lineRule="auto"/>
              <w:jc w:val="center"/>
              <w:rPr>
                <w:rFonts w:ascii="新宋体" w:eastAsia="新宋体" w:hAnsi="新宋体"/>
                <w:kern w:val="0"/>
                <w:szCs w:val="21"/>
              </w:rPr>
            </w:pPr>
          </w:p>
        </w:tc>
      </w:tr>
      <w:tr w:rsidR="00EA3103" w14:paraId="14E37566" w14:textId="77777777">
        <w:trPr>
          <w:jc w:val="center"/>
        </w:trPr>
        <w:tc>
          <w:tcPr>
            <w:tcW w:w="1001" w:type="dxa"/>
            <w:vAlign w:val="center"/>
          </w:tcPr>
          <w:p w14:paraId="708CD757" w14:textId="751B9727" w:rsidR="00EA3103" w:rsidRDefault="00EA310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3</w:t>
            </w:r>
          </w:p>
        </w:tc>
        <w:tc>
          <w:tcPr>
            <w:tcW w:w="3945" w:type="dxa"/>
            <w:vAlign w:val="center"/>
          </w:tcPr>
          <w:p w14:paraId="662E2568" w14:textId="50E3289E" w:rsidR="00EA3103" w:rsidRDefault="00C3400B" w:rsidP="00C3400B">
            <w:pPr>
              <w:adjustRightInd w:val="0"/>
              <w:snapToGrid w:val="0"/>
              <w:spacing w:line="276" w:lineRule="auto"/>
              <w:jc w:val="center"/>
              <w:rPr>
                <w:rFonts w:ascii="新宋体" w:eastAsia="新宋体" w:hAnsi="新宋体"/>
                <w:kern w:val="0"/>
                <w:szCs w:val="21"/>
              </w:rPr>
            </w:pPr>
            <w:r w:rsidRPr="00C3400B">
              <w:rPr>
                <w:rFonts w:ascii="新宋体" w:eastAsia="新宋体" w:hAnsi="新宋体" w:hint="eastAsia"/>
                <w:kern w:val="0"/>
                <w:szCs w:val="21"/>
              </w:rPr>
              <w:t>具体技术要求、商务需求中带“★”要求</w:t>
            </w:r>
          </w:p>
        </w:tc>
        <w:tc>
          <w:tcPr>
            <w:tcW w:w="3763" w:type="dxa"/>
            <w:vAlign w:val="center"/>
          </w:tcPr>
          <w:p w14:paraId="135DE9EA" w14:textId="77777777" w:rsidR="00EA3103" w:rsidRDefault="00EA3103">
            <w:pPr>
              <w:adjustRightInd w:val="0"/>
              <w:snapToGrid w:val="0"/>
              <w:spacing w:line="276" w:lineRule="auto"/>
              <w:jc w:val="center"/>
              <w:rPr>
                <w:rFonts w:ascii="新宋体" w:eastAsia="新宋体" w:hAnsi="新宋体"/>
                <w:kern w:val="0"/>
                <w:szCs w:val="21"/>
              </w:rPr>
            </w:pPr>
          </w:p>
        </w:tc>
      </w:tr>
    </w:tbl>
    <w:p w14:paraId="59D918C1" w14:textId="77777777" w:rsidR="00526D8F" w:rsidRDefault="00280CD3">
      <w:pPr>
        <w:spacing w:line="360" w:lineRule="auto"/>
        <w:rPr>
          <w:rFonts w:ascii="新宋体" w:eastAsia="新宋体" w:hAnsi="新宋体"/>
        </w:rPr>
      </w:pPr>
      <w:r>
        <w:rPr>
          <w:rFonts w:ascii="新宋体" w:eastAsia="新宋体" w:hAnsi="新宋体" w:hint="eastAsia"/>
        </w:rPr>
        <w:t>注：1. 上表所列内容为不可负偏离条款。2.“投标人响应情况”一栏应如实填写“响应”或“不响应”。3. “实质性响应条款响应情况”与投标文件其它内容冲突的，以“实质性响应条款响应情况”为准。</w:t>
      </w:r>
    </w:p>
    <w:p w14:paraId="78979986" w14:textId="77777777" w:rsidR="00526D8F" w:rsidRDefault="00280CD3">
      <w:pPr>
        <w:spacing w:line="360" w:lineRule="auto"/>
        <w:rPr>
          <w:rFonts w:ascii="新宋体" w:eastAsia="新宋体" w:hAnsi="新宋体"/>
          <w:bCs/>
        </w:rPr>
      </w:pPr>
      <w:r>
        <w:rPr>
          <w:rFonts w:ascii="新宋体" w:eastAsia="新宋体" w:hAnsi="新宋体" w:hint="eastAsia"/>
          <w:bCs/>
        </w:rPr>
        <w:t xml:space="preserve">投标人：（公章）                       </w:t>
      </w:r>
    </w:p>
    <w:p w14:paraId="6AE99BB8" w14:textId="77777777" w:rsidR="00526D8F" w:rsidRDefault="00280CD3">
      <w:pPr>
        <w:spacing w:line="360" w:lineRule="auto"/>
        <w:rPr>
          <w:rFonts w:ascii="新宋体" w:eastAsia="新宋体" w:hAnsi="新宋体"/>
          <w:bCs/>
        </w:rPr>
      </w:pPr>
      <w:r>
        <w:rPr>
          <w:rFonts w:ascii="新宋体" w:eastAsia="新宋体" w:hAnsi="新宋体" w:hint="eastAsia"/>
          <w:bCs/>
        </w:rPr>
        <w:t>法定代表人或其委托代理人：（盖章或签字）</w:t>
      </w:r>
    </w:p>
    <w:p w14:paraId="1F07CD5E" w14:textId="77777777" w:rsidR="00526D8F" w:rsidRDefault="00280CD3">
      <w:pPr>
        <w:spacing w:line="360" w:lineRule="auto"/>
        <w:rPr>
          <w:rFonts w:ascii="新宋体" w:eastAsia="新宋体" w:hAnsi="新宋体"/>
          <w:bCs/>
        </w:rPr>
      </w:pPr>
      <w:r>
        <w:rPr>
          <w:rFonts w:ascii="新宋体" w:eastAsia="新宋体" w:hAnsi="新宋体" w:hint="eastAsia"/>
          <w:bCs/>
        </w:rPr>
        <w:t>日期：   年   月   日</w:t>
      </w:r>
    </w:p>
    <w:p w14:paraId="3184F3B2" w14:textId="37173CCE" w:rsidR="00526D8F" w:rsidRDefault="00280CD3" w:rsidP="004E2E5A">
      <w:pPr>
        <w:adjustRightInd w:val="0"/>
        <w:spacing w:line="360" w:lineRule="auto"/>
        <w:jc w:val="left"/>
        <w:textAlignment w:val="baseline"/>
        <w:rPr>
          <w:rFonts w:ascii="华文中宋" w:eastAsia="华文中宋" w:hAnsi="华文中宋"/>
          <w:kern w:val="0"/>
          <w:sz w:val="24"/>
        </w:rPr>
      </w:pPr>
      <w:r>
        <w:br w:type="page"/>
      </w:r>
    </w:p>
    <w:p w14:paraId="3CDC4968" w14:textId="598E25E9" w:rsidR="00526D8F" w:rsidRDefault="002F12AE">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lastRenderedPageBreak/>
        <w:t>（</w:t>
      </w:r>
      <w:r w:rsidR="004E2E5A">
        <w:rPr>
          <w:rFonts w:ascii="华文中宋" w:eastAsia="华文中宋" w:hAnsi="华文中宋" w:hint="eastAsia"/>
          <w:kern w:val="0"/>
          <w:sz w:val="24"/>
        </w:rPr>
        <w:t>五</w:t>
      </w:r>
      <w:r w:rsidR="00280CD3">
        <w:rPr>
          <w:rFonts w:ascii="华文中宋" w:eastAsia="华文中宋" w:hAnsi="华文中宋" w:hint="eastAsia"/>
          <w:kern w:val="0"/>
          <w:sz w:val="24"/>
        </w:rPr>
        <w:t>）招标服务费承诺书</w:t>
      </w:r>
    </w:p>
    <w:p w14:paraId="69F8FE35" w14:textId="77777777" w:rsidR="00526D8F" w:rsidRDefault="00280CD3">
      <w:pPr>
        <w:spacing w:line="360" w:lineRule="auto"/>
        <w:rPr>
          <w:rFonts w:ascii="新宋体" w:eastAsia="新宋体" w:hAnsi="新宋体"/>
        </w:rPr>
      </w:pPr>
      <w:r>
        <w:rPr>
          <w:rFonts w:ascii="新宋体" w:eastAsia="新宋体" w:hAnsi="新宋体" w:hint="eastAsia"/>
        </w:rPr>
        <w:t>深圳市瑞凝信招标咨询有限公司：</w:t>
      </w:r>
    </w:p>
    <w:p w14:paraId="103D38E2" w14:textId="77777777" w:rsidR="00526D8F" w:rsidRDefault="00280CD3">
      <w:pPr>
        <w:spacing w:line="360" w:lineRule="auto"/>
        <w:ind w:firstLineChars="202" w:firstLine="424"/>
        <w:rPr>
          <w:rFonts w:ascii="新宋体" w:eastAsia="新宋体" w:hAnsi="新宋体"/>
        </w:rPr>
      </w:pPr>
      <w:r>
        <w:rPr>
          <w:rFonts w:ascii="新宋体" w:eastAsia="新宋体" w:hAnsi="新宋体" w:hint="eastAsia"/>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7BBF2B9" w14:textId="77777777" w:rsidR="00526D8F" w:rsidRDefault="00280CD3">
      <w:pPr>
        <w:spacing w:line="360" w:lineRule="auto"/>
        <w:rPr>
          <w:rFonts w:ascii="新宋体" w:eastAsia="新宋体" w:hAnsi="新宋体"/>
        </w:rPr>
      </w:pPr>
      <w:r>
        <w:rPr>
          <w:rFonts w:ascii="新宋体" w:eastAsia="新宋体" w:hAnsi="新宋体" w:hint="eastAsia"/>
        </w:rPr>
        <w:t xml:space="preserve">如我公司违反上款承诺,愿承担由此引起的一切法律责任。特此承诺!    </w:t>
      </w:r>
    </w:p>
    <w:p w14:paraId="205B54A9" w14:textId="77777777" w:rsidR="00526D8F" w:rsidRDefault="00280CD3">
      <w:pPr>
        <w:spacing w:line="360" w:lineRule="auto"/>
        <w:rPr>
          <w:rFonts w:ascii="新宋体" w:eastAsia="新宋体" w:hAnsi="新宋体"/>
        </w:rPr>
      </w:pPr>
      <w:r>
        <w:rPr>
          <w:rFonts w:ascii="新宋体" w:eastAsia="新宋体" w:hAnsi="新宋体" w:hint="eastAsia"/>
        </w:rPr>
        <w:t>投标人名称：     （公章）</w:t>
      </w:r>
    </w:p>
    <w:p w14:paraId="6ACBACBC" w14:textId="77777777" w:rsidR="00526D8F" w:rsidRDefault="00280CD3">
      <w:pPr>
        <w:spacing w:line="360" w:lineRule="auto"/>
        <w:rPr>
          <w:rFonts w:ascii="新宋体" w:eastAsia="新宋体" w:hAnsi="新宋体"/>
        </w:rPr>
      </w:pPr>
      <w:r>
        <w:rPr>
          <w:rFonts w:ascii="新宋体" w:eastAsia="新宋体" w:hAnsi="新宋体" w:hint="eastAsia"/>
        </w:rPr>
        <w:t xml:space="preserve">投标代表签名：                 </w:t>
      </w:r>
    </w:p>
    <w:p w14:paraId="22AEA43B" w14:textId="77777777" w:rsidR="00526D8F" w:rsidRDefault="00280CD3">
      <w:pPr>
        <w:spacing w:line="360" w:lineRule="auto"/>
        <w:rPr>
          <w:rFonts w:ascii="新宋体" w:eastAsia="新宋体" w:hAnsi="新宋体"/>
        </w:rPr>
      </w:pPr>
      <w:r>
        <w:rPr>
          <w:rFonts w:ascii="新宋体" w:eastAsia="新宋体" w:hAnsi="新宋体" w:hint="eastAsia"/>
        </w:rPr>
        <w:t>日期：______年____月____日</w:t>
      </w:r>
    </w:p>
    <w:p w14:paraId="118482CE" w14:textId="6F134C80" w:rsidR="004E2E5A" w:rsidRDefault="004E2E5A" w:rsidP="004E2E5A">
      <w:pPr>
        <w:adjustRightInd w:val="0"/>
        <w:spacing w:line="360" w:lineRule="auto"/>
        <w:jc w:val="left"/>
        <w:textAlignment w:val="baseline"/>
        <w:rPr>
          <w:rFonts w:ascii="新宋体" w:eastAsia="新宋体" w:hAnsi="新宋体"/>
          <w:b/>
          <w:szCs w:val="21"/>
        </w:rPr>
      </w:pPr>
      <w:r>
        <w:rPr>
          <w:rFonts w:ascii="华文中宋" w:eastAsia="华文中宋" w:hAnsi="华文中宋" w:hint="eastAsia"/>
          <w:kern w:val="0"/>
          <w:sz w:val="24"/>
        </w:rPr>
        <w:t>（六）、项目实施方案</w:t>
      </w:r>
    </w:p>
    <w:p w14:paraId="239AD5C1" w14:textId="65B88F85" w:rsidR="004E2E5A" w:rsidRDefault="004E2E5A" w:rsidP="004E2E5A">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（七）、售后服务方案</w:t>
      </w:r>
    </w:p>
    <w:p w14:paraId="20DF2FB2" w14:textId="77777777" w:rsidR="00526D8F" w:rsidRDefault="00526D8F"/>
    <w:p w14:paraId="2D358559" w14:textId="77777777" w:rsidR="00526D8F" w:rsidRDefault="00526D8F"/>
    <w:p w14:paraId="79497E52" w14:textId="77777777" w:rsidR="00526D8F" w:rsidRDefault="00526D8F"/>
    <w:p w14:paraId="13800B93" w14:textId="77777777" w:rsidR="00526D8F" w:rsidRDefault="00526D8F"/>
    <w:p w14:paraId="3248BC94" w14:textId="77777777" w:rsidR="00526D8F" w:rsidRDefault="00526D8F"/>
    <w:p w14:paraId="2B7739C2" w14:textId="77777777" w:rsidR="00526D8F" w:rsidRDefault="00526D8F"/>
    <w:p w14:paraId="17EF7F9A" w14:textId="77777777" w:rsidR="00526D8F" w:rsidRDefault="00526D8F"/>
    <w:p w14:paraId="59FEEC4B" w14:textId="77777777" w:rsidR="00526D8F" w:rsidRDefault="00526D8F"/>
    <w:p w14:paraId="23BBDFAD" w14:textId="77777777" w:rsidR="00526D8F" w:rsidRDefault="00526D8F"/>
    <w:p w14:paraId="7980AEEF" w14:textId="77777777" w:rsidR="00526D8F" w:rsidRDefault="00526D8F"/>
    <w:p w14:paraId="58C404C7" w14:textId="77777777" w:rsidR="00526D8F" w:rsidRDefault="00526D8F"/>
    <w:p w14:paraId="72F82D2B" w14:textId="77777777" w:rsidR="00526D8F" w:rsidRDefault="00526D8F"/>
    <w:p w14:paraId="35E9B386" w14:textId="77777777" w:rsidR="00526D8F" w:rsidRDefault="00526D8F"/>
    <w:p w14:paraId="6198DA8B" w14:textId="77777777" w:rsidR="00526D8F" w:rsidRDefault="00526D8F"/>
    <w:p w14:paraId="7466BC47" w14:textId="77777777" w:rsidR="004E2E5A" w:rsidRDefault="004E2E5A"/>
    <w:p w14:paraId="2451DD44" w14:textId="77777777" w:rsidR="004E2E5A" w:rsidRDefault="004E2E5A"/>
    <w:p w14:paraId="73A23BB6" w14:textId="77777777" w:rsidR="004E2E5A" w:rsidRDefault="004E2E5A"/>
    <w:p w14:paraId="31D9B64B" w14:textId="77777777" w:rsidR="004E2E5A" w:rsidRDefault="004E2E5A"/>
    <w:p w14:paraId="08333AC9" w14:textId="77777777" w:rsidR="004E2E5A" w:rsidRDefault="004E2E5A"/>
    <w:p w14:paraId="3062D4D6" w14:textId="77777777" w:rsidR="004E2E5A" w:rsidRDefault="004E2E5A"/>
    <w:p w14:paraId="5A8BE8D6" w14:textId="77777777" w:rsidR="004E2E5A" w:rsidRDefault="004E2E5A"/>
    <w:p w14:paraId="44704471" w14:textId="77777777" w:rsidR="004E2E5A" w:rsidRDefault="004E2E5A"/>
    <w:p w14:paraId="21FE6FB4" w14:textId="77777777" w:rsidR="004E2E5A" w:rsidRDefault="004E2E5A"/>
    <w:p w14:paraId="39101F43" w14:textId="77777777" w:rsidR="004E2E5A" w:rsidRDefault="004E2E5A"/>
    <w:p w14:paraId="3A8C2322" w14:textId="77777777" w:rsidR="004E2E5A" w:rsidRDefault="004E2E5A"/>
    <w:p w14:paraId="2D2CA85E" w14:textId="77777777" w:rsidR="004E2E5A" w:rsidRDefault="004E2E5A"/>
    <w:p w14:paraId="2543EFE6" w14:textId="77777777" w:rsidR="004E2E5A" w:rsidRDefault="004E2E5A"/>
    <w:p w14:paraId="3A57048D" w14:textId="77777777" w:rsidR="004E2E5A" w:rsidRDefault="004E2E5A"/>
    <w:p w14:paraId="37565F54" w14:textId="77777777" w:rsidR="004E2E5A" w:rsidRDefault="004E2E5A"/>
    <w:p w14:paraId="0793E5A6" w14:textId="77777777" w:rsidR="004E2E5A" w:rsidRDefault="004E2E5A"/>
    <w:p w14:paraId="4004EF8C" w14:textId="77777777" w:rsidR="00526D8F" w:rsidRDefault="00526D8F"/>
    <w:p w14:paraId="18669AAA"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33482634" w14:textId="77777777" w:rsidR="00526D8F" w:rsidRDefault="00526D8F" w:rsidP="00280CD3">
      <w:pPr>
        <w:ind w:firstLineChars="196" w:firstLine="412"/>
      </w:pPr>
    </w:p>
    <w:p w14:paraId="71EE6670"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一、合同条款及格式（仅供参考）</w:t>
      </w:r>
    </w:p>
    <w:p w14:paraId="61DCD6D0" w14:textId="77777777" w:rsidR="00526D8F" w:rsidRDefault="00280CD3">
      <w:pPr>
        <w:jc w:val="center"/>
      </w:pPr>
      <w:bookmarkStart w:id="21" w:name="_Toc73517685"/>
      <w:bookmarkStart w:id="22" w:name="_Toc100052414"/>
      <w:bookmarkStart w:id="23" w:name="_Toc73518163"/>
      <w:bookmarkStart w:id="24" w:name="_Toc101074886"/>
      <w:bookmarkStart w:id="25" w:name="_Toc73521592"/>
      <w:bookmarkStart w:id="26" w:name="_Toc84303603"/>
      <w:bookmarkStart w:id="27" w:name="_Toc73521680"/>
      <w:r>
        <w:rPr>
          <w:rFonts w:hint="eastAsia"/>
          <w:b/>
          <w:sz w:val="24"/>
        </w:rPr>
        <w:t>合同条款</w:t>
      </w:r>
      <w:bookmarkEnd w:id="21"/>
      <w:bookmarkEnd w:id="22"/>
      <w:bookmarkEnd w:id="23"/>
      <w:bookmarkEnd w:id="24"/>
      <w:bookmarkEnd w:id="25"/>
      <w:bookmarkEnd w:id="26"/>
      <w:bookmarkEnd w:id="27"/>
      <w:r>
        <w:rPr>
          <w:rFonts w:hint="eastAsia"/>
          <w:b/>
          <w:sz w:val="24"/>
        </w:rPr>
        <w:t>（仅供参考，项目具体要求以招标项目需求为准）</w:t>
      </w:r>
    </w:p>
    <w:p w14:paraId="7029DAC7" w14:textId="77777777" w:rsidR="00526D8F" w:rsidRDefault="00280CD3">
      <w:pPr>
        <w:rPr>
          <w:rFonts w:ascii="宋体" w:hAnsi="宋体"/>
          <w:b/>
          <w:bCs/>
          <w:szCs w:val="21"/>
        </w:rPr>
      </w:pPr>
      <w:r>
        <w:rPr>
          <w:rFonts w:ascii="宋体" w:hAnsi="宋体" w:hint="eastAsia"/>
          <w:b/>
          <w:bCs/>
          <w:szCs w:val="21"/>
        </w:rPr>
        <w:t>甲方：</w:t>
      </w:r>
    </w:p>
    <w:p w14:paraId="10BAEFBE" w14:textId="77777777" w:rsidR="00526D8F" w:rsidRDefault="00280CD3">
      <w:pPr>
        <w:rPr>
          <w:rFonts w:ascii="宋体" w:hAnsi="宋体"/>
          <w:b/>
          <w:bCs/>
          <w:szCs w:val="21"/>
        </w:rPr>
      </w:pPr>
      <w:r>
        <w:rPr>
          <w:rFonts w:ascii="宋体" w:hAnsi="宋体" w:hint="eastAsia"/>
          <w:b/>
          <w:bCs/>
          <w:szCs w:val="21"/>
        </w:rPr>
        <w:t>乙方：</w:t>
      </w:r>
    </w:p>
    <w:p w14:paraId="6E8C11C7" w14:textId="77777777" w:rsidR="00526D8F" w:rsidRDefault="00526D8F">
      <w:pPr>
        <w:rPr>
          <w:rFonts w:ascii="宋体" w:hAnsi="宋体"/>
          <w:szCs w:val="21"/>
        </w:rPr>
      </w:pPr>
    </w:p>
    <w:p w14:paraId="0E93039F"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根据深圳市瑞凝信招标咨询有限公司号招标项目的投标结果，由单位为中标方。按照《中华人民共和国民法典》和《深圳经济特区政府采购条例》，经深圳市（以下简称甲方）和单位（以下简称乙方）协商，达成以下合同条款：</w:t>
      </w:r>
    </w:p>
    <w:p w14:paraId="38FE95D9"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第一条  合同标的</w:t>
      </w:r>
    </w:p>
    <w:p w14:paraId="19C76A52"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乙方根据甲方需求提供下列货物：</w:t>
      </w:r>
    </w:p>
    <w:p w14:paraId="12468004"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货物名称、规格及数量详见。</w:t>
      </w:r>
    </w:p>
    <w:p w14:paraId="35A9E415"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第二条  合同价款</w:t>
      </w:r>
    </w:p>
    <w:p w14:paraId="519FD02C"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本合同项下总价款为（大写）人民币，分项价款详见。本合同总价款已包括乙方为履行本合同义务所发生的一切费用，系固定不变价格，且不随通货膨胀的影响而波动。</w:t>
      </w:r>
    </w:p>
    <w:p w14:paraId="7B01F9F4"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第三条  权利保证</w:t>
      </w:r>
    </w:p>
    <w:p w14:paraId="15DEFAE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14:paraId="264C5419"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第四条  质量保证</w:t>
      </w:r>
    </w:p>
    <w:p w14:paraId="5943174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1、乙方所提供的货物的技术规格符合招标文件规定的技术规格，货物符合中华人民共和国的设计和制造生产标准或行业标准。</w:t>
      </w:r>
    </w:p>
    <w:p w14:paraId="7DE1C51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2、乙方应保证货物是全新、未使用过的原装合格正品（包括零部件），并完全符合甲方要求的质量、规格和性能的要求。如货物安装或配置了软件的，乙方保证相关软件均为正版软件。</w:t>
      </w:r>
    </w:p>
    <w:p w14:paraId="5953785F"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3、乙方保证交货时一并提供货物的质量合格凭证或文件。</w:t>
      </w:r>
    </w:p>
    <w:p w14:paraId="723DAD26" w14:textId="77777777" w:rsidR="00526D8F" w:rsidRDefault="00526D8F">
      <w:pPr>
        <w:spacing w:line="360" w:lineRule="auto"/>
        <w:ind w:firstLine="560"/>
        <w:jc w:val="left"/>
        <w:rPr>
          <w:rFonts w:ascii="新宋体" w:eastAsia="新宋体" w:hAnsi="新宋体"/>
          <w:szCs w:val="21"/>
        </w:rPr>
      </w:pPr>
    </w:p>
    <w:p w14:paraId="43288670"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第五条  交货和验收</w:t>
      </w:r>
    </w:p>
    <w:p w14:paraId="04BA4571"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1、乙方应按照本合同或招投标文件规定的时间和方式向甲方交付货物，交货地点由甲方指定。因交货产生的费用由乙方自行承担。</w:t>
      </w:r>
    </w:p>
    <w:p w14:paraId="7906AFD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2、乙方交付的货物应当完全符合招投标文件所规定的货物、数量、质量和规格要求。乙方提供的货物不符合招投标文件和合同规定的，甲方有权拒收货物，由此引起的风险，由乙方承担。</w:t>
      </w:r>
    </w:p>
    <w:p w14:paraId="10953A0E"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14:paraId="47E0E84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lastRenderedPageBreak/>
        <w:t>4、甲方应当在到货后的个工作日内对货物进行验收；需要乙方对货物或系统进行安装调试的，甲方应在货物安装调试完毕后的个工作日内进行质量验收。</w:t>
      </w:r>
    </w:p>
    <w:p w14:paraId="1A3CBB2D"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第六条  保修及其他服务</w:t>
      </w:r>
    </w:p>
    <w:p w14:paraId="26E561B9"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1、乙方应按照国家有关法律法规规章和“三包”规定和招标文件的要求及乙方在投标文件的相关承诺提供保修及其他服务。</w:t>
      </w:r>
    </w:p>
    <w:p w14:paraId="48E2CEC6"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保修期内，乙方负责对其提供的货物进行维修和系统维护，不再收取任何费用。</w:t>
      </w:r>
      <w:r>
        <w:rPr>
          <w:rFonts w:ascii="新宋体" w:eastAsia="新宋体" w:hAnsi="新宋体" w:hint="eastAsia"/>
          <w:szCs w:val="21"/>
        </w:rPr>
        <w:t>所有货物保修服务方式均为乙方上门保修，即由乙方派员到货物使用现场维修，由此产生的一切费用均由乙方承担。保修期后的货物维护另行协商。</w:t>
      </w:r>
    </w:p>
    <w:p w14:paraId="4023503B"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第七条  履约保证金</w:t>
      </w:r>
    </w:p>
    <w:p w14:paraId="25C9BA2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1、乙方应在签订本合同之日，向甲方或甲方指定的机构提交履约保证金_________元。</w:t>
      </w:r>
    </w:p>
    <w:p w14:paraId="46F75863"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2、如乙方未能履行合同规定的义务，甲方有权从履约保证金中取得补偿。</w:t>
      </w:r>
    </w:p>
    <w:p w14:paraId="1A06AF39"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3、甲方在乙方履行完毕本合同项下全部义务后______天内无息退还乙方。</w:t>
      </w:r>
    </w:p>
    <w:p w14:paraId="0D7CEEB5"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第八条   货款支付</w:t>
      </w:r>
    </w:p>
    <w:p w14:paraId="0CDE56CC" w14:textId="77777777" w:rsidR="00526D8F" w:rsidRDefault="00526D8F">
      <w:pPr>
        <w:spacing w:line="360" w:lineRule="auto"/>
        <w:ind w:firstLine="560"/>
        <w:jc w:val="left"/>
        <w:rPr>
          <w:rFonts w:ascii="新宋体" w:eastAsia="新宋体" w:hAnsi="新宋体"/>
          <w:szCs w:val="21"/>
        </w:rPr>
      </w:pPr>
    </w:p>
    <w:p w14:paraId="48B476B2"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第九条    违约责任</w:t>
      </w:r>
    </w:p>
    <w:p w14:paraId="4E3A796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１、甲方无正当理由拒收货物、拒付货物款的，由甲方向乙方偿付合同总价的【】%违约金。</w:t>
      </w:r>
    </w:p>
    <w:p w14:paraId="34507674"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２、甲方未按合同规定的期限向乙方支付货款的，每逾期1天甲方向乙方偿付欠款总额的【】‰滞纳金，但累计滞纳金总额不超过欠款总额的【】% 。</w:t>
      </w:r>
    </w:p>
    <w:p w14:paraId="0DDD1AA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３、</w:t>
      </w:r>
      <w:r>
        <w:rPr>
          <w:rFonts w:ascii="新宋体" w:eastAsia="新宋体" w:hAnsi="新宋体"/>
          <w:szCs w:val="21"/>
        </w:rPr>
        <w:t>乙方逾期交付货物的，每逾期1天，乙方向甲方偿付逾期交货部分货款总额的</w:t>
      </w:r>
      <w:r>
        <w:rPr>
          <w:rFonts w:ascii="新宋体" w:eastAsia="新宋体" w:hAnsi="新宋体" w:hint="eastAsia"/>
          <w:szCs w:val="21"/>
        </w:rPr>
        <w:t>【】</w:t>
      </w:r>
      <w:r>
        <w:rPr>
          <w:rFonts w:ascii="新宋体" w:eastAsia="新宋体" w:hAnsi="新宋体"/>
          <w:szCs w:val="21"/>
        </w:rPr>
        <w:t>‰的滞纳金</w:t>
      </w:r>
      <w:r>
        <w:rPr>
          <w:rFonts w:ascii="新宋体" w:eastAsia="新宋体" w:hAnsi="新宋体" w:hint="eastAsia"/>
          <w:szCs w:val="21"/>
        </w:rPr>
        <w:t>。如乙方逾期交货达天，甲方有权解除合同，履约保证金不予退回，同时乙方应向甲方支付合同总价【】％的违约金。</w:t>
      </w:r>
    </w:p>
    <w:p w14:paraId="765462B0"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4、乙方所交付的货物品种、型号、规格不符合合同规定的，甲方有权拒收。甲方拒收的，乙方应向甲方支付货款总额【】%的违约金。</w:t>
      </w:r>
    </w:p>
    <w:p w14:paraId="1E5AFAF7"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5、在乙方承诺的或国家规定的质量保证期内（取两者中最长的期限），</w:t>
      </w:r>
      <w:r>
        <w:rPr>
          <w:rFonts w:ascii="新宋体" w:eastAsia="新宋体" w:hAnsi="新宋体"/>
          <w:szCs w:val="21"/>
        </w:rPr>
        <w:t>如经乙方两次维修</w:t>
      </w:r>
      <w:r>
        <w:rPr>
          <w:rFonts w:ascii="新宋体" w:eastAsia="新宋体" w:hAnsi="新宋体" w:hint="eastAsia"/>
          <w:szCs w:val="21"/>
        </w:rPr>
        <w:t>或更换</w:t>
      </w:r>
      <w:r>
        <w:rPr>
          <w:rFonts w:ascii="新宋体" w:eastAsia="新宋体" w:hAnsi="新宋体"/>
          <w:szCs w:val="21"/>
        </w:rPr>
        <w:t>，货物仍不能达到合同约定</w:t>
      </w:r>
      <w:r>
        <w:rPr>
          <w:rFonts w:ascii="新宋体" w:eastAsia="新宋体" w:hAnsi="新宋体" w:hint="eastAsia"/>
          <w:szCs w:val="21"/>
        </w:rPr>
        <w:t>的</w:t>
      </w:r>
      <w:r>
        <w:rPr>
          <w:rFonts w:ascii="新宋体" w:eastAsia="新宋体" w:hAnsi="新宋体"/>
          <w:szCs w:val="21"/>
        </w:rPr>
        <w:t>质量标准，甲方有权退货，乙方</w:t>
      </w:r>
      <w:r>
        <w:rPr>
          <w:rFonts w:ascii="新宋体" w:eastAsia="新宋体" w:hAnsi="新宋体" w:hint="eastAsia"/>
          <w:szCs w:val="21"/>
        </w:rPr>
        <w:t>应</w:t>
      </w:r>
      <w:r>
        <w:rPr>
          <w:rFonts w:ascii="新宋体" w:eastAsia="新宋体" w:hAnsi="新宋体"/>
          <w:szCs w:val="21"/>
        </w:rPr>
        <w:t>退回全部货款</w:t>
      </w:r>
      <w:r>
        <w:rPr>
          <w:rFonts w:ascii="新宋体" w:eastAsia="新宋体" w:hAnsi="新宋体" w:hint="eastAsia"/>
          <w:szCs w:val="21"/>
        </w:rPr>
        <w:t>并</w:t>
      </w:r>
      <w:r>
        <w:rPr>
          <w:rFonts w:ascii="新宋体" w:eastAsia="新宋体" w:hAnsi="新宋体"/>
          <w:szCs w:val="21"/>
        </w:rPr>
        <w:t>赔偿甲方因此遭受的损失。</w:t>
      </w:r>
    </w:p>
    <w:p w14:paraId="235AA77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6、乙方未履行本合同项下的其他义务或违反其在投标文件中的相关承诺的，应按合同总价款的【】%向甲方承担违约责任。</w:t>
      </w:r>
    </w:p>
    <w:p w14:paraId="67D7D3A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7、乙方在承担上述一项或多项违约责任后，仍应继续履行合同规定的义务（甲方解除合同的除外）。甲方未能及时追究乙方的任何一项违约责任并不表明甲方放弃追究乙方该项或其他违约责任。</w:t>
      </w:r>
    </w:p>
    <w:p w14:paraId="5DE08450"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第十条    合同的变更和终止</w:t>
      </w:r>
    </w:p>
    <w:p w14:paraId="0940E38E"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除《中华人民共和国政府采购法》第４９条、第５０条第二款规定的情形外，本合同一经签订，甲乙双方不得擅自变更、中止或终止合同。</w:t>
      </w:r>
    </w:p>
    <w:p w14:paraId="1966870B"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lastRenderedPageBreak/>
        <w:t>第十一条   争议的解决</w:t>
      </w:r>
    </w:p>
    <w:p w14:paraId="0D577D47"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1、因货物的质量问题发生争议的，应当邀请国家认可的质量检测机构对货物质量进行鉴定。货物符合标准的，鉴定费由甲方承担；货物不符合质量标准的，鉴定费由乙方承担。</w:t>
      </w:r>
    </w:p>
    <w:p w14:paraId="706DBCD2"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2、因履行本合同引起的或与本合同有关的争议，甲、乙双方应首先通过友好协商解决，如果协商不能解决争议，则向甲方所在地有管辖权的人民法院提起诉讼；</w:t>
      </w:r>
    </w:p>
    <w:p w14:paraId="3CF1AEB0"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第十二条   合同生效及其他</w:t>
      </w:r>
    </w:p>
    <w:p w14:paraId="1EC76D15"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1、下列文件均为本合同的组成部分：</w:t>
      </w:r>
    </w:p>
    <w:p w14:paraId="63B07B9E"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（1）号招标文件、答疑及补充通知；</w:t>
      </w:r>
    </w:p>
    <w:p w14:paraId="0483570F"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（2）乙方的投标文件；</w:t>
      </w:r>
    </w:p>
    <w:p w14:paraId="3DAF9B30"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（3）本合同执行中甲乙双方共同签署的补充与修正文件。</w:t>
      </w:r>
    </w:p>
    <w:p w14:paraId="14E157E2"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2、本合同一式份，甲、乙方双方各执份，具有同等法律效力。本合同自双方法定代表人（或授权代表）签字并盖章之日起生效。</w:t>
      </w:r>
    </w:p>
    <w:p w14:paraId="23F52B9B" w14:textId="77777777" w:rsidR="00526D8F" w:rsidRDefault="00526D8F">
      <w:pPr>
        <w:spacing w:line="360" w:lineRule="auto"/>
        <w:ind w:firstLine="560"/>
        <w:jc w:val="left"/>
        <w:rPr>
          <w:rFonts w:ascii="新宋体" w:eastAsia="新宋体" w:hAnsi="新宋体"/>
          <w:szCs w:val="21"/>
        </w:rPr>
      </w:pPr>
    </w:p>
    <w:p w14:paraId="0F969D1F" w14:textId="77777777" w:rsidR="00526D8F" w:rsidRDefault="00526D8F">
      <w:pPr>
        <w:spacing w:line="360" w:lineRule="auto"/>
        <w:ind w:firstLine="560"/>
        <w:jc w:val="left"/>
        <w:rPr>
          <w:rFonts w:ascii="新宋体" w:eastAsia="新宋体" w:hAnsi="新宋体"/>
          <w:szCs w:val="21"/>
        </w:rPr>
      </w:pPr>
    </w:p>
    <w:p w14:paraId="20167080"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甲方（采购人）：   （盖章）       乙方（供应商）：    （盖章）</w:t>
      </w:r>
    </w:p>
    <w:p w14:paraId="17E6A7DC"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 xml:space="preserve">法定代表人：                     法定代表人： </w:t>
      </w:r>
    </w:p>
    <w:p w14:paraId="06C24FBC"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委托代理人：                     委托代理人：</w:t>
      </w:r>
    </w:p>
    <w:p w14:paraId="6779843C" w14:textId="77777777" w:rsidR="00526D8F" w:rsidRDefault="00280CD3">
      <w:pPr>
        <w:spacing w:line="360" w:lineRule="auto"/>
        <w:ind w:firstLineChars="250" w:firstLine="525"/>
        <w:rPr>
          <w:rFonts w:ascii="新宋体" w:eastAsia="新宋体" w:hAnsi="新宋体"/>
          <w:b/>
          <w:szCs w:val="21"/>
        </w:rPr>
      </w:pPr>
      <w:r>
        <w:rPr>
          <w:rFonts w:ascii="新宋体" w:eastAsia="新宋体" w:hAnsi="新宋体" w:hint="eastAsia"/>
          <w:szCs w:val="21"/>
        </w:rPr>
        <w:t>日期：   年     月    日         日期：   年     月    日</w:t>
      </w:r>
    </w:p>
    <w:p w14:paraId="3BD2E0B1" w14:textId="77777777" w:rsidR="00526D8F" w:rsidRDefault="00526D8F"/>
    <w:p w14:paraId="2402B98C" w14:textId="77777777" w:rsidR="00526D8F" w:rsidRDefault="00526D8F">
      <w:pPr>
        <w:rPr>
          <w:rFonts w:ascii="宋体" w:hAnsi="宋体"/>
          <w:szCs w:val="21"/>
        </w:rPr>
      </w:pPr>
    </w:p>
    <w:p w14:paraId="17950222" w14:textId="77777777" w:rsidR="00526D8F" w:rsidRDefault="00526D8F">
      <w:pPr>
        <w:rPr>
          <w:rFonts w:ascii="宋体" w:hAnsi="宋体"/>
          <w:szCs w:val="21"/>
        </w:rPr>
      </w:pPr>
    </w:p>
    <w:p w14:paraId="4A7F96C3" w14:textId="77777777" w:rsidR="00526D8F" w:rsidRDefault="00526D8F">
      <w:pPr>
        <w:rPr>
          <w:rFonts w:ascii="宋体" w:hAnsi="宋体"/>
          <w:szCs w:val="21"/>
        </w:rPr>
      </w:pPr>
    </w:p>
    <w:p w14:paraId="1BC78A76" w14:textId="77777777" w:rsidR="00526D8F" w:rsidRDefault="00526D8F">
      <w:pPr>
        <w:rPr>
          <w:rFonts w:ascii="宋体" w:hAnsi="宋体"/>
          <w:szCs w:val="21"/>
        </w:rPr>
      </w:pPr>
    </w:p>
    <w:p w14:paraId="51179F9E" w14:textId="77777777" w:rsidR="00526D8F" w:rsidRDefault="00526D8F">
      <w:pPr>
        <w:rPr>
          <w:rFonts w:ascii="宋体" w:hAnsi="宋体"/>
          <w:szCs w:val="21"/>
        </w:rPr>
      </w:pPr>
    </w:p>
    <w:p w14:paraId="12534692" w14:textId="77777777" w:rsidR="00526D8F" w:rsidRDefault="00526D8F">
      <w:pPr>
        <w:rPr>
          <w:rFonts w:ascii="宋体" w:hAnsi="宋体"/>
          <w:szCs w:val="21"/>
        </w:rPr>
      </w:pPr>
    </w:p>
    <w:p w14:paraId="1FC6FE2C" w14:textId="77777777" w:rsidR="00526D8F" w:rsidRDefault="00526D8F">
      <w:pPr>
        <w:rPr>
          <w:rFonts w:ascii="宋体" w:hAnsi="宋体"/>
          <w:szCs w:val="21"/>
        </w:rPr>
      </w:pPr>
    </w:p>
    <w:p w14:paraId="30119B21" w14:textId="77777777" w:rsidR="00526D8F" w:rsidRDefault="00526D8F">
      <w:pPr>
        <w:rPr>
          <w:rFonts w:ascii="宋体" w:hAnsi="宋体"/>
          <w:szCs w:val="21"/>
        </w:rPr>
      </w:pPr>
    </w:p>
    <w:p w14:paraId="2E78FCDB" w14:textId="77777777" w:rsidR="00526D8F" w:rsidRDefault="00526D8F">
      <w:pPr>
        <w:rPr>
          <w:rFonts w:ascii="宋体" w:hAnsi="宋体"/>
          <w:szCs w:val="21"/>
        </w:rPr>
      </w:pPr>
    </w:p>
    <w:p w14:paraId="72893C6A" w14:textId="77777777" w:rsidR="00526D8F" w:rsidRDefault="00526D8F">
      <w:pPr>
        <w:rPr>
          <w:rFonts w:ascii="宋体" w:hAnsi="宋体"/>
          <w:szCs w:val="21"/>
        </w:rPr>
      </w:pPr>
    </w:p>
    <w:p w14:paraId="15DFAD11" w14:textId="77777777" w:rsidR="00526D8F" w:rsidRDefault="00526D8F">
      <w:pPr>
        <w:rPr>
          <w:rFonts w:ascii="宋体" w:hAnsi="宋体"/>
          <w:szCs w:val="21"/>
        </w:rPr>
      </w:pPr>
    </w:p>
    <w:p w14:paraId="40FF10B6" w14:textId="77777777" w:rsidR="00526D8F" w:rsidRDefault="00526D8F">
      <w:pPr>
        <w:rPr>
          <w:rFonts w:ascii="宋体" w:hAnsi="宋体"/>
          <w:szCs w:val="21"/>
        </w:rPr>
      </w:pPr>
    </w:p>
    <w:p w14:paraId="1430DE0D" w14:textId="77777777" w:rsidR="00526D8F" w:rsidRDefault="00526D8F">
      <w:pPr>
        <w:rPr>
          <w:rFonts w:ascii="宋体" w:hAnsi="宋体"/>
          <w:szCs w:val="21"/>
        </w:rPr>
      </w:pPr>
    </w:p>
    <w:p w14:paraId="31C35A96" w14:textId="77777777" w:rsidR="00526D8F" w:rsidRDefault="00526D8F">
      <w:pPr>
        <w:rPr>
          <w:rFonts w:ascii="宋体" w:hAnsi="宋体"/>
          <w:szCs w:val="21"/>
        </w:rPr>
      </w:pPr>
    </w:p>
    <w:p w14:paraId="2E76F95F" w14:textId="77777777" w:rsidR="00526D8F" w:rsidRDefault="00526D8F">
      <w:pPr>
        <w:rPr>
          <w:rFonts w:ascii="宋体" w:hAnsi="宋体"/>
          <w:szCs w:val="21"/>
        </w:rPr>
      </w:pPr>
    </w:p>
    <w:p w14:paraId="254972ED" w14:textId="77777777" w:rsidR="00526D8F" w:rsidRDefault="00526D8F">
      <w:pPr>
        <w:rPr>
          <w:rFonts w:ascii="宋体" w:hAnsi="宋体"/>
          <w:szCs w:val="21"/>
        </w:rPr>
      </w:pPr>
    </w:p>
    <w:p w14:paraId="0DCAB788" w14:textId="77777777" w:rsidR="00526D8F" w:rsidRDefault="00526D8F">
      <w:pPr>
        <w:rPr>
          <w:rFonts w:ascii="宋体" w:hAnsi="宋体"/>
          <w:szCs w:val="21"/>
        </w:rPr>
      </w:pPr>
    </w:p>
    <w:p w14:paraId="34EF902F" w14:textId="77777777" w:rsidR="00526D8F" w:rsidRDefault="00526D8F">
      <w:pPr>
        <w:rPr>
          <w:rFonts w:ascii="宋体" w:hAnsi="宋体"/>
          <w:szCs w:val="21"/>
        </w:rPr>
      </w:pPr>
    </w:p>
    <w:p w14:paraId="657B2241" w14:textId="77777777" w:rsidR="00526D8F" w:rsidRDefault="00526D8F">
      <w:pPr>
        <w:rPr>
          <w:rFonts w:ascii="宋体" w:hAnsi="宋体"/>
          <w:szCs w:val="21"/>
        </w:rPr>
      </w:pPr>
    </w:p>
    <w:p w14:paraId="3FDE06E2" w14:textId="77777777" w:rsidR="00526D8F" w:rsidRDefault="00526D8F">
      <w:pPr>
        <w:rPr>
          <w:rFonts w:ascii="宋体" w:hAnsi="宋体"/>
          <w:szCs w:val="21"/>
        </w:rPr>
      </w:pPr>
    </w:p>
    <w:p w14:paraId="43BADBD3" w14:textId="77777777" w:rsidR="00526D8F" w:rsidRDefault="00526D8F">
      <w:pPr>
        <w:rPr>
          <w:rFonts w:ascii="宋体" w:hAnsi="宋体"/>
          <w:szCs w:val="21"/>
        </w:rPr>
      </w:pPr>
    </w:p>
    <w:p w14:paraId="729011AE" w14:textId="77777777" w:rsidR="00526D8F" w:rsidRDefault="00526D8F">
      <w:pPr>
        <w:rPr>
          <w:rFonts w:ascii="宋体" w:hAnsi="宋体"/>
          <w:szCs w:val="21"/>
        </w:rPr>
      </w:pPr>
    </w:p>
    <w:p w14:paraId="1C032CDC" w14:textId="77777777" w:rsidR="00526D8F" w:rsidRDefault="00526D8F">
      <w:pPr>
        <w:rPr>
          <w:rFonts w:ascii="宋体" w:hAnsi="宋体"/>
          <w:szCs w:val="21"/>
        </w:rPr>
      </w:pPr>
    </w:p>
    <w:p w14:paraId="40DCB615"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lastRenderedPageBreak/>
        <w:t>二、政府采购履约情况反馈表</w:t>
      </w:r>
    </w:p>
    <w:p w14:paraId="6E422C60" w14:textId="77777777" w:rsidR="00526D8F" w:rsidRDefault="00280CD3">
      <w:pPr>
        <w:rPr>
          <w:rFonts w:ascii="新宋体" w:eastAsia="新宋体" w:hAnsi="新宋体"/>
          <w:b/>
          <w:szCs w:val="21"/>
        </w:rPr>
      </w:pPr>
      <w:r>
        <w:rPr>
          <w:rFonts w:ascii="新宋体" w:eastAsia="新宋体" w:hAnsi="新宋体" w:hint="eastAsia"/>
          <w:b/>
          <w:szCs w:val="21"/>
        </w:rPr>
        <w:t>采购人名称：                      联系人及电话：</w:t>
      </w: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140"/>
        <w:gridCol w:w="2100"/>
        <w:gridCol w:w="1980"/>
        <w:gridCol w:w="2135"/>
      </w:tblGrid>
      <w:tr w:rsidR="00526D8F" w14:paraId="36D61993" w14:textId="77777777">
        <w:trPr>
          <w:trHeight w:val="450"/>
          <w:jc w:val="center"/>
        </w:trPr>
        <w:tc>
          <w:tcPr>
            <w:tcW w:w="2702" w:type="dxa"/>
            <w:gridSpan w:val="3"/>
            <w:vAlign w:val="center"/>
          </w:tcPr>
          <w:p w14:paraId="7BAD5C8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采购项目名称</w:t>
            </w:r>
          </w:p>
        </w:tc>
        <w:tc>
          <w:tcPr>
            <w:tcW w:w="2100" w:type="dxa"/>
            <w:vAlign w:val="center"/>
          </w:tcPr>
          <w:p w14:paraId="44C39869" w14:textId="77777777" w:rsidR="00526D8F" w:rsidRDefault="00526D8F">
            <w:pPr>
              <w:spacing w:line="276" w:lineRule="auto"/>
              <w:jc w:val="center"/>
              <w:rPr>
                <w:rFonts w:ascii="新宋体" w:eastAsia="新宋体" w:hAnsi="新宋体"/>
                <w:szCs w:val="21"/>
              </w:rPr>
            </w:pPr>
          </w:p>
        </w:tc>
        <w:tc>
          <w:tcPr>
            <w:tcW w:w="1980" w:type="dxa"/>
            <w:vAlign w:val="center"/>
          </w:tcPr>
          <w:p w14:paraId="1EBAC73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7E7A59DB" w14:textId="77777777" w:rsidR="00526D8F" w:rsidRDefault="00526D8F">
            <w:pPr>
              <w:spacing w:line="276" w:lineRule="auto"/>
              <w:jc w:val="center"/>
              <w:rPr>
                <w:rFonts w:ascii="新宋体" w:eastAsia="新宋体" w:hAnsi="新宋体"/>
                <w:szCs w:val="21"/>
              </w:rPr>
            </w:pPr>
          </w:p>
        </w:tc>
      </w:tr>
      <w:tr w:rsidR="00526D8F" w14:paraId="37AC6903" w14:textId="77777777">
        <w:trPr>
          <w:trHeight w:val="461"/>
          <w:jc w:val="center"/>
        </w:trPr>
        <w:tc>
          <w:tcPr>
            <w:tcW w:w="2702" w:type="dxa"/>
            <w:gridSpan w:val="3"/>
            <w:vAlign w:val="center"/>
          </w:tcPr>
          <w:p w14:paraId="4E9FEF59"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中标供应商名称</w:t>
            </w:r>
          </w:p>
        </w:tc>
        <w:tc>
          <w:tcPr>
            <w:tcW w:w="2100" w:type="dxa"/>
            <w:vAlign w:val="center"/>
          </w:tcPr>
          <w:p w14:paraId="68AE0617" w14:textId="77777777" w:rsidR="00526D8F" w:rsidRDefault="00526D8F">
            <w:pPr>
              <w:spacing w:line="276" w:lineRule="auto"/>
              <w:jc w:val="center"/>
              <w:rPr>
                <w:rFonts w:ascii="新宋体" w:eastAsia="新宋体" w:hAnsi="新宋体"/>
                <w:szCs w:val="21"/>
              </w:rPr>
            </w:pPr>
          </w:p>
        </w:tc>
        <w:tc>
          <w:tcPr>
            <w:tcW w:w="1980" w:type="dxa"/>
            <w:vAlign w:val="center"/>
          </w:tcPr>
          <w:p w14:paraId="772C9B9C"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供应商</w:t>
            </w:r>
          </w:p>
          <w:p w14:paraId="055AA829"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01F1E35F" w14:textId="77777777" w:rsidR="00526D8F" w:rsidRDefault="00526D8F">
            <w:pPr>
              <w:spacing w:line="276" w:lineRule="auto"/>
              <w:jc w:val="center"/>
              <w:rPr>
                <w:rFonts w:ascii="新宋体" w:eastAsia="新宋体" w:hAnsi="新宋体"/>
                <w:szCs w:val="21"/>
              </w:rPr>
            </w:pPr>
          </w:p>
        </w:tc>
      </w:tr>
      <w:tr w:rsidR="00526D8F" w14:paraId="4622BFD7" w14:textId="77777777">
        <w:trPr>
          <w:trHeight w:val="438"/>
          <w:jc w:val="center"/>
        </w:trPr>
        <w:tc>
          <w:tcPr>
            <w:tcW w:w="2702" w:type="dxa"/>
            <w:gridSpan w:val="3"/>
            <w:vAlign w:val="center"/>
          </w:tcPr>
          <w:p w14:paraId="6C45661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中标金额</w:t>
            </w:r>
          </w:p>
        </w:tc>
        <w:tc>
          <w:tcPr>
            <w:tcW w:w="2100" w:type="dxa"/>
            <w:vAlign w:val="center"/>
          </w:tcPr>
          <w:p w14:paraId="3D6A7492" w14:textId="77777777" w:rsidR="00526D8F" w:rsidRDefault="00526D8F">
            <w:pPr>
              <w:spacing w:line="276" w:lineRule="auto"/>
              <w:jc w:val="center"/>
              <w:rPr>
                <w:rFonts w:ascii="新宋体" w:eastAsia="新宋体" w:hAnsi="新宋体"/>
                <w:szCs w:val="21"/>
              </w:rPr>
            </w:pPr>
          </w:p>
        </w:tc>
        <w:tc>
          <w:tcPr>
            <w:tcW w:w="1980" w:type="dxa"/>
            <w:vAlign w:val="center"/>
          </w:tcPr>
          <w:p w14:paraId="3806D464"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790EC183"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自       至</w:t>
            </w:r>
          </w:p>
        </w:tc>
      </w:tr>
      <w:tr w:rsidR="00526D8F" w14:paraId="046DD6CD" w14:textId="77777777">
        <w:trPr>
          <w:trHeight w:val="544"/>
          <w:jc w:val="center"/>
        </w:trPr>
        <w:tc>
          <w:tcPr>
            <w:tcW w:w="842" w:type="dxa"/>
            <w:vMerge w:val="restart"/>
            <w:vAlign w:val="center"/>
          </w:tcPr>
          <w:p w14:paraId="3E2681AF" w14:textId="77777777" w:rsidR="00526D8F" w:rsidRDefault="00280CD3">
            <w:pPr>
              <w:spacing w:line="276" w:lineRule="auto"/>
              <w:jc w:val="center"/>
              <w:rPr>
                <w:rFonts w:ascii="新宋体" w:eastAsia="新宋体" w:hAnsi="新宋体"/>
                <w:b/>
                <w:szCs w:val="21"/>
              </w:rPr>
            </w:pPr>
            <w:r>
              <w:rPr>
                <w:rFonts w:ascii="新宋体" w:eastAsia="新宋体" w:hAnsi="新宋体" w:hint="eastAsia"/>
                <w:b/>
                <w:szCs w:val="21"/>
              </w:rPr>
              <w:t>履约情况评价</w:t>
            </w:r>
          </w:p>
        </w:tc>
        <w:tc>
          <w:tcPr>
            <w:tcW w:w="1860" w:type="dxa"/>
            <w:gridSpan w:val="2"/>
            <w:tcBorders>
              <w:right w:val="single" w:sz="4" w:space="0" w:color="auto"/>
            </w:tcBorders>
            <w:vAlign w:val="center"/>
          </w:tcPr>
          <w:p w14:paraId="6649E399"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总体评价</w:t>
            </w:r>
          </w:p>
        </w:tc>
        <w:tc>
          <w:tcPr>
            <w:tcW w:w="6215" w:type="dxa"/>
            <w:gridSpan w:val="3"/>
            <w:tcBorders>
              <w:left w:val="single" w:sz="4" w:space="0" w:color="auto"/>
            </w:tcBorders>
            <w:vAlign w:val="center"/>
          </w:tcPr>
          <w:p w14:paraId="3BAD5A4C" w14:textId="77777777" w:rsidR="00526D8F" w:rsidRDefault="00280CD3">
            <w:pPr>
              <w:spacing w:line="276"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526D8F" w14:paraId="1AB91A41" w14:textId="77777777">
        <w:trPr>
          <w:trHeight w:val="458"/>
          <w:jc w:val="center"/>
        </w:trPr>
        <w:tc>
          <w:tcPr>
            <w:tcW w:w="842" w:type="dxa"/>
            <w:vMerge/>
            <w:vAlign w:val="center"/>
          </w:tcPr>
          <w:p w14:paraId="04D62B00" w14:textId="77777777" w:rsidR="00526D8F" w:rsidRDefault="00526D8F">
            <w:pPr>
              <w:spacing w:line="276" w:lineRule="auto"/>
              <w:jc w:val="center"/>
              <w:rPr>
                <w:rFonts w:ascii="新宋体" w:eastAsia="新宋体" w:hAnsi="新宋体"/>
                <w:szCs w:val="21"/>
              </w:rPr>
            </w:pPr>
          </w:p>
        </w:tc>
        <w:tc>
          <w:tcPr>
            <w:tcW w:w="720" w:type="dxa"/>
            <w:vMerge w:val="restart"/>
            <w:tcBorders>
              <w:right w:val="single" w:sz="4" w:space="0" w:color="auto"/>
            </w:tcBorders>
            <w:vAlign w:val="center"/>
          </w:tcPr>
          <w:p w14:paraId="273C5F24"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分项评价</w:t>
            </w:r>
          </w:p>
        </w:tc>
        <w:tc>
          <w:tcPr>
            <w:tcW w:w="1140" w:type="dxa"/>
            <w:tcBorders>
              <w:left w:val="single" w:sz="4" w:space="0" w:color="auto"/>
              <w:right w:val="single" w:sz="4" w:space="0" w:color="auto"/>
            </w:tcBorders>
            <w:vAlign w:val="center"/>
          </w:tcPr>
          <w:p w14:paraId="521AAE23"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质量方面</w:t>
            </w:r>
          </w:p>
        </w:tc>
        <w:tc>
          <w:tcPr>
            <w:tcW w:w="6215" w:type="dxa"/>
            <w:gridSpan w:val="3"/>
            <w:tcBorders>
              <w:left w:val="single" w:sz="4" w:space="0" w:color="auto"/>
            </w:tcBorders>
            <w:vAlign w:val="center"/>
          </w:tcPr>
          <w:p w14:paraId="6497482F"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084F46FD" w14:textId="77777777">
        <w:trPr>
          <w:trHeight w:val="458"/>
          <w:jc w:val="center"/>
        </w:trPr>
        <w:tc>
          <w:tcPr>
            <w:tcW w:w="842" w:type="dxa"/>
            <w:vMerge/>
            <w:vAlign w:val="center"/>
          </w:tcPr>
          <w:p w14:paraId="4A30E7A9"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51341323"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55CF1043"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价格方面</w:t>
            </w:r>
          </w:p>
        </w:tc>
        <w:tc>
          <w:tcPr>
            <w:tcW w:w="6215" w:type="dxa"/>
            <w:gridSpan w:val="3"/>
            <w:tcBorders>
              <w:left w:val="single" w:sz="4" w:space="0" w:color="auto"/>
            </w:tcBorders>
            <w:vAlign w:val="center"/>
          </w:tcPr>
          <w:p w14:paraId="03AFBF6C"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2C6F97E8" w14:textId="77777777">
        <w:trPr>
          <w:trHeight w:val="458"/>
          <w:jc w:val="center"/>
        </w:trPr>
        <w:tc>
          <w:tcPr>
            <w:tcW w:w="842" w:type="dxa"/>
            <w:vMerge/>
            <w:vAlign w:val="center"/>
          </w:tcPr>
          <w:p w14:paraId="64630697"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4600AEEA"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23431B9B"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服务方面</w:t>
            </w:r>
          </w:p>
        </w:tc>
        <w:tc>
          <w:tcPr>
            <w:tcW w:w="6215" w:type="dxa"/>
            <w:gridSpan w:val="3"/>
            <w:tcBorders>
              <w:left w:val="single" w:sz="4" w:space="0" w:color="auto"/>
            </w:tcBorders>
            <w:vAlign w:val="center"/>
          </w:tcPr>
          <w:p w14:paraId="6086BF8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1CCB8DAB" w14:textId="77777777">
        <w:trPr>
          <w:trHeight w:val="458"/>
          <w:jc w:val="center"/>
        </w:trPr>
        <w:tc>
          <w:tcPr>
            <w:tcW w:w="842" w:type="dxa"/>
            <w:vMerge/>
            <w:vAlign w:val="center"/>
          </w:tcPr>
          <w:p w14:paraId="502379A5"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7BFE8B06"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6F286E7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时间方面</w:t>
            </w:r>
          </w:p>
        </w:tc>
        <w:tc>
          <w:tcPr>
            <w:tcW w:w="6215" w:type="dxa"/>
            <w:gridSpan w:val="3"/>
            <w:tcBorders>
              <w:left w:val="single" w:sz="4" w:space="0" w:color="auto"/>
            </w:tcBorders>
            <w:vAlign w:val="center"/>
          </w:tcPr>
          <w:p w14:paraId="7D22029F"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1BF9926B" w14:textId="77777777">
        <w:trPr>
          <w:trHeight w:val="458"/>
          <w:jc w:val="center"/>
        </w:trPr>
        <w:tc>
          <w:tcPr>
            <w:tcW w:w="842" w:type="dxa"/>
            <w:vMerge/>
            <w:vAlign w:val="center"/>
          </w:tcPr>
          <w:p w14:paraId="48068EFF"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3EA8971E"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64BA2281"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环境保护</w:t>
            </w:r>
          </w:p>
        </w:tc>
        <w:tc>
          <w:tcPr>
            <w:tcW w:w="6215" w:type="dxa"/>
            <w:gridSpan w:val="3"/>
            <w:tcBorders>
              <w:left w:val="single" w:sz="4" w:space="0" w:color="auto"/>
            </w:tcBorders>
            <w:vAlign w:val="center"/>
          </w:tcPr>
          <w:p w14:paraId="53CA8913"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5F0E30A8" w14:textId="77777777">
        <w:trPr>
          <w:trHeight w:val="458"/>
          <w:jc w:val="center"/>
        </w:trPr>
        <w:tc>
          <w:tcPr>
            <w:tcW w:w="842" w:type="dxa"/>
            <w:vMerge/>
            <w:vAlign w:val="center"/>
          </w:tcPr>
          <w:p w14:paraId="5072D7A8"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60C81821"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77528A7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其他</w:t>
            </w:r>
          </w:p>
        </w:tc>
        <w:tc>
          <w:tcPr>
            <w:tcW w:w="6215" w:type="dxa"/>
            <w:gridSpan w:val="3"/>
            <w:tcBorders>
              <w:left w:val="single" w:sz="4" w:space="0" w:color="auto"/>
            </w:tcBorders>
            <w:vAlign w:val="center"/>
          </w:tcPr>
          <w:p w14:paraId="3498022E" w14:textId="77777777" w:rsidR="00526D8F" w:rsidRDefault="00280CD3">
            <w:pPr>
              <w:spacing w:beforeLines="50" w:before="120" w:afterLines="50" w:after="120" w:line="276" w:lineRule="auto"/>
              <w:rPr>
                <w:rFonts w:ascii="新宋体" w:eastAsia="新宋体" w:hAnsi="新宋体"/>
                <w:szCs w:val="21"/>
                <w:u w:val="single"/>
              </w:rPr>
            </w:pPr>
            <w:r>
              <w:rPr>
                <w:rFonts w:ascii="新宋体" w:eastAsia="新宋体" w:hAnsi="新宋体" w:hint="eastAsia"/>
                <w:szCs w:val="21"/>
              </w:rPr>
              <w:t>评价内容为：</w:t>
            </w:r>
          </w:p>
          <w:p w14:paraId="469862AC" w14:textId="77777777" w:rsidR="00526D8F" w:rsidRDefault="00280CD3">
            <w:pPr>
              <w:spacing w:beforeLines="50" w:before="120" w:afterLines="50" w:after="120" w:line="276" w:lineRule="auto"/>
              <w:rPr>
                <w:rFonts w:ascii="新宋体" w:eastAsia="新宋体" w:hAnsi="新宋体"/>
                <w:szCs w:val="21"/>
              </w:rPr>
            </w:pPr>
            <w:r>
              <w:rPr>
                <w:rFonts w:ascii="新宋体" w:eastAsia="新宋体" w:hAnsi="新宋体" w:hint="eastAsia"/>
                <w:szCs w:val="21"/>
              </w:rPr>
              <w:t>评价等级为：  □ 优       □ 良        □ 中         □ 差</w:t>
            </w:r>
          </w:p>
        </w:tc>
      </w:tr>
      <w:tr w:rsidR="00526D8F" w14:paraId="443EAEC7" w14:textId="77777777">
        <w:trPr>
          <w:trHeight w:val="3261"/>
          <w:jc w:val="center"/>
        </w:trPr>
        <w:tc>
          <w:tcPr>
            <w:tcW w:w="1562" w:type="dxa"/>
            <w:gridSpan w:val="2"/>
            <w:vAlign w:val="center"/>
          </w:tcPr>
          <w:p w14:paraId="3E6D848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0A814326" w14:textId="77777777" w:rsidR="00526D8F" w:rsidRDefault="00526D8F">
            <w:pPr>
              <w:spacing w:line="276" w:lineRule="auto"/>
              <w:rPr>
                <w:rFonts w:ascii="新宋体" w:eastAsia="新宋体" w:hAnsi="新宋体"/>
                <w:szCs w:val="21"/>
              </w:rPr>
            </w:pPr>
          </w:p>
          <w:p w14:paraId="1BF9CD11" w14:textId="77777777" w:rsidR="00526D8F" w:rsidRDefault="00526D8F">
            <w:pPr>
              <w:spacing w:line="276" w:lineRule="auto"/>
              <w:rPr>
                <w:rFonts w:ascii="新宋体" w:eastAsia="新宋体" w:hAnsi="新宋体"/>
                <w:szCs w:val="21"/>
              </w:rPr>
            </w:pPr>
          </w:p>
          <w:p w14:paraId="593CCADC" w14:textId="77777777" w:rsidR="00526D8F" w:rsidRDefault="00526D8F">
            <w:pPr>
              <w:spacing w:line="276" w:lineRule="auto"/>
              <w:rPr>
                <w:rFonts w:ascii="新宋体" w:eastAsia="新宋体" w:hAnsi="新宋体"/>
                <w:szCs w:val="21"/>
              </w:rPr>
            </w:pPr>
          </w:p>
          <w:p w14:paraId="0C3F30EB" w14:textId="77777777" w:rsidR="00526D8F" w:rsidRDefault="00526D8F">
            <w:pPr>
              <w:spacing w:line="276" w:lineRule="auto"/>
              <w:rPr>
                <w:rFonts w:ascii="新宋体" w:eastAsia="新宋体" w:hAnsi="新宋体"/>
                <w:szCs w:val="21"/>
              </w:rPr>
            </w:pPr>
          </w:p>
          <w:p w14:paraId="6F44566C" w14:textId="77777777" w:rsidR="00526D8F" w:rsidRDefault="00526D8F">
            <w:pPr>
              <w:spacing w:line="276" w:lineRule="auto"/>
              <w:rPr>
                <w:rFonts w:ascii="新宋体" w:eastAsia="新宋体" w:hAnsi="新宋体"/>
                <w:szCs w:val="21"/>
              </w:rPr>
            </w:pPr>
          </w:p>
          <w:p w14:paraId="2BB47023" w14:textId="77777777" w:rsidR="00526D8F" w:rsidRDefault="00526D8F">
            <w:pPr>
              <w:spacing w:line="276" w:lineRule="auto"/>
              <w:rPr>
                <w:rFonts w:ascii="新宋体" w:eastAsia="新宋体" w:hAnsi="新宋体"/>
                <w:szCs w:val="21"/>
              </w:rPr>
            </w:pPr>
          </w:p>
        </w:tc>
      </w:tr>
      <w:tr w:rsidR="00526D8F" w14:paraId="0147EB48" w14:textId="77777777">
        <w:trPr>
          <w:trHeight w:val="2510"/>
          <w:jc w:val="center"/>
        </w:trPr>
        <w:tc>
          <w:tcPr>
            <w:tcW w:w="1562" w:type="dxa"/>
            <w:gridSpan w:val="2"/>
            <w:vAlign w:val="center"/>
          </w:tcPr>
          <w:p w14:paraId="33C3EDBF"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采购人意见</w:t>
            </w:r>
          </w:p>
          <w:p w14:paraId="7E848FF9"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3E94509F" w14:textId="77777777" w:rsidR="00526D8F" w:rsidRDefault="00526D8F">
            <w:pPr>
              <w:spacing w:line="276" w:lineRule="auto"/>
              <w:rPr>
                <w:rFonts w:ascii="新宋体" w:eastAsia="新宋体" w:hAnsi="新宋体"/>
                <w:szCs w:val="21"/>
              </w:rPr>
            </w:pPr>
          </w:p>
          <w:p w14:paraId="5AE5C5B1" w14:textId="77777777" w:rsidR="00526D8F" w:rsidRDefault="00526D8F">
            <w:pPr>
              <w:spacing w:line="276" w:lineRule="auto"/>
              <w:rPr>
                <w:rFonts w:ascii="新宋体" w:eastAsia="新宋体" w:hAnsi="新宋体"/>
                <w:szCs w:val="21"/>
              </w:rPr>
            </w:pPr>
          </w:p>
          <w:p w14:paraId="3BDE00A7" w14:textId="77777777" w:rsidR="00526D8F" w:rsidRDefault="00526D8F">
            <w:pPr>
              <w:spacing w:line="276" w:lineRule="auto"/>
              <w:rPr>
                <w:rFonts w:ascii="新宋体" w:eastAsia="新宋体" w:hAnsi="新宋体"/>
                <w:szCs w:val="21"/>
              </w:rPr>
            </w:pPr>
          </w:p>
          <w:p w14:paraId="4ECBC8FB" w14:textId="77777777" w:rsidR="00526D8F" w:rsidRDefault="00526D8F">
            <w:pPr>
              <w:spacing w:line="276" w:lineRule="auto"/>
              <w:ind w:firstLineChars="1800" w:firstLine="3780"/>
              <w:rPr>
                <w:rFonts w:ascii="新宋体" w:eastAsia="新宋体" w:hAnsi="新宋体"/>
                <w:szCs w:val="21"/>
              </w:rPr>
            </w:pPr>
          </w:p>
          <w:p w14:paraId="7AEA1581" w14:textId="77777777" w:rsidR="00526D8F" w:rsidRDefault="00280CD3">
            <w:pPr>
              <w:spacing w:line="276"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F19CE8C"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说明：</w:t>
      </w:r>
    </w:p>
    <w:p w14:paraId="5C159CD6"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1、本表为采购人向深圳代理机构反映政府采购项目履约情况时所用；</w:t>
      </w:r>
    </w:p>
    <w:p w14:paraId="442EAA17"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4D4000DB" w14:textId="77777777" w:rsidR="00526D8F" w:rsidRDefault="00526D8F">
      <w:pPr>
        <w:rPr>
          <w:rFonts w:ascii="宋体" w:hAnsi="宋体"/>
          <w:szCs w:val="21"/>
        </w:rPr>
      </w:pPr>
    </w:p>
    <w:p w14:paraId="2B6DBCDC" w14:textId="77777777" w:rsidR="00526D8F" w:rsidRDefault="00526D8F">
      <w:pPr>
        <w:rPr>
          <w:rFonts w:ascii="宋体" w:hAnsi="宋体"/>
          <w:szCs w:val="21"/>
        </w:rPr>
      </w:pPr>
    </w:p>
    <w:p w14:paraId="2BF2FB98"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第二册  通用条款（公开招标）</w:t>
      </w:r>
    </w:p>
    <w:p w14:paraId="23AACE7D"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6AC043D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 通用条款说明</w:t>
      </w:r>
    </w:p>
    <w:p w14:paraId="6CF74BF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66296FA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5EAC894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1C1AF9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51EB305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46AB007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293D4379"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2E5250E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3．定义</w:t>
      </w:r>
    </w:p>
    <w:p w14:paraId="26F75104" w14:textId="77777777" w:rsidR="00526D8F" w:rsidRDefault="00280CD3">
      <w:pPr>
        <w:spacing w:line="360" w:lineRule="auto"/>
        <w:rPr>
          <w:rFonts w:ascii="新宋体" w:eastAsia="新宋体" w:hAnsi="新宋体"/>
          <w:szCs w:val="21"/>
        </w:rPr>
      </w:pPr>
      <w:r>
        <w:rPr>
          <w:rFonts w:ascii="新宋体" w:eastAsia="新宋体" w:hAnsi="新宋体"/>
          <w:szCs w:val="21"/>
        </w:rPr>
        <w:t>招标文件中下列术语应解释为：</w:t>
      </w:r>
    </w:p>
    <w:p w14:paraId="78EBD3C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0A28648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4AA4F31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350EC31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125E843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F02594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28275D2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092D2D4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252FF38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B9DAAD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 政府采购供应商责任</w:t>
      </w:r>
    </w:p>
    <w:p w14:paraId="2AAF505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22AB1FA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19EB47E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72314B44"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6821694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5.2投标人的资格要求</w:t>
      </w:r>
    </w:p>
    <w:p w14:paraId="64D1F46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659A2B8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5.3联合体投标</w:t>
      </w:r>
    </w:p>
    <w:p w14:paraId="6684832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04A94AD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DA8C66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7ECFAB3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7FE8428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0C4C53D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673A08A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386A871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69CD85C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0C92DA6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8D135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0CEFDDB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6918E42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7AF6B5D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5AADFF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675F892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571DAFB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28EB578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6．政策导向</w:t>
      </w:r>
    </w:p>
    <w:p w14:paraId="678896AD"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7E09482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根据《深圳市人民政府关于印发深圳市贯彻落实守信联合激励和失信联合惩戒制度实施方案的通知》（深府〔2017〕57号）的要求，对列入失信“黑名单”的供应商限制参与政府采购。</w:t>
      </w:r>
    </w:p>
    <w:p w14:paraId="45211FA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22C8720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7ECB7C5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5F6EE55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3C61D1B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FB7246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7FFC9C3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1901120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91CF40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8．投标费用</w:t>
      </w:r>
    </w:p>
    <w:p w14:paraId="46C987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3C71815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9．踏勘现场</w:t>
      </w:r>
    </w:p>
    <w:p w14:paraId="697AECE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2BDFF42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49A71F0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B5EA16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6863571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461109A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16AC7F5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729E42D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3C76ECD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39692A4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1286EF42" w14:textId="77777777" w:rsidR="00526D8F" w:rsidRDefault="00526D8F">
      <w:pPr>
        <w:spacing w:line="360" w:lineRule="auto"/>
        <w:rPr>
          <w:rFonts w:ascii="新宋体" w:eastAsia="新宋体" w:hAnsi="新宋体"/>
          <w:szCs w:val="21"/>
        </w:rPr>
      </w:pPr>
    </w:p>
    <w:p w14:paraId="5D95832D"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4BD64B2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11．招标文件的编制与组成</w:t>
      </w:r>
    </w:p>
    <w:p w14:paraId="770D45D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533E52C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招标文件包括下列内容：</w:t>
      </w:r>
    </w:p>
    <w:p w14:paraId="18FA8352"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第一册  专用条款</w:t>
      </w:r>
    </w:p>
    <w:p w14:paraId="5D8CB143"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关键信息</w:t>
      </w:r>
    </w:p>
    <w:p w14:paraId="7979345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第一章  招标公告</w:t>
      </w:r>
    </w:p>
    <w:p w14:paraId="39D93D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第二章  招标项目需求</w:t>
      </w:r>
    </w:p>
    <w:p w14:paraId="5E2A7F6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1F664A0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32324CC0"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第二册  通用条款</w:t>
      </w:r>
    </w:p>
    <w:p w14:paraId="4EB73EA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第一章  总则</w:t>
      </w:r>
    </w:p>
    <w:p w14:paraId="66EBBC3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第二章  招标文件</w:t>
      </w:r>
    </w:p>
    <w:p w14:paraId="7CA0C6F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第三章  投标文件的编制</w:t>
      </w:r>
    </w:p>
    <w:p w14:paraId="3EFD35D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第四章  投标文件的递交</w:t>
      </w:r>
    </w:p>
    <w:p w14:paraId="1308342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第五章  开标</w:t>
      </w:r>
    </w:p>
    <w:p w14:paraId="3CC69AD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第六章  评标要求</w:t>
      </w:r>
    </w:p>
    <w:p w14:paraId="2A2EBA3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DAAABD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第八章  定标及公示</w:t>
      </w:r>
    </w:p>
    <w:p w14:paraId="778F4B7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4F4F17C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2851122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4933281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4A9672E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08C281E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12．招标文件的澄清</w:t>
      </w:r>
    </w:p>
    <w:p w14:paraId="28FF268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5F76FE0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72FC810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5BEFAB22"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1485284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366AEA4"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25469FAC"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21685803"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3B052C5A" w14:textId="77777777" w:rsidR="00526D8F" w:rsidRDefault="00526D8F">
      <w:pPr>
        <w:spacing w:line="360" w:lineRule="auto"/>
      </w:pPr>
    </w:p>
    <w:p w14:paraId="50835A8D"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5A35B59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5984C1B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550965F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6499D40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15．投标文件的组成</w:t>
      </w:r>
    </w:p>
    <w:p w14:paraId="7C67F0D3"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3A8EB82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16．投标文件格式</w:t>
      </w:r>
    </w:p>
    <w:p w14:paraId="103B806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5BA50F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17．投标货币</w:t>
      </w:r>
    </w:p>
    <w:p w14:paraId="67C0707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5CA663A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64B191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3A0EBCD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626F0ED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998672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46BA2D5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6F6A4B3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5BD3F99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6E1BA8E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362C11A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3ADAB8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48992F0E"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37AF18F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535D45E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C503D2F"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20．投标有效期</w:t>
      </w:r>
    </w:p>
    <w:p w14:paraId="6D4814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1502FE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7C4ADFB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F75B37E"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4173D4B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13B5736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33195CAF"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22．投标人的替代方案</w:t>
      </w:r>
    </w:p>
    <w:p w14:paraId="6F0581B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414EF32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0CD3ABCA"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2F721ED4" w14:textId="77777777" w:rsidR="00526D8F" w:rsidRDefault="00280CD3">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48157891" w14:textId="77777777" w:rsidR="00526D8F" w:rsidRDefault="00280CD3">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7ABF2C70" w14:textId="77777777" w:rsidR="00526D8F" w:rsidRDefault="00280CD3">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1318B5C2" w14:textId="77777777" w:rsidR="00526D8F" w:rsidRDefault="00280CD3">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36018AB3" w14:textId="77777777" w:rsidR="00526D8F" w:rsidRDefault="00280CD3">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7432C9D8" w14:textId="77777777" w:rsidR="00526D8F" w:rsidRDefault="00280CD3">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B7654FC" w14:textId="77777777" w:rsidR="00526D8F" w:rsidRDefault="00280CD3">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65A72894" w14:textId="77777777" w:rsidR="00526D8F" w:rsidRDefault="00280CD3">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8CC9838" w14:textId="77777777" w:rsidR="00526D8F" w:rsidRDefault="00280CD3">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3BF8901C" w14:textId="77777777" w:rsidR="00526D8F" w:rsidRDefault="00280CD3">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9BD4E00" w14:textId="77777777" w:rsidR="00526D8F" w:rsidRDefault="00280CD3">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7E6628F1" w14:textId="77777777" w:rsidR="00526D8F" w:rsidRDefault="00526D8F">
      <w:pPr>
        <w:spacing w:line="360" w:lineRule="auto"/>
      </w:pPr>
    </w:p>
    <w:p w14:paraId="303DA8AD"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487CC9E4" w14:textId="77777777" w:rsidR="00526D8F" w:rsidRDefault="00280CD3">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65A0FE2" w14:textId="77777777" w:rsidR="00526D8F" w:rsidRDefault="00280CD3">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78204C0E" w14:textId="77777777" w:rsidR="00526D8F" w:rsidRDefault="00280CD3">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0A12B824" w14:textId="77777777" w:rsidR="00526D8F" w:rsidRDefault="00280CD3">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0B2EE4B8" w14:textId="77777777" w:rsidR="00526D8F" w:rsidRDefault="00280CD3">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21091DB2" w14:textId="77777777" w:rsidR="00526D8F" w:rsidRDefault="00280CD3">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75C4E7A3" w14:textId="77777777" w:rsidR="00526D8F" w:rsidRDefault="00280CD3">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1DF75E57"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35EAE87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FE564F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6E6021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78F1A19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 样品的递交</w:t>
      </w:r>
    </w:p>
    <w:p w14:paraId="68D1B86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509C6CC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1C06304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26.2.1样品递交签到：</w:t>
      </w:r>
    </w:p>
    <w:p w14:paraId="3477557C"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61173E47"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3BD0787"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15D6A8CD"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6716836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26.2.2 样品接收</w:t>
      </w:r>
    </w:p>
    <w:p w14:paraId="65BB284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5806332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00E4E1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679D0B18"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0EBF97B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672B764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09649FB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744FEBD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3918B34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03A2D94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19773A6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0E07B28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585867E4"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52966BEC"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6FB70B42"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C37CA9A"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636457E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1B8C15BA" w14:textId="77777777" w:rsidR="00526D8F" w:rsidRDefault="00526D8F">
      <w:pPr>
        <w:spacing w:line="360" w:lineRule="auto"/>
      </w:pPr>
    </w:p>
    <w:p w14:paraId="682A42E1"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3854A86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28．开标</w:t>
      </w:r>
    </w:p>
    <w:p w14:paraId="22CE2CA6"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5A93A7FB" w14:textId="77777777" w:rsidR="00526D8F" w:rsidRDefault="00280CD3">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6DA0338E" w14:textId="77777777" w:rsidR="00526D8F" w:rsidRDefault="00280CD3">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35E6B397" w14:textId="77777777" w:rsidR="00526D8F" w:rsidRDefault="00280CD3">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6E847BFF" w14:textId="77777777" w:rsidR="00526D8F" w:rsidRDefault="00280CD3">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6B95E52A" w14:textId="77777777" w:rsidR="00526D8F" w:rsidRDefault="00526D8F">
      <w:pPr>
        <w:spacing w:line="360" w:lineRule="auto"/>
      </w:pPr>
    </w:p>
    <w:p w14:paraId="70855C17"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472AC47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29．评审委员会组成</w:t>
      </w:r>
    </w:p>
    <w:p w14:paraId="4EC092B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4CC8CC12" w14:textId="77777777" w:rsidR="00526D8F" w:rsidRDefault="00280CD3">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4E49AFB8"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http://www.szzfcg.cn/</w:t>
      </w:r>
      <w:r>
        <w:rPr>
          <w:rFonts w:ascii="新宋体" w:eastAsia="新宋体" w:hAnsi="新宋体" w:hint="eastAsia"/>
          <w:b/>
          <w:szCs w:val="21"/>
        </w:rPr>
        <w:t>）采购人页面下“采购”环节“通用表格”处下载。</w:t>
      </w:r>
    </w:p>
    <w:p w14:paraId="7BE7163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6B4CE75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0053017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0B6B1F00"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2790F96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7FBCA15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285D1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30.2其他评标必须的资料。</w:t>
      </w:r>
    </w:p>
    <w:p w14:paraId="62C68DC2"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763927A3"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09B29918"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3A7F162"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7CE3F0E6"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F9D9F84"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6CFD5D7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31．独立评标</w:t>
      </w:r>
    </w:p>
    <w:p w14:paraId="4EF6DE17"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6FB305F9" w14:textId="77777777" w:rsidR="00526D8F" w:rsidRDefault="00526D8F">
      <w:pPr>
        <w:spacing w:line="360" w:lineRule="auto"/>
      </w:pPr>
    </w:p>
    <w:p w14:paraId="41F917B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0C0ED36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32．投标文件初审</w:t>
      </w:r>
    </w:p>
    <w:p w14:paraId="2FD17BD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28914B8" w14:textId="77777777" w:rsidR="00526D8F" w:rsidRDefault="00280CD3">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2FEC8500"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1FB726A5"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0525305"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0147C0CF"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8BC7E72"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324BAC9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1C27EAC1" w14:textId="77777777" w:rsidR="00526D8F" w:rsidRDefault="00280CD3">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4265AAC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51567F9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7E6AC7FB"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186E4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0EF876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6CE4772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13BC3CE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37786D9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211ECC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24B4CEA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33．澄清有关问题</w:t>
      </w:r>
    </w:p>
    <w:p w14:paraId="4769BAE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3E33497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509734F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53D90CC0" w14:textId="77777777" w:rsidR="00526D8F" w:rsidRDefault="00280CD3">
      <w:pPr>
        <w:spacing w:line="360" w:lineRule="auto"/>
        <w:rPr>
          <w:rFonts w:ascii="新宋体" w:eastAsia="新宋体" w:hAnsi="新宋体"/>
          <w:szCs w:val="21"/>
        </w:rPr>
      </w:pPr>
      <w:bookmarkStart w:id="28" w:name="_Toc73518151"/>
      <w:bookmarkStart w:id="29" w:name="_Toc100052400"/>
      <w:bookmarkStart w:id="30" w:name="_Toc73521581"/>
      <w:bookmarkStart w:id="31" w:name="_Toc73521669"/>
      <w:bookmarkStart w:id="32" w:name="_Toc73517673"/>
      <w:r>
        <w:rPr>
          <w:rFonts w:ascii="新宋体" w:eastAsia="新宋体" w:hAnsi="新宋体" w:hint="eastAsia"/>
          <w:szCs w:val="21"/>
        </w:rPr>
        <w:t>34．错误的修正</w:t>
      </w:r>
      <w:bookmarkEnd w:id="28"/>
      <w:bookmarkEnd w:id="29"/>
      <w:bookmarkEnd w:id="30"/>
      <w:bookmarkEnd w:id="31"/>
      <w:bookmarkEnd w:id="32"/>
    </w:p>
    <w:p w14:paraId="48CB141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31CE973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5D8CD3A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7EA18FD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17188FA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244B3A5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750A7C3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E4D1F6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5FBB8EC2"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3960937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4906717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173C647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02E5CD9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37．评标方法</w:t>
      </w:r>
    </w:p>
    <w:p w14:paraId="450DF154"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37.1最低价法</w:t>
      </w:r>
    </w:p>
    <w:p w14:paraId="42EFEF92" w14:textId="77777777" w:rsidR="00526D8F" w:rsidRDefault="00280CD3">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09C68C88"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210A04BD" w14:textId="77777777" w:rsidR="00526D8F" w:rsidRDefault="00280CD3">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18649D81"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66FB2558" w14:textId="77777777" w:rsidR="00526D8F" w:rsidRDefault="00280CD3">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4BD485BF"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31BD5FE"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4DED3070" w14:textId="77777777" w:rsidR="00526D8F" w:rsidRDefault="00280CD3">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1F68174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37.3.1分值汇总计算错误的；</w:t>
      </w:r>
    </w:p>
    <w:p w14:paraId="7750AE9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6D45D2F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2ABBCD0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1B4C03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0E3F96F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388F3B0E"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69D950D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0FF304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68EB19E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1E4CDF0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0613CC0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08812B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3F44052D" w14:textId="77777777" w:rsidR="00526D8F" w:rsidRDefault="00526D8F">
      <w:pPr>
        <w:spacing w:line="360" w:lineRule="auto"/>
        <w:rPr>
          <w:rFonts w:ascii="新宋体" w:eastAsia="新宋体" w:hAnsi="新宋体"/>
          <w:szCs w:val="21"/>
        </w:rPr>
      </w:pPr>
    </w:p>
    <w:p w14:paraId="2F87566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7609A89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38．定标方法</w:t>
      </w:r>
    </w:p>
    <w:p w14:paraId="6B94C10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44BD26C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2786151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3B09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02F9F17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49B11196"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28FC798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8CF900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4DD44D4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64A5919B"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3ECFC7F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操作程序：</w:t>
      </w:r>
    </w:p>
    <w:p w14:paraId="443734B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14EDE5C3"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059433CC" w14:textId="77777777" w:rsidR="00526D8F" w:rsidRDefault="00280CD3">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2193D74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FB775A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7C2A130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75283786"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22E6FD0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1284C3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0A4A82BF"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678691C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3094836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4C829C2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49AE514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39．编写评标报告</w:t>
      </w:r>
    </w:p>
    <w:p w14:paraId="3F71C07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9F1E96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40．中标公告</w:t>
      </w:r>
    </w:p>
    <w:p w14:paraId="2094E40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0AFC837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144C121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41．中标通知书</w:t>
      </w:r>
    </w:p>
    <w:p w14:paraId="455E0BF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43FDCAE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7A5D3D3B"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02E74F" w14:textId="77777777" w:rsidR="00526D8F" w:rsidRDefault="00280CD3">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870AAAD" w14:textId="77777777" w:rsidR="00526D8F" w:rsidRDefault="00280CD3">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355074AF" w14:textId="77777777" w:rsidR="00526D8F" w:rsidRDefault="00526D8F">
      <w:pPr>
        <w:spacing w:line="360" w:lineRule="auto"/>
      </w:pPr>
    </w:p>
    <w:p w14:paraId="6A991C23"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0ED95E4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42．公开招标失败的处理</w:t>
      </w:r>
    </w:p>
    <w:p w14:paraId="4401C0E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125216D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7243F7E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348AF83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5260598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55574ED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1178237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48F536CA" w14:textId="77777777" w:rsidR="00526D8F" w:rsidRDefault="00526D8F">
      <w:pPr>
        <w:spacing w:line="360" w:lineRule="auto"/>
      </w:pPr>
    </w:p>
    <w:p w14:paraId="0243C3D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7CBBF9FF" w14:textId="77777777" w:rsidR="00526D8F" w:rsidRDefault="00280CD3">
      <w:pPr>
        <w:spacing w:line="360" w:lineRule="auto"/>
        <w:rPr>
          <w:rFonts w:ascii="新宋体" w:eastAsia="新宋体" w:hAnsi="新宋体"/>
          <w:szCs w:val="21"/>
        </w:rPr>
      </w:pPr>
      <w:bookmarkStart w:id="33" w:name="_Toc73521586"/>
      <w:bookmarkStart w:id="34" w:name="_Toc73518157"/>
      <w:bookmarkStart w:id="35" w:name="_Toc73521674"/>
      <w:bookmarkStart w:id="36" w:name="_Toc100052408"/>
      <w:bookmarkStart w:id="37" w:name="_Toc73517679"/>
      <w:r>
        <w:rPr>
          <w:rFonts w:ascii="新宋体" w:eastAsia="新宋体" w:hAnsi="新宋体" w:hint="eastAsia"/>
          <w:szCs w:val="21"/>
        </w:rPr>
        <w:t>43．合同授予标准</w:t>
      </w:r>
      <w:bookmarkEnd w:id="33"/>
      <w:bookmarkEnd w:id="34"/>
      <w:bookmarkEnd w:id="35"/>
      <w:bookmarkEnd w:id="36"/>
      <w:bookmarkEnd w:id="37"/>
    </w:p>
    <w:p w14:paraId="52729A0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118B1E90" w14:textId="77777777" w:rsidR="00526D8F" w:rsidRDefault="00280CD3">
      <w:pPr>
        <w:spacing w:line="360" w:lineRule="auto"/>
        <w:rPr>
          <w:rFonts w:ascii="新宋体" w:eastAsia="新宋体" w:hAnsi="新宋体"/>
          <w:szCs w:val="21"/>
        </w:rPr>
      </w:pPr>
      <w:bookmarkStart w:id="38" w:name="_Toc73521675"/>
      <w:bookmarkStart w:id="39" w:name="_Toc73521587"/>
      <w:bookmarkStart w:id="40" w:name="_Toc100052409"/>
      <w:bookmarkStart w:id="41" w:name="_Toc73518158"/>
      <w:bookmarkStart w:id="42" w:name="_Toc73517680"/>
      <w:r>
        <w:rPr>
          <w:rFonts w:ascii="新宋体" w:eastAsia="新宋体" w:hAnsi="新宋体" w:hint="eastAsia"/>
          <w:szCs w:val="21"/>
        </w:rPr>
        <w:t>44．</w:t>
      </w:r>
      <w:bookmarkEnd w:id="38"/>
      <w:bookmarkEnd w:id="39"/>
      <w:bookmarkEnd w:id="40"/>
      <w:bookmarkEnd w:id="41"/>
      <w:bookmarkEnd w:id="42"/>
      <w:r>
        <w:rPr>
          <w:rFonts w:ascii="新宋体" w:eastAsia="新宋体" w:hAnsi="新宋体" w:hint="eastAsia"/>
          <w:szCs w:val="21"/>
        </w:rPr>
        <w:t>接受和拒绝任何或所有投标的权力</w:t>
      </w:r>
    </w:p>
    <w:p w14:paraId="21203A0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6C5DFAF9" w14:textId="77777777" w:rsidR="00526D8F" w:rsidRDefault="00280CD3">
      <w:pPr>
        <w:spacing w:line="360" w:lineRule="auto"/>
        <w:rPr>
          <w:rFonts w:ascii="新宋体" w:eastAsia="新宋体" w:hAnsi="新宋体"/>
          <w:szCs w:val="21"/>
        </w:rPr>
      </w:pPr>
      <w:bookmarkStart w:id="43" w:name="_Toc100052410"/>
      <w:bookmarkStart w:id="44" w:name="_Toc73521677"/>
      <w:bookmarkStart w:id="45" w:name="_Toc73517682"/>
      <w:bookmarkStart w:id="46" w:name="_Toc73521589"/>
      <w:bookmarkStart w:id="47" w:name="_Toc73518160"/>
      <w:r>
        <w:rPr>
          <w:rFonts w:ascii="新宋体" w:eastAsia="新宋体" w:hAnsi="新宋体" w:hint="eastAsia"/>
          <w:szCs w:val="21"/>
        </w:rPr>
        <w:t>45．合同协议书的签订</w:t>
      </w:r>
      <w:bookmarkEnd w:id="43"/>
      <w:bookmarkEnd w:id="44"/>
      <w:bookmarkEnd w:id="45"/>
      <w:bookmarkEnd w:id="46"/>
      <w:bookmarkEnd w:id="47"/>
    </w:p>
    <w:p w14:paraId="6C720EA7"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6EA9019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64AF17D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2C322AB6" w14:textId="77777777" w:rsidR="00526D8F" w:rsidRDefault="00280CD3">
      <w:pPr>
        <w:spacing w:line="360" w:lineRule="auto"/>
        <w:rPr>
          <w:rFonts w:ascii="新宋体" w:eastAsia="新宋体" w:hAnsi="新宋体"/>
          <w:szCs w:val="21"/>
        </w:rPr>
      </w:pPr>
      <w:bookmarkStart w:id="48" w:name="_Toc73521678"/>
      <w:bookmarkStart w:id="49" w:name="_Toc73518161"/>
      <w:bookmarkStart w:id="50" w:name="_Toc100052411"/>
      <w:bookmarkStart w:id="51" w:name="_Toc73517683"/>
      <w:bookmarkStart w:id="52" w:name="_Toc73521590"/>
      <w:r>
        <w:rPr>
          <w:rFonts w:ascii="新宋体" w:eastAsia="新宋体" w:hAnsi="新宋体" w:hint="eastAsia"/>
          <w:szCs w:val="21"/>
        </w:rPr>
        <w:t>46．履约担保</w:t>
      </w:r>
      <w:bookmarkEnd w:id="48"/>
      <w:bookmarkEnd w:id="49"/>
      <w:bookmarkEnd w:id="50"/>
      <w:bookmarkEnd w:id="51"/>
      <w:bookmarkEnd w:id="52"/>
    </w:p>
    <w:p w14:paraId="1B9D43E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7B43198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5837791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632CEC1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47. 合同的备案</w:t>
      </w:r>
    </w:p>
    <w:p w14:paraId="4D697FC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6356C35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48. 合同的变更</w:t>
      </w:r>
    </w:p>
    <w:p w14:paraId="1290AB3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5305F35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2655229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2B1C56A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79359BD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50. 宣传</w:t>
      </w:r>
    </w:p>
    <w:p w14:paraId="18A93A8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2F377E1A" w14:textId="77777777" w:rsidR="00526D8F" w:rsidRDefault="00280CD3">
      <w:pPr>
        <w:spacing w:line="360" w:lineRule="auto"/>
        <w:rPr>
          <w:rFonts w:ascii="新宋体" w:eastAsia="新宋体" w:hAnsi="新宋体"/>
          <w:szCs w:val="21"/>
        </w:rPr>
      </w:pPr>
      <w:r>
        <w:rPr>
          <w:rFonts w:ascii="新宋体" w:eastAsia="新宋体" w:hAnsi="新宋体"/>
          <w:szCs w:val="21"/>
        </w:rPr>
        <w:t>a.名片、宣传册、广告标语等；</w:t>
      </w:r>
    </w:p>
    <w:p w14:paraId="7EED673C" w14:textId="77777777" w:rsidR="00526D8F" w:rsidRDefault="00280CD3">
      <w:pPr>
        <w:spacing w:line="360" w:lineRule="auto"/>
        <w:rPr>
          <w:rFonts w:ascii="新宋体" w:eastAsia="新宋体" w:hAnsi="新宋体"/>
          <w:szCs w:val="21"/>
        </w:rPr>
      </w:pPr>
      <w:r>
        <w:rPr>
          <w:rFonts w:ascii="新宋体" w:eastAsia="新宋体" w:hAnsi="新宋体"/>
          <w:szCs w:val="21"/>
        </w:rPr>
        <w:t>b.案例介绍、推广等；</w:t>
      </w:r>
    </w:p>
    <w:p w14:paraId="749E670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7BE43A1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51. 供应商违法责任</w:t>
      </w:r>
    </w:p>
    <w:p w14:paraId="7D961CA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02D66D2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7726C22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4F2CFC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1219B0A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7E9BBD3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37B6645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（6）恶意投诉的；</w:t>
      </w:r>
    </w:p>
    <w:p w14:paraId="6B34E99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67F36E8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00E4DF6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75A6301" w14:textId="77777777" w:rsidR="00526D8F" w:rsidRDefault="00526D8F">
      <w:pPr>
        <w:spacing w:line="360" w:lineRule="auto"/>
        <w:rPr>
          <w:rFonts w:ascii="新宋体" w:eastAsia="新宋体" w:hAnsi="新宋体"/>
          <w:szCs w:val="21"/>
        </w:rPr>
      </w:pPr>
    </w:p>
    <w:p w14:paraId="1195043F"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1CD08C8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52.质疑提出与答复</w:t>
      </w:r>
    </w:p>
    <w:p w14:paraId="07ABCDE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52.1提出质疑</w:t>
      </w:r>
    </w:p>
    <w:p w14:paraId="65067C2B"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44D65D6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6EC93152"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377603E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52.3质疑条件</w:t>
      </w:r>
    </w:p>
    <w:p w14:paraId="457FE0E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55E4A62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3FC83AD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7F86BEF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6F592102"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49543FB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52.5收文部门</w:t>
      </w:r>
    </w:p>
    <w:p w14:paraId="401E12CC" w14:textId="3C833066" w:rsidR="00526D8F" w:rsidRDefault="00280CD3">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sidR="00ED1077">
        <w:rPr>
          <w:rFonts w:ascii="新宋体" w:eastAsia="新宋体" w:hAnsi="新宋体"/>
          <w:szCs w:val="21"/>
        </w:rPr>
        <w:t>709</w:t>
      </w:r>
      <w:r>
        <w:rPr>
          <w:rFonts w:ascii="新宋体" w:eastAsia="新宋体" w:hAnsi="新宋体" w:hint="eastAsia"/>
          <w:szCs w:val="21"/>
        </w:rPr>
        <w:t>室。</w:t>
      </w:r>
    </w:p>
    <w:p w14:paraId="5CC3ED7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37A6B9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6A7D520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64C07A6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52.7质疑答复时限</w:t>
      </w:r>
    </w:p>
    <w:p w14:paraId="4725CE63" w14:textId="77777777" w:rsidR="00526D8F" w:rsidRDefault="00280CD3">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106B928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52.8投诉</w:t>
      </w:r>
    </w:p>
    <w:p w14:paraId="09E1AB8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317E030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 质疑后续处理</w:t>
      </w:r>
    </w:p>
    <w:p w14:paraId="4A470B1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2281729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5B168AC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0AD813A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E758E3C" w14:textId="77777777" w:rsidR="00526D8F" w:rsidRDefault="00526D8F">
      <w:pPr>
        <w:spacing w:line="360" w:lineRule="auto"/>
        <w:rPr>
          <w:sz w:val="24"/>
        </w:rPr>
      </w:pPr>
    </w:p>
    <w:p w14:paraId="1EDE549D" w14:textId="77777777" w:rsidR="00526D8F" w:rsidRDefault="00526D8F">
      <w:pPr>
        <w:rPr>
          <w:rFonts w:ascii="宋体" w:hAnsi="宋体"/>
          <w:szCs w:val="21"/>
        </w:rPr>
      </w:pPr>
    </w:p>
    <w:sectPr w:rsidR="00526D8F">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C1B2A" w14:textId="77777777" w:rsidR="00FF749A" w:rsidRDefault="00280CD3">
      <w:r>
        <w:separator/>
      </w:r>
    </w:p>
  </w:endnote>
  <w:endnote w:type="continuationSeparator" w:id="0">
    <w:p w14:paraId="2F09411D" w14:textId="77777777" w:rsidR="00FF749A" w:rsidRDefault="0028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新宋体">
    <w:panose1 w:val="02010609030101010101"/>
    <w:charset w:val="86"/>
    <w:family w:val="modern"/>
    <w:pitch w:val="fixed"/>
    <w:sig w:usb0="0000028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3128A" w14:textId="77777777" w:rsidR="00526D8F" w:rsidRDefault="00280CD3">
    <w:pPr>
      <w:pStyle w:val="af7"/>
      <w:framePr w:wrap="around" w:vAnchor="text" w:hAnchor="margin" w:xAlign="center" w:y="1"/>
      <w:rPr>
        <w:rStyle w:val="aff8"/>
      </w:rPr>
    </w:pPr>
    <w:r>
      <w:rPr>
        <w:rStyle w:val="aff8"/>
      </w:rPr>
      <w:fldChar w:fldCharType="begin"/>
    </w:r>
    <w:r>
      <w:rPr>
        <w:rStyle w:val="aff8"/>
      </w:rPr>
      <w:instrText xml:space="preserve">PAGE  </w:instrText>
    </w:r>
    <w:r>
      <w:rPr>
        <w:rStyle w:val="aff8"/>
      </w:rPr>
      <w:fldChar w:fldCharType="end"/>
    </w:r>
  </w:p>
  <w:p w14:paraId="59BB168B" w14:textId="77777777" w:rsidR="00526D8F" w:rsidRDefault="00526D8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8B9B5" w14:textId="77777777" w:rsidR="00526D8F" w:rsidRDefault="00280CD3">
    <w:pPr>
      <w:pStyle w:val="af7"/>
      <w:framePr w:wrap="around" w:vAnchor="text" w:hAnchor="margin" w:xAlign="center" w:y="1"/>
      <w:rPr>
        <w:rStyle w:val="aff8"/>
      </w:rPr>
    </w:pPr>
    <w:r>
      <w:t xml:space="preserve">- </w:t>
    </w:r>
    <w:r>
      <w:fldChar w:fldCharType="begin"/>
    </w:r>
    <w:r>
      <w:instrText xml:space="preserve"> PAGE </w:instrText>
    </w:r>
    <w:r>
      <w:fldChar w:fldCharType="separate"/>
    </w:r>
    <w:r w:rsidR="0009445C">
      <w:rPr>
        <w:noProof/>
      </w:rPr>
      <w:t>10</w:t>
    </w:r>
    <w:r>
      <w:fldChar w:fldCharType="end"/>
    </w:r>
    <w:r>
      <w:t xml:space="preserve"> -</w:t>
    </w:r>
  </w:p>
  <w:p w14:paraId="024939FC" w14:textId="77777777" w:rsidR="00526D8F" w:rsidRDefault="00526D8F">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4C3B9" w14:textId="77777777" w:rsidR="00FF749A" w:rsidRDefault="00280CD3">
      <w:r>
        <w:separator/>
      </w:r>
    </w:p>
  </w:footnote>
  <w:footnote w:type="continuationSeparator" w:id="0">
    <w:p w14:paraId="34C69626" w14:textId="77777777" w:rsidR="00FF749A" w:rsidRDefault="00280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A1978" w14:textId="77777777" w:rsidR="00526D8F" w:rsidRDefault="00526D8F">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45882EC0"/>
    <w:multiLevelType w:val="multilevel"/>
    <w:tmpl w:val="45882EC0"/>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37205679">
    <w:abstractNumId w:val="1"/>
  </w:num>
  <w:num w:numId="2" w16cid:durableId="1199588959">
    <w:abstractNumId w:val="0"/>
  </w:num>
  <w:num w:numId="3" w16cid:durableId="1871332007">
    <w:abstractNumId w:val="3"/>
  </w:num>
  <w:num w:numId="4" w16cid:durableId="1384215941">
    <w:abstractNumId w:val="2"/>
  </w:num>
  <w:num w:numId="5" w16cid:durableId="752358727">
    <w:abstractNumId w:val="7"/>
  </w:num>
  <w:num w:numId="6" w16cid:durableId="99767788">
    <w:abstractNumId w:val="4"/>
  </w:num>
  <w:num w:numId="7" w16cid:durableId="781531896">
    <w:abstractNumId w:val="6"/>
  </w:num>
  <w:num w:numId="8" w16cid:durableId="3418560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26BA"/>
    <w:rsid w:val="000043C0"/>
    <w:rsid w:val="000050CA"/>
    <w:rsid w:val="000051C6"/>
    <w:rsid w:val="00005215"/>
    <w:rsid w:val="00005A10"/>
    <w:rsid w:val="00005D3D"/>
    <w:rsid w:val="0000667D"/>
    <w:rsid w:val="00006F7B"/>
    <w:rsid w:val="00007951"/>
    <w:rsid w:val="00010063"/>
    <w:rsid w:val="00010102"/>
    <w:rsid w:val="0001019E"/>
    <w:rsid w:val="00011EA6"/>
    <w:rsid w:val="00012640"/>
    <w:rsid w:val="00012B21"/>
    <w:rsid w:val="0001300F"/>
    <w:rsid w:val="0001480D"/>
    <w:rsid w:val="00014A5C"/>
    <w:rsid w:val="000150F0"/>
    <w:rsid w:val="00015388"/>
    <w:rsid w:val="0001716B"/>
    <w:rsid w:val="00017F81"/>
    <w:rsid w:val="000211EA"/>
    <w:rsid w:val="000234B2"/>
    <w:rsid w:val="00024DF7"/>
    <w:rsid w:val="00025AE4"/>
    <w:rsid w:val="0002684B"/>
    <w:rsid w:val="00026A57"/>
    <w:rsid w:val="00027645"/>
    <w:rsid w:val="000300AE"/>
    <w:rsid w:val="000300EE"/>
    <w:rsid w:val="000302B6"/>
    <w:rsid w:val="0003106D"/>
    <w:rsid w:val="00031700"/>
    <w:rsid w:val="00031F6E"/>
    <w:rsid w:val="0003277F"/>
    <w:rsid w:val="00032948"/>
    <w:rsid w:val="00032B0A"/>
    <w:rsid w:val="0003315D"/>
    <w:rsid w:val="00033DE7"/>
    <w:rsid w:val="0003541F"/>
    <w:rsid w:val="00036A2B"/>
    <w:rsid w:val="00040D3C"/>
    <w:rsid w:val="00042C84"/>
    <w:rsid w:val="00043621"/>
    <w:rsid w:val="00043739"/>
    <w:rsid w:val="00043A89"/>
    <w:rsid w:val="00045739"/>
    <w:rsid w:val="00046D30"/>
    <w:rsid w:val="000510B6"/>
    <w:rsid w:val="00051133"/>
    <w:rsid w:val="00051F3F"/>
    <w:rsid w:val="000521D8"/>
    <w:rsid w:val="00052BC1"/>
    <w:rsid w:val="00053A89"/>
    <w:rsid w:val="000554F7"/>
    <w:rsid w:val="0005582B"/>
    <w:rsid w:val="00055BD9"/>
    <w:rsid w:val="00056247"/>
    <w:rsid w:val="00056292"/>
    <w:rsid w:val="00056C11"/>
    <w:rsid w:val="00057302"/>
    <w:rsid w:val="00057332"/>
    <w:rsid w:val="00057D00"/>
    <w:rsid w:val="000600CE"/>
    <w:rsid w:val="0006267A"/>
    <w:rsid w:val="0006335B"/>
    <w:rsid w:val="00063C25"/>
    <w:rsid w:val="00064892"/>
    <w:rsid w:val="00066026"/>
    <w:rsid w:val="0006660A"/>
    <w:rsid w:val="0006670C"/>
    <w:rsid w:val="00067960"/>
    <w:rsid w:val="0007003A"/>
    <w:rsid w:val="00070210"/>
    <w:rsid w:val="000707BF"/>
    <w:rsid w:val="00072CB4"/>
    <w:rsid w:val="000734CD"/>
    <w:rsid w:val="00073CC3"/>
    <w:rsid w:val="00074403"/>
    <w:rsid w:val="000750DC"/>
    <w:rsid w:val="0007583C"/>
    <w:rsid w:val="00075E26"/>
    <w:rsid w:val="00076057"/>
    <w:rsid w:val="000770EC"/>
    <w:rsid w:val="00080613"/>
    <w:rsid w:val="00082667"/>
    <w:rsid w:val="00082AD2"/>
    <w:rsid w:val="00083DC6"/>
    <w:rsid w:val="00084857"/>
    <w:rsid w:val="000850AF"/>
    <w:rsid w:val="000852EB"/>
    <w:rsid w:val="000856B7"/>
    <w:rsid w:val="000867B8"/>
    <w:rsid w:val="000869D8"/>
    <w:rsid w:val="00086CA6"/>
    <w:rsid w:val="00090213"/>
    <w:rsid w:val="00092FC7"/>
    <w:rsid w:val="00093133"/>
    <w:rsid w:val="0009395E"/>
    <w:rsid w:val="0009445C"/>
    <w:rsid w:val="000953C6"/>
    <w:rsid w:val="000954D5"/>
    <w:rsid w:val="00095723"/>
    <w:rsid w:val="00095A74"/>
    <w:rsid w:val="0009618D"/>
    <w:rsid w:val="0009709B"/>
    <w:rsid w:val="000975E3"/>
    <w:rsid w:val="000A1DD1"/>
    <w:rsid w:val="000A21A5"/>
    <w:rsid w:val="000A340C"/>
    <w:rsid w:val="000A3908"/>
    <w:rsid w:val="000A4C29"/>
    <w:rsid w:val="000A6E2B"/>
    <w:rsid w:val="000A79D3"/>
    <w:rsid w:val="000B05E2"/>
    <w:rsid w:val="000B2568"/>
    <w:rsid w:val="000B41BB"/>
    <w:rsid w:val="000B5357"/>
    <w:rsid w:val="000B597F"/>
    <w:rsid w:val="000B634D"/>
    <w:rsid w:val="000B7465"/>
    <w:rsid w:val="000C14CB"/>
    <w:rsid w:val="000C18BC"/>
    <w:rsid w:val="000C1EE4"/>
    <w:rsid w:val="000C1FF9"/>
    <w:rsid w:val="000C4042"/>
    <w:rsid w:val="000C4151"/>
    <w:rsid w:val="000C4425"/>
    <w:rsid w:val="000C4B12"/>
    <w:rsid w:val="000C5FA7"/>
    <w:rsid w:val="000C7E71"/>
    <w:rsid w:val="000D16AA"/>
    <w:rsid w:val="000D1A7D"/>
    <w:rsid w:val="000D2309"/>
    <w:rsid w:val="000D2CCA"/>
    <w:rsid w:val="000D366B"/>
    <w:rsid w:val="000D38F9"/>
    <w:rsid w:val="000D5D6B"/>
    <w:rsid w:val="000D64C3"/>
    <w:rsid w:val="000D7096"/>
    <w:rsid w:val="000D7A20"/>
    <w:rsid w:val="000E161C"/>
    <w:rsid w:val="000E1A6C"/>
    <w:rsid w:val="000E2C39"/>
    <w:rsid w:val="000E355C"/>
    <w:rsid w:val="000E4445"/>
    <w:rsid w:val="000E470B"/>
    <w:rsid w:val="000E4DE8"/>
    <w:rsid w:val="000E50F5"/>
    <w:rsid w:val="000E5264"/>
    <w:rsid w:val="000E5E99"/>
    <w:rsid w:val="000E6A66"/>
    <w:rsid w:val="000E7E2D"/>
    <w:rsid w:val="000F0C3B"/>
    <w:rsid w:val="000F0E9F"/>
    <w:rsid w:val="000F1540"/>
    <w:rsid w:val="000F2065"/>
    <w:rsid w:val="000F2A88"/>
    <w:rsid w:val="000F2C23"/>
    <w:rsid w:val="000F2D1B"/>
    <w:rsid w:val="000F3658"/>
    <w:rsid w:val="000F3B37"/>
    <w:rsid w:val="000F3C85"/>
    <w:rsid w:val="000F3F12"/>
    <w:rsid w:val="000F43B7"/>
    <w:rsid w:val="000F5285"/>
    <w:rsid w:val="000F565B"/>
    <w:rsid w:val="000F5C6C"/>
    <w:rsid w:val="000F5F3F"/>
    <w:rsid w:val="00100570"/>
    <w:rsid w:val="00100AA3"/>
    <w:rsid w:val="00101CE5"/>
    <w:rsid w:val="00101DD0"/>
    <w:rsid w:val="00102555"/>
    <w:rsid w:val="0010259D"/>
    <w:rsid w:val="0010291B"/>
    <w:rsid w:val="00102B4B"/>
    <w:rsid w:val="00103AB9"/>
    <w:rsid w:val="00103E80"/>
    <w:rsid w:val="00107187"/>
    <w:rsid w:val="00107272"/>
    <w:rsid w:val="00107D54"/>
    <w:rsid w:val="00110383"/>
    <w:rsid w:val="00110B62"/>
    <w:rsid w:val="001113A9"/>
    <w:rsid w:val="00111581"/>
    <w:rsid w:val="00111CEB"/>
    <w:rsid w:val="0011245C"/>
    <w:rsid w:val="0011500F"/>
    <w:rsid w:val="00115225"/>
    <w:rsid w:val="00115A55"/>
    <w:rsid w:val="0011665D"/>
    <w:rsid w:val="00116AAC"/>
    <w:rsid w:val="00117D55"/>
    <w:rsid w:val="001204B2"/>
    <w:rsid w:val="001212EF"/>
    <w:rsid w:val="001217DC"/>
    <w:rsid w:val="00121F81"/>
    <w:rsid w:val="0012203F"/>
    <w:rsid w:val="001222D0"/>
    <w:rsid w:val="00123CC6"/>
    <w:rsid w:val="00123E74"/>
    <w:rsid w:val="00125689"/>
    <w:rsid w:val="00125C8A"/>
    <w:rsid w:val="001261FC"/>
    <w:rsid w:val="00127BE4"/>
    <w:rsid w:val="001306FE"/>
    <w:rsid w:val="00130827"/>
    <w:rsid w:val="001308A2"/>
    <w:rsid w:val="00131140"/>
    <w:rsid w:val="001325D3"/>
    <w:rsid w:val="0013281E"/>
    <w:rsid w:val="00132FD3"/>
    <w:rsid w:val="001337FC"/>
    <w:rsid w:val="001339CF"/>
    <w:rsid w:val="0013673A"/>
    <w:rsid w:val="001410EB"/>
    <w:rsid w:val="00143554"/>
    <w:rsid w:val="00143653"/>
    <w:rsid w:val="00143934"/>
    <w:rsid w:val="00143B3A"/>
    <w:rsid w:val="00143E43"/>
    <w:rsid w:val="00143FFC"/>
    <w:rsid w:val="00145760"/>
    <w:rsid w:val="00146506"/>
    <w:rsid w:val="00146ABB"/>
    <w:rsid w:val="00146C31"/>
    <w:rsid w:val="00147338"/>
    <w:rsid w:val="00147A48"/>
    <w:rsid w:val="00150143"/>
    <w:rsid w:val="001509AB"/>
    <w:rsid w:val="00152E91"/>
    <w:rsid w:val="0015460B"/>
    <w:rsid w:val="00154736"/>
    <w:rsid w:val="00155196"/>
    <w:rsid w:val="00156CA9"/>
    <w:rsid w:val="00157465"/>
    <w:rsid w:val="00157E23"/>
    <w:rsid w:val="00157FC3"/>
    <w:rsid w:val="00160ACE"/>
    <w:rsid w:val="00161C4F"/>
    <w:rsid w:val="00161C84"/>
    <w:rsid w:val="00161F2A"/>
    <w:rsid w:val="00161FDF"/>
    <w:rsid w:val="001626BD"/>
    <w:rsid w:val="00162C33"/>
    <w:rsid w:val="0016340E"/>
    <w:rsid w:val="00164E23"/>
    <w:rsid w:val="0016595F"/>
    <w:rsid w:val="00166A2C"/>
    <w:rsid w:val="00166BF2"/>
    <w:rsid w:val="00166CC3"/>
    <w:rsid w:val="00170A9E"/>
    <w:rsid w:val="0017121A"/>
    <w:rsid w:val="00171401"/>
    <w:rsid w:val="00171777"/>
    <w:rsid w:val="001719FB"/>
    <w:rsid w:val="00172B65"/>
    <w:rsid w:val="00172EF5"/>
    <w:rsid w:val="001732E1"/>
    <w:rsid w:val="0017613E"/>
    <w:rsid w:val="00177167"/>
    <w:rsid w:val="00177753"/>
    <w:rsid w:val="00181A71"/>
    <w:rsid w:val="00182329"/>
    <w:rsid w:val="0018261B"/>
    <w:rsid w:val="001834A7"/>
    <w:rsid w:val="0018373B"/>
    <w:rsid w:val="00183C79"/>
    <w:rsid w:val="00183C8B"/>
    <w:rsid w:val="00183E75"/>
    <w:rsid w:val="001845CF"/>
    <w:rsid w:val="001865BB"/>
    <w:rsid w:val="00187518"/>
    <w:rsid w:val="00187743"/>
    <w:rsid w:val="0019096C"/>
    <w:rsid w:val="001915BF"/>
    <w:rsid w:val="00191EA7"/>
    <w:rsid w:val="00192164"/>
    <w:rsid w:val="00192883"/>
    <w:rsid w:val="00194C98"/>
    <w:rsid w:val="00194FB7"/>
    <w:rsid w:val="00195D28"/>
    <w:rsid w:val="00196B4E"/>
    <w:rsid w:val="001975A1"/>
    <w:rsid w:val="001A027A"/>
    <w:rsid w:val="001A08E4"/>
    <w:rsid w:val="001A0D2C"/>
    <w:rsid w:val="001A12B5"/>
    <w:rsid w:val="001A1C72"/>
    <w:rsid w:val="001A3980"/>
    <w:rsid w:val="001A422B"/>
    <w:rsid w:val="001A440A"/>
    <w:rsid w:val="001A4A55"/>
    <w:rsid w:val="001A5C6F"/>
    <w:rsid w:val="001A6A4F"/>
    <w:rsid w:val="001A76B7"/>
    <w:rsid w:val="001B015C"/>
    <w:rsid w:val="001B0ABA"/>
    <w:rsid w:val="001B1339"/>
    <w:rsid w:val="001B1536"/>
    <w:rsid w:val="001B1B58"/>
    <w:rsid w:val="001B1F55"/>
    <w:rsid w:val="001B2049"/>
    <w:rsid w:val="001B2934"/>
    <w:rsid w:val="001B4A37"/>
    <w:rsid w:val="001B6FAD"/>
    <w:rsid w:val="001C04B2"/>
    <w:rsid w:val="001C14C1"/>
    <w:rsid w:val="001C1FDE"/>
    <w:rsid w:val="001C2063"/>
    <w:rsid w:val="001C21E1"/>
    <w:rsid w:val="001C3426"/>
    <w:rsid w:val="001C425D"/>
    <w:rsid w:val="001C4768"/>
    <w:rsid w:val="001C5755"/>
    <w:rsid w:val="001C5839"/>
    <w:rsid w:val="001C6AF6"/>
    <w:rsid w:val="001C7129"/>
    <w:rsid w:val="001C77E1"/>
    <w:rsid w:val="001C7ADA"/>
    <w:rsid w:val="001C7B48"/>
    <w:rsid w:val="001D121D"/>
    <w:rsid w:val="001D2A62"/>
    <w:rsid w:val="001D3543"/>
    <w:rsid w:val="001D4151"/>
    <w:rsid w:val="001D58E5"/>
    <w:rsid w:val="001D7299"/>
    <w:rsid w:val="001E0FAB"/>
    <w:rsid w:val="001E2084"/>
    <w:rsid w:val="001E2502"/>
    <w:rsid w:val="001E292F"/>
    <w:rsid w:val="001E29FD"/>
    <w:rsid w:val="001E351C"/>
    <w:rsid w:val="001E474D"/>
    <w:rsid w:val="001E5194"/>
    <w:rsid w:val="001E5A81"/>
    <w:rsid w:val="001E62FB"/>
    <w:rsid w:val="001E6A0B"/>
    <w:rsid w:val="001E77DA"/>
    <w:rsid w:val="001E7A2F"/>
    <w:rsid w:val="001E7AB0"/>
    <w:rsid w:val="001E7DD0"/>
    <w:rsid w:val="001F0349"/>
    <w:rsid w:val="001F077B"/>
    <w:rsid w:val="001F0B74"/>
    <w:rsid w:val="001F2648"/>
    <w:rsid w:val="001F41B9"/>
    <w:rsid w:val="001F43DE"/>
    <w:rsid w:val="001F4BE8"/>
    <w:rsid w:val="001F4EB8"/>
    <w:rsid w:val="001F560A"/>
    <w:rsid w:val="001F6318"/>
    <w:rsid w:val="001F65B1"/>
    <w:rsid w:val="001F6B83"/>
    <w:rsid w:val="001F6F6A"/>
    <w:rsid w:val="001F7595"/>
    <w:rsid w:val="002000B8"/>
    <w:rsid w:val="0020049A"/>
    <w:rsid w:val="002005CD"/>
    <w:rsid w:val="00200A2B"/>
    <w:rsid w:val="00200B4C"/>
    <w:rsid w:val="0020170C"/>
    <w:rsid w:val="00202F46"/>
    <w:rsid w:val="00203267"/>
    <w:rsid w:val="00203897"/>
    <w:rsid w:val="0020391D"/>
    <w:rsid w:val="00205F9C"/>
    <w:rsid w:val="002060F7"/>
    <w:rsid w:val="00207BC6"/>
    <w:rsid w:val="00210771"/>
    <w:rsid w:val="00210EE2"/>
    <w:rsid w:val="00211885"/>
    <w:rsid w:val="00212ADF"/>
    <w:rsid w:val="002134CF"/>
    <w:rsid w:val="00213A60"/>
    <w:rsid w:val="0021429B"/>
    <w:rsid w:val="00214707"/>
    <w:rsid w:val="00215699"/>
    <w:rsid w:val="002159DE"/>
    <w:rsid w:val="00215E99"/>
    <w:rsid w:val="0021667D"/>
    <w:rsid w:val="002166A1"/>
    <w:rsid w:val="002166A6"/>
    <w:rsid w:val="00216BB6"/>
    <w:rsid w:val="0022048B"/>
    <w:rsid w:val="0022175C"/>
    <w:rsid w:val="00222261"/>
    <w:rsid w:val="002227DF"/>
    <w:rsid w:val="00223AC8"/>
    <w:rsid w:val="00223C96"/>
    <w:rsid w:val="00224852"/>
    <w:rsid w:val="0022634D"/>
    <w:rsid w:val="00227512"/>
    <w:rsid w:val="0022766E"/>
    <w:rsid w:val="002278D5"/>
    <w:rsid w:val="00227C13"/>
    <w:rsid w:val="00227D49"/>
    <w:rsid w:val="00227FC7"/>
    <w:rsid w:val="002302E7"/>
    <w:rsid w:val="00233A54"/>
    <w:rsid w:val="00234440"/>
    <w:rsid w:val="002347C9"/>
    <w:rsid w:val="00236E72"/>
    <w:rsid w:val="002411BD"/>
    <w:rsid w:val="00244711"/>
    <w:rsid w:val="00244AE4"/>
    <w:rsid w:val="00245EBE"/>
    <w:rsid w:val="002472C1"/>
    <w:rsid w:val="002473F4"/>
    <w:rsid w:val="00247D64"/>
    <w:rsid w:val="00250F42"/>
    <w:rsid w:val="00252CE3"/>
    <w:rsid w:val="00252EBA"/>
    <w:rsid w:val="0025361A"/>
    <w:rsid w:val="0025423C"/>
    <w:rsid w:val="002545EF"/>
    <w:rsid w:val="00254A2A"/>
    <w:rsid w:val="00254B44"/>
    <w:rsid w:val="00254E99"/>
    <w:rsid w:val="00255B9B"/>
    <w:rsid w:val="00256596"/>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7B07"/>
    <w:rsid w:val="00270B4E"/>
    <w:rsid w:val="00271500"/>
    <w:rsid w:val="00272E57"/>
    <w:rsid w:val="00274663"/>
    <w:rsid w:val="00275641"/>
    <w:rsid w:val="0027569A"/>
    <w:rsid w:val="002767D9"/>
    <w:rsid w:val="00280382"/>
    <w:rsid w:val="00280CD3"/>
    <w:rsid w:val="00280F4B"/>
    <w:rsid w:val="002821E9"/>
    <w:rsid w:val="002827D2"/>
    <w:rsid w:val="002835B7"/>
    <w:rsid w:val="00284C1F"/>
    <w:rsid w:val="002851AF"/>
    <w:rsid w:val="00286129"/>
    <w:rsid w:val="0028787B"/>
    <w:rsid w:val="00290263"/>
    <w:rsid w:val="002908A7"/>
    <w:rsid w:val="00291768"/>
    <w:rsid w:val="00291796"/>
    <w:rsid w:val="00292F66"/>
    <w:rsid w:val="0029315D"/>
    <w:rsid w:val="00293A33"/>
    <w:rsid w:val="0029449E"/>
    <w:rsid w:val="0029488D"/>
    <w:rsid w:val="0029530C"/>
    <w:rsid w:val="00296020"/>
    <w:rsid w:val="0029657A"/>
    <w:rsid w:val="00296695"/>
    <w:rsid w:val="0029693F"/>
    <w:rsid w:val="002969C6"/>
    <w:rsid w:val="00296BE2"/>
    <w:rsid w:val="00296F46"/>
    <w:rsid w:val="00296F8A"/>
    <w:rsid w:val="002A11CE"/>
    <w:rsid w:val="002A13E2"/>
    <w:rsid w:val="002A180F"/>
    <w:rsid w:val="002A1B36"/>
    <w:rsid w:val="002A37E6"/>
    <w:rsid w:val="002A4A55"/>
    <w:rsid w:val="002A4DFC"/>
    <w:rsid w:val="002B18D6"/>
    <w:rsid w:val="002B18E1"/>
    <w:rsid w:val="002B22D4"/>
    <w:rsid w:val="002B3984"/>
    <w:rsid w:val="002B4BF3"/>
    <w:rsid w:val="002B55C8"/>
    <w:rsid w:val="002B5E4B"/>
    <w:rsid w:val="002B660D"/>
    <w:rsid w:val="002B7969"/>
    <w:rsid w:val="002C0031"/>
    <w:rsid w:val="002C0485"/>
    <w:rsid w:val="002C0762"/>
    <w:rsid w:val="002C0E5C"/>
    <w:rsid w:val="002C2381"/>
    <w:rsid w:val="002C257A"/>
    <w:rsid w:val="002C2BEC"/>
    <w:rsid w:val="002C30C0"/>
    <w:rsid w:val="002C4F4B"/>
    <w:rsid w:val="002C6EC0"/>
    <w:rsid w:val="002C7258"/>
    <w:rsid w:val="002D0356"/>
    <w:rsid w:val="002D07C0"/>
    <w:rsid w:val="002D0F98"/>
    <w:rsid w:val="002D1DFB"/>
    <w:rsid w:val="002D45BF"/>
    <w:rsid w:val="002D4A85"/>
    <w:rsid w:val="002D5857"/>
    <w:rsid w:val="002D6162"/>
    <w:rsid w:val="002D64DF"/>
    <w:rsid w:val="002D750A"/>
    <w:rsid w:val="002E242E"/>
    <w:rsid w:val="002E2FEC"/>
    <w:rsid w:val="002E38DB"/>
    <w:rsid w:val="002E3BEB"/>
    <w:rsid w:val="002E441D"/>
    <w:rsid w:val="002E4AB1"/>
    <w:rsid w:val="002E4F8A"/>
    <w:rsid w:val="002E505D"/>
    <w:rsid w:val="002E6F69"/>
    <w:rsid w:val="002E7296"/>
    <w:rsid w:val="002E73B8"/>
    <w:rsid w:val="002F0823"/>
    <w:rsid w:val="002F12AE"/>
    <w:rsid w:val="002F2471"/>
    <w:rsid w:val="002F2B7A"/>
    <w:rsid w:val="002F3105"/>
    <w:rsid w:val="002F5E6C"/>
    <w:rsid w:val="002F72FF"/>
    <w:rsid w:val="0030083A"/>
    <w:rsid w:val="00300BF3"/>
    <w:rsid w:val="0030143F"/>
    <w:rsid w:val="00301A2B"/>
    <w:rsid w:val="00301BCD"/>
    <w:rsid w:val="00303ACF"/>
    <w:rsid w:val="0030463E"/>
    <w:rsid w:val="003046E1"/>
    <w:rsid w:val="00304D6C"/>
    <w:rsid w:val="00304ED6"/>
    <w:rsid w:val="00306654"/>
    <w:rsid w:val="00306D5D"/>
    <w:rsid w:val="00306FF4"/>
    <w:rsid w:val="00310EE1"/>
    <w:rsid w:val="003122B0"/>
    <w:rsid w:val="00312390"/>
    <w:rsid w:val="00313487"/>
    <w:rsid w:val="003138EB"/>
    <w:rsid w:val="00315880"/>
    <w:rsid w:val="00315A06"/>
    <w:rsid w:val="0031678B"/>
    <w:rsid w:val="0031683C"/>
    <w:rsid w:val="00317146"/>
    <w:rsid w:val="003176EA"/>
    <w:rsid w:val="00317CCE"/>
    <w:rsid w:val="00317D36"/>
    <w:rsid w:val="00321473"/>
    <w:rsid w:val="003225FB"/>
    <w:rsid w:val="00323A7C"/>
    <w:rsid w:val="00323BE9"/>
    <w:rsid w:val="00323C32"/>
    <w:rsid w:val="00323CC7"/>
    <w:rsid w:val="00324A1D"/>
    <w:rsid w:val="00324C55"/>
    <w:rsid w:val="003250B4"/>
    <w:rsid w:val="00325742"/>
    <w:rsid w:val="00326B55"/>
    <w:rsid w:val="00327224"/>
    <w:rsid w:val="00327AB3"/>
    <w:rsid w:val="00327F9E"/>
    <w:rsid w:val="00330527"/>
    <w:rsid w:val="003318A6"/>
    <w:rsid w:val="003321A8"/>
    <w:rsid w:val="00332EB1"/>
    <w:rsid w:val="00333E63"/>
    <w:rsid w:val="00334044"/>
    <w:rsid w:val="00335188"/>
    <w:rsid w:val="00335234"/>
    <w:rsid w:val="003373B8"/>
    <w:rsid w:val="003413F4"/>
    <w:rsid w:val="00342DC1"/>
    <w:rsid w:val="00342EF7"/>
    <w:rsid w:val="003432B6"/>
    <w:rsid w:val="00343F41"/>
    <w:rsid w:val="00344091"/>
    <w:rsid w:val="00344BF3"/>
    <w:rsid w:val="003452A6"/>
    <w:rsid w:val="00345CC1"/>
    <w:rsid w:val="00345EA7"/>
    <w:rsid w:val="0034652C"/>
    <w:rsid w:val="00346606"/>
    <w:rsid w:val="00346E73"/>
    <w:rsid w:val="0035067B"/>
    <w:rsid w:val="00350681"/>
    <w:rsid w:val="00350B6E"/>
    <w:rsid w:val="00351A4A"/>
    <w:rsid w:val="00351D95"/>
    <w:rsid w:val="00351FB4"/>
    <w:rsid w:val="00353860"/>
    <w:rsid w:val="00354CD9"/>
    <w:rsid w:val="003556C1"/>
    <w:rsid w:val="00355EEE"/>
    <w:rsid w:val="00357883"/>
    <w:rsid w:val="00360494"/>
    <w:rsid w:val="00360C00"/>
    <w:rsid w:val="00361633"/>
    <w:rsid w:val="00361935"/>
    <w:rsid w:val="003626AE"/>
    <w:rsid w:val="0036292A"/>
    <w:rsid w:val="00362AF3"/>
    <w:rsid w:val="00364BEE"/>
    <w:rsid w:val="0036508D"/>
    <w:rsid w:val="003651C8"/>
    <w:rsid w:val="00366321"/>
    <w:rsid w:val="003669F1"/>
    <w:rsid w:val="00366F10"/>
    <w:rsid w:val="003678C6"/>
    <w:rsid w:val="003700A3"/>
    <w:rsid w:val="00370B40"/>
    <w:rsid w:val="00371C15"/>
    <w:rsid w:val="00372CDF"/>
    <w:rsid w:val="00373411"/>
    <w:rsid w:val="00373676"/>
    <w:rsid w:val="00373D40"/>
    <w:rsid w:val="003741F6"/>
    <w:rsid w:val="00374A29"/>
    <w:rsid w:val="00374FA4"/>
    <w:rsid w:val="003756C6"/>
    <w:rsid w:val="00376E35"/>
    <w:rsid w:val="00377F6C"/>
    <w:rsid w:val="00380094"/>
    <w:rsid w:val="00380256"/>
    <w:rsid w:val="0038165D"/>
    <w:rsid w:val="00383071"/>
    <w:rsid w:val="00383938"/>
    <w:rsid w:val="00385091"/>
    <w:rsid w:val="00385175"/>
    <w:rsid w:val="00385444"/>
    <w:rsid w:val="00385F39"/>
    <w:rsid w:val="00386070"/>
    <w:rsid w:val="003900A5"/>
    <w:rsid w:val="00390B21"/>
    <w:rsid w:val="003917AD"/>
    <w:rsid w:val="00391FAB"/>
    <w:rsid w:val="00392539"/>
    <w:rsid w:val="00392677"/>
    <w:rsid w:val="00393431"/>
    <w:rsid w:val="00393633"/>
    <w:rsid w:val="003945E2"/>
    <w:rsid w:val="00394981"/>
    <w:rsid w:val="00395100"/>
    <w:rsid w:val="003953A8"/>
    <w:rsid w:val="003958E6"/>
    <w:rsid w:val="00395D76"/>
    <w:rsid w:val="00396F7B"/>
    <w:rsid w:val="00396FA3"/>
    <w:rsid w:val="0039788E"/>
    <w:rsid w:val="00397F0D"/>
    <w:rsid w:val="003A0011"/>
    <w:rsid w:val="003A0DC3"/>
    <w:rsid w:val="003A1CF5"/>
    <w:rsid w:val="003A2812"/>
    <w:rsid w:val="003A2D0C"/>
    <w:rsid w:val="003A3304"/>
    <w:rsid w:val="003A3551"/>
    <w:rsid w:val="003A38F0"/>
    <w:rsid w:val="003A443D"/>
    <w:rsid w:val="003A4DE4"/>
    <w:rsid w:val="003A6A5A"/>
    <w:rsid w:val="003A72E9"/>
    <w:rsid w:val="003B169E"/>
    <w:rsid w:val="003B175A"/>
    <w:rsid w:val="003B3231"/>
    <w:rsid w:val="003B357A"/>
    <w:rsid w:val="003B499C"/>
    <w:rsid w:val="003B4CCD"/>
    <w:rsid w:val="003B53D4"/>
    <w:rsid w:val="003B56D7"/>
    <w:rsid w:val="003B7298"/>
    <w:rsid w:val="003C0FF8"/>
    <w:rsid w:val="003C1D0C"/>
    <w:rsid w:val="003C4FD5"/>
    <w:rsid w:val="003C582B"/>
    <w:rsid w:val="003C6BFF"/>
    <w:rsid w:val="003D2333"/>
    <w:rsid w:val="003D3241"/>
    <w:rsid w:val="003D39AE"/>
    <w:rsid w:val="003D4804"/>
    <w:rsid w:val="003D5413"/>
    <w:rsid w:val="003D6054"/>
    <w:rsid w:val="003D7685"/>
    <w:rsid w:val="003D7E9A"/>
    <w:rsid w:val="003E0366"/>
    <w:rsid w:val="003E100C"/>
    <w:rsid w:val="003E2FFE"/>
    <w:rsid w:val="003E37AA"/>
    <w:rsid w:val="003E4310"/>
    <w:rsid w:val="003E4573"/>
    <w:rsid w:val="003E47DE"/>
    <w:rsid w:val="003E4FFA"/>
    <w:rsid w:val="003E6E11"/>
    <w:rsid w:val="003F0536"/>
    <w:rsid w:val="003F10D3"/>
    <w:rsid w:val="003F1548"/>
    <w:rsid w:val="003F16E6"/>
    <w:rsid w:val="003F2B3D"/>
    <w:rsid w:val="003F2FBA"/>
    <w:rsid w:val="003F3105"/>
    <w:rsid w:val="003F3C44"/>
    <w:rsid w:val="003F4172"/>
    <w:rsid w:val="003F4249"/>
    <w:rsid w:val="003F4768"/>
    <w:rsid w:val="003F4E3B"/>
    <w:rsid w:val="003F5086"/>
    <w:rsid w:val="003F5108"/>
    <w:rsid w:val="003F5D2C"/>
    <w:rsid w:val="003F6BFD"/>
    <w:rsid w:val="003F7679"/>
    <w:rsid w:val="00400C13"/>
    <w:rsid w:val="00402311"/>
    <w:rsid w:val="0040239F"/>
    <w:rsid w:val="00402C97"/>
    <w:rsid w:val="00403364"/>
    <w:rsid w:val="00403558"/>
    <w:rsid w:val="0040415C"/>
    <w:rsid w:val="00404AA4"/>
    <w:rsid w:val="00404C61"/>
    <w:rsid w:val="004050C9"/>
    <w:rsid w:val="004051F0"/>
    <w:rsid w:val="00406314"/>
    <w:rsid w:val="00406376"/>
    <w:rsid w:val="00406896"/>
    <w:rsid w:val="00411B37"/>
    <w:rsid w:val="004125ED"/>
    <w:rsid w:val="00413B39"/>
    <w:rsid w:val="0041450E"/>
    <w:rsid w:val="0041456E"/>
    <w:rsid w:val="00415370"/>
    <w:rsid w:val="00415781"/>
    <w:rsid w:val="00416485"/>
    <w:rsid w:val="00416F40"/>
    <w:rsid w:val="00417769"/>
    <w:rsid w:val="00417F0D"/>
    <w:rsid w:val="00421EF2"/>
    <w:rsid w:val="00422668"/>
    <w:rsid w:val="00423467"/>
    <w:rsid w:val="004248C6"/>
    <w:rsid w:val="00424946"/>
    <w:rsid w:val="0042602D"/>
    <w:rsid w:val="004261DA"/>
    <w:rsid w:val="00426E93"/>
    <w:rsid w:val="00427004"/>
    <w:rsid w:val="00427435"/>
    <w:rsid w:val="00431AC1"/>
    <w:rsid w:val="00431DE1"/>
    <w:rsid w:val="004329C9"/>
    <w:rsid w:val="00432CD5"/>
    <w:rsid w:val="00432EF0"/>
    <w:rsid w:val="00433CDB"/>
    <w:rsid w:val="00434B8E"/>
    <w:rsid w:val="00435D29"/>
    <w:rsid w:val="004363FA"/>
    <w:rsid w:val="004364CC"/>
    <w:rsid w:val="00437141"/>
    <w:rsid w:val="00437F59"/>
    <w:rsid w:val="004405B0"/>
    <w:rsid w:val="00440853"/>
    <w:rsid w:val="00441905"/>
    <w:rsid w:val="00441FF9"/>
    <w:rsid w:val="0044382F"/>
    <w:rsid w:val="00443B96"/>
    <w:rsid w:val="00443E1D"/>
    <w:rsid w:val="004442EB"/>
    <w:rsid w:val="0044458B"/>
    <w:rsid w:val="00444FA3"/>
    <w:rsid w:val="00446553"/>
    <w:rsid w:val="00446A92"/>
    <w:rsid w:val="004501B4"/>
    <w:rsid w:val="0045082F"/>
    <w:rsid w:val="00450C00"/>
    <w:rsid w:val="0045135E"/>
    <w:rsid w:val="00452434"/>
    <w:rsid w:val="00452C53"/>
    <w:rsid w:val="004539C7"/>
    <w:rsid w:val="00454597"/>
    <w:rsid w:val="004548E6"/>
    <w:rsid w:val="0045543A"/>
    <w:rsid w:val="0045543C"/>
    <w:rsid w:val="004556FB"/>
    <w:rsid w:val="00455880"/>
    <w:rsid w:val="004561F9"/>
    <w:rsid w:val="0045637C"/>
    <w:rsid w:val="004569A3"/>
    <w:rsid w:val="004578ED"/>
    <w:rsid w:val="0046064C"/>
    <w:rsid w:val="004611B6"/>
    <w:rsid w:val="004615EF"/>
    <w:rsid w:val="00461997"/>
    <w:rsid w:val="00463F8B"/>
    <w:rsid w:val="004649AD"/>
    <w:rsid w:val="004650E7"/>
    <w:rsid w:val="00466861"/>
    <w:rsid w:val="0046687B"/>
    <w:rsid w:val="00466CB4"/>
    <w:rsid w:val="00470418"/>
    <w:rsid w:val="004704EA"/>
    <w:rsid w:val="0047071D"/>
    <w:rsid w:val="004721E6"/>
    <w:rsid w:val="004727C4"/>
    <w:rsid w:val="00472F62"/>
    <w:rsid w:val="00473579"/>
    <w:rsid w:val="00473E50"/>
    <w:rsid w:val="00474E5A"/>
    <w:rsid w:val="0047558F"/>
    <w:rsid w:val="00475FD5"/>
    <w:rsid w:val="004812F4"/>
    <w:rsid w:val="0048231B"/>
    <w:rsid w:val="00483381"/>
    <w:rsid w:val="004836C9"/>
    <w:rsid w:val="004838D4"/>
    <w:rsid w:val="004845AC"/>
    <w:rsid w:val="00484C31"/>
    <w:rsid w:val="00485E3C"/>
    <w:rsid w:val="00486BCF"/>
    <w:rsid w:val="00486F09"/>
    <w:rsid w:val="004877FB"/>
    <w:rsid w:val="004906DB"/>
    <w:rsid w:val="00490C0F"/>
    <w:rsid w:val="00491A6D"/>
    <w:rsid w:val="00491FF2"/>
    <w:rsid w:val="004925EE"/>
    <w:rsid w:val="00492735"/>
    <w:rsid w:val="004945E8"/>
    <w:rsid w:val="00494FC9"/>
    <w:rsid w:val="00495228"/>
    <w:rsid w:val="004963B6"/>
    <w:rsid w:val="00497D46"/>
    <w:rsid w:val="004A10F9"/>
    <w:rsid w:val="004A1AB1"/>
    <w:rsid w:val="004A2013"/>
    <w:rsid w:val="004A201B"/>
    <w:rsid w:val="004A2B7A"/>
    <w:rsid w:val="004A3EB3"/>
    <w:rsid w:val="004A42F1"/>
    <w:rsid w:val="004A4377"/>
    <w:rsid w:val="004A55A8"/>
    <w:rsid w:val="004A57EB"/>
    <w:rsid w:val="004A5824"/>
    <w:rsid w:val="004A59D3"/>
    <w:rsid w:val="004A6D7C"/>
    <w:rsid w:val="004A6F11"/>
    <w:rsid w:val="004A74DD"/>
    <w:rsid w:val="004B00D1"/>
    <w:rsid w:val="004B0B57"/>
    <w:rsid w:val="004B0BBE"/>
    <w:rsid w:val="004B1246"/>
    <w:rsid w:val="004B1CAB"/>
    <w:rsid w:val="004B2268"/>
    <w:rsid w:val="004B2FF9"/>
    <w:rsid w:val="004B3506"/>
    <w:rsid w:val="004B36ED"/>
    <w:rsid w:val="004B40DB"/>
    <w:rsid w:val="004B4EF6"/>
    <w:rsid w:val="004B612E"/>
    <w:rsid w:val="004B623B"/>
    <w:rsid w:val="004B6554"/>
    <w:rsid w:val="004B6B22"/>
    <w:rsid w:val="004B6C50"/>
    <w:rsid w:val="004B7D93"/>
    <w:rsid w:val="004C04E8"/>
    <w:rsid w:val="004C0DA0"/>
    <w:rsid w:val="004C3E02"/>
    <w:rsid w:val="004C422D"/>
    <w:rsid w:val="004C4CEB"/>
    <w:rsid w:val="004C5CBA"/>
    <w:rsid w:val="004C64F7"/>
    <w:rsid w:val="004C6C09"/>
    <w:rsid w:val="004C6EA3"/>
    <w:rsid w:val="004C7D7C"/>
    <w:rsid w:val="004D000F"/>
    <w:rsid w:val="004D055D"/>
    <w:rsid w:val="004D1240"/>
    <w:rsid w:val="004D2FB6"/>
    <w:rsid w:val="004D3E71"/>
    <w:rsid w:val="004D49EE"/>
    <w:rsid w:val="004D4AE0"/>
    <w:rsid w:val="004D4C0B"/>
    <w:rsid w:val="004D69FC"/>
    <w:rsid w:val="004D702D"/>
    <w:rsid w:val="004D72BA"/>
    <w:rsid w:val="004D77BD"/>
    <w:rsid w:val="004D77DE"/>
    <w:rsid w:val="004D7BF4"/>
    <w:rsid w:val="004D7C92"/>
    <w:rsid w:val="004E11AF"/>
    <w:rsid w:val="004E295C"/>
    <w:rsid w:val="004E2CCC"/>
    <w:rsid w:val="004E2E5A"/>
    <w:rsid w:val="004E35A8"/>
    <w:rsid w:val="004E38B2"/>
    <w:rsid w:val="004E3936"/>
    <w:rsid w:val="004E3A36"/>
    <w:rsid w:val="004E490B"/>
    <w:rsid w:val="004E57F7"/>
    <w:rsid w:val="004E5D9C"/>
    <w:rsid w:val="004E6707"/>
    <w:rsid w:val="004E6B8E"/>
    <w:rsid w:val="004F0543"/>
    <w:rsid w:val="004F0D33"/>
    <w:rsid w:val="004F2385"/>
    <w:rsid w:val="004F246C"/>
    <w:rsid w:val="004F3A97"/>
    <w:rsid w:val="004F5591"/>
    <w:rsid w:val="004F5D14"/>
    <w:rsid w:val="004F62AF"/>
    <w:rsid w:val="004F68DC"/>
    <w:rsid w:val="00500F7A"/>
    <w:rsid w:val="005012AD"/>
    <w:rsid w:val="005016E5"/>
    <w:rsid w:val="00501A56"/>
    <w:rsid w:val="00502317"/>
    <w:rsid w:val="005027BB"/>
    <w:rsid w:val="00503415"/>
    <w:rsid w:val="005034BC"/>
    <w:rsid w:val="005037E1"/>
    <w:rsid w:val="00503B5C"/>
    <w:rsid w:val="0050456A"/>
    <w:rsid w:val="005068E1"/>
    <w:rsid w:val="00506C46"/>
    <w:rsid w:val="005070B6"/>
    <w:rsid w:val="005077C5"/>
    <w:rsid w:val="00510B80"/>
    <w:rsid w:val="0051168A"/>
    <w:rsid w:val="005117D2"/>
    <w:rsid w:val="005118A6"/>
    <w:rsid w:val="005122F4"/>
    <w:rsid w:val="0051405F"/>
    <w:rsid w:val="0051444F"/>
    <w:rsid w:val="00514AB3"/>
    <w:rsid w:val="005156A6"/>
    <w:rsid w:val="00516393"/>
    <w:rsid w:val="00516669"/>
    <w:rsid w:val="005179A5"/>
    <w:rsid w:val="00520B4F"/>
    <w:rsid w:val="00524AD7"/>
    <w:rsid w:val="005254FD"/>
    <w:rsid w:val="005268A9"/>
    <w:rsid w:val="00526D8F"/>
    <w:rsid w:val="0052720F"/>
    <w:rsid w:val="00527421"/>
    <w:rsid w:val="005275C4"/>
    <w:rsid w:val="00527D36"/>
    <w:rsid w:val="00531076"/>
    <w:rsid w:val="0053177A"/>
    <w:rsid w:val="00531B7C"/>
    <w:rsid w:val="00531D28"/>
    <w:rsid w:val="005328A8"/>
    <w:rsid w:val="005338EE"/>
    <w:rsid w:val="00533920"/>
    <w:rsid w:val="00535141"/>
    <w:rsid w:val="00535324"/>
    <w:rsid w:val="00535504"/>
    <w:rsid w:val="005363B4"/>
    <w:rsid w:val="0053712D"/>
    <w:rsid w:val="005403F4"/>
    <w:rsid w:val="00541136"/>
    <w:rsid w:val="0054216F"/>
    <w:rsid w:val="00542F18"/>
    <w:rsid w:val="00544853"/>
    <w:rsid w:val="00544CA5"/>
    <w:rsid w:val="005450E2"/>
    <w:rsid w:val="00545803"/>
    <w:rsid w:val="00545B19"/>
    <w:rsid w:val="00546251"/>
    <w:rsid w:val="00546F50"/>
    <w:rsid w:val="00547404"/>
    <w:rsid w:val="0055035F"/>
    <w:rsid w:val="005507FD"/>
    <w:rsid w:val="005511C0"/>
    <w:rsid w:val="0055232C"/>
    <w:rsid w:val="0055278E"/>
    <w:rsid w:val="0055323A"/>
    <w:rsid w:val="00554B5C"/>
    <w:rsid w:val="00555488"/>
    <w:rsid w:val="0055549A"/>
    <w:rsid w:val="00555B18"/>
    <w:rsid w:val="00555C9C"/>
    <w:rsid w:val="00556A4D"/>
    <w:rsid w:val="00557319"/>
    <w:rsid w:val="0055764E"/>
    <w:rsid w:val="00560528"/>
    <w:rsid w:val="00560699"/>
    <w:rsid w:val="00561923"/>
    <w:rsid w:val="005622F8"/>
    <w:rsid w:val="0056310A"/>
    <w:rsid w:val="0056336F"/>
    <w:rsid w:val="00565AF7"/>
    <w:rsid w:val="00566024"/>
    <w:rsid w:val="00570805"/>
    <w:rsid w:val="0057189C"/>
    <w:rsid w:val="00571BD2"/>
    <w:rsid w:val="00571CD7"/>
    <w:rsid w:val="00571D59"/>
    <w:rsid w:val="00572E3E"/>
    <w:rsid w:val="005737FC"/>
    <w:rsid w:val="0057420B"/>
    <w:rsid w:val="0057593B"/>
    <w:rsid w:val="005762CE"/>
    <w:rsid w:val="0057682E"/>
    <w:rsid w:val="00580280"/>
    <w:rsid w:val="00580B9E"/>
    <w:rsid w:val="00580DAB"/>
    <w:rsid w:val="0058135A"/>
    <w:rsid w:val="00581F7C"/>
    <w:rsid w:val="00583358"/>
    <w:rsid w:val="005839BF"/>
    <w:rsid w:val="00584058"/>
    <w:rsid w:val="005844A5"/>
    <w:rsid w:val="005846B4"/>
    <w:rsid w:val="005850E5"/>
    <w:rsid w:val="005851E0"/>
    <w:rsid w:val="00585571"/>
    <w:rsid w:val="005856F9"/>
    <w:rsid w:val="00585B91"/>
    <w:rsid w:val="00586BB0"/>
    <w:rsid w:val="00586BF1"/>
    <w:rsid w:val="00587DC4"/>
    <w:rsid w:val="005903E4"/>
    <w:rsid w:val="005907D5"/>
    <w:rsid w:val="005910C0"/>
    <w:rsid w:val="005913EE"/>
    <w:rsid w:val="00592461"/>
    <w:rsid w:val="005950D6"/>
    <w:rsid w:val="0059519C"/>
    <w:rsid w:val="00595524"/>
    <w:rsid w:val="005974F3"/>
    <w:rsid w:val="0059751C"/>
    <w:rsid w:val="00597919"/>
    <w:rsid w:val="005A0B9F"/>
    <w:rsid w:val="005A0EFC"/>
    <w:rsid w:val="005A44E7"/>
    <w:rsid w:val="005A5D8E"/>
    <w:rsid w:val="005A63D8"/>
    <w:rsid w:val="005A6623"/>
    <w:rsid w:val="005A7C14"/>
    <w:rsid w:val="005A7DBE"/>
    <w:rsid w:val="005B152C"/>
    <w:rsid w:val="005B1C64"/>
    <w:rsid w:val="005B1DE8"/>
    <w:rsid w:val="005B2807"/>
    <w:rsid w:val="005B3606"/>
    <w:rsid w:val="005B3E08"/>
    <w:rsid w:val="005B49B6"/>
    <w:rsid w:val="005B56EE"/>
    <w:rsid w:val="005B62C2"/>
    <w:rsid w:val="005B672C"/>
    <w:rsid w:val="005B747D"/>
    <w:rsid w:val="005B7733"/>
    <w:rsid w:val="005B7A22"/>
    <w:rsid w:val="005C0602"/>
    <w:rsid w:val="005C0D5D"/>
    <w:rsid w:val="005C1415"/>
    <w:rsid w:val="005C191A"/>
    <w:rsid w:val="005C2AA9"/>
    <w:rsid w:val="005C330D"/>
    <w:rsid w:val="005C40C7"/>
    <w:rsid w:val="005C4114"/>
    <w:rsid w:val="005C4C13"/>
    <w:rsid w:val="005C4EFF"/>
    <w:rsid w:val="005C4F43"/>
    <w:rsid w:val="005C777A"/>
    <w:rsid w:val="005D0B55"/>
    <w:rsid w:val="005D4A04"/>
    <w:rsid w:val="005D4CF7"/>
    <w:rsid w:val="005D5347"/>
    <w:rsid w:val="005D5CC5"/>
    <w:rsid w:val="005D5FE6"/>
    <w:rsid w:val="005D61EA"/>
    <w:rsid w:val="005D74D8"/>
    <w:rsid w:val="005D787B"/>
    <w:rsid w:val="005E031D"/>
    <w:rsid w:val="005E03AC"/>
    <w:rsid w:val="005E04B5"/>
    <w:rsid w:val="005E0621"/>
    <w:rsid w:val="005E12BE"/>
    <w:rsid w:val="005E26B1"/>
    <w:rsid w:val="005E2C81"/>
    <w:rsid w:val="005E4D3C"/>
    <w:rsid w:val="005E7158"/>
    <w:rsid w:val="005E7697"/>
    <w:rsid w:val="005E7ECB"/>
    <w:rsid w:val="005F0C00"/>
    <w:rsid w:val="005F1037"/>
    <w:rsid w:val="005F2BF8"/>
    <w:rsid w:val="005F2EA8"/>
    <w:rsid w:val="005F5D1D"/>
    <w:rsid w:val="005F60C9"/>
    <w:rsid w:val="005F64C6"/>
    <w:rsid w:val="006008F1"/>
    <w:rsid w:val="00601714"/>
    <w:rsid w:val="00601735"/>
    <w:rsid w:val="00601FE2"/>
    <w:rsid w:val="00602BD2"/>
    <w:rsid w:val="00604980"/>
    <w:rsid w:val="0060614D"/>
    <w:rsid w:val="00610871"/>
    <w:rsid w:val="00610E48"/>
    <w:rsid w:val="00610FE0"/>
    <w:rsid w:val="00613C47"/>
    <w:rsid w:val="00615086"/>
    <w:rsid w:val="00616201"/>
    <w:rsid w:val="00616225"/>
    <w:rsid w:val="0061705E"/>
    <w:rsid w:val="00617914"/>
    <w:rsid w:val="00617A8B"/>
    <w:rsid w:val="00621904"/>
    <w:rsid w:val="00622248"/>
    <w:rsid w:val="00622FEA"/>
    <w:rsid w:val="00623C18"/>
    <w:rsid w:val="00623CDF"/>
    <w:rsid w:val="00623DB1"/>
    <w:rsid w:val="006245F3"/>
    <w:rsid w:val="00624DBE"/>
    <w:rsid w:val="00625450"/>
    <w:rsid w:val="0062557A"/>
    <w:rsid w:val="0062624F"/>
    <w:rsid w:val="006319CA"/>
    <w:rsid w:val="00633B3E"/>
    <w:rsid w:val="00634EC0"/>
    <w:rsid w:val="0063627F"/>
    <w:rsid w:val="006376C4"/>
    <w:rsid w:val="006403E7"/>
    <w:rsid w:val="00641954"/>
    <w:rsid w:val="00642D72"/>
    <w:rsid w:val="006443CB"/>
    <w:rsid w:val="006448B8"/>
    <w:rsid w:val="00644F80"/>
    <w:rsid w:val="00645874"/>
    <w:rsid w:val="00647673"/>
    <w:rsid w:val="00650F81"/>
    <w:rsid w:val="00650FC7"/>
    <w:rsid w:val="00651F86"/>
    <w:rsid w:val="0065395E"/>
    <w:rsid w:val="00653C24"/>
    <w:rsid w:val="00653D68"/>
    <w:rsid w:val="00653E4E"/>
    <w:rsid w:val="00654275"/>
    <w:rsid w:val="0065446D"/>
    <w:rsid w:val="00654891"/>
    <w:rsid w:val="00654894"/>
    <w:rsid w:val="00655104"/>
    <w:rsid w:val="006553EF"/>
    <w:rsid w:val="006554ED"/>
    <w:rsid w:val="00656067"/>
    <w:rsid w:val="0065706F"/>
    <w:rsid w:val="00660693"/>
    <w:rsid w:val="006611D6"/>
    <w:rsid w:val="00661918"/>
    <w:rsid w:val="00662A5A"/>
    <w:rsid w:val="006636D0"/>
    <w:rsid w:val="00663834"/>
    <w:rsid w:val="00663BF1"/>
    <w:rsid w:val="006647D7"/>
    <w:rsid w:val="00664F1B"/>
    <w:rsid w:val="006653D7"/>
    <w:rsid w:val="00665BFF"/>
    <w:rsid w:val="006665BA"/>
    <w:rsid w:val="00666A4F"/>
    <w:rsid w:val="00667477"/>
    <w:rsid w:val="006703D9"/>
    <w:rsid w:val="00672DFC"/>
    <w:rsid w:val="00672F5B"/>
    <w:rsid w:val="00673DEE"/>
    <w:rsid w:val="00674E69"/>
    <w:rsid w:val="0067738E"/>
    <w:rsid w:val="00677F23"/>
    <w:rsid w:val="0068055B"/>
    <w:rsid w:val="00680936"/>
    <w:rsid w:val="00680D8C"/>
    <w:rsid w:val="00680D99"/>
    <w:rsid w:val="006821B2"/>
    <w:rsid w:val="00682725"/>
    <w:rsid w:val="00682A1B"/>
    <w:rsid w:val="00682D73"/>
    <w:rsid w:val="00682ED3"/>
    <w:rsid w:val="00683993"/>
    <w:rsid w:val="006846E8"/>
    <w:rsid w:val="00685EBD"/>
    <w:rsid w:val="006861C3"/>
    <w:rsid w:val="00686AF3"/>
    <w:rsid w:val="00690E3B"/>
    <w:rsid w:val="00690F1F"/>
    <w:rsid w:val="006915BD"/>
    <w:rsid w:val="00692566"/>
    <w:rsid w:val="00692582"/>
    <w:rsid w:val="00692592"/>
    <w:rsid w:val="00692A2F"/>
    <w:rsid w:val="0069322C"/>
    <w:rsid w:val="00693277"/>
    <w:rsid w:val="00693652"/>
    <w:rsid w:val="006939E7"/>
    <w:rsid w:val="00693D3E"/>
    <w:rsid w:val="006942F7"/>
    <w:rsid w:val="006956FB"/>
    <w:rsid w:val="00697D85"/>
    <w:rsid w:val="006A1A71"/>
    <w:rsid w:val="006A1D3D"/>
    <w:rsid w:val="006A2150"/>
    <w:rsid w:val="006A2216"/>
    <w:rsid w:val="006A241D"/>
    <w:rsid w:val="006A3288"/>
    <w:rsid w:val="006A43E6"/>
    <w:rsid w:val="006A4AEE"/>
    <w:rsid w:val="006A51C0"/>
    <w:rsid w:val="006A70BE"/>
    <w:rsid w:val="006A7934"/>
    <w:rsid w:val="006B0001"/>
    <w:rsid w:val="006B054B"/>
    <w:rsid w:val="006B059F"/>
    <w:rsid w:val="006B2048"/>
    <w:rsid w:val="006B2AD6"/>
    <w:rsid w:val="006B342E"/>
    <w:rsid w:val="006B3812"/>
    <w:rsid w:val="006B3B80"/>
    <w:rsid w:val="006B6EF0"/>
    <w:rsid w:val="006B6F32"/>
    <w:rsid w:val="006B7130"/>
    <w:rsid w:val="006B73CC"/>
    <w:rsid w:val="006B7695"/>
    <w:rsid w:val="006C0176"/>
    <w:rsid w:val="006C2994"/>
    <w:rsid w:val="006C35EC"/>
    <w:rsid w:val="006C4150"/>
    <w:rsid w:val="006C4382"/>
    <w:rsid w:val="006C4891"/>
    <w:rsid w:val="006C49BB"/>
    <w:rsid w:val="006C5683"/>
    <w:rsid w:val="006C5E33"/>
    <w:rsid w:val="006C5E48"/>
    <w:rsid w:val="006C6434"/>
    <w:rsid w:val="006C6CD8"/>
    <w:rsid w:val="006C70BB"/>
    <w:rsid w:val="006C7EB1"/>
    <w:rsid w:val="006D013F"/>
    <w:rsid w:val="006D017F"/>
    <w:rsid w:val="006D08BD"/>
    <w:rsid w:val="006D0931"/>
    <w:rsid w:val="006D0F8E"/>
    <w:rsid w:val="006D1416"/>
    <w:rsid w:val="006D1D3F"/>
    <w:rsid w:val="006D253B"/>
    <w:rsid w:val="006D325A"/>
    <w:rsid w:val="006D386A"/>
    <w:rsid w:val="006D4242"/>
    <w:rsid w:val="006D45F0"/>
    <w:rsid w:val="006D478E"/>
    <w:rsid w:val="006D4C8F"/>
    <w:rsid w:val="006D4E65"/>
    <w:rsid w:val="006D52A0"/>
    <w:rsid w:val="006D57CB"/>
    <w:rsid w:val="006D5819"/>
    <w:rsid w:val="006D5E6F"/>
    <w:rsid w:val="006D693F"/>
    <w:rsid w:val="006D6B64"/>
    <w:rsid w:val="006D6CDD"/>
    <w:rsid w:val="006D7604"/>
    <w:rsid w:val="006D765E"/>
    <w:rsid w:val="006D76CB"/>
    <w:rsid w:val="006E0455"/>
    <w:rsid w:val="006E4238"/>
    <w:rsid w:val="006E4551"/>
    <w:rsid w:val="006E5F01"/>
    <w:rsid w:val="006E7404"/>
    <w:rsid w:val="006E7B97"/>
    <w:rsid w:val="006F05B9"/>
    <w:rsid w:val="006F1EA3"/>
    <w:rsid w:val="006F2627"/>
    <w:rsid w:val="006F3187"/>
    <w:rsid w:val="006F3568"/>
    <w:rsid w:val="006F40AD"/>
    <w:rsid w:val="006F48C1"/>
    <w:rsid w:val="006F53EB"/>
    <w:rsid w:val="006F6360"/>
    <w:rsid w:val="006F6436"/>
    <w:rsid w:val="006F65C5"/>
    <w:rsid w:val="006F687A"/>
    <w:rsid w:val="006F68EF"/>
    <w:rsid w:val="006F6D4C"/>
    <w:rsid w:val="006F6E67"/>
    <w:rsid w:val="006F7157"/>
    <w:rsid w:val="006F78E0"/>
    <w:rsid w:val="006F7C11"/>
    <w:rsid w:val="00700F70"/>
    <w:rsid w:val="007023EA"/>
    <w:rsid w:val="00702B1B"/>
    <w:rsid w:val="007032B3"/>
    <w:rsid w:val="007032BC"/>
    <w:rsid w:val="00704164"/>
    <w:rsid w:val="0070505E"/>
    <w:rsid w:val="00705925"/>
    <w:rsid w:val="007063BD"/>
    <w:rsid w:val="00706A58"/>
    <w:rsid w:val="0070710F"/>
    <w:rsid w:val="00707517"/>
    <w:rsid w:val="007078ED"/>
    <w:rsid w:val="00710187"/>
    <w:rsid w:val="007110E1"/>
    <w:rsid w:val="00711B18"/>
    <w:rsid w:val="007126D1"/>
    <w:rsid w:val="00712E30"/>
    <w:rsid w:val="00714394"/>
    <w:rsid w:val="00714ED6"/>
    <w:rsid w:val="00715E8D"/>
    <w:rsid w:val="00721A43"/>
    <w:rsid w:val="00721C26"/>
    <w:rsid w:val="00721F7E"/>
    <w:rsid w:val="00722E29"/>
    <w:rsid w:val="007236E2"/>
    <w:rsid w:val="00723ECB"/>
    <w:rsid w:val="00724606"/>
    <w:rsid w:val="00724A36"/>
    <w:rsid w:val="00724A60"/>
    <w:rsid w:val="00724E85"/>
    <w:rsid w:val="00724F0D"/>
    <w:rsid w:val="0072525D"/>
    <w:rsid w:val="00726E8A"/>
    <w:rsid w:val="00727047"/>
    <w:rsid w:val="00727A0E"/>
    <w:rsid w:val="00734510"/>
    <w:rsid w:val="00734887"/>
    <w:rsid w:val="007365B6"/>
    <w:rsid w:val="00737394"/>
    <w:rsid w:val="007401E2"/>
    <w:rsid w:val="00740205"/>
    <w:rsid w:val="007411E5"/>
    <w:rsid w:val="00741605"/>
    <w:rsid w:val="00742788"/>
    <w:rsid w:val="007436F2"/>
    <w:rsid w:val="00743B11"/>
    <w:rsid w:val="007440E2"/>
    <w:rsid w:val="0074436D"/>
    <w:rsid w:val="00746951"/>
    <w:rsid w:val="00746F65"/>
    <w:rsid w:val="007472C3"/>
    <w:rsid w:val="0074791E"/>
    <w:rsid w:val="00750948"/>
    <w:rsid w:val="0075115D"/>
    <w:rsid w:val="00751A33"/>
    <w:rsid w:val="00753890"/>
    <w:rsid w:val="007555DF"/>
    <w:rsid w:val="007569DC"/>
    <w:rsid w:val="0075711E"/>
    <w:rsid w:val="007579F2"/>
    <w:rsid w:val="00761299"/>
    <w:rsid w:val="00761434"/>
    <w:rsid w:val="00761FD5"/>
    <w:rsid w:val="00762BB6"/>
    <w:rsid w:val="0076341D"/>
    <w:rsid w:val="0076446D"/>
    <w:rsid w:val="007647EF"/>
    <w:rsid w:val="00765DD8"/>
    <w:rsid w:val="00766B33"/>
    <w:rsid w:val="00766D36"/>
    <w:rsid w:val="00767607"/>
    <w:rsid w:val="00767ACD"/>
    <w:rsid w:val="007705B5"/>
    <w:rsid w:val="0077270D"/>
    <w:rsid w:val="00772F90"/>
    <w:rsid w:val="00773874"/>
    <w:rsid w:val="0077393B"/>
    <w:rsid w:val="0077406D"/>
    <w:rsid w:val="00775D3B"/>
    <w:rsid w:val="0077615A"/>
    <w:rsid w:val="007806A0"/>
    <w:rsid w:val="00782346"/>
    <w:rsid w:val="007838CD"/>
    <w:rsid w:val="007840F3"/>
    <w:rsid w:val="007849BE"/>
    <w:rsid w:val="00785491"/>
    <w:rsid w:val="007858C0"/>
    <w:rsid w:val="0078679A"/>
    <w:rsid w:val="007871FE"/>
    <w:rsid w:val="00787C89"/>
    <w:rsid w:val="007908ED"/>
    <w:rsid w:val="00790F74"/>
    <w:rsid w:val="00792288"/>
    <w:rsid w:val="00792447"/>
    <w:rsid w:val="007928C6"/>
    <w:rsid w:val="00792E73"/>
    <w:rsid w:val="007937E6"/>
    <w:rsid w:val="0079694C"/>
    <w:rsid w:val="007A0187"/>
    <w:rsid w:val="007A19AC"/>
    <w:rsid w:val="007A268F"/>
    <w:rsid w:val="007A29EC"/>
    <w:rsid w:val="007A4A53"/>
    <w:rsid w:val="007A4C93"/>
    <w:rsid w:val="007A4E17"/>
    <w:rsid w:val="007A7F6D"/>
    <w:rsid w:val="007B0FBD"/>
    <w:rsid w:val="007B1BAF"/>
    <w:rsid w:val="007B20C3"/>
    <w:rsid w:val="007B2793"/>
    <w:rsid w:val="007B2FE8"/>
    <w:rsid w:val="007B35F7"/>
    <w:rsid w:val="007B4DD5"/>
    <w:rsid w:val="007B4F72"/>
    <w:rsid w:val="007B5148"/>
    <w:rsid w:val="007B5A16"/>
    <w:rsid w:val="007B71AA"/>
    <w:rsid w:val="007B7F09"/>
    <w:rsid w:val="007C03FE"/>
    <w:rsid w:val="007C0E04"/>
    <w:rsid w:val="007C17D3"/>
    <w:rsid w:val="007C1FA2"/>
    <w:rsid w:val="007C2827"/>
    <w:rsid w:val="007C3A26"/>
    <w:rsid w:val="007C4032"/>
    <w:rsid w:val="007C4CE1"/>
    <w:rsid w:val="007C537A"/>
    <w:rsid w:val="007C57D1"/>
    <w:rsid w:val="007C6B3E"/>
    <w:rsid w:val="007C7130"/>
    <w:rsid w:val="007C74E5"/>
    <w:rsid w:val="007C7F57"/>
    <w:rsid w:val="007D0348"/>
    <w:rsid w:val="007D0E43"/>
    <w:rsid w:val="007D13E7"/>
    <w:rsid w:val="007D1A3E"/>
    <w:rsid w:val="007D1E37"/>
    <w:rsid w:val="007D2335"/>
    <w:rsid w:val="007D2B91"/>
    <w:rsid w:val="007D358B"/>
    <w:rsid w:val="007D370E"/>
    <w:rsid w:val="007D4624"/>
    <w:rsid w:val="007D563E"/>
    <w:rsid w:val="007D5A49"/>
    <w:rsid w:val="007D5FC1"/>
    <w:rsid w:val="007D6EB6"/>
    <w:rsid w:val="007D715A"/>
    <w:rsid w:val="007E08DB"/>
    <w:rsid w:val="007E0B17"/>
    <w:rsid w:val="007E0D90"/>
    <w:rsid w:val="007E0E9E"/>
    <w:rsid w:val="007E12DC"/>
    <w:rsid w:val="007E1760"/>
    <w:rsid w:val="007E21FB"/>
    <w:rsid w:val="007E3B9D"/>
    <w:rsid w:val="007E3D54"/>
    <w:rsid w:val="007E420B"/>
    <w:rsid w:val="007E4932"/>
    <w:rsid w:val="007E4CAD"/>
    <w:rsid w:val="007E502C"/>
    <w:rsid w:val="007E516A"/>
    <w:rsid w:val="007E5BD7"/>
    <w:rsid w:val="007E6761"/>
    <w:rsid w:val="007E6B27"/>
    <w:rsid w:val="007E75F0"/>
    <w:rsid w:val="007E7968"/>
    <w:rsid w:val="007E79C4"/>
    <w:rsid w:val="007F013A"/>
    <w:rsid w:val="007F0730"/>
    <w:rsid w:val="007F1D54"/>
    <w:rsid w:val="007F2C2D"/>
    <w:rsid w:val="007F2D90"/>
    <w:rsid w:val="007F3F6F"/>
    <w:rsid w:val="007F48A9"/>
    <w:rsid w:val="007F4E28"/>
    <w:rsid w:val="007F4F82"/>
    <w:rsid w:val="007F6758"/>
    <w:rsid w:val="007F6D96"/>
    <w:rsid w:val="007F7295"/>
    <w:rsid w:val="00800D05"/>
    <w:rsid w:val="00801D7A"/>
    <w:rsid w:val="008020F2"/>
    <w:rsid w:val="00803F74"/>
    <w:rsid w:val="00804653"/>
    <w:rsid w:val="00804C48"/>
    <w:rsid w:val="0080505A"/>
    <w:rsid w:val="008060B3"/>
    <w:rsid w:val="008060F8"/>
    <w:rsid w:val="00806639"/>
    <w:rsid w:val="00806A84"/>
    <w:rsid w:val="008070D3"/>
    <w:rsid w:val="008073A4"/>
    <w:rsid w:val="00807C6C"/>
    <w:rsid w:val="008115ED"/>
    <w:rsid w:val="0081254B"/>
    <w:rsid w:val="0081340B"/>
    <w:rsid w:val="00815822"/>
    <w:rsid w:val="00815B93"/>
    <w:rsid w:val="00816585"/>
    <w:rsid w:val="0081760E"/>
    <w:rsid w:val="00817BB4"/>
    <w:rsid w:val="00817E4F"/>
    <w:rsid w:val="008203B1"/>
    <w:rsid w:val="00820F5B"/>
    <w:rsid w:val="00821021"/>
    <w:rsid w:val="008214BB"/>
    <w:rsid w:val="00821B58"/>
    <w:rsid w:val="00822D4E"/>
    <w:rsid w:val="00822FBA"/>
    <w:rsid w:val="0082398C"/>
    <w:rsid w:val="00824FF1"/>
    <w:rsid w:val="00825196"/>
    <w:rsid w:val="00826F4C"/>
    <w:rsid w:val="008303A6"/>
    <w:rsid w:val="008310B4"/>
    <w:rsid w:val="00831573"/>
    <w:rsid w:val="00831C7F"/>
    <w:rsid w:val="00833C51"/>
    <w:rsid w:val="00834577"/>
    <w:rsid w:val="008349A6"/>
    <w:rsid w:val="00835271"/>
    <w:rsid w:val="00835679"/>
    <w:rsid w:val="008377DA"/>
    <w:rsid w:val="008401B0"/>
    <w:rsid w:val="0084118B"/>
    <w:rsid w:val="00841F21"/>
    <w:rsid w:val="00842991"/>
    <w:rsid w:val="008429B0"/>
    <w:rsid w:val="00843900"/>
    <w:rsid w:val="00844C5B"/>
    <w:rsid w:val="00845A15"/>
    <w:rsid w:val="0084632F"/>
    <w:rsid w:val="008474A9"/>
    <w:rsid w:val="008504C5"/>
    <w:rsid w:val="00851180"/>
    <w:rsid w:val="008520C0"/>
    <w:rsid w:val="00852528"/>
    <w:rsid w:val="008543F7"/>
    <w:rsid w:val="008545DC"/>
    <w:rsid w:val="00854A7E"/>
    <w:rsid w:val="00855B06"/>
    <w:rsid w:val="00856B95"/>
    <w:rsid w:val="00856D1A"/>
    <w:rsid w:val="00857D29"/>
    <w:rsid w:val="0086161C"/>
    <w:rsid w:val="008617AF"/>
    <w:rsid w:val="00861DB0"/>
    <w:rsid w:val="00861E83"/>
    <w:rsid w:val="0086225C"/>
    <w:rsid w:val="008629A8"/>
    <w:rsid w:val="00862D88"/>
    <w:rsid w:val="00863225"/>
    <w:rsid w:val="00863ADA"/>
    <w:rsid w:val="00865BAA"/>
    <w:rsid w:val="00866790"/>
    <w:rsid w:val="008677CB"/>
    <w:rsid w:val="0087056E"/>
    <w:rsid w:val="00870776"/>
    <w:rsid w:val="00870CB6"/>
    <w:rsid w:val="00871BD1"/>
    <w:rsid w:val="008737AE"/>
    <w:rsid w:val="00873968"/>
    <w:rsid w:val="00873FEA"/>
    <w:rsid w:val="0087419B"/>
    <w:rsid w:val="008744CC"/>
    <w:rsid w:val="00874592"/>
    <w:rsid w:val="008751C1"/>
    <w:rsid w:val="00876C1B"/>
    <w:rsid w:val="00876E70"/>
    <w:rsid w:val="008804E1"/>
    <w:rsid w:val="008806BC"/>
    <w:rsid w:val="008815B6"/>
    <w:rsid w:val="008818F6"/>
    <w:rsid w:val="00881D45"/>
    <w:rsid w:val="0088398E"/>
    <w:rsid w:val="00884D2A"/>
    <w:rsid w:val="00885182"/>
    <w:rsid w:val="008858B7"/>
    <w:rsid w:val="0088647E"/>
    <w:rsid w:val="00886D52"/>
    <w:rsid w:val="00887215"/>
    <w:rsid w:val="00887E02"/>
    <w:rsid w:val="00890382"/>
    <w:rsid w:val="0089046A"/>
    <w:rsid w:val="00891106"/>
    <w:rsid w:val="00892531"/>
    <w:rsid w:val="00892833"/>
    <w:rsid w:val="00893479"/>
    <w:rsid w:val="0089375D"/>
    <w:rsid w:val="008943CB"/>
    <w:rsid w:val="008946B9"/>
    <w:rsid w:val="00897364"/>
    <w:rsid w:val="008A0882"/>
    <w:rsid w:val="008A10C1"/>
    <w:rsid w:val="008A181A"/>
    <w:rsid w:val="008A183F"/>
    <w:rsid w:val="008A1C47"/>
    <w:rsid w:val="008A2289"/>
    <w:rsid w:val="008A30E0"/>
    <w:rsid w:val="008A3766"/>
    <w:rsid w:val="008A4F66"/>
    <w:rsid w:val="008A5290"/>
    <w:rsid w:val="008A593A"/>
    <w:rsid w:val="008A6A60"/>
    <w:rsid w:val="008A6C5A"/>
    <w:rsid w:val="008A6CCA"/>
    <w:rsid w:val="008B1B8C"/>
    <w:rsid w:val="008B27D2"/>
    <w:rsid w:val="008B2C59"/>
    <w:rsid w:val="008B2DF3"/>
    <w:rsid w:val="008B376A"/>
    <w:rsid w:val="008B444E"/>
    <w:rsid w:val="008B569F"/>
    <w:rsid w:val="008B7220"/>
    <w:rsid w:val="008C0669"/>
    <w:rsid w:val="008C08A5"/>
    <w:rsid w:val="008C1DD7"/>
    <w:rsid w:val="008C26FA"/>
    <w:rsid w:val="008C2BC1"/>
    <w:rsid w:val="008C4566"/>
    <w:rsid w:val="008C46B6"/>
    <w:rsid w:val="008C4DBB"/>
    <w:rsid w:val="008C522A"/>
    <w:rsid w:val="008C5E71"/>
    <w:rsid w:val="008C64E3"/>
    <w:rsid w:val="008C6A8B"/>
    <w:rsid w:val="008C77F7"/>
    <w:rsid w:val="008D00EA"/>
    <w:rsid w:val="008D0D1E"/>
    <w:rsid w:val="008D1175"/>
    <w:rsid w:val="008D1627"/>
    <w:rsid w:val="008D1DA0"/>
    <w:rsid w:val="008D2828"/>
    <w:rsid w:val="008D284E"/>
    <w:rsid w:val="008D4ED3"/>
    <w:rsid w:val="008D54BF"/>
    <w:rsid w:val="008D5DC6"/>
    <w:rsid w:val="008D6A11"/>
    <w:rsid w:val="008E0D4B"/>
    <w:rsid w:val="008E1319"/>
    <w:rsid w:val="008E1C27"/>
    <w:rsid w:val="008E1E54"/>
    <w:rsid w:val="008E2057"/>
    <w:rsid w:val="008E31EC"/>
    <w:rsid w:val="008E3C88"/>
    <w:rsid w:val="008E4E17"/>
    <w:rsid w:val="008E5337"/>
    <w:rsid w:val="008E610D"/>
    <w:rsid w:val="008E69A2"/>
    <w:rsid w:val="008E78F2"/>
    <w:rsid w:val="008E7B12"/>
    <w:rsid w:val="008F022C"/>
    <w:rsid w:val="008F152D"/>
    <w:rsid w:val="008F2A60"/>
    <w:rsid w:val="008F310D"/>
    <w:rsid w:val="008F3888"/>
    <w:rsid w:val="008F3B22"/>
    <w:rsid w:val="008F43C7"/>
    <w:rsid w:val="008F4823"/>
    <w:rsid w:val="008F52FA"/>
    <w:rsid w:val="008F606D"/>
    <w:rsid w:val="008F7150"/>
    <w:rsid w:val="008F71CC"/>
    <w:rsid w:val="008F721C"/>
    <w:rsid w:val="00900036"/>
    <w:rsid w:val="00900662"/>
    <w:rsid w:val="00901953"/>
    <w:rsid w:val="00902166"/>
    <w:rsid w:val="00903A33"/>
    <w:rsid w:val="00903C31"/>
    <w:rsid w:val="009040A1"/>
    <w:rsid w:val="0090473B"/>
    <w:rsid w:val="0090487F"/>
    <w:rsid w:val="00904EAC"/>
    <w:rsid w:val="00905282"/>
    <w:rsid w:val="00905908"/>
    <w:rsid w:val="00905D18"/>
    <w:rsid w:val="009075A4"/>
    <w:rsid w:val="009101AF"/>
    <w:rsid w:val="00911808"/>
    <w:rsid w:val="0091420E"/>
    <w:rsid w:val="009145FB"/>
    <w:rsid w:val="0091555E"/>
    <w:rsid w:val="00915786"/>
    <w:rsid w:val="0091746C"/>
    <w:rsid w:val="00917816"/>
    <w:rsid w:val="00917D06"/>
    <w:rsid w:val="009207DB"/>
    <w:rsid w:val="00922024"/>
    <w:rsid w:val="009222A3"/>
    <w:rsid w:val="00922D24"/>
    <w:rsid w:val="00924853"/>
    <w:rsid w:val="009252E0"/>
    <w:rsid w:val="00925501"/>
    <w:rsid w:val="00926982"/>
    <w:rsid w:val="00926D4C"/>
    <w:rsid w:val="009270C4"/>
    <w:rsid w:val="009276A3"/>
    <w:rsid w:val="0093083B"/>
    <w:rsid w:val="0093092B"/>
    <w:rsid w:val="009319D7"/>
    <w:rsid w:val="00931C96"/>
    <w:rsid w:val="009325F7"/>
    <w:rsid w:val="00932BCF"/>
    <w:rsid w:val="00933396"/>
    <w:rsid w:val="00934D73"/>
    <w:rsid w:val="00935042"/>
    <w:rsid w:val="009354F5"/>
    <w:rsid w:val="0093740F"/>
    <w:rsid w:val="00937803"/>
    <w:rsid w:val="00937B4A"/>
    <w:rsid w:val="00937BE9"/>
    <w:rsid w:val="00937C1D"/>
    <w:rsid w:val="00940804"/>
    <w:rsid w:val="00940E9B"/>
    <w:rsid w:val="00940FC3"/>
    <w:rsid w:val="009410B3"/>
    <w:rsid w:val="0094131D"/>
    <w:rsid w:val="0094166C"/>
    <w:rsid w:val="00942120"/>
    <w:rsid w:val="00942292"/>
    <w:rsid w:val="0094245E"/>
    <w:rsid w:val="009425F7"/>
    <w:rsid w:val="00943BC0"/>
    <w:rsid w:val="00944BF0"/>
    <w:rsid w:val="0094593E"/>
    <w:rsid w:val="00946136"/>
    <w:rsid w:val="00946CD9"/>
    <w:rsid w:val="00946E7C"/>
    <w:rsid w:val="00947046"/>
    <w:rsid w:val="00950297"/>
    <w:rsid w:val="009505F4"/>
    <w:rsid w:val="00951216"/>
    <w:rsid w:val="0095279B"/>
    <w:rsid w:val="009533C3"/>
    <w:rsid w:val="00954282"/>
    <w:rsid w:val="00954427"/>
    <w:rsid w:val="0095611C"/>
    <w:rsid w:val="009564ED"/>
    <w:rsid w:val="00956CA2"/>
    <w:rsid w:val="0096079B"/>
    <w:rsid w:val="0096218D"/>
    <w:rsid w:val="00964509"/>
    <w:rsid w:val="0096501B"/>
    <w:rsid w:val="009663FF"/>
    <w:rsid w:val="0096662B"/>
    <w:rsid w:val="009666AF"/>
    <w:rsid w:val="00967180"/>
    <w:rsid w:val="0096797D"/>
    <w:rsid w:val="00970704"/>
    <w:rsid w:val="00970B65"/>
    <w:rsid w:val="00971127"/>
    <w:rsid w:val="0097119E"/>
    <w:rsid w:val="00971604"/>
    <w:rsid w:val="009718E9"/>
    <w:rsid w:val="009734B8"/>
    <w:rsid w:val="00973514"/>
    <w:rsid w:val="009741E7"/>
    <w:rsid w:val="00975C75"/>
    <w:rsid w:val="00977506"/>
    <w:rsid w:val="00977DFD"/>
    <w:rsid w:val="00980618"/>
    <w:rsid w:val="0098177A"/>
    <w:rsid w:val="00983583"/>
    <w:rsid w:val="00983EFD"/>
    <w:rsid w:val="009855B0"/>
    <w:rsid w:val="009859A8"/>
    <w:rsid w:val="00986257"/>
    <w:rsid w:val="0098658A"/>
    <w:rsid w:val="00986861"/>
    <w:rsid w:val="00987CBC"/>
    <w:rsid w:val="00991EB0"/>
    <w:rsid w:val="0099212B"/>
    <w:rsid w:val="0099245F"/>
    <w:rsid w:val="00995768"/>
    <w:rsid w:val="00995F21"/>
    <w:rsid w:val="00996203"/>
    <w:rsid w:val="00996326"/>
    <w:rsid w:val="00996F95"/>
    <w:rsid w:val="00997B35"/>
    <w:rsid w:val="00997EA5"/>
    <w:rsid w:val="009A07D5"/>
    <w:rsid w:val="009A0E97"/>
    <w:rsid w:val="009A1FE7"/>
    <w:rsid w:val="009A2967"/>
    <w:rsid w:val="009A36B7"/>
    <w:rsid w:val="009A3720"/>
    <w:rsid w:val="009A392B"/>
    <w:rsid w:val="009A42CF"/>
    <w:rsid w:val="009A44E8"/>
    <w:rsid w:val="009A581E"/>
    <w:rsid w:val="009B1DA5"/>
    <w:rsid w:val="009B1E1D"/>
    <w:rsid w:val="009B28FD"/>
    <w:rsid w:val="009B2AD6"/>
    <w:rsid w:val="009B3172"/>
    <w:rsid w:val="009B461D"/>
    <w:rsid w:val="009B4F1F"/>
    <w:rsid w:val="009B5594"/>
    <w:rsid w:val="009B59ED"/>
    <w:rsid w:val="009B6405"/>
    <w:rsid w:val="009B729E"/>
    <w:rsid w:val="009B7498"/>
    <w:rsid w:val="009C264B"/>
    <w:rsid w:val="009C2DCB"/>
    <w:rsid w:val="009C34D4"/>
    <w:rsid w:val="009C34F1"/>
    <w:rsid w:val="009C3B80"/>
    <w:rsid w:val="009C3D84"/>
    <w:rsid w:val="009C48C6"/>
    <w:rsid w:val="009C5D76"/>
    <w:rsid w:val="009C5DFB"/>
    <w:rsid w:val="009C5FDE"/>
    <w:rsid w:val="009C7B1D"/>
    <w:rsid w:val="009C7F10"/>
    <w:rsid w:val="009C7FF8"/>
    <w:rsid w:val="009D03F1"/>
    <w:rsid w:val="009D0921"/>
    <w:rsid w:val="009D0B38"/>
    <w:rsid w:val="009D101B"/>
    <w:rsid w:val="009D118E"/>
    <w:rsid w:val="009D1CF4"/>
    <w:rsid w:val="009D380F"/>
    <w:rsid w:val="009D57A7"/>
    <w:rsid w:val="009D5ECE"/>
    <w:rsid w:val="009D65EE"/>
    <w:rsid w:val="009D6903"/>
    <w:rsid w:val="009E0525"/>
    <w:rsid w:val="009E20A6"/>
    <w:rsid w:val="009E233F"/>
    <w:rsid w:val="009E323A"/>
    <w:rsid w:val="009E328B"/>
    <w:rsid w:val="009E68C1"/>
    <w:rsid w:val="009E6DD0"/>
    <w:rsid w:val="009E6DEE"/>
    <w:rsid w:val="009E700C"/>
    <w:rsid w:val="009F069B"/>
    <w:rsid w:val="009F082A"/>
    <w:rsid w:val="009F0BD9"/>
    <w:rsid w:val="009F12B4"/>
    <w:rsid w:val="009F297E"/>
    <w:rsid w:val="009F33FA"/>
    <w:rsid w:val="009F346F"/>
    <w:rsid w:val="009F347C"/>
    <w:rsid w:val="009F3F14"/>
    <w:rsid w:val="009F54D7"/>
    <w:rsid w:val="009F5B9D"/>
    <w:rsid w:val="009F6619"/>
    <w:rsid w:val="009F68FF"/>
    <w:rsid w:val="00A00E77"/>
    <w:rsid w:val="00A01A4C"/>
    <w:rsid w:val="00A01C1F"/>
    <w:rsid w:val="00A01C98"/>
    <w:rsid w:val="00A020F7"/>
    <w:rsid w:val="00A025E5"/>
    <w:rsid w:val="00A054CB"/>
    <w:rsid w:val="00A05900"/>
    <w:rsid w:val="00A05E8F"/>
    <w:rsid w:val="00A06A54"/>
    <w:rsid w:val="00A10423"/>
    <w:rsid w:val="00A10A6F"/>
    <w:rsid w:val="00A115B1"/>
    <w:rsid w:val="00A118B4"/>
    <w:rsid w:val="00A129C6"/>
    <w:rsid w:val="00A14BDD"/>
    <w:rsid w:val="00A15A52"/>
    <w:rsid w:val="00A1706F"/>
    <w:rsid w:val="00A1721D"/>
    <w:rsid w:val="00A20630"/>
    <w:rsid w:val="00A20956"/>
    <w:rsid w:val="00A210DB"/>
    <w:rsid w:val="00A21667"/>
    <w:rsid w:val="00A220FB"/>
    <w:rsid w:val="00A223A5"/>
    <w:rsid w:val="00A24BC5"/>
    <w:rsid w:val="00A2504C"/>
    <w:rsid w:val="00A26CA4"/>
    <w:rsid w:val="00A26E5D"/>
    <w:rsid w:val="00A27560"/>
    <w:rsid w:val="00A276A6"/>
    <w:rsid w:val="00A276FF"/>
    <w:rsid w:val="00A30C82"/>
    <w:rsid w:val="00A31A01"/>
    <w:rsid w:val="00A32211"/>
    <w:rsid w:val="00A33AED"/>
    <w:rsid w:val="00A33FDC"/>
    <w:rsid w:val="00A34114"/>
    <w:rsid w:val="00A34C81"/>
    <w:rsid w:val="00A34E19"/>
    <w:rsid w:val="00A35C90"/>
    <w:rsid w:val="00A362F9"/>
    <w:rsid w:val="00A36F35"/>
    <w:rsid w:val="00A373CC"/>
    <w:rsid w:val="00A3760C"/>
    <w:rsid w:val="00A37704"/>
    <w:rsid w:val="00A37E59"/>
    <w:rsid w:val="00A40108"/>
    <w:rsid w:val="00A40D0C"/>
    <w:rsid w:val="00A41302"/>
    <w:rsid w:val="00A41C59"/>
    <w:rsid w:val="00A42866"/>
    <w:rsid w:val="00A4350C"/>
    <w:rsid w:val="00A43644"/>
    <w:rsid w:val="00A4383B"/>
    <w:rsid w:val="00A44BB6"/>
    <w:rsid w:val="00A45734"/>
    <w:rsid w:val="00A45B90"/>
    <w:rsid w:val="00A462F7"/>
    <w:rsid w:val="00A46659"/>
    <w:rsid w:val="00A46F1A"/>
    <w:rsid w:val="00A47029"/>
    <w:rsid w:val="00A477C3"/>
    <w:rsid w:val="00A50299"/>
    <w:rsid w:val="00A5067A"/>
    <w:rsid w:val="00A50D10"/>
    <w:rsid w:val="00A533D5"/>
    <w:rsid w:val="00A53B51"/>
    <w:rsid w:val="00A5510E"/>
    <w:rsid w:val="00A553F8"/>
    <w:rsid w:val="00A559F4"/>
    <w:rsid w:val="00A56173"/>
    <w:rsid w:val="00A56547"/>
    <w:rsid w:val="00A57079"/>
    <w:rsid w:val="00A570E0"/>
    <w:rsid w:val="00A606A0"/>
    <w:rsid w:val="00A60A2E"/>
    <w:rsid w:val="00A60A60"/>
    <w:rsid w:val="00A61263"/>
    <w:rsid w:val="00A614AD"/>
    <w:rsid w:val="00A61886"/>
    <w:rsid w:val="00A61E92"/>
    <w:rsid w:val="00A63D89"/>
    <w:rsid w:val="00A63F78"/>
    <w:rsid w:val="00A650F1"/>
    <w:rsid w:val="00A6526E"/>
    <w:rsid w:val="00A65DA4"/>
    <w:rsid w:val="00A66E04"/>
    <w:rsid w:val="00A67194"/>
    <w:rsid w:val="00A671B3"/>
    <w:rsid w:val="00A67864"/>
    <w:rsid w:val="00A7040E"/>
    <w:rsid w:val="00A70E4B"/>
    <w:rsid w:val="00A7286F"/>
    <w:rsid w:val="00A734F2"/>
    <w:rsid w:val="00A73DEE"/>
    <w:rsid w:val="00A74678"/>
    <w:rsid w:val="00A75AEA"/>
    <w:rsid w:val="00A76063"/>
    <w:rsid w:val="00A767EB"/>
    <w:rsid w:val="00A771BF"/>
    <w:rsid w:val="00A77299"/>
    <w:rsid w:val="00A77A36"/>
    <w:rsid w:val="00A803C1"/>
    <w:rsid w:val="00A815B6"/>
    <w:rsid w:val="00A81953"/>
    <w:rsid w:val="00A827C9"/>
    <w:rsid w:val="00A82EE9"/>
    <w:rsid w:val="00A85B31"/>
    <w:rsid w:val="00A861F3"/>
    <w:rsid w:val="00A86C48"/>
    <w:rsid w:val="00A90DB1"/>
    <w:rsid w:val="00A9147B"/>
    <w:rsid w:val="00A91BA8"/>
    <w:rsid w:val="00A91EF1"/>
    <w:rsid w:val="00A91EF2"/>
    <w:rsid w:val="00A9325C"/>
    <w:rsid w:val="00A93680"/>
    <w:rsid w:val="00A9430B"/>
    <w:rsid w:val="00A9436B"/>
    <w:rsid w:val="00A94483"/>
    <w:rsid w:val="00A959CA"/>
    <w:rsid w:val="00A96FC6"/>
    <w:rsid w:val="00A97A16"/>
    <w:rsid w:val="00A97B61"/>
    <w:rsid w:val="00A97C2E"/>
    <w:rsid w:val="00A97CE3"/>
    <w:rsid w:val="00A97E0C"/>
    <w:rsid w:val="00AA01DA"/>
    <w:rsid w:val="00AA02CC"/>
    <w:rsid w:val="00AA11BA"/>
    <w:rsid w:val="00AA28AA"/>
    <w:rsid w:val="00AA2D62"/>
    <w:rsid w:val="00AA2E2C"/>
    <w:rsid w:val="00AA2E90"/>
    <w:rsid w:val="00AA3077"/>
    <w:rsid w:val="00AA375B"/>
    <w:rsid w:val="00AA38AF"/>
    <w:rsid w:val="00AA450C"/>
    <w:rsid w:val="00AA49BA"/>
    <w:rsid w:val="00AA4B62"/>
    <w:rsid w:val="00AA5EB3"/>
    <w:rsid w:val="00AA6916"/>
    <w:rsid w:val="00AB040A"/>
    <w:rsid w:val="00AB110E"/>
    <w:rsid w:val="00AB11CF"/>
    <w:rsid w:val="00AB1287"/>
    <w:rsid w:val="00AB158D"/>
    <w:rsid w:val="00AB1CE8"/>
    <w:rsid w:val="00AB2F06"/>
    <w:rsid w:val="00AB4FFF"/>
    <w:rsid w:val="00AB5190"/>
    <w:rsid w:val="00AB5513"/>
    <w:rsid w:val="00AB6070"/>
    <w:rsid w:val="00AB6DFC"/>
    <w:rsid w:val="00AB7354"/>
    <w:rsid w:val="00AB7C46"/>
    <w:rsid w:val="00AC3637"/>
    <w:rsid w:val="00AC3D4F"/>
    <w:rsid w:val="00AC3DB7"/>
    <w:rsid w:val="00AC4699"/>
    <w:rsid w:val="00AC5650"/>
    <w:rsid w:val="00AC59DF"/>
    <w:rsid w:val="00AC72C7"/>
    <w:rsid w:val="00AC7899"/>
    <w:rsid w:val="00AD13D6"/>
    <w:rsid w:val="00AD4087"/>
    <w:rsid w:val="00AD6A21"/>
    <w:rsid w:val="00AD6BE0"/>
    <w:rsid w:val="00AD752F"/>
    <w:rsid w:val="00AE0C8D"/>
    <w:rsid w:val="00AE0E2A"/>
    <w:rsid w:val="00AE1411"/>
    <w:rsid w:val="00AE19B4"/>
    <w:rsid w:val="00AE2330"/>
    <w:rsid w:val="00AE418D"/>
    <w:rsid w:val="00AE55BC"/>
    <w:rsid w:val="00AE62E7"/>
    <w:rsid w:val="00AE686D"/>
    <w:rsid w:val="00AE6B27"/>
    <w:rsid w:val="00AF0DC0"/>
    <w:rsid w:val="00AF0F96"/>
    <w:rsid w:val="00AF21D7"/>
    <w:rsid w:val="00AF28EB"/>
    <w:rsid w:val="00AF31BA"/>
    <w:rsid w:val="00AF36B6"/>
    <w:rsid w:val="00AF4803"/>
    <w:rsid w:val="00AF4D10"/>
    <w:rsid w:val="00AF5799"/>
    <w:rsid w:val="00AF58CB"/>
    <w:rsid w:val="00AF726F"/>
    <w:rsid w:val="00B00506"/>
    <w:rsid w:val="00B00ED5"/>
    <w:rsid w:val="00B0128C"/>
    <w:rsid w:val="00B02315"/>
    <w:rsid w:val="00B02BF0"/>
    <w:rsid w:val="00B034DD"/>
    <w:rsid w:val="00B03AB4"/>
    <w:rsid w:val="00B05B91"/>
    <w:rsid w:val="00B066AE"/>
    <w:rsid w:val="00B06ED4"/>
    <w:rsid w:val="00B077CC"/>
    <w:rsid w:val="00B07A28"/>
    <w:rsid w:val="00B07C76"/>
    <w:rsid w:val="00B12A63"/>
    <w:rsid w:val="00B13397"/>
    <w:rsid w:val="00B1400D"/>
    <w:rsid w:val="00B147C9"/>
    <w:rsid w:val="00B15BB2"/>
    <w:rsid w:val="00B16EBE"/>
    <w:rsid w:val="00B21D0E"/>
    <w:rsid w:val="00B22C57"/>
    <w:rsid w:val="00B23C76"/>
    <w:rsid w:val="00B23EEE"/>
    <w:rsid w:val="00B27298"/>
    <w:rsid w:val="00B27384"/>
    <w:rsid w:val="00B276E4"/>
    <w:rsid w:val="00B27A6D"/>
    <w:rsid w:val="00B309F9"/>
    <w:rsid w:val="00B30DAD"/>
    <w:rsid w:val="00B31782"/>
    <w:rsid w:val="00B35EA9"/>
    <w:rsid w:val="00B36928"/>
    <w:rsid w:val="00B37293"/>
    <w:rsid w:val="00B4076A"/>
    <w:rsid w:val="00B413EB"/>
    <w:rsid w:val="00B41E20"/>
    <w:rsid w:val="00B42C20"/>
    <w:rsid w:val="00B43287"/>
    <w:rsid w:val="00B43864"/>
    <w:rsid w:val="00B43AD9"/>
    <w:rsid w:val="00B443D5"/>
    <w:rsid w:val="00B44482"/>
    <w:rsid w:val="00B450D9"/>
    <w:rsid w:val="00B46FF2"/>
    <w:rsid w:val="00B516AC"/>
    <w:rsid w:val="00B51B75"/>
    <w:rsid w:val="00B52AD3"/>
    <w:rsid w:val="00B539EB"/>
    <w:rsid w:val="00B54B76"/>
    <w:rsid w:val="00B55049"/>
    <w:rsid w:val="00B55ECC"/>
    <w:rsid w:val="00B560E5"/>
    <w:rsid w:val="00B56430"/>
    <w:rsid w:val="00B56A54"/>
    <w:rsid w:val="00B576E1"/>
    <w:rsid w:val="00B6088D"/>
    <w:rsid w:val="00B608F1"/>
    <w:rsid w:val="00B60F79"/>
    <w:rsid w:val="00B6252C"/>
    <w:rsid w:val="00B62CBE"/>
    <w:rsid w:val="00B62EFD"/>
    <w:rsid w:val="00B63999"/>
    <w:rsid w:val="00B63B4A"/>
    <w:rsid w:val="00B63E1F"/>
    <w:rsid w:val="00B641C5"/>
    <w:rsid w:val="00B64F8D"/>
    <w:rsid w:val="00B6533C"/>
    <w:rsid w:val="00B6731A"/>
    <w:rsid w:val="00B673CA"/>
    <w:rsid w:val="00B70903"/>
    <w:rsid w:val="00B7108D"/>
    <w:rsid w:val="00B7117A"/>
    <w:rsid w:val="00B713F0"/>
    <w:rsid w:val="00B71A3E"/>
    <w:rsid w:val="00B72053"/>
    <w:rsid w:val="00B73BEF"/>
    <w:rsid w:val="00B74530"/>
    <w:rsid w:val="00B74E4D"/>
    <w:rsid w:val="00B75D3F"/>
    <w:rsid w:val="00B75D4C"/>
    <w:rsid w:val="00B76F2C"/>
    <w:rsid w:val="00B77723"/>
    <w:rsid w:val="00B77863"/>
    <w:rsid w:val="00B801AC"/>
    <w:rsid w:val="00B815D3"/>
    <w:rsid w:val="00B8270D"/>
    <w:rsid w:val="00B82B33"/>
    <w:rsid w:val="00B8384C"/>
    <w:rsid w:val="00B843A1"/>
    <w:rsid w:val="00B854BE"/>
    <w:rsid w:val="00B85704"/>
    <w:rsid w:val="00B866BF"/>
    <w:rsid w:val="00B868D6"/>
    <w:rsid w:val="00B86D0A"/>
    <w:rsid w:val="00B8748B"/>
    <w:rsid w:val="00B87B3F"/>
    <w:rsid w:val="00B913AF"/>
    <w:rsid w:val="00B91818"/>
    <w:rsid w:val="00B922D6"/>
    <w:rsid w:val="00B93E18"/>
    <w:rsid w:val="00B93E2C"/>
    <w:rsid w:val="00B94BE5"/>
    <w:rsid w:val="00B96069"/>
    <w:rsid w:val="00B97E72"/>
    <w:rsid w:val="00BA0A76"/>
    <w:rsid w:val="00BA11A9"/>
    <w:rsid w:val="00BA1642"/>
    <w:rsid w:val="00BA30C2"/>
    <w:rsid w:val="00BA31C6"/>
    <w:rsid w:val="00BA4B0A"/>
    <w:rsid w:val="00BA4FE7"/>
    <w:rsid w:val="00BA699B"/>
    <w:rsid w:val="00BA76AB"/>
    <w:rsid w:val="00BB0225"/>
    <w:rsid w:val="00BB0423"/>
    <w:rsid w:val="00BB1D73"/>
    <w:rsid w:val="00BB2CE4"/>
    <w:rsid w:val="00BB2D1B"/>
    <w:rsid w:val="00BB42D2"/>
    <w:rsid w:val="00BB6ECF"/>
    <w:rsid w:val="00BB74B3"/>
    <w:rsid w:val="00BB777A"/>
    <w:rsid w:val="00BC06FE"/>
    <w:rsid w:val="00BC0911"/>
    <w:rsid w:val="00BC1765"/>
    <w:rsid w:val="00BC1FD6"/>
    <w:rsid w:val="00BC25D7"/>
    <w:rsid w:val="00BC2ED2"/>
    <w:rsid w:val="00BC320C"/>
    <w:rsid w:val="00BC4883"/>
    <w:rsid w:val="00BC5454"/>
    <w:rsid w:val="00BC5F7F"/>
    <w:rsid w:val="00BC74EE"/>
    <w:rsid w:val="00BC777E"/>
    <w:rsid w:val="00BD090D"/>
    <w:rsid w:val="00BD219A"/>
    <w:rsid w:val="00BD2C42"/>
    <w:rsid w:val="00BD2EF9"/>
    <w:rsid w:val="00BD2F1D"/>
    <w:rsid w:val="00BD3997"/>
    <w:rsid w:val="00BD5D7E"/>
    <w:rsid w:val="00BD6EF9"/>
    <w:rsid w:val="00BD754C"/>
    <w:rsid w:val="00BD78C6"/>
    <w:rsid w:val="00BE01E1"/>
    <w:rsid w:val="00BE15DA"/>
    <w:rsid w:val="00BE19AD"/>
    <w:rsid w:val="00BE369C"/>
    <w:rsid w:val="00BE3C5A"/>
    <w:rsid w:val="00BE4FBC"/>
    <w:rsid w:val="00BE5B7C"/>
    <w:rsid w:val="00BE72FD"/>
    <w:rsid w:val="00BE733C"/>
    <w:rsid w:val="00BE73D4"/>
    <w:rsid w:val="00BE7AF2"/>
    <w:rsid w:val="00BF1EF8"/>
    <w:rsid w:val="00BF25A9"/>
    <w:rsid w:val="00BF2DE5"/>
    <w:rsid w:val="00BF4429"/>
    <w:rsid w:val="00BF4C49"/>
    <w:rsid w:val="00BF4D1A"/>
    <w:rsid w:val="00BF5168"/>
    <w:rsid w:val="00BF51C9"/>
    <w:rsid w:val="00BF5A5B"/>
    <w:rsid w:val="00BF6338"/>
    <w:rsid w:val="00BF6D56"/>
    <w:rsid w:val="00BF7EE3"/>
    <w:rsid w:val="00C00898"/>
    <w:rsid w:val="00C00D03"/>
    <w:rsid w:val="00C00D9C"/>
    <w:rsid w:val="00C01DFC"/>
    <w:rsid w:val="00C0270E"/>
    <w:rsid w:val="00C0282B"/>
    <w:rsid w:val="00C02C56"/>
    <w:rsid w:val="00C03557"/>
    <w:rsid w:val="00C047A4"/>
    <w:rsid w:val="00C05013"/>
    <w:rsid w:val="00C067E0"/>
    <w:rsid w:val="00C0773D"/>
    <w:rsid w:val="00C1025D"/>
    <w:rsid w:val="00C11733"/>
    <w:rsid w:val="00C12CC1"/>
    <w:rsid w:val="00C12D93"/>
    <w:rsid w:val="00C12EE2"/>
    <w:rsid w:val="00C1324B"/>
    <w:rsid w:val="00C139DE"/>
    <w:rsid w:val="00C13B55"/>
    <w:rsid w:val="00C13CB8"/>
    <w:rsid w:val="00C151CE"/>
    <w:rsid w:val="00C15BBB"/>
    <w:rsid w:val="00C2092E"/>
    <w:rsid w:val="00C20F37"/>
    <w:rsid w:val="00C213FD"/>
    <w:rsid w:val="00C21C42"/>
    <w:rsid w:val="00C23520"/>
    <w:rsid w:val="00C24AE3"/>
    <w:rsid w:val="00C25082"/>
    <w:rsid w:val="00C2570A"/>
    <w:rsid w:val="00C257E4"/>
    <w:rsid w:val="00C265D4"/>
    <w:rsid w:val="00C26DC6"/>
    <w:rsid w:val="00C27447"/>
    <w:rsid w:val="00C275FC"/>
    <w:rsid w:val="00C30615"/>
    <w:rsid w:val="00C30715"/>
    <w:rsid w:val="00C30D84"/>
    <w:rsid w:val="00C3131B"/>
    <w:rsid w:val="00C317A7"/>
    <w:rsid w:val="00C330A1"/>
    <w:rsid w:val="00C33254"/>
    <w:rsid w:val="00C33614"/>
    <w:rsid w:val="00C33AEC"/>
    <w:rsid w:val="00C3400B"/>
    <w:rsid w:val="00C357CB"/>
    <w:rsid w:val="00C35C8E"/>
    <w:rsid w:val="00C36B1D"/>
    <w:rsid w:val="00C3742C"/>
    <w:rsid w:val="00C410D2"/>
    <w:rsid w:val="00C41363"/>
    <w:rsid w:val="00C42A78"/>
    <w:rsid w:val="00C437D6"/>
    <w:rsid w:val="00C4601D"/>
    <w:rsid w:val="00C509D2"/>
    <w:rsid w:val="00C51CCA"/>
    <w:rsid w:val="00C53131"/>
    <w:rsid w:val="00C54473"/>
    <w:rsid w:val="00C54789"/>
    <w:rsid w:val="00C55945"/>
    <w:rsid w:val="00C55D94"/>
    <w:rsid w:val="00C55DCB"/>
    <w:rsid w:val="00C55FBB"/>
    <w:rsid w:val="00C57582"/>
    <w:rsid w:val="00C608EF"/>
    <w:rsid w:val="00C60D60"/>
    <w:rsid w:val="00C612BB"/>
    <w:rsid w:val="00C612BF"/>
    <w:rsid w:val="00C61338"/>
    <w:rsid w:val="00C6207E"/>
    <w:rsid w:val="00C6324D"/>
    <w:rsid w:val="00C64FAE"/>
    <w:rsid w:val="00C66344"/>
    <w:rsid w:val="00C66EDC"/>
    <w:rsid w:val="00C674F7"/>
    <w:rsid w:val="00C67D05"/>
    <w:rsid w:val="00C714EE"/>
    <w:rsid w:val="00C731E1"/>
    <w:rsid w:val="00C7443F"/>
    <w:rsid w:val="00C745D7"/>
    <w:rsid w:val="00C74966"/>
    <w:rsid w:val="00C7702A"/>
    <w:rsid w:val="00C7732F"/>
    <w:rsid w:val="00C773C8"/>
    <w:rsid w:val="00C80940"/>
    <w:rsid w:val="00C80A25"/>
    <w:rsid w:val="00C80E5E"/>
    <w:rsid w:val="00C81CF2"/>
    <w:rsid w:val="00C82930"/>
    <w:rsid w:val="00C82C9E"/>
    <w:rsid w:val="00C841BF"/>
    <w:rsid w:val="00C8531E"/>
    <w:rsid w:val="00C85560"/>
    <w:rsid w:val="00C85A50"/>
    <w:rsid w:val="00C85B6C"/>
    <w:rsid w:val="00C85ECE"/>
    <w:rsid w:val="00C86BFE"/>
    <w:rsid w:val="00C86D8A"/>
    <w:rsid w:val="00C86FF3"/>
    <w:rsid w:val="00C87E2F"/>
    <w:rsid w:val="00C900B0"/>
    <w:rsid w:val="00C9080B"/>
    <w:rsid w:val="00C90EA7"/>
    <w:rsid w:val="00C90EF9"/>
    <w:rsid w:val="00C9146C"/>
    <w:rsid w:val="00C91711"/>
    <w:rsid w:val="00C91EDB"/>
    <w:rsid w:val="00C92931"/>
    <w:rsid w:val="00C92949"/>
    <w:rsid w:val="00C9312F"/>
    <w:rsid w:val="00C94499"/>
    <w:rsid w:val="00C9491A"/>
    <w:rsid w:val="00C94BE9"/>
    <w:rsid w:val="00C95DD7"/>
    <w:rsid w:val="00C95ED6"/>
    <w:rsid w:val="00C96BBB"/>
    <w:rsid w:val="00C9763F"/>
    <w:rsid w:val="00CA04D5"/>
    <w:rsid w:val="00CA1AC8"/>
    <w:rsid w:val="00CA1FB0"/>
    <w:rsid w:val="00CA24D1"/>
    <w:rsid w:val="00CA39CC"/>
    <w:rsid w:val="00CA403D"/>
    <w:rsid w:val="00CA4743"/>
    <w:rsid w:val="00CA57FE"/>
    <w:rsid w:val="00CA5FF6"/>
    <w:rsid w:val="00CA6F32"/>
    <w:rsid w:val="00CA735E"/>
    <w:rsid w:val="00CA7ECB"/>
    <w:rsid w:val="00CB01B1"/>
    <w:rsid w:val="00CB138F"/>
    <w:rsid w:val="00CB13CF"/>
    <w:rsid w:val="00CB13E0"/>
    <w:rsid w:val="00CB2F02"/>
    <w:rsid w:val="00CB44CC"/>
    <w:rsid w:val="00CB4522"/>
    <w:rsid w:val="00CB76B8"/>
    <w:rsid w:val="00CB7703"/>
    <w:rsid w:val="00CB77EE"/>
    <w:rsid w:val="00CB783B"/>
    <w:rsid w:val="00CB7AE2"/>
    <w:rsid w:val="00CC1C1E"/>
    <w:rsid w:val="00CC2611"/>
    <w:rsid w:val="00CC2803"/>
    <w:rsid w:val="00CC295E"/>
    <w:rsid w:val="00CC48D6"/>
    <w:rsid w:val="00CC495D"/>
    <w:rsid w:val="00CC544C"/>
    <w:rsid w:val="00CC559E"/>
    <w:rsid w:val="00CC707F"/>
    <w:rsid w:val="00CC708A"/>
    <w:rsid w:val="00CC79CD"/>
    <w:rsid w:val="00CD1447"/>
    <w:rsid w:val="00CD1841"/>
    <w:rsid w:val="00CD1BF1"/>
    <w:rsid w:val="00CD1D2E"/>
    <w:rsid w:val="00CD27CD"/>
    <w:rsid w:val="00CD4BF8"/>
    <w:rsid w:val="00CD52CD"/>
    <w:rsid w:val="00CD652E"/>
    <w:rsid w:val="00CD68DD"/>
    <w:rsid w:val="00CD7B8B"/>
    <w:rsid w:val="00CD7F87"/>
    <w:rsid w:val="00CE01F8"/>
    <w:rsid w:val="00CE24B9"/>
    <w:rsid w:val="00CE2B04"/>
    <w:rsid w:val="00CE3E8B"/>
    <w:rsid w:val="00CE47DC"/>
    <w:rsid w:val="00CE5298"/>
    <w:rsid w:val="00CE5322"/>
    <w:rsid w:val="00CE58EB"/>
    <w:rsid w:val="00CE705F"/>
    <w:rsid w:val="00CF0041"/>
    <w:rsid w:val="00CF0D4B"/>
    <w:rsid w:val="00CF2605"/>
    <w:rsid w:val="00CF2804"/>
    <w:rsid w:val="00CF35B2"/>
    <w:rsid w:val="00CF36C4"/>
    <w:rsid w:val="00CF38D4"/>
    <w:rsid w:val="00CF5C07"/>
    <w:rsid w:val="00CF5CFC"/>
    <w:rsid w:val="00CF6B66"/>
    <w:rsid w:val="00D00AF5"/>
    <w:rsid w:val="00D00E75"/>
    <w:rsid w:val="00D00EE2"/>
    <w:rsid w:val="00D01917"/>
    <w:rsid w:val="00D01929"/>
    <w:rsid w:val="00D01EBC"/>
    <w:rsid w:val="00D0293F"/>
    <w:rsid w:val="00D03DE1"/>
    <w:rsid w:val="00D03E84"/>
    <w:rsid w:val="00D03EDD"/>
    <w:rsid w:val="00D03EEF"/>
    <w:rsid w:val="00D04F08"/>
    <w:rsid w:val="00D050BB"/>
    <w:rsid w:val="00D07010"/>
    <w:rsid w:val="00D07087"/>
    <w:rsid w:val="00D07A1B"/>
    <w:rsid w:val="00D07E2A"/>
    <w:rsid w:val="00D11666"/>
    <w:rsid w:val="00D11D07"/>
    <w:rsid w:val="00D138F2"/>
    <w:rsid w:val="00D1489F"/>
    <w:rsid w:val="00D159F8"/>
    <w:rsid w:val="00D15DD2"/>
    <w:rsid w:val="00D16E55"/>
    <w:rsid w:val="00D16ECF"/>
    <w:rsid w:val="00D17564"/>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BD"/>
    <w:rsid w:val="00D32D4E"/>
    <w:rsid w:val="00D34305"/>
    <w:rsid w:val="00D34E83"/>
    <w:rsid w:val="00D35189"/>
    <w:rsid w:val="00D352D0"/>
    <w:rsid w:val="00D35B26"/>
    <w:rsid w:val="00D37354"/>
    <w:rsid w:val="00D404B1"/>
    <w:rsid w:val="00D4104F"/>
    <w:rsid w:val="00D437BE"/>
    <w:rsid w:val="00D43988"/>
    <w:rsid w:val="00D4479A"/>
    <w:rsid w:val="00D4707E"/>
    <w:rsid w:val="00D47238"/>
    <w:rsid w:val="00D4762C"/>
    <w:rsid w:val="00D47867"/>
    <w:rsid w:val="00D47EAF"/>
    <w:rsid w:val="00D50B2A"/>
    <w:rsid w:val="00D51285"/>
    <w:rsid w:val="00D51517"/>
    <w:rsid w:val="00D52D7F"/>
    <w:rsid w:val="00D53034"/>
    <w:rsid w:val="00D541A8"/>
    <w:rsid w:val="00D55A05"/>
    <w:rsid w:val="00D562A8"/>
    <w:rsid w:val="00D56650"/>
    <w:rsid w:val="00D57FE1"/>
    <w:rsid w:val="00D60F59"/>
    <w:rsid w:val="00D61A9F"/>
    <w:rsid w:val="00D61EDD"/>
    <w:rsid w:val="00D628AF"/>
    <w:rsid w:val="00D6294B"/>
    <w:rsid w:val="00D654F8"/>
    <w:rsid w:val="00D6560B"/>
    <w:rsid w:val="00D661C8"/>
    <w:rsid w:val="00D66697"/>
    <w:rsid w:val="00D676B3"/>
    <w:rsid w:val="00D6787A"/>
    <w:rsid w:val="00D67ACA"/>
    <w:rsid w:val="00D67F69"/>
    <w:rsid w:val="00D71103"/>
    <w:rsid w:val="00D71213"/>
    <w:rsid w:val="00D713E4"/>
    <w:rsid w:val="00D72FAD"/>
    <w:rsid w:val="00D7314F"/>
    <w:rsid w:val="00D73259"/>
    <w:rsid w:val="00D732D3"/>
    <w:rsid w:val="00D73678"/>
    <w:rsid w:val="00D73AF1"/>
    <w:rsid w:val="00D73E64"/>
    <w:rsid w:val="00D74504"/>
    <w:rsid w:val="00D74639"/>
    <w:rsid w:val="00D74926"/>
    <w:rsid w:val="00D75407"/>
    <w:rsid w:val="00D75449"/>
    <w:rsid w:val="00D770D5"/>
    <w:rsid w:val="00D809B7"/>
    <w:rsid w:val="00D812A9"/>
    <w:rsid w:val="00D813B0"/>
    <w:rsid w:val="00D8141C"/>
    <w:rsid w:val="00D81A57"/>
    <w:rsid w:val="00D81A98"/>
    <w:rsid w:val="00D8269A"/>
    <w:rsid w:val="00D82962"/>
    <w:rsid w:val="00D82A4C"/>
    <w:rsid w:val="00D83A65"/>
    <w:rsid w:val="00D846CF"/>
    <w:rsid w:val="00D84999"/>
    <w:rsid w:val="00D8544B"/>
    <w:rsid w:val="00D85683"/>
    <w:rsid w:val="00D86D21"/>
    <w:rsid w:val="00D8772B"/>
    <w:rsid w:val="00D87BA2"/>
    <w:rsid w:val="00D90824"/>
    <w:rsid w:val="00D90F8A"/>
    <w:rsid w:val="00D91621"/>
    <w:rsid w:val="00D9180B"/>
    <w:rsid w:val="00D925BC"/>
    <w:rsid w:val="00D9323B"/>
    <w:rsid w:val="00D94EB6"/>
    <w:rsid w:val="00D95111"/>
    <w:rsid w:val="00D954B6"/>
    <w:rsid w:val="00D9553A"/>
    <w:rsid w:val="00D958D2"/>
    <w:rsid w:val="00D95C5C"/>
    <w:rsid w:val="00D96B91"/>
    <w:rsid w:val="00D971ED"/>
    <w:rsid w:val="00D9740F"/>
    <w:rsid w:val="00D97545"/>
    <w:rsid w:val="00D9787B"/>
    <w:rsid w:val="00D97BA1"/>
    <w:rsid w:val="00DA084F"/>
    <w:rsid w:val="00DA09FC"/>
    <w:rsid w:val="00DA16AA"/>
    <w:rsid w:val="00DA28A7"/>
    <w:rsid w:val="00DA2BB0"/>
    <w:rsid w:val="00DA2FCA"/>
    <w:rsid w:val="00DA348E"/>
    <w:rsid w:val="00DA373A"/>
    <w:rsid w:val="00DA59D2"/>
    <w:rsid w:val="00DA5A9C"/>
    <w:rsid w:val="00DA5F60"/>
    <w:rsid w:val="00DA6E9D"/>
    <w:rsid w:val="00DA6FF3"/>
    <w:rsid w:val="00DB0F33"/>
    <w:rsid w:val="00DB1595"/>
    <w:rsid w:val="00DB21E8"/>
    <w:rsid w:val="00DB297D"/>
    <w:rsid w:val="00DB2B7E"/>
    <w:rsid w:val="00DB2BA7"/>
    <w:rsid w:val="00DB2F6C"/>
    <w:rsid w:val="00DB345D"/>
    <w:rsid w:val="00DB4F09"/>
    <w:rsid w:val="00DB5719"/>
    <w:rsid w:val="00DB624E"/>
    <w:rsid w:val="00DB6F97"/>
    <w:rsid w:val="00DB7C6B"/>
    <w:rsid w:val="00DC02EA"/>
    <w:rsid w:val="00DC1309"/>
    <w:rsid w:val="00DC16F9"/>
    <w:rsid w:val="00DC1CA6"/>
    <w:rsid w:val="00DC20CF"/>
    <w:rsid w:val="00DC2F81"/>
    <w:rsid w:val="00DC3472"/>
    <w:rsid w:val="00DC4B44"/>
    <w:rsid w:val="00DC5C38"/>
    <w:rsid w:val="00DC61A3"/>
    <w:rsid w:val="00DC76E7"/>
    <w:rsid w:val="00DC7E69"/>
    <w:rsid w:val="00DD0467"/>
    <w:rsid w:val="00DD15EF"/>
    <w:rsid w:val="00DD1738"/>
    <w:rsid w:val="00DD190E"/>
    <w:rsid w:val="00DD3316"/>
    <w:rsid w:val="00DD3E02"/>
    <w:rsid w:val="00DD45AF"/>
    <w:rsid w:val="00DD5654"/>
    <w:rsid w:val="00DD5E57"/>
    <w:rsid w:val="00DD60E3"/>
    <w:rsid w:val="00DD7F9B"/>
    <w:rsid w:val="00DE1C74"/>
    <w:rsid w:val="00DE3385"/>
    <w:rsid w:val="00DE3CA1"/>
    <w:rsid w:val="00DE4007"/>
    <w:rsid w:val="00DE4638"/>
    <w:rsid w:val="00DE4651"/>
    <w:rsid w:val="00DE534A"/>
    <w:rsid w:val="00DE55FD"/>
    <w:rsid w:val="00DE60A8"/>
    <w:rsid w:val="00DE7265"/>
    <w:rsid w:val="00DE7525"/>
    <w:rsid w:val="00DE7C1C"/>
    <w:rsid w:val="00DF0111"/>
    <w:rsid w:val="00DF0346"/>
    <w:rsid w:val="00DF2247"/>
    <w:rsid w:val="00DF2353"/>
    <w:rsid w:val="00DF3AB2"/>
    <w:rsid w:val="00DF4116"/>
    <w:rsid w:val="00DF4A98"/>
    <w:rsid w:val="00DF5129"/>
    <w:rsid w:val="00DF5784"/>
    <w:rsid w:val="00DF58B8"/>
    <w:rsid w:val="00DF5FF8"/>
    <w:rsid w:val="00DF6EE5"/>
    <w:rsid w:val="00E0077B"/>
    <w:rsid w:val="00E00898"/>
    <w:rsid w:val="00E03634"/>
    <w:rsid w:val="00E050B6"/>
    <w:rsid w:val="00E0557E"/>
    <w:rsid w:val="00E05D14"/>
    <w:rsid w:val="00E0628E"/>
    <w:rsid w:val="00E06460"/>
    <w:rsid w:val="00E073CF"/>
    <w:rsid w:val="00E07997"/>
    <w:rsid w:val="00E07A6A"/>
    <w:rsid w:val="00E07EB8"/>
    <w:rsid w:val="00E10658"/>
    <w:rsid w:val="00E107B2"/>
    <w:rsid w:val="00E10EB1"/>
    <w:rsid w:val="00E114CF"/>
    <w:rsid w:val="00E120E4"/>
    <w:rsid w:val="00E13636"/>
    <w:rsid w:val="00E149F4"/>
    <w:rsid w:val="00E17F53"/>
    <w:rsid w:val="00E20354"/>
    <w:rsid w:val="00E207DB"/>
    <w:rsid w:val="00E21F5A"/>
    <w:rsid w:val="00E221D8"/>
    <w:rsid w:val="00E25124"/>
    <w:rsid w:val="00E261F8"/>
    <w:rsid w:val="00E26910"/>
    <w:rsid w:val="00E26E25"/>
    <w:rsid w:val="00E27DF3"/>
    <w:rsid w:val="00E3110A"/>
    <w:rsid w:val="00E319DC"/>
    <w:rsid w:val="00E324AD"/>
    <w:rsid w:val="00E3342D"/>
    <w:rsid w:val="00E33683"/>
    <w:rsid w:val="00E33734"/>
    <w:rsid w:val="00E34AA9"/>
    <w:rsid w:val="00E36A4F"/>
    <w:rsid w:val="00E376C4"/>
    <w:rsid w:val="00E37D5F"/>
    <w:rsid w:val="00E429A0"/>
    <w:rsid w:val="00E42D39"/>
    <w:rsid w:val="00E44CD4"/>
    <w:rsid w:val="00E45B91"/>
    <w:rsid w:val="00E46804"/>
    <w:rsid w:val="00E46C57"/>
    <w:rsid w:val="00E513EE"/>
    <w:rsid w:val="00E5176B"/>
    <w:rsid w:val="00E527C9"/>
    <w:rsid w:val="00E528BA"/>
    <w:rsid w:val="00E52A91"/>
    <w:rsid w:val="00E53497"/>
    <w:rsid w:val="00E534DF"/>
    <w:rsid w:val="00E55550"/>
    <w:rsid w:val="00E55A50"/>
    <w:rsid w:val="00E565C2"/>
    <w:rsid w:val="00E56C9D"/>
    <w:rsid w:val="00E5723E"/>
    <w:rsid w:val="00E57362"/>
    <w:rsid w:val="00E60269"/>
    <w:rsid w:val="00E60887"/>
    <w:rsid w:val="00E60C32"/>
    <w:rsid w:val="00E61619"/>
    <w:rsid w:val="00E61E25"/>
    <w:rsid w:val="00E6272B"/>
    <w:rsid w:val="00E627F6"/>
    <w:rsid w:val="00E62F1A"/>
    <w:rsid w:val="00E63F1D"/>
    <w:rsid w:val="00E646D5"/>
    <w:rsid w:val="00E64EEE"/>
    <w:rsid w:val="00E66F49"/>
    <w:rsid w:val="00E71D8A"/>
    <w:rsid w:val="00E721A9"/>
    <w:rsid w:val="00E73549"/>
    <w:rsid w:val="00E7484F"/>
    <w:rsid w:val="00E74861"/>
    <w:rsid w:val="00E74B50"/>
    <w:rsid w:val="00E74EC9"/>
    <w:rsid w:val="00E75733"/>
    <w:rsid w:val="00E75A9D"/>
    <w:rsid w:val="00E77754"/>
    <w:rsid w:val="00E77FE3"/>
    <w:rsid w:val="00E80CF7"/>
    <w:rsid w:val="00E80FB4"/>
    <w:rsid w:val="00E81B8E"/>
    <w:rsid w:val="00E81ED7"/>
    <w:rsid w:val="00E8369B"/>
    <w:rsid w:val="00E8377F"/>
    <w:rsid w:val="00E83850"/>
    <w:rsid w:val="00E85244"/>
    <w:rsid w:val="00E85A96"/>
    <w:rsid w:val="00E86159"/>
    <w:rsid w:val="00E86741"/>
    <w:rsid w:val="00E87AE4"/>
    <w:rsid w:val="00E90C1F"/>
    <w:rsid w:val="00E9124A"/>
    <w:rsid w:val="00E9222C"/>
    <w:rsid w:val="00E9296D"/>
    <w:rsid w:val="00E92AA5"/>
    <w:rsid w:val="00E94509"/>
    <w:rsid w:val="00E9558B"/>
    <w:rsid w:val="00E95D1B"/>
    <w:rsid w:val="00E969A4"/>
    <w:rsid w:val="00E9735C"/>
    <w:rsid w:val="00EA234B"/>
    <w:rsid w:val="00EA274B"/>
    <w:rsid w:val="00EA2EFA"/>
    <w:rsid w:val="00EA3103"/>
    <w:rsid w:val="00EA3184"/>
    <w:rsid w:val="00EA3732"/>
    <w:rsid w:val="00EA3CDD"/>
    <w:rsid w:val="00EA4124"/>
    <w:rsid w:val="00EA5028"/>
    <w:rsid w:val="00EA50D6"/>
    <w:rsid w:val="00EA5714"/>
    <w:rsid w:val="00EA5E70"/>
    <w:rsid w:val="00EA60EF"/>
    <w:rsid w:val="00EA6A30"/>
    <w:rsid w:val="00EA6A41"/>
    <w:rsid w:val="00EA7662"/>
    <w:rsid w:val="00EA7CC3"/>
    <w:rsid w:val="00EB016F"/>
    <w:rsid w:val="00EB04F4"/>
    <w:rsid w:val="00EB05E3"/>
    <w:rsid w:val="00EB2216"/>
    <w:rsid w:val="00EB27D1"/>
    <w:rsid w:val="00EB33F4"/>
    <w:rsid w:val="00EB3B9C"/>
    <w:rsid w:val="00EB4C04"/>
    <w:rsid w:val="00EB6502"/>
    <w:rsid w:val="00EB6EA6"/>
    <w:rsid w:val="00EB7D9C"/>
    <w:rsid w:val="00EC1406"/>
    <w:rsid w:val="00EC1526"/>
    <w:rsid w:val="00EC23F3"/>
    <w:rsid w:val="00EC2677"/>
    <w:rsid w:val="00EC2AB5"/>
    <w:rsid w:val="00EC36F2"/>
    <w:rsid w:val="00EC42D1"/>
    <w:rsid w:val="00EC4B79"/>
    <w:rsid w:val="00EC4F33"/>
    <w:rsid w:val="00EC7CE6"/>
    <w:rsid w:val="00EC7E82"/>
    <w:rsid w:val="00ED02FC"/>
    <w:rsid w:val="00ED0B81"/>
    <w:rsid w:val="00ED1077"/>
    <w:rsid w:val="00ED19B3"/>
    <w:rsid w:val="00ED1A64"/>
    <w:rsid w:val="00ED28DD"/>
    <w:rsid w:val="00ED421C"/>
    <w:rsid w:val="00ED43A6"/>
    <w:rsid w:val="00ED502A"/>
    <w:rsid w:val="00ED69B3"/>
    <w:rsid w:val="00ED6FB9"/>
    <w:rsid w:val="00ED6FE2"/>
    <w:rsid w:val="00ED7371"/>
    <w:rsid w:val="00ED7E2F"/>
    <w:rsid w:val="00ED7EA8"/>
    <w:rsid w:val="00EE1313"/>
    <w:rsid w:val="00EE2126"/>
    <w:rsid w:val="00EE3363"/>
    <w:rsid w:val="00EE3F3C"/>
    <w:rsid w:val="00EE4C7E"/>
    <w:rsid w:val="00EE556D"/>
    <w:rsid w:val="00EE60A2"/>
    <w:rsid w:val="00EE6184"/>
    <w:rsid w:val="00EE679C"/>
    <w:rsid w:val="00EE7A2C"/>
    <w:rsid w:val="00EF06D3"/>
    <w:rsid w:val="00EF09D3"/>
    <w:rsid w:val="00EF108A"/>
    <w:rsid w:val="00EF1240"/>
    <w:rsid w:val="00EF1F75"/>
    <w:rsid w:val="00EF2240"/>
    <w:rsid w:val="00EF3069"/>
    <w:rsid w:val="00EF31A5"/>
    <w:rsid w:val="00EF3742"/>
    <w:rsid w:val="00EF3EB5"/>
    <w:rsid w:val="00EF57B9"/>
    <w:rsid w:val="00EF57DF"/>
    <w:rsid w:val="00EF632B"/>
    <w:rsid w:val="00EF6556"/>
    <w:rsid w:val="00EF689A"/>
    <w:rsid w:val="00F02BAD"/>
    <w:rsid w:val="00F0319D"/>
    <w:rsid w:val="00F07890"/>
    <w:rsid w:val="00F11635"/>
    <w:rsid w:val="00F12D86"/>
    <w:rsid w:val="00F131AA"/>
    <w:rsid w:val="00F131FD"/>
    <w:rsid w:val="00F132F0"/>
    <w:rsid w:val="00F1350B"/>
    <w:rsid w:val="00F13B05"/>
    <w:rsid w:val="00F13B5A"/>
    <w:rsid w:val="00F13EED"/>
    <w:rsid w:val="00F15AF2"/>
    <w:rsid w:val="00F21290"/>
    <w:rsid w:val="00F2299F"/>
    <w:rsid w:val="00F231F0"/>
    <w:rsid w:val="00F24787"/>
    <w:rsid w:val="00F259A5"/>
    <w:rsid w:val="00F263E5"/>
    <w:rsid w:val="00F301E0"/>
    <w:rsid w:val="00F307CC"/>
    <w:rsid w:val="00F30BBA"/>
    <w:rsid w:val="00F31630"/>
    <w:rsid w:val="00F31A8F"/>
    <w:rsid w:val="00F320C0"/>
    <w:rsid w:val="00F32D63"/>
    <w:rsid w:val="00F33F23"/>
    <w:rsid w:val="00F34012"/>
    <w:rsid w:val="00F343A3"/>
    <w:rsid w:val="00F34C99"/>
    <w:rsid w:val="00F3531A"/>
    <w:rsid w:val="00F41DB0"/>
    <w:rsid w:val="00F439BB"/>
    <w:rsid w:val="00F43CEB"/>
    <w:rsid w:val="00F449D7"/>
    <w:rsid w:val="00F460C4"/>
    <w:rsid w:val="00F461AE"/>
    <w:rsid w:val="00F467F9"/>
    <w:rsid w:val="00F46D63"/>
    <w:rsid w:val="00F5184D"/>
    <w:rsid w:val="00F51B88"/>
    <w:rsid w:val="00F51CB2"/>
    <w:rsid w:val="00F534D3"/>
    <w:rsid w:val="00F5421D"/>
    <w:rsid w:val="00F54F8B"/>
    <w:rsid w:val="00F55022"/>
    <w:rsid w:val="00F55184"/>
    <w:rsid w:val="00F5704A"/>
    <w:rsid w:val="00F60DF3"/>
    <w:rsid w:val="00F6192A"/>
    <w:rsid w:val="00F62057"/>
    <w:rsid w:val="00F62597"/>
    <w:rsid w:val="00F6264B"/>
    <w:rsid w:val="00F6290C"/>
    <w:rsid w:val="00F6447B"/>
    <w:rsid w:val="00F646C8"/>
    <w:rsid w:val="00F67988"/>
    <w:rsid w:val="00F67C01"/>
    <w:rsid w:val="00F70909"/>
    <w:rsid w:val="00F7114B"/>
    <w:rsid w:val="00F721EF"/>
    <w:rsid w:val="00F72AC2"/>
    <w:rsid w:val="00F72F17"/>
    <w:rsid w:val="00F73429"/>
    <w:rsid w:val="00F74168"/>
    <w:rsid w:val="00F742F1"/>
    <w:rsid w:val="00F7470C"/>
    <w:rsid w:val="00F74942"/>
    <w:rsid w:val="00F7534A"/>
    <w:rsid w:val="00F7560D"/>
    <w:rsid w:val="00F76037"/>
    <w:rsid w:val="00F7605D"/>
    <w:rsid w:val="00F761E0"/>
    <w:rsid w:val="00F76832"/>
    <w:rsid w:val="00F76B53"/>
    <w:rsid w:val="00F76DA6"/>
    <w:rsid w:val="00F7761D"/>
    <w:rsid w:val="00F77724"/>
    <w:rsid w:val="00F77839"/>
    <w:rsid w:val="00F77AF3"/>
    <w:rsid w:val="00F77CE6"/>
    <w:rsid w:val="00F77DD1"/>
    <w:rsid w:val="00F8023F"/>
    <w:rsid w:val="00F8032A"/>
    <w:rsid w:val="00F82021"/>
    <w:rsid w:val="00F82080"/>
    <w:rsid w:val="00F82A7B"/>
    <w:rsid w:val="00F8476C"/>
    <w:rsid w:val="00F850A1"/>
    <w:rsid w:val="00F85CBD"/>
    <w:rsid w:val="00F87810"/>
    <w:rsid w:val="00F87BFB"/>
    <w:rsid w:val="00F905B8"/>
    <w:rsid w:val="00F91164"/>
    <w:rsid w:val="00F91D47"/>
    <w:rsid w:val="00F92B0F"/>
    <w:rsid w:val="00F9354E"/>
    <w:rsid w:val="00F941FC"/>
    <w:rsid w:val="00F96D24"/>
    <w:rsid w:val="00F97093"/>
    <w:rsid w:val="00F97FF3"/>
    <w:rsid w:val="00FA0091"/>
    <w:rsid w:val="00FA1AA9"/>
    <w:rsid w:val="00FA2C8B"/>
    <w:rsid w:val="00FA3E0C"/>
    <w:rsid w:val="00FA4FBA"/>
    <w:rsid w:val="00FA5580"/>
    <w:rsid w:val="00FA5857"/>
    <w:rsid w:val="00FA655A"/>
    <w:rsid w:val="00FA69C3"/>
    <w:rsid w:val="00FA6AAC"/>
    <w:rsid w:val="00FA6CBC"/>
    <w:rsid w:val="00FA6D48"/>
    <w:rsid w:val="00FA7027"/>
    <w:rsid w:val="00FA7EC0"/>
    <w:rsid w:val="00FB0253"/>
    <w:rsid w:val="00FB0C86"/>
    <w:rsid w:val="00FB1729"/>
    <w:rsid w:val="00FB30A2"/>
    <w:rsid w:val="00FB4E86"/>
    <w:rsid w:val="00FC072E"/>
    <w:rsid w:val="00FC11D0"/>
    <w:rsid w:val="00FC1A69"/>
    <w:rsid w:val="00FC1ADD"/>
    <w:rsid w:val="00FC4323"/>
    <w:rsid w:val="00FC51AE"/>
    <w:rsid w:val="00FC550A"/>
    <w:rsid w:val="00FC551E"/>
    <w:rsid w:val="00FC5790"/>
    <w:rsid w:val="00FC6275"/>
    <w:rsid w:val="00FD039F"/>
    <w:rsid w:val="00FD053B"/>
    <w:rsid w:val="00FD0910"/>
    <w:rsid w:val="00FD0A92"/>
    <w:rsid w:val="00FD0AF0"/>
    <w:rsid w:val="00FD1234"/>
    <w:rsid w:val="00FD18F3"/>
    <w:rsid w:val="00FD194F"/>
    <w:rsid w:val="00FD1995"/>
    <w:rsid w:val="00FD2333"/>
    <w:rsid w:val="00FD25E1"/>
    <w:rsid w:val="00FD379B"/>
    <w:rsid w:val="00FD5688"/>
    <w:rsid w:val="00FD5725"/>
    <w:rsid w:val="00FD5E1C"/>
    <w:rsid w:val="00FD5F36"/>
    <w:rsid w:val="00FD7F6B"/>
    <w:rsid w:val="00FE0948"/>
    <w:rsid w:val="00FE1880"/>
    <w:rsid w:val="00FE3256"/>
    <w:rsid w:val="00FE3F8E"/>
    <w:rsid w:val="00FE47ED"/>
    <w:rsid w:val="00FE5101"/>
    <w:rsid w:val="00FE61DC"/>
    <w:rsid w:val="00FE67D0"/>
    <w:rsid w:val="00FE689B"/>
    <w:rsid w:val="00FE7081"/>
    <w:rsid w:val="00FE79CE"/>
    <w:rsid w:val="00FF0398"/>
    <w:rsid w:val="00FF081E"/>
    <w:rsid w:val="00FF145C"/>
    <w:rsid w:val="00FF169C"/>
    <w:rsid w:val="00FF26EE"/>
    <w:rsid w:val="00FF28EC"/>
    <w:rsid w:val="00FF47A3"/>
    <w:rsid w:val="00FF4B3F"/>
    <w:rsid w:val="00FF4B43"/>
    <w:rsid w:val="00FF574F"/>
    <w:rsid w:val="00FF749A"/>
    <w:rsid w:val="090C7C1B"/>
    <w:rsid w:val="0C4C5587"/>
    <w:rsid w:val="16207C24"/>
    <w:rsid w:val="31E57DFB"/>
    <w:rsid w:val="3DE507F3"/>
    <w:rsid w:val="44FA5EC6"/>
    <w:rsid w:val="4D044E79"/>
    <w:rsid w:val="55722322"/>
    <w:rsid w:val="611154F3"/>
    <w:rsid w:val="69D453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B7D99"/>
  <w15:docId w15:val="{B4F79129-9744-4697-B8B4-1532AA9A4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eastAsia="黑体"/>
      <w:kern w:val="44"/>
      <w:szCs w:val="44"/>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afb">
    <w:name w:val="Subtitle"/>
    <w:next w:val="a3"/>
    <w:link w:val="afc"/>
    <w:qFormat/>
    <w:pPr>
      <w:wordWrap w:val="0"/>
      <w:spacing w:after="60"/>
      <w:jc w:val="center"/>
    </w:pPr>
    <w:rPr>
      <w:rFonts w:ascii="Calibri" w:hAnsi="Calibri"/>
      <w:sz w:val="24"/>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d">
    <w:name w:val="Normal (Web)"/>
    <w:basedOn w:val="a3"/>
    <w:link w:val="afe"/>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f">
    <w:name w:val="Title"/>
    <w:basedOn w:val="a3"/>
    <w:link w:val="aff0"/>
    <w:qFormat/>
    <w:pPr>
      <w:spacing w:before="240" w:after="60"/>
      <w:jc w:val="center"/>
      <w:outlineLvl w:val="0"/>
    </w:pPr>
    <w:rPr>
      <w:rFonts w:ascii="Arial" w:eastAsia="隶书" w:hAnsi="Arial" w:cs="Arial"/>
      <w:b/>
      <w:bCs/>
      <w:sz w:val="32"/>
      <w:szCs w:val="32"/>
    </w:rPr>
  </w:style>
  <w:style w:type="paragraph" w:styleId="aff1">
    <w:name w:val="annotation subject"/>
    <w:basedOn w:val="ab"/>
    <w:next w:val="ab"/>
    <w:link w:val="aff2"/>
    <w:qFormat/>
    <w:pPr>
      <w:autoSpaceDE/>
      <w:autoSpaceDN/>
      <w:adjustRightInd/>
      <w:textAlignment w:val="auto"/>
    </w:pPr>
    <w:rPr>
      <w:rFonts w:ascii="Times New Roman"/>
      <w:b/>
      <w:bCs/>
      <w:kern w:val="2"/>
      <w:sz w:val="21"/>
      <w:szCs w:val="24"/>
    </w:rPr>
  </w:style>
  <w:style w:type="paragraph" w:styleId="aff3">
    <w:name w:val="Body Text First Indent"/>
    <w:basedOn w:val="ad"/>
    <w:link w:val="aff4"/>
    <w:qFormat/>
    <w:pPr>
      <w:spacing w:after="120" w:line="240" w:lineRule="auto"/>
      <w:ind w:firstLineChars="100" w:firstLine="420"/>
    </w:pPr>
    <w:rPr>
      <w:sz w:val="21"/>
    </w:rPr>
  </w:style>
  <w:style w:type="table" w:styleId="aff5">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6"/>
    <w:qFormat/>
    <w:pPr>
      <w:widowControl w:val="0"/>
      <w:jc w:val="both"/>
    </w:pPr>
    <w:rPr>
      <w:rFonts w:ascii="Calibri" w:hAnsi="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f7">
    <w:name w:val="Strong"/>
    <w:qFormat/>
    <w:rPr>
      <w:b/>
      <w:bCs/>
    </w:rPr>
  </w:style>
  <w:style w:type="character" w:styleId="aff8">
    <w:name w:val="page number"/>
    <w:basedOn w:val="a5"/>
    <w:qFormat/>
  </w:style>
  <w:style w:type="character" w:styleId="aff9">
    <w:name w:val="FollowedHyperlink"/>
    <w:qFormat/>
    <w:rPr>
      <w:color w:val="800080"/>
      <w:u w:val="single"/>
    </w:rPr>
  </w:style>
  <w:style w:type="character" w:styleId="affa">
    <w:name w:val="Emphasis"/>
    <w:qFormat/>
    <w:rPr>
      <w:i/>
      <w:sz w:val="20"/>
    </w:rPr>
  </w:style>
  <w:style w:type="character" w:styleId="affb">
    <w:name w:val="Hyperlink"/>
    <w:qFormat/>
    <w:rPr>
      <w:color w:val="0000FF"/>
      <w:u w:val="single"/>
    </w:rPr>
  </w:style>
  <w:style w:type="character" w:styleId="affc">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宋体" w:eastAsia="黑体" w:hAnsi="宋体"/>
      <w:b/>
      <w:bCs/>
      <w:kern w:val="44"/>
      <w:sz w:val="28"/>
      <w:szCs w:val="44"/>
      <w:lang w:val="en-US" w:eastAsia="zh-CN" w:bidi="ar-SA"/>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1">
    <w:name w:val="Char Char Char 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f0">
    <w:name w:val="标题 字符"/>
    <w:link w:val="aff"/>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uiPriority w:val="9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f"/>
    <w:qFormat/>
    <w:pPr>
      <w:spacing w:before="120" w:after="120"/>
    </w:pPr>
    <w:rPr>
      <w:rFonts w:eastAsia="黑体"/>
      <w:b w:val="0"/>
      <w:sz w:val="30"/>
      <w:szCs w:val="21"/>
    </w:rPr>
  </w:style>
  <w:style w:type="paragraph" w:customStyle="1" w:styleId="25">
    <w:name w:val="样式2"/>
    <w:basedOn w:val="aff"/>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3">
    <w:name w:val="缺省文本"/>
    <w:basedOn w:val="a3"/>
    <w:qFormat/>
    <w:pPr>
      <w:autoSpaceDE w:val="0"/>
      <w:autoSpaceDN w:val="0"/>
      <w:adjustRightInd w:val="0"/>
      <w:jc w:val="left"/>
    </w:pPr>
    <w:rPr>
      <w:kern w:val="0"/>
    </w:rPr>
  </w:style>
  <w:style w:type="paragraph" w:customStyle="1" w:styleId="af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4">
    <w:name w:val="正文文本首行缩进 字符"/>
    <w:link w:val="aff3"/>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a">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adjustRightInd w:val="0"/>
      <w:spacing w:line="300" w:lineRule="auto"/>
      <w:ind w:right="21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b">
    <w:name w:val="表格字"/>
    <w:basedOn w:val="a3"/>
    <w:qFormat/>
    <w:pPr>
      <w:adjustRightInd w:val="0"/>
      <w:jc w:val="center"/>
    </w:pPr>
    <w:rPr>
      <w:rFonts w:ascii="宋体"/>
      <w:sz w:val="24"/>
      <w:szCs w:val="20"/>
    </w:rPr>
  </w:style>
  <w:style w:type="character" w:customStyle="1" w:styleId="af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d">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2">
    <w:name w:val="批注主题 字符"/>
    <w:basedOn w:val="ac"/>
    <w:link w:val="aff1"/>
    <w:qFormat/>
    <w:rPr>
      <w:rFonts w:ascii="宋体"/>
      <w:sz w:val="34"/>
    </w:rPr>
  </w:style>
  <w:style w:type="paragraph" w:customStyle="1" w:styleId="af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paragraph" w:customStyle="1" w:styleId="toc14">
    <w:name w:val="toc 14"/>
    <w:next w:val="a3"/>
    <w:qFormat/>
    <w:pPr>
      <w:wordWrap w:val="0"/>
      <w:jc w:val="both"/>
    </w:pPr>
    <w:rPr>
      <w:rFonts w:ascii="Calibri" w:hAnsi="Calibri"/>
      <w:sz w:val="21"/>
    </w:rPr>
  </w:style>
  <w:style w:type="character" w:customStyle="1" w:styleId="Char12">
    <w:name w:val="文档结构图 Char1"/>
    <w:semiHidden/>
    <w:qFormat/>
    <w:rPr>
      <w:sz w:val="20"/>
    </w:rPr>
  </w:style>
  <w:style w:type="character" w:customStyle="1" w:styleId="Char4">
    <w:name w:val="文档结构图 Char"/>
    <w:semiHidden/>
    <w:qFormat/>
    <w:rPr>
      <w:sz w:val="20"/>
    </w:rPr>
  </w:style>
  <w:style w:type="character" w:customStyle="1" w:styleId="shorttext">
    <w:name w:val="short_text"/>
    <w:basedOn w:val="a5"/>
    <w:qFormat/>
    <w:rPr>
      <w:sz w:val="20"/>
    </w:rPr>
  </w:style>
  <w:style w:type="character" w:customStyle="1" w:styleId="Char13">
    <w:name w:val="标题 Char1"/>
    <w:qFormat/>
    <w:rPr>
      <w:b/>
      <w:sz w:val="20"/>
    </w:rPr>
  </w:style>
  <w:style w:type="character" w:customStyle="1" w:styleId="3Char1">
    <w:name w:val="正文文本缩进 3 Char1"/>
    <w:semiHidden/>
    <w:qFormat/>
    <w:rPr>
      <w:sz w:val="20"/>
    </w:rPr>
  </w:style>
  <w:style w:type="character" w:customStyle="1" w:styleId="font21">
    <w:name w:val="font21"/>
    <w:qFormat/>
    <w:rPr>
      <w:color w:val="FF0000"/>
      <w:sz w:val="20"/>
      <w:u w:val="none"/>
    </w:rPr>
  </w:style>
  <w:style w:type="character" w:customStyle="1" w:styleId="17">
    <w:name w:val="不明显强调1"/>
    <w:qFormat/>
    <w:rPr>
      <w:i/>
      <w:sz w:val="20"/>
    </w:rPr>
  </w:style>
  <w:style w:type="character" w:customStyle="1" w:styleId="font71">
    <w:name w:val="font71"/>
    <w:qFormat/>
    <w:rPr>
      <w:sz w:val="20"/>
      <w:u w:val="none"/>
    </w:rPr>
  </w:style>
  <w:style w:type="character" w:customStyle="1" w:styleId="Char14">
    <w:name w:val="页眉 Char1"/>
    <w:semiHidden/>
    <w:qFormat/>
    <w:rPr>
      <w:sz w:val="20"/>
    </w:rPr>
  </w:style>
  <w:style w:type="character" w:customStyle="1" w:styleId="2Char1">
    <w:name w:val="正文文本缩进 2 Char1"/>
    <w:semiHidden/>
    <w:qFormat/>
    <w:rPr>
      <w:sz w:val="20"/>
    </w:rPr>
  </w:style>
  <w:style w:type="character" w:customStyle="1" w:styleId="font61">
    <w:name w:val="font61"/>
    <w:qFormat/>
    <w:rPr>
      <w:sz w:val="20"/>
      <w:u w:val="none"/>
    </w:rPr>
  </w:style>
  <w:style w:type="character" w:customStyle="1" w:styleId="Char15">
    <w:name w:val="纯文本 Char1"/>
    <w:semiHidden/>
    <w:qFormat/>
    <w:rPr>
      <w:sz w:val="20"/>
    </w:rPr>
  </w:style>
  <w:style w:type="character" w:customStyle="1" w:styleId="3Char10">
    <w:name w:val="正文文本 3 Char1"/>
    <w:semiHidden/>
    <w:qFormat/>
    <w:rPr>
      <w:sz w:val="20"/>
    </w:rPr>
  </w:style>
  <w:style w:type="character" w:customStyle="1" w:styleId="Char16">
    <w:name w:val="正文文本缩进 Char1"/>
    <w:semiHidden/>
    <w:qFormat/>
    <w:rPr>
      <w:sz w:val="20"/>
    </w:rPr>
  </w:style>
  <w:style w:type="character" w:customStyle="1" w:styleId="18">
    <w:name w:val="明显参考1"/>
    <w:qFormat/>
    <w:rPr>
      <w:b/>
      <w:sz w:val="20"/>
    </w:rPr>
  </w:style>
  <w:style w:type="character" w:customStyle="1" w:styleId="apple-converted-space">
    <w:name w:val="apple-converted-space"/>
    <w:qFormat/>
    <w:rPr>
      <w:sz w:val="20"/>
    </w:rPr>
  </w:style>
  <w:style w:type="character" w:customStyle="1" w:styleId="19">
    <w:name w:val="书籍标题1"/>
    <w:qFormat/>
    <w:rPr>
      <w:b/>
      <w:i/>
      <w:sz w:val="20"/>
    </w:rPr>
  </w:style>
  <w:style w:type="character" w:customStyle="1" w:styleId="longtext">
    <w:name w:val="long_text"/>
    <w:qFormat/>
    <w:rPr>
      <w:sz w:val="20"/>
    </w:rPr>
  </w:style>
  <w:style w:type="character" w:customStyle="1" w:styleId="Char17">
    <w:name w:val="日期 Char1"/>
    <w:semiHidden/>
    <w:qFormat/>
    <w:rPr>
      <w:sz w:val="20"/>
    </w:rPr>
  </w:style>
  <w:style w:type="character" w:customStyle="1" w:styleId="Char18">
    <w:name w:val="批注文字 Char1"/>
    <w:semiHidden/>
    <w:qFormat/>
    <w:rPr>
      <w:sz w:val="20"/>
    </w:rPr>
  </w:style>
  <w:style w:type="character" w:customStyle="1" w:styleId="1a">
    <w:name w:val="明显强调1"/>
    <w:qFormat/>
    <w:rPr>
      <w:i/>
      <w:sz w:val="20"/>
    </w:rPr>
  </w:style>
  <w:style w:type="character" w:customStyle="1" w:styleId="160">
    <w:name w:val="16"/>
    <w:qFormat/>
    <w:rPr>
      <w:b/>
      <w:color w:val="FF0356"/>
      <w:sz w:val="20"/>
    </w:rPr>
  </w:style>
  <w:style w:type="character" w:customStyle="1" w:styleId="Char19">
    <w:name w:val="批注主题 Char1"/>
    <w:semiHidden/>
    <w:qFormat/>
    <w:rPr>
      <w:b/>
      <w:sz w:val="20"/>
    </w:rPr>
  </w:style>
  <w:style w:type="character" w:customStyle="1" w:styleId="2Char10">
    <w:name w:val="正文文本 2 Char1"/>
    <w:semiHidden/>
    <w:qFormat/>
    <w:rPr>
      <w:sz w:val="20"/>
    </w:rPr>
  </w:style>
  <w:style w:type="character" w:customStyle="1" w:styleId="font31">
    <w:name w:val="font31"/>
    <w:qFormat/>
    <w:rPr>
      <w:color w:val="FF0000"/>
      <w:sz w:val="20"/>
      <w:u w:val="none"/>
      <w:vertAlign w:val="superscript"/>
    </w:rPr>
  </w:style>
  <w:style w:type="character" w:customStyle="1" w:styleId="1b">
    <w:name w:val="不明显参考1"/>
    <w:qFormat/>
    <w:rPr>
      <w:sz w:val="20"/>
    </w:rPr>
  </w:style>
  <w:style w:type="character" w:customStyle="1" w:styleId="HTMLChar1">
    <w:name w:val="HTML 预设格式 Char1"/>
    <w:semiHidden/>
    <w:qFormat/>
    <w:rPr>
      <w:sz w:val="20"/>
    </w:rPr>
  </w:style>
  <w:style w:type="character" w:customStyle="1" w:styleId="font01">
    <w:name w:val="font01"/>
    <w:qFormat/>
    <w:rPr>
      <w:color w:val="FF0000"/>
      <w:sz w:val="20"/>
      <w:u w:val="none"/>
      <w:vertAlign w:val="superscript"/>
    </w:rPr>
  </w:style>
  <w:style w:type="character" w:customStyle="1" w:styleId="Char1a">
    <w:name w:val="页脚 Char1"/>
    <w:semiHidden/>
    <w:qFormat/>
    <w:rPr>
      <w:sz w:val="20"/>
    </w:rPr>
  </w:style>
  <w:style w:type="character" w:customStyle="1" w:styleId="Char1b">
    <w:name w:val="批注框文本 Char1"/>
    <w:semiHidden/>
    <w:qFormat/>
    <w:rPr>
      <w:sz w:val="20"/>
    </w:rPr>
  </w:style>
  <w:style w:type="paragraph" w:customStyle="1" w:styleId="26">
    <w:name w:val="列出段落2"/>
    <w:basedOn w:val="a3"/>
    <w:next w:val="toc814"/>
    <w:qFormat/>
    <w:pPr>
      <w:ind w:firstLine="420"/>
    </w:pPr>
    <w:rPr>
      <w:rFonts w:hAnsi="Calibri"/>
      <w:kern w:val="0"/>
      <w:szCs w:val="20"/>
    </w:rPr>
  </w:style>
  <w:style w:type="paragraph" w:customStyle="1" w:styleId="toc814">
    <w:name w:val="toc 814"/>
    <w:next w:val="a3"/>
    <w:qFormat/>
    <w:pPr>
      <w:wordWrap w:val="0"/>
      <w:ind w:left="2975"/>
      <w:jc w:val="both"/>
    </w:pPr>
    <w:rPr>
      <w:rFonts w:ascii="Calibri" w:hAnsi="Calibri"/>
      <w:sz w:val="21"/>
    </w:rPr>
  </w:style>
  <w:style w:type="paragraph" w:customStyle="1" w:styleId="toc62">
    <w:name w:val="toc 62"/>
    <w:next w:val="a3"/>
    <w:qFormat/>
    <w:pPr>
      <w:wordWrap w:val="0"/>
      <w:ind w:left="2125"/>
      <w:jc w:val="both"/>
    </w:pPr>
    <w:rPr>
      <w:rFonts w:ascii="Calibri" w:hAnsi="Calibri"/>
      <w:sz w:val="21"/>
    </w:rPr>
  </w:style>
  <w:style w:type="paragraph" w:customStyle="1" w:styleId="toc414">
    <w:name w:val="toc 414"/>
    <w:next w:val="a3"/>
    <w:qFormat/>
    <w:pPr>
      <w:wordWrap w:val="0"/>
      <w:ind w:left="1275"/>
      <w:jc w:val="both"/>
    </w:pPr>
    <w:rPr>
      <w:rFonts w:ascii="Calibri" w:hAnsi="Calibri"/>
      <w:sz w:val="21"/>
    </w:rPr>
  </w:style>
  <w:style w:type="paragraph" w:customStyle="1" w:styleId="toc411">
    <w:name w:val="toc 411"/>
    <w:next w:val="a3"/>
    <w:qFormat/>
    <w:pPr>
      <w:wordWrap w:val="0"/>
      <w:ind w:left="1275"/>
      <w:jc w:val="both"/>
    </w:pPr>
    <w:rPr>
      <w:rFonts w:ascii="Calibri" w:hAnsi="Calibri"/>
      <w:sz w:val="21"/>
    </w:rPr>
  </w:style>
  <w:style w:type="paragraph" w:customStyle="1" w:styleId="xl86">
    <w:name w:val="xl86"/>
    <w:basedOn w:val="a3"/>
    <w:next w:val="toc515"/>
    <w:qFormat/>
    <w:pPr>
      <w:widowControl/>
      <w:shd w:val="clear" w:color="000000" w:fill="FFFFFF"/>
      <w:spacing w:before="280" w:after="280"/>
      <w:jc w:val="center"/>
    </w:pPr>
    <w:rPr>
      <w:rFonts w:ascii="宋体" w:hAnsi="Calibri"/>
      <w:kern w:val="0"/>
      <w:sz w:val="20"/>
      <w:szCs w:val="20"/>
    </w:rPr>
  </w:style>
  <w:style w:type="paragraph" w:customStyle="1" w:styleId="toc515">
    <w:name w:val="toc 515"/>
    <w:next w:val="a3"/>
    <w:qFormat/>
    <w:pPr>
      <w:wordWrap w:val="0"/>
      <w:ind w:left="1700"/>
      <w:jc w:val="both"/>
    </w:pPr>
    <w:rPr>
      <w:rFonts w:ascii="Calibri" w:hAnsi="Calibri"/>
      <w:sz w:val="21"/>
    </w:rPr>
  </w:style>
  <w:style w:type="paragraph" w:customStyle="1" w:styleId="TOCHeading4">
    <w:name w:val="TOC Heading4"/>
    <w:next w:val="a3"/>
    <w:qFormat/>
    <w:pPr>
      <w:wordWrap w:val="0"/>
    </w:pPr>
    <w:rPr>
      <w:rFonts w:ascii="Calibri" w:hAnsi="Calibri"/>
      <w:sz w:val="32"/>
    </w:rPr>
  </w:style>
  <w:style w:type="paragraph" w:customStyle="1" w:styleId="toc15">
    <w:name w:val="toc 15"/>
    <w:next w:val="a3"/>
    <w:qFormat/>
    <w:pPr>
      <w:wordWrap w:val="0"/>
      <w:jc w:val="both"/>
    </w:pPr>
    <w:rPr>
      <w:rFonts w:ascii="Calibri" w:hAnsi="Calibri"/>
      <w:sz w:val="21"/>
    </w:rPr>
  </w:style>
  <w:style w:type="paragraph" w:customStyle="1" w:styleId="TOCHeading2">
    <w:name w:val="TOC Heading2"/>
    <w:next w:val="a3"/>
    <w:qFormat/>
    <w:pPr>
      <w:wordWrap w:val="0"/>
    </w:pPr>
    <w:rPr>
      <w:rFonts w:ascii="Calibri" w:hAnsi="Calibri"/>
      <w:sz w:val="32"/>
    </w:rPr>
  </w:style>
  <w:style w:type="paragraph" w:customStyle="1" w:styleId="TOCHeading1">
    <w:name w:val="TOC Heading1"/>
    <w:next w:val="a3"/>
    <w:qFormat/>
    <w:pPr>
      <w:wordWrap w:val="0"/>
    </w:pPr>
    <w:rPr>
      <w:rFonts w:ascii="Calibri" w:hAnsi="Calibri"/>
      <w:sz w:val="32"/>
    </w:rPr>
  </w:style>
  <w:style w:type="paragraph" w:customStyle="1" w:styleId="toc73">
    <w:name w:val="toc 73"/>
    <w:next w:val="a3"/>
    <w:qFormat/>
    <w:pPr>
      <w:wordWrap w:val="0"/>
      <w:ind w:left="2550"/>
      <w:jc w:val="both"/>
    </w:pPr>
    <w:rPr>
      <w:rFonts w:ascii="Calibri" w:hAnsi="Calibri"/>
      <w:sz w:val="21"/>
    </w:rPr>
  </w:style>
  <w:style w:type="paragraph" w:customStyle="1" w:styleId="font7">
    <w:name w:val="font7"/>
    <w:basedOn w:val="a3"/>
    <w:next w:val="toc810"/>
    <w:qFormat/>
    <w:pPr>
      <w:widowControl/>
      <w:spacing w:before="280" w:after="280"/>
    </w:pPr>
    <w:rPr>
      <w:rFonts w:ascii="Arial" w:hAnsi="Calibri"/>
      <w:kern w:val="0"/>
      <w:sz w:val="18"/>
      <w:szCs w:val="20"/>
    </w:rPr>
  </w:style>
  <w:style w:type="paragraph" w:customStyle="1" w:styleId="toc810">
    <w:name w:val="toc 810"/>
    <w:next w:val="a3"/>
    <w:qFormat/>
    <w:pPr>
      <w:wordWrap w:val="0"/>
      <w:ind w:left="2975"/>
      <w:jc w:val="both"/>
    </w:pPr>
    <w:rPr>
      <w:rFonts w:ascii="Calibri" w:hAnsi="Calibri"/>
      <w:sz w:val="21"/>
    </w:rPr>
  </w:style>
  <w:style w:type="paragraph" w:customStyle="1" w:styleId="xl113">
    <w:name w:val="xl113"/>
    <w:basedOn w:val="a3"/>
    <w:next w:val="TOCHeading10"/>
    <w:qFormat/>
    <w:pPr>
      <w:widowControl/>
      <w:shd w:val="clear" w:color="000000" w:fill="FFFFFF"/>
      <w:spacing w:before="280" w:after="280"/>
      <w:jc w:val="center"/>
    </w:pPr>
    <w:rPr>
      <w:rFonts w:ascii="宋体" w:hAnsi="Calibri"/>
      <w:b/>
      <w:kern w:val="0"/>
      <w:sz w:val="20"/>
      <w:szCs w:val="20"/>
    </w:rPr>
  </w:style>
  <w:style w:type="paragraph" w:customStyle="1" w:styleId="TOCHeading10">
    <w:name w:val="TOC Heading10"/>
    <w:next w:val="a3"/>
    <w:qFormat/>
    <w:pPr>
      <w:wordWrap w:val="0"/>
    </w:pPr>
    <w:rPr>
      <w:rFonts w:ascii="Calibri" w:hAnsi="Calibri"/>
      <w:sz w:val="32"/>
    </w:rPr>
  </w:style>
  <w:style w:type="paragraph" w:customStyle="1" w:styleId="toc89">
    <w:name w:val="toc 89"/>
    <w:next w:val="a3"/>
    <w:qFormat/>
    <w:pPr>
      <w:wordWrap w:val="0"/>
      <w:ind w:left="2975"/>
      <w:jc w:val="both"/>
    </w:pPr>
    <w:rPr>
      <w:rFonts w:ascii="Calibri" w:hAnsi="Calibri"/>
      <w:sz w:val="21"/>
    </w:rPr>
  </w:style>
  <w:style w:type="paragraph" w:customStyle="1" w:styleId="xl73">
    <w:name w:val="xl73"/>
    <w:basedOn w:val="a3"/>
    <w:next w:val="toc613"/>
    <w:qFormat/>
    <w:pPr>
      <w:widowControl/>
      <w:shd w:val="clear" w:color="000000" w:fill="FFFFFF"/>
      <w:spacing w:before="280" w:after="280"/>
      <w:jc w:val="center"/>
    </w:pPr>
    <w:rPr>
      <w:rFonts w:ascii="宋体" w:hAnsi="Calibri"/>
      <w:kern w:val="0"/>
      <w:sz w:val="20"/>
      <w:szCs w:val="20"/>
    </w:rPr>
  </w:style>
  <w:style w:type="paragraph" w:customStyle="1" w:styleId="toc613">
    <w:name w:val="toc 613"/>
    <w:next w:val="a3"/>
    <w:qFormat/>
    <w:pPr>
      <w:wordWrap w:val="0"/>
      <w:ind w:left="2125"/>
      <w:jc w:val="both"/>
    </w:pPr>
    <w:rPr>
      <w:rFonts w:ascii="Calibri" w:hAnsi="Calibri"/>
      <w:sz w:val="21"/>
    </w:rPr>
  </w:style>
  <w:style w:type="paragraph" w:customStyle="1" w:styleId="xl79">
    <w:name w:val="xl79"/>
    <w:basedOn w:val="a3"/>
    <w:next w:val="toc87"/>
    <w:qFormat/>
    <w:pPr>
      <w:widowControl/>
      <w:shd w:val="clear" w:color="000000" w:fill="FFFFFF"/>
      <w:spacing w:before="280" w:after="280"/>
    </w:pPr>
    <w:rPr>
      <w:rFonts w:ascii="宋体" w:hAnsi="Calibri"/>
      <w:b/>
      <w:kern w:val="0"/>
      <w:sz w:val="20"/>
      <w:szCs w:val="20"/>
    </w:rPr>
  </w:style>
  <w:style w:type="paragraph" w:customStyle="1" w:styleId="toc87">
    <w:name w:val="toc 87"/>
    <w:next w:val="a3"/>
    <w:qFormat/>
    <w:pPr>
      <w:wordWrap w:val="0"/>
      <w:ind w:left="2975"/>
      <w:jc w:val="both"/>
    </w:pPr>
    <w:rPr>
      <w:rFonts w:ascii="Calibri" w:hAnsi="Calibri"/>
      <w:sz w:val="21"/>
    </w:rPr>
  </w:style>
  <w:style w:type="paragraph" w:customStyle="1" w:styleId="toc11">
    <w:name w:val="toc 11"/>
    <w:next w:val="a3"/>
    <w:qFormat/>
    <w:pPr>
      <w:wordWrap w:val="0"/>
      <w:jc w:val="both"/>
    </w:pPr>
    <w:rPr>
      <w:rFonts w:ascii="Calibri" w:hAnsi="Calibri"/>
      <w:sz w:val="21"/>
    </w:rPr>
  </w:style>
  <w:style w:type="paragraph" w:customStyle="1" w:styleId="toc410">
    <w:name w:val="toc 410"/>
    <w:next w:val="a3"/>
    <w:qFormat/>
    <w:pPr>
      <w:wordWrap w:val="0"/>
      <w:ind w:left="1275"/>
      <w:jc w:val="both"/>
    </w:pPr>
    <w:rPr>
      <w:rFonts w:ascii="Calibri" w:hAnsi="Calibri"/>
      <w:sz w:val="21"/>
    </w:rPr>
  </w:style>
  <w:style w:type="paragraph" w:customStyle="1" w:styleId="toc611">
    <w:name w:val="toc 611"/>
    <w:next w:val="a3"/>
    <w:qFormat/>
    <w:pPr>
      <w:wordWrap w:val="0"/>
      <w:ind w:left="2125"/>
      <w:jc w:val="both"/>
    </w:pPr>
    <w:rPr>
      <w:rFonts w:ascii="Calibri" w:hAnsi="Calibri"/>
      <w:sz w:val="21"/>
    </w:rPr>
  </w:style>
  <w:style w:type="paragraph" w:customStyle="1" w:styleId="xl112">
    <w:name w:val="xl112"/>
    <w:basedOn w:val="a3"/>
    <w:next w:val="toc611"/>
    <w:qFormat/>
    <w:pPr>
      <w:widowControl/>
      <w:shd w:val="clear" w:color="000000" w:fill="FFFFFF"/>
      <w:spacing w:before="280" w:after="280"/>
      <w:jc w:val="center"/>
    </w:pPr>
    <w:rPr>
      <w:rFonts w:ascii="宋体" w:hAnsi="Calibri"/>
      <w:b/>
      <w:kern w:val="0"/>
      <w:sz w:val="20"/>
      <w:szCs w:val="20"/>
    </w:rPr>
  </w:style>
  <w:style w:type="paragraph" w:customStyle="1" w:styleId="toc514">
    <w:name w:val="toc 514"/>
    <w:next w:val="a3"/>
    <w:qFormat/>
    <w:pPr>
      <w:wordWrap w:val="0"/>
      <w:ind w:left="1700"/>
      <w:jc w:val="both"/>
    </w:pPr>
    <w:rPr>
      <w:rFonts w:ascii="Calibri" w:hAnsi="Calibri"/>
      <w:sz w:val="21"/>
    </w:rPr>
  </w:style>
  <w:style w:type="paragraph" w:customStyle="1" w:styleId="toc44">
    <w:name w:val="toc 44"/>
    <w:next w:val="a3"/>
    <w:qFormat/>
    <w:pPr>
      <w:wordWrap w:val="0"/>
      <w:ind w:left="1275"/>
      <w:jc w:val="both"/>
    </w:pPr>
    <w:rPr>
      <w:rFonts w:ascii="Calibri" w:hAnsi="Calibri"/>
      <w:sz w:val="21"/>
    </w:rPr>
  </w:style>
  <w:style w:type="paragraph" w:customStyle="1" w:styleId="toc412">
    <w:name w:val="toc 412"/>
    <w:next w:val="a3"/>
    <w:qFormat/>
    <w:pPr>
      <w:wordWrap w:val="0"/>
      <w:ind w:left="1275"/>
      <w:jc w:val="both"/>
    </w:pPr>
    <w:rPr>
      <w:rFonts w:ascii="Calibri" w:hAnsi="Calibri"/>
      <w:sz w:val="21"/>
    </w:rPr>
  </w:style>
  <w:style w:type="paragraph" w:customStyle="1" w:styleId="xl74">
    <w:name w:val="xl74"/>
    <w:basedOn w:val="a3"/>
    <w:next w:val="toc57"/>
    <w:qFormat/>
    <w:pPr>
      <w:widowControl/>
      <w:shd w:val="clear" w:color="000000" w:fill="FFFFFF"/>
      <w:spacing w:before="280" w:after="280"/>
    </w:pPr>
    <w:rPr>
      <w:rFonts w:ascii="宋体" w:hAnsi="Calibri"/>
      <w:kern w:val="0"/>
      <w:sz w:val="20"/>
      <w:szCs w:val="20"/>
    </w:rPr>
  </w:style>
  <w:style w:type="paragraph" w:customStyle="1" w:styleId="toc57">
    <w:name w:val="toc 57"/>
    <w:next w:val="a3"/>
    <w:qFormat/>
    <w:pPr>
      <w:wordWrap w:val="0"/>
      <w:ind w:left="1700"/>
      <w:jc w:val="both"/>
    </w:pPr>
    <w:rPr>
      <w:rFonts w:ascii="Calibri" w:hAnsi="Calibri"/>
      <w:sz w:val="21"/>
    </w:rPr>
  </w:style>
  <w:style w:type="paragraph" w:customStyle="1" w:styleId="toc912">
    <w:name w:val="toc 912"/>
    <w:next w:val="a3"/>
    <w:qFormat/>
    <w:pPr>
      <w:wordWrap w:val="0"/>
      <w:ind w:left="3400"/>
      <w:jc w:val="both"/>
    </w:pPr>
    <w:rPr>
      <w:rFonts w:ascii="Calibri" w:hAnsi="Calibri"/>
      <w:sz w:val="21"/>
    </w:rPr>
  </w:style>
  <w:style w:type="paragraph" w:customStyle="1" w:styleId="toc91">
    <w:name w:val="toc 91"/>
    <w:next w:val="a3"/>
    <w:qFormat/>
    <w:pPr>
      <w:wordWrap w:val="0"/>
      <w:ind w:left="3400"/>
      <w:jc w:val="both"/>
    </w:pPr>
    <w:rPr>
      <w:rFonts w:ascii="Calibri" w:hAnsi="Calibri"/>
      <w:sz w:val="21"/>
    </w:rPr>
  </w:style>
  <w:style w:type="paragraph" w:customStyle="1" w:styleId="toc38">
    <w:name w:val="toc 38"/>
    <w:next w:val="a3"/>
    <w:qFormat/>
    <w:pPr>
      <w:wordWrap w:val="0"/>
      <w:ind w:left="850"/>
      <w:jc w:val="both"/>
    </w:pPr>
    <w:rPr>
      <w:rFonts w:ascii="Calibri" w:hAnsi="Calibri"/>
      <w:sz w:val="21"/>
    </w:rPr>
  </w:style>
  <w:style w:type="paragraph" w:customStyle="1" w:styleId="toc95">
    <w:name w:val="toc 95"/>
    <w:next w:val="a3"/>
    <w:qFormat/>
    <w:pPr>
      <w:wordWrap w:val="0"/>
      <w:ind w:left="3400"/>
      <w:jc w:val="both"/>
    </w:pPr>
    <w:rPr>
      <w:rFonts w:ascii="Calibri" w:hAnsi="Calibri"/>
      <w:sz w:val="21"/>
    </w:rPr>
  </w:style>
  <w:style w:type="paragraph" w:customStyle="1" w:styleId="52">
    <w:name w:val="列出段落5"/>
    <w:basedOn w:val="a3"/>
    <w:next w:val="toc312"/>
    <w:qFormat/>
    <w:pPr>
      <w:ind w:firstLine="420"/>
    </w:pPr>
    <w:rPr>
      <w:rFonts w:hAnsi="Calibri"/>
      <w:kern w:val="0"/>
      <w:szCs w:val="20"/>
    </w:rPr>
  </w:style>
  <w:style w:type="paragraph" w:customStyle="1" w:styleId="toc312">
    <w:name w:val="toc 312"/>
    <w:next w:val="a3"/>
    <w:qFormat/>
    <w:pPr>
      <w:wordWrap w:val="0"/>
      <w:ind w:left="850"/>
      <w:jc w:val="both"/>
    </w:pPr>
    <w:rPr>
      <w:rFonts w:ascii="Calibri" w:hAnsi="Calibri"/>
      <w:sz w:val="21"/>
    </w:rPr>
  </w:style>
  <w:style w:type="paragraph" w:customStyle="1" w:styleId="xl66">
    <w:name w:val="xl66"/>
    <w:basedOn w:val="a3"/>
    <w:next w:val="toc56"/>
    <w:qFormat/>
    <w:pPr>
      <w:widowControl/>
      <w:shd w:val="clear" w:color="000000" w:fill="FFFFFF"/>
      <w:spacing w:before="280" w:after="280"/>
    </w:pPr>
    <w:rPr>
      <w:rFonts w:ascii="宋体" w:hAnsi="Calibri"/>
      <w:kern w:val="0"/>
      <w:sz w:val="20"/>
      <w:szCs w:val="20"/>
    </w:rPr>
  </w:style>
  <w:style w:type="paragraph" w:customStyle="1" w:styleId="toc56">
    <w:name w:val="toc 56"/>
    <w:next w:val="a3"/>
    <w:qFormat/>
    <w:pPr>
      <w:wordWrap w:val="0"/>
      <w:ind w:left="1700"/>
      <w:jc w:val="both"/>
    </w:pPr>
    <w:rPr>
      <w:rFonts w:ascii="Calibri" w:hAnsi="Calibri"/>
      <w:sz w:val="21"/>
    </w:rPr>
  </w:style>
  <w:style w:type="paragraph" w:customStyle="1" w:styleId="TOCHeading3">
    <w:name w:val="TOC Heading3"/>
    <w:next w:val="a3"/>
    <w:qFormat/>
    <w:pPr>
      <w:wordWrap w:val="0"/>
    </w:pPr>
    <w:rPr>
      <w:rFonts w:ascii="Calibri" w:hAnsi="Calibri"/>
      <w:sz w:val="32"/>
    </w:rPr>
  </w:style>
  <w:style w:type="paragraph" w:customStyle="1" w:styleId="toc65">
    <w:name w:val="toc 65"/>
    <w:next w:val="a3"/>
    <w:qFormat/>
    <w:pPr>
      <w:wordWrap w:val="0"/>
      <w:ind w:left="2125"/>
      <w:jc w:val="both"/>
    </w:pPr>
    <w:rPr>
      <w:rFonts w:ascii="Calibri" w:hAnsi="Calibri"/>
      <w:sz w:val="21"/>
    </w:rPr>
  </w:style>
  <w:style w:type="paragraph" w:customStyle="1" w:styleId="toc25">
    <w:name w:val="toc 25"/>
    <w:next w:val="a3"/>
    <w:qFormat/>
    <w:pPr>
      <w:wordWrap w:val="0"/>
      <w:ind w:left="425"/>
      <w:jc w:val="both"/>
    </w:pPr>
    <w:rPr>
      <w:rFonts w:ascii="Calibri" w:hAnsi="Calibri"/>
      <w:sz w:val="21"/>
    </w:rPr>
  </w:style>
  <w:style w:type="paragraph" w:customStyle="1" w:styleId="xl84">
    <w:name w:val="xl84"/>
    <w:basedOn w:val="a3"/>
    <w:next w:val="toc99"/>
    <w:qFormat/>
    <w:pPr>
      <w:widowControl/>
      <w:shd w:val="clear" w:color="000000" w:fill="FFFFFF"/>
      <w:spacing w:before="280" w:after="280"/>
      <w:jc w:val="center"/>
    </w:pPr>
    <w:rPr>
      <w:rFonts w:ascii="宋体" w:hAnsi="Calibri"/>
      <w:kern w:val="0"/>
      <w:sz w:val="20"/>
      <w:szCs w:val="20"/>
    </w:rPr>
  </w:style>
  <w:style w:type="paragraph" w:customStyle="1" w:styleId="toc99">
    <w:name w:val="toc 99"/>
    <w:next w:val="a3"/>
    <w:qFormat/>
    <w:pPr>
      <w:wordWrap w:val="0"/>
      <w:ind w:left="3400"/>
      <w:jc w:val="both"/>
    </w:pPr>
    <w:rPr>
      <w:rFonts w:ascii="Calibri" w:hAnsi="Calibri"/>
      <w:sz w:val="21"/>
    </w:rPr>
  </w:style>
  <w:style w:type="paragraph" w:customStyle="1" w:styleId="xl81">
    <w:name w:val="xl81"/>
    <w:basedOn w:val="a3"/>
    <w:next w:val="toc59"/>
    <w:qFormat/>
    <w:pPr>
      <w:widowControl/>
      <w:shd w:val="clear" w:color="000000" w:fill="FFFFFF"/>
      <w:spacing w:before="280" w:after="280"/>
    </w:pPr>
    <w:rPr>
      <w:rFonts w:ascii="宋体" w:hAnsi="Calibri"/>
      <w:kern w:val="0"/>
      <w:sz w:val="20"/>
      <w:szCs w:val="20"/>
    </w:rPr>
  </w:style>
  <w:style w:type="paragraph" w:customStyle="1" w:styleId="toc59">
    <w:name w:val="toc 59"/>
    <w:next w:val="a3"/>
    <w:qFormat/>
    <w:pPr>
      <w:wordWrap w:val="0"/>
      <w:ind w:left="1700"/>
      <w:jc w:val="both"/>
    </w:pPr>
    <w:rPr>
      <w:rFonts w:ascii="Calibri" w:hAnsi="Calibri"/>
      <w:sz w:val="21"/>
    </w:rPr>
  </w:style>
  <w:style w:type="paragraph" w:customStyle="1" w:styleId="110">
    <w:name w:val="目录 11"/>
    <w:next w:val="a3"/>
    <w:qFormat/>
    <w:pPr>
      <w:wordWrap w:val="0"/>
      <w:jc w:val="both"/>
    </w:pPr>
    <w:rPr>
      <w:rFonts w:ascii="Calibri" w:hAnsi="Calibri"/>
      <w:sz w:val="21"/>
    </w:rPr>
  </w:style>
  <w:style w:type="paragraph" w:customStyle="1" w:styleId="toc513">
    <w:name w:val="toc 513"/>
    <w:next w:val="a3"/>
    <w:qFormat/>
    <w:pPr>
      <w:wordWrap w:val="0"/>
      <w:ind w:left="1700"/>
      <w:jc w:val="both"/>
    </w:pPr>
    <w:rPr>
      <w:rFonts w:ascii="Calibri" w:hAnsi="Calibri"/>
      <w:sz w:val="21"/>
    </w:rPr>
  </w:style>
  <w:style w:type="paragraph" w:customStyle="1" w:styleId="TOCHeading12">
    <w:name w:val="TOC Heading12"/>
    <w:next w:val="a3"/>
    <w:qFormat/>
    <w:pPr>
      <w:wordWrap w:val="0"/>
    </w:pPr>
    <w:rPr>
      <w:rFonts w:ascii="Calibri" w:hAnsi="Calibri"/>
      <w:sz w:val="32"/>
    </w:rPr>
  </w:style>
  <w:style w:type="paragraph" w:customStyle="1" w:styleId="TOCHeading8">
    <w:name w:val="TOC Heading8"/>
    <w:next w:val="a3"/>
    <w:qFormat/>
    <w:pPr>
      <w:wordWrap w:val="0"/>
    </w:pPr>
    <w:rPr>
      <w:rFonts w:ascii="Calibri" w:hAnsi="Calibri"/>
      <w:sz w:val="32"/>
    </w:rPr>
  </w:style>
  <w:style w:type="paragraph" w:customStyle="1" w:styleId="toc711">
    <w:name w:val="toc 711"/>
    <w:next w:val="a3"/>
    <w:qFormat/>
    <w:pPr>
      <w:wordWrap w:val="0"/>
      <w:ind w:left="2550"/>
      <w:jc w:val="both"/>
    </w:pPr>
    <w:rPr>
      <w:rFonts w:ascii="Calibri" w:hAnsi="Calibri"/>
      <w:sz w:val="21"/>
    </w:rPr>
  </w:style>
  <w:style w:type="paragraph" w:customStyle="1" w:styleId="toc212">
    <w:name w:val="toc 212"/>
    <w:next w:val="a3"/>
    <w:qFormat/>
    <w:pPr>
      <w:wordWrap w:val="0"/>
      <w:ind w:left="425"/>
      <w:jc w:val="both"/>
    </w:pPr>
    <w:rPr>
      <w:rFonts w:ascii="Calibri" w:hAnsi="Calibri"/>
      <w:sz w:val="21"/>
    </w:rPr>
  </w:style>
  <w:style w:type="paragraph" w:customStyle="1" w:styleId="210">
    <w:name w:val="目录 21"/>
    <w:next w:val="a3"/>
    <w:qFormat/>
    <w:pPr>
      <w:wordWrap w:val="0"/>
      <w:ind w:left="425"/>
      <w:jc w:val="both"/>
    </w:pPr>
    <w:rPr>
      <w:rFonts w:ascii="Calibri" w:hAnsi="Calibri"/>
      <w:sz w:val="21"/>
    </w:rPr>
  </w:style>
  <w:style w:type="paragraph" w:customStyle="1" w:styleId="toc45">
    <w:name w:val="toc 45"/>
    <w:next w:val="a3"/>
    <w:qFormat/>
    <w:pPr>
      <w:wordWrap w:val="0"/>
      <w:ind w:left="1275"/>
      <w:jc w:val="both"/>
    </w:pPr>
    <w:rPr>
      <w:rFonts w:ascii="Calibri" w:hAnsi="Calibri"/>
      <w:sz w:val="21"/>
    </w:rPr>
  </w:style>
  <w:style w:type="paragraph" w:customStyle="1" w:styleId="xl116">
    <w:name w:val="xl116"/>
    <w:basedOn w:val="a3"/>
    <w:next w:val="toc78"/>
    <w:qFormat/>
    <w:pPr>
      <w:widowControl/>
      <w:shd w:val="clear" w:color="000000" w:fill="FFFFFF"/>
      <w:spacing w:before="280" w:after="280"/>
      <w:jc w:val="center"/>
    </w:pPr>
    <w:rPr>
      <w:rFonts w:ascii="Arial Narrow" w:hAnsi="Calibri"/>
      <w:kern w:val="0"/>
      <w:sz w:val="20"/>
      <w:szCs w:val="20"/>
    </w:rPr>
  </w:style>
  <w:style w:type="paragraph" w:customStyle="1" w:styleId="toc78">
    <w:name w:val="toc 78"/>
    <w:next w:val="a3"/>
    <w:qFormat/>
    <w:pPr>
      <w:wordWrap w:val="0"/>
      <w:ind w:left="2550"/>
      <w:jc w:val="both"/>
    </w:pPr>
    <w:rPr>
      <w:rFonts w:ascii="Calibri" w:hAnsi="Calibri"/>
      <w:sz w:val="21"/>
    </w:rPr>
  </w:style>
  <w:style w:type="paragraph" w:customStyle="1" w:styleId="font8">
    <w:name w:val="font8"/>
    <w:basedOn w:val="a3"/>
    <w:next w:val="TOCHeading11"/>
    <w:qFormat/>
    <w:pPr>
      <w:widowControl/>
      <w:spacing w:before="280" w:after="280"/>
    </w:pPr>
    <w:rPr>
      <w:rFonts w:ascii="Arial" w:hAnsi="Calibri"/>
      <w:kern w:val="0"/>
      <w:sz w:val="20"/>
      <w:szCs w:val="20"/>
    </w:rPr>
  </w:style>
  <w:style w:type="paragraph" w:customStyle="1" w:styleId="TOCHeading11">
    <w:name w:val="TOC Heading11"/>
    <w:next w:val="a3"/>
    <w:qFormat/>
    <w:pPr>
      <w:wordWrap w:val="0"/>
    </w:pPr>
    <w:rPr>
      <w:rFonts w:ascii="Calibri" w:hAnsi="Calibri"/>
      <w:sz w:val="32"/>
    </w:rPr>
  </w:style>
  <w:style w:type="paragraph" w:customStyle="1" w:styleId="xl69">
    <w:name w:val="xl69"/>
    <w:basedOn w:val="a3"/>
    <w:next w:val="toc48"/>
    <w:qFormat/>
    <w:pPr>
      <w:widowControl/>
      <w:shd w:val="clear" w:color="000000" w:fill="FFFFFF"/>
      <w:spacing w:before="280" w:after="280"/>
    </w:pPr>
    <w:rPr>
      <w:rFonts w:ascii="宋体" w:hAnsi="Calibri"/>
      <w:b/>
      <w:kern w:val="0"/>
      <w:sz w:val="20"/>
      <w:szCs w:val="20"/>
    </w:rPr>
  </w:style>
  <w:style w:type="paragraph" w:customStyle="1" w:styleId="toc48">
    <w:name w:val="toc 48"/>
    <w:next w:val="a3"/>
    <w:qFormat/>
    <w:pPr>
      <w:wordWrap w:val="0"/>
      <w:ind w:left="1275"/>
      <w:jc w:val="both"/>
    </w:pPr>
    <w:rPr>
      <w:rFonts w:ascii="Calibri" w:hAnsi="Calibri"/>
      <w:sz w:val="21"/>
    </w:rPr>
  </w:style>
  <w:style w:type="paragraph" w:customStyle="1" w:styleId="toc813">
    <w:name w:val="toc 813"/>
    <w:next w:val="a3"/>
    <w:qFormat/>
    <w:pPr>
      <w:wordWrap w:val="0"/>
      <w:ind w:left="2975"/>
      <w:jc w:val="both"/>
    </w:pPr>
    <w:rPr>
      <w:rFonts w:ascii="Calibri" w:hAnsi="Calibri"/>
      <w:sz w:val="21"/>
    </w:rPr>
  </w:style>
  <w:style w:type="paragraph" w:customStyle="1" w:styleId="910">
    <w:name w:val="目录 91"/>
    <w:next w:val="a3"/>
    <w:qFormat/>
    <w:pPr>
      <w:wordWrap w:val="0"/>
      <w:ind w:left="3400"/>
      <w:jc w:val="both"/>
    </w:pPr>
    <w:rPr>
      <w:rFonts w:ascii="Calibri" w:hAnsi="Calibri"/>
      <w:sz w:val="21"/>
    </w:rPr>
  </w:style>
  <w:style w:type="paragraph" w:customStyle="1" w:styleId="36">
    <w:name w:val="列出段落3"/>
    <w:basedOn w:val="a3"/>
    <w:next w:val="toc213"/>
    <w:qFormat/>
    <w:pPr>
      <w:ind w:firstLine="420"/>
    </w:pPr>
    <w:rPr>
      <w:rFonts w:hAnsi="Calibri"/>
      <w:kern w:val="0"/>
      <w:szCs w:val="20"/>
    </w:rPr>
  </w:style>
  <w:style w:type="paragraph" w:customStyle="1" w:styleId="toc213">
    <w:name w:val="toc 213"/>
    <w:next w:val="a3"/>
    <w:qFormat/>
    <w:pPr>
      <w:wordWrap w:val="0"/>
      <w:ind w:left="425"/>
      <w:jc w:val="both"/>
    </w:pPr>
    <w:rPr>
      <w:rFonts w:ascii="Calibri" w:hAnsi="Calibri"/>
      <w:sz w:val="21"/>
    </w:rPr>
  </w:style>
  <w:style w:type="paragraph" w:customStyle="1" w:styleId="TOC10">
    <w:name w:val="TOC 标题1"/>
    <w:next w:val="a3"/>
    <w:qFormat/>
    <w:pPr>
      <w:wordWrap w:val="0"/>
    </w:pPr>
    <w:rPr>
      <w:rFonts w:ascii="Calibri" w:hAnsi="Calibri"/>
      <w:sz w:val="32"/>
    </w:rPr>
  </w:style>
  <w:style w:type="paragraph" w:customStyle="1" w:styleId="TOCHeading5">
    <w:name w:val="TOC Heading5"/>
    <w:next w:val="a3"/>
    <w:qFormat/>
    <w:pPr>
      <w:wordWrap w:val="0"/>
    </w:pPr>
    <w:rPr>
      <w:rFonts w:ascii="Calibri" w:hAnsi="Calibri"/>
      <w:sz w:val="32"/>
    </w:rPr>
  </w:style>
  <w:style w:type="paragraph" w:customStyle="1" w:styleId="toc313">
    <w:name w:val="toc 313"/>
    <w:next w:val="a3"/>
    <w:qFormat/>
    <w:pPr>
      <w:wordWrap w:val="0"/>
      <w:ind w:left="850"/>
      <w:jc w:val="both"/>
    </w:pPr>
    <w:rPr>
      <w:rFonts w:ascii="Calibri" w:hAnsi="Calibri"/>
      <w:sz w:val="21"/>
    </w:rPr>
  </w:style>
  <w:style w:type="paragraph" w:customStyle="1" w:styleId="toc716">
    <w:name w:val="toc 716"/>
    <w:next w:val="a3"/>
    <w:qFormat/>
    <w:pPr>
      <w:wordWrap w:val="0"/>
      <w:ind w:left="2550"/>
      <w:jc w:val="both"/>
    </w:pPr>
    <w:rPr>
      <w:rFonts w:ascii="Calibri" w:hAnsi="Calibri"/>
      <w:sz w:val="21"/>
    </w:rPr>
  </w:style>
  <w:style w:type="paragraph" w:customStyle="1" w:styleId="xl115">
    <w:name w:val="xl115"/>
    <w:basedOn w:val="a3"/>
    <w:next w:val="toc712"/>
    <w:qFormat/>
    <w:pPr>
      <w:widowControl/>
      <w:shd w:val="clear" w:color="000000" w:fill="FFFFFF"/>
      <w:spacing w:before="280" w:after="280"/>
      <w:jc w:val="center"/>
    </w:pPr>
    <w:rPr>
      <w:rFonts w:ascii="宋体" w:hAnsi="Calibri"/>
      <w:b/>
      <w:kern w:val="0"/>
      <w:sz w:val="20"/>
      <w:szCs w:val="20"/>
    </w:rPr>
  </w:style>
  <w:style w:type="paragraph" w:customStyle="1" w:styleId="toc712">
    <w:name w:val="toc 712"/>
    <w:next w:val="a3"/>
    <w:qFormat/>
    <w:pPr>
      <w:wordWrap w:val="0"/>
      <w:ind w:left="2550"/>
      <w:jc w:val="both"/>
    </w:pPr>
    <w:rPr>
      <w:rFonts w:ascii="Calibri" w:hAnsi="Calibri"/>
      <w:sz w:val="21"/>
    </w:rPr>
  </w:style>
  <w:style w:type="paragraph" w:customStyle="1" w:styleId="toc64">
    <w:name w:val="toc 64"/>
    <w:next w:val="a3"/>
    <w:qFormat/>
    <w:pPr>
      <w:wordWrap w:val="0"/>
      <w:ind w:left="2125"/>
      <w:jc w:val="both"/>
    </w:pPr>
    <w:rPr>
      <w:rFonts w:ascii="Calibri" w:hAnsi="Calibri"/>
      <w:sz w:val="21"/>
    </w:rPr>
  </w:style>
  <w:style w:type="paragraph" w:customStyle="1" w:styleId="toc24">
    <w:name w:val="toc 24"/>
    <w:next w:val="a3"/>
    <w:qFormat/>
    <w:pPr>
      <w:wordWrap w:val="0"/>
      <w:ind w:left="425"/>
      <w:jc w:val="both"/>
    </w:pPr>
    <w:rPr>
      <w:rFonts w:ascii="Calibri" w:hAnsi="Calibri"/>
      <w:sz w:val="21"/>
    </w:rPr>
  </w:style>
  <w:style w:type="paragraph" w:customStyle="1" w:styleId="toc54">
    <w:name w:val="toc 54"/>
    <w:next w:val="a3"/>
    <w:qFormat/>
    <w:pPr>
      <w:wordWrap w:val="0"/>
      <w:ind w:left="1700"/>
      <w:jc w:val="both"/>
    </w:pPr>
    <w:rPr>
      <w:rFonts w:ascii="Calibri" w:hAnsi="Calibri"/>
      <w:sz w:val="21"/>
    </w:rPr>
  </w:style>
  <w:style w:type="paragraph" w:customStyle="1" w:styleId="xl93">
    <w:name w:val="xl93"/>
    <w:basedOn w:val="a3"/>
    <w:next w:val="toc112"/>
    <w:qFormat/>
    <w:pPr>
      <w:widowControl/>
      <w:shd w:val="clear" w:color="000000" w:fill="FFFFFF"/>
      <w:spacing w:before="280" w:after="280"/>
      <w:jc w:val="center"/>
    </w:pPr>
    <w:rPr>
      <w:rFonts w:ascii="宋体" w:hAnsi="Calibri"/>
      <w:kern w:val="0"/>
      <w:sz w:val="20"/>
      <w:szCs w:val="20"/>
    </w:rPr>
  </w:style>
  <w:style w:type="paragraph" w:customStyle="1" w:styleId="toc112">
    <w:name w:val="toc 112"/>
    <w:next w:val="a3"/>
    <w:qFormat/>
    <w:pPr>
      <w:wordWrap w:val="0"/>
      <w:jc w:val="both"/>
    </w:pPr>
    <w:rPr>
      <w:rFonts w:ascii="Calibri" w:hAnsi="Calibri"/>
      <w:sz w:val="21"/>
    </w:rPr>
  </w:style>
  <w:style w:type="paragraph" w:customStyle="1" w:styleId="xl96">
    <w:name w:val="xl96"/>
    <w:basedOn w:val="a3"/>
    <w:next w:val="toc514"/>
    <w:qFormat/>
    <w:pPr>
      <w:widowControl/>
      <w:shd w:val="clear" w:color="000000" w:fill="FFFFFF"/>
      <w:spacing w:before="280" w:after="280"/>
      <w:jc w:val="center"/>
    </w:pPr>
    <w:rPr>
      <w:rFonts w:ascii="宋体" w:hAnsi="Calibri"/>
      <w:kern w:val="0"/>
      <w:sz w:val="20"/>
      <w:szCs w:val="20"/>
    </w:rPr>
  </w:style>
  <w:style w:type="paragraph" w:customStyle="1" w:styleId="xl106">
    <w:name w:val="xl106"/>
    <w:basedOn w:val="a3"/>
    <w:next w:val="toc813"/>
    <w:qFormat/>
    <w:pPr>
      <w:widowControl/>
      <w:shd w:val="clear" w:color="000000" w:fill="FFFFFF"/>
      <w:spacing w:before="280" w:after="280"/>
    </w:pPr>
    <w:rPr>
      <w:rFonts w:ascii="宋体" w:hAnsi="Calibri"/>
      <w:kern w:val="0"/>
      <w:sz w:val="20"/>
      <w:szCs w:val="20"/>
    </w:rPr>
  </w:style>
  <w:style w:type="paragraph" w:customStyle="1" w:styleId="toc35">
    <w:name w:val="toc 35"/>
    <w:next w:val="a3"/>
    <w:qFormat/>
    <w:pPr>
      <w:wordWrap w:val="0"/>
      <w:ind w:left="850"/>
      <w:jc w:val="both"/>
    </w:pPr>
    <w:rPr>
      <w:rFonts w:ascii="Calibri" w:hAnsi="Calibri"/>
      <w:sz w:val="21"/>
    </w:rPr>
  </w:style>
  <w:style w:type="paragraph" w:customStyle="1" w:styleId="TOCHeading14">
    <w:name w:val="TOC Heading14"/>
    <w:next w:val="a3"/>
    <w:qFormat/>
    <w:pPr>
      <w:wordWrap w:val="0"/>
    </w:pPr>
    <w:rPr>
      <w:rFonts w:ascii="Calibri" w:hAnsi="Calibri"/>
      <w:sz w:val="32"/>
    </w:rPr>
  </w:style>
  <w:style w:type="paragraph" w:customStyle="1" w:styleId="CharCharCharCharCharCharChar1">
    <w:name w:val="Char Char Char Char Char Char Char1"/>
    <w:basedOn w:val="a3"/>
    <w:next w:val="toc67"/>
    <w:qFormat/>
    <w:pPr>
      <w:widowControl/>
      <w:spacing w:after="160" w:line="240" w:lineRule="exact"/>
    </w:pPr>
    <w:rPr>
      <w:rFonts w:hAnsi="Calibri"/>
      <w:kern w:val="0"/>
      <w:szCs w:val="20"/>
    </w:rPr>
  </w:style>
  <w:style w:type="paragraph" w:customStyle="1" w:styleId="toc67">
    <w:name w:val="toc 67"/>
    <w:next w:val="a3"/>
    <w:qFormat/>
    <w:pPr>
      <w:wordWrap w:val="0"/>
      <w:ind w:left="2125"/>
      <w:jc w:val="both"/>
    </w:pPr>
    <w:rPr>
      <w:rFonts w:ascii="Calibri" w:hAnsi="Calibri"/>
      <w:sz w:val="21"/>
    </w:rPr>
  </w:style>
  <w:style w:type="paragraph" w:customStyle="1" w:styleId="43">
    <w:name w:val="列出段落4"/>
    <w:basedOn w:val="a3"/>
    <w:next w:val="TOCHeading9"/>
    <w:qFormat/>
    <w:pPr>
      <w:ind w:firstLine="420"/>
    </w:pPr>
    <w:rPr>
      <w:rFonts w:hAnsi="Calibri"/>
      <w:kern w:val="0"/>
      <w:szCs w:val="20"/>
    </w:rPr>
  </w:style>
  <w:style w:type="paragraph" w:customStyle="1" w:styleId="TOCHeading9">
    <w:name w:val="TOC Heading9"/>
    <w:next w:val="a3"/>
    <w:qFormat/>
    <w:pPr>
      <w:wordWrap w:val="0"/>
    </w:pPr>
    <w:rPr>
      <w:rFonts w:ascii="Calibri" w:hAnsi="Calibri"/>
      <w:sz w:val="32"/>
    </w:rPr>
  </w:style>
  <w:style w:type="paragraph" w:customStyle="1" w:styleId="xl71">
    <w:name w:val="xl71"/>
    <w:basedOn w:val="a3"/>
    <w:next w:val="toc115"/>
    <w:qFormat/>
    <w:pPr>
      <w:widowControl/>
      <w:shd w:val="clear" w:color="000000" w:fill="FFFFFF"/>
      <w:spacing w:before="280" w:after="280"/>
    </w:pPr>
    <w:rPr>
      <w:rFonts w:ascii="宋体" w:hAnsi="Calibri"/>
      <w:kern w:val="0"/>
      <w:sz w:val="24"/>
      <w:szCs w:val="20"/>
    </w:rPr>
  </w:style>
  <w:style w:type="paragraph" w:customStyle="1" w:styleId="toc115">
    <w:name w:val="toc 115"/>
    <w:next w:val="a3"/>
    <w:qFormat/>
    <w:pPr>
      <w:wordWrap w:val="0"/>
      <w:jc w:val="both"/>
    </w:pPr>
    <w:rPr>
      <w:rFonts w:ascii="Calibri" w:hAnsi="Calibri"/>
      <w:sz w:val="21"/>
    </w:rPr>
  </w:style>
  <w:style w:type="paragraph" w:customStyle="1" w:styleId="toc51">
    <w:name w:val="toc 51"/>
    <w:next w:val="a3"/>
    <w:qFormat/>
    <w:pPr>
      <w:wordWrap w:val="0"/>
      <w:ind w:left="1700"/>
      <w:jc w:val="both"/>
    </w:pPr>
    <w:rPr>
      <w:rFonts w:ascii="Calibri" w:hAnsi="Calibri"/>
      <w:sz w:val="21"/>
    </w:rPr>
  </w:style>
  <w:style w:type="paragraph" w:customStyle="1" w:styleId="toc47">
    <w:name w:val="toc 47"/>
    <w:next w:val="a3"/>
    <w:qFormat/>
    <w:pPr>
      <w:wordWrap w:val="0"/>
      <w:ind w:left="1275"/>
      <w:jc w:val="both"/>
    </w:pPr>
    <w:rPr>
      <w:rFonts w:ascii="Calibri" w:hAnsi="Calibri"/>
      <w:sz w:val="21"/>
    </w:rPr>
  </w:style>
  <w:style w:type="paragraph" w:customStyle="1" w:styleId="xl108">
    <w:name w:val="xl108"/>
    <w:basedOn w:val="a3"/>
    <w:next w:val="toc18"/>
    <w:qFormat/>
    <w:pPr>
      <w:widowControl/>
      <w:shd w:val="clear" w:color="000000" w:fill="FFFFFF"/>
      <w:spacing w:before="280" w:after="280"/>
    </w:pPr>
    <w:rPr>
      <w:rFonts w:ascii="宋体" w:hAnsi="Calibri"/>
      <w:kern w:val="0"/>
      <w:sz w:val="18"/>
      <w:szCs w:val="20"/>
    </w:rPr>
  </w:style>
  <w:style w:type="paragraph" w:customStyle="1" w:styleId="toc18">
    <w:name w:val="toc 18"/>
    <w:next w:val="a3"/>
    <w:qFormat/>
    <w:pPr>
      <w:wordWrap w:val="0"/>
      <w:jc w:val="both"/>
    </w:pPr>
    <w:rPr>
      <w:rFonts w:ascii="Calibri" w:hAnsi="Calibri"/>
      <w:sz w:val="21"/>
    </w:rPr>
  </w:style>
  <w:style w:type="paragraph" w:customStyle="1" w:styleId="TOCHeading7">
    <w:name w:val="TOC Heading7"/>
    <w:next w:val="a3"/>
    <w:qFormat/>
    <w:pPr>
      <w:wordWrap w:val="0"/>
    </w:pPr>
    <w:rPr>
      <w:rFonts w:ascii="Calibri" w:hAnsi="Calibri"/>
      <w:sz w:val="32"/>
    </w:rPr>
  </w:style>
  <w:style w:type="character" w:customStyle="1" w:styleId="afc">
    <w:name w:val="副标题 字符"/>
    <w:basedOn w:val="a5"/>
    <w:link w:val="afb"/>
    <w:qFormat/>
    <w:rPr>
      <w:rFonts w:ascii="Calibri" w:hAnsi="Calibri"/>
      <w:sz w:val="24"/>
    </w:rPr>
  </w:style>
  <w:style w:type="paragraph" w:customStyle="1" w:styleId="710">
    <w:name w:val="目录 71"/>
    <w:next w:val="a3"/>
    <w:qFormat/>
    <w:pPr>
      <w:wordWrap w:val="0"/>
      <w:ind w:left="2550"/>
      <w:jc w:val="both"/>
    </w:pPr>
    <w:rPr>
      <w:rFonts w:ascii="Calibri" w:hAnsi="Calibri"/>
      <w:sz w:val="21"/>
    </w:rPr>
  </w:style>
  <w:style w:type="paragraph" w:customStyle="1" w:styleId="toc413">
    <w:name w:val="toc 413"/>
    <w:next w:val="a3"/>
    <w:qFormat/>
    <w:pPr>
      <w:wordWrap w:val="0"/>
      <w:ind w:left="1275"/>
      <w:jc w:val="both"/>
    </w:pPr>
    <w:rPr>
      <w:rFonts w:ascii="Calibri" w:hAnsi="Calibri"/>
      <w:sz w:val="21"/>
    </w:rPr>
  </w:style>
  <w:style w:type="paragraph" w:customStyle="1" w:styleId="toc85">
    <w:name w:val="toc 85"/>
    <w:next w:val="a3"/>
    <w:qFormat/>
    <w:pPr>
      <w:wordWrap w:val="0"/>
      <w:ind w:left="2975"/>
      <w:jc w:val="both"/>
    </w:pPr>
    <w:rPr>
      <w:rFonts w:ascii="Calibri" w:hAnsi="Calibri"/>
      <w:sz w:val="21"/>
    </w:rPr>
  </w:style>
  <w:style w:type="paragraph" w:customStyle="1" w:styleId="62">
    <w:name w:val="列出段落6"/>
    <w:basedOn w:val="a3"/>
    <w:next w:val="toc86"/>
    <w:qFormat/>
    <w:pPr>
      <w:ind w:firstLine="420"/>
    </w:pPr>
    <w:rPr>
      <w:rFonts w:hAnsi="Calibri"/>
      <w:kern w:val="0"/>
      <w:szCs w:val="20"/>
    </w:rPr>
  </w:style>
  <w:style w:type="paragraph" w:customStyle="1" w:styleId="toc86">
    <w:name w:val="toc 86"/>
    <w:next w:val="a3"/>
    <w:qFormat/>
    <w:pPr>
      <w:wordWrap w:val="0"/>
      <w:ind w:left="2975"/>
      <w:jc w:val="both"/>
    </w:pPr>
    <w:rPr>
      <w:rFonts w:ascii="Calibri" w:hAnsi="Calibri"/>
      <w:sz w:val="21"/>
    </w:rPr>
  </w:style>
  <w:style w:type="paragraph" w:customStyle="1" w:styleId="xl80">
    <w:name w:val="xl80"/>
    <w:basedOn w:val="a3"/>
    <w:next w:val="toc49"/>
    <w:qFormat/>
    <w:pPr>
      <w:widowControl/>
      <w:shd w:val="clear" w:color="000000" w:fill="FFFFFF"/>
      <w:spacing w:before="280" w:after="280"/>
      <w:jc w:val="center"/>
    </w:pPr>
    <w:rPr>
      <w:rFonts w:ascii="宋体" w:hAnsi="Calibri"/>
      <w:b/>
      <w:kern w:val="0"/>
      <w:sz w:val="20"/>
      <w:szCs w:val="20"/>
    </w:rPr>
  </w:style>
  <w:style w:type="paragraph" w:customStyle="1" w:styleId="toc49">
    <w:name w:val="toc 49"/>
    <w:next w:val="a3"/>
    <w:qFormat/>
    <w:pPr>
      <w:wordWrap w:val="0"/>
      <w:ind w:left="1275"/>
      <w:jc w:val="both"/>
    </w:pPr>
    <w:rPr>
      <w:rFonts w:ascii="Calibri" w:hAnsi="Calibri"/>
      <w:sz w:val="21"/>
    </w:rPr>
  </w:style>
  <w:style w:type="paragraph" w:customStyle="1" w:styleId="CharCharCharChar1">
    <w:name w:val="Char Char Char Char1"/>
    <w:basedOn w:val="a3"/>
    <w:next w:val="toc713"/>
    <w:qFormat/>
    <w:pPr>
      <w:widowControl/>
      <w:spacing w:after="160" w:line="240" w:lineRule="exact"/>
    </w:pPr>
    <w:rPr>
      <w:rFonts w:ascii="Verdana" w:eastAsia="仿宋_GB2312" w:hAnsi="Calibri"/>
      <w:kern w:val="0"/>
      <w:sz w:val="24"/>
      <w:szCs w:val="20"/>
    </w:rPr>
  </w:style>
  <w:style w:type="paragraph" w:customStyle="1" w:styleId="toc713">
    <w:name w:val="toc 713"/>
    <w:next w:val="a3"/>
    <w:qFormat/>
    <w:pPr>
      <w:wordWrap w:val="0"/>
      <w:ind w:left="2550"/>
      <w:jc w:val="both"/>
    </w:pPr>
    <w:rPr>
      <w:rFonts w:ascii="Calibri" w:hAnsi="Calibri"/>
      <w:sz w:val="21"/>
    </w:rPr>
  </w:style>
  <w:style w:type="paragraph" w:customStyle="1" w:styleId="xl102">
    <w:name w:val="xl102"/>
    <w:basedOn w:val="a3"/>
    <w:next w:val="toc17"/>
    <w:qFormat/>
    <w:pPr>
      <w:widowControl/>
      <w:shd w:val="clear" w:color="000000" w:fill="FFFFFF"/>
      <w:spacing w:before="280" w:after="280"/>
      <w:jc w:val="right"/>
    </w:pPr>
    <w:rPr>
      <w:rFonts w:ascii="宋体" w:hAnsi="Calibri"/>
      <w:kern w:val="0"/>
      <w:sz w:val="20"/>
      <w:szCs w:val="20"/>
    </w:rPr>
  </w:style>
  <w:style w:type="paragraph" w:customStyle="1" w:styleId="toc17">
    <w:name w:val="toc 17"/>
    <w:next w:val="a3"/>
    <w:qFormat/>
    <w:pPr>
      <w:wordWrap w:val="0"/>
      <w:jc w:val="both"/>
    </w:pPr>
    <w:rPr>
      <w:rFonts w:ascii="Calibri" w:hAnsi="Calibri"/>
      <w:sz w:val="21"/>
    </w:rPr>
  </w:style>
  <w:style w:type="paragraph" w:customStyle="1" w:styleId="toc46">
    <w:name w:val="toc 46"/>
    <w:next w:val="a3"/>
    <w:qFormat/>
    <w:pPr>
      <w:wordWrap w:val="0"/>
      <w:ind w:left="1275"/>
      <w:jc w:val="both"/>
    </w:pPr>
    <w:rPr>
      <w:rFonts w:ascii="Calibri" w:hAnsi="Calibri"/>
      <w:sz w:val="21"/>
    </w:rPr>
  </w:style>
  <w:style w:type="paragraph" w:customStyle="1" w:styleId="toc311">
    <w:name w:val="toc 311"/>
    <w:next w:val="a3"/>
    <w:qFormat/>
    <w:pPr>
      <w:wordWrap w:val="0"/>
      <w:ind w:left="850"/>
      <w:jc w:val="both"/>
    </w:pPr>
    <w:rPr>
      <w:rFonts w:ascii="Calibri" w:hAnsi="Calibri"/>
      <w:sz w:val="21"/>
    </w:rPr>
  </w:style>
  <w:style w:type="paragraph" w:customStyle="1" w:styleId="xl65">
    <w:name w:val="xl65"/>
    <w:basedOn w:val="a3"/>
    <w:next w:val="toc411"/>
    <w:qFormat/>
    <w:pPr>
      <w:widowControl/>
      <w:shd w:val="clear" w:color="000000" w:fill="FFFFFF"/>
      <w:spacing w:before="280" w:after="280"/>
      <w:jc w:val="center"/>
    </w:pPr>
    <w:rPr>
      <w:rFonts w:ascii="宋体" w:hAnsi="Calibri"/>
      <w:kern w:val="0"/>
      <w:sz w:val="20"/>
      <w:szCs w:val="20"/>
    </w:rPr>
  </w:style>
  <w:style w:type="paragraph" w:customStyle="1" w:styleId="toc94">
    <w:name w:val="toc 94"/>
    <w:next w:val="a3"/>
    <w:qFormat/>
    <w:pPr>
      <w:wordWrap w:val="0"/>
      <w:ind w:left="3400"/>
      <w:jc w:val="both"/>
    </w:pPr>
    <w:rPr>
      <w:rFonts w:ascii="Calibri" w:hAnsi="Calibri"/>
      <w:sz w:val="21"/>
    </w:rPr>
  </w:style>
  <w:style w:type="paragraph" w:customStyle="1" w:styleId="toc55">
    <w:name w:val="toc 55"/>
    <w:next w:val="a3"/>
    <w:qFormat/>
    <w:pPr>
      <w:wordWrap w:val="0"/>
      <w:ind w:left="1700"/>
      <w:jc w:val="both"/>
    </w:pPr>
    <w:rPr>
      <w:rFonts w:ascii="Calibri" w:hAnsi="Calibri"/>
      <w:sz w:val="21"/>
    </w:rPr>
  </w:style>
  <w:style w:type="paragraph" w:customStyle="1" w:styleId="toc812">
    <w:name w:val="toc 812"/>
    <w:next w:val="a3"/>
    <w:qFormat/>
    <w:pPr>
      <w:wordWrap w:val="0"/>
      <w:ind w:left="2975"/>
      <w:jc w:val="both"/>
    </w:pPr>
    <w:rPr>
      <w:rFonts w:ascii="Calibri" w:hAnsi="Calibri"/>
      <w:sz w:val="21"/>
    </w:rPr>
  </w:style>
  <w:style w:type="paragraph" w:customStyle="1" w:styleId="xl75">
    <w:name w:val="xl75"/>
    <w:basedOn w:val="a3"/>
    <w:next w:val="toc914"/>
    <w:qFormat/>
    <w:pPr>
      <w:widowControl/>
      <w:shd w:val="clear" w:color="000000" w:fill="FFFFFF"/>
      <w:spacing w:before="280" w:after="280"/>
    </w:pPr>
    <w:rPr>
      <w:rFonts w:ascii="宋体" w:hAnsi="Calibri"/>
      <w:kern w:val="0"/>
      <w:sz w:val="20"/>
      <w:szCs w:val="20"/>
    </w:rPr>
  </w:style>
  <w:style w:type="paragraph" w:customStyle="1" w:styleId="toc914">
    <w:name w:val="toc 914"/>
    <w:next w:val="a3"/>
    <w:qFormat/>
    <w:pPr>
      <w:wordWrap w:val="0"/>
      <w:ind w:left="3400"/>
      <w:jc w:val="both"/>
    </w:pPr>
    <w:rPr>
      <w:rFonts w:ascii="Calibri" w:hAnsi="Calibri"/>
      <w:sz w:val="21"/>
    </w:rPr>
  </w:style>
  <w:style w:type="paragraph" w:customStyle="1" w:styleId="toc19">
    <w:name w:val="toc 19"/>
    <w:next w:val="a3"/>
    <w:qFormat/>
    <w:pPr>
      <w:wordWrap w:val="0"/>
      <w:jc w:val="both"/>
    </w:pPr>
    <w:rPr>
      <w:rFonts w:ascii="Calibri" w:hAnsi="Calibri"/>
      <w:sz w:val="21"/>
    </w:rPr>
  </w:style>
  <w:style w:type="paragraph" w:customStyle="1" w:styleId="TOCHeading6">
    <w:name w:val="TOC Heading6"/>
    <w:next w:val="a3"/>
    <w:qFormat/>
    <w:pPr>
      <w:wordWrap w:val="0"/>
    </w:pPr>
    <w:rPr>
      <w:rFonts w:ascii="Calibri" w:hAnsi="Calibri"/>
      <w:sz w:val="32"/>
    </w:rPr>
  </w:style>
  <w:style w:type="paragraph" w:customStyle="1" w:styleId="toc52">
    <w:name w:val="toc 52"/>
    <w:next w:val="a3"/>
    <w:qFormat/>
    <w:pPr>
      <w:wordWrap w:val="0"/>
      <w:ind w:left="1700"/>
      <w:jc w:val="both"/>
    </w:pPr>
    <w:rPr>
      <w:rFonts w:ascii="Calibri" w:hAnsi="Calibri"/>
      <w:sz w:val="21"/>
    </w:rPr>
  </w:style>
  <w:style w:type="paragraph" w:customStyle="1" w:styleId="toc36">
    <w:name w:val="toc 36"/>
    <w:next w:val="a3"/>
    <w:qFormat/>
    <w:pPr>
      <w:wordWrap w:val="0"/>
      <w:ind w:left="850"/>
      <w:jc w:val="both"/>
    </w:pPr>
    <w:rPr>
      <w:rFonts w:ascii="Calibri" w:hAnsi="Calibri"/>
      <w:sz w:val="21"/>
    </w:rPr>
  </w:style>
  <w:style w:type="paragraph" w:customStyle="1" w:styleId="toc82">
    <w:name w:val="toc 82"/>
    <w:next w:val="a3"/>
    <w:qFormat/>
    <w:pPr>
      <w:wordWrap w:val="0"/>
      <w:ind w:left="2975"/>
      <w:jc w:val="both"/>
    </w:pPr>
    <w:rPr>
      <w:rFonts w:ascii="Calibri" w:hAnsi="Calibri"/>
      <w:sz w:val="21"/>
    </w:rPr>
  </w:style>
  <w:style w:type="paragraph" w:customStyle="1" w:styleId="xl104">
    <w:name w:val="xl104"/>
    <w:basedOn w:val="a3"/>
    <w:next w:val="toc210"/>
    <w:qFormat/>
    <w:pPr>
      <w:widowControl/>
      <w:shd w:val="clear" w:color="000000" w:fill="FFFFFF"/>
      <w:spacing w:before="280" w:after="280"/>
      <w:jc w:val="center"/>
    </w:pPr>
    <w:rPr>
      <w:rFonts w:ascii="宋体" w:hAnsi="Calibri"/>
      <w:kern w:val="0"/>
      <w:sz w:val="20"/>
      <w:szCs w:val="20"/>
    </w:rPr>
  </w:style>
  <w:style w:type="paragraph" w:customStyle="1" w:styleId="toc210">
    <w:name w:val="toc 210"/>
    <w:next w:val="a3"/>
    <w:qFormat/>
    <w:pPr>
      <w:wordWrap w:val="0"/>
      <w:ind w:left="425"/>
      <w:jc w:val="both"/>
    </w:pPr>
    <w:rPr>
      <w:rFonts w:ascii="Calibri" w:hAnsi="Calibri"/>
      <w:sz w:val="21"/>
    </w:rPr>
  </w:style>
  <w:style w:type="paragraph" w:customStyle="1" w:styleId="toc110">
    <w:name w:val="toc 110"/>
    <w:next w:val="a3"/>
    <w:qFormat/>
    <w:pPr>
      <w:wordWrap w:val="0"/>
      <w:jc w:val="both"/>
    </w:pPr>
    <w:rPr>
      <w:rFonts w:ascii="Calibri" w:hAnsi="Calibri"/>
      <w:sz w:val="21"/>
    </w:rPr>
  </w:style>
  <w:style w:type="paragraph" w:customStyle="1" w:styleId="toc66">
    <w:name w:val="toc 66"/>
    <w:next w:val="a3"/>
    <w:qFormat/>
    <w:pPr>
      <w:wordWrap w:val="0"/>
      <w:ind w:left="2125"/>
      <w:jc w:val="both"/>
    </w:pPr>
    <w:rPr>
      <w:rFonts w:ascii="Calibri" w:hAnsi="Calibri"/>
      <w:sz w:val="21"/>
    </w:rPr>
  </w:style>
  <w:style w:type="paragraph" w:customStyle="1" w:styleId="toc31">
    <w:name w:val="toc 31"/>
    <w:next w:val="a3"/>
    <w:qFormat/>
    <w:pPr>
      <w:wordWrap w:val="0"/>
      <w:ind w:left="850"/>
      <w:jc w:val="both"/>
    </w:pPr>
    <w:rPr>
      <w:rFonts w:ascii="Calibri" w:hAnsi="Calibri"/>
      <w:sz w:val="21"/>
    </w:rPr>
  </w:style>
  <w:style w:type="paragraph" w:customStyle="1" w:styleId="toc93">
    <w:name w:val="toc 93"/>
    <w:next w:val="a3"/>
    <w:qFormat/>
    <w:pPr>
      <w:wordWrap w:val="0"/>
      <w:ind w:left="3400"/>
      <w:jc w:val="both"/>
    </w:pPr>
    <w:rPr>
      <w:rFonts w:ascii="Calibri" w:hAnsi="Calibri"/>
      <w:sz w:val="21"/>
    </w:rPr>
  </w:style>
  <w:style w:type="paragraph" w:customStyle="1" w:styleId="toc614">
    <w:name w:val="toc 614"/>
    <w:next w:val="a3"/>
    <w:qFormat/>
    <w:pPr>
      <w:wordWrap w:val="0"/>
      <w:ind w:left="2125"/>
      <w:jc w:val="both"/>
    </w:pPr>
    <w:rPr>
      <w:rFonts w:ascii="Calibri" w:hAnsi="Calibri"/>
      <w:sz w:val="21"/>
    </w:rPr>
  </w:style>
  <w:style w:type="paragraph" w:customStyle="1" w:styleId="1c">
    <w:name w:val="无间隔1"/>
    <w:next w:val="toc110"/>
    <w:qFormat/>
    <w:pPr>
      <w:widowControl w:val="0"/>
      <w:jc w:val="both"/>
    </w:pPr>
    <w:rPr>
      <w:rFonts w:ascii="Calibri" w:hAnsi="Calibri"/>
      <w:sz w:val="22"/>
    </w:rPr>
  </w:style>
  <w:style w:type="paragraph" w:customStyle="1" w:styleId="410">
    <w:name w:val="目录 41"/>
    <w:next w:val="a3"/>
    <w:qFormat/>
    <w:pPr>
      <w:wordWrap w:val="0"/>
      <w:ind w:left="1275"/>
      <w:jc w:val="both"/>
    </w:pPr>
    <w:rPr>
      <w:rFonts w:ascii="Calibri" w:hAnsi="Calibri"/>
      <w:sz w:val="21"/>
    </w:rPr>
  </w:style>
  <w:style w:type="paragraph" w:customStyle="1" w:styleId="xl105">
    <w:name w:val="xl105"/>
    <w:basedOn w:val="a3"/>
    <w:next w:val="toc615"/>
    <w:qFormat/>
    <w:pPr>
      <w:widowControl/>
      <w:shd w:val="clear" w:color="000000" w:fill="FFFFFF"/>
      <w:spacing w:before="280" w:after="280"/>
    </w:pPr>
    <w:rPr>
      <w:rFonts w:ascii="宋体" w:hAnsi="Calibri"/>
      <w:kern w:val="0"/>
      <w:sz w:val="18"/>
      <w:szCs w:val="20"/>
    </w:rPr>
  </w:style>
  <w:style w:type="paragraph" w:customStyle="1" w:styleId="toc615">
    <w:name w:val="toc 615"/>
    <w:next w:val="a3"/>
    <w:qFormat/>
    <w:pPr>
      <w:wordWrap w:val="0"/>
      <w:ind w:left="2125"/>
      <w:jc w:val="both"/>
    </w:pPr>
    <w:rPr>
      <w:rFonts w:ascii="Calibri" w:hAnsi="Calibri"/>
      <w:sz w:val="21"/>
    </w:rPr>
  </w:style>
  <w:style w:type="paragraph" w:customStyle="1" w:styleId="toc41">
    <w:name w:val="toc 41"/>
    <w:next w:val="a3"/>
    <w:qFormat/>
    <w:pPr>
      <w:wordWrap w:val="0"/>
      <w:ind w:left="1275"/>
      <w:jc w:val="both"/>
    </w:pPr>
    <w:rPr>
      <w:rFonts w:ascii="Calibri" w:hAnsi="Calibri"/>
      <w:sz w:val="21"/>
    </w:rPr>
  </w:style>
  <w:style w:type="paragraph" w:customStyle="1" w:styleId="toc81">
    <w:name w:val="toc 81"/>
    <w:next w:val="a3"/>
    <w:qFormat/>
    <w:pPr>
      <w:wordWrap w:val="0"/>
      <w:ind w:left="2975"/>
      <w:jc w:val="both"/>
    </w:pPr>
    <w:rPr>
      <w:rFonts w:ascii="Calibri" w:hAnsi="Calibri"/>
      <w:sz w:val="21"/>
    </w:rPr>
  </w:style>
  <w:style w:type="paragraph" w:customStyle="1" w:styleId="xl111">
    <w:name w:val="xl111"/>
    <w:basedOn w:val="a3"/>
    <w:next w:val="toc88"/>
    <w:qFormat/>
    <w:pPr>
      <w:widowControl/>
      <w:shd w:val="clear" w:color="000000" w:fill="FFFFFF"/>
      <w:spacing w:before="280" w:after="280"/>
      <w:jc w:val="center"/>
    </w:pPr>
    <w:rPr>
      <w:rFonts w:ascii="宋体" w:hAnsi="Calibri"/>
      <w:b/>
      <w:kern w:val="0"/>
      <w:sz w:val="20"/>
      <w:szCs w:val="20"/>
    </w:rPr>
  </w:style>
  <w:style w:type="paragraph" w:customStyle="1" w:styleId="toc88">
    <w:name w:val="toc 88"/>
    <w:next w:val="a3"/>
    <w:qFormat/>
    <w:pPr>
      <w:wordWrap w:val="0"/>
      <w:ind w:left="2975"/>
      <w:jc w:val="both"/>
    </w:pPr>
    <w:rPr>
      <w:rFonts w:ascii="Calibri" w:hAnsi="Calibri"/>
      <w:sz w:val="21"/>
    </w:rPr>
  </w:style>
  <w:style w:type="paragraph" w:customStyle="1" w:styleId="toc84">
    <w:name w:val="toc 84"/>
    <w:next w:val="a3"/>
    <w:qFormat/>
    <w:pPr>
      <w:wordWrap w:val="0"/>
      <w:ind w:left="2975"/>
      <w:jc w:val="both"/>
    </w:pPr>
    <w:rPr>
      <w:rFonts w:ascii="Calibri" w:hAnsi="Calibri"/>
      <w:sz w:val="21"/>
    </w:rPr>
  </w:style>
  <w:style w:type="paragraph" w:customStyle="1" w:styleId="p0">
    <w:name w:val="p0"/>
    <w:basedOn w:val="a3"/>
    <w:next w:val="toc69"/>
    <w:qFormat/>
    <w:pPr>
      <w:widowControl/>
      <w:spacing w:before="280" w:after="280"/>
    </w:pPr>
    <w:rPr>
      <w:rFonts w:ascii="宋体" w:hAnsi="Calibri"/>
      <w:kern w:val="0"/>
      <w:sz w:val="24"/>
      <w:szCs w:val="20"/>
    </w:rPr>
  </w:style>
  <w:style w:type="paragraph" w:customStyle="1" w:styleId="toc69">
    <w:name w:val="toc 69"/>
    <w:next w:val="a3"/>
    <w:qFormat/>
    <w:pPr>
      <w:wordWrap w:val="0"/>
      <w:ind w:left="2125"/>
      <w:jc w:val="both"/>
    </w:pPr>
    <w:rPr>
      <w:rFonts w:ascii="Calibri" w:hAnsi="Calibri"/>
      <w:sz w:val="21"/>
    </w:rPr>
  </w:style>
  <w:style w:type="paragraph" w:customStyle="1" w:styleId="111">
    <w:name w:val="列出段落11"/>
    <w:basedOn w:val="a3"/>
    <w:next w:val="toc214"/>
    <w:qFormat/>
    <w:pPr>
      <w:widowControl/>
      <w:spacing w:line="360" w:lineRule="auto"/>
      <w:ind w:firstLine="420"/>
    </w:pPr>
    <w:rPr>
      <w:rFonts w:eastAsia="微软雅黑" w:hAnsi="Calibri"/>
      <w:kern w:val="0"/>
      <w:sz w:val="24"/>
      <w:szCs w:val="20"/>
    </w:rPr>
  </w:style>
  <w:style w:type="paragraph" w:customStyle="1" w:styleId="toc214">
    <w:name w:val="toc 214"/>
    <w:next w:val="a3"/>
    <w:qFormat/>
    <w:pPr>
      <w:wordWrap w:val="0"/>
      <w:ind w:left="425"/>
      <w:jc w:val="both"/>
    </w:pPr>
    <w:rPr>
      <w:rFonts w:ascii="Calibri" w:hAnsi="Calibri"/>
      <w:sz w:val="21"/>
    </w:rPr>
  </w:style>
  <w:style w:type="paragraph" w:customStyle="1" w:styleId="toc63">
    <w:name w:val="toc 63"/>
    <w:next w:val="a3"/>
    <w:qFormat/>
    <w:pPr>
      <w:wordWrap w:val="0"/>
      <w:ind w:left="2125"/>
      <w:jc w:val="both"/>
    </w:pPr>
    <w:rPr>
      <w:rFonts w:ascii="Calibri" w:hAnsi="Calibri"/>
      <w:sz w:val="21"/>
    </w:rPr>
  </w:style>
  <w:style w:type="paragraph" w:customStyle="1" w:styleId="xl91">
    <w:name w:val="xl91"/>
    <w:basedOn w:val="a3"/>
    <w:next w:val="toc38"/>
    <w:qFormat/>
    <w:pPr>
      <w:widowControl/>
      <w:shd w:val="clear" w:color="000000" w:fill="FFFFFF"/>
      <w:spacing w:before="280" w:after="280"/>
    </w:pPr>
    <w:rPr>
      <w:rFonts w:ascii="宋体" w:hAnsi="Calibri"/>
      <w:kern w:val="0"/>
      <w:sz w:val="20"/>
      <w:szCs w:val="20"/>
    </w:rPr>
  </w:style>
  <w:style w:type="paragraph" w:customStyle="1" w:styleId="toc316">
    <w:name w:val="toc 316"/>
    <w:next w:val="a3"/>
    <w:qFormat/>
    <w:pPr>
      <w:wordWrap w:val="0"/>
      <w:ind w:left="850"/>
      <w:jc w:val="both"/>
    </w:pPr>
    <w:rPr>
      <w:rFonts w:ascii="Calibri" w:hAnsi="Calibri"/>
      <w:sz w:val="21"/>
    </w:rPr>
  </w:style>
  <w:style w:type="paragraph" w:customStyle="1" w:styleId="Style1">
    <w:name w:val="_Style 1"/>
    <w:basedOn w:val="a3"/>
    <w:next w:val="TOCHeading13"/>
    <w:qFormat/>
    <w:pPr>
      <w:ind w:firstLine="420"/>
    </w:pPr>
    <w:rPr>
      <w:rFonts w:hAnsi="Calibri"/>
      <w:kern w:val="0"/>
      <w:szCs w:val="20"/>
    </w:rPr>
  </w:style>
  <w:style w:type="paragraph" w:customStyle="1" w:styleId="TOCHeading13">
    <w:name w:val="TOC Heading13"/>
    <w:next w:val="a3"/>
    <w:qFormat/>
    <w:pPr>
      <w:wordWrap w:val="0"/>
    </w:pPr>
    <w:rPr>
      <w:rFonts w:ascii="Calibri" w:hAnsi="Calibri"/>
      <w:sz w:val="32"/>
    </w:rPr>
  </w:style>
  <w:style w:type="paragraph" w:customStyle="1" w:styleId="toc116">
    <w:name w:val="toc 116"/>
    <w:next w:val="a3"/>
    <w:qFormat/>
    <w:pPr>
      <w:wordWrap w:val="0"/>
      <w:jc w:val="both"/>
    </w:pPr>
    <w:rPr>
      <w:rFonts w:ascii="Calibri" w:hAnsi="Calibri"/>
      <w:sz w:val="21"/>
    </w:rPr>
  </w:style>
  <w:style w:type="paragraph" w:customStyle="1" w:styleId="toc72">
    <w:name w:val="toc 72"/>
    <w:next w:val="a3"/>
    <w:qFormat/>
    <w:pPr>
      <w:wordWrap w:val="0"/>
      <w:ind w:left="2550"/>
      <w:jc w:val="both"/>
    </w:pPr>
    <w:rPr>
      <w:rFonts w:ascii="Calibri" w:hAnsi="Calibri"/>
      <w:sz w:val="21"/>
    </w:rPr>
  </w:style>
  <w:style w:type="paragraph" w:customStyle="1" w:styleId="xmsonormal">
    <w:name w:val="x_msonormal"/>
    <w:basedOn w:val="a3"/>
    <w:next w:val="toc413"/>
    <w:qFormat/>
    <w:pPr>
      <w:widowControl/>
      <w:spacing w:before="280" w:after="280"/>
    </w:pPr>
    <w:rPr>
      <w:rFonts w:ascii="PMingLiU" w:eastAsia="PMingLiU" w:hAnsi="Calibri"/>
      <w:kern w:val="0"/>
      <w:sz w:val="24"/>
      <w:szCs w:val="20"/>
    </w:rPr>
  </w:style>
  <w:style w:type="paragraph" w:customStyle="1" w:styleId="toc310">
    <w:name w:val="toc 310"/>
    <w:next w:val="a3"/>
    <w:qFormat/>
    <w:pPr>
      <w:wordWrap w:val="0"/>
      <w:ind w:left="850"/>
      <w:jc w:val="both"/>
    </w:pPr>
    <w:rPr>
      <w:rFonts w:ascii="Calibri" w:hAnsi="Calibri"/>
      <w:sz w:val="21"/>
    </w:rPr>
  </w:style>
  <w:style w:type="paragraph" w:customStyle="1" w:styleId="toc83">
    <w:name w:val="toc 83"/>
    <w:next w:val="a3"/>
    <w:qFormat/>
    <w:pPr>
      <w:wordWrap w:val="0"/>
      <w:ind w:left="2975"/>
      <w:jc w:val="both"/>
    </w:pPr>
    <w:rPr>
      <w:rFonts w:ascii="Calibri" w:hAnsi="Calibri"/>
      <w:sz w:val="21"/>
    </w:rPr>
  </w:style>
  <w:style w:type="paragraph" w:customStyle="1" w:styleId="TOCHeading17">
    <w:name w:val="TOC Heading17"/>
    <w:next w:val="a3"/>
    <w:qFormat/>
    <w:pPr>
      <w:wordWrap w:val="0"/>
    </w:pPr>
    <w:rPr>
      <w:rFonts w:ascii="Calibri" w:hAnsi="Calibri"/>
      <w:sz w:val="32"/>
    </w:rPr>
  </w:style>
  <w:style w:type="paragraph" w:customStyle="1" w:styleId="toc911">
    <w:name w:val="toc 911"/>
    <w:next w:val="a3"/>
    <w:qFormat/>
    <w:pPr>
      <w:wordWrap w:val="0"/>
      <w:ind w:left="3400"/>
      <w:jc w:val="both"/>
    </w:pPr>
    <w:rPr>
      <w:rFonts w:ascii="Calibri" w:hAnsi="Calibri"/>
      <w:sz w:val="21"/>
    </w:rPr>
  </w:style>
  <w:style w:type="paragraph" w:customStyle="1" w:styleId="toc811">
    <w:name w:val="toc 811"/>
    <w:next w:val="a3"/>
    <w:qFormat/>
    <w:pPr>
      <w:wordWrap w:val="0"/>
      <w:ind w:left="2975"/>
      <w:jc w:val="both"/>
    </w:pPr>
    <w:rPr>
      <w:rFonts w:ascii="Calibri" w:hAnsi="Calibri"/>
      <w:sz w:val="21"/>
    </w:rPr>
  </w:style>
  <w:style w:type="paragraph" w:customStyle="1" w:styleId="310">
    <w:name w:val="目录 31"/>
    <w:next w:val="a3"/>
    <w:qFormat/>
    <w:pPr>
      <w:wordWrap w:val="0"/>
      <w:ind w:left="850"/>
      <w:jc w:val="both"/>
    </w:pPr>
    <w:rPr>
      <w:rFonts w:ascii="Calibri" w:hAnsi="Calibri"/>
      <w:sz w:val="21"/>
    </w:rPr>
  </w:style>
  <w:style w:type="paragraph" w:customStyle="1" w:styleId="xl118">
    <w:name w:val="xl118"/>
    <w:basedOn w:val="a3"/>
    <w:next w:val="toc410"/>
    <w:qFormat/>
    <w:pPr>
      <w:widowControl/>
      <w:shd w:val="clear" w:color="000000" w:fill="FFFFFF"/>
      <w:spacing w:before="280" w:after="280"/>
      <w:jc w:val="center"/>
    </w:pPr>
    <w:rPr>
      <w:rFonts w:ascii="宋体" w:hAnsi="Calibri"/>
      <w:b/>
      <w:kern w:val="0"/>
      <w:sz w:val="20"/>
      <w:szCs w:val="20"/>
    </w:rPr>
  </w:style>
  <w:style w:type="paragraph" w:customStyle="1" w:styleId="xl83">
    <w:name w:val="xl83"/>
    <w:basedOn w:val="a3"/>
    <w:next w:val="TOCHeading14"/>
    <w:qFormat/>
    <w:pPr>
      <w:widowControl/>
      <w:shd w:val="clear" w:color="000000" w:fill="FFFFFF"/>
      <w:spacing w:before="280" w:after="280"/>
    </w:pPr>
    <w:rPr>
      <w:rFonts w:ascii="宋体" w:hAnsi="Calibri"/>
      <w:kern w:val="0"/>
      <w:sz w:val="20"/>
      <w:szCs w:val="20"/>
    </w:rPr>
  </w:style>
  <w:style w:type="paragraph" w:customStyle="1" w:styleId="xl103">
    <w:name w:val="xl103"/>
    <w:basedOn w:val="a3"/>
    <w:next w:val="toc111"/>
    <w:qFormat/>
    <w:pPr>
      <w:widowControl/>
      <w:shd w:val="clear" w:color="000000" w:fill="FFFFFF"/>
      <w:spacing w:before="280" w:after="280"/>
    </w:pPr>
    <w:rPr>
      <w:rFonts w:ascii="宋体" w:hAnsi="Calibri"/>
      <w:kern w:val="0"/>
      <w:sz w:val="20"/>
      <w:szCs w:val="20"/>
    </w:rPr>
  </w:style>
  <w:style w:type="paragraph" w:customStyle="1" w:styleId="toc111">
    <w:name w:val="toc 111"/>
    <w:next w:val="a3"/>
    <w:qFormat/>
    <w:pPr>
      <w:wordWrap w:val="0"/>
      <w:jc w:val="both"/>
    </w:pPr>
    <w:rPr>
      <w:rFonts w:ascii="Calibri" w:hAnsi="Calibri"/>
      <w:sz w:val="21"/>
    </w:rPr>
  </w:style>
  <w:style w:type="paragraph" w:customStyle="1" w:styleId="xl68">
    <w:name w:val="xl68"/>
    <w:basedOn w:val="a3"/>
    <w:next w:val="TOCHeading16"/>
    <w:qFormat/>
    <w:pPr>
      <w:widowControl/>
      <w:shd w:val="clear" w:color="000000" w:fill="FFFFFF"/>
      <w:spacing w:before="280" w:after="280"/>
    </w:pPr>
    <w:rPr>
      <w:rFonts w:ascii="宋体" w:hAnsi="Calibri"/>
      <w:b/>
      <w:kern w:val="0"/>
      <w:sz w:val="20"/>
      <w:szCs w:val="20"/>
    </w:rPr>
  </w:style>
  <w:style w:type="paragraph" w:customStyle="1" w:styleId="TOCHeading16">
    <w:name w:val="TOC Heading16"/>
    <w:next w:val="a3"/>
    <w:qFormat/>
    <w:pPr>
      <w:wordWrap w:val="0"/>
    </w:pPr>
    <w:rPr>
      <w:rFonts w:ascii="Calibri" w:hAnsi="Calibri"/>
      <w:sz w:val="32"/>
    </w:rPr>
  </w:style>
  <w:style w:type="paragraph" w:customStyle="1" w:styleId="toc113">
    <w:name w:val="toc 113"/>
    <w:next w:val="a3"/>
    <w:qFormat/>
    <w:pPr>
      <w:wordWrap w:val="0"/>
      <w:jc w:val="both"/>
    </w:pPr>
    <w:rPr>
      <w:rFonts w:ascii="Calibri" w:hAnsi="Calibri"/>
      <w:sz w:val="21"/>
    </w:rPr>
  </w:style>
  <w:style w:type="paragraph" w:customStyle="1" w:styleId="xl94">
    <w:name w:val="xl94"/>
    <w:basedOn w:val="a3"/>
    <w:next w:val="toc513"/>
    <w:qFormat/>
    <w:pPr>
      <w:widowControl/>
      <w:shd w:val="clear" w:color="000000" w:fill="FFFFFF"/>
      <w:spacing w:before="280" w:after="280"/>
      <w:jc w:val="center"/>
    </w:pPr>
    <w:rPr>
      <w:rFonts w:ascii="宋体" w:hAnsi="Calibri"/>
      <w:kern w:val="0"/>
      <w:sz w:val="20"/>
      <w:szCs w:val="20"/>
    </w:rPr>
  </w:style>
  <w:style w:type="paragraph" w:customStyle="1" w:styleId="toc53">
    <w:name w:val="toc 53"/>
    <w:next w:val="a3"/>
    <w:qFormat/>
    <w:pPr>
      <w:wordWrap w:val="0"/>
      <w:ind w:left="1700"/>
      <w:jc w:val="both"/>
    </w:pPr>
    <w:rPr>
      <w:rFonts w:ascii="Calibri" w:hAnsi="Calibri"/>
      <w:sz w:val="21"/>
    </w:rPr>
  </w:style>
  <w:style w:type="paragraph" w:customStyle="1" w:styleId="xl92">
    <w:name w:val="xl92"/>
    <w:basedOn w:val="a3"/>
    <w:next w:val="toc913"/>
    <w:qFormat/>
    <w:pPr>
      <w:widowControl/>
      <w:shd w:val="clear" w:color="000000" w:fill="FFFFFF"/>
      <w:spacing w:before="280" w:after="280"/>
    </w:pPr>
    <w:rPr>
      <w:rFonts w:ascii="宋体" w:hAnsi="Calibri"/>
      <w:kern w:val="0"/>
      <w:sz w:val="20"/>
      <w:szCs w:val="20"/>
    </w:rPr>
  </w:style>
  <w:style w:type="paragraph" w:customStyle="1" w:styleId="toc913">
    <w:name w:val="toc 913"/>
    <w:next w:val="a3"/>
    <w:qFormat/>
    <w:pPr>
      <w:wordWrap w:val="0"/>
      <w:ind w:left="3400"/>
      <w:jc w:val="both"/>
    </w:pPr>
    <w:rPr>
      <w:rFonts w:ascii="Calibri" w:hAnsi="Calibri"/>
      <w:sz w:val="21"/>
    </w:rPr>
  </w:style>
  <w:style w:type="paragraph" w:customStyle="1" w:styleId="toc512">
    <w:name w:val="toc 512"/>
    <w:next w:val="a3"/>
    <w:qFormat/>
    <w:pPr>
      <w:wordWrap w:val="0"/>
      <w:ind w:left="1700"/>
      <w:jc w:val="both"/>
    </w:pPr>
    <w:rPr>
      <w:rFonts w:ascii="Calibri" w:hAnsi="Calibri"/>
      <w:sz w:val="21"/>
    </w:rPr>
  </w:style>
  <w:style w:type="paragraph" w:customStyle="1" w:styleId="810">
    <w:name w:val="目录 81"/>
    <w:next w:val="a3"/>
    <w:qFormat/>
    <w:pPr>
      <w:wordWrap w:val="0"/>
      <w:ind w:left="2975"/>
      <w:jc w:val="both"/>
    </w:pPr>
    <w:rPr>
      <w:rFonts w:ascii="Calibri" w:hAnsi="Calibri"/>
      <w:sz w:val="21"/>
    </w:rPr>
  </w:style>
  <w:style w:type="paragraph" w:customStyle="1" w:styleId="affff">
    <w:name w:val="正文表标题"/>
    <w:next w:val="a3"/>
    <w:qFormat/>
    <w:pPr>
      <w:ind w:left="630"/>
      <w:jc w:val="center"/>
    </w:pPr>
    <w:rPr>
      <w:rFonts w:ascii="黑体" w:eastAsia="黑体" w:hAnsi="Calibri"/>
      <w:sz w:val="21"/>
    </w:rPr>
  </w:style>
  <w:style w:type="paragraph" w:customStyle="1" w:styleId="toc28">
    <w:name w:val="toc 28"/>
    <w:next w:val="a3"/>
    <w:qFormat/>
    <w:pPr>
      <w:wordWrap w:val="0"/>
      <w:ind w:left="425"/>
      <w:jc w:val="both"/>
    </w:pPr>
    <w:rPr>
      <w:rFonts w:ascii="Calibri" w:hAnsi="Calibri"/>
      <w:sz w:val="21"/>
    </w:rPr>
  </w:style>
  <w:style w:type="paragraph" w:customStyle="1" w:styleId="toc79">
    <w:name w:val="toc 79"/>
    <w:next w:val="a3"/>
    <w:qFormat/>
    <w:pPr>
      <w:wordWrap w:val="0"/>
      <w:ind w:left="2550"/>
      <w:jc w:val="both"/>
    </w:pPr>
    <w:rPr>
      <w:rFonts w:ascii="Calibri" w:hAnsi="Calibri"/>
      <w:sz w:val="21"/>
    </w:rPr>
  </w:style>
  <w:style w:type="paragraph" w:customStyle="1" w:styleId="xl110">
    <w:name w:val="xl110"/>
    <w:basedOn w:val="a3"/>
    <w:next w:val="toc614"/>
    <w:qFormat/>
    <w:pPr>
      <w:widowControl/>
      <w:shd w:val="clear" w:color="000000" w:fill="FFFFFF"/>
      <w:spacing w:before="280" w:after="280"/>
      <w:jc w:val="center"/>
    </w:pPr>
    <w:rPr>
      <w:rFonts w:ascii="宋体" w:hAnsi="Calibri"/>
      <w:kern w:val="0"/>
      <w:sz w:val="20"/>
      <w:szCs w:val="20"/>
    </w:rPr>
  </w:style>
  <w:style w:type="paragraph" w:customStyle="1" w:styleId="toc511">
    <w:name w:val="toc 511"/>
    <w:next w:val="a3"/>
    <w:qFormat/>
    <w:pPr>
      <w:wordWrap w:val="0"/>
      <w:ind w:left="1700"/>
      <w:jc w:val="both"/>
    </w:pPr>
    <w:rPr>
      <w:rFonts w:ascii="Calibri" w:hAnsi="Calibri"/>
      <w:sz w:val="21"/>
    </w:rPr>
  </w:style>
  <w:style w:type="paragraph" w:customStyle="1" w:styleId="toc416">
    <w:name w:val="toc 416"/>
    <w:next w:val="a3"/>
    <w:qFormat/>
    <w:pPr>
      <w:wordWrap w:val="0"/>
      <w:ind w:left="1275"/>
      <w:jc w:val="both"/>
    </w:pPr>
    <w:rPr>
      <w:rFonts w:ascii="Calibri" w:hAnsi="Calibri"/>
      <w:sz w:val="21"/>
    </w:rPr>
  </w:style>
  <w:style w:type="paragraph" w:customStyle="1" w:styleId="xl85">
    <w:name w:val="xl85"/>
    <w:basedOn w:val="a3"/>
    <w:next w:val="toc76"/>
    <w:qFormat/>
    <w:pPr>
      <w:widowControl/>
      <w:shd w:val="clear" w:color="000000" w:fill="FFFFFF"/>
      <w:spacing w:before="280" w:after="280"/>
      <w:jc w:val="center"/>
    </w:pPr>
    <w:rPr>
      <w:rFonts w:ascii="宋体" w:hAnsi="Calibri"/>
      <w:kern w:val="0"/>
      <w:sz w:val="20"/>
      <w:szCs w:val="20"/>
    </w:rPr>
  </w:style>
  <w:style w:type="paragraph" w:customStyle="1" w:styleId="toc76">
    <w:name w:val="toc 76"/>
    <w:next w:val="a3"/>
    <w:qFormat/>
    <w:pPr>
      <w:wordWrap w:val="0"/>
      <w:ind w:left="2550"/>
      <w:jc w:val="both"/>
    </w:pPr>
    <w:rPr>
      <w:rFonts w:ascii="Calibri" w:hAnsi="Calibri"/>
      <w:sz w:val="21"/>
    </w:rPr>
  </w:style>
  <w:style w:type="paragraph" w:customStyle="1" w:styleId="toc27">
    <w:name w:val="toc 27"/>
    <w:next w:val="a3"/>
    <w:qFormat/>
    <w:pPr>
      <w:wordWrap w:val="0"/>
      <w:ind w:left="425"/>
      <w:jc w:val="both"/>
    </w:pPr>
    <w:rPr>
      <w:rFonts w:ascii="Calibri" w:hAnsi="Calibri"/>
      <w:sz w:val="21"/>
    </w:rPr>
  </w:style>
  <w:style w:type="paragraph" w:customStyle="1" w:styleId="toc916">
    <w:name w:val="toc 916"/>
    <w:next w:val="a3"/>
    <w:qFormat/>
    <w:pPr>
      <w:wordWrap w:val="0"/>
      <w:ind w:left="3400"/>
      <w:jc w:val="both"/>
    </w:pPr>
    <w:rPr>
      <w:rFonts w:ascii="Calibri" w:hAnsi="Calibri"/>
      <w:sz w:val="21"/>
    </w:rPr>
  </w:style>
  <w:style w:type="paragraph" w:customStyle="1" w:styleId="toc77">
    <w:name w:val="toc 77"/>
    <w:next w:val="a3"/>
    <w:qFormat/>
    <w:pPr>
      <w:wordWrap w:val="0"/>
      <w:ind w:left="2550"/>
      <w:jc w:val="both"/>
    </w:pPr>
    <w:rPr>
      <w:rFonts w:ascii="Calibri" w:hAnsi="Calibri"/>
      <w:sz w:val="21"/>
    </w:rPr>
  </w:style>
  <w:style w:type="paragraph" w:customStyle="1" w:styleId="toc211">
    <w:name w:val="toc 211"/>
    <w:next w:val="a3"/>
    <w:qFormat/>
    <w:pPr>
      <w:wordWrap w:val="0"/>
      <w:ind w:left="425"/>
      <w:jc w:val="both"/>
    </w:pPr>
    <w:rPr>
      <w:rFonts w:ascii="Calibri" w:hAnsi="Calibri"/>
      <w:sz w:val="21"/>
    </w:rPr>
  </w:style>
  <w:style w:type="paragraph" w:customStyle="1" w:styleId="toc815">
    <w:name w:val="toc 815"/>
    <w:next w:val="a3"/>
    <w:qFormat/>
    <w:pPr>
      <w:wordWrap w:val="0"/>
      <w:ind w:left="2975"/>
      <w:jc w:val="both"/>
    </w:pPr>
    <w:rPr>
      <w:rFonts w:ascii="Calibri" w:hAnsi="Calibri"/>
      <w:sz w:val="21"/>
    </w:rPr>
  </w:style>
  <w:style w:type="paragraph" w:customStyle="1" w:styleId="xl99">
    <w:name w:val="xl99"/>
    <w:basedOn w:val="a3"/>
    <w:next w:val="toc512"/>
    <w:qFormat/>
    <w:pPr>
      <w:widowControl/>
      <w:shd w:val="clear" w:color="000000" w:fill="FFFFFF"/>
      <w:spacing w:before="280" w:after="280"/>
    </w:pPr>
    <w:rPr>
      <w:rFonts w:ascii="宋体" w:hAnsi="Calibri"/>
      <w:kern w:val="0"/>
      <w:sz w:val="18"/>
      <w:szCs w:val="20"/>
    </w:rPr>
  </w:style>
  <w:style w:type="paragraph" w:customStyle="1" w:styleId="xl97">
    <w:name w:val="xl97"/>
    <w:basedOn w:val="a3"/>
    <w:next w:val="TOCHeading12"/>
    <w:qFormat/>
    <w:pPr>
      <w:widowControl/>
      <w:shd w:val="clear" w:color="000000" w:fill="FFFFFF"/>
      <w:spacing w:before="280" w:after="280"/>
      <w:jc w:val="center"/>
    </w:pPr>
    <w:rPr>
      <w:rFonts w:ascii="宋体" w:hAnsi="Calibri"/>
      <w:kern w:val="0"/>
      <w:sz w:val="20"/>
      <w:szCs w:val="20"/>
    </w:rPr>
  </w:style>
  <w:style w:type="paragraph" w:customStyle="1" w:styleId="toc612">
    <w:name w:val="toc 612"/>
    <w:next w:val="a3"/>
    <w:qFormat/>
    <w:pPr>
      <w:wordWrap w:val="0"/>
      <w:ind w:left="2125"/>
      <w:jc w:val="both"/>
    </w:pPr>
    <w:rPr>
      <w:rFonts w:ascii="Calibri" w:hAnsi="Calibri"/>
      <w:sz w:val="21"/>
    </w:rPr>
  </w:style>
  <w:style w:type="paragraph" w:customStyle="1" w:styleId="toc315">
    <w:name w:val="toc 315"/>
    <w:next w:val="a3"/>
    <w:qFormat/>
    <w:pPr>
      <w:wordWrap w:val="0"/>
      <w:ind w:left="850"/>
      <w:jc w:val="both"/>
    </w:pPr>
    <w:rPr>
      <w:rFonts w:ascii="Calibri" w:hAnsi="Calibri"/>
      <w:sz w:val="21"/>
    </w:rPr>
  </w:style>
  <w:style w:type="paragraph" w:customStyle="1" w:styleId="TOCHeading15">
    <w:name w:val="TOC Heading15"/>
    <w:next w:val="a3"/>
    <w:qFormat/>
    <w:pPr>
      <w:wordWrap w:val="0"/>
    </w:pPr>
    <w:rPr>
      <w:rFonts w:ascii="Calibri" w:hAnsi="Calibri"/>
      <w:sz w:val="32"/>
    </w:rPr>
  </w:style>
  <w:style w:type="paragraph" w:customStyle="1" w:styleId="toc915">
    <w:name w:val="toc 915"/>
    <w:next w:val="a3"/>
    <w:qFormat/>
    <w:pPr>
      <w:wordWrap w:val="0"/>
      <w:ind w:left="3400"/>
      <w:jc w:val="both"/>
    </w:pPr>
    <w:rPr>
      <w:rFonts w:ascii="Calibri" w:hAnsi="Calibri"/>
      <w:sz w:val="21"/>
    </w:rPr>
  </w:style>
  <w:style w:type="paragraph" w:customStyle="1" w:styleId="toc39">
    <w:name w:val="toc 39"/>
    <w:next w:val="a3"/>
    <w:qFormat/>
    <w:pPr>
      <w:wordWrap w:val="0"/>
      <w:ind w:left="850"/>
      <w:jc w:val="both"/>
    </w:pPr>
    <w:rPr>
      <w:rFonts w:ascii="Calibri" w:hAnsi="Calibri"/>
      <w:sz w:val="21"/>
    </w:rPr>
  </w:style>
  <w:style w:type="paragraph" w:customStyle="1" w:styleId="toc710">
    <w:name w:val="toc 710"/>
    <w:next w:val="a3"/>
    <w:qFormat/>
    <w:pPr>
      <w:wordWrap w:val="0"/>
      <w:ind w:left="2550"/>
      <w:jc w:val="both"/>
    </w:pPr>
    <w:rPr>
      <w:rFonts w:ascii="Calibri" w:hAnsi="Calibri"/>
      <w:sz w:val="21"/>
    </w:rPr>
  </w:style>
  <w:style w:type="paragraph" w:customStyle="1" w:styleId="toc12">
    <w:name w:val="toc 12"/>
    <w:next w:val="a3"/>
    <w:qFormat/>
    <w:pPr>
      <w:wordWrap w:val="0"/>
      <w:jc w:val="both"/>
    </w:pPr>
    <w:rPr>
      <w:rFonts w:ascii="Calibri" w:hAnsi="Calibri"/>
      <w:sz w:val="21"/>
    </w:rPr>
  </w:style>
  <w:style w:type="paragraph" w:customStyle="1" w:styleId="xl95">
    <w:name w:val="xl95"/>
    <w:basedOn w:val="a3"/>
    <w:next w:val="toc415"/>
    <w:qFormat/>
    <w:pPr>
      <w:widowControl/>
      <w:shd w:val="clear" w:color="000000" w:fill="FFFFFF"/>
      <w:spacing w:before="280" w:after="280"/>
    </w:pPr>
    <w:rPr>
      <w:rFonts w:ascii="宋体" w:hAnsi="Calibri"/>
      <w:kern w:val="0"/>
      <w:sz w:val="20"/>
      <w:szCs w:val="20"/>
    </w:rPr>
  </w:style>
  <w:style w:type="paragraph" w:customStyle="1" w:styleId="toc415">
    <w:name w:val="toc 415"/>
    <w:next w:val="a3"/>
    <w:qFormat/>
    <w:pPr>
      <w:wordWrap w:val="0"/>
      <w:ind w:left="1275"/>
      <w:jc w:val="both"/>
    </w:pPr>
    <w:rPr>
      <w:rFonts w:ascii="Calibri" w:hAnsi="Calibri"/>
      <w:sz w:val="21"/>
    </w:rPr>
  </w:style>
  <w:style w:type="paragraph" w:customStyle="1" w:styleId="toc29">
    <w:name w:val="toc 29"/>
    <w:next w:val="a3"/>
    <w:qFormat/>
    <w:pPr>
      <w:wordWrap w:val="0"/>
      <w:ind w:left="425"/>
      <w:jc w:val="both"/>
    </w:pPr>
    <w:rPr>
      <w:rFonts w:ascii="Calibri" w:hAnsi="Calibri"/>
      <w:sz w:val="21"/>
    </w:rPr>
  </w:style>
  <w:style w:type="paragraph" w:customStyle="1" w:styleId="xl67">
    <w:name w:val="xl67"/>
    <w:basedOn w:val="a3"/>
    <w:next w:val="toc714"/>
    <w:qFormat/>
    <w:pPr>
      <w:widowControl/>
      <w:shd w:val="clear" w:color="000000" w:fill="FFFFFF"/>
      <w:spacing w:before="280" w:after="280"/>
      <w:jc w:val="center"/>
    </w:pPr>
    <w:rPr>
      <w:rFonts w:ascii="宋体" w:hAnsi="Calibri"/>
      <w:b/>
      <w:kern w:val="0"/>
      <w:sz w:val="20"/>
      <w:szCs w:val="20"/>
    </w:rPr>
  </w:style>
  <w:style w:type="paragraph" w:customStyle="1" w:styleId="toc714">
    <w:name w:val="toc 714"/>
    <w:next w:val="a3"/>
    <w:qFormat/>
    <w:pPr>
      <w:wordWrap w:val="0"/>
      <w:ind w:left="2550"/>
      <w:jc w:val="both"/>
    </w:pPr>
    <w:rPr>
      <w:rFonts w:ascii="Calibri" w:hAnsi="Calibri"/>
      <w:sz w:val="21"/>
    </w:rPr>
  </w:style>
  <w:style w:type="paragraph" w:customStyle="1" w:styleId="toc21">
    <w:name w:val="toc 21"/>
    <w:next w:val="a3"/>
    <w:qFormat/>
    <w:pPr>
      <w:wordWrap w:val="0"/>
      <w:ind w:left="425"/>
      <w:jc w:val="both"/>
    </w:pPr>
    <w:rPr>
      <w:rFonts w:ascii="Calibri" w:hAnsi="Calibri"/>
      <w:sz w:val="21"/>
    </w:rPr>
  </w:style>
  <w:style w:type="paragraph" w:customStyle="1" w:styleId="Affff0">
    <w:name w:val="正文 A"/>
    <w:next w:val="toc812"/>
    <w:qFormat/>
    <w:rPr>
      <w:rFonts w:ascii="Arial" w:eastAsia="Arial Unicode MS" w:hAnsi="Calibri"/>
      <w:color w:val="000000"/>
      <w:sz w:val="21"/>
    </w:rPr>
  </w:style>
  <w:style w:type="paragraph" w:customStyle="1" w:styleId="toc68">
    <w:name w:val="toc 68"/>
    <w:next w:val="a3"/>
    <w:qFormat/>
    <w:pPr>
      <w:wordWrap w:val="0"/>
      <w:ind w:left="2125"/>
      <w:jc w:val="both"/>
    </w:pPr>
    <w:rPr>
      <w:rFonts w:ascii="Calibri" w:hAnsi="Calibri"/>
      <w:sz w:val="21"/>
    </w:rPr>
  </w:style>
  <w:style w:type="paragraph" w:customStyle="1" w:styleId="toc58">
    <w:name w:val="toc 58"/>
    <w:next w:val="a3"/>
    <w:qFormat/>
    <w:pPr>
      <w:wordWrap w:val="0"/>
      <w:ind w:left="1700"/>
      <w:jc w:val="both"/>
    </w:pPr>
    <w:rPr>
      <w:rFonts w:ascii="Calibri" w:hAnsi="Calibri"/>
      <w:sz w:val="21"/>
    </w:rPr>
  </w:style>
  <w:style w:type="paragraph" w:customStyle="1" w:styleId="xl88">
    <w:name w:val="xl88"/>
    <w:basedOn w:val="a3"/>
    <w:next w:val="TOCHeading15"/>
    <w:qFormat/>
    <w:pPr>
      <w:widowControl/>
      <w:shd w:val="clear" w:color="000000" w:fill="FFFFFF"/>
      <w:spacing w:before="280" w:after="280"/>
      <w:jc w:val="center"/>
    </w:pPr>
    <w:rPr>
      <w:rFonts w:ascii="宋体" w:hAnsi="Calibri"/>
      <w:kern w:val="0"/>
      <w:sz w:val="20"/>
      <w:szCs w:val="20"/>
    </w:rPr>
  </w:style>
  <w:style w:type="paragraph" w:customStyle="1" w:styleId="toc71">
    <w:name w:val="toc 71"/>
    <w:next w:val="a3"/>
    <w:qFormat/>
    <w:pPr>
      <w:wordWrap w:val="0"/>
      <w:ind w:left="2550"/>
      <w:jc w:val="both"/>
    </w:pPr>
    <w:rPr>
      <w:rFonts w:ascii="Calibri" w:hAnsi="Calibri"/>
      <w:sz w:val="21"/>
    </w:rPr>
  </w:style>
  <w:style w:type="paragraph" w:customStyle="1" w:styleId="xl100">
    <w:name w:val="xl100"/>
    <w:basedOn w:val="a3"/>
    <w:next w:val="toc510"/>
    <w:qFormat/>
    <w:pPr>
      <w:widowControl/>
      <w:shd w:val="clear" w:color="000000" w:fill="FFFFFF"/>
      <w:spacing w:before="280" w:after="280"/>
    </w:pPr>
    <w:rPr>
      <w:rFonts w:ascii="宋体" w:hAnsi="Calibri"/>
      <w:kern w:val="0"/>
      <w:sz w:val="20"/>
      <w:szCs w:val="20"/>
    </w:rPr>
  </w:style>
  <w:style w:type="paragraph" w:customStyle="1" w:styleId="toc510">
    <w:name w:val="toc 510"/>
    <w:next w:val="a3"/>
    <w:qFormat/>
    <w:pPr>
      <w:wordWrap w:val="0"/>
      <w:ind w:left="1700"/>
      <w:jc w:val="both"/>
    </w:pPr>
    <w:rPr>
      <w:rFonts w:ascii="Calibri" w:hAnsi="Calibri"/>
      <w:sz w:val="21"/>
    </w:rPr>
  </w:style>
  <w:style w:type="paragraph" w:customStyle="1" w:styleId="toc314">
    <w:name w:val="toc 314"/>
    <w:next w:val="a3"/>
    <w:qFormat/>
    <w:pPr>
      <w:wordWrap w:val="0"/>
      <w:ind w:left="850"/>
      <w:jc w:val="both"/>
    </w:pPr>
    <w:rPr>
      <w:rFonts w:ascii="Calibri" w:hAnsi="Calibri"/>
      <w:sz w:val="21"/>
    </w:rPr>
  </w:style>
  <w:style w:type="paragraph" w:customStyle="1" w:styleId="xl114">
    <w:name w:val="xl114"/>
    <w:basedOn w:val="a3"/>
    <w:next w:val="toc711"/>
    <w:qFormat/>
    <w:pPr>
      <w:widowControl/>
      <w:shd w:val="clear" w:color="000000" w:fill="FFFFFF"/>
      <w:spacing w:before="280" w:after="280"/>
      <w:jc w:val="center"/>
    </w:pPr>
    <w:rPr>
      <w:rFonts w:ascii="宋体" w:hAnsi="Calibri"/>
      <w:b/>
      <w:kern w:val="0"/>
      <w:sz w:val="20"/>
      <w:szCs w:val="20"/>
    </w:rPr>
  </w:style>
  <w:style w:type="paragraph" w:customStyle="1" w:styleId="xl107">
    <w:name w:val="xl107"/>
    <w:basedOn w:val="a3"/>
    <w:next w:val="toc610"/>
    <w:qFormat/>
    <w:pPr>
      <w:widowControl/>
      <w:shd w:val="clear" w:color="000000" w:fill="FFFFFF"/>
      <w:spacing w:before="280" w:after="280"/>
    </w:pPr>
    <w:rPr>
      <w:rFonts w:ascii="宋体" w:hAnsi="Calibri"/>
      <w:kern w:val="0"/>
      <w:sz w:val="20"/>
      <w:szCs w:val="20"/>
    </w:rPr>
  </w:style>
  <w:style w:type="paragraph" w:customStyle="1" w:styleId="toc610">
    <w:name w:val="toc 610"/>
    <w:next w:val="a3"/>
    <w:qFormat/>
    <w:pPr>
      <w:wordWrap w:val="0"/>
      <w:ind w:left="2125"/>
      <w:jc w:val="both"/>
    </w:pPr>
    <w:rPr>
      <w:rFonts w:ascii="Calibri" w:hAnsi="Calibri"/>
      <w:sz w:val="21"/>
    </w:rPr>
  </w:style>
  <w:style w:type="paragraph" w:customStyle="1" w:styleId="toc22">
    <w:name w:val="toc 22"/>
    <w:next w:val="a3"/>
    <w:qFormat/>
    <w:pPr>
      <w:wordWrap w:val="0"/>
      <w:ind w:left="425"/>
      <w:jc w:val="both"/>
    </w:pPr>
    <w:rPr>
      <w:rFonts w:ascii="Calibri" w:hAnsi="Calibri"/>
      <w:sz w:val="21"/>
    </w:rPr>
  </w:style>
  <w:style w:type="paragraph" w:customStyle="1" w:styleId="xl90">
    <w:name w:val="xl90"/>
    <w:basedOn w:val="a3"/>
    <w:next w:val="toc414"/>
    <w:qFormat/>
    <w:pPr>
      <w:widowControl/>
      <w:shd w:val="clear" w:color="000000" w:fill="FFFFFF"/>
      <w:spacing w:before="280" w:after="280"/>
    </w:pPr>
    <w:rPr>
      <w:rFonts w:ascii="宋体" w:hAnsi="Calibri"/>
      <w:kern w:val="0"/>
      <w:sz w:val="18"/>
      <w:szCs w:val="20"/>
    </w:rPr>
  </w:style>
  <w:style w:type="paragraph" w:customStyle="1" w:styleId="toc616">
    <w:name w:val="toc 616"/>
    <w:next w:val="a3"/>
    <w:qFormat/>
    <w:pPr>
      <w:wordWrap w:val="0"/>
      <w:ind w:left="2125"/>
      <w:jc w:val="both"/>
    </w:pPr>
    <w:rPr>
      <w:rFonts w:ascii="Calibri" w:hAnsi="Calibri"/>
      <w:sz w:val="21"/>
    </w:rPr>
  </w:style>
  <w:style w:type="paragraph" w:customStyle="1" w:styleId="toc96">
    <w:name w:val="toc 96"/>
    <w:next w:val="a3"/>
    <w:qFormat/>
    <w:pPr>
      <w:wordWrap w:val="0"/>
      <w:ind w:left="3400"/>
      <w:jc w:val="both"/>
    </w:pPr>
    <w:rPr>
      <w:rFonts w:ascii="Calibri" w:hAnsi="Calibri"/>
      <w:sz w:val="21"/>
    </w:rPr>
  </w:style>
  <w:style w:type="paragraph" w:customStyle="1" w:styleId="toc42">
    <w:name w:val="toc 42"/>
    <w:next w:val="a3"/>
    <w:qFormat/>
    <w:pPr>
      <w:wordWrap w:val="0"/>
      <w:ind w:left="1275"/>
      <w:jc w:val="both"/>
    </w:pPr>
    <w:rPr>
      <w:rFonts w:ascii="Calibri" w:hAnsi="Calibri"/>
      <w:sz w:val="21"/>
    </w:rPr>
  </w:style>
  <w:style w:type="paragraph" w:customStyle="1" w:styleId="xl117">
    <w:name w:val="xl117"/>
    <w:basedOn w:val="a3"/>
    <w:next w:val="toc311"/>
    <w:qFormat/>
    <w:pPr>
      <w:widowControl/>
      <w:shd w:val="clear" w:color="000000" w:fill="FFFFFF"/>
      <w:spacing w:before="280" w:after="280"/>
      <w:jc w:val="center"/>
    </w:pPr>
    <w:rPr>
      <w:rFonts w:ascii="Arial Narrow" w:hAnsi="Calibri"/>
      <w:kern w:val="0"/>
      <w:sz w:val="24"/>
      <w:szCs w:val="20"/>
    </w:rPr>
  </w:style>
  <w:style w:type="paragraph" w:customStyle="1" w:styleId="p15">
    <w:name w:val="p15"/>
    <w:basedOn w:val="a3"/>
    <w:next w:val="toc412"/>
    <w:qFormat/>
    <w:pPr>
      <w:widowControl/>
      <w:ind w:firstLine="420"/>
    </w:pPr>
    <w:rPr>
      <w:rFonts w:hAnsi="Calibri"/>
      <w:kern w:val="0"/>
      <w:szCs w:val="20"/>
    </w:rPr>
  </w:style>
  <w:style w:type="paragraph" w:customStyle="1" w:styleId="xl87">
    <w:name w:val="xl87"/>
    <w:basedOn w:val="a3"/>
    <w:next w:val="toc98"/>
    <w:qFormat/>
    <w:pPr>
      <w:widowControl/>
      <w:shd w:val="clear" w:color="000000" w:fill="FFFFFF"/>
      <w:spacing w:before="280" w:after="280"/>
    </w:pPr>
    <w:rPr>
      <w:rFonts w:ascii="Arial" w:hAnsi="Calibri"/>
      <w:kern w:val="0"/>
      <w:sz w:val="18"/>
      <w:szCs w:val="20"/>
    </w:rPr>
  </w:style>
  <w:style w:type="paragraph" w:customStyle="1" w:styleId="toc98">
    <w:name w:val="toc 98"/>
    <w:next w:val="a3"/>
    <w:qFormat/>
    <w:pPr>
      <w:wordWrap w:val="0"/>
      <w:ind w:left="3400"/>
      <w:jc w:val="both"/>
    </w:pPr>
    <w:rPr>
      <w:rFonts w:ascii="Calibri" w:hAnsi="Calibri"/>
      <w:sz w:val="21"/>
    </w:rPr>
  </w:style>
  <w:style w:type="paragraph" w:customStyle="1" w:styleId="72">
    <w:name w:val="列出段落7"/>
    <w:basedOn w:val="a3"/>
    <w:next w:val="toc58"/>
    <w:qFormat/>
    <w:pPr>
      <w:ind w:firstLine="420"/>
    </w:pPr>
    <w:rPr>
      <w:rFonts w:hAnsi="Calibri"/>
      <w:kern w:val="0"/>
      <w:szCs w:val="20"/>
    </w:rPr>
  </w:style>
  <w:style w:type="paragraph" w:customStyle="1" w:styleId="xl78">
    <w:name w:val="xl78"/>
    <w:basedOn w:val="a3"/>
    <w:next w:val="toc710"/>
    <w:qFormat/>
    <w:pPr>
      <w:widowControl/>
      <w:shd w:val="clear" w:color="000000" w:fill="FFFFFF"/>
      <w:spacing w:before="280" w:after="280"/>
    </w:pPr>
    <w:rPr>
      <w:rFonts w:ascii="宋体" w:hAnsi="Calibri"/>
      <w:b/>
      <w:kern w:val="0"/>
      <w:sz w:val="20"/>
      <w:szCs w:val="20"/>
    </w:rPr>
  </w:style>
  <w:style w:type="paragraph" w:customStyle="1" w:styleId="toc516">
    <w:name w:val="toc 516"/>
    <w:next w:val="a3"/>
    <w:qFormat/>
    <w:pPr>
      <w:wordWrap w:val="0"/>
      <w:ind w:left="1700"/>
      <w:jc w:val="both"/>
    </w:pPr>
    <w:rPr>
      <w:rFonts w:ascii="Calibri" w:hAnsi="Calibri"/>
      <w:sz w:val="21"/>
    </w:rPr>
  </w:style>
  <w:style w:type="paragraph" w:customStyle="1" w:styleId="xl89">
    <w:name w:val="xl89"/>
    <w:basedOn w:val="a3"/>
    <w:next w:val="toc811"/>
    <w:qFormat/>
    <w:pPr>
      <w:widowControl/>
      <w:shd w:val="clear" w:color="000000" w:fill="FFFFFF"/>
      <w:spacing w:before="280" w:after="280"/>
    </w:pPr>
    <w:rPr>
      <w:rFonts w:ascii="宋体" w:hAnsi="Calibri"/>
      <w:kern w:val="0"/>
      <w:sz w:val="20"/>
      <w:szCs w:val="20"/>
    </w:rPr>
  </w:style>
  <w:style w:type="paragraph" w:customStyle="1" w:styleId="toc910">
    <w:name w:val="toc 910"/>
    <w:next w:val="a3"/>
    <w:qFormat/>
    <w:pPr>
      <w:wordWrap w:val="0"/>
      <w:ind w:left="3400"/>
      <w:jc w:val="both"/>
    </w:pPr>
    <w:rPr>
      <w:rFonts w:ascii="Calibri" w:hAnsi="Calibri"/>
      <w:sz w:val="21"/>
    </w:rPr>
  </w:style>
  <w:style w:type="paragraph" w:customStyle="1" w:styleId="toc34">
    <w:name w:val="toc 34"/>
    <w:next w:val="a3"/>
    <w:qFormat/>
    <w:pPr>
      <w:wordWrap w:val="0"/>
      <w:ind w:left="850"/>
      <w:jc w:val="both"/>
    </w:pPr>
    <w:rPr>
      <w:rFonts w:ascii="Calibri" w:hAnsi="Calibri"/>
      <w:sz w:val="21"/>
    </w:rPr>
  </w:style>
  <w:style w:type="paragraph" w:customStyle="1" w:styleId="toc816">
    <w:name w:val="toc 816"/>
    <w:next w:val="a3"/>
    <w:qFormat/>
    <w:pPr>
      <w:wordWrap w:val="0"/>
      <w:ind w:left="2975"/>
      <w:jc w:val="both"/>
    </w:pPr>
    <w:rPr>
      <w:rFonts w:ascii="Calibri" w:hAnsi="Calibri"/>
      <w:sz w:val="21"/>
    </w:rPr>
  </w:style>
  <w:style w:type="paragraph" w:customStyle="1" w:styleId="toc43">
    <w:name w:val="toc 43"/>
    <w:next w:val="a3"/>
    <w:qFormat/>
    <w:pPr>
      <w:wordWrap w:val="0"/>
      <w:ind w:left="1275"/>
      <w:jc w:val="both"/>
    </w:pPr>
    <w:rPr>
      <w:rFonts w:ascii="Calibri" w:hAnsi="Calibri"/>
      <w:sz w:val="21"/>
    </w:rPr>
  </w:style>
  <w:style w:type="paragraph" w:customStyle="1" w:styleId="toc16">
    <w:name w:val="toc 16"/>
    <w:next w:val="a3"/>
    <w:qFormat/>
    <w:pPr>
      <w:wordWrap w:val="0"/>
      <w:jc w:val="both"/>
    </w:pPr>
    <w:rPr>
      <w:rFonts w:ascii="Calibri" w:hAnsi="Calibri"/>
      <w:sz w:val="21"/>
    </w:rPr>
  </w:style>
  <w:style w:type="paragraph" w:styleId="affff1">
    <w:name w:val="Quote"/>
    <w:next w:val="a3"/>
    <w:link w:val="affff2"/>
    <w:qFormat/>
    <w:pPr>
      <w:wordWrap w:val="0"/>
      <w:spacing w:before="200" w:after="160"/>
      <w:ind w:left="864" w:right="864"/>
      <w:jc w:val="center"/>
    </w:pPr>
    <w:rPr>
      <w:rFonts w:ascii="Calibri" w:hAnsi="Calibri"/>
      <w:i/>
      <w:sz w:val="21"/>
    </w:rPr>
  </w:style>
  <w:style w:type="character" w:customStyle="1" w:styleId="affff2">
    <w:name w:val="引用 字符"/>
    <w:basedOn w:val="a5"/>
    <w:link w:val="affff1"/>
    <w:qFormat/>
    <w:rPr>
      <w:rFonts w:ascii="Calibri" w:hAnsi="Calibri"/>
      <w:i/>
      <w:sz w:val="21"/>
    </w:rPr>
  </w:style>
  <w:style w:type="paragraph" w:customStyle="1" w:styleId="toc114">
    <w:name w:val="toc 114"/>
    <w:next w:val="a3"/>
    <w:qFormat/>
    <w:pPr>
      <w:wordWrap w:val="0"/>
      <w:jc w:val="both"/>
    </w:pPr>
    <w:rPr>
      <w:rFonts w:ascii="Calibri" w:hAnsi="Calibri"/>
      <w:sz w:val="21"/>
    </w:rPr>
  </w:style>
  <w:style w:type="paragraph" w:customStyle="1" w:styleId="xl119">
    <w:name w:val="xl119"/>
    <w:basedOn w:val="a3"/>
    <w:next w:val="toc314"/>
    <w:qFormat/>
    <w:pPr>
      <w:widowControl/>
      <w:shd w:val="clear" w:color="000000" w:fill="FFFFFF"/>
      <w:spacing w:before="280" w:after="280"/>
      <w:jc w:val="center"/>
    </w:pPr>
    <w:rPr>
      <w:rFonts w:ascii="宋体" w:hAnsi="Calibri"/>
      <w:b/>
      <w:kern w:val="0"/>
      <w:sz w:val="20"/>
      <w:szCs w:val="20"/>
    </w:rPr>
  </w:style>
  <w:style w:type="paragraph" w:customStyle="1" w:styleId="toc37">
    <w:name w:val="toc 37"/>
    <w:next w:val="a3"/>
    <w:qFormat/>
    <w:pPr>
      <w:wordWrap w:val="0"/>
      <w:ind w:left="850"/>
      <w:jc w:val="both"/>
    </w:pPr>
    <w:rPr>
      <w:rFonts w:ascii="Calibri" w:hAnsi="Calibri"/>
      <w:sz w:val="21"/>
    </w:rPr>
  </w:style>
  <w:style w:type="paragraph" w:customStyle="1" w:styleId="xl109">
    <w:name w:val="xl109"/>
    <w:basedOn w:val="a3"/>
    <w:next w:val="toc27"/>
    <w:qFormat/>
    <w:pPr>
      <w:widowControl/>
      <w:shd w:val="clear" w:color="000000" w:fill="FFFFFF"/>
      <w:spacing w:before="280" w:after="280"/>
    </w:pPr>
    <w:rPr>
      <w:rFonts w:ascii="宋体" w:hAnsi="Calibri"/>
      <w:kern w:val="0"/>
      <w:sz w:val="20"/>
      <w:szCs w:val="20"/>
    </w:rPr>
  </w:style>
  <w:style w:type="paragraph" w:customStyle="1" w:styleId="toc215">
    <w:name w:val="toc 215"/>
    <w:next w:val="a3"/>
    <w:qFormat/>
    <w:pPr>
      <w:wordWrap w:val="0"/>
      <w:ind w:left="425"/>
      <w:jc w:val="both"/>
    </w:pPr>
    <w:rPr>
      <w:rFonts w:ascii="Calibri" w:hAnsi="Calibri"/>
      <w:sz w:val="21"/>
    </w:rPr>
  </w:style>
  <w:style w:type="paragraph" w:customStyle="1" w:styleId="xl76">
    <w:name w:val="xl76"/>
    <w:basedOn w:val="a3"/>
    <w:next w:val="toc315"/>
    <w:qFormat/>
    <w:pPr>
      <w:widowControl/>
      <w:shd w:val="clear" w:color="000000" w:fill="FFFFFF"/>
      <w:spacing w:before="280" w:after="280"/>
      <w:jc w:val="center"/>
    </w:pPr>
    <w:rPr>
      <w:rFonts w:ascii="宋体" w:hAnsi="Calibri"/>
      <w:b/>
      <w:kern w:val="0"/>
      <w:sz w:val="20"/>
      <w:szCs w:val="20"/>
    </w:rPr>
  </w:style>
  <w:style w:type="paragraph" w:customStyle="1" w:styleId="toc92">
    <w:name w:val="toc 92"/>
    <w:next w:val="a3"/>
    <w:qFormat/>
    <w:pPr>
      <w:wordWrap w:val="0"/>
      <w:ind w:left="3400"/>
      <w:jc w:val="both"/>
    </w:pPr>
    <w:rPr>
      <w:rFonts w:ascii="Calibri" w:hAnsi="Calibri"/>
      <w:sz w:val="21"/>
    </w:rPr>
  </w:style>
  <w:style w:type="paragraph" w:customStyle="1" w:styleId="toc216">
    <w:name w:val="toc 216"/>
    <w:next w:val="a3"/>
    <w:qFormat/>
    <w:pPr>
      <w:wordWrap w:val="0"/>
      <w:ind w:left="425"/>
      <w:jc w:val="both"/>
    </w:pPr>
    <w:rPr>
      <w:rFonts w:ascii="Calibri" w:hAnsi="Calibri"/>
      <w:sz w:val="21"/>
    </w:rPr>
  </w:style>
  <w:style w:type="paragraph" w:customStyle="1" w:styleId="xl70">
    <w:name w:val="xl70"/>
    <w:basedOn w:val="a3"/>
    <w:next w:val="toc113"/>
    <w:qFormat/>
    <w:pPr>
      <w:widowControl/>
      <w:shd w:val="clear" w:color="000000" w:fill="FFFFFF"/>
      <w:spacing w:before="280" w:after="280"/>
    </w:pPr>
    <w:rPr>
      <w:rFonts w:ascii="宋体" w:hAnsi="Calibri"/>
      <w:kern w:val="0"/>
      <w:sz w:val="20"/>
      <w:szCs w:val="20"/>
    </w:rPr>
  </w:style>
  <w:style w:type="paragraph" w:customStyle="1" w:styleId="toc33">
    <w:name w:val="toc 33"/>
    <w:next w:val="a3"/>
    <w:qFormat/>
    <w:pPr>
      <w:wordWrap w:val="0"/>
      <w:ind w:left="850"/>
      <w:jc w:val="both"/>
    </w:pPr>
    <w:rPr>
      <w:rFonts w:ascii="Calibri" w:hAnsi="Calibri"/>
      <w:sz w:val="21"/>
    </w:rPr>
  </w:style>
  <w:style w:type="paragraph" w:customStyle="1" w:styleId="toc61">
    <w:name w:val="toc 61"/>
    <w:next w:val="a3"/>
    <w:qFormat/>
    <w:pPr>
      <w:wordWrap w:val="0"/>
      <w:ind w:left="2125"/>
      <w:jc w:val="both"/>
    </w:pPr>
    <w:rPr>
      <w:rFonts w:ascii="Calibri" w:hAnsi="Calibri"/>
      <w:sz w:val="21"/>
    </w:rPr>
  </w:style>
  <w:style w:type="paragraph" w:customStyle="1" w:styleId="xl98">
    <w:name w:val="xl98"/>
    <w:basedOn w:val="a3"/>
    <w:next w:val="toc211"/>
    <w:qFormat/>
    <w:pPr>
      <w:widowControl/>
      <w:shd w:val="clear" w:color="000000" w:fill="FFFFFF"/>
      <w:spacing w:before="280" w:after="280"/>
      <w:jc w:val="center"/>
    </w:pPr>
    <w:rPr>
      <w:rFonts w:ascii="宋体" w:hAnsi="Calibri"/>
      <w:kern w:val="0"/>
      <w:sz w:val="20"/>
      <w:szCs w:val="20"/>
    </w:rPr>
  </w:style>
  <w:style w:type="paragraph" w:customStyle="1" w:styleId="toc26">
    <w:name w:val="toc 26"/>
    <w:next w:val="a3"/>
    <w:qFormat/>
    <w:pPr>
      <w:wordWrap w:val="0"/>
      <w:ind w:left="425"/>
      <w:jc w:val="both"/>
    </w:pPr>
    <w:rPr>
      <w:rFonts w:ascii="Calibri" w:hAnsi="Calibri"/>
      <w:sz w:val="21"/>
    </w:rPr>
  </w:style>
  <w:style w:type="paragraph" w:customStyle="1" w:styleId="toc13">
    <w:name w:val="toc 13"/>
    <w:next w:val="a3"/>
    <w:qFormat/>
    <w:pPr>
      <w:wordWrap w:val="0"/>
      <w:jc w:val="both"/>
    </w:pPr>
    <w:rPr>
      <w:rFonts w:ascii="Calibri" w:hAnsi="Calibri"/>
      <w:sz w:val="21"/>
    </w:rPr>
  </w:style>
  <w:style w:type="paragraph" w:customStyle="1" w:styleId="510">
    <w:name w:val="目录 51"/>
    <w:next w:val="a3"/>
    <w:qFormat/>
    <w:pPr>
      <w:wordWrap w:val="0"/>
      <w:ind w:left="1700"/>
      <w:jc w:val="both"/>
    </w:pPr>
    <w:rPr>
      <w:rFonts w:ascii="Calibri" w:hAnsi="Calibri"/>
      <w:sz w:val="21"/>
    </w:rPr>
  </w:style>
  <w:style w:type="paragraph" w:customStyle="1" w:styleId="xl101">
    <w:name w:val="xl101"/>
    <w:basedOn w:val="a3"/>
    <w:next w:val="toc96"/>
    <w:qFormat/>
    <w:pPr>
      <w:widowControl/>
      <w:spacing w:before="280" w:after="280"/>
    </w:pPr>
    <w:rPr>
      <w:rFonts w:ascii="宋体" w:hAnsi="Calibri"/>
      <w:kern w:val="0"/>
      <w:sz w:val="20"/>
      <w:szCs w:val="20"/>
    </w:rPr>
  </w:style>
  <w:style w:type="paragraph" w:customStyle="1" w:styleId="toc75">
    <w:name w:val="toc 75"/>
    <w:next w:val="a3"/>
    <w:qFormat/>
    <w:pPr>
      <w:wordWrap w:val="0"/>
      <w:ind w:left="2550"/>
      <w:jc w:val="both"/>
    </w:pPr>
    <w:rPr>
      <w:rFonts w:ascii="Calibri" w:hAnsi="Calibri"/>
      <w:sz w:val="21"/>
    </w:rPr>
  </w:style>
  <w:style w:type="paragraph" w:customStyle="1" w:styleId="toc715">
    <w:name w:val="toc 715"/>
    <w:next w:val="a3"/>
    <w:qFormat/>
    <w:pPr>
      <w:wordWrap w:val="0"/>
      <w:ind w:left="2550"/>
      <w:jc w:val="both"/>
    </w:pPr>
    <w:rPr>
      <w:rFonts w:ascii="Calibri" w:hAnsi="Calibri"/>
      <w:sz w:val="21"/>
    </w:rPr>
  </w:style>
  <w:style w:type="paragraph" w:styleId="affff3">
    <w:name w:val="Intense Quote"/>
    <w:next w:val="a3"/>
    <w:link w:val="affff4"/>
    <w:qFormat/>
    <w:pPr>
      <w:wordWrap w:val="0"/>
      <w:spacing w:before="360" w:after="360"/>
      <w:ind w:left="950" w:right="950"/>
      <w:jc w:val="center"/>
    </w:pPr>
    <w:rPr>
      <w:rFonts w:ascii="Calibri" w:hAnsi="Calibri"/>
      <w:i/>
      <w:sz w:val="21"/>
    </w:rPr>
  </w:style>
  <w:style w:type="character" w:customStyle="1" w:styleId="affff4">
    <w:name w:val="明显引用 字符"/>
    <w:basedOn w:val="a5"/>
    <w:link w:val="affff3"/>
    <w:qFormat/>
    <w:rPr>
      <w:rFonts w:ascii="Calibri" w:hAnsi="Calibri"/>
      <w:i/>
      <w:sz w:val="21"/>
    </w:rPr>
  </w:style>
  <w:style w:type="paragraph" w:customStyle="1" w:styleId="CharCharCharCharCharCharChar">
    <w:name w:val="Char Char Char Char Char Char Char"/>
    <w:basedOn w:val="a3"/>
    <w:next w:val="toc215"/>
    <w:qFormat/>
    <w:pPr>
      <w:widowControl/>
      <w:spacing w:after="160" w:line="240" w:lineRule="exact"/>
    </w:pPr>
    <w:rPr>
      <w:rFonts w:hAnsi="Calibri"/>
      <w:kern w:val="0"/>
      <w:szCs w:val="20"/>
    </w:rPr>
  </w:style>
  <w:style w:type="paragraph" w:customStyle="1" w:styleId="toc23">
    <w:name w:val="toc 23"/>
    <w:next w:val="a3"/>
    <w:qFormat/>
    <w:pPr>
      <w:wordWrap w:val="0"/>
      <w:ind w:left="425"/>
      <w:jc w:val="both"/>
    </w:pPr>
    <w:rPr>
      <w:rFonts w:ascii="Calibri" w:hAnsi="Calibri"/>
      <w:sz w:val="21"/>
    </w:rPr>
  </w:style>
  <w:style w:type="paragraph" w:customStyle="1" w:styleId="610">
    <w:name w:val="目录 61"/>
    <w:next w:val="a3"/>
    <w:qFormat/>
    <w:pPr>
      <w:wordWrap w:val="0"/>
      <w:ind w:left="2125"/>
      <w:jc w:val="both"/>
    </w:pPr>
    <w:rPr>
      <w:rFonts w:ascii="Calibri" w:hAnsi="Calibri"/>
      <w:sz w:val="21"/>
    </w:rPr>
  </w:style>
  <w:style w:type="paragraph" w:customStyle="1" w:styleId="toc97">
    <w:name w:val="toc 97"/>
    <w:next w:val="a3"/>
    <w:qFormat/>
    <w:pPr>
      <w:wordWrap w:val="0"/>
      <w:ind w:left="3400"/>
      <w:jc w:val="both"/>
    </w:pPr>
    <w:rPr>
      <w:rFonts w:ascii="Calibri" w:hAnsi="Calibri"/>
      <w:sz w:val="21"/>
    </w:rPr>
  </w:style>
  <w:style w:type="paragraph" w:customStyle="1" w:styleId="toc74">
    <w:name w:val="toc 74"/>
    <w:next w:val="a3"/>
    <w:qFormat/>
    <w:pPr>
      <w:wordWrap w:val="0"/>
      <w:ind w:left="2550"/>
      <w:jc w:val="both"/>
    </w:pPr>
    <w:rPr>
      <w:rFonts w:ascii="Calibri" w:hAnsi="Calibri"/>
      <w:sz w:val="21"/>
    </w:rPr>
  </w:style>
  <w:style w:type="paragraph" w:customStyle="1" w:styleId="xl64">
    <w:name w:val="xl64"/>
    <w:basedOn w:val="a3"/>
    <w:next w:val="toc114"/>
    <w:qFormat/>
    <w:pPr>
      <w:widowControl/>
      <w:shd w:val="clear" w:color="000000" w:fill="FFFFFF"/>
      <w:spacing w:before="280" w:after="280"/>
    </w:pPr>
    <w:rPr>
      <w:rFonts w:ascii="宋体" w:hAnsi="Calibri"/>
      <w:kern w:val="0"/>
      <w:sz w:val="20"/>
      <w:szCs w:val="20"/>
    </w:rPr>
  </w:style>
  <w:style w:type="paragraph" w:customStyle="1" w:styleId="xl82">
    <w:name w:val="xl82"/>
    <w:basedOn w:val="a3"/>
    <w:next w:val="toc313"/>
    <w:qFormat/>
    <w:pPr>
      <w:widowControl/>
      <w:shd w:val="clear" w:color="000000" w:fill="FFFFFF"/>
      <w:spacing w:before="280" w:after="280"/>
    </w:pPr>
    <w:rPr>
      <w:rFonts w:ascii="宋体" w:hAnsi="Calibri"/>
      <w:kern w:val="0"/>
      <w:sz w:val="20"/>
      <w:szCs w:val="20"/>
    </w:rPr>
  </w:style>
  <w:style w:type="paragraph" w:customStyle="1" w:styleId="toc32">
    <w:name w:val="toc 32"/>
    <w:next w:val="a3"/>
    <w:qFormat/>
    <w:pPr>
      <w:wordWrap w:val="0"/>
      <w:ind w:left="850"/>
      <w:jc w:val="both"/>
    </w:pPr>
    <w:rPr>
      <w:rFonts w:ascii="Calibri" w:hAnsi="Calibri"/>
      <w:sz w:val="21"/>
    </w:rPr>
  </w:style>
  <w:style w:type="paragraph" w:customStyle="1" w:styleId="xl77">
    <w:name w:val="xl77"/>
    <w:basedOn w:val="a3"/>
    <w:next w:val="toc910"/>
    <w:qFormat/>
    <w:pPr>
      <w:widowControl/>
      <w:shd w:val="clear" w:color="000000" w:fill="FFFFFF"/>
      <w:spacing w:before="280" w:after="280"/>
      <w:jc w:val="center"/>
    </w:pPr>
    <w:rPr>
      <w:rFonts w:ascii="宋体" w:hAnsi="Calibri"/>
      <w:kern w:val="0"/>
      <w:sz w:val="20"/>
      <w:szCs w:val="20"/>
    </w:rPr>
  </w:style>
  <w:style w:type="character" w:customStyle="1" w:styleId="Char1c">
    <w:name w:val="正文缩进 Char1"/>
    <w:qFormat/>
    <w:rPr>
      <w:rFonts w:eastAsia="宋体"/>
      <w:kern w:val="2"/>
      <w:sz w:val="21"/>
      <w:lang w:val="en-US" w:eastAsia="zh-CN" w:bidi="ar-SA"/>
    </w:rPr>
  </w:style>
  <w:style w:type="character" w:customStyle="1" w:styleId="afe">
    <w:name w:val="普通(网站) 字符"/>
    <w:link w:val="afd"/>
    <w:uiPriority w:val="99"/>
    <w:qFormat/>
    <w:rPr>
      <w:kern w:val="2"/>
      <w:sz w:val="24"/>
      <w:szCs w:val="24"/>
    </w:rPr>
  </w:style>
  <w:style w:type="character" w:customStyle="1" w:styleId="Char21">
    <w:name w:val="批注文字 Char2"/>
    <w:basedOn w:val="a5"/>
    <w:semiHidden/>
    <w:qFormat/>
    <w:rPr>
      <w:rFonts w:ascii="宋体"/>
      <w:sz w:val="34"/>
    </w:rPr>
  </w:style>
  <w:style w:type="paragraph" w:styleId="affff5">
    <w:name w:val="Revision"/>
    <w:hidden/>
    <w:uiPriority w:val="99"/>
    <w:unhideWhenUsed/>
    <w:rsid w:val="0021470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37B41-862F-4134-984C-208F7765E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56</Pages>
  <Words>7112</Words>
  <Characters>40540</Characters>
  <Application>Microsoft Office Word</Application>
  <DocSecurity>0</DocSecurity>
  <Lines>337</Lines>
  <Paragraphs>95</Paragraphs>
  <ScaleCrop>false</ScaleCrop>
  <Company>Microsoft</Company>
  <LinksUpToDate>false</LinksUpToDate>
  <CharactersWithSpaces>47557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Administrator</cp:lastModifiedBy>
  <cp:revision>320</cp:revision>
  <cp:lastPrinted>2018-11-06T09:21:00Z</cp:lastPrinted>
  <dcterms:created xsi:type="dcterms:W3CDTF">2019-12-17T03:44:00Z</dcterms:created>
  <dcterms:modified xsi:type="dcterms:W3CDTF">2023-07-17T02:46:00Z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2AE267C8BC1240309E4D8746DA0F98A4</vt:lpwstr>
  </property>
</Properties>
</file>