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0ACA" w:rsidRDefault="00060ACA" w:rsidP="00060ACA">
      <w:pPr>
        <w:pStyle w:val="afff9"/>
        <w:wordWrap w:val="0"/>
        <w:adjustRightInd w:val="0"/>
        <w:snapToGrid w:val="0"/>
        <w:spacing w:before="0" w:after="0" w:line="360" w:lineRule="auto"/>
        <w:rPr>
          <w:rFonts w:ascii="新宋体" w:eastAsia="新宋体" w:hAnsi="新宋体" w:cs="Arial"/>
        </w:rPr>
      </w:pPr>
      <w:bookmarkStart w:id="0" w:name="_Toc527506049"/>
      <w:bookmarkStart w:id="1" w:name="_GoBack"/>
      <w:bookmarkEnd w:id="1"/>
      <w:r>
        <w:rPr>
          <w:rFonts w:ascii="新宋体" w:eastAsia="新宋体" w:hAnsi="新宋体" w:hint="eastAsia"/>
          <w:sz w:val="30"/>
          <w:szCs w:val="30"/>
        </w:rPr>
        <w:t>第</w:t>
      </w:r>
      <w:r w:rsidR="00985BF8">
        <w:rPr>
          <w:rFonts w:ascii="新宋体" w:eastAsia="新宋体" w:hAnsi="新宋体" w:hint="eastAsia"/>
          <w:sz w:val="30"/>
          <w:szCs w:val="30"/>
        </w:rPr>
        <w:t>六</w:t>
      </w:r>
      <w:r>
        <w:rPr>
          <w:rFonts w:ascii="新宋体" w:eastAsia="新宋体" w:hAnsi="新宋体" w:hint="eastAsia"/>
          <w:sz w:val="30"/>
          <w:szCs w:val="30"/>
        </w:rPr>
        <w:t>章 项目需求</w:t>
      </w:r>
      <w:bookmarkEnd w:id="0"/>
      <w:r>
        <w:rPr>
          <w:rFonts w:ascii="新宋体" w:eastAsia="新宋体" w:hAnsi="新宋体" w:cs="Arial" w:hint="eastAsia"/>
          <w:sz w:val="30"/>
          <w:szCs w:val="30"/>
        </w:rPr>
        <w:t xml:space="preserve"> </w:t>
      </w:r>
    </w:p>
    <w:p w:rsidR="00DE5203" w:rsidRPr="004A39B6" w:rsidRDefault="00DE5203" w:rsidP="004A39B6">
      <w:pPr>
        <w:pStyle w:val="24"/>
        <w:jc w:val="left"/>
        <w:rPr>
          <w:rFonts w:ascii="新宋体" w:eastAsia="新宋体" w:hAnsi="新宋体" w:cs="宋体"/>
          <w:kern w:val="2"/>
          <w:sz w:val="21"/>
          <w:szCs w:val="21"/>
        </w:rPr>
      </w:pPr>
      <w:r w:rsidRPr="004A39B6">
        <w:rPr>
          <w:rFonts w:ascii="新宋体" w:eastAsia="新宋体" w:hAnsi="新宋体" w:cs="宋体" w:hint="eastAsia"/>
          <w:kern w:val="2"/>
          <w:sz w:val="21"/>
          <w:szCs w:val="21"/>
        </w:rPr>
        <w:t>一</w:t>
      </w:r>
      <w:r w:rsidRPr="004A39B6">
        <w:rPr>
          <w:rFonts w:ascii="新宋体" w:eastAsia="新宋体" w:hAnsi="新宋体" w:cs="宋体"/>
          <w:kern w:val="2"/>
          <w:sz w:val="21"/>
          <w:szCs w:val="21"/>
        </w:rPr>
        <w:t>、</w:t>
      </w:r>
      <w:r w:rsidRPr="004A39B6">
        <w:rPr>
          <w:rFonts w:ascii="新宋体" w:eastAsia="新宋体" w:hAnsi="新宋体" w:cs="宋体" w:hint="eastAsia"/>
          <w:kern w:val="2"/>
          <w:sz w:val="21"/>
          <w:szCs w:val="21"/>
        </w:rPr>
        <w:t>招标项目概况</w:t>
      </w:r>
    </w:p>
    <w:p w:rsidR="00DE5203" w:rsidRPr="00AA7C45" w:rsidRDefault="00DE5203" w:rsidP="00AA7C45">
      <w:pPr>
        <w:snapToGrid w:val="0"/>
        <w:spacing w:line="360" w:lineRule="auto"/>
        <w:ind w:firstLineChars="200" w:firstLine="420"/>
        <w:rPr>
          <w:rFonts w:ascii="新宋体" w:eastAsia="新宋体" w:hAnsi="新宋体" w:cs="宋体"/>
          <w:szCs w:val="21"/>
        </w:rPr>
      </w:pPr>
      <w:r w:rsidRPr="004A39B6">
        <w:rPr>
          <w:rFonts w:ascii="新宋体" w:eastAsia="新宋体" w:hAnsi="新宋体" w:cs="宋体" w:hint="eastAsia"/>
          <w:szCs w:val="21"/>
        </w:rPr>
        <w:t>1、项目概况：2012年，南山区残联采取购买服务的形式，通过公开招标，引进在深圳市登记注册，具有独立法人资格和康复服务资质的社会服务机构，启动了区残疾人康复服务与指导中心服务项目。该服务项目在六年的服务期间持续地为南山区户籍残疾人及家属、有康复需求的社区居民及社区</w:t>
      </w:r>
      <w:proofErr w:type="gramStart"/>
      <w:r w:rsidRPr="004A39B6">
        <w:rPr>
          <w:rFonts w:ascii="新宋体" w:eastAsia="新宋体" w:hAnsi="新宋体" w:cs="宋体" w:hint="eastAsia"/>
          <w:szCs w:val="21"/>
        </w:rPr>
        <w:t>康复员</w:t>
      </w:r>
      <w:proofErr w:type="gramEnd"/>
      <w:r w:rsidRPr="004A39B6">
        <w:rPr>
          <w:rFonts w:ascii="新宋体" w:eastAsia="新宋体" w:hAnsi="新宋体" w:cs="宋体" w:hint="eastAsia"/>
          <w:szCs w:val="21"/>
        </w:rPr>
        <w:t>提供了康复服务和指导，帮助全区有需求的残疾人恢复功能，挖掘学习、就业和生活的潜能，承担着全区残疾人康复服务工作，配合完成了全区“十二五”康复服务任务，取得了显著的效果。为使得全区残疾人康复需求继续得到满足，促进残疾人康复事业发展，区残联将继续以购买服务的方式，对残疾人康复服务与指导中心服务项目向社会公开招标，</w:t>
      </w:r>
      <w:r w:rsidRPr="00AA7C45">
        <w:rPr>
          <w:rFonts w:ascii="新宋体" w:eastAsia="新宋体" w:hAnsi="新宋体" w:cs="宋体" w:hint="eastAsia"/>
          <w:szCs w:val="21"/>
        </w:rPr>
        <w:t>将选择1家具有残疾人康复服务资质和经验优秀的民办</w:t>
      </w:r>
      <w:proofErr w:type="gramStart"/>
      <w:r w:rsidRPr="00AA7C45">
        <w:rPr>
          <w:rFonts w:ascii="新宋体" w:eastAsia="新宋体" w:hAnsi="新宋体" w:cs="宋体" w:hint="eastAsia"/>
          <w:szCs w:val="21"/>
        </w:rPr>
        <w:t>非盈企业</w:t>
      </w:r>
      <w:proofErr w:type="gramEnd"/>
      <w:r w:rsidRPr="00AA7C45">
        <w:rPr>
          <w:rFonts w:ascii="新宋体" w:eastAsia="新宋体" w:hAnsi="新宋体" w:cs="宋体" w:hint="eastAsia"/>
          <w:szCs w:val="21"/>
        </w:rPr>
        <w:t>社会组织承担该服务项目。</w:t>
      </w:r>
    </w:p>
    <w:p w:rsidR="00DE5203" w:rsidRPr="004A39B6" w:rsidRDefault="00DE5203" w:rsidP="00AA7C45">
      <w:pPr>
        <w:snapToGrid w:val="0"/>
        <w:spacing w:line="360" w:lineRule="auto"/>
        <w:ind w:firstLineChars="200" w:firstLine="420"/>
        <w:rPr>
          <w:rFonts w:ascii="新宋体" w:eastAsia="新宋体" w:hAnsi="新宋体" w:cs="宋体"/>
          <w:szCs w:val="21"/>
        </w:rPr>
      </w:pPr>
      <w:r w:rsidRPr="004A39B6">
        <w:rPr>
          <w:rFonts w:ascii="新宋体" w:eastAsia="新宋体" w:hAnsi="新宋体" w:cs="宋体" w:hint="eastAsia"/>
          <w:szCs w:val="21"/>
        </w:rPr>
        <w:t>2、采购单位：深圳市南山区残疾人联合会</w:t>
      </w:r>
    </w:p>
    <w:p w:rsidR="00DE5203" w:rsidRPr="004A39B6" w:rsidRDefault="00DE5203" w:rsidP="00AA7C45">
      <w:pPr>
        <w:snapToGrid w:val="0"/>
        <w:spacing w:line="360" w:lineRule="auto"/>
        <w:ind w:firstLineChars="200" w:firstLine="420"/>
        <w:rPr>
          <w:rFonts w:ascii="新宋体" w:eastAsia="新宋体" w:hAnsi="新宋体" w:cs="宋体"/>
          <w:szCs w:val="21"/>
        </w:rPr>
      </w:pPr>
      <w:r w:rsidRPr="004A39B6">
        <w:rPr>
          <w:rFonts w:ascii="新宋体" w:eastAsia="新宋体" w:hAnsi="新宋体" w:cs="宋体" w:hint="eastAsia"/>
          <w:szCs w:val="21"/>
        </w:rPr>
        <w:t>3、政府集中采购机构：</w:t>
      </w:r>
      <w:bookmarkStart w:id="2" w:name="招标人"/>
      <w:r w:rsidRPr="004A39B6">
        <w:rPr>
          <w:rFonts w:ascii="新宋体" w:eastAsia="新宋体" w:hAnsi="新宋体" w:cs="宋体" w:hint="eastAsia"/>
          <w:szCs w:val="21"/>
        </w:rPr>
        <w:t>深圳市南山区政府采购及招标中心</w:t>
      </w:r>
      <w:bookmarkEnd w:id="2"/>
    </w:p>
    <w:p w:rsidR="00DE5203" w:rsidRPr="004A39B6" w:rsidRDefault="00DE5203" w:rsidP="00AA7C45">
      <w:pPr>
        <w:snapToGrid w:val="0"/>
        <w:spacing w:line="360" w:lineRule="auto"/>
        <w:ind w:firstLineChars="200" w:firstLine="420"/>
        <w:rPr>
          <w:rFonts w:ascii="新宋体" w:eastAsia="新宋体" w:hAnsi="新宋体" w:cs="宋体"/>
          <w:szCs w:val="21"/>
        </w:rPr>
      </w:pPr>
      <w:r w:rsidRPr="004A39B6">
        <w:rPr>
          <w:rFonts w:ascii="新宋体" w:eastAsia="新宋体" w:hAnsi="新宋体" w:cs="宋体" w:hint="eastAsia"/>
          <w:szCs w:val="21"/>
        </w:rPr>
        <w:t>4、项目服务地点：南山区前海路1366号爱心大厦</w:t>
      </w:r>
    </w:p>
    <w:p w:rsidR="00DE5203" w:rsidRPr="00AA7C45" w:rsidRDefault="00DE5203" w:rsidP="00AA7C45">
      <w:pPr>
        <w:snapToGrid w:val="0"/>
        <w:spacing w:line="360" w:lineRule="auto"/>
        <w:ind w:firstLineChars="200" w:firstLine="420"/>
        <w:rPr>
          <w:rFonts w:ascii="新宋体" w:eastAsia="新宋体" w:hAnsi="新宋体" w:cs="宋体"/>
          <w:color w:val="000000" w:themeColor="text1"/>
          <w:szCs w:val="21"/>
        </w:rPr>
      </w:pPr>
      <w:r w:rsidRPr="004A39B6">
        <w:rPr>
          <w:rFonts w:ascii="新宋体" w:eastAsia="新宋体" w:hAnsi="新宋体" w:cs="宋体" w:hint="eastAsia"/>
          <w:szCs w:val="21"/>
        </w:rPr>
        <w:t>5、服务期：</w:t>
      </w:r>
      <w:r w:rsidRPr="00AA7C45">
        <w:rPr>
          <w:rFonts w:ascii="新宋体" w:eastAsia="新宋体" w:hAnsi="新宋体" w:cs="宋体" w:hint="eastAsia"/>
          <w:b/>
          <w:color w:val="000000" w:themeColor="text1"/>
          <w:szCs w:val="21"/>
        </w:rPr>
        <w:t>合同签订之日起一年（12个月或365天）</w:t>
      </w:r>
      <w:r w:rsidR="00AA7C45">
        <w:rPr>
          <w:rFonts w:ascii="新宋体" w:eastAsia="新宋体" w:hAnsi="新宋体" w:cs="宋体" w:hint="eastAsia"/>
          <w:b/>
          <w:color w:val="000000" w:themeColor="text1"/>
          <w:szCs w:val="21"/>
        </w:rPr>
        <w:t>，</w:t>
      </w:r>
      <w:r w:rsidRPr="00AA7C45">
        <w:rPr>
          <w:rFonts w:ascii="新宋体" w:eastAsia="新宋体" w:hAnsi="新宋体" w:cs="宋体" w:hint="eastAsia"/>
          <w:b/>
          <w:color w:val="000000" w:themeColor="text1"/>
          <w:szCs w:val="21"/>
        </w:rPr>
        <w:t>合同期满后可根据供应商履约情况按规定延长合同期，但最长不超过3年。</w:t>
      </w:r>
    </w:p>
    <w:p w:rsidR="00DE5203" w:rsidRPr="004A39B6" w:rsidRDefault="00DE5203" w:rsidP="00AA7C45">
      <w:pPr>
        <w:snapToGrid w:val="0"/>
        <w:spacing w:line="360" w:lineRule="auto"/>
        <w:ind w:firstLineChars="200" w:firstLine="420"/>
        <w:rPr>
          <w:rFonts w:ascii="新宋体" w:eastAsia="新宋体" w:hAnsi="新宋体" w:cs="宋体"/>
          <w:szCs w:val="21"/>
        </w:rPr>
      </w:pPr>
      <w:r w:rsidRPr="004A39B6">
        <w:rPr>
          <w:rFonts w:ascii="新宋体" w:eastAsia="新宋体" w:hAnsi="新宋体" w:cs="宋体" w:hint="eastAsia"/>
          <w:szCs w:val="21"/>
        </w:rPr>
        <w:t>6、合同方式：总价合同</w:t>
      </w:r>
    </w:p>
    <w:p w:rsidR="00DE5203" w:rsidRPr="004A39B6" w:rsidRDefault="00DE5203" w:rsidP="00AA7C45">
      <w:pPr>
        <w:snapToGrid w:val="0"/>
        <w:spacing w:line="360" w:lineRule="auto"/>
        <w:ind w:firstLineChars="200" w:firstLine="420"/>
        <w:rPr>
          <w:rFonts w:ascii="新宋体" w:eastAsia="新宋体" w:hAnsi="新宋体" w:cs="宋体"/>
          <w:szCs w:val="21"/>
        </w:rPr>
      </w:pPr>
      <w:r w:rsidRPr="004A39B6">
        <w:rPr>
          <w:rFonts w:ascii="新宋体" w:eastAsia="新宋体" w:hAnsi="新宋体" w:cs="宋体" w:hint="eastAsia"/>
          <w:szCs w:val="21"/>
        </w:rPr>
        <w:t>7、服务内容：南山区残疾人康复服务与指导中心服务采购（1年）。</w:t>
      </w:r>
    </w:p>
    <w:p w:rsidR="00DE5203" w:rsidRPr="004A39B6" w:rsidRDefault="00DE5203" w:rsidP="00AA7C45">
      <w:pPr>
        <w:snapToGrid w:val="0"/>
        <w:spacing w:line="360" w:lineRule="auto"/>
        <w:ind w:firstLineChars="200" w:firstLine="420"/>
        <w:rPr>
          <w:rFonts w:ascii="新宋体" w:eastAsia="新宋体" w:hAnsi="新宋体" w:cs="宋体"/>
          <w:szCs w:val="21"/>
        </w:rPr>
      </w:pPr>
      <w:r w:rsidRPr="004A39B6">
        <w:rPr>
          <w:rFonts w:ascii="新宋体" w:eastAsia="新宋体" w:hAnsi="新宋体" w:cs="宋体" w:hint="eastAsia"/>
          <w:szCs w:val="21"/>
        </w:rPr>
        <w:t>8、</w:t>
      </w:r>
      <w:bookmarkStart w:id="3" w:name="_Toc196727095"/>
      <w:r w:rsidRPr="004A39B6">
        <w:rPr>
          <w:rFonts w:ascii="新宋体" w:eastAsia="新宋体" w:hAnsi="新宋体" w:cs="宋体" w:hint="eastAsia"/>
          <w:szCs w:val="21"/>
        </w:rPr>
        <w:t>承包方式</w:t>
      </w:r>
      <w:bookmarkEnd w:id="3"/>
      <w:r w:rsidRPr="004A39B6">
        <w:rPr>
          <w:rFonts w:ascii="新宋体" w:eastAsia="新宋体" w:hAnsi="新宋体" w:cs="宋体" w:hint="eastAsia"/>
          <w:szCs w:val="21"/>
        </w:rPr>
        <w:t>：采用全包干形式，即采购单位将残疾人康复服务与指导中心服务项目服务任务及相应的办公经费、业务经费、日常治疗用品经费、人力资源经费交给中标单位，中标单位按采购单位的管理标准和要求从事残疾人康复服务与指导中心服务项目管理和服务工作，并接受采购单位的指导、监督和检查验收。</w:t>
      </w:r>
    </w:p>
    <w:p w:rsidR="00DE5203" w:rsidRPr="004A39B6" w:rsidRDefault="00DE5203" w:rsidP="00AA7C45">
      <w:pPr>
        <w:pStyle w:val="24"/>
        <w:jc w:val="left"/>
        <w:rPr>
          <w:rFonts w:ascii="新宋体" w:eastAsia="新宋体" w:hAnsi="新宋体" w:cs="宋体"/>
          <w:kern w:val="2"/>
          <w:sz w:val="21"/>
          <w:szCs w:val="21"/>
        </w:rPr>
      </w:pPr>
      <w:r w:rsidRPr="004A39B6">
        <w:rPr>
          <w:rFonts w:ascii="新宋体" w:eastAsia="新宋体" w:hAnsi="新宋体" w:cs="宋体" w:hint="eastAsia"/>
          <w:kern w:val="2"/>
          <w:sz w:val="21"/>
          <w:szCs w:val="21"/>
        </w:rPr>
        <w:t>二、项目服务内容及要求</w:t>
      </w:r>
    </w:p>
    <w:p w:rsidR="00DE5203" w:rsidRPr="004A39B6" w:rsidRDefault="00DE5203" w:rsidP="00AA7C45">
      <w:pPr>
        <w:snapToGrid w:val="0"/>
        <w:spacing w:line="360" w:lineRule="auto"/>
        <w:ind w:firstLineChars="200" w:firstLine="420"/>
        <w:rPr>
          <w:rFonts w:ascii="新宋体" w:eastAsia="新宋体" w:hAnsi="新宋体" w:cs="宋体"/>
          <w:szCs w:val="21"/>
        </w:rPr>
      </w:pPr>
      <w:r w:rsidRPr="004A39B6">
        <w:rPr>
          <w:rFonts w:ascii="新宋体" w:eastAsia="新宋体" w:hAnsi="新宋体" w:cs="宋体" w:hint="eastAsia"/>
          <w:szCs w:val="21"/>
        </w:rPr>
        <w:t>（一）工作内容</w:t>
      </w:r>
    </w:p>
    <w:p w:rsidR="00DE5203" w:rsidRPr="004A39B6" w:rsidRDefault="00DE5203" w:rsidP="00AA7C45">
      <w:pPr>
        <w:snapToGrid w:val="0"/>
        <w:spacing w:line="360" w:lineRule="auto"/>
        <w:ind w:firstLineChars="200" w:firstLine="420"/>
        <w:rPr>
          <w:rFonts w:ascii="新宋体" w:eastAsia="新宋体" w:hAnsi="新宋体" w:cs="宋体"/>
          <w:szCs w:val="21"/>
        </w:rPr>
      </w:pPr>
      <w:r w:rsidRPr="004A39B6">
        <w:rPr>
          <w:rFonts w:ascii="新宋体" w:eastAsia="新宋体" w:hAnsi="新宋体" w:cs="宋体" w:hint="eastAsia"/>
          <w:szCs w:val="21"/>
        </w:rPr>
        <w:t>1、参与本区残疾人康复服务配套实施方案、年度工作计划的制定和实施，承担对街道残联的业务指导工作。</w:t>
      </w:r>
    </w:p>
    <w:p w:rsidR="00DE5203" w:rsidRPr="004A39B6" w:rsidRDefault="00DE5203" w:rsidP="00AA7C45">
      <w:pPr>
        <w:snapToGrid w:val="0"/>
        <w:spacing w:line="360" w:lineRule="auto"/>
        <w:ind w:firstLineChars="200" w:firstLine="420"/>
        <w:rPr>
          <w:rFonts w:ascii="新宋体" w:eastAsia="新宋体" w:hAnsi="新宋体" w:cs="宋体"/>
          <w:szCs w:val="21"/>
        </w:rPr>
      </w:pPr>
      <w:r w:rsidRPr="004A39B6">
        <w:rPr>
          <w:rFonts w:ascii="新宋体" w:eastAsia="新宋体" w:hAnsi="新宋体" w:cs="宋体" w:hint="eastAsia"/>
          <w:szCs w:val="21"/>
        </w:rPr>
        <w:t>2、协调本区六类技术指导中心开展工作，参与检查、督导。</w:t>
      </w:r>
    </w:p>
    <w:p w:rsidR="00DE5203" w:rsidRPr="004A39B6" w:rsidRDefault="00DE5203" w:rsidP="00AA7C45">
      <w:pPr>
        <w:snapToGrid w:val="0"/>
        <w:spacing w:line="360" w:lineRule="auto"/>
        <w:ind w:firstLineChars="200" w:firstLine="420"/>
        <w:rPr>
          <w:rFonts w:ascii="新宋体" w:eastAsia="新宋体" w:hAnsi="新宋体" w:cs="宋体"/>
          <w:szCs w:val="21"/>
        </w:rPr>
      </w:pPr>
      <w:r w:rsidRPr="004A39B6">
        <w:rPr>
          <w:rFonts w:ascii="新宋体" w:eastAsia="新宋体" w:hAnsi="新宋体" w:cs="宋体" w:hint="eastAsia"/>
          <w:szCs w:val="21"/>
        </w:rPr>
        <w:t>3、负责本区残疾人康复训练和康复服务的实施工作，承担本区残疾人康复服务转介和中、轻度残疾人的康复需求评估。</w:t>
      </w:r>
    </w:p>
    <w:p w:rsidR="00DE5203" w:rsidRPr="004A39B6" w:rsidRDefault="00DE5203" w:rsidP="00AA7C45">
      <w:pPr>
        <w:snapToGrid w:val="0"/>
        <w:spacing w:line="360" w:lineRule="auto"/>
        <w:ind w:firstLineChars="200" w:firstLine="420"/>
        <w:rPr>
          <w:rFonts w:ascii="新宋体" w:eastAsia="新宋体" w:hAnsi="新宋体" w:cs="宋体"/>
          <w:szCs w:val="21"/>
        </w:rPr>
      </w:pPr>
      <w:r w:rsidRPr="004A39B6">
        <w:rPr>
          <w:rFonts w:ascii="新宋体" w:eastAsia="新宋体" w:hAnsi="新宋体" w:cs="宋体" w:hint="eastAsia"/>
          <w:szCs w:val="21"/>
        </w:rPr>
        <w:t>4、承担本区残疾人康复需求的综合调查，建立残疾人康复档案，管理残疾人康复信息，掌握本区康复资源，进行各类康复指标任务的汇总和统计，制定康复工作管理制度。</w:t>
      </w:r>
    </w:p>
    <w:p w:rsidR="00DE5203" w:rsidRPr="004A39B6" w:rsidRDefault="00DE5203" w:rsidP="00AA7C45">
      <w:pPr>
        <w:snapToGrid w:val="0"/>
        <w:spacing w:line="360" w:lineRule="auto"/>
        <w:ind w:firstLineChars="200" w:firstLine="420"/>
        <w:rPr>
          <w:rFonts w:ascii="新宋体" w:eastAsia="新宋体" w:hAnsi="新宋体" w:cs="宋体"/>
          <w:szCs w:val="21"/>
        </w:rPr>
      </w:pPr>
      <w:r w:rsidRPr="004A39B6">
        <w:rPr>
          <w:rFonts w:ascii="新宋体" w:eastAsia="新宋体" w:hAnsi="新宋体" w:cs="宋体" w:hint="eastAsia"/>
          <w:szCs w:val="21"/>
        </w:rPr>
        <w:t>5、承担本区各类残疾人康复工作管理人员、技术人员、服务人员、残疾人及家属的培训、康复教育和康复咨询工作。</w:t>
      </w:r>
    </w:p>
    <w:p w:rsidR="00DE5203" w:rsidRPr="004A39B6" w:rsidRDefault="00DE5203" w:rsidP="00AA7C45">
      <w:pPr>
        <w:snapToGrid w:val="0"/>
        <w:spacing w:line="360" w:lineRule="auto"/>
        <w:ind w:firstLineChars="200" w:firstLine="420"/>
        <w:rPr>
          <w:rFonts w:ascii="新宋体" w:eastAsia="新宋体" w:hAnsi="新宋体" w:cs="宋体"/>
          <w:szCs w:val="21"/>
        </w:rPr>
      </w:pPr>
      <w:r w:rsidRPr="004A39B6">
        <w:rPr>
          <w:rFonts w:ascii="新宋体" w:eastAsia="新宋体" w:hAnsi="新宋体" w:cs="宋体" w:hint="eastAsia"/>
          <w:szCs w:val="21"/>
        </w:rPr>
        <w:t>6、协助市康复服务机构在本辖区进行的残疾人康复服务活动。</w:t>
      </w:r>
    </w:p>
    <w:p w:rsidR="00DE5203" w:rsidRPr="004A39B6" w:rsidRDefault="00DE5203" w:rsidP="00AA7C45">
      <w:pPr>
        <w:snapToGrid w:val="0"/>
        <w:spacing w:line="360" w:lineRule="auto"/>
        <w:ind w:firstLineChars="200" w:firstLine="420"/>
        <w:rPr>
          <w:rFonts w:ascii="新宋体" w:eastAsia="新宋体" w:hAnsi="新宋体" w:cs="宋体"/>
          <w:szCs w:val="21"/>
        </w:rPr>
      </w:pPr>
      <w:r w:rsidRPr="004A39B6">
        <w:rPr>
          <w:rFonts w:ascii="新宋体" w:eastAsia="新宋体" w:hAnsi="新宋体" w:cs="宋体" w:hint="eastAsia"/>
          <w:szCs w:val="21"/>
        </w:rPr>
        <w:t>7、承担本区残疾人辅助器具（含机动轮椅车）的咨询、申请、评估、适配、效果检验、训练、</w:t>
      </w:r>
      <w:r w:rsidRPr="004A39B6">
        <w:rPr>
          <w:rFonts w:ascii="新宋体" w:eastAsia="新宋体" w:hAnsi="新宋体" w:cs="宋体" w:hint="eastAsia"/>
          <w:szCs w:val="21"/>
        </w:rPr>
        <w:lastRenderedPageBreak/>
        <w:t>回访及维修等服务。</w:t>
      </w:r>
    </w:p>
    <w:p w:rsidR="00DE5203" w:rsidRPr="004A39B6" w:rsidRDefault="00DE5203" w:rsidP="00AA7C45">
      <w:pPr>
        <w:snapToGrid w:val="0"/>
        <w:spacing w:line="360" w:lineRule="auto"/>
        <w:ind w:firstLineChars="200" w:firstLine="420"/>
        <w:rPr>
          <w:rFonts w:ascii="新宋体" w:eastAsia="新宋体" w:hAnsi="新宋体" w:cs="宋体"/>
          <w:szCs w:val="21"/>
        </w:rPr>
      </w:pPr>
      <w:r w:rsidRPr="004A39B6">
        <w:rPr>
          <w:rFonts w:ascii="新宋体" w:eastAsia="新宋体" w:hAnsi="新宋体" w:cs="宋体" w:hint="eastAsia"/>
          <w:szCs w:val="21"/>
        </w:rPr>
        <w:t>8、承担本区残疾人居家无障碍改造服务。</w:t>
      </w:r>
    </w:p>
    <w:p w:rsidR="00DE5203" w:rsidRPr="004A39B6" w:rsidRDefault="00DE5203" w:rsidP="00AA7C45">
      <w:pPr>
        <w:snapToGrid w:val="0"/>
        <w:spacing w:line="360" w:lineRule="auto"/>
        <w:ind w:firstLineChars="200" w:firstLine="420"/>
        <w:rPr>
          <w:rFonts w:ascii="新宋体" w:eastAsia="新宋体" w:hAnsi="新宋体" w:cs="宋体"/>
          <w:szCs w:val="21"/>
        </w:rPr>
      </w:pPr>
      <w:r w:rsidRPr="004A39B6">
        <w:rPr>
          <w:rFonts w:ascii="新宋体" w:eastAsia="新宋体" w:hAnsi="新宋体" w:cs="宋体" w:hint="eastAsia"/>
          <w:szCs w:val="21"/>
        </w:rPr>
        <w:t>9、开展社区居民康复知识的宣传和残疾预防，帮助残疾人及其亲属了解各级政府相关的康复服务政策和福利待遇。</w:t>
      </w:r>
    </w:p>
    <w:p w:rsidR="00DE5203" w:rsidRPr="004A39B6" w:rsidRDefault="00DE5203" w:rsidP="00AA7C45">
      <w:pPr>
        <w:snapToGrid w:val="0"/>
        <w:spacing w:line="360" w:lineRule="auto"/>
        <w:ind w:firstLineChars="200" w:firstLine="420"/>
        <w:rPr>
          <w:rFonts w:ascii="新宋体" w:eastAsia="新宋体" w:hAnsi="新宋体" w:cs="宋体"/>
          <w:szCs w:val="21"/>
        </w:rPr>
      </w:pPr>
      <w:r w:rsidRPr="004A39B6">
        <w:rPr>
          <w:rFonts w:ascii="新宋体" w:eastAsia="新宋体" w:hAnsi="新宋体" w:cs="宋体" w:hint="eastAsia"/>
          <w:szCs w:val="21"/>
        </w:rPr>
        <w:t>10、开展本区残疾人精准康复服务目录中的居家康复和视障定向行走训练服务。</w:t>
      </w:r>
    </w:p>
    <w:p w:rsidR="00DE5203" w:rsidRPr="004A39B6" w:rsidRDefault="00DE5203" w:rsidP="00AA7C45">
      <w:pPr>
        <w:snapToGrid w:val="0"/>
        <w:spacing w:line="360" w:lineRule="auto"/>
        <w:ind w:firstLineChars="200" w:firstLine="420"/>
        <w:rPr>
          <w:rFonts w:ascii="新宋体" w:eastAsia="新宋体" w:hAnsi="新宋体" w:cs="宋体"/>
          <w:szCs w:val="21"/>
        </w:rPr>
      </w:pPr>
      <w:r w:rsidRPr="004A39B6">
        <w:rPr>
          <w:rFonts w:ascii="新宋体" w:eastAsia="新宋体" w:hAnsi="新宋体" w:cs="宋体" w:hint="eastAsia"/>
          <w:szCs w:val="21"/>
        </w:rPr>
        <w:t>11、承担市残联下达的各项康复指标任务和区残联委托的其他工作任务。</w:t>
      </w:r>
    </w:p>
    <w:p w:rsidR="00DE5203" w:rsidRPr="004A39B6" w:rsidRDefault="00DE5203" w:rsidP="00AA7C45">
      <w:pPr>
        <w:snapToGrid w:val="0"/>
        <w:spacing w:line="360" w:lineRule="auto"/>
        <w:ind w:firstLineChars="200" w:firstLine="420"/>
        <w:rPr>
          <w:rFonts w:ascii="新宋体" w:eastAsia="新宋体" w:hAnsi="新宋体" w:cs="宋体"/>
          <w:szCs w:val="21"/>
        </w:rPr>
      </w:pPr>
      <w:r w:rsidRPr="004A39B6">
        <w:rPr>
          <w:rFonts w:ascii="新宋体" w:eastAsia="新宋体" w:hAnsi="新宋体" w:cs="宋体" w:hint="eastAsia"/>
          <w:szCs w:val="21"/>
        </w:rPr>
        <w:t>（二）工作量</w:t>
      </w:r>
    </w:p>
    <w:tbl>
      <w:tblPr>
        <w:tblW w:w="8931"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127"/>
        <w:gridCol w:w="5103"/>
        <w:gridCol w:w="1701"/>
      </w:tblGrid>
      <w:tr w:rsidR="00DE5203" w:rsidRPr="004A39B6" w:rsidTr="00464731">
        <w:trPr>
          <w:trHeight w:hRule="exact" w:val="413"/>
        </w:trPr>
        <w:tc>
          <w:tcPr>
            <w:tcW w:w="2127" w:type="dxa"/>
            <w:vMerge w:val="restart"/>
            <w:vAlign w:val="center"/>
          </w:tcPr>
          <w:p w:rsidR="00DE5203" w:rsidRPr="004A39B6" w:rsidRDefault="00DE5203" w:rsidP="00464731">
            <w:pPr>
              <w:autoSpaceDE w:val="0"/>
              <w:autoSpaceDN w:val="0"/>
              <w:adjustRightInd w:val="0"/>
              <w:spacing w:line="276" w:lineRule="auto"/>
              <w:jc w:val="center"/>
              <w:rPr>
                <w:rFonts w:ascii="新宋体" w:eastAsia="新宋体" w:hAnsi="新宋体" w:cs="宋体"/>
                <w:szCs w:val="21"/>
              </w:rPr>
            </w:pPr>
            <w:r w:rsidRPr="004A39B6">
              <w:rPr>
                <w:rFonts w:ascii="新宋体" w:eastAsia="新宋体" w:hAnsi="新宋体" w:cs="宋体" w:hint="eastAsia"/>
                <w:szCs w:val="21"/>
              </w:rPr>
              <w:t>采购单位</w:t>
            </w:r>
          </w:p>
        </w:tc>
        <w:tc>
          <w:tcPr>
            <w:tcW w:w="6804" w:type="dxa"/>
            <w:gridSpan w:val="2"/>
            <w:vAlign w:val="center"/>
          </w:tcPr>
          <w:p w:rsidR="00DE5203" w:rsidRPr="004A39B6" w:rsidRDefault="00DE5203" w:rsidP="00464731">
            <w:pPr>
              <w:autoSpaceDE w:val="0"/>
              <w:autoSpaceDN w:val="0"/>
              <w:adjustRightInd w:val="0"/>
              <w:spacing w:line="276" w:lineRule="auto"/>
              <w:jc w:val="center"/>
              <w:rPr>
                <w:rFonts w:ascii="新宋体" w:eastAsia="新宋体" w:hAnsi="新宋体" w:cs="宋体"/>
                <w:szCs w:val="21"/>
              </w:rPr>
            </w:pPr>
            <w:r w:rsidRPr="004A39B6">
              <w:rPr>
                <w:rFonts w:ascii="新宋体" w:eastAsia="新宋体" w:hAnsi="新宋体" w:cs="宋体" w:hint="eastAsia"/>
                <w:szCs w:val="21"/>
              </w:rPr>
              <w:t>中标单位</w:t>
            </w:r>
          </w:p>
        </w:tc>
      </w:tr>
      <w:tr w:rsidR="00DE5203" w:rsidRPr="004A39B6" w:rsidTr="00464731">
        <w:trPr>
          <w:trHeight w:hRule="exact" w:val="479"/>
        </w:trPr>
        <w:tc>
          <w:tcPr>
            <w:tcW w:w="2127" w:type="dxa"/>
            <w:vMerge/>
            <w:vAlign w:val="center"/>
          </w:tcPr>
          <w:p w:rsidR="00DE5203" w:rsidRPr="004A39B6" w:rsidRDefault="00DE5203" w:rsidP="00464731">
            <w:pPr>
              <w:autoSpaceDE w:val="0"/>
              <w:autoSpaceDN w:val="0"/>
              <w:adjustRightInd w:val="0"/>
              <w:spacing w:line="276" w:lineRule="auto"/>
              <w:jc w:val="center"/>
              <w:rPr>
                <w:rFonts w:ascii="新宋体" w:eastAsia="新宋体" w:hAnsi="新宋体" w:cs="宋体"/>
                <w:szCs w:val="21"/>
              </w:rPr>
            </w:pPr>
          </w:p>
        </w:tc>
        <w:tc>
          <w:tcPr>
            <w:tcW w:w="5103" w:type="dxa"/>
            <w:vAlign w:val="center"/>
          </w:tcPr>
          <w:p w:rsidR="00DE5203" w:rsidRPr="004A39B6" w:rsidRDefault="00DE5203" w:rsidP="00464731">
            <w:pPr>
              <w:autoSpaceDE w:val="0"/>
              <w:autoSpaceDN w:val="0"/>
              <w:adjustRightInd w:val="0"/>
              <w:spacing w:line="276" w:lineRule="auto"/>
              <w:jc w:val="center"/>
              <w:rPr>
                <w:rFonts w:ascii="新宋体" w:eastAsia="新宋体" w:hAnsi="新宋体" w:cs="宋体"/>
                <w:szCs w:val="21"/>
              </w:rPr>
            </w:pPr>
            <w:r w:rsidRPr="004A39B6">
              <w:rPr>
                <w:rFonts w:ascii="新宋体" w:eastAsia="新宋体" w:hAnsi="新宋体" w:cs="宋体" w:hint="eastAsia"/>
                <w:szCs w:val="21"/>
              </w:rPr>
              <w:t>工作指标</w:t>
            </w:r>
          </w:p>
        </w:tc>
        <w:tc>
          <w:tcPr>
            <w:tcW w:w="1701" w:type="dxa"/>
            <w:vAlign w:val="center"/>
          </w:tcPr>
          <w:p w:rsidR="00DE5203" w:rsidRPr="004A39B6" w:rsidRDefault="00DE5203" w:rsidP="00464731">
            <w:pPr>
              <w:autoSpaceDE w:val="0"/>
              <w:autoSpaceDN w:val="0"/>
              <w:adjustRightInd w:val="0"/>
              <w:spacing w:line="276" w:lineRule="auto"/>
              <w:jc w:val="center"/>
              <w:rPr>
                <w:rFonts w:ascii="新宋体" w:eastAsia="新宋体" w:hAnsi="新宋体" w:cs="宋体"/>
                <w:szCs w:val="21"/>
              </w:rPr>
            </w:pPr>
            <w:r w:rsidRPr="004A39B6">
              <w:rPr>
                <w:rFonts w:ascii="新宋体" w:eastAsia="新宋体" w:hAnsi="新宋体" w:cs="宋体" w:hint="eastAsia"/>
                <w:szCs w:val="21"/>
              </w:rPr>
              <w:t>工作量（每年计）</w:t>
            </w:r>
          </w:p>
        </w:tc>
      </w:tr>
      <w:tr w:rsidR="00DE5203" w:rsidRPr="004A39B6" w:rsidTr="00464731">
        <w:trPr>
          <w:trHeight w:hRule="exact" w:val="275"/>
        </w:trPr>
        <w:tc>
          <w:tcPr>
            <w:tcW w:w="2127" w:type="dxa"/>
            <w:vAlign w:val="center"/>
          </w:tcPr>
          <w:p w:rsidR="00DE5203" w:rsidRPr="004A39B6" w:rsidRDefault="00DE5203" w:rsidP="00464731">
            <w:pPr>
              <w:autoSpaceDE w:val="0"/>
              <w:autoSpaceDN w:val="0"/>
              <w:adjustRightInd w:val="0"/>
              <w:spacing w:line="276" w:lineRule="auto"/>
              <w:ind w:left="420" w:hangingChars="200" w:hanging="420"/>
              <w:jc w:val="center"/>
              <w:rPr>
                <w:rFonts w:ascii="新宋体" w:eastAsia="新宋体" w:hAnsi="新宋体" w:cs="宋体"/>
                <w:szCs w:val="21"/>
              </w:rPr>
            </w:pPr>
            <w:r w:rsidRPr="004A39B6">
              <w:rPr>
                <w:rFonts w:ascii="新宋体" w:eastAsia="新宋体" w:hAnsi="新宋体" w:cs="宋体" w:hint="eastAsia"/>
                <w:szCs w:val="21"/>
              </w:rPr>
              <w:t>提供活动场地、设备</w:t>
            </w:r>
          </w:p>
        </w:tc>
        <w:tc>
          <w:tcPr>
            <w:tcW w:w="5103" w:type="dxa"/>
            <w:vAlign w:val="center"/>
          </w:tcPr>
          <w:p w:rsidR="00DE5203" w:rsidRPr="004A39B6" w:rsidRDefault="00DE5203" w:rsidP="00464731">
            <w:pPr>
              <w:autoSpaceDE w:val="0"/>
              <w:autoSpaceDN w:val="0"/>
              <w:adjustRightInd w:val="0"/>
              <w:spacing w:line="276" w:lineRule="auto"/>
              <w:jc w:val="center"/>
              <w:rPr>
                <w:rFonts w:ascii="新宋体" w:eastAsia="新宋体" w:hAnsi="新宋体" w:cs="宋体"/>
                <w:szCs w:val="21"/>
              </w:rPr>
            </w:pPr>
            <w:r w:rsidRPr="004A39B6">
              <w:rPr>
                <w:rFonts w:ascii="新宋体" w:eastAsia="新宋体" w:hAnsi="新宋体" w:cs="宋体" w:hint="eastAsia"/>
                <w:szCs w:val="21"/>
              </w:rPr>
              <w:t>为有需求的残疾人开展康复转介服务</w:t>
            </w:r>
          </w:p>
        </w:tc>
        <w:tc>
          <w:tcPr>
            <w:tcW w:w="1701" w:type="dxa"/>
            <w:vAlign w:val="center"/>
          </w:tcPr>
          <w:p w:rsidR="00DE5203" w:rsidRPr="004A39B6" w:rsidRDefault="00DE5203" w:rsidP="00464731">
            <w:pPr>
              <w:autoSpaceDE w:val="0"/>
              <w:autoSpaceDN w:val="0"/>
              <w:adjustRightInd w:val="0"/>
              <w:spacing w:line="276" w:lineRule="auto"/>
              <w:jc w:val="center"/>
              <w:rPr>
                <w:rFonts w:ascii="新宋体" w:eastAsia="新宋体" w:hAnsi="新宋体" w:cs="宋体"/>
                <w:szCs w:val="21"/>
              </w:rPr>
            </w:pPr>
            <w:r w:rsidRPr="004A39B6">
              <w:rPr>
                <w:rFonts w:ascii="新宋体" w:eastAsia="新宋体" w:hAnsi="新宋体" w:cs="宋体" w:hint="eastAsia"/>
                <w:szCs w:val="21"/>
              </w:rPr>
              <w:t>≧120人</w:t>
            </w:r>
          </w:p>
        </w:tc>
      </w:tr>
      <w:tr w:rsidR="00DE5203" w:rsidRPr="004A39B6" w:rsidTr="00464731">
        <w:trPr>
          <w:trHeight w:hRule="exact" w:val="425"/>
        </w:trPr>
        <w:tc>
          <w:tcPr>
            <w:tcW w:w="2127" w:type="dxa"/>
            <w:vAlign w:val="center"/>
          </w:tcPr>
          <w:p w:rsidR="00DE5203" w:rsidRPr="004A39B6" w:rsidRDefault="00DE5203" w:rsidP="00464731">
            <w:pPr>
              <w:autoSpaceDE w:val="0"/>
              <w:autoSpaceDN w:val="0"/>
              <w:adjustRightInd w:val="0"/>
              <w:spacing w:line="276" w:lineRule="auto"/>
              <w:jc w:val="center"/>
              <w:rPr>
                <w:rFonts w:ascii="新宋体" w:eastAsia="新宋体" w:hAnsi="新宋体" w:cs="宋体"/>
                <w:szCs w:val="21"/>
              </w:rPr>
            </w:pPr>
            <w:r w:rsidRPr="004A39B6">
              <w:rPr>
                <w:rFonts w:ascii="新宋体" w:eastAsia="新宋体" w:hAnsi="新宋体" w:cs="宋体" w:hint="eastAsia"/>
                <w:szCs w:val="21"/>
              </w:rPr>
              <w:t>提供活动场地、设备</w:t>
            </w:r>
          </w:p>
        </w:tc>
        <w:tc>
          <w:tcPr>
            <w:tcW w:w="5103" w:type="dxa"/>
            <w:vAlign w:val="center"/>
          </w:tcPr>
          <w:p w:rsidR="00DE5203" w:rsidRPr="004A39B6" w:rsidRDefault="00DE5203" w:rsidP="00464731">
            <w:pPr>
              <w:autoSpaceDE w:val="0"/>
              <w:autoSpaceDN w:val="0"/>
              <w:adjustRightInd w:val="0"/>
              <w:spacing w:line="276" w:lineRule="auto"/>
              <w:jc w:val="center"/>
              <w:rPr>
                <w:rFonts w:ascii="新宋体" w:eastAsia="新宋体" w:hAnsi="新宋体" w:cs="宋体"/>
                <w:szCs w:val="21"/>
              </w:rPr>
            </w:pPr>
            <w:r w:rsidRPr="004A39B6">
              <w:rPr>
                <w:rFonts w:ascii="新宋体" w:eastAsia="新宋体" w:hAnsi="新宋体" w:cs="宋体" w:hint="eastAsia"/>
                <w:szCs w:val="21"/>
              </w:rPr>
              <w:t>为有需求的中、轻度残疾人开展康复需求评估服务</w:t>
            </w:r>
          </w:p>
        </w:tc>
        <w:tc>
          <w:tcPr>
            <w:tcW w:w="1701" w:type="dxa"/>
            <w:vAlign w:val="center"/>
          </w:tcPr>
          <w:p w:rsidR="00DE5203" w:rsidRPr="004A39B6" w:rsidRDefault="00DE5203" w:rsidP="00464731">
            <w:pPr>
              <w:autoSpaceDE w:val="0"/>
              <w:autoSpaceDN w:val="0"/>
              <w:adjustRightInd w:val="0"/>
              <w:spacing w:line="276" w:lineRule="auto"/>
              <w:jc w:val="center"/>
              <w:rPr>
                <w:rFonts w:ascii="新宋体" w:eastAsia="新宋体" w:hAnsi="新宋体" w:cs="宋体"/>
                <w:szCs w:val="21"/>
              </w:rPr>
            </w:pPr>
            <w:r w:rsidRPr="004A39B6">
              <w:rPr>
                <w:rFonts w:ascii="新宋体" w:eastAsia="新宋体" w:hAnsi="新宋体" w:cs="宋体" w:hint="eastAsia"/>
                <w:szCs w:val="21"/>
              </w:rPr>
              <w:t>≧120人</w:t>
            </w:r>
          </w:p>
        </w:tc>
      </w:tr>
      <w:tr w:rsidR="00DE5203" w:rsidRPr="004A39B6" w:rsidTr="00464731">
        <w:trPr>
          <w:trHeight w:hRule="exact" w:val="362"/>
        </w:trPr>
        <w:tc>
          <w:tcPr>
            <w:tcW w:w="2127" w:type="dxa"/>
            <w:vAlign w:val="center"/>
          </w:tcPr>
          <w:p w:rsidR="00DE5203" w:rsidRPr="004A39B6" w:rsidRDefault="00DE5203" w:rsidP="00464731">
            <w:pPr>
              <w:autoSpaceDE w:val="0"/>
              <w:autoSpaceDN w:val="0"/>
              <w:adjustRightInd w:val="0"/>
              <w:spacing w:line="276" w:lineRule="auto"/>
              <w:jc w:val="center"/>
              <w:rPr>
                <w:rFonts w:ascii="新宋体" w:eastAsia="新宋体" w:hAnsi="新宋体" w:cs="宋体"/>
                <w:szCs w:val="21"/>
              </w:rPr>
            </w:pPr>
            <w:r w:rsidRPr="004A39B6">
              <w:rPr>
                <w:rFonts w:ascii="新宋体" w:eastAsia="新宋体" w:hAnsi="新宋体" w:cs="宋体" w:hint="eastAsia"/>
                <w:szCs w:val="21"/>
              </w:rPr>
              <w:t>提供活动场地、设备</w:t>
            </w:r>
          </w:p>
        </w:tc>
        <w:tc>
          <w:tcPr>
            <w:tcW w:w="5103" w:type="dxa"/>
            <w:vAlign w:val="center"/>
          </w:tcPr>
          <w:p w:rsidR="00DE5203" w:rsidRPr="004A39B6" w:rsidRDefault="00DE5203" w:rsidP="00464731">
            <w:pPr>
              <w:autoSpaceDE w:val="0"/>
              <w:autoSpaceDN w:val="0"/>
              <w:adjustRightInd w:val="0"/>
              <w:spacing w:line="276" w:lineRule="auto"/>
              <w:jc w:val="center"/>
              <w:rPr>
                <w:rFonts w:ascii="新宋体" w:eastAsia="新宋体" w:hAnsi="新宋体" w:cs="宋体"/>
                <w:szCs w:val="21"/>
              </w:rPr>
            </w:pPr>
            <w:r w:rsidRPr="004A39B6">
              <w:rPr>
                <w:rFonts w:ascii="新宋体" w:eastAsia="新宋体" w:hAnsi="新宋体" w:cs="宋体" w:hint="eastAsia"/>
                <w:szCs w:val="21"/>
              </w:rPr>
              <w:t>为有需求的残疾人开展康复训练</w:t>
            </w:r>
          </w:p>
        </w:tc>
        <w:tc>
          <w:tcPr>
            <w:tcW w:w="1701" w:type="dxa"/>
            <w:vAlign w:val="center"/>
          </w:tcPr>
          <w:p w:rsidR="00DE5203" w:rsidRPr="004A39B6" w:rsidRDefault="00DE5203" w:rsidP="00464731">
            <w:pPr>
              <w:autoSpaceDE w:val="0"/>
              <w:autoSpaceDN w:val="0"/>
              <w:adjustRightInd w:val="0"/>
              <w:spacing w:line="276" w:lineRule="auto"/>
              <w:jc w:val="center"/>
              <w:rPr>
                <w:rFonts w:ascii="新宋体" w:eastAsia="新宋体" w:hAnsi="新宋体" w:cs="宋体"/>
                <w:szCs w:val="21"/>
              </w:rPr>
            </w:pPr>
            <w:r w:rsidRPr="004A39B6">
              <w:rPr>
                <w:rFonts w:ascii="新宋体" w:eastAsia="新宋体" w:hAnsi="新宋体" w:cs="宋体" w:hint="eastAsia"/>
                <w:szCs w:val="21"/>
              </w:rPr>
              <w:t>≧10000人次</w:t>
            </w:r>
          </w:p>
        </w:tc>
      </w:tr>
      <w:tr w:rsidR="00DE5203" w:rsidRPr="004A39B6" w:rsidTr="00464731">
        <w:trPr>
          <w:trHeight w:hRule="exact" w:val="712"/>
        </w:trPr>
        <w:tc>
          <w:tcPr>
            <w:tcW w:w="2127" w:type="dxa"/>
            <w:vAlign w:val="center"/>
          </w:tcPr>
          <w:p w:rsidR="00DE5203" w:rsidRPr="004A39B6" w:rsidRDefault="00DE5203" w:rsidP="00464731">
            <w:pPr>
              <w:autoSpaceDE w:val="0"/>
              <w:autoSpaceDN w:val="0"/>
              <w:adjustRightInd w:val="0"/>
              <w:spacing w:line="276" w:lineRule="auto"/>
              <w:jc w:val="center"/>
              <w:rPr>
                <w:rFonts w:ascii="新宋体" w:eastAsia="新宋体" w:hAnsi="新宋体" w:cs="宋体"/>
                <w:szCs w:val="21"/>
              </w:rPr>
            </w:pPr>
            <w:r w:rsidRPr="004A39B6">
              <w:rPr>
                <w:rFonts w:ascii="新宋体" w:eastAsia="新宋体" w:hAnsi="新宋体" w:cs="宋体" w:hint="eastAsia"/>
                <w:szCs w:val="21"/>
              </w:rPr>
              <w:t>提供活动场地、设备</w:t>
            </w:r>
          </w:p>
        </w:tc>
        <w:tc>
          <w:tcPr>
            <w:tcW w:w="5103" w:type="dxa"/>
            <w:vAlign w:val="center"/>
          </w:tcPr>
          <w:p w:rsidR="00DE5203" w:rsidRPr="004A39B6" w:rsidRDefault="00DE5203" w:rsidP="00464731">
            <w:pPr>
              <w:autoSpaceDE w:val="0"/>
              <w:autoSpaceDN w:val="0"/>
              <w:adjustRightInd w:val="0"/>
              <w:spacing w:line="276" w:lineRule="auto"/>
              <w:jc w:val="center"/>
              <w:rPr>
                <w:rFonts w:ascii="新宋体" w:eastAsia="新宋体" w:hAnsi="新宋体" w:cs="宋体"/>
                <w:szCs w:val="21"/>
              </w:rPr>
            </w:pPr>
            <w:r w:rsidRPr="004A39B6">
              <w:rPr>
                <w:rFonts w:ascii="新宋体" w:eastAsia="新宋体" w:hAnsi="新宋体" w:cs="宋体" w:hint="eastAsia"/>
                <w:szCs w:val="21"/>
              </w:rPr>
              <w:t>对各类残疾人康复工作管理人员、技术人员和服务人员开展培训</w:t>
            </w:r>
          </w:p>
        </w:tc>
        <w:tc>
          <w:tcPr>
            <w:tcW w:w="1701" w:type="dxa"/>
            <w:vAlign w:val="center"/>
          </w:tcPr>
          <w:p w:rsidR="00DE5203" w:rsidRPr="004A39B6" w:rsidRDefault="00DE5203" w:rsidP="00464731">
            <w:pPr>
              <w:autoSpaceDE w:val="0"/>
              <w:autoSpaceDN w:val="0"/>
              <w:adjustRightInd w:val="0"/>
              <w:spacing w:line="276" w:lineRule="auto"/>
              <w:jc w:val="center"/>
              <w:rPr>
                <w:rFonts w:ascii="新宋体" w:eastAsia="新宋体" w:hAnsi="新宋体" w:cs="宋体"/>
                <w:szCs w:val="21"/>
              </w:rPr>
            </w:pPr>
            <w:r w:rsidRPr="004A39B6">
              <w:rPr>
                <w:rFonts w:ascii="新宋体" w:eastAsia="新宋体" w:hAnsi="新宋体" w:cs="宋体" w:hint="eastAsia"/>
                <w:szCs w:val="21"/>
              </w:rPr>
              <w:t>≧4次</w:t>
            </w:r>
          </w:p>
        </w:tc>
      </w:tr>
      <w:tr w:rsidR="00DE5203" w:rsidRPr="004A39B6" w:rsidTr="003F4773">
        <w:trPr>
          <w:trHeight w:hRule="exact" w:val="624"/>
        </w:trPr>
        <w:tc>
          <w:tcPr>
            <w:tcW w:w="2127" w:type="dxa"/>
            <w:vAlign w:val="center"/>
          </w:tcPr>
          <w:p w:rsidR="00DE5203" w:rsidRPr="004A39B6" w:rsidRDefault="00DE5203" w:rsidP="00464731">
            <w:pPr>
              <w:autoSpaceDE w:val="0"/>
              <w:autoSpaceDN w:val="0"/>
              <w:adjustRightInd w:val="0"/>
              <w:spacing w:line="276" w:lineRule="auto"/>
              <w:jc w:val="center"/>
              <w:rPr>
                <w:rFonts w:ascii="新宋体" w:eastAsia="新宋体" w:hAnsi="新宋体" w:cs="宋体"/>
                <w:szCs w:val="21"/>
              </w:rPr>
            </w:pPr>
            <w:r w:rsidRPr="004A39B6">
              <w:rPr>
                <w:rFonts w:ascii="新宋体" w:eastAsia="新宋体" w:hAnsi="新宋体" w:cs="宋体" w:hint="eastAsia"/>
                <w:szCs w:val="21"/>
              </w:rPr>
              <w:t>提供活动场地、设备</w:t>
            </w:r>
          </w:p>
        </w:tc>
        <w:tc>
          <w:tcPr>
            <w:tcW w:w="5103" w:type="dxa"/>
            <w:vAlign w:val="center"/>
          </w:tcPr>
          <w:p w:rsidR="00DE5203" w:rsidRPr="004A39B6" w:rsidRDefault="00DE5203" w:rsidP="00464731">
            <w:pPr>
              <w:autoSpaceDE w:val="0"/>
              <w:autoSpaceDN w:val="0"/>
              <w:adjustRightInd w:val="0"/>
              <w:spacing w:line="276" w:lineRule="auto"/>
              <w:jc w:val="center"/>
              <w:rPr>
                <w:rFonts w:ascii="新宋体" w:eastAsia="新宋体" w:hAnsi="新宋体" w:cs="宋体"/>
                <w:szCs w:val="21"/>
              </w:rPr>
            </w:pPr>
            <w:r w:rsidRPr="004A39B6">
              <w:rPr>
                <w:rFonts w:ascii="新宋体" w:eastAsia="新宋体" w:hAnsi="新宋体" w:cs="宋体" w:hint="eastAsia"/>
                <w:szCs w:val="21"/>
              </w:rPr>
              <w:t>对残疾人及家属开展培训、康复教育</w:t>
            </w:r>
          </w:p>
        </w:tc>
        <w:tc>
          <w:tcPr>
            <w:tcW w:w="1701" w:type="dxa"/>
            <w:vAlign w:val="center"/>
          </w:tcPr>
          <w:p w:rsidR="00DE5203" w:rsidRPr="004A39B6" w:rsidRDefault="00DE5203" w:rsidP="00464731">
            <w:pPr>
              <w:autoSpaceDE w:val="0"/>
              <w:autoSpaceDN w:val="0"/>
              <w:adjustRightInd w:val="0"/>
              <w:spacing w:line="276" w:lineRule="auto"/>
              <w:jc w:val="center"/>
              <w:rPr>
                <w:rFonts w:ascii="新宋体" w:eastAsia="新宋体" w:hAnsi="新宋体" w:cs="宋体"/>
                <w:szCs w:val="21"/>
              </w:rPr>
            </w:pPr>
            <w:r w:rsidRPr="004A39B6">
              <w:rPr>
                <w:rFonts w:ascii="新宋体" w:eastAsia="新宋体" w:hAnsi="新宋体" w:cs="宋体" w:hint="eastAsia"/>
                <w:szCs w:val="21"/>
              </w:rPr>
              <w:t>≧20次</w:t>
            </w:r>
          </w:p>
        </w:tc>
      </w:tr>
      <w:tr w:rsidR="00DE5203" w:rsidRPr="004A39B6" w:rsidTr="003F4773">
        <w:trPr>
          <w:trHeight w:hRule="exact" w:val="624"/>
        </w:trPr>
        <w:tc>
          <w:tcPr>
            <w:tcW w:w="2127" w:type="dxa"/>
            <w:vAlign w:val="center"/>
          </w:tcPr>
          <w:p w:rsidR="00DE5203" w:rsidRPr="004A39B6" w:rsidRDefault="00DE5203" w:rsidP="00464731">
            <w:pPr>
              <w:autoSpaceDE w:val="0"/>
              <w:autoSpaceDN w:val="0"/>
              <w:adjustRightInd w:val="0"/>
              <w:spacing w:line="276" w:lineRule="auto"/>
              <w:jc w:val="center"/>
              <w:rPr>
                <w:rFonts w:ascii="新宋体" w:eastAsia="新宋体" w:hAnsi="新宋体" w:cs="宋体"/>
                <w:szCs w:val="21"/>
              </w:rPr>
            </w:pPr>
            <w:r w:rsidRPr="004A39B6">
              <w:rPr>
                <w:rFonts w:ascii="新宋体" w:eastAsia="新宋体" w:hAnsi="新宋体" w:cs="宋体" w:hint="eastAsia"/>
                <w:szCs w:val="21"/>
              </w:rPr>
              <w:t>提供活动场地、设备</w:t>
            </w:r>
          </w:p>
        </w:tc>
        <w:tc>
          <w:tcPr>
            <w:tcW w:w="5103" w:type="dxa"/>
            <w:vAlign w:val="center"/>
          </w:tcPr>
          <w:p w:rsidR="00DE5203" w:rsidRPr="004A39B6" w:rsidRDefault="00DE5203" w:rsidP="00464731">
            <w:pPr>
              <w:autoSpaceDE w:val="0"/>
              <w:autoSpaceDN w:val="0"/>
              <w:adjustRightInd w:val="0"/>
              <w:spacing w:line="276" w:lineRule="auto"/>
              <w:jc w:val="center"/>
              <w:rPr>
                <w:rFonts w:ascii="新宋体" w:eastAsia="新宋体" w:hAnsi="新宋体" w:cs="宋体"/>
                <w:szCs w:val="21"/>
              </w:rPr>
            </w:pPr>
            <w:r w:rsidRPr="004A39B6">
              <w:rPr>
                <w:rFonts w:ascii="新宋体" w:eastAsia="新宋体" w:hAnsi="新宋体" w:cs="宋体" w:hint="eastAsia"/>
                <w:szCs w:val="21"/>
              </w:rPr>
              <w:t>为有需求的残疾人开展辅助器具（含机动轮椅车）的评估服务</w:t>
            </w:r>
          </w:p>
        </w:tc>
        <w:tc>
          <w:tcPr>
            <w:tcW w:w="1701" w:type="dxa"/>
            <w:vAlign w:val="center"/>
          </w:tcPr>
          <w:p w:rsidR="00DE5203" w:rsidRPr="004A39B6" w:rsidRDefault="00DE5203" w:rsidP="00464731">
            <w:pPr>
              <w:autoSpaceDE w:val="0"/>
              <w:autoSpaceDN w:val="0"/>
              <w:adjustRightInd w:val="0"/>
              <w:spacing w:line="276" w:lineRule="auto"/>
              <w:jc w:val="center"/>
              <w:rPr>
                <w:rFonts w:ascii="新宋体" w:eastAsia="新宋体" w:hAnsi="新宋体" w:cs="宋体"/>
                <w:szCs w:val="21"/>
              </w:rPr>
            </w:pPr>
            <w:r w:rsidRPr="004A39B6">
              <w:rPr>
                <w:rFonts w:ascii="新宋体" w:eastAsia="新宋体" w:hAnsi="新宋体" w:cs="宋体" w:hint="eastAsia"/>
                <w:szCs w:val="21"/>
              </w:rPr>
              <w:t>≧110人</w:t>
            </w:r>
          </w:p>
        </w:tc>
      </w:tr>
      <w:tr w:rsidR="00DE5203" w:rsidRPr="004A39B6" w:rsidTr="003F4773">
        <w:trPr>
          <w:trHeight w:hRule="exact" w:val="650"/>
        </w:trPr>
        <w:tc>
          <w:tcPr>
            <w:tcW w:w="2127" w:type="dxa"/>
            <w:vAlign w:val="center"/>
          </w:tcPr>
          <w:p w:rsidR="00DE5203" w:rsidRPr="004A39B6" w:rsidRDefault="00DE5203" w:rsidP="00464731">
            <w:pPr>
              <w:autoSpaceDE w:val="0"/>
              <w:autoSpaceDN w:val="0"/>
              <w:adjustRightInd w:val="0"/>
              <w:spacing w:line="276" w:lineRule="auto"/>
              <w:jc w:val="center"/>
              <w:rPr>
                <w:rFonts w:ascii="新宋体" w:eastAsia="新宋体" w:hAnsi="新宋体" w:cs="宋体"/>
                <w:szCs w:val="21"/>
              </w:rPr>
            </w:pPr>
            <w:r w:rsidRPr="004A39B6">
              <w:rPr>
                <w:rFonts w:ascii="新宋体" w:eastAsia="新宋体" w:hAnsi="新宋体" w:cs="宋体" w:hint="eastAsia"/>
                <w:szCs w:val="21"/>
              </w:rPr>
              <w:t>提供活动场地、设备</w:t>
            </w:r>
          </w:p>
        </w:tc>
        <w:tc>
          <w:tcPr>
            <w:tcW w:w="5103" w:type="dxa"/>
            <w:vAlign w:val="center"/>
          </w:tcPr>
          <w:p w:rsidR="00DE5203" w:rsidRPr="004A39B6" w:rsidRDefault="00DE5203" w:rsidP="00464731">
            <w:pPr>
              <w:autoSpaceDE w:val="0"/>
              <w:autoSpaceDN w:val="0"/>
              <w:adjustRightInd w:val="0"/>
              <w:spacing w:line="276" w:lineRule="auto"/>
              <w:jc w:val="center"/>
              <w:rPr>
                <w:rFonts w:ascii="新宋体" w:eastAsia="新宋体" w:hAnsi="新宋体" w:cs="宋体"/>
                <w:szCs w:val="21"/>
              </w:rPr>
            </w:pPr>
            <w:r w:rsidRPr="004A39B6">
              <w:rPr>
                <w:rFonts w:ascii="新宋体" w:eastAsia="新宋体" w:hAnsi="新宋体" w:cs="宋体" w:hint="eastAsia"/>
                <w:szCs w:val="21"/>
              </w:rPr>
              <w:t>为有需求的残疾人开展辅助器具（含机动轮椅车）的配送服务</w:t>
            </w:r>
          </w:p>
        </w:tc>
        <w:tc>
          <w:tcPr>
            <w:tcW w:w="1701" w:type="dxa"/>
            <w:vAlign w:val="center"/>
          </w:tcPr>
          <w:p w:rsidR="00DE5203" w:rsidRPr="004A39B6" w:rsidRDefault="00DE5203" w:rsidP="00464731">
            <w:pPr>
              <w:autoSpaceDE w:val="0"/>
              <w:autoSpaceDN w:val="0"/>
              <w:adjustRightInd w:val="0"/>
              <w:spacing w:line="276" w:lineRule="auto"/>
              <w:jc w:val="center"/>
              <w:rPr>
                <w:rFonts w:ascii="新宋体" w:eastAsia="新宋体" w:hAnsi="新宋体" w:cs="宋体"/>
                <w:szCs w:val="21"/>
              </w:rPr>
            </w:pPr>
            <w:r w:rsidRPr="004A39B6">
              <w:rPr>
                <w:rFonts w:ascii="新宋体" w:eastAsia="新宋体" w:hAnsi="新宋体" w:cs="宋体" w:hint="eastAsia"/>
                <w:szCs w:val="21"/>
              </w:rPr>
              <w:t>≧100人</w:t>
            </w:r>
          </w:p>
        </w:tc>
      </w:tr>
      <w:tr w:rsidR="00DE5203" w:rsidRPr="004A39B6" w:rsidTr="00464731">
        <w:trPr>
          <w:trHeight w:hRule="exact" w:val="574"/>
        </w:trPr>
        <w:tc>
          <w:tcPr>
            <w:tcW w:w="2127" w:type="dxa"/>
            <w:vAlign w:val="center"/>
          </w:tcPr>
          <w:p w:rsidR="00DE5203" w:rsidRPr="004A39B6" w:rsidRDefault="00DE5203" w:rsidP="00464731">
            <w:pPr>
              <w:autoSpaceDE w:val="0"/>
              <w:autoSpaceDN w:val="0"/>
              <w:adjustRightInd w:val="0"/>
              <w:spacing w:line="276" w:lineRule="auto"/>
              <w:jc w:val="center"/>
              <w:rPr>
                <w:rFonts w:ascii="新宋体" w:eastAsia="新宋体" w:hAnsi="新宋体" w:cs="宋体"/>
                <w:szCs w:val="21"/>
              </w:rPr>
            </w:pPr>
            <w:r w:rsidRPr="004A39B6">
              <w:rPr>
                <w:rFonts w:ascii="新宋体" w:eastAsia="新宋体" w:hAnsi="新宋体" w:cs="宋体" w:hint="eastAsia"/>
                <w:szCs w:val="21"/>
              </w:rPr>
              <w:t>提供活动场地、设备</w:t>
            </w:r>
          </w:p>
        </w:tc>
        <w:tc>
          <w:tcPr>
            <w:tcW w:w="5103" w:type="dxa"/>
            <w:vAlign w:val="center"/>
          </w:tcPr>
          <w:p w:rsidR="00DE5203" w:rsidRPr="004A39B6" w:rsidRDefault="00DE5203" w:rsidP="00464731">
            <w:pPr>
              <w:autoSpaceDE w:val="0"/>
              <w:autoSpaceDN w:val="0"/>
              <w:adjustRightInd w:val="0"/>
              <w:spacing w:line="276" w:lineRule="auto"/>
              <w:jc w:val="center"/>
              <w:rPr>
                <w:rFonts w:ascii="新宋体" w:eastAsia="新宋体" w:hAnsi="新宋体" w:cs="宋体"/>
                <w:szCs w:val="21"/>
              </w:rPr>
            </w:pPr>
            <w:r w:rsidRPr="004A39B6">
              <w:rPr>
                <w:rFonts w:ascii="新宋体" w:eastAsia="新宋体" w:hAnsi="新宋体" w:cs="宋体" w:hint="eastAsia"/>
                <w:szCs w:val="21"/>
              </w:rPr>
              <w:t>对社区居民进行康复知识和残疾预防的宣传</w:t>
            </w:r>
          </w:p>
        </w:tc>
        <w:tc>
          <w:tcPr>
            <w:tcW w:w="1701" w:type="dxa"/>
            <w:vAlign w:val="center"/>
          </w:tcPr>
          <w:p w:rsidR="00DE5203" w:rsidRPr="004A39B6" w:rsidRDefault="00DE5203" w:rsidP="00464731">
            <w:pPr>
              <w:autoSpaceDE w:val="0"/>
              <w:autoSpaceDN w:val="0"/>
              <w:adjustRightInd w:val="0"/>
              <w:spacing w:line="276" w:lineRule="auto"/>
              <w:jc w:val="center"/>
              <w:rPr>
                <w:rFonts w:ascii="新宋体" w:eastAsia="新宋体" w:hAnsi="新宋体" w:cs="宋体"/>
                <w:szCs w:val="21"/>
              </w:rPr>
            </w:pPr>
            <w:r w:rsidRPr="004A39B6">
              <w:rPr>
                <w:rFonts w:ascii="新宋体" w:eastAsia="新宋体" w:hAnsi="新宋体" w:cs="宋体" w:hint="eastAsia"/>
                <w:szCs w:val="21"/>
              </w:rPr>
              <w:t>≧4次</w:t>
            </w:r>
          </w:p>
        </w:tc>
      </w:tr>
      <w:tr w:rsidR="00DE5203" w:rsidRPr="004A39B6" w:rsidTr="003F4773">
        <w:trPr>
          <w:trHeight w:hRule="exact" w:val="624"/>
        </w:trPr>
        <w:tc>
          <w:tcPr>
            <w:tcW w:w="2127" w:type="dxa"/>
            <w:vAlign w:val="center"/>
          </w:tcPr>
          <w:p w:rsidR="00DE5203" w:rsidRPr="004A39B6" w:rsidRDefault="00DE5203" w:rsidP="00464731">
            <w:pPr>
              <w:autoSpaceDE w:val="0"/>
              <w:autoSpaceDN w:val="0"/>
              <w:adjustRightInd w:val="0"/>
              <w:spacing w:line="276" w:lineRule="auto"/>
              <w:jc w:val="center"/>
              <w:rPr>
                <w:rFonts w:ascii="新宋体" w:eastAsia="新宋体" w:hAnsi="新宋体" w:cs="宋体"/>
                <w:szCs w:val="21"/>
              </w:rPr>
            </w:pPr>
            <w:r w:rsidRPr="004A39B6">
              <w:rPr>
                <w:rFonts w:ascii="新宋体" w:eastAsia="新宋体" w:hAnsi="新宋体" w:cs="宋体" w:hint="eastAsia"/>
                <w:szCs w:val="21"/>
              </w:rPr>
              <w:t>提供活动场地、设备</w:t>
            </w:r>
          </w:p>
        </w:tc>
        <w:tc>
          <w:tcPr>
            <w:tcW w:w="5103" w:type="dxa"/>
            <w:vAlign w:val="center"/>
          </w:tcPr>
          <w:p w:rsidR="00DE5203" w:rsidRPr="004A39B6" w:rsidRDefault="00DE5203" w:rsidP="00464731">
            <w:pPr>
              <w:autoSpaceDE w:val="0"/>
              <w:autoSpaceDN w:val="0"/>
              <w:adjustRightInd w:val="0"/>
              <w:spacing w:line="276" w:lineRule="auto"/>
              <w:jc w:val="center"/>
              <w:rPr>
                <w:rFonts w:ascii="新宋体" w:eastAsia="新宋体" w:hAnsi="新宋体" w:cs="宋体"/>
                <w:szCs w:val="21"/>
              </w:rPr>
            </w:pPr>
            <w:r w:rsidRPr="004A39B6">
              <w:rPr>
                <w:rFonts w:ascii="新宋体" w:eastAsia="新宋体" w:hAnsi="新宋体" w:cs="宋体" w:hint="eastAsia"/>
                <w:szCs w:val="21"/>
              </w:rPr>
              <w:t>对街道残联开展康复业务指导</w:t>
            </w:r>
          </w:p>
        </w:tc>
        <w:tc>
          <w:tcPr>
            <w:tcW w:w="1701" w:type="dxa"/>
            <w:vAlign w:val="center"/>
          </w:tcPr>
          <w:p w:rsidR="00DE5203" w:rsidRPr="004A39B6" w:rsidRDefault="00DE5203" w:rsidP="00464731">
            <w:pPr>
              <w:autoSpaceDE w:val="0"/>
              <w:autoSpaceDN w:val="0"/>
              <w:adjustRightInd w:val="0"/>
              <w:spacing w:line="276" w:lineRule="auto"/>
              <w:jc w:val="center"/>
              <w:rPr>
                <w:rFonts w:ascii="新宋体" w:eastAsia="新宋体" w:hAnsi="新宋体" w:cs="宋体"/>
                <w:szCs w:val="21"/>
              </w:rPr>
            </w:pPr>
            <w:r w:rsidRPr="004A39B6">
              <w:rPr>
                <w:rFonts w:ascii="新宋体" w:eastAsia="新宋体" w:hAnsi="新宋体" w:cs="宋体" w:hint="eastAsia"/>
                <w:szCs w:val="21"/>
              </w:rPr>
              <w:t>≧16次</w:t>
            </w:r>
          </w:p>
        </w:tc>
      </w:tr>
      <w:tr w:rsidR="00DE5203" w:rsidRPr="004A39B6" w:rsidTr="003F4773">
        <w:trPr>
          <w:trHeight w:hRule="exact" w:val="624"/>
        </w:trPr>
        <w:tc>
          <w:tcPr>
            <w:tcW w:w="2127" w:type="dxa"/>
            <w:vAlign w:val="center"/>
          </w:tcPr>
          <w:p w:rsidR="00DE5203" w:rsidRPr="004A39B6" w:rsidRDefault="00DE5203" w:rsidP="00464731">
            <w:pPr>
              <w:autoSpaceDE w:val="0"/>
              <w:autoSpaceDN w:val="0"/>
              <w:adjustRightInd w:val="0"/>
              <w:spacing w:line="276" w:lineRule="auto"/>
              <w:jc w:val="center"/>
              <w:rPr>
                <w:rFonts w:ascii="新宋体" w:eastAsia="新宋体" w:hAnsi="新宋体" w:cs="宋体"/>
                <w:szCs w:val="21"/>
              </w:rPr>
            </w:pPr>
            <w:r w:rsidRPr="004A39B6">
              <w:rPr>
                <w:rFonts w:ascii="新宋体" w:eastAsia="新宋体" w:hAnsi="新宋体" w:cs="宋体" w:hint="eastAsia"/>
                <w:szCs w:val="21"/>
              </w:rPr>
              <w:t>提供活动场地、设备</w:t>
            </w:r>
          </w:p>
        </w:tc>
        <w:tc>
          <w:tcPr>
            <w:tcW w:w="5103" w:type="dxa"/>
            <w:vAlign w:val="center"/>
          </w:tcPr>
          <w:p w:rsidR="00DE5203" w:rsidRPr="004A39B6" w:rsidRDefault="00DE5203" w:rsidP="00464731">
            <w:pPr>
              <w:autoSpaceDE w:val="0"/>
              <w:autoSpaceDN w:val="0"/>
              <w:adjustRightInd w:val="0"/>
              <w:spacing w:line="276" w:lineRule="auto"/>
              <w:jc w:val="center"/>
              <w:rPr>
                <w:rFonts w:ascii="新宋体" w:eastAsia="新宋体" w:hAnsi="新宋体" w:cs="宋体"/>
                <w:szCs w:val="21"/>
              </w:rPr>
            </w:pPr>
            <w:r w:rsidRPr="004A39B6">
              <w:rPr>
                <w:rFonts w:ascii="新宋体" w:eastAsia="新宋体" w:hAnsi="新宋体" w:cs="宋体" w:hint="eastAsia"/>
                <w:szCs w:val="21"/>
              </w:rPr>
              <w:t>为18周岁以上有需求的残疾人开展居家康复服务</w:t>
            </w:r>
          </w:p>
        </w:tc>
        <w:tc>
          <w:tcPr>
            <w:tcW w:w="1701" w:type="dxa"/>
            <w:vAlign w:val="center"/>
          </w:tcPr>
          <w:p w:rsidR="00DE5203" w:rsidRPr="004A39B6" w:rsidRDefault="00DE5203" w:rsidP="00464731">
            <w:pPr>
              <w:autoSpaceDE w:val="0"/>
              <w:autoSpaceDN w:val="0"/>
              <w:adjustRightInd w:val="0"/>
              <w:spacing w:line="276" w:lineRule="auto"/>
              <w:jc w:val="center"/>
              <w:rPr>
                <w:rFonts w:ascii="新宋体" w:eastAsia="新宋体" w:hAnsi="新宋体" w:cs="宋体"/>
                <w:szCs w:val="21"/>
              </w:rPr>
            </w:pPr>
            <w:r w:rsidRPr="004A39B6">
              <w:rPr>
                <w:rFonts w:ascii="新宋体" w:eastAsia="新宋体" w:hAnsi="新宋体" w:cs="宋体" w:hint="eastAsia"/>
                <w:szCs w:val="21"/>
              </w:rPr>
              <w:t>≧80人</w:t>
            </w:r>
          </w:p>
        </w:tc>
      </w:tr>
      <w:tr w:rsidR="00DE5203" w:rsidRPr="004A39B6" w:rsidTr="003F4773">
        <w:trPr>
          <w:trHeight w:hRule="exact" w:val="624"/>
        </w:trPr>
        <w:tc>
          <w:tcPr>
            <w:tcW w:w="2127" w:type="dxa"/>
            <w:vAlign w:val="center"/>
          </w:tcPr>
          <w:p w:rsidR="00DE5203" w:rsidRPr="004A39B6" w:rsidRDefault="00DE5203" w:rsidP="00464731">
            <w:pPr>
              <w:autoSpaceDE w:val="0"/>
              <w:autoSpaceDN w:val="0"/>
              <w:adjustRightInd w:val="0"/>
              <w:spacing w:line="276" w:lineRule="auto"/>
              <w:jc w:val="center"/>
              <w:rPr>
                <w:rFonts w:ascii="新宋体" w:eastAsia="新宋体" w:hAnsi="新宋体" w:cs="宋体"/>
                <w:szCs w:val="21"/>
              </w:rPr>
            </w:pPr>
            <w:r w:rsidRPr="004A39B6">
              <w:rPr>
                <w:rFonts w:ascii="新宋体" w:eastAsia="新宋体" w:hAnsi="新宋体" w:cs="宋体" w:hint="eastAsia"/>
                <w:szCs w:val="21"/>
              </w:rPr>
              <w:t>提供活动场地、设备</w:t>
            </w:r>
          </w:p>
        </w:tc>
        <w:tc>
          <w:tcPr>
            <w:tcW w:w="5103" w:type="dxa"/>
            <w:vAlign w:val="center"/>
          </w:tcPr>
          <w:p w:rsidR="00DE5203" w:rsidRPr="004A39B6" w:rsidRDefault="00DE5203" w:rsidP="00464731">
            <w:pPr>
              <w:autoSpaceDE w:val="0"/>
              <w:autoSpaceDN w:val="0"/>
              <w:adjustRightInd w:val="0"/>
              <w:spacing w:line="276" w:lineRule="auto"/>
              <w:jc w:val="center"/>
              <w:rPr>
                <w:rFonts w:ascii="新宋体" w:eastAsia="新宋体" w:hAnsi="新宋体" w:cs="宋体"/>
                <w:szCs w:val="21"/>
              </w:rPr>
            </w:pPr>
            <w:r w:rsidRPr="004A39B6">
              <w:rPr>
                <w:rFonts w:ascii="新宋体" w:eastAsia="新宋体" w:hAnsi="新宋体" w:cs="宋体" w:hint="eastAsia"/>
                <w:szCs w:val="21"/>
              </w:rPr>
              <w:t>为有需求的残疾人开展视障定向行走训练服务</w:t>
            </w:r>
          </w:p>
        </w:tc>
        <w:tc>
          <w:tcPr>
            <w:tcW w:w="1701" w:type="dxa"/>
            <w:vAlign w:val="center"/>
          </w:tcPr>
          <w:p w:rsidR="00DE5203" w:rsidRPr="004A39B6" w:rsidRDefault="00DE5203" w:rsidP="00464731">
            <w:pPr>
              <w:autoSpaceDE w:val="0"/>
              <w:autoSpaceDN w:val="0"/>
              <w:adjustRightInd w:val="0"/>
              <w:spacing w:line="276" w:lineRule="auto"/>
              <w:jc w:val="center"/>
              <w:rPr>
                <w:rFonts w:ascii="新宋体" w:eastAsia="新宋体" w:hAnsi="新宋体" w:cs="宋体"/>
                <w:szCs w:val="21"/>
              </w:rPr>
            </w:pPr>
            <w:r w:rsidRPr="004A39B6">
              <w:rPr>
                <w:rFonts w:ascii="新宋体" w:eastAsia="新宋体" w:hAnsi="新宋体" w:cs="宋体" w:hint="eastAsia"/>
                <w:szCs w:val="21"/>
              </w:rPr>
              <w:t>≧60人次</w:t>
            </w:r>
          </w:p>
        </w:tc>
      </w:tr>
      <w:tr w:rsidR="00DE5203" w:rsidRPr="004A39B6" w:rsidTr="003F4773">
        <w:trPr>
          <w:trHeight w:hRule="exact" w:val="624"/>
        </w:trPr>
        <w:tc>
          <w:tcPr>
            <w:tcW w:w="2127" w:type="dxa"/>
            <w:vAlign w:val="center"/>
          </w:tcPr>
          <w:p w:rsidR="00DE5203" w:rsidRPr="004A39B6" w:rsidRDefault="00DE5203" w:rsidP="00464731">
            <w:pPr>
              <w:autoSpaceDE w:val="0"/>
              <w:autoSpaceDN w:val="0"/>
              <w:adjustRightInd w:val="0"/>
              <w:spacing w:line="276" w:lineRule="auto"/>
              <w:jc w:val="center"/>
              <w:rPr>
                <w:rFonts w:ascii="新宋体" w:eastAsia="新宋体" w:hAnsi="新宋体" w:cs="宋体"/>
                <w:szCs w:val="21"/>
              </w:rPr>
            </w:pPr>
            <w:r w:rsidRPr="004A39B6">
              <w:rPr>
                <w:rFonts w:ascii="新宋体" w:eastAsia="新宋体" w:hAnsi="新宋体" w:cs="宋体" w:hint="eastAsia"/>
                <w:szCs w:val="21"/>
              </w:rPr>
              <w:t>提供活动场地、设备</w:t>
            </w:r>
          </w:p>
        </w:tc>
        <w:tc>
          <w:tcPr>
            <w:tcW w:w="5103" w:type="dxa"/>
            <w:vAlign w:val="center"/>
          </w:tcPr>
          <w:p w:rsidR="00DE5203" w:rsidRPr="004A39B6" w:rsidRDefault="00DE5203" w:rsidP="00464731">
            <w:pPr>
              <w:autoSpaceDE w:val="0"/>
              <w:autoSpaceDN w:val="0"/>
              <w:adjustRightInd w:val="0"/>
              <w:spacing w:line="276" w:lineRule="auto"/>
              <w:jc w:val="center"/>
              <w:rPr>
                <w:rFonts w:ascii="新宋体" w:eastAsia="新宋体" w:hAnsi="新宋体" w:cs="宋体"/>
                <w:szCs w:val="21"/>
              </w:rPr>
            </w:pPr>
            <w:r w:rsidRPr="004A39B6">
              <w:rPr>
                <w:rFonts w:ascii="新宋体" w:eastAsia="新宋体" w:hAnsi="新宋体" w:cs="宋体" w:hint="eastAsia"/>
                <w:szCs w:val="21"/>
              </w:rPr>
              <w:t>为有需求的残疾人开展居家无障碍改造服务</w:t>
            </w:r>
          </w:p>
        </w:tc>
        <w:tc>
          <w:tcPr>
            <w:tcW w:w="1701" w:type="dxa"/>
            <w:vAlign w:val="center"/>
          </w:tcPr>
          <w:p w:rsidR="00DE5203" w:rsidRPr="004A39B6" w:rsidRDefault="00DE5203" w:rsidP="00464731">
            <w:pPr>
              <w:autoSpaceDE w:val="0"/>
              <w:autoSpaceDN w:val="0"/>
              <w:adjustRightInd w:val="0"/>
              <w:spacing w:line="276" w:lineRule="auto"/>
              <w:jc w:val="center"/>
              <w:rPr>
                <w:rFonts w:ascii="新宋体" w:eastAsia="新宋体" w:hAnsi="新宋体" w:cs="宋体"/>
                <w:szCs w:val="21"/>
              </w:rPr>
            </w:pPr>
            <w:r w:rsidRPr="004A39B6">
              <w:rPr>
                <w:rFonts w:ascii="新宋体" w:eastAsia="新宋体" w:hAnsi="新宋体" w:cs="宋体" w:hint="eastAsia"/>
                <w:szCs w:val="21"/>
              </w:rPr>
              <w:t>≧15户</w:t>
            </w:r>
          </w:p>
        </w:tc>
      </w:tr>
      <w:tr w:rsidR="00DE5203" w:rsidRPr="004A39B6" w:rsidTr="003F4773">
        <w:trPr>
          <w:trHeight w:hRule="exact" w:val="624"/>
        </w:trPr>
        <w:tc>
          <w:tcPr>
            <w:tcW w:w="2127" w:type="dxa"/>
            <w:vAlign w:val="center"/>
          </w:tcPr>
          <w:p w:rsidR="00DE5203" w:rsidRPr="004A39B6" w:rsidRDefault="00DE5203" w:rsidP="00464731">
            <w:pPr>
              <w:autoSpaceDE w:val="0"/>
              <w:autoSpaceDN w:val="0"/>
              <w:adjustRightInd w:val="0"/>
              <w:spacing w:line="276" w:lineRule="auto"/>
              <w:jc w:val="center"/>
              <w:rPr>
                <w:rFonts w:ascii="新宋体" w:eastAsia="新宋体" w:hAnsi="新宋体" w:cs="宋体"/>
                <w:szCs w:val="21"/>
              </w:rPr>
            </w:pPr>
            <w:r w:rsidRPr="004A39B6">
              <w:rPr>
                <w:rFonts w:ascii="新宋体" w:eastAsia="新宋体" w:hAnsi="新宋体" w:cs="宋体" w:hint="eastAsia"/>
                <w:szCs w:val="21"/>
              </w:rPr>
              <w:t>提供活动场地、设备</w:t>
            </w:r>
          </w:p>
        </w:tc>
        <w:tc>
          <w:tcPr>
            <w:tcW w:w="5103" w:type="dxa"/>
            <w:vAlign w:val="center"/>
          </w:tcPr>
          <w:p w:rsidR="00DE5203" w:rsidRPr="004A39B6" w:rsidRDefault="00DE5203" w:rsidP="00464731">
            <w:pPr>
              <w:autoSpaceDE w:val="0"/>
              <w:autoSpaceDN w:val="0"/>
              <w:adjustRightInd w:val="0"/>
              <w:spacing w:line="276" w:lineRule="auto"/>
              <w:jc w:val="center"/>
              <w:rPr>
                <w:rFonts w:ascii="新宋体" w:eastAsia="新宋体" w:hAnsi="新宋体" w:cs="宋体"/>
                <w:szCs w:val="21"/>
              </w:rPr>
            </w:pPr>
            <w:r w:rsidRPr="004A39B6">
              <w:rPr>
                <w:rFonts w:ascii="新宋体" w:eastAsia="新宋体" w:hAnsi="新宋体" w:cs="宋体" w:hint="eastAsia"/>
                <w:szCs w:val="21"/>
              </w:rPr>
              <w:t>康复服务建档率</w:t>
            </w:r>
          </w:p>
        </w:tc>
        <w:tc>
          <w:tcPr>
            <w:tcW w:w="1701" w:type="dxa"/>
            <w:vAlign w:val="center"/>
          </w:tcPr>
          <w:p w:rsidR="00DE5203" w:rsidRPr="004A39B6" w:rsidRDefault="00DE5203" w:rsidP="00464731">
            <w:pPr>
              <w:autoSpaceDE w:val="0"/>
              <w:autoSpaceDN w:val="0"/>
              <w:adjustRightInd w:val="0"/>
              <w:spacing w:line="276" w:lineRule="auto"/>
              <w:jc w:val="center"/>
              <w:rPr>
                <w:rFonts w:ascii="新宋体" w:eastAsia="新宋体" w:hAnsi="新宋体" w:cs="宋体"/>
                <w:szCs w:val="21"/>
              </w:rPr>
            </w:pPr>
            <w:r w:rsidRPr="004A39B6">
              <w:rPr>
                <w:rFonts w:ascii="新宋体" w:eastAsia="新宋体" w:hAnsi="新宋体" w:cs="宋体" w:hint="eastAsia"/>
                <w:szCs w:val="21"/>
              </w:rPr>
              <w:t>100%</w:t>
            </w:r>
          </w:p>
        </w:tc>
      </w:tr>
    </w:tbl>
    <w:p w:rsidR="00DE5203" w:rsidRPr="004A39B6" w:rsidRDefault="00DE5203" w:rsidP="00464731">
      <w:pPr>
        <w:snapToGrid w:val="0"/>
        <w:spacing w:line="360" w:lineRule="auto"/>
        <w:ind w:firstLineChars="200" w:firstLine="420"/>
        <w:rPr>
          <w:rFonts w:ascii="新宋体" w:eastAsia="新宋体" w:hAnsi="新宋体" w:cs="宋体"/>
          <w:szCs w:val="21"/>
        </w:rPr>
      </w:pPr>
      <w:r w:rsidRPr="004A39B6">
        <w:rPr>
          <w:rFonts w:ascii="新宋体" w:eastAsia="新宋体" w:hAnsi="新宋体" w:cs="宋体" w:hint="eastAsia"/>
          <w:szCs w:val="21"/>
        </w:rPr>
        <w:t>（三）工作质量要求</w:t>
      </w:r>
    </w:p>
    <w:p w:rsidR="00DE5203" w:rsidRPr="004A39B6" w:rsidRDefault="00DE5203" w:rsidP="00464731">
      <w:pPr>
        <w:snapToGrid w:val="0"/>
        <w:spacing w:line="360" w:lineRule="auto"/>
        <w:ind w:firstLineChars="200" w:firstLine="420"/>
        <w:rPr>
          <w:rFonts w:ascii="新宋体" w:eastAsia="新宋体" w:hAnsi="新宋体" w:cs="宋体"/>
          <w:szCs w:val="21"/>
        </w:rPr>
      </w:pPr>
      <w:r w:rsidRPr="004A39B6">
        <w:rPr>
          <w:rFonts w:ascii="新宋体" w:eastAsia="新宋体" w:hAnsi="新宋体" w:cs="宋体" w:hint="eastAsia"/>
          <w:szCs w:val="21"/>
        </w:rPr>
        <w:fldChar w:fldCharType="begin"/>
      </w:r>
      <w:r w:rsidRPr="004A39B6">
        <w:rPr>
          <w:rFonts w:ascii="新宋体" w:eastAsia="新宋体" w:hAnsi="新宋体" w:cs="宋体" w:hint="eastAsia"/>
          <w:szCs w:val="21"/>
        </w:rPr>
        <w:instrText xml:space="preserve"> = 1 \* GB3 \* MERGEFORMAT </w:instrText>
      </w:r>
      <w:r w:rsidRPr="004A39B6">
        <w:rPr>
          <w:rFonts w:ascii="新宋体" w:eastAsia="新宋体" w:hAnsi="新宋体" w:cs="宋体" w:hint="eastAsia"/>
          <w:szCs w:val="21"/>
        </w:rPr>
        <w:fldChar w:fldCharType="separate"/>
      </w:r>
      <w:r w:rsidRPr="004A39B6">
        <w:rPr>
          <w:rFonts w:ascii="新宋体" w:eastAsia="新宋体" w:hAnsi="新宋体" w:cs="宋体"/>
          <w:szCs w:val="21"/>
        </w:rPr>
        <w:t>①</w:t>
      </w:r>
      <w:r w:rsidRPr="004A39B6">
        <w:rPr>
          <w:rFonts w:ascii="新宋体" w:eastAsia="新宋体" w:hAnsi="新宋体" w:cs="宋体" w:hint="eastAsia"/>
          <w:szCs w:val="21"/>
        </w:rPr>
        <w:fldChar w:fldCharType="end"/>
      </w:r>
      <w:r w:rsidRPr="004A39B6">
        <w:rPr>
          <w:rFonts w:ascii="新宋体" w:eastAsia="新宋体" w:hAnsi="新宋体" w:cs="宋体" w:hint="eastAsia"/>
          <w:szCs w:val="21"/>
        </w:rPr>
        <w:t>服务单位对于全区残疾人康复服务与技术指导工作的总体设想应当完备、实用；</w:t>
      </w:r>
    </w:p>
    <w:p w:rsidR="00DE5203" w:rsidRPr="004A39B6" w:rsidRDefault="00DE5203" w:rsidP="00464731">
      <w:pPr>
        <w:snapToGrid w:val="0"/>
        <w:spacing w:line="360" w:lineRule="auto"/>
        <w:ind w:firstLineChars="200" w:firstLine="420"/>
        <w:rPr>
          <w:rFonts w:ascii="新宋体" w:eastAsia="新宋体" w:hAnsi="新宋体" w:cs="宋体"/>
          <w:szCs w:val="21"/>
        </w:rPr>
      </w:pPr>
      <w:r w:rsidRPr="004A39B6">
        <w:rPr>
          <w:rFonts w:ascii="新宋体" w:eastAsia="新宋体" w:hAnsi="新宋体" w:cs="宋体" w:hint="eastAsia"/>
          <w:szCs w:val="21"/>
        </w:rPr>
        <w:fldChar w:fldCharType="begin"/>
      </w:r>
      <w:r w:rsidRPr="004A39B6">
        <w:rPr>
          <w:rFonts w:ascii="新宋体" w:eastAsia="新宋体" w:hAnsi="新宋体" w:cs="宋体" w:hint="eastAsia"/>
          <w:szCs w:val="21"/>
        </w:rPr>
        <w:instrText xml:space="preserve"> = 2 \* GB3 \* MERGEFORMAT </w:instrText>
      </w:r>
      <w:r w:rsidRPr="004A39B6">
        <w:rPr>
          <w:rFonts w:ascii="新宋体" w:eastAsia="新宋体" w:hAnsi="新宋体" w:cs="宋体" w:hint="eastAsia"/>
          <w:szCs w:val="21"/>
        </w:rPr>
        <w:fldChar w:fldCharType="separate"/>
      </w:r>
      <w:r w:rsidRPr="004A39B6">
        <w:rPr>
          <w:rFonts w:ascii="新宋体" w:eastAsia="新宋体" w:hAnsi="新宋体" w:cs="宋体"/>
          <w:szCs w:val="21"/>
        </w:rPr>
        <w:t>②</w:t>
      </w:r>
      <w:r w:rsidRPr="004A39B6">
        <w:rPr>
          <w:rFonts w:ascii="新宋体" w:eastAsia="新宋体" w:hAnsi="新宋体" w:cs="宋体" w:hint="eastAsia"/>
          <w:szCs w:val="21"/>
        </w:rPr>
        <w:fldChar w:fldCharType="end"/>
      </w:r>
      <w:r w:rsidRPr="004A39B6">
        <w:rPr>
          <w:rFonts w:ascii="新宋体" w:eastAsia="新宋体" w:hAnsi="新宋体" w:cs="宋体" w:hint="eastAsia"/>
          <w:szCs w:val="21"/>
        </w:rPr>
        <w:t>服务单位应当按照采购单位服务内容的要求，制定出详细的工作计划和实施方案，确立合理的、可操作性的服务指标量，达到预期的服务效果。在服务区域内开展残疾人服务工作时，应自觉接受采购单位的管理、指导、监督和考核；</w:t>
      </w:r>
    </w:p>
    <w:p w:rsidR="00DE5203" w:rsidRPr="004A39B6" w:rsidRDefault="00DE5203" w:rsidP="00464731">
      <w:pPr>
        <w:snapToGrid w:val="0"/>
        <w:spacing w:line="360" w:lineRule="auto"/>
        <w:ind w:firstLineChars="200" w:firstLine="420"/>
        <w:rPr>
          <w:rFonts w:ascii="新宋体" w:eastAsia="新宋体" w:hAnsi="新宋体" w:cs="宋体"/>
          <w:szCs w:val="21"/>
        </w:rPr>
      </w:pPr>
      <w:r w:rsidRPr="004A39B6">
        <w:rPr>
          <w:rFonts w:ascii="新宋体" w:eastAsia="新宋体" w:hAnsi="新宋体" w:cs="宋体" w:hint="eastAsia"/>
          <w:szCs w:val="21"/>
        </w:rPr>
        <w:fldChar w:fldCharType="begin"/>
      </w:r>
      <w:r w:rsidRPr="004A39B6">
        <w:rPr>
          <w:rFonts w:ascii="新宋体" w:eastAsia="新宋体" w:hAnsi="新宋体" w:cs="宋体" w:hint="eastAsia"/>
          <w:szCs w:val="21"/>
        </w:rPr>
        <w:instrText xml:space="preserve"> = 3 \* GB3 \* MERGEFORMAT </w:instrText>
      </w:r>
      <w:r w:rsidRPr="004A39B6">
        <w:rPr>
          <w:rFonts w:ascii="新宋体" w:eastAsia="新宋体" w:hAnsi="新宋体" w:cs="宋体" w:hint="eastAsia"/>
          <w:szCs w:val="21"/>
        </w:rPr>
        <w:fldChar w:fldCharType="separate"/>
      </w:r>
      <w:r w:rsidRPr="004A39B6">
        <w:rPr>
          <w:rFonts w:ascii="新宋体" w:eastAsia="新宋体" w:hAnsi="新宋体" w:cs="宋体"/>
          <w:szCs w:val="21"/>
        </w:rPr>
        <w:t>③</w:t>
      </w:r>
      <w:r w:rsidRPr="004A39B6">
        <w:rPr>
          <w:rFonts w:ascii="新宋体" w:eastAsia="新宋体" w:hAnsi="新宋体" w:cs="宋体" w:hint="eastAsia"/>
          <w:szCs w:val="21"/>
        </w:rPr>
        <w:fldChar w:fldCharType="end"/>
      </w:r>
      <w:r w:rsidRPr="004A39B6">
        <w:rPr>
          <w:rFonts w:ascii="新宋体" w:eastAsia="新宋体" w:hAnsi="新宋体" w:cs="宋体" w:hint="eastAsia"/>
          <w:szCs w:val="21"/>
        </w:rPr>
        <w:t>服务单位应根据采购单位的要求选派身体健康、思想品德好、纪律性和责任心强、业务水平过硬的相关专业服务人员，对其进行岗前和岗中培训，并经采购单位审核通过后方可从事残疾</w:t>
      </w:r>
      <w:r w:rsidRPr="004A39B6">
        <w:rPr>
          <w:rFonts w:ascii="新宋体" w:eastAsia="新宋体" w:hAnsi="新宋体" w:cs="宋体" w:hint="eastAsia"/>
          <w:szCs w:val="21"/>
        </w:rPr>
        <w:lastRenderedPageBreak/>
        <w:t>人服务工作，并把服务人员有关信息报采购单位备案；</w:t>
      </w:r>
    </w:p>
    <w:p w:rsidR="00DE5203" w:rsidRPr="004A39B6" w:rsidRDefault="00DE5203" w:rsidP="00464731">
      <w:pPr>
        <w:snapToGrid w:val="0"/>
        <w:spacing w:line="360" w:lineRule="auto"/>
        <w:ind w:firstLineChars="200" w:firstLine="420"/>
        <w:rPr>
          <w:rFonts w:ascii="新宋体" w:eastAsia="新宋体" w:hAnsi="新宋体" w:cs="宋体"/>
          <w:szCs w:val="21"/>
        </w:rPr>
      </w:pPr>
      <w:r w:rsidRPr="004A39B6">
        <w:rPr>
          <w:rFonts w:ascii="新宋体" w:eastAsia="新宋体" w:hAnsi="新宋体" w:cs="宋体" w:hint="eastAsia"/>
          <w:szCs w:val="21"/>
        </w:rPr>
        <w:fldChar w:fldCharType="begin"/>
      </w:r>
      <w:r w:rsidRPr="004A39B6">
        <w:rPr>
          <w:rFonts w:ascii="新宋体" w:eastAsia="新宋体" w:hAnsi="新宋体" w:cs="宋体" w:hint="eastAsia"/>
          <w:szCs w:val="21"/>
        </w:rPr>
        <w:instrText xml:space="preserve"> = 4 \* GB3 \* MERGEFORMAT </w:instrText>
      </w:r>
      <w:r w:rsidRPr="004A39B6">
        <w:rPr>
          <w:rFonts w:ascii="新宋体" w:eastAsia="新宋体" w:hAnsi="新宋体" w:cs="宋体" w:hint="eastAsia"/>
          <w:szCs w:val="21"/>
        </w:rPr>
        <w:fldChar w:fldCharType="separate"/>
      </w:r>
      <w:r w:rsidRPr="004A39B6">
        <w:rPr>
          <w:rFonts w:ascii="新宋体" w:eastAsia="新宋体" w:hAnsi="新宋体" w:cs="宋体"/>
          <w:szCs w:val="21"/>
        </w:rPr>
        <w:t>④</w:t>
      </w:r>
      <w:r w:rsidRPr="004A39B6">
        <w:rPr>
          <w:rFonts w:ascii="新宋体" w:eastAsia="新宋体" w:hAnsi="新宋体" w:cs="宋体" w:hint="eastAsia"/>
          <w:szCs w:val="21"/>
        </w:rPr>
        <w:fldChar w:fldCharType="end"/>
      </w:r>
      <w:r w:rsidRPr="004A39B6">
        <w:rPr>
          <w:rFonts w:ascii="新宋体" w:eastAsia="新宋体" w:hAnsi="新宋体" w:cs="宋体" w:hint="eastAsia"/>
          <w:szCs w:val="21"/>
        </w:rPr>
        <w:t>服务单位须对其在服务期内所发生的安全责任事故、劳资纠纷等负责，采购单位不承担任何民事责任。</w:t>
      </w:r>
    </w:p>
    <w:p w:rsidR="00DE5203" w:rsidRPr="004A39B6" w:rsidRDefault="00DE5203" w:rsidP="00464731">
      <w:pPr>
        <w:snapToGrid w:val="0"/>
        <w:spacing w:line="360" w:lineRule="auto"/>
        <w:ind w:firstLineChars="200" w:firstLine="420"/>
        <w:rPr>
          <w:rFonts w:ascii="新宋体" w:eastAsia="新宋体" w:hAnsi="新宋体" w:cs="宋体"/>
          <w:szCs w:val="21"/>
        </w:rPr>
      </w:pPr>
      <w:r w:rsidRPr="004A39B6">
        <w:rPr>
          <w:rFonts w:ascii="新宋体" w:eastAsia="新宋体" w:hAnsi="新宋体" w:cs="宋体" w:hint="eastAsia"/>
          <w:szCs w:val="21"/>
        </w:rPr>
        <w:t>（四）人员配置需求</w:t>
      </w:r>
    </w:p>
    <w:p w:rsidR="00DE5203" w:rsidRPr="00464731" w:rsidRDefault="00DE5203" w:rsidP="00464731">
      <w:pPr>
        <w:spacing w:line="360" w:lineRule="auto"/>
        <w:ind w:firstLineChars="200" w:firstLine="422"/>
        <w:rPr>
          <w:rFonts w:ascii="新宋体" w:eastAsia="新宋体" w:hAnsi="新宋体" w:cs="宋体"/>
          <w:b/>
          <w:color w:val="000000" w:themeColor="text1"/>
          <w:szCs w:val="21"/>
        </w:rPr>
      </w:pPr>
      <w:r w:rsidRPr="00464731">
        <w:rPr>
          <w:rFonts w:ascii="新宋体" w:eastAsia="新宋体" w:hAnsi="新宋体" w:cs="宋体" w:hint="eastAsia"/>
          <w:b/>
          <w:color w:val="000000" w:themeColor="text1"/>
          <w:szCs w:val="21"/>
        </w:rPr>
        <w:t>根据区残疾人康复服务与指导中心服务项目需求配置全职工作人员12名。（其中：主任1名、康复治疗师和辅具工程师10名和社工1名）。投标人须在投标文件中明确人员配置情况，如不满足，将视为对招标文件不响应。</w:t>
      </w:r>
    </w:p>
    <w:p w:rsidR="00DE5203" w:rsidRPr="004A39B6" w:rsidRDefault="00DE5203" w:rsidP="00464731">
      <w:pPr>
        <w:numPr>
          <w:ilvl w:val="0"/>
          <w:numId w:val="38"/>
        </w:numPr>
        <w:spacing w:line="360" w:lineRule="auto"/>
        <w:ind w:firstLineChars="200" w:firstLine="420"/>
        <w:rPr>
          <w:rFonts w:ascii="新宋体" w:eastAsia="新宋体" w:hAnsi="新宋体" w:cs="宋体"/>
          <w:szCs w:val="21"/>
        </w:rPr>
      </w:pPr>
      <w:r w:rsidRPr="004A39B6">
        <w:rPr>
          <w:rFonts w:ascii="新宋体" w:eastAsia="新宋体" w:hAnsi="新宋体" w:cs="宋体" w:hint="eastAsia"/>
          <w:szCs w:val="21"/>
        </w:rPr>
        <w:t>人员薪酬福利要求</w:t>
      </w:r>
    </w:p>
    <w:p w:rsidR="00DE5203" w:rsidRPr="004A39B6" w:rsidRDefault="00DE5203" w:rsidP="00464731">
      <w:pPr>
        <w:spacing w:line="360" w:lineRule="auto"/>
        <w:rPr>
          <w:rFonts w:ascii="新宋体" w:eastAsia="新宋体" w:hAnsi="新宋体" w:cs="宋体"/>
          <w:szCs w:val="21"/>
        </w:rPr>
      </w:pPr>
      <w:r w:rsidRPr="004A39B6">
        <w:rPr>
          <w:rFonts w:ascii="新宋体" w:eastAsia="新宋体" w:hAnsi="新宋体" w:cs="宋体" w:hint="eastAsia"/>
          <w:szCs w:val="21"/>
        </w:rPr>
        <w:t xml:space="preserve">    投标人</w:t>
      </w:r>
      <w:proofErr w:type="gramStart"/>
      <w:r w:rsidRPr="004A39B6">
        <w:rPr>
          <w:rFonts w:ascii="新宋体" w:eastAsia="新宋体" w:hAnsi="新宋体" w:cs="宋体" w:hint="eastAsia"/>
          <w:szCs w:val="21"/>
        </w:rPr>
        <w:t>需承诺本</w:t>
      </w:r>
      <w:proofErr w:type="gramEnd"/>
      <w:r w:rsidRPr="004A39B6">
        <w:rPr>
          <w:rFonts w:ascii="新宋体" w:eastAsia="新宋体" w:hAnsi="新宋体" w:cs="宋体" w:hint="eastAsia"/>
          <w:szCs w:val="21"/>
        </w:rPr>
        <w:t>项目人工成本（人员正常工作时间工资+人员社会保险+津贴、补贴、补助+作业人员其他福利待遇）占项目合同金额的比例不低于80%，所有人员每月实际到账工资收入（已扣除相关税费、社保、公积金等费用，考核奖、节日费、请假扣款等另计）平均不得低于6500元/月/人。并在投标文件中做出承诺，否则视为没有实质性满足招标文件要求。承诺函格式详见招标文件第四章投标文件格式、附件“四、承诺函第7点”</w:t>
      </w:r>
    </w:p>
    <w:p w:rsidR="00DE5203" w:rsidRPr="004A39B6" w:rsidRDefault="00DE5203" w:rsidP="00464731">
      <w:pPr>
        <w:snapToGrid w:val="0"/>
        <w:spacing w:line="360" w:lineRule="auto"/>
        <w:ind w:firstLineChars="200" w:firstLine="420"/>
        <w:rPr>
          <w:rFonts w:ascii="新宋体" w:eastAsia="新宋体" w:hAnsi="新宋体" w:cs="宋体"/>
          <w:szCs w:val="21"/>
        </w:rPr>
      </w:pPr>
      <w:r w:rsidRPr="004A39B6">
        <w:rPr>
          <w:rFonts w:ascii="新宋体" w:eastAsia="新宋体" w:hAnsi="新宋体" w:cs="宋体" w:hint="eastAsia"/>
          <w:szCs w:val="21"/>
        </w:rPr>
        <w:t>（六）工作时间要求：服务单位工作人员每日工作时间7小时，不得违反《中华人民共和国劳动法》以及其他法律法规的规定。</w:t>
      </w:r>
    </w:p>
    <w:p w:rsidR="00DE5203" w:rsidRPr="004A39B6" w:rsidRDefault="00DE5203" w:rsidP="00464731">
      <w:pPr>
        <w:snapToGrid w:val="0"/>
        <w:spacing w:line="360" w:lineRule="auto"/>
        <w:ind w:firstLineChars="200" w:firstLine="420"/>
        <w:rPr>
          <w:rFonts w:ascii="新宋体" w:eastAsia="新宋体" w:hAnsi="新宋体" w:cs="宋体"/>
          <w:szCs w:val="21"/>
        </w:rPr>
      </w:pPr>
      <w:r w:rsidRPr="004A39B6">
        <w:rPr>
          <w:rFonts w:ascii="新宋体" w:eastAsia="新宋体" w:hAnsi="新宋体" w:cs="宋体" w:hint="eastAsia"/>
          <w:szCs w:val="21"/>
        </w:rPr>
        <w:t>（七）服务质量考评</w:t>
      </w:r>
    </w:p>
    <w:p w:rsidR="00DE5203" w:rsidRPr="004A39B6" w:rsidRDefault="00DE5203" w:rsidP="00464731">
      <w:pPr>
        <w:snapToGrid w:val="0"/>
        <w:spacing w:line="360" w:lineRule="auto"/>
        <w:ind w:firstLineChars="200" w:firstLine="420"/>
        <w:rPr>
          <w:rFonts w:ascii="新宋体" w:eastAsia="新宋体" w:hAnsi="新宋体" w:cs="宋体"/>
          <w:szCs w:val="21"/>
        </w:rPr>
      </w:pPr>
      <w:r w:rsidRPr="004A39B6">
        <w:rPr>
          <w:rFonts w:ascii="新宋体" w:eastAsia="新宋体" w:hAnsi="新宋体" w:cs="宋体" w:hint="eastAsia"/>
          <w:szCs w:val="21"/>
        </w:rPr>
        <w:t>按照《南山区残联关于政府购买社会服务考核评估实施办法》和《南山区残疾人康复服务与指导中心服务项目年度评估指标体系》执行。</w:t>
      </w:r>
    </w:p>
    <w:p w:rsidR="00DE5203" w:rsidRPr="004A39B6" w:rsidRDefault="00DE5203" w:rsidP="00464731">
      <w:pPr>
        <w:snapToGrid w:val="0"/>
        <w:spacing w:line="360" w:lineRule="auto"/>
        <w:ind w:firstLineChars="200" w:firstLine="420"/>
        <w:rPr>
          <w:rFonts w:ascii="新宋体" w:eastAsia="新宋体" w:hAnsi="新宋体" w:cs="宋体"/>
          <w:szCs w:val="21"/>
        </w:rPr>
      </w:pPr>
      <w:r w:rsidRPr="004A39B6">
        <w:rPr>
          <w:rFonts w:ascii="新宋体" w:eastAsia="新宋体" w:hAnsi="新宋体" w:cs="宋体" w:hint="eastAsia"/>
          <w:szCs w:val="21"/>
        </w:rPr>
        <w:t>（八）项目管理要求</w:t>
      </w:r>
    </w:p>
    <w:p w:rsidR="00DE5203" w:rsidRPr="004A39B6" w:rsidRDefault="00DE5203" w:rsidP="00464731">
      <w:pPr>
        <w:spacing w:line="360" w:lineRule="auto"/>
        <w:ind w:firstLineChars="200" w:firstLine="420"/>
        <w:rPr>
          <w:rFonts w:ascii="新宋体" w:eastAsia="新宋体" w:hAnsi="新宋体" w:cs="宋体"/>
          <w:szCs w:val="21"/>
        </w:rPr>
      </w:pPr>
      <w:r w:rsidRPr="004A39B6">
        <w:rPr>
          <w:rFonts w:ascii="新宋体" w:eastAsia="新宋体" w:hAnsi="新宋体" w:cs="宋体" w:hint="eastAsia"/>
          <w:szCs w:val="21"/>
        </w:rPr>
        <w:fldChar w:fldCharType="begin"/>
      </w:r>
      <w:r w:rsidRPr="004A39B6">
        <w:rPr>
          <w:rFonts w:ascii="新宋体" w:eastAsia="新宋体" w:hAnsi="新宋体" w:cs="宋体" w:hint="eastAsia"/>
          <w:szCs w:val="21"/>
        </w:rPr>
        <w:instrText xml:space="preserve"> = 1 \* GB3 \* MERGEFORMAT </w:instrText>
      </w:r>
      <w:r w:rsidRPr="004A39B6">
        <w:rPr>
          <w:rFonts w:ascii="新宋体" w:eastAsia="新宋体" w:hAnsi="新宋体" w:cs="宋体" w:hint="eastAsia"/>
          <w:szCs w:val="21"/>
        </w:rPr>
        <w:fldChar w:fldCharType="separate"/>
      </w:r>
      <w:r w:rsidRPr="004A39B6">
        <w:rPr>
          <w:rFonts w:ascii="新宋体" w:eastAsia="新宋体" w:hAnsi="新宋体" w:cs="宋体"/>
          <w:szCs w:val="21"/>
        </w:rPr>
        <w:t>①</w:t>
      </w:r>
      <w:r w:rsidRPr="004A39B6">
        <w:rPr>
          <w:rFonts w:ascii="新宋体" w:eastAsia="新宋体" w:hAnsi="新宋体" w:cs="宋体" w:hint="eastAsia"/>
          <w:szCs w:val="21"/>
        </w:rPr>
        <w:fldChar w:fldCharType="end"/>
      </w:r>
      <w:r w:rsidRPr="004A39B6">
        <w:rPr>
          <w:rFonts w:ascii="新宋体" w:eastAsia="新宋体" w:hAnsi="新宋体" w:cs="宋体" w:hint="eastAsia"/>
          <w:szCs w:val="21"/>
        </w:rPr>
        <w:t>为规范管理，合同金额的10%作为供应商的履约保证金。合同期内，采购单位和相关街道办事处均可对中标单位的服务人员配置情况进行监督和不定期抽查。</w:t>
      </w:r>
    </w:p>
    <w:p w:rsidR="00DE5203" w:rsidRPr="004A39B6" w:rsidRDefault="00DE5203" w:rsidP="00464731">
      <w:pPr>
        <w:spacing w:line="360" w:lineRule="auto"/>
        <w:ind w:firstLineChars="200" w:firstLine="420"/>
        <w:rPr>
          <w:rFonts w:ascii="新宋体" w:eastAsia="新宋体" w:hAnsi="新宋体" w:cs="宋体"/>
          <w:szCs w:val="21"/>
        </w:rPr>
      </w:pPr>
      <w:r w:rsidRPr="004A39B6">
        <w:rPr>
          <w:rFonts w:ascii="新宋体" w:eastAsia="新宋体" w:hAnsi="新宋体" w:cs="宋体" w:hint="eastAsia"/>
          <w:szCs w:val="21"/>
        </w:rPr>
        <w:fldChar w:fldCharType="begin"/>
      </w:r>
      <w:r w:rsidRPr="004A39B6">
        <w:rPr>
          <w:rFonts w:ascii="新宋体" w:eastAsia="新宋体" w:hAnsi="新宋体" w:cs="宋体" w:hint="eastAsia"/>
          <w:szCs w:val="21"/>
        </w:rPr>
        <w:instrText xml:space="preserve"> = 2 \* GB3 \* MERGEFORMAT </w:instrText>
      </w:r>
      <w:r w:rsidRPr="004A39B6">
        <w:rPr>
          <w:rFonts w:ascii="新宋体" w:eastAsia="新宋体" w:hAnsi="新宋体" w:cs="宋体" w:hint="eastAsia"/>
          <w:szCs w:val="21"/>
        </w:rPr>
        <w:fldChar w:fldCharType="separate"/>
      </w:r>
      <w:r w:rsidRPr="004A39B6">
        <w:rPr>
          <w:rFonts w:ascii="新宋体" w:eastAsia="新宋体" w:hAnsi="新宋体" w:cs="宋体"/>
          <w:szCs w:val="21"/>
        </w:rPr>
        <w:t>②</w:t>
      </w:r>
      <w:r w:rsidRPr="004A39B6">
        <w:rPr>
          <w:rFonts w:ascii="新宋体" w:eastAsia="新宋体" w:hAnsi="新宋体" w:cs="宋体" w:hint="eastAsia"/>
          <w:szCs w:val="21"/>
        </w:rPr>
        <w:fldChar w:fldCharType="end"/>
      </w:r>
      <w:r w:rsidRPr="004A39B6">
        <w:rPr>
          <w:rFonts w:ascii="新宋体" w:eastAsia="新宋体" w:hAnsi="新宋体" w:cs="宋体" w:hint="eastAsia"/>
          <w:szCs w:val="21"/>
        </w:rPr>
        <w:t>中标单位须为所派遣的本项目全部服务人员按我市有关规定缴纳“五险</w:t>
      </w:r>
      <w:proofErr w:type="gramStart"/>
      <w:r w:rsidRPr="004A39B6">
        <w:rPr>
          <w:rFonts w:ascii="新宋体" w:eastAsia="新宋体" w:hAnsi="新宋体" w:cs="宋体" w:hint="eastAsia"/>
          <w:szCs w:val="21"/>
        </w:rPr>
        <w:t>一</w:t>
      </w:r>
      <w:proofErr w:type="gramEnd"/>
      <w:r w:rsidRPr="004A39B6">
        <w:rPr>
          <w:rFonts w:ascii="新宋体" w:eastAsia="新宋体" w:hAnsi="新宋体" w:cs="宋体" w:hint="eastAsia"/>
          <w:szCs w:val="21"/>
        </w:rPr>
        <w:t>金”。</w:t>
      </w:r>
    </w:p>
    <w:p w:rsidR="00DE5203" w:rsidRPr="004A39B6" w:rsidRDefault="00DE5203" w:rsidP="00464731">
      <w:pPr>
        <w:pStyle w:val="24"/>
        <w:jc w:val="left"/>
        <w:rPr>
          <w:rFonts w:ascii="新宋体" w:eastAsia="新宋体" w:hAnsi="新宋体" w:cs="宋体"/>
          <w:kern w:val="2"/>
          <w:sz w:val="21"/>
          <w:szCs w:val="21"/>
        </w:rPr>
      </w:pPr>
      <w:r w:rsidRPr="004A39B6">
        <w:rPr>
          <w:rFonts w:ascii="新宋体" w:eastAsia="新宋体" w:hAnsi="新宋体" w:cs="宋体" w:hint="eastAsia"/>
          <w:kern w:val="2"/>
          <w:sz w:val="21"/>
          <w:szCs w:val="21"/>
        </w:rPr>
        <w:t>三、奖惩措施</w:t>
      </w:r>
    </w:p>
    <w:p w:rsidR="00DE5203" w:rsidRPr="00464731" w:rsidRDefault="00DE5203" w:rsidP="00464731">
      <w:pPr>
        <w:snapToGrid w:val="0"/>
        <w:spacing w:line="360" w:lineRule="auto"/>
        <w:ind w:firstLineChars="200" w:firstLine="422"/>
        <w:rPr>
          <w:rFonts w:ascii="新宋体" w:eastAsia="新宋体" w:hAnsi="新宋体" w:cs="宋体"/>
          <w:b/>
          <w:szCs w:val="21"/>
        </w:rPr>
      </w:pPr>
      <w:r w:rsidRPr="00464731">
        <w:rPr>
          <w:rFonts w:ascii="新宋体" w:eastAsia="新宋体" w:hAnsi="新宋体" w:cs="宋体" w:hint="eastAsia"/>
          <w:b/>
          <w:szCs w:val="21"/>
        </w:rPr>
        <w:t>年服务费的10%作为中标单位的履约担保金，实际支付额由采购单位按照年度考核等级确定。年度考核时，根据考核的情况，核发当年的履约担保金。考核等级为“合格”以上的，采购单位向服务单位全额返还履约担保金，考核等级为“不合格”的，履约担保金不予返还，并解除合同。</w:t>
      </w:r>
    </w:p>
    <w:p w:rsidR="00DE5203" w:rsidRPr="004A39B6" w:rsidRDefault="00DE5203" w:rsidP="00464731">
      <w:pPr>
        <w:pStyle w:val="24"/>
        <w:jc w:val="left"/>
        <w:rPr>
          <w:rFonts w:ascii="新宋体" w:eastAsia="新宋体" w:hAnsi="新宋体" w:cs="宋体"/>
          <w:kern w:val="2"/>
          <w:sz w:val="21"/>
          <w:szCs w:val="21"/>
        </w:rPr>
      </w:pPr>
      <w:r w:rsidRPr="004A39B6">
        <w:rPr>
          <w:rFonts w:ascii="新宋体" w:eastAsia="新宋体" w:hAnsi="新宋体" w:cs="宋体" w:hint="eastAsia"/>
          <w:kern w:val="2"/>
          <w:sz w:val="21"/>
          <w:szCs w:val="21"/>
        </w:rPr>
        <w:t>四、执行的标准、规范和办法</w:t>
      </w:r>
    </w:p>
    <w:p w:rsidR="00DE5203" w:rsidRPr="00464731" w:rsidRDefault="00DE5203" w:rsidP="00464731">
      <w:pPr>
        <w:snapToGrid w:val="0"/>
        <w:spacing w:line="360" w:lineRule="auto"/>
        <w:ind w:firstLineChars="200" w:firstLine="420"/>
        <w:rPr>
          <w:rFonts w:ascii="新宋体" w:eastAsia="新宋体" w:hAnsi="新宋体" w:cs="宋体"/>
          <w:szCs w:val="21"/>
        </w:rPr>
      </w:pPr>
      <w:bookmarkStart w:id="4" w:name="_Toc205150372"/>
      <w:r w:rsidRPr="00464731">
        <w:rPr>
          <w:rFonts w:ascii="新宋体" w:eastAsia="新宋体" w:hAnsi="新宋体" w:cs="宋体" w:hint="eastAsia"/>
          <w:szCs w:val="21"/>
        </w:rPr>
        <w:t>按照《南山区残联关于政府购买社会服务考核评估实施办法》和《南山区残疾人康复服务与指导中心服务项目年度评估指标体系》执行。</w:t>
      </w:r>
    </w:p>
    <w:p w:rsidR="00DE5203" w:rsidRPr="004A39B6" w:rsidRDefault="00DE5203" w:rsidP="00464731">
      <w:pPr>
        <w:pStyle w:val="24"/>
        <w:jc w:val="left"/>
        <w:rPr>
          <w:rFonts w:ascii="新宋体" w:eastAsia="新宋体" w:hAnsi="新宋体" w:cs="宋体"/>
          <w:kern w:val="2"/>
          <w:sz w:val="21"/>
          <w:szCs w:val="21"/>
        </w:rPr>
      </w:pPr>
      <w:bookmarkStart w:id="5" w:name="_Toc66353737"/>
      <w:bookmarkStart w:id="6" w:name="_Toc69814308"/>
      <w:bookmarkStart w:id="7" w:name="_Toc72050368"/>
      <w:bookmarkStart w:id="8" w:name="_Toc65917390"/>
      <w:bookmarkStart w:id="9" w:name="_Toc95016343"/>
      <w:bookmarkStart w:id="10" w:name="_Toc100052360"/>
      <w:bookmarkStart w:id="11" w:name="_Toc101074872"/>
      <w:bookmarkStart w:id="12" w:name="_Toc58910667"/>
      <w:bookmarkEnd w:id="4"/>
      <w:r w:rsidRPr="004A39B6">
        <w:rPr>
          <w:rFonts w:ascii="新宋体" w:eastAsia="新宋体" w:hAnsi="新宋体" w:cs="宋体" w:hint="eastAsia"/>
          <w:kern w:val="2"/>
          <w:sz w:val="21"/>
          <w:szCs w:val="21"/>
        </w:rPr>
        <w:t>五、服务</w:t>
      </w:r>
      <w:r w:rsidRPr="004A39B6">
        <w:rPr>
          <w:rFonts w:ascii="新宋体" w:eastAsia="新宋体" w:hAnsi="新宋体" w:cs="宋体"/>
          <w:kern w:val="2"/>
          <w:sz w:val="21"/>
          <w:szCs w:val="21"/>
        </w:rPr>
        <w:t>费用及</w:t>
      </w:r>
      <w:r w:rsidRPr="004A39B6">
        <w:rPr>
          <w:rFonts w:ascii="新宋体" w:eastAsia="新宋体" w:hAnsi="新宋体" w:cs="宋体" w:hint="eastAsia"/>
          <w:kern w:val="2"/>
          <w:sz w:val="21"/>
          <w:szCs w:val="21"/>
        </w:rPr>
        <w:t>投标</w:t>
      </w:r>
      <w:r w:rsidRPr="004A39B6">
        <w:rPr>
          <w:rFonts w:ascii="新宋体" w:eastAsia="新宋体" w:hAnsi="新宋体" w:cs="宋体"/>
          <w:kern w:val="2"/>
          <w:sz w:val="21"/>
          <w:szCs w:val="21"/>
        </w:rPr>
        <w:t>报价要求</w:t>
      </w:r>
    </w:p>
    <w:p w:rsidR="00DE5203" w:rsidRPr="004A39B6" w:rsidRDefault="00DE5203" w:rsidP="00AA7C45">
      <w:pPr>
        <w:spacing w:line="360" w:lineRule="auto"/>
        <w:ind w:firstLineChars="200" w:firstLine="420"/>
        <w:rPr>
          <w:rFonts w:ascii="新宋体" w:eastAsia="新宋体" w:hAnsi="新宋体" w:cs="宋体"/>
          <w:szCs w:val="21"/>
        </w:rPr>
      </w:pPr>
      <w:r w:rsidRPr="004A39B6">
        <w:rPr>
          <w:rFonts w:ascii="新宋体" w:eastAsia="新宋体" w:hAnsi="新宋体" w:cs="宋体" w:hint="eastAsia"/>
          <w:szCs w:val="21"/>
        </w:rPr>
        <w:t>（一）</w:t>
      </w:r>
      <w:r w:rsidRPr="004A39B6">
        <w:rPr>
          <w:rFonts w:ascii="新宋体" w:eastAsia="新宋体" w:hAnsi="新宋体" w:cs="宋体"/>
          <w:szCs w:val="21"/>
        </w:rPr>
        <w:t>投标语言、币种：投标文件的语言为中文，以人民币为使用币种。</w:t>
      </w:r>
    </w:p>
    <w:p w:rsidR="00DE5203" w:rsidRPr="004A39B6" w:rsidRDefault="00DE5203" w:rsidP="00AA7C45">
      <w:pPr>
        <w:spacing w:line="360" w:lineRule="auto"/>
        <w:ind w:firstLineChars="200" w:firstLine="420"/>
        <w:rPr>
          <w:rFonts w:ascii="新宋体" w:eastAsia="新宋体" w:hAnsi="新宋体" w:cs="宋体"/>
          <w:szCs w:val="21"/>
        </w:rPr>
      </w:pPr>
      <w:r w:rsidRPr="004A39B6">
        <w:rPr>
          <w:rFonts w:ascii="新宋体" w:eastAsia="新宋体" w:hAnsi="新宋体" w:cs="宋体" w:hint="eastAsia"/>
          <w:szCs w:val="21"/>
        </w:rPr>
        <w:t>（二）本项目服务费采用包干制，包括</w:t>
      </w:r>
      <w:r w:rsidRPr="004A39B6">
        <w:rPr>
          <w:rFonts w:ascii="新宋体" w:eastAsia="新宋体" w:hAnsi="新宋体" w:cs="宋体"/>
          <w:szCs w:val="21"/>
        </w:rPr>
        <w:t>办公经费、业务经费、日常治疗用品经费和人力薪酬</w:t>
      </w:r>
      <w:r w:rsidRPr="004A39B6">
        <w:rPr>
          <w:rFonts w:ascii="新宋体" w:eastAsia="新宋体" w:hAnsi="新宋体" w:cs="宋体"/>
          <w:szCs w:val="21"/>
        </w:rPr>
        <w:lastRenderedPageBreak/>
        <w:t>费用，其中人力薪酬费用包括但不限于人员工资、加班费、技术津贴、工具费、材料费、养老保险、医疗保险、失业保险、通胀风险、利润、管理费、税金等一切费用。由企业根据招标文件所提供的资料自行测算投标报价；一经中标，投标报价总价作为中标单位与采购单位签</w:t>
      </w:r>
      <w:r w:rsidRPr="004A39B6">
        <w:rPr>
          <w:rFonts w:ascii="新宋体" w:eastAsia="新宋体" w:hAnsi="新宋体" w:cs="宋体" w:hint="eastAsia"/>
          <w:szCs w:val="21"/>
        </w:rPr>
        <w:t>订</w:t>
      </w:r>
      <w:r w:rsidRPr="004A39B6">
        <w:rPr>
          <w:rFonts w:ascii="新宋体" w:eastAsia="新宋体" w:hAnsi="新宋体" w:cs="宋体"/>
          <w:szCs w:val="21"/>
        </w:rPr>
        <w:t xml:space="preserve">的合同金额，合同期限内不做调整。 </w:t>
      </w:r>
    </w:p>
    <w:p w:rsidR="00DE5203" w:rsidRPr="004A39B6" w:rsidRDefault="00DE5203" w:rsidP="00AA7C45">
      <w:pPr>
        <w:spacing w:line="360" w:lineRule="auto"/>
        <w:ind w:firstLineChars="200" w:firstLine="420"/>
        <w:rPr>
          <w:rFonts w:ascii="新宋体" w:eastAsia="新宋体" w:hAnsi="新宋体" w:cs="宋体"/>
          <w:szCs w:val="21"/>
        </w:rPr>
      </w:pPr>
      <w:r w:rsidRPr="004A39B6">
        <w:rPr>
          <w:rFonts w:ascii="新宋体" w:eastAsia="新宋体" w:hAnsi="新宋体" w:cs="宋体" w:hint="eastAsia"/>
          <w:szCs w:val="21"/>
        </w:rPr>
        <w:t>（三）投标人应根据本企业的成本自行决定报价，但不得以低于其企业成本的报价竞标。</w:t>
      </w:r>
    </w:p>
    <w:p w:rsidR="00DE5203" w:rsidRPr="00464731" w:rsidRDefault="00DE5203" w:rsidP="00AA7C45">
      <w:pPr>
        <w:spacing w:line="360" w:lineRule="auto"/>
        <w:ind w:firstLineChars="200" w:firstLine="420"/>
        <w:rPr>
          <w:rFonts w:ascii="新宋体" w:eastAsia="新宋体" w:hAnsi="新宋体" w:cs="宋体"/>
          <w:b/>
          <w:color w:val="000000" w:themeColor="text1"/>
          <w:szCs w:val="21"/>
        </w:rPr>
      </w:pPr>
      <w:r w:rsidRPr="004A39B6">
        <w:rPr>
          <w:rFonts w:ascii="新宋体" w:eastAsia="新宋体" w:hAnsi="新宋体" w:cs="宋体" w:hint="eastAsia"/>
          <w:szCs w:val="21"/>
        </w:rPr>
        <w:t>（四）</w:t>
      </w:r>
      <w:r w:rsidRPr="00464731">
        <w:rPr>
          <w:rFonts w:ascii="新宋体" w:eastAsia="新宋体" w:hAnsi="新宋体" w:cs="宋体" w:hint="eastAsia"/>
          <w:b/>
          <w:color w:val="000000" w:themeColor="text1"/>
          <w:szCs w:val="21"/>
        </w:rPr>
        <w:t>本项目财政控制金额为人民币171.5万元，投标人的投标报价高于财政控制金额为无效投标。</w:t>
      </w:r>
    </w:p>
    <w:p w:rsidR="00DE5203" w:rsidRPr="004A39B6" w:rsidRDefault="00DE5203" w:rsidP="00AA7C45">
      <w:pPr>
        <w:spacing w:line="360" w:lineRule="auto"/>
        <w:ind w:firstLineChars="200" w:firstLine="420"/>
        <w:rPr>
          <w:rFonts w:ascii="新宋体" w:eastAsia="新宋体" w:hAnsi="新宋体" w:cs="宋体"/>
          <w:szCs w:val="21"/>
        </w:rPr>
      </w:pPr>
      <w:r w:rsidRPr="004A39B6">
        <w:rPr>
          <w:rFonts w:ascii="新宋体" w:eastAsia="新宋体" w:hAnsi="新宋体" w:cs="宋体" w:hint="eastAsia"/>
          <w:szCs w:val="21"/>
        </w:rPr>
        <w:t>（五）投标人的投标报价，应是本项目招标范围和招标文件及合同条款上所列的各项内容中所述的全部，不得以任何理由予以重复，并以投标人在中提出的综合单价或总价为依据。</w:t>
      </w:r>
    </w:p>
    <w:p w:rsidR="00DE5203" w:rsidRPr="004A39B6" w:rsidRDefault="00DE5203" w:rsidP="00AA7C45">
      <w:pPr>
        <w:spacing w:line="360" w:lineRule="auto"/>
        <w:ind w:firstLineChars="200" w:firstLine="420"/>
        <w:rPr>
          <w:rFonts w:ascii="新宋体" w:eastAsia="新宋体" w:hAnsi="新宋体" w:cs="宋体"/>
          <w:szCs w:val="21"/>
        </w:rPr>
      </w:pPr>
      <w:r w:rsidRPr="004A39B6">
        <w:rPr>
          <w:rFonts w:ascii="新宋体" w:eastAsia="新宋体" w:hAnsi="新宋体" w:cs="宋体" w:hint="eastAsia"/>
          <w:szCs w:val="21"/>
        </w:rPr>
        <w:t>（六）投标人应先到服务场地以充分了解项目的位置、情况及任何其它足以影响投标报价的情况，任何因忽视或误解场地情况而导致的索赔或工期延长申请将不获批准。</w:t>
      </w:r>
    </w:p>
    <w:p w:rsidR="00DE5203" w:rsidRPr="004A39B6" w:rsidRDefault="00DE5203" w:rsidP="00AA7C45">
      <w:pPr>
        <w:spacing w:line="360" w:lineRule="auto"/>
        <w:ind w:firstLineChars="200" w:firstLine="420"/>
        <w:rPr>
          <w:rFonts w:ascii="新宋体" w:eastAsia="新宋体" w:hAnsi="新宋体" w:cs="宋体"/>
          <w:szCs w:val="21"/>
        </w:rPr>
      </w:pPr>
      <w:r w:rsidRPr="004A39B6">
        <w:rPr>
          <w:rFonts w:ascii="新宋体" w:eastAsia="新宋体" w:hAnsi="新宋体" w:cs="宋体" w:hint="eastAsia"/>
          <w:szCs w:val="21"/>
        </w:rPr>
        <w:t>（七）除非政府集中采购机构通过修改招标文件予以更正，否则，投标人应毫无例外地按招标文件所列的清单</w:t>
      </w:r>
      <w:proofErr w:type="gramStart"/>
      <w:r w:rsidRPr="004A39B6">
        <w:rPr>
          <w:rFonts w:ascii="新宋体" w:eastAsia="新宋体" w:hAnsi="新宋体" w:cs="宋体" w:hint="eastAsia"/>
          <w:szCs w:val="21"/>
        </w:rPr>
        <w:t>中项目</w:t>
      </w:r>
      <w:proofErr w:type="gramEnd"/>
      <w:r w:rsidRPr="004A39B6">
        <w:rPr>
          <w:rFonts w:ascii="新宋体" w:eastAsia="新宋体" w:hAnsi="新宋体" w:cs="宋体" w:hint="eastAsia"/>
          <w:szCs w:val="21"/>
        </w:rPr>
        <w:t>和数量填报综合单价和合价。投标人未</w:t>
      </w:r>
      <w:proofErr w:type="gramStart"/>
      <w:r w:rsidRPr="004A39B6">
        <w:rPr>
          <w:rFonts w:ascii="新宋体" w:eastAsia="新宋体" w:hAnsi="新宋体" w:cs="宋体" w:hint="eastAsia"/>
          <w:szCs w:val="21"/>
        </w:rPr>
        <w:t>填综合</w:t>
      </w:r>
      <w:proofErr w:type="gramEnd"/>
      <w:r w:rsidRPr="004A39B6">
        <w:rPr>
          <w:rFonts w:ascii="新宋体" w:eastAsia="新宋体" w:hAnsi="新宋体" w:cs="宋体" w:hint="eastAsia"/>
          <w:szCs w:val="21"/>
        </w:rPr>
        <w:t>单价或合价的项目，在实施后，将不得以支付，并视作该项费用已包括在其它有价款的综合单价或合价内。</w:t>
      </w:r>
    </w:p>
    <w:p w:rsidR="00DE5203" w:rsidRPr="004A39B6" w:rsidRDefault="00DE5203" w:rsidP="00AA7C45">
      <w:pPr>
        <w:spacing w:line="360" w:lineRule="auto"/>
        <w:ind w:firstLineChars="200" w:firstLine="420"/>
        <w:rPr>
          <w:rFonts w:ascii="新宋体" w:eastAsia="新宋体" w:hAnsi="新宋体" w:cs="宋体"/>
          <w:szCs w:val="21"/>
        </w:rPr>
      </w:pPr>
      <w:r w:rsidRPr="004A39B6">
        <w:rPr>
          <w:rFonts w:ascii="新宋体" w:eastAsia="新宋体" w:hAnsi="新宋体" w:cs="宋体" w:hint="eastAsia"/>
          <w:szCs w:val="21"/>
        </w:rPr>
        <w:t>（八）投标人不得期望通过索赔等方式获取补偿，否则，除可能遭到拒绝外，还可能将被作为不良行为记录在案，并可能影响其以后参加政府采购的项目投标。各投标人在投标报价时，应充分考虑投标报价的风险。</w:t>
      </w:r>
    </w:p>
    <w:p w:rsidR="00DE5203" w:rsidRPr="004A39B6" w:rsidRDefault="00DE5203" w:rsidP="00AA7C45">
      <w:pPr>
        <w:tabs>
          <w:tab w:val="left" w:pos="1050"/>
          <w:tab w:val="left" w:pos="1260"/>
        </w:tabs>
        <w:snapToGrid w:val="0"/>
        <w:spacing w:line="360" w:lineRule="auto"/>
        <w:ind w:firstLineChars="200" w:firstLine="420"/>
        <w:rPr>
          <w:rFonts w:ascii="新宋体" w:eastAsia="新宋体" w:hAnsi="新宋体" w:cs="宋体"/>
          <w:szCs w:val="21"/>
        </w:rPr>
      </w:pPr>
      <w:r w:rsidRPr="004A39B6">
        <w:rPr>
          <w:rFonts w:ascii="新宋体" w:eastAsia="新宋体" w:hAnsi="新宋体" w:cs="宋体" w:hint="eastAsia"/>
          <w:szCs w:val="21"/>
        </w:rPr>
        <w:t>（九）中标后，投标人投标报价即作为中标人与采购单位签订该项目合同的价格，不作任何调整。</w:t>
      </w:r>
      <w:bookmarkEnd w:id="5"/>
      <w:bookmarkEnd w:id="6"/>
      <w:bookmarkEnd w:id="7"/>
      <w:bookmarkEnd w:id="8"/>
      <w:bookmarkEnd w:id="9"/>
      <w:bookmarkEnd w:id="10"/>
      <w:bookmarkEnd w:id="11"/>
      <w:bookmarkEnd w:id="12"/>
    </w:p>
    <w:p w:rsidR="00DE5203" w:rsidRPr="004A39B6" w:rsidRDefault="00DE5203" w:rsidP="00AA7C45">
      <w:pPr>
        <w:pStyle w:val="24"/>
        <w:jc w:val="left"/>
        <w:rPr>
          <w:rFonts w:ascii="新宋体" w:eastAsia="新宋体" w:hAnsi="新宋体" w:cs="宋体"/>
          <w:kern w:val="2"/>
          <w:sz w:val="21"/>
          <w:szCs w:val="21"/>
        </w:rPr>
      </w:pPr>
      <w:r w:rsidRPr="004A39B6">
        <w:rPr>
          <w:rFonts w:ascii="新宋体" w:eastAsia="新宋体" w:hAnsi="新宋体" w:cs="宋体" w:hint="eastAsia"/>
          <w:kern w:val="2"/>
          <w:sz w:val="21"/>
          <w:szCs w:val="21"/>
        </w:rPr>
        <w:t>六、付款方式</w:t>
      </w:r>
    </w:p>
    <w:p w:rsidR="00DE5203" w:rsidRPr="004A39B6" w:rsidRDefault="00DE5203" w:rsidP="00AA7C45">
      <w:pPr>
        <w:pStyle w:val="aff0"/>
        <w:spacing w:line="360" w:lineRule="auto"/>
        <w:ind w:firstLineChars="224" w:firstLine="470"/>
        <w:rPr>
          <w:rFonts w:ascii="新宋体" w:eastAsia="新宋体" w:hAnsi="新宋体" w:cs="宋体"/>
          <w:kern w:val="2"/>
          <w:sz w:val="21"/>
          <w:szCs w:val="21"/>
        </w:rPr>
      </w:pPr>
      <w:r w:rsidRPr="004A39B6">
        <w:rPr>
          <w:rFonts w:ascii="新宋体" w:eastAsia="新宋体" w:hAnsi="新宋体" w:cs="宋体" w:hint="eastAsia"/>
          <w:kern w:val="2"/>
          <w:sz w:val="21"/>
          <w:szCs w:val="21"/>
        </w:rPr>
        <w:t>1、合同签订后的1个月内，采购单位向中标单位支付合同金额的50%；</w:t>
      </w:r>
    </w:p>
    <w:p w:rsidR="00DE5203" w:rsidRPr="004A39B6" w:rsidRDefault="00DE5203" w:rsidP="00AA7C45">
      <w:pPr>
        <w:pStyle w:val="aff0"/>
        <w:spacing w:line="360" w:lineRule="auto"/>
        <w:ind w:firstLineChars="224" w:firstLine="470"/>
        <w:rPr>
          <w:rFonts w:ascii="新宋体" w:eastAsia="新宋体" w:hAnsi="新宋体" w:cs="宋体"/>
          <w:kern w:val="2"/>
          <w:sz w:val="21"/>
          <w:szCs w:val="21"/>
        </w:rPr>
      </w:pPr>
      <w:r w:rsidRPr="004A39B6">
        <w:rPr>
          <w:rFonts w:ascii="新宋体" w:eastAsia="新宋体" w:hAnsi="新宋体" w:cs="宋体" w:hint="eastAsia"/>
          <w:kern w:val="2"/>
          <w:sz w:val="21"/>
          <w:szCs w:val="21"/>
        </w:rPr>
        <w:t>2、项目运营后的第6个月内，采购单位向中标单位支付合同金额的40%；</w:t>
      </w:r>
    </w:p>
    <w:p w:rsidR="00DE5203" w:rsidRPr="004A39B6" w:rsidRDefault="00DE5203" w:rsidP="00AA7C45">
      <w:pPr>
        <w:pStyle w:val="aff0"/>
        <w:spacing w:line="360" w:lineRule="auto"/>
        <w:ind w:firstLineChars="224" w:firstLine="470"/>
        <w:rPr>
          <w:rFonts w:ascii="新宋体" w:eastAsia="新宋体" w:hAnsi="新宋体" w:cs="宋体"/>
          <w:kern w:val="2"/>
          <w:sz w:val="21"/>
          <w:szCs w:val="21"/>
        </w:rPr>
      </w:pPr>
      <w:r w:rsidRPr="004A39B6">
        <w:rPr>
          <w:rFonts w:ascii="新宋体" w:eastAsia="新宋体" w:hAnsi="新宋体" w:cs="宋体" w:hint="eastAsia"/>
          <w:kern w:val="2"/>
          <w:sz w:val="21"/>
          <w:szCs w:val="21"/>
        </w:rPr>
        <w:t>3、合同金额的10%作为中标单位的履约保证金，实际支付额由采购单位按照年度考核等级确定。年度考核时，根据考核的情况，核发当年的履约担保金。考核等级为“合格”以上的，采购单位向服务单位全额返还履约担保金，考核等级为“不合格”的，履约担保金不予返还，并解除合同。</w:t>
      </w:r>
    </w:p>
    <w:p w:rsidR="00DE5203" w:rsidRPr="004A39B6" w:rsidRDefault="00DE5203" w:rsidP="004A39B6">
      <w:pPr>
        <w:pStyle w:val="aff0"/>
        <w:spacing w:line="360" w:lineRule="auto"/>
        <w:ind w:firstLineChars="224" w:firstLine="470"/>
        <w:rPr>
          <w:rFonts w:ascii="新宋体" w:eastAsia="新宋体" w:hAnsi="新宋体" w:cs="宋体"/>
          <w:kern w:val="2"/>
          <w:sz w:val="21"/>
          <w:szCs w:val="21"/>
        </w:rPr>
      </w:pPr>
      <w:r w:rsidRPr="004A39B6">
        <w:rPr>
          <w:rFonts w:ascii="新宋体" w:eastAsia="新宋体" w:hAnsi="新宋体" w:cs="宋体" w:hint="eastAsia"/>
          <w:kern w:val="2"/>
          <w:sz w:val="21"/>
          <w:szCs w:val="21"/>
        </w:rPr>
        <w:t>4、按深圳市南山区财政局相关规定支付。</w:t>
      </w:r>
    </w:p>
    <w:p w:rsidR="00DE5203" w:rsidRPr="004A39B6" w:rsidRDefault="00DE5203" w:rsidP="004A39B6">
      <w:pPr>
        <w:pStyle w:val="24"/>
        <w:jc w:val="left"/>
        <w:rPr>
          <w:rFonts w:ascii="新宋体" w:eastAsia="新宋体" w:hAnsi="新宋体" w:cs="宋体"/>
          <w:kern w:val="2"/>
          <w:sz w:val="21"/>
          <w:szCs w:val="21"/>
        </w:rPr>
      </w:pPr>
      <w:r w:rsidRPr="004A39B6">
        <w:rPr>
          <w:rFonts w:ascii="新宋体" w:eastAsia="新宋体" w:hAnsi="新宋体" w:cs="宋体" w:hint="eastAsia"/>
          <w:kern w:val="2"/>
          <w:sz w:val="21"/>
          <w:szCs w:val="21"/>
        </w:rPr>
        <w:t>七、注意事项</w:t>
      </w:r>
    </w:p>
    <w:p w:rsidR="00DE5203" w:rsidRPr="004A39B6" w:rsidRDefault="00DE5203" w:rsidP="004A39B6">
      <w:pPr>
        <w:spacing w:line="360" w:lineRule="auto"/>
        <w:ind w:firstLineChars="200" w:firstLine="420"/>
        <w:rPr>
          <w:rFonts w:ascii="新宋体" w:eastAsia="新宋体" w:hAnsi="新宋体" w:cs="宋体"/>
          <w:szCs w:val="21"/>
        </w:rPr>
      </w:pPr>
      <w:r w:rsidRPr="004A39B6">
        <w:rPr>
          <w:rFonts w:ascii="新宋体" w:eastAsia="新宋体" w:hAnsi="新宋体" w:cs="宋体" w:hint="eastAsia"/>
          <w:szCs w:val="21"/>
        </w:rPr>
        <w:t>1、</w:t>
      </w:r>
      <w:r w:rsidRPr="004A39B6">
        <w:rPr>
          <w:rFonts w:ascii="新宋体" w:eastAsia="新宋体" w:hAnsi="新宋体" w:cs="宋体"/>
          <w:szCs w:val="21"/>
        </w:rPr>
        <w:t>中标人不得将项目非法分包或转包给任何单位和个人。否则，采购单位有权即刻终止合同，并要求中标人赔偿相应损失。</w:t>
      </w:r>
    </w:p>
    <w:p w:rsidR="00DE5203" w:rsidRPr="004A39B6" w:rsidRDefault="00DE5203" w:rsidP="004A39B6">
      <w:pPr>
        <w:spacing w:line="360" w:lineRule="auto"/>
        <w:ind w:firstLineChars="200" w:firstLine="420"/>
        <w:rPr>
          <w:rFonts w:ascii="新宋体" w:eastAsia="新宋体" w:hAnsi="新宋体" w:cs="宋体"/>
          <w:szCs w:val="21"/>
        </w:rPr>
      </w:pPr>
      <w:r w:rsidRPr="004A39B6">
        <w:rPr>
          <w:rFonts w:ascii="新宋体" w:eastAsia="新宋体" w:hAnsi="新宋体" w:cs="宋体" w:hint="eastAsia"/>
          <w:szCs w:val="21"/>
        </w:rPr>
        <w:lastRenderedPageBreak/>
        <w:t>2、投标人若认为招标文件的技术要求或其他要求</w:t>
      </w:r>
      <w:proofErr w:type="gramStart"/>
      <w:r w:rsidRPr="004A39B6">
        <w:rPr>
          <w:rFonts w:ascii="新宋体" w:eastAsia="新宋体" w:hAnsi="新宋体" w:cs="宋体" w:hint="eastAsia"/>
          <w:szCs w:val="21"/>
        </w:rPr>
        <w:t>有倾</w:t>
      </w:r>
      <w:proofErr w:type="gramEnd"/>
      <w:r w:rsidRPr="004A39B6">
        <w:rPr>
          <w:rFonts w:ascii="新宋体" w:eastAsia="新宋体" w:hAnsi="新宋体" w:cs="宋体" w:hint="eastAsia"/>
          <w:szCs w:val="21"/>
        </w:rPr>
        <w:t>向性或</w:t>
      </w:r>
      <w:proofErr w:type="gramStart"/>
      <w:r w:rsidRPr="004A39B6">
        <w:rPr>
          <w:rFonts w:ascii="新宋体" w:eastAsia="新宋体" w:hAnsi="新宋体" w:cs="宋体" w:hint="eastAsia"/>
          <w:szCs w:val="21"/>
        </w:rPr>
        <w:t>不</w:t>
      </w:r>
      <w:proofErr w:type="gramEnd"/>
      <w:r w:rsidRPr="004A39B6">
        <w:rPr>
          <w:rFonts w:ascii="新宋体" w:eastAsia="新宋体" w:hAnsi="新宋体" w:cs="宋体" w:hint="eastAsia"/>
          <w:szCs w:val="21"/>
        </w:rPr>
        <w:t>公正性，可在招标答疑阶段提出，以维护招标行为的公平、公正。</w:t>
      </w:r>
    </w:p>
    <w:p w:rsidR="00DE5203" w:rsidRPr="004A39B6" w:rsidRDefault="00DE5203" w:rsidP="004A39B6">
      <w:pPr>
        <w:spacing w:line="360" w:lineRule="auto"/>
        <w:ind w:firstLineChars="200" w:firstLine="420"/>
        <w:rPr>
          <w:rFonts w:ascii="新宋体" w:eastAsia="新宋体" w:hAnsi="新宋体" w:cs="宋体"/>
          <w:szCs w:val="21"/>
        </w:rPr>
      </w:pPr>
      <w:r w:rsidRPr="004A39B6">
        <w:rPr>
          <w:rFonts w:ascii="新宋体" w:eastAsia="新宋体" w:hAnsi="新宋体" w:cs="宋体" w:hint="eastAsia"/>
          <w:szCs w:val="21"/>
        </w:rPr>
        <w:t>3、投标人使用的标准必须是国际公认或国家、或地方政府颁布的同等或更高的标准，如投标人使用的标准低于上述标准,评标委员会将有权不予接受，投标人必须列表将明显的差异详细说明。</w:t>
      </w:r>
    </w:p>
    <w:p w:rsidR="00060ACA" w:rsidRPr="004A39B6" w:rsidRDefault="00DE5203" w:rsidP="004A39B6">
      <w:pPr>
        <w:adjustRightInd w:val="0"/>
        <w:snapToGrid w:val="0"/>
        <w:spacing w:line="360" w:lineRule="auto"/>
        <w:rPr>
          <w:rFonts w:ascii="新宋体" w:eastAsia="新宋体" w:hAnsi="新宋体" w:cs="宋体"/>
          <w:szCs w:val="21"/>
        </w:rPr>
      </w:pPr>
      <w:r w:rsidRPr="004A39B6">
        <w:rPr>
          <w:rFonts w:ascii="新宋体" w:eastAsia="新宋体" w:hAnsi="新宋体" w:cs="宋体" w:hint="eastAsia"/>
          <w:szCs w:val="21"/>
        </w:rPr>
        <w:t>4、投标人所提交的投标文件对技术参数和各项要求的响应应当列出具体内容。如果投标人只注明“符合”或“满足”，将被视为“不符合”，并可能严重影响评标结果。</w:t>
      </w:r>
    </w:p>
    <w:p w:rsidR="003F4773" w:rsidRPr="003F4773" w:rsidRDefault="003F4773" w:rsidP="00464731">
      <w:pPr>
        <w:pStyle w:val="24"/>
        <w:jc w:val="left"/>
        <w:rPr>
          <w:rFonts w:ascii="新宋体" w:eastAsia="新宋体" w:hAnsi="新宋体" w:cs="宋体"/>
          <w:szCs w:val="21"/>
        </w:rPr>
      </w:pPr>
      <w:r w:rsidRPr="003F4773">
        <w:rPr>
          <w:rFonts w:ascii="新宋体" w:eastAsia="新宋体" w:hAnsi="新宋体" w:cs="宋体" w:hint="eastAsia"/>
          <w:kern w:val="2"/>
          <w:sz w:val="21"/>
          <w:szCs w:val="21"/>
        </w:rPr>
        <w:t>附件一</w:t>
      </w:r>
      <w:r w:rsidR="00464731">
        <w:rPr>
          <w:rFonts w:ascii="新宋体" w:eastAsia="新宋体" w:hAnsi="新宋体" w:cs="宋体" w:hint="eastAsia"/>
          <w:kern w:val="2"/>
          <w:sz w:val="21"/>
          <w:szCs w:val="21"/>
        </w:rPr>
        <w:t xml:space="preserve"> </w:t>
      </w:r>
      <w:r w:rsidRPr="00464731">
        <w:rPr>
          <w:rFonts w:ascii="新宋体" w:eastAsia="新宋体" w:hAnsi="新宋体" w:cs="宋体" w:hint="eastAsia"/>
          <w:kern w:val="2"/>
          <w:sz w:val="21"/>
          <w:szCs w:val="21"/>
        </w:rPr>
        <w:t>南山区残联关于政府购买残疾人服务考核评估实施办法</w:t>
      </w:r>
    </w:p>
    <w:p w:rsidR="003F4773" w:rsidRPr="003F4773" w:rsidRDefault="003F4773" w:rsidP="00464731">
      <w:pPr>
        <w:adjustRightInd w:val="0"/>
        <w:snapToGrid w:val="0"/>
        <w:spacing w:line="360" w:lineRule="auto"/>
        <w:rPr>
          <w:rFonts w:ascii="新宋体" w:eastAsia="新宋体" w:hAnsi="新宋体" w:cs="宋体"/>
          <w:szCs w:val="21"/>
        </w:rPr>
      </w:pPr>
      <w:r w:rsidRPr="003F4773">
        <w:rPr>
          <w:rFonts w:ascii="新宋体" w:eastAsia="新宋体" w:hAnsi="新宋体" w:cs="宋体" w:hint="eastAsia"/>
          <w:szCs w:val="21"/>
        </w:rPr>
        <w:t> 为客观真实地评价政府购买残疾人服务的工作成果和残保金的使用效益，建立和完善政府主导、社会参与的残疾人事业机制，加强残保金的监管，增强社会服务效果，保障政府购买残疾人服务工作的顺利开展，制定本实施办法。</w:t>
      </w:r>
    </w:p>
    <w:p w:rsidR="003F4773" w:rsidRPr="003F4773" w:rsidRDefault="003F4773" w:rsidP="003F4773">
      <w:pPr>
        <w:adjustRightInd w:val="0"/>
        <w:snapToGrid w:val="0"/>
        <w:spacing w:line="360" w:lineRule="auto"/>
        <w:ind w:firstLineChars="200" w:firstLine="420"/>
        <w:rPr>
          <w:rFonts w:ascii="新宋体" w:eastAsia="新宋体" w:hAnsi="新宋体" w:cs="宋体"/>
          <w:szCs w:val="21"/>
        </w:rPr>
      </w:pPr>
      <w:r w:rsidRPr="003F4773">
        <w:rPr>
          <w:rFonts w:ascii="新宋体" w:eastAsia="新宋体" w:hAnsi="新宋体" w:cs="宋体" w:hint="eastAsia"/>
          <w:szCs w:val="21"/>
        </w:rPr>
        <w:t>一、考核评估适用范围及原则</w:t>
      </w:r>
    </w:p>
    <w:p w:rsidR="003F4773" w:rsidRPr="003F4773" w:rsidRDefault="003F4773" w:rsidP="003F4773">
      <w:pPr>
        <w:adjustRightInd w:val="0"/>
        <w:snapToGrid w:val="0"/>
        <w:spacing w:line="360" w:lineRule="auto"/>
        <w:ind w:firstLineChars="150" w:firstLine="315"/>
        <w:rPr>
          <w:rFonts w:ascii="新宋体" w:eastAsia="新宋体" w:hAnsi="新宋体" w:cs="宋体"/>
          <w:szCs w:val="21"/>
        </w:rPr>
      </w:pPr>
      <w:r w:rsidRPr="003F4773">
        <w:rPr>
          <w:rFonts w:ascii="新宋体" w:eastAsia="新宋体" w:hAnsi="新宋体" w:cs="宋体" w:hint="eastAsia"/>
          <w:szCs w:val="21"/>
        </w:rPr>
        <w:t>（一）本办法所称的考核评估，是指南山区残联依据一定的原则、标准、方法，对政府购买残疾人服务合同的履行、服务项目目标达成度、社会效益、受益群体满意度等情况进行检查、评价的过程。</w:t>
      </w:r>
    </w:p>
    <w:p w:rsidR="003F4773" w:rsidRPr="003F4773" w:rsidRDefault="003F4773" w:rsidP="003F4773">
      <w:pPr>
        <w:adjustRightInd w:val="0"/>
        <w:snapToGrid w:val="0"/>
        <w:spacing w:line="360" w:lineRule="auto"/>
        <w:ind w:firstLineChars="150" w:firstLine="315"/>
        <w:rPr>
          <w:rFonts w:ascii="新宋体" w:eastAsia="新宋体" w:hAnsi="新宋体" w:cs="宋体"/>
          <w:szCs w:val="21"/>
        </w:rPr>
      </w:pPr>
      <w:r w:rsidRPr="003F4773">
        <w:rPr>
          <w:rFonts w:ascii="新宋体" w:eastAsia="新宋体" w:hAnsi="新宋体" w:cs="宋体" w:hint="eastAsia"/>
          <w:szCs w:val="21"/>
        </w:rPr>
        <w:t>（二）本办法适用于南山区残联向社会组织或有关服务机构购买的所有残疾人服务项目的考核评估。</w:t>
      </w:r>
    </w:p>
    <w:p w:rsidR="003F4773" w:rsidRPr="003F4773" w:rsidRDefault="003F4773" w:rsidP="003F4773">
      <w:pPr>
        <w:adjustRightInd w:val="0"/>
        <w:snapToGrid w:val="0"/>
        <w:spacing w:line="360" w:lineRule="auto"/>
        <w:ind w:firstLineChars="150" w:firstLine="315"/>
        <w:rPr>
          <w:rFonts w:ascii="新宋体" w:eastAsia="新宋体" w:hAnsi="新宋体" w:cs="宋体"/>
          <w:szCs w:val="21"/>
        </w:rPr>
      </w:pPr>
      <w:r w:rsidRPr="003F4773">
        <w:rPr>
          <w:rFonts w:ascii="新宋体" w:eastAsia="新宋体" w:hAnsi="新宋体" w:cs="宋体" w:hint="eastAsia"/>
          <w:szCs w:val="21"/>
        </w:rPr>
        <w:t>（三）对残疾人服务项目的考核评估，应坚持科学、客观、公正、专业的原则进行。</w:t>
      </w:r>
    </w:p>
    <w:p w:rsidR="003F4773" w:rsidRPr="003F4773" w:rsidRDefault="003F4773" w:rsidP="003F4773">
      <w:pPr>
        <w:adjustRightInd w:val="0"/>
        <w:snapToGrid w:val="0"/>
        <w:spacing w:line="360" w:lineRule="auto"/>
        <w:ind w:firstLineChars="200" w:firstLine="420"/>
        <w:rPr>
          <w:rFonts w:ascii="新宋体" w:eastAsia="新宋体" w:hAnsi="新宋体" w:cs="宋体"/>
          <w:szCs w:val="21"/>
        </w:rPr>
      </w:pPr>
      <w:r w:rsidRPr="003F4773">
        <w:rPr>
          <w:rFonts w:ascii="新宋体" w:eastAsia="新宋体" w:hAnsi="新宋体" w:cs="宋体" w:hint="eastAsia"/>
          <w:szCs w:val="21"/>
        </w:rPr>
        <w:t>二、考核评估主体</w:t>
      </w:r>
    </w:p>
    <w:p w:rsidR="003F4773" w:rsidRPr="003F4773" w:rsidRDefault="003F4773" w:rsidP="003F4773">
      <w:pPr>
        <w:adjustRightInd w:val="0"/>
        <w:snapToGrid w:val="0"/>
        <w:spacing w:line="360" w:lineRule="auto"/>
        <w:rPr>
          <w:rFonts w:ascii="新宋体" w:eastAsia="新宋体" w:hAnsi="新宋体" w:cs="宋体"/>
          <w:szCs w:val="21"/>
        </w:rPr>
      </w:pPr>
      <w:r w:rsidRPr="003F4773">
        <w:rPr>
          <w:rFonts w:ascii="新宋体" w:eastAsia="新宋体" w:hAnsi="新宋体" w:cs="宋体" w:hint="eastAsia"/>
          <w:szCs w:val="21"/>
        </w:rPr>
        <w:t>南山区残联根据本办法，组织开展对残疾人服务项目的考核评估工作，</w:t>
      </w:r>
      <w:r w:rsidRPr="003F4773">
        <w:rPr>
          <w:rFonts w:ascii="新宋体" w:eastAsia="新宋体" w:hAnsi="新宋体" w:cs="宋体"/>
          <w:szCs w:val="21"/>
        </w:rPr>
        <w:t>成员</w:t>
      </w:r>
      <w:r w:rsidRPr="003F4773">
        <w:rPr>
          <w:rFonts w:ascii="新宋体" w:eastAsia="新宋体" w:hAnsi="新宋体" w:cs="宋体" w:hint="eastAsia"/>
          <w:szCs w:val="21"/>
        </w:rPr>
        <w:t>由残联相关人员组成，根据需要，可邀请财政</w:t>
      </w:r>
      <w:r w:rsidRPr="003F4773">
        <w:rPr>
          <w:rFonts w:ascii="新宋体" w:eastAsia="新宋体" w:hAnsi="新宋体" w:cs="宋体"/>
          <w:szCs w:val="21"/>
        </w:rPr>
        <w:t>、</w:t>
      </w:r>
      <w:r w:rsidRPr="003F4773">
        <w:rPr>
          <w:rFonts w:ascii="新宋体" w:eastAsia="新宋体" w:hAnsi="新宋体" w:cs="宋体" w:hint="eastAsia"/>
          <w:szCs w:val="21"/>
        </w:rPr>
        <w:t>卫生</w:t>
      </w:r>
      <w:r w:rsidRPr="003F4773">
        <w:rPr>
          <w:rFonts w:ascii="新宋体" w:eastAsia="新宋体" w:hAnsi="新宋体" w:cs="宋体"/>
          <w:szCs w:val="21"/>
        </w:rPr>
        <w:t>等单位代表</w:t>
      </w:r>
      <w:r w:rsidRPr="003F4773">
        <w:rPr>
          <w:rFonts w:ascii="新宋体" w:eastAsia="新宋体" w:hAnsi="新宋体" w:cs="宋体" w:hint="eastAsia"/>
          <w:szCs w:val="21"/>
        </w:rPr>
        <w:t>、专家和</w:t>
      </w:r>
      <w:r w:rsidRPr="003F4773">
        <w:rPr>
          <w:rFonts w:ascii="新宋体" w:eastAsia="新宋体" w:hAnsi="新宋体" w:cs="宋体"/>
          <w:szCs w:val="21"/>
        </w:rPr>
        <w:t>服务对象代表等</w:t>
      </w:r>
      <w:r w:rsidRPr="003F4773">
        <w:rPr>
          <w:rFonts w:ascii="新宋体" w:eastAsia="新宋体" w:hAnsi="新宋体" w:cs="宋体" w:hint="eastAsia"/>
          <w:szCs w:val="21"/>
        </w:rPr>
        <w:t>参加考评。</w:t>
      </w:r>
    </w:p>
    <w:p w:rsidR="003F4773" w:rsidRPr="003F4773" w:rsidRDefault="003F4773" w:rsidP="003F4773">
      <w:pPr>
        <w:adjustRightInd w:val="0"/>
        <w:snapToGrid w:val="0"/>
        <w:spacing w:line="360" w:lineRule="auto"/>
        <w:ind w:firstLineChars="200" w:firstLine="420"/>
        <w:rPr>
          <w:rFonts w:ascii="新宋体" w:eastAsia="新宋体" w:hAnsi="新宋体" w:cs="宋体"/>
          <w:szCs w:val="21"/>
        </w:rPr>
      </w:pPr>
      <w:r w:rsidRPr="003F4773">
        <w:rPr>
          <w:rFonts w:ascii="新宋体" w:eastAsia="新宋体" w:hAnsi="新宋体" w:cs="宋体" w:hint="eastAsia"/>
          <w:szCs w:val="21"/>
        </w:rPr>
        <w:t>三、考核评估标准</w:t>
      </w:r>
    </w:p>
    <w:p w:rsidR="003F4773" w:rsidRPr="003F4773" w:rsidRDefault="003F4773" w:rsidP="003F4773">
      <w:pPr>
        <w:adjustRightInd w:val="0"/>
        <w:snapToGrid w:val="0"/>
        <w:spacing w:line="360" w:lineRule="auto"/>
        <w:rPr>
          <w:rFonts w:ascii="新宋体" w:eastAsia="新宋体" w:hAnsi="新宋体" w:cs="宋体"/>
          <w:szCs w:val="21"/>
        </w:rPr>
      </w:pPr>
      <w:r w:rsidRPr="003F4773">
        <w:rPr>
          <w:rFonts w:ascii="新宋体" w:eastAsia="新宋体" w:hAnsi="新宋体" w:cs="宋体" w:hint="eastAsia"/>
          <w:szCs w:val="21"/>
        </w:rPr>
        <w:t xml:space="preserve">　　对残疾人项目服务情况的考核评估，主要从以下三个方面进行考察、评价：</w:t>
      </w:r>
    </w:p>
    <w:p w:rsidR="003F4773" w:rsidRPr="003F4773" w:rsidRDefault="003F4773" w:rsidP="003F4773">
      <w:pPr>
        <w:adjustRightInd w:val="0"/>
        <w:snapToGrid w:val="0"/>
        <w:spacing w:line="360" w:lineRule="auto"/>
        <w:rPr>
          <w:rFonts w:ascii="新宋体" w:eastAsia="新宋体" w:hAnsi="新宋体" w:cs="宋体"/>
          <w:szCs w:val="21"/>
        </w:rPr>
      </w:pPr>
      <w:r w:rsidRPr="003F4773">
        <w:rPr>
          <w:rFonts w:ascii="新宋体" w:eastAsia="新宋体" w:hAnsi="新宋体" w:cs="宋体" w:hint="eastAsia"/>
          <w:szCs w:val="21"/>
        </w:rPr>
        <w:t xml:space="preserve">　　（一）专业服务方面</w:t>
      </w:r>
    </w:p>
    <w:p w:rsidR="003F4773" w:rsidRPr="003F4773" w:rsidRDefault="003F4773" w:rsidP="003F4773">
      <w:pPr>
        <w:adjustRightInd w:val="0"/>
        <w:snapToGrid w:val="0"/>
        <w:spacing w:line="360" w:lineRule="auto"/>
        <w:rPr>
          <w:rFonts w:ascii="新宋体" w:eastAsia="新宋体" w:hAnsi="新宋体" w:cs="宋体"/>
          <w:szCs w:val="21"/>
        </w:rPr>
      </w:pPr>
      <w:r w:rsidRPr="003F4773">
        <w:rPr>
          <w:rFonts w:ascii="新宋体" w:eastAsia="新宋体" w:hAnsi="新宋体" w:cs="宋体" w:hint="eastAsia"/>
          <w:szCs w:val="21"/>
        </w:rPr>
        <w:t xml:space="preserve">　　应配备项目服务所需的专职专业残疾人服务工作者，热爱残疾人工作，坚持专业服务理念，运用专业知识和专业方法包括个案工作、小组工作和社区工作等方法开展残疾人项目服务工作，并进行完整的服务记录。应配备专业督导人员，对参与项目服务的专业残疾人服务工作者进行专业督导，并解决项目服务过程中的专业难题，以确保项目服务质量。</w:t>
      </w:r>
    </w:p>
    <w:p w:rsidR="003F4773" w:rsidRPr="003F4773" w:rsidRDefault="003F4773" w:rsidP="003F4773">
      <w:pPr>
        <w:adjustRightInd w:val="0"/>
        <w:snapToGrid w:val="0"/>
        <w:spacing w:line="360" w:lineRule="auto"/>
        <w:rPr>
          <w:rFonts w:ascii="新宋体" w:eastAsia="新宋体" w:hAnsi="新宋体" w:cs="宋体"/>
          <w:szCs w:val="21"/>
        </w:rPr>
      </w:pPr>
      <w:r w:rsidRPr="003F4773">
        <w:rPr>
          <w:rFonts w:ascii="新宋体" w:eastAsia="新宋体" w:hAnsi="新宋体" w:cs="宋体" w:hint="eastAsia"/>
          <w:szCs w:val="21"/>
        </w:rPr>
        <w:t xml:space="preserve">　　应确保完成项目约定的服务量。服务量包括服务对象建档人数；活动开展次数；个案服务人次；小组开设组数、小组服务人次等。所开展的服务量应符合项目约定服务量要求。</w:t>
      </w:r>
    </w:p>
    <w:p w:rsidR="003F4773" w:rsidRPr="003F4773" w:rsidRDefault="003F4773" w:rsidP="003F4773">
      <w:pPr>
        <w:adjustRightInd w:val="0"/>
        <w:snapToGrid w:val="0"/>
        <w:spacing w:line="360" w:lineRule="auto"/>
        <w:rPr>
          <w:rFonts w:ascii="新宋体" w:eastAsia="新宋体" w:hAnsi="新宋体" w:cs="宋体"/>
          <w:szCs w:val="21"/>
        </w:rPr>
      </w:pPr>
      <w:r w:rsidRPr="003F4773">
        <w:rPr>
          <w:rFonts w:ascii="新宋体" w:eastAsia="新宋体" w:hAnsi="新宋体" w:cs="宋体" w:hint="eastAsia"/>
          <w:szCs w:val="21"/>
        </w:rPr>
        <w:t xml:space="preserve">　　（二）服务成效方面</w:t>
      </w:r>
    </w:p>
    <w:p w:rsidR="003F4773" w:rsidRPr="003F4773" w:rsidRDefault="003F4773" w:rsidP="003F4773">
      <w:pPr>
        <w:adjustRightInd w:val="0"/>
        <w:snapToGrid w:val="0"/>
        <w:spacing w:line="360" w:lineRule="auto"/>
        <w:rPr>
          <w:rFonts w:ascii="新宋体" w:eastAsia="新宋体" w:hAnsi="新宋体" w:cs="宋体"/>
          <w:szCs w:val="21"/>
        </w:rPr>
      </w:pPr>
      <w:r w:rsidRPr="003F4773">
        <w:rPr>
          <w:rFonts w:ascii="新宋体" w:eastAsia="新宋体" w:hAnsi="新宋体" w:cs="宋体" w:hint="eastAsia"/>
          <w:szCs w:val="21"/>
        </w:rPr>
        <w:t xml:space="preserve">　　围绕项目约定的目标所开展服务的实质效果，包括服务对象的受益情况，服务对象及其相关人员对服务工作的满意度，服务利益相关方对服务的评价，服务产生的社会效益。</w:t>
      </w:r>
    </w:p>
    <w:p w:rsidR="003F4773" w:rsidRPr="003F4773" w:rsidRDefault="003F4773" w:rsidP="003F4773">
      <w:pPr>
        <w:adjustRightInd w:val="0"/>
        <w:snapToGrid w:val="0"/>
        <w:spacing w:line="360" w:lineRule="auto"/>
        <w:rPr>
          <w:rFonts w:ascii="新宋体" w:eastAsia="新宋体" w:hAnsi="新宋体" w:cs="宋体"/>
          <w:szCs w:val="21"/>
        </w:rPr>
      </w:pPr>
      <w:r w:rsidRPr="003F4773">
        <w:rPr>
          <w:rFonts w:ascii="新宋体" w:eastAsia="新宋体" w:hAnsi="新宋体" w:cs="宋体" w:hint="eastAsia"/>
          <w:szCs w:val="21"/>
        </w:rPr>
        <w:t xml:space="preserve">　　（三）服务管理方面</w:t>
      </w:r>
    </w:p>
    <w:p w:rsidR="003F4773" w:rsidRPr="003F4773" w:rsidRDefault="003F4773" w:rsidP="003F4773">
      <w:pPr>
        <w:adjustRightInd w:val="0"/>
        <w:snapToGrid w:val="0"/>
        <w:spacing w:line="360" w:lineRule="auto"/>
        <w:rPr>
          <w:rFonts w:ascii="新宋体" w:eastAsia="新宋体" w:hAnsi="新宋体" w:cs="宋体"/>
          <w:szCs w:val="21"/>
        </w:rPr>
      </w:pPr>
      <w:r w:rsidRPr="003F4773">
        <w:rPr>
          <w:rFonts w:ascii="新宋体" w:eastAsia="新宋体" w:hAnsi="新宋体" w:cs="宋体" w:hint="eastAsia"/>
          <w:szCs w:val="21"/>
        </w:rPr>
        <w:t xml:space="preserve">　　1.人力资源管理。包括人力资源管理制度建立情况、薪酬管理、教育培训、服务登记等。服</w:t>
      </w:r>
      <w:r w:rsidRPr="003F4773">
        <w:rPr>
          <w:rFonts w:ascii="新宋体" w:eastAsia="新宋体" w:hAnsi="新宋体" w:cs="宋体" w:hint="eastAsia"/>
          <w:szCs w:val="21"/>
        </w:rPr>
        <w:lastRenderedPageBreak/>
        <w:t>务提供机构应当保持参与项目服务的残疾人服务工作者相对稳定，激励和促使他们处于良好的工作状态，并能积极参与服务决策。</w:t>
      </w:r>
    </w:p>
    <w:p w:rsidR="003F4773" w:rsidRPr="003F4773" w:rsidRDefault="003F4773" w:rsidP="003F4773">
      <w:pPr>
        <w:adjustRightInd w:val="0"/>
        <w:snapToGrid w:val="0"/>
        <w:spacing w:line="360" w:lineRule="auto"/>
        <w:rPr>
          <w:rFonts w:ascii="新宋体" w:eastAsia="新宋体" w:hAnsi="新宋体" w:cs="宋体"/>
          <w:szCs w:val="21"/>
        </w:rPr>
      </w:pPr>
      <w:r w:rsidRPr="003F4773">
        <w:rPr>
          <w:rFonts w:ascii="新宋体" w:eastAsia="新宋体" w:hAnsi="新宋体" w:cs="宋体" w:hint="eastAsia"/>
          <w:szCs w:val="21"/>
        </w:rPr>
        <w:t xml:space="preserve">　　2.财务管理。包括财务管理制度建立情况、服务项目资金的管理与使用情况。应配备具有专业资质的财会人员，对服务项目资金进行规范的财务管理，实行专款专用。按时上报财务报表，实行财务公开。</w:t>
      </w:r>
    </w:p>
    <w:p w:rsidR="003F4773" w:rsidRPr="003F4773" w:rsidRDefault="003F4773" w:rsidP="003F4773">
      <w:pPr>
        <w:adjustRightInd w:val="0"/>
        <w:snapToGrid w:val="0"/>
        <w:spacing w:line="360" w:lineRule="auto"/>
        <w:rPr>
          <w:rFonts w:ascii="新宋体" w:eastAsia="新宋体" w:hAnsi="新宋体" w:cs="宋体"/>
          <w:szCs w:val="21"/>
        </w:rPr>
      </w:pPr>
      <w:r w:rsidRPr="003F4773">
        <w:rPr>
          <w:rFonts w:ascii="新宋体" w:eastAsia="新宋体" w:hAnsi="新宋体" w:cs="宋体" w:hint="eastAsia"/>
          <w:szCs w:val="21"/>
        </w:rPr>
        <w:t xml:space="preserve">　　3.资料管理。建立包括服务对象需求评估、个案管理等内容的数据库，汇总整理和分析服务对象信息，形成项目需求评估，制定项目介入策略。</w:t>
      </w:r>
    </w:p>
    <w:p w:rsidR="003F4773" w:rsidRPr="003F4773" w:rsidRDefault="003F4773" w:rsidP="003F4773">
      <w:pPr>
        <w:adjustRightInd w:val="0"/>
        <w:snapToGrid w:val="0"/>
        <w:spacing w:line="360" w:lineRule="auto"/>
        <w:rPr>
          <w:rFonts w:ascii="新宋体" w:eastAsia="新宋体" w:hAnsi="新宋体" w:cs="宋体"/>
          <w:szCs w:val="21"/>
        </w:rPr>
      </w:pPr>
      <w:r w:rsidRPr="003F4773">
        <w:rPr>
          <w:rFonts w:ascii="新宋体" w:eastAsia="新宋体" w:hAnsi="新宋体" w:cs="宋体" w:hint="eastAsia"/>
          <w:szCs w:val="21"/>
        </w:rPr>
        <w:t xml:space="preserve">　　四、考核评估程序</w:t>
      </w:r>
    </w:p>
    <w:p w:rsidR="003F4773" w:rsidRPr="003F4773" w:rsidRDefault="003F4773" w:rsidP="003F4773">
      <w:pPr>
        <w:adjustRightInd w:val="0"/>
        <w:snapToGrid w:val="0"/>
        <w:spacing w:line="360" w:lineRule="auto"/>
        <w:rPr>
          <w:rFonts w:ascii="新宋体" w:eastAsia="新宋体" w:hAnsi="新宋体" w:cs="宋体"/>
          <w:szCs w:val="21"/>
        </w:rPr>
      </w:pPr>
      <w:r w:rsidRPr="003F4773">
        <w:rPr>
          <w:rFonts w:ascii="新宋体" w:eastAsia="新宋体" w:hAnsi="新宋体" w:cs="宋体" w:hint="eastAsia"/>
          <w:szCs w:val="21"/>
        </w:rPr>
        <w:t>南山区残联购买残疾人服务项目的评估工作，一般应在合同期限届满前的30天内进行。评估时，在服务提供机构自评的基础上，由评估小组从专业服务、服务成效和服务管理三个方面进行全面评估。评估方法主要是听取情况介绍，查阅档案资料和相关记录，召开座谈会、组织问卷调查等，听取相关工作人员、残疾人及家属等对项目服务情况的反映和意见。根据不同的服务项目，按照考核评估标准体系，逐项进行检查、评分和综合评价，并形成评估报告。评估结果应向服务提供机构反馈。</w:t>
      </w:r>
    </w:p>
    <w:p w:rsidR="003F4773" w:rsidRPr="003F4773" w:rsidRDefault="003F4773" w:rsidP="003F4773">
      <w:pPr>
        <w:adjustRightInd w:val="0"/>
        <w:snapToGrid w:val="0"/>
        <w:spacing w:line="360" w:lineRule="auto"/>
        <w:ind w:firstLineChars="200" w:firstLine="420"/>
        <w:rPr>
          <w:rFonts w:ascii="新宋体" w:eastAsia="新宋体" w:hAnsi="新宋体" w:cs="宋体"/>
          <w:szCs w:val="21"/>
        </w:rPr>
      </w:pPr>
      <w:r w:rsidRPr="003F4773">
        <w:rPr>
          <w:rFonts w:ascii="新宋体" w:eastAsia="新宋体" w:hAnsi="新宋体" w:cs="宋体" w:hint="eastAsia"/>
          <w:szCs w:val="21"/>
        </w:rPr>
        <w:t>五、考核评估结果评价</w:t>
      </w:r>
    </w:p>
    <w:p w:rsidR="003F4773" w:rsidRPr="003F4773" w:rsidRDefault="003F4773" w:rsidP="003F4773">
      <w:pPr>
        <w:adjustRightInd w:val="0"/>
        <w:snapToGrid w:val="0"/>
        <w:spacing w:line="360" w:lineRule="auto"/>
        <w:ind w:firstLineChars="150" w:firstLine="315"/>
        <w:rPr>
          <w:rFonts w:ascii="新宋体" w:eastAsia="新宋体" w:hAnsi="新宋体" w:cs="宋体"/>
          <w:szCs w:val="21"/>
        </w:rPr>
      </w:pPr>
      <w:r w:rsidRPr="003F4773">
        <w:rPr>
          <w:rFonts w:ascii="新宋体" w:eastAsia="新宋体" w:hAnsi="新宋体" w:cs="宋体" w:hint="eastAsia"/>
          <w:szCs w:val="21"/>
        </w:rPr>
        <w:t>（一）考核评估分值比例。考核评估结果采用百分制，对专业服务、服务管理及服务成效进行考核评估的比例分别为50%、40%、10%，可视实际情况进行调整。</w:t>
      </w:r>
    </w:p>
    <w:p w:rsidR="003F4773" w:rsidRPr="003F4773" w:rsidRDefault="003F4773" w:rsidP="003F4773">
      <w:pPr>
        <w:adjustRightInd w:val="0"/>
        <w:snapToGrid w:val="0"/>
        <w:spacing w:line="360" w:lineRule="auto"/>
        <w:ind w:firstLineChars="150" w:firstLine="315"/>
        <w:rPr>
          <w:rFonts w:ascii="新宋体" w:eastAsia="新宋体" w:hAnsi="新宋体" w:cs="宋体"/>
          <w:szCs w:val="21"/>
        </w:rPr>
      </w:pPr>
      <w:r w:rsidRPr="003F4773">
        <w:rPr>
          <w:rFonts w:ascii="新宋体" w:eastAsia="新宋体" w:hAnsi="新宋体" w:cs="宋体" w:hint="eastAsia"/>
          <w:szCs w:val="21"/>
        </w:rPr>
        <w:t>（二）评估等次。服务项目的综合考核评估结果分4个等次，90分（含90分）以上为优秀、80（含80）—89分为良好、60（含60）—79分为合格、60分以下为不合格。</w:t>
      </w:r>
    </w:p>
    <w:p w:rsidR="003F4773" w:rsidRPr="003F4773" w:rsidRDefault="003F4773" w:rsidP="003F4773">
      <w:pPr>
        <w:adjustRightInd w:val="0"/>
        <w:snapToGrid w:val="0"/>
        <w:spacing w:line="360" w:lineRule="auto"/>
        <w:ind w:firstLineChars="150" w:firstLine="315"/>
        <w:rPr>
          <w:rFonts w:ascii="新宋体" w:eastAsia="新宋体" w:hAnsi="新宋体" w:cs="宋体"/>
          <w:szCs w:val="21"/>
        </w:rPr>
      </w:pPr>
      <w:r w:rsidRPr="003F4773">
        <w:rPr>
          <w:rFonts w:ascii="新宋体" w:eastAsia="新宋体" w:hAnsi="新宋体" w:cs="宋体" w:hint="eastAsia"/>
          <w:szCs w:val="21"/>
        </w:rPr>
        <w:t>（三）异议与复核。南山区残联</w:t>
      </w:r>
      <w:r w:rsidRPr="003F4773">
        <w:rPr>
          <w:rFonts w:ascii="新宋体" w:eastAsia="新宋体" w:hAnsi="新宋体" w:cs="宋体"/>
          <w:szCs w:val="21"/>
        </w:rPr>
        <w:t>应当在考核评估结束后，向服务提供机构通报评估结果，服务提供机构</w:t>
      </w:r>
      <w:r w:rsidRPr="003F4773">
        <w:rPr>
          <w:rFonts w:ascii="新宋体" w:eastAsia="新宋体" w:hAnsi="新宋体" w:cs="宋体" w:hint="eastAsia"/>
          <w:szCs w:val="21"/>
        </w:rPr>
        <w:t>可在7日内提出异议</w:t>
      </w:r>
      <w:r w:rsidRPr="003F4773">
        <w:rPr>
          <w:rFonts w:ascii="新宋体" w:eastAsia="新宋体" w:hAnsi="新宋体" w:cs="宋体"/>
          <w:szCs w:val="21"/>
        </w:rPr>
        <w:t>。</w:t>
      </w:r>
      <w:r w:rsidRPr="003F4773">
        <w:rPr>
          <w:rFonts w:ascii="新宋体" w:eastAsia="新宋体" w:hAnsi="新宋体" w:cs="宋体" w:hint="eastAsia"/>
          <w:szCs w:val="21"/>
        </w:rPr>
        <w:t>南山区残联</w:t>
      </w:r>
      <w:r w:rsidRPr="003F4773">
        <w:rPr>
          <w:rFonts w:ascii="新宋体" w:eastAsia="新宋体" w:hAnsi="新宋体" w:cs="宋体"/>
          <w:szCs w:val="21"/>
        </w:rPr>
        <w:t>在受理</w:t>
      </w:r>
      <w:r w:rsidRPr="003F4773">
        <w:rPr>
          <w:rFonts w:ascii="新宋体" w:eastAsia="新宋体" w:hAnsi="新宋体" w:cs="宋体" w:hint="eastAsia"/>
          <w:szCs w:val="21"/>
        </w:rPr>
        <w:t>异议</w:t>
      </w:r>
      <w:r w:rsidRPr="003F4773">
        <w:rPr>
          <w:rFonts w:ascii="新宋体" w:eastAsia="新宋体" w:hAnsi="新宋体" w:cs="宋体"/>
          <w:szCs w:val="21"/>
        </w:rPr>
        <w:t>后的</w:t>
      </w:r>
      <w:r w:rsidRPr="003F4773">
        <w:rPr>
          <w:rFonts w:ascii="新宋体" w:eastAsia="新宋体" w:hAnsi="新宋体" w:cs="宋体" w:hint="eastAsia"/>
          <w:szCs w:val="21"/>
        </w:rPr>
        <w:t>7日</w:t>
      </w:r>
      <w:r w:rsidRPr="003F4773">
        <w:rPr>
          <w:rFonts w:ascii="新宋体" w:eastAsia="新宋体" w:hAnsi="新宋体" w:cs="宋体"/>
          <w:szCs w:val="21"/>
        </w:rPr>
        <w:t>内，组织专门工作小组进行复核，复核结果为最终结果。</w:t>
      </w:r>
    </w:p>
    <w:p w:rsidR="003F4773" w:rsidRPr="003F4773" w:rsidRDefault="003F4773" w:rsidP="003F4773">
      <w:pPr>
        <w:adjustRightInd w:val="0"/>
        <w:snapToGrid w:val="0"/>
        <w:spacing w:line="360" w:lineRule="auto"/>
        <w:ind w:firstLineChars="150" w:firstLine="315"/>
        <w:rPr>
          <w:rFonts w:ascii="新宋体" w:eastAsia="新宋体" w:hAnsi="新宋体" w:cs="宋体"/>
          <w:szCs w:val="21"/>
        </w:rPr>
      </w:pPr>
      <w:r w:rsidRPr="003F4773">
        <w:rPr>
          <w:rFonts w:ascii="新宋体" w:eastAsia="新宋体" w:hAnsi="新宋体" w:cs="宋体" w:hint="eastAsia"/>
          <w:szCs w:val="21"/>
        </w:rPr>
        <w:t>（四）奖惩。扣除一定（不高于10%）的年服务费作为服务单位的履约担保金，实际支付额由南山区残联按照年度考核等级确定。年度考核时，根据考核的情况，核发当年的履约担保金。考核等级为“合格”以上的，南山区残联向服务单位全额返还履约担保金。考核等级为“不合格”的，履约担保金不予返还，并解除合同。</w:t>
      </w:r>
    </w:p>
    <w:p w:rsidR="003F4773" w:rsidRPr="003F4773" w:rsidRDefault="003F4773" w:rsidP="003F4773">
      <w:pPr>
        <w:adjustRightInd w:val="0"/>
        <w:snapToGrid w:val="0"/>
        <w:spacing w:line="360" w:lineRule="auto"/>
        <w:ind w:firstLineChars="200" w:firstLine="420"/>
        <w:rPr>
          <w:rFonts w:ascii="新宋体" w:eastAsia="新宋体" w:hAnsi="新宋体" w:cs="宋体"/>
          <w:szCs w:val="21"/>
        </w:rPr>
      </w:pPr>
      <w:r w:rsidRPr="003F4773">
        <w:rPr>
          <w:rFonts w:ascii="新宋体" w:eastAsia="新宋体" w:hAnsi="新宋体" w:cs="宋体" w:hint="eastAsia"/>
          <w:szCs w:val="21"/>
        </w:rPr>
        <w:t>六、其他</w:t>
      </w:r>
    </w:p>
    <w:p w:rsidR="003F4773" w:rsidRPr="003F4773" w:rsidRDefault="003F4773" w:rsidP="00464731">
      <w:pPr>
        <w:adjustRightInd w:val="0"/>
        <w:snapToGrid w:val="0"/>
        <w:spacing w:line="360" w:lineRule="auto"/>
        <w:rPr>
          <w:rFonts w:ascii="新宋体" w:eastAsia="新宋体" w:hAnsi="新宋体" w:cs="宋体"/>
          <w:szCs w:val="21"/>
        </w:rPr>
      </w:pPr>
      <w:r w:rsidRPr="003F4773">
        <w:rPr>
          <w:rFonts w:ascii="新宋体" w:eastAsia="新宋体" w:hAnsi="新宋体" w:cs="宋体" w:hint="eastAsia"/>
          <w:szCs w:val="21"/>
        </w:rPr>
        <w:t>（一）本办法仅是南山区残联关于政府购买残疾人服务项目的通用考核评估实施细则。在本办法的基础上，还须针对不同的服务项目，制订更具针对性的考核评估标准体系，作为本办法的附件。</w:t>
      </w:r>
    </w:p>
    <w:p w:rsidR="003F4773" w:rsidRPr="003F4773" w:rsidRDefault="003F4773" w:rsidP="00464731">
      <w:pPr>
        <w:adjustRightInd w:val="0"/>
        <w:snapToGrid w:val="0"/>
        <w:spacing w:line="360" w:lineRule="auto"/>
        <w:rPr>
          <w:rFonts w:ascii="新宋体" w:eastAsia="新宋体" w:hAnsi="新宋体" w:cs="宋体"/>
          <w:szCs w:val="21"/>
        </w:rPr>
      </w:pPr>
      <w:r w:rsidRPr="003F4773">
        <w:rPr>
          <w:rFonts w:ascii="新宋体" w:eastAsia="新宋体" w:hAnsi="新宋体" w:cs="宋体" w:hint="eastAsia"/>
          <w:szCs w:val="21"/>
        </w:rPr>
        <w:t>（二）根据本办法对服务项目进行考核评估时，可以根据服务项目的具体情况，对考核评估标准进行细化以及适当的调整。</w:t>
      </w:r>
    </w:p>
    <w:p w:rsidR="003F4773" w:rsidRPr="003F4773" w:rsidRDefault="003F4773" w:rsidP="00464731">
      <w:pPr>
        <w:adjustRightInd w:val="0"/>
        <w:snapToGrid w:val="0"/>
        <w:spacing w:line="360" w:lineRule="auto"/>
        <w:rPr>
          <w:rFonts w:ascii="新宋体" w:eastAsia="新宋体" w:hAnsi="新宋体" w:cs="宋体"/>
          <w:szCs w:val="21"/>
        </w:rPr>
      </w:pPr>
      <w:r w:rsidRPr="003F4773">
        <w:rPr>
          <w:rFonts w:ascii="新宋体" w:eastAsia="新宋体" w:hAnsi="新宋体" w:cs="宋体" w:hint="eastAsia"/>
          <w:szCs w:val="21"/>
        </w:rPr>
        <w:t>（三）服务提供机构可以根据本办法，结合各自实际，制订内部的考核评估工作手册。</w:t>
      </w:r>
    </w:p>
    <w:p w:rsidR="003F4773" w:rsidRPr="003F4773" w:rsidRDefault="003F4773" w:rsidP="003F4773">
      <w:pPr>
        <w:adjustRightInd w:val="0"/>
        <w:snapToGrid w:val="0"/>
        <w:spacing w:line="360" w:lineRule="auto"/>
        <w:jc w:val="right"/>
        <w:rPr>
          <w:rFonts w:ascii="新宋体" w:eastAsia="新宋体" w:hAnsi="新宋体" w:cs="宋体"/>
          <w:szCs w:val="21"/>
        </w:rPr>
      </w:pPr>
      <w:r w:rsidRPr="003F4773">
        <w:rPr>
          <w:rFonts w:ascii="新宋体" w:eastAsia="新宋体" w:hAnsi="新宋体" w:cs="宋体" w:hint="eastAsia"/>
          <w:szCs w:val="21"/>
        </w:rPr>
        <w:t>南山区残疾人联合会</w:t>
      </w:r>
    </w:p>
    <w:p w:rsidR="003F4773" w:rsidRPr="003F4773" w:rsidRDefault="003F4773" w:rsidP="003F4773">
      <w:pPr>
        <w:adjustRightInd w:val="0"/>
        <w:snapToGrid w:val="0"/>
        <w:spacing w:line="360" w:lineRule="auto"/>
        <w:jc w:val="right"/>
        <w:rPr>
          <w:rFonts w:ascii="新宋体" w:eastAsia="新宋体" w:hAnsi="新宋体" w:cs="宋体"/>
          <w:szCs w:val="21"/>
        </w:rPr>
      </w:pPr>
      <w:r w:rsidRPr="003F4773">
        <w:rPr>
          <w:rFonts w:ascii="新宋体" w:eastAsia="新宋体" w:hAnsi="新宋体" w:cs="宋体" w:hint="eastAsia"/>
          <w:szCs w:val="21"/>
        </w:rPr>
        <w:t>2014年11月20日</w:t>
      </w:r>
    </w:p>
    <w:p w:rsidR="003F4773" w:rsidRDefault="003F4773" w:rsidP="003F4773">
      <w:pPr>
        <w:pStyle w:val="24"/>
        <w:jc w:val="left"/>
        <w:rPr>
          <w:rFonts w:ascii="新宋体" w:eastAsia="新宋体" w:hAnsi="新宋体" w:cs="宋体"/>
          <w:kern w:val="2"/>
          <w:sz w:val="21"/>
          <w:szCs w:val="21"/>
        </w:rPr>
        <w:sectPr w:rsidR="003F4773" w:rsidSect="003F4773">
          <w:headerReference w:type="default" r:id="rId10"/>
          <w:footerReference w:type="default" r:id="rId11"/>
          <w:type w:val="continuous"/>
          <w:pgSz w:w="11907" w:h="16840"/>
          <w:pgMar w:top="1474" w:right="1418" w:bottom="1247" w:left="1418" w:header="737" w:footer="567" w:gutter="170"/>
          <w:cols w:space="720"/>
          <w:titlePg/>
          <w:docGrid w:type="lines" w:linePitch="312"/>
        </w:sectPr>
      </w:pPr>
    </w:p>
    <w:p w:rsidR="003F4773" w:rsidRDefault="002018F6" w:rsidP="00464731">
      <w:pPr>
        <w:pStyle w:val="24"/>
        <w:jc w:val="left"/>
        <w:rPr>
          <w:rFonts w:ascii="新宋体" w:eastAsia="新宋体" w:hAnsi="新宋体" w:cs="宋体"/>
          <w:b w:val="0"/>
          <w:szCs w:val="21"/>
        </w:rPr>
      </w:pPr>
      <w:r>
        <w:rPr>
          <w:rFonts w:ascii="新宋体" w:eastAsia="新宋体" w:hAnsi="新宋体" w:cs="宋体" w:hint="eastAsia"/>
          <w:kern w:val="2"/>
          <w:sz w:val="21"/>
          <w:szCs w:val="21"/>
        </w:rPr>
        <w:lastRenderedPageBreak/>
        <w:t>附件</w:t>
      </w:r>
      <w:r>
        <w:rPr>
          <w:rFonts w:ascii="新宋体" w:eastAsia="新宋体" w:hAnsi="新宋体" w:cs="宋体"/>
          <w:kern w:val="2"/>
          <w:sz w:val="21"/>
          <w:szCs w:val="21"/>
        </w:rPr>
        <w:t>二</w:t>
      </w:r>
      <w:r w:rsidR="00464731">
        <w:rPr>
          <w:rFonts w:ascii="新宋体" w:eastAsia="新宋体" w:hAnsi="新宋体" w:cs="宋体" w:hint="eastAsia"/>
          <w:kern w:val="2"/>
          <w:sz w:val="21"/>
          <w:szCs w:val="21"/>
        </w:rPr>
        <w:t xml:space="preserve"> </w:t>
      </w:r>
      <w:r w:rsidR="003F4773" w:rsidRPr="00464731">
        <w:rPr>
          <w:rFonts w:ascii="新宋体" w:eastAsia="新宋体" w:hAnsi="新宋体" w:cs="宋体" w:hint="eastAsia"/>
          <w:kern w:val="2"/>
          <w:sz w:val="21"/>
          <w:szCs w:val="21"/>
        </w:rPr>
        <w:t>南山区残疾人康复服务与指导中心服务项目年度评估指标体系</w:t>
      </w:r>
    </w:p>
    <w:p w:rsidR="003F4773" w:rsidRPr="003F4773" w:rsidRDefault="003F4773" w:rsidP="003F4773">
      <w:pPr>
        <w:adjustRightInd w:val="0"/>
        <w:snapToGrid w:val="0"/>
        <w:spacing w:line="360" w:lineRule="auto"/>
        <w:jc w:val="center"/>
        <w:rPr>
          <w:rFonts w:ascii="新宋体" w:eastAsia="新宋体" w:hAnsi="新宋体" w:cs="宋体"/>
          <w:b/>
          <w:szCs w:val="21"/>
        </w:rPr>
      </w:pPr>
    </w:p>
    <w:tbl>
      <w:tblPr>
        <w:tblW w:w="14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5"/>
        <w:gridCol w:w="851"/>
        <w:gridCol w:w="425"/>
        <w:gridCol w:w="4111"/>
        <w:gridCol w:w="567"/>
        <w:gridCol w:w="4678"/>
        <w:gridCol w:w="1701"/>
        <w:gridCol w:w="708"/>
        <w:gridCol w:w="993"/>
      </w:tblGrid>
      <w:tr w:rsidR="00D04075" w:rsidRPr="003F4773" w:rsidTr="00D04075">
        <w:trPr>
          <w:trHeight w:hRule="exact" w:val="658"/>
        </w:trPr>
        <w:tc>
          <w:tcPr>
            <w:tcW w:w="675" w:type="dxa"/>
            <w:tcBorders>
              <w:top w:val="single" w:sz="4" w:space="0" w:color="000000"/>
              <w:left w:val="single" w:sz="4" w:space="0" w:color="000000"/>
              <w:bottom w:val="single" w:sz="4" w:space="0" w:color="000000"/>
              <w:right w:val="single" w:sz="4" w:space="0" w:color="000000"/>
            </w:tcBorders>
            <w:vAlign w:val="center"/>
          </w:tcPr>
          <w:p w:rsidR="003F4773" w:rsidRPr="007C6C84" w:rsidRDefault="003F4773" w:rsidP="007C6C84">
            <w:pPr>
              <w:adjustRightInd w:val="0"/>
              <w:snapToGrid w:val="0"/>
              <w:spacing w:line="276" w:lineRule="auto"/>
              <w:jc w:val="center"/>
              <w:rPr>
                <w:rFonts w:ascii="新宋体" w:eastAsia="新宋体" w:hAnsi="新宋体" w:cs="宋体"/>
                <w:szCs w:val="21"/>
              </w:rPr>
            </w:pPr>
            <w:r w:rsidRPr="007C6C84">
              <w:rPr>
                <w:rFonts w:ascii="新宋体" w:eastAsia="新宋体" w:hAnsi="新宋体" w:cs="宋体" w:hint="eastAsia"/>
                <w:szCs w:val="21"/>
              </w:rPr>
              <w:t>一级指标</w:t>
            </w:r>
          </w:p>
        </w:tc>
        <w:tc>
          <w:tcPr>
            <w:tcW w:w="1276" w:type="dxa"/>
            <w:gridSpan w:val="2"/>
            <w:tcBorders>
              <w:top w:val="single" w:sz="4" w:space="0" w:color="000000"/>
              <w:left w:val="single" w:sz="4" w:space="0" w:color="000000"/>
              <w:bottom w:val="single" w:sz="4" w:space="0" w:color="000000"/>
              <w:right w:val="single" w:sz="4" w:space="0" w:color="000000"/>
            </w:tcBorders>
            <w:vAlign w:val="center"/>
          </w:tcPr>
          <w:p w:rsidR="003F4773" w:rsidRPr="007C6C84" w:rsidRDefault="003F4773" w:rsidP="007C6C84">
            <w:pPr>
              <w:adjustRightInd w:val="0"/>
              <w:snapToGrid w:val="0"/>
              <w:spacing w:line="276" w:lineRule="auto"/>
              <w:jc w:val="center"/>
              <w:rPr>
                <w:rFonts w:ascii="新宋体" w:eastAsia="新宋体" w:hAnsi="新宋体" w:cs="宋体"/>
                <w:szCs w:val="21"/>
              </w:rPr>
            </w:pPr>
            <w:r w:rsidRPr="007C6C84">
              <w:rPr>
                <w:rFonts w:ascii="新宋体" w:eastAsia="新宋体" w:hAnsi="新宋体" w:cs="宋体" w:hint="eastAsia"/>
                <w:szCs w:val="21"/>
              </w:rPr>
              <w:t>二级</w:t>
            </w:r>
          </w:p>
          <w:p w:rsidR="003F4773" w:rsidRPr="007C6C84" w:rsidRDefault="003F4773" w:rsidP="007C6C84">
            <w:pPr>
              <w:adjustRightInd w:val="0"/>
              <w:snapToGrid w:val="0"/>
              <w:spacing w:line="276" w:lineRule="auto"/>
              <w:jc w:val="center"/>
              <w:rPr>
                <w:rFonts w:ascii="新宋体" w:eastAsia="新宋体" w:hAnsi="新宋体" w:cs="宋体"/>
                <w:szCs w:val="21"/>
              </w:rPr>
            </w:pPr>
            <w:r w:rsidRPr="007C6C84">
              <w:rPr>
                <w:rFonts w:ascii="新宋体" w:eastAsia="新宋体" w:hAnsi="新宋体" w:cs="宋体" w:hint="eastAsia"/>
                <w:szCs w:val="21"/>
              </w:rPr>
              <w:t>指标</w:t>
            </w:r>
          </w:p>
        </w:tc>
        <w:tc>
          <w:tcPr>
            <w:tcW w:w="4678" w:type="dxa"/>
            <w:gridSpan w:val="2"/>
            <w:tcBorders>
              <w:top w:val="single" w:sz="4" w:space="0" w:color="000000"/>
              <w:left w:val="single" w:sz="4" w:space="0" w:color="000000"/>
              <w:bottom w:val="single" w:sz="4" w:space="0" w:color="000000"/>
              <w:right w:val="single" w:sz="4" w:space="0" w:color="000000"/>
            </w:tcBorders>
            <w:vAlign w:val="center"/>
          </w:tcPr>
          <w:p w:rsidR="003F4773" w:rsidRPr="007C6C84" w:rsidRDefault="003F4773" w:rsidP="007C6C84">
            <w:pPr>
              <w:adjustRightInd w:val="0"/>
              <w:snapToGrid w:val="0"/>
              <w:spacing w:line="276" w:lineRule="auto"/>
              <w:jc w:val="center"/>
              <w:rPr>
                <w:rFonts w:ascii="新宋体" w:eastAsia="新宋体" w:hAnsi="新宋体" w:cs="宋体"/>
                <w:szCs w:val="21"/>
              </w:rPr>
            </w:pPr>
            <w:r w:rsidRPr="007C6C84">
              <w:rPr>
                <w:rFonts w:ascii="新宋体" w:eastAsia="新宋体" w:hAnsi="新宋体" w:cs="宋体" w:hint="eastAsia"/>
                <w:szCs w:val="21"/>
              </w:rPr>
              <w:t>三级指标</w:t>
            </w:r>
          </w:p>
        </w:tc>
        <w:tc>
          <w:tcPr>
            <w:tcW w:w="4678" w:type="dxa"/>
            <w:tcBorders>
              <w:top w:val="single" w:sz="4" w:space="0" w:color="000000"/>
              <w:left w:val="single" w:sz="4" w:space="0" w:color="000000"/>
              <w:bottom w:val="single" w:sz="4" w:space="0" w:color="000000"/>
              <w:right w:val="single" w:sz="4" w:space="0" w:color="auto"/>
            </w:tcBorders>
            <w:vAlign w:val="center"/>
          </w:tcPr>
          <w:p w:rsidR="003F4773" w:rsidRPr="007C6C84" w:rsidRDefault="003F4773" w:rsidP="007C6C84">
            <w:pPr>
              <w:adjustRightInd w:val="0"/>
              <w:snapToGrid w:val="0"/>
              <w:spacing w:line="276" w:lineRule="auto"/>
              <w:jc w:val="center"/>
              <w:rPr>
                <w:rFonts w:ascii="新宋体" w:eastAsia="新宋体" w:hAnsi="新宋体" w:cs="宋体"/>
                <w:szCs w:val="21"/>
              </w:rPr>
            </w:pPr>
            <w:r w:rsidRPr="007C6C84">
              <w:rPr>
                <w:rFonts w:ascii="新宋体" w:eastAsia="新宋体" w:hAnsi="新宋体" w:cs="宋体" w:hint="eastAsia"/>
                <w:szCs w:val="21"/>
              </w:rPr>
              <w:t>评分标准</w:t>
            </w:r>
          </w:p>
        </w:tc>
        <w:tc>
          <w:tcPr>
            <w:tcW w:w="1701" w:type="dxa"/>
            <w:tcBorders>
              <w:top w:val="single" w:sz="4" w:space="0" w:color="000000"/>
              <w:left w:val="single" w:sz="4" w:space="0" w:color="auto"/>
              <w:bottom w:val="single" w:sz="4" w:space="0" w:color="000000"/>
              <w:right w:val="single" w:sz="4" w:space="0" w:color="auto"/>
            </w:tcBorders>
            <w:vAlign w:val="center"/>
          </w:tcPr>
          <w:p w:rsidR="003F4773" w:rsidRPr="007C6C84" w:rsidRDefault="003F4773" w:rsidP="007C6C84">
            <w:pPr>
              <w:adjustRightInd w:val="0"/>
              <w:snapToGrid w:val="0"/>
              <w:spacing w:line="276" w:lineRule="auto"/>
              <w:jc w:val="center"/>
              <w:rPr>
                <w:rFonts w:ascii="新宋体" w:eastAsia="新宋体" w:hAnsi="新宋体" w:cs="宋体"/>
                <w:szCs w:val="21"/>
              </w:rPr>
            </w:pPr>
            <w:r w:rsidRPr="007C6C84">
              <w:rPr>
                <w:rFonts w:ascii="新宋体" w:eastAsia="新宋体" w:hAnsi="新宋体" w:cs="宋体" w:hint="eastAsia"/>
                <w:szCs w:val="21"/>
              </w:rPr>
              <w:t>评分办法</w:t>
            </w:r>
          </w:p>
        </w:tc>
        <w:tc>
          <w:tcPr>
            <w:tcW w:w="708" w:type="dxa"/>
            <w:tcBorders>
              <w:top w:val="single" w:sz="4" w:space="0" w:color="000000"/>
              <w:left w:val="single" w:sz="4" w:space="0" w:color="000000"/>
              <w:bottom w:val="single" w:sz="4" w:space="0" w:color="000000"/>
              <w:right w:val="single" w:sz="4" w:space="0" w:color="auto"/>
            </w:tcBorders>
            <w:vAlign w:val="center"/>
          </w:tcPr>
          <w:p w:rsidR="003F4773" w:rsidRPr="007C6C84" w:rsidRDefault="003F4773" w:rsidP="007C6C84">
            <w:pPr>
              <w:adjustRightInd w:val="0"/>
              <w:snapToGrid w:val="0"/>
              <w:spacing w:line="276" w:lineRule="auto"/>
              <w:jc w:val="center"/>
              <w:rPr>
                <w:rFonts w:ascii="新宋体" w:eastAsia="新宋体" w:hAnsi="新宋体" w:cs="宋体"/>
                <w:szCs w:val="21"/>
              </w:rPr>
            </w:pPr>
            <w:r w:rsidRPr="007C6C84">
              <w:rPr>
                <w:rFonts w:ascii="新宋体" w:eastAsia="新宋体" w:hAnsi="新宋体" w:cs="宋体" w:hint="eastAsia"/>
                <w:szCs w:val="21"/>
              </w:rPr>
              <w:t>机构自评</w:t>
            </w:r>
          </w:p>
        </w:tc>
        <w:tc>
          <w:tcPr>
            <w:tcW w:w="993" w:type="dxa"/>
            <w:tcBorders>
              <w:top w:val="single" w:sz="4" w:space="0" w:color="000000"/>
              <w:left w:val="single" w:sz="4" w:space="0" w:color="auto"/>
              <w:bottom w:val="single" w:sz="4" w:space="0" w:color="000000"/>
              <w:right w:val="single" w:sz="4" w:space="0" w:color="000000"/>
            </w:tcBorders>
            <w:vAlign w:val="center"/>
          </w:tcPr>
          <w:p w:rsidR="003F4773" w:rsidRPr="007C6C84" w:rsidRDefault="003F4773" w:rsidP="007C6C84">
            <w:pPr>
              <w:adjustRightInd w:val="0"/>
              <w:snapToGrid w:val="0"/>
              <w:spacing w:line="276" w:lineRule="auto"/>
              <w:jc w:val="center"/>
              <w:rPr>
                <w:rFonts w:ascii="新宋体" w:eastAsia="新宋体" w:hAnsi="新宋体" w:cs="宋体"/>
                <w:szCs w:val="21"/>
              </w:rPr>
            </w:pPr>
            <w:r w:rsidRPr="007C6C84">
              <w:rPr>
                <w:rFonts w:ascii="新宋体" w:eastAsia="新宋体" w:hAnsi="新宋体" w:cs="宋体" w:hint="eastAsia"/>
                <w:szCs w:val="21"/>
              </w:rPr>
              <w:t>评估小组评分</w:t>
            </w:r>
          </w:p>
        </w:tc>
      </w:tr>
      <w:tr w:rsidR="00BF187A" w:rsidRPr="003F4773" w:rsidTr="00D04075">
        <w:trPr>
          <w:trHeight w:hRule="exact" w:val="699"/>
        </w:trPr>
        <w:tc>
          <w:tcPr>
            <w:tcW w:w="675" w:type="dxa"/>
            <w:vMerge w:val="restart"/>
            <w:tcBorders>
              <w:top w:val="single" w:sz="4" w:space="0" w:color="000000"/>
              <w:left w:val="single" w:sz="4" w:space="0" w:color="000000"/>
              <w:bottom w:val="single" w:sz="4" w:space="0" w:color="000000"/>
              <w:right w:val="single" w:sz="4" w:space="0" w:color="000000"/>
            </w:tcBorders>
            <w:vAlign w:val="center"/>
          </w:tcPr>
          <w:p w:rsidR="003F4773" w:rsidRPr="007C6C84" w:rsidRDefault="003F4773" w:rsidP="007C6C84">
            <w:pPr>
              <w:adjustRightInd w:val="0"/>
              <w:snapToGrid w:val="0"/>
              <w:spacing w:line="276" w:lineRule="auto"/>
              <w:jc w:val="left"/>
              <w:rPr>
                <w:rFonts w:ascii="新宋体" w:eastAsia="新宋体" w:hAnsi="新宋体" w:cs="宋体"/>
                <w:szCs w:val="21"/>
              </w:rPr>
            </w:pPr>
            <w:r w:rsidRPr="007C6C84">
              <w:rPr>
                <w:rFonts w:ascii="新宋体" w:eastAsia="新宋体" w:hAnsi="新宋体" w:cs="宋体"/>
                <w:szCs w:val="21"/>
              </w:rPr>
              <w:t>1.</w:t>
            </w:r>
            <w:r w:rsidRPr="007C6C84">
              <w:rPr>
                <w:rFonts w:ascii="新宋体" w:eastAsia="新宋体" w:hAnsi="新宋体" w:cs="宋体" w:hint="eastAsia"/>
                <w:szCs w:val="21"/>
              </w:rPr>
              <w:t>组织与安全</w:t>
            </w:r>
          </w:p>
          <w:p w:rsidR="003F4773" w:rsidRPr="007C6C84" w:rsidRDefault="003F4773" w:rsidP="007C6C84">
            <w:pPr>
              <w:adjustRightInd w:val="0"/>
              <w:snapToGrid w:val="0"/>
              <w:spacing w:line="276" w:lineRule="auto"/>
              <w:jc w:val="left"/>
              <w:rPr>
                <w:rFonts w:ascii="新宋体" w:eastAsia="新宋体" w:hAnsi="新宋体" w:cs="宋体"/>
                <w:szCs w:val="21"/>
              </w:rPr>
            </w:pPr>
            <w:r w:rsidRPr="007C6C84">
              <w:rPr>
                <w:rFonts w:ascii="新宋体" w:eastAsia="新宋体" w:hAnsi="新宋体" w:cs="宋体"/>
                <w:szCs w:val="21"/>
              </w:rPr>
              <w:t>15</w:t>
            </w:r>
            <w:r w:rsidRPr="007C6C84">
              <w:rPr>
                <w:rFonts w:ascii="新宋体" w:eastAsia="新宋体" w:hAnsi="新宋体" w:cs="宋体" w:hint="eastAsia"/>
                <w:szCs w:val="21"/>
              </w:rPr>
              <w:t>分</w:t>
            </w:r>
          </w:p>
          <w:p w:rsidR="003F4773" w:rsidRPr="007C6C84" w:rsidRDefault="003F4773" w:rsidP="007C6C84">
            <w:pPr>
              <w:adjustRightInd w:val="0"/>
              <w:snapToGrid w:val="0"/>
              <w:spacing w:line="276" w:lineRule="auto"/>
              <w:jc w:val="left"/>
              <w:rPr>
                <w:rFonts w:ascii="新宋体" w:eastAsia="新宋体" w:hAnsi="新宋体" w:cs="宋体"/>
                <w:szCs w:val="21"/>
              </w:rPr>
            </w:pPr>
          </w:p>
        </w:tc>
        <w:tc>
          <w:tcPr>
            <w:tcW w:w="851" w:type="dxa"/>
            <w:vMerge w:val="restart"/>
            <w:tcBorders>
              <w:top w:val="single" w:sz="4" w:space="0" w:color="000000"/>
              <w:left w:val="single" w:sz="4" w:space="0" w:color="000000"/>
              <w:bottom w:val="single" w:sz="4" w:space="0" w:color="000000"/>
              <w:right w:val="single" w:sz="4" w:space="0" w:color="auto"/>
            </w:tcBorders>
            <w:vAlign w:val="center"/>
          </w:tcPr>
          <w:p w:rsidR="003F4773" w:rsidRPr="007C6C84" w:rsidRDefault="003F4773" w:rsidP="007C6C84">
            <w:pPr>
              <w:adjustRightInd w:val="0"/>
              <w:snapToGrid w:val="0"/>
              <w:spacing w:line="276" w:lineRule="auto"/>
              <w:jc w:val="left"/>
              <w:rPr>
                <w:rFonts w:ascii="新宋体" w:eastAsia="新宋体" w:hAnsi="新宋体" w:cs="宋体"/>
                <w:szCs w:val="21"/>
              </w:rPr>
            </w:pPr>
            <w:r w:rsidRPr="007C6C84">
              <w:rPr>
                <w:rFonts w:ascii="新宋体" w:eastAsia="新宋体" w:hAnsi="新宋体" w:cs="宋体"/>
                <w:szCs w:val="21"/>
              </w:rPr>
              <w:t xml:space="preserve">1.1 </w:t>
            </w:r>
            <w:r w:rsidRPr="007C6C84">
              <w:rPr>
                <w:rFonts w:ascii="新宋体" w:eastAsia="新宋体" w:hAnsi="新宋体" w:cs="宋体" w:hint="eastAsia"/>
                <w:szCs w:val="21"/>
              </w:rPr>
              <w:t>保密</w:t>
            </w:r>
            <w:r w:rsidRPr="007C6C84">
              <w:rPr>
                <w:rFonts w:ascii="新宋体" w:eastAsia="新宋体" w:hAnsi="新宋体" w:cs="宋体"/>
                <w:szCs w:val="21"/>
              </w:rPr>
              <w:t xml:space="preserve">    </w:t>
            </w:r>
            <w:r w:rsidRPr="007C6C84">
              <w:rPr>
                <w:rFonts w:ascii="新宋体" w:eastAsia="新宋体" w:hAnsi="新宋体" w:cs="宋体" w:hint="eastAsia"/>
                <w:szCs w:val="21"/>
              </w:rPr>
              <w:t>工作</w:t>
            </w:r>
          </w:p>
        </w:tc>
        <w:tc>
          <w:tcPr>
            <w:tcW w:w="425" w:type="dxa"/>
            <w:vMerge w:val="restart"/>
            <w:tcBorders>
              <w:top w:val="single" w:sz="4" w:space="0" w:color="000000"/>
              <w:left w:val="single" w:sz="4" w:space="0" w:color="auto"/>
              <w:bottom w:val="single" w:sz="4" w:space="0" w:color="000000"/>
              <w:right w:val="single" w:sz="4" w:space="0" w:color="000000"/>
            </w:tcBorders>
            <w:vAlign w:val="center"/>
          </w:tcPr>
          <w:p w:rsidR="003F4773" w:rsidRPr="007C6C84" w:rsidRDefault="003F4773" w:rsidP="007C6C84">
            <w:pPr>
              <w:adjustRightInd w:val="0"/>
              <w:snapToGrid w:val="0"/>
              <w:spacing w:line="276" w:lineRule="auto"/>
              <w:jc w:val="left"/>
              <w:rPr>
                <w:rFonts w:ascii="新宋体" w:eastAsia="新宋体" w:hAnsi="新宋体" w:cs="宋体"/>
                <w:szCs w:val="21"/>
              </w:rPr>
            </w:pPr>
            <w:r w:rsidRPr="007C6C84">
              <w:rPr>
                <w:rFonts w:ascii="新宋体" w:eastAsia="新宋体" w:hAnsi="新宋体" w:cs="宋体"/>
                <w:szCs w:val="21"/>
              </w:rPr>
              <w:t>6</w:t>
            </w:r>
            <w:r w:rsidRPr="007C6C84">
              <w:rPr>
                <w:rFonts w:ascii="新宋体" w:eastAsia="新宋体" w:hAnsi="新宋体" w:cs="宋体" w:hint="eastAsia"/>
                <w:szCs w:val="21"/>
              </w:rPr>
              <w:t>分</w:t>
            </w:r>
          </w:p>
        </w:tc>
        <w:tc>
          <w:tcPr>
            <w:tcW w:w="4111" w:type="dxa"/>
            <w:tcBorders>
              <w:top w:val="single" w:sz="4" w:space="0" w:color="000000"/>
              <w:left w:val="single" w:sz="4" w:space="0" w:color="000000"/>
              <w:bottom w:val="single" w:sz="4" w:space="0" w:color="000000"/>
              <w:right w:val="single" w:sz="4" w:space="0" w:color="auto"/>
            </w:tcBorders>
            <w:vAlign w:val="center"/>
          </w:tcPr>
          <w:p w:rsidR="003F4773" w:rsidRPr="007C6C84" w:rsidRDefault="003F4773" w:rsidP="007C6C84">
            <w:pPr>
              <w:adjustRightInd w:val="0"/>
              <w:snapToGrid w:val="0"/>
              <w:spacing w:line="276" w:lineRule="auto"/>
              <w:jc w:val="left"/>
              <w:rPr>
                <w:rFonts w:ascii="新宋体" w:eastAsia="新宋体" w:hAnsi="新宋体" w:cs="宋体"/>
                <w:szCs w:val="21"/>
              </w:rPr>
            </w:pPr>
            <w:r w:rsidRPr="007C6C84">
              <w:rPr>
                <w:rFonts w:ascii="新宋体" w:eastAsia="新宋体" w:hAnsi="新宋体" w:cs="宋体"/>
                <w:szCs w:val="21"/>
              </w:rPr>
              <w:t>1.1.1</w:t>
            </w:r>
            <w:r w:rsidRPr="007C6C84">
              <w:rPr>
                <w:rFonts w:ascii="新宋体" w:eastAsia="新宋体" w:hAnsi="新宋体" w:cs="宋体" w:hint="eastAsia"/>
                <w:szCs w:val="21"/>
              </w:rPr>
              <w:t>中心资料(包括服务对象资料)分类建档,妥善保存,有登记查阅登记</w:t>
            </w:r>
          </w:p>
        </w:tc>
        <w:tc>
          <w:tcPr>
            <w:tcW w:w="567" w:type="dxa"/>
            <w:tcBorders>
              <w:top w:val="single" w:sz="4" w:space="0" w:color="000000"/>
              <w:left w:val="single" w:sz="4" w:space="0" w:color="auto"/>
              <w:bottom w:val="single" w:sz="4" w:space="0" w:color="000000"/>
              <w:right w:val="single" w:sz="4" w:space="0" w:color="000000"/>
            </w:tcBorders>
            <w:vAlign w:val="center"/>
          </w:tcPr>
          <w:p w:rsidR="003F4773" w:rsidRPr="007C6C84" w:rsidRDefault="003F4773" w:rsidP="007C6C84">
            <w:pPr>
              <w:adjustRightInd w:val="0"/>
              <w:snapToGrid w:val="0"/>
              <w:spacing w:line="276" w:lineRule="auto"/>
              <w:jc w:val="left"/>
              <w:rPr>
                <w:rFonts w:ascii="新宋体" w:eastAsia="新宋体" w:hAnsi="新宋体" w:cs="宋体"/>
                <w:szCs w:val="21"/>
              </w:rPr>
            </w:pPr>
            <w:r w:rsidRPr="007C6C84">
              <w:rPr>
                <w:rFonts w:ascii="新宋体" w:eastAsia="新宋体" w:hAnsi="新宋体" w:cs="宋体"/>
                <w:szCs w:val="21"/>
              </w:rPr>
              <w:t>2</w:t>
            </w:r>
            <w:r w:rsidRPr="007C6C84">
              <w:rPr>
                <w:rFonts w:ascii="新宋体" w:eastAsia="新宋体" w:hAnsi="新宋体" w:cs="宋体" w:hint="eastAsia"/>
                <w:szCs w:val="21"/>
              </w:rPr>
              <w:t>分</w:t>
            </w:r>
          </w:p>
        </w:tc>
        <w:tc>
          <w:tcPr>
            <w:tcW w:w="4678" w:type="dxa"/>
            <w:tcBorders>
              <w:top w:val="single" w:sz="4" w:space="0" w:color="000000"/>
              <w:left w:val="single" w:sz="4" w:space="0" w:color="000000"/>
              <w:bottom w:val="single" w:sz="4" w:space="0" w:color="000000"/>
              <w:right w:val="single" w:sz="4" w:space="0" w:color="auto"/>
            </w:tcBorders>
            <w:vAlign w:val="center"/>
          </w:tcPr>
          <w:p w:rsidR="003F4773" w:rsidRPr="007C6C84" w:rsidRDefault="003F4773" w:rsidP="007C6C84">
            <w:pPr>
              <w:adjustRightInd w:val="0"/>
              <w:snapToGrid w:val="0"/>
              <w:spacing w:line="276" w:lineRule="auto"/>
              <w:jc w:val="left"/>
              <w:rPr>
                <w:rFonts w:ascii="新宋体" w:eastAsia="新宋体" w:hAnsi="新宋体" w:cs="宋体"/>
                <w:szCs w:val="21"/>
              </w:rPr>
            </w:pPr>
            <w:r w:rsidRPr="007C6C84">
              <w:rPr>
                <w:rFonts w:ascii="新宋体" w:eastAsia="新宋体" w:hAnsi="新宋体" w:cs="宋体" w:hint="eastAsia"/>
                <w:szCs w:val="21"/>
              </w:rPr>
              <w:t>中心的各项服务数据、文件资料未分类建档，扣</w:t>
            </w:r>
            <w:r w:rsidRPr="007C6C84">
              <w:rPr>
                <w:rFonts w:ascii="新宋体" w:eastAsia="新宋体" w:hAnsi="新宋体" w:cs="宋体"/>
                <w:szCs w:val="21"/>
              </w:rPr>
              <w:t>1</w:t>
            </w:r>
            <w:r w:rsidRPr="007C6C84">
              <w:rPr>
                <w:rFonts w:ascii="新宋体" w:eastAsia="新宋体" w:hAnsi="新宋体" w:cs="宋体" w:hint="eastAsia"/>
                <w:szCs w:val="21"/>
              </w:rPr>
              <w:t>分</w:t>
            </w:r>
            <w:r w:rsidRPr="007C6C84">
              <w:rPr>
                <w:rFonts w:ascii="新宋体" w:eastAsia="新宋体" w:hAnsi="新宋体" w:cs="宋体"/>
                <w:szCs w:val="21"/>
              </w:rPr>
              <w:t>,</w:t>
            </w:r>
            <w:r w:rsidRPr="007C6C84">
              <w:rPr>
                <w:rFonts w:ascii="新宋体" w:eastAsia="新宋体" w:hAnsi="新宋体" w:cs="宋体" w:hint="eastAsia"/>
                <w:szCs w:val="21"/>
              </w:rPr>
              <w:t>无查阅登记扣</w:t>
            </w:r>
            <w:r w:rsidRPr="007C6C84">
              <w:rPr>
                <w:rFonts w:ascii="新宋体" w:eastAsia="新宋体" w:hAnsi="新宋体" w:cs="宋体"/>
                <w:szCs w:val="21"/>
              </w:rPr>
              <w:t>1</w:t>
            </w:r>
            <w:r w:rsidRPr="007C6C84">
              <w:rPr>
                <w:rFonts w:ascii="新宋体" w:eastAsia="新宋体" w:hAnsi="新宋体" w:cs="宋体" w:hint="eastAsia"/>
                <w:szCs w:val="21"/>
              </w:rPr>
              <w:t>分</w:t>
            </w:r>
          </w:p>
        </w:tc>
        <w:tc>
          <w:tcPr>
            <w:tcW w:w="1701" w:type="dxa"/>
            <w:tcBorders>
              <w:top w:val="single" w:sz="4" w:space="0" w:color="000000"/>
              <w:left w:val="single" w:sz="4" w:space="0" w:color="auto"/>
              <w:bottom w:val="single" w:sz="4" w:space="0" w:color="000000"/>
              <w:right w:val="single" w:sz="4" w:space="0" w:color="auto"/>
            </w:tcBorders>
            <w:vAlign w:val="center"/>
          </w:tcPr>
          <w:p w:rsidR="003F4773" w:rsidRPr="007C6C84" w:rsidRDefault="003F4773" w:rsidP="007C6C84">
            <w:pPr>
              <w:adjustRightInd w:val="0"/>
              <w:snapToGrid w:val="0"/>
              <w:spacing w:line="276" w:lineRule="auto"/>
              <w:jc w:val="left"/>
              <w:rPr>
                <w:rFonts w:ascii="新宋体" w:eastAsia="新宋体" w:hAnsi="新宋体" w:cs="宋体"/>
                <w:szCs w:val="21"/>
              </w:rPr>
            </w:pPr>
            <w:r w:rsidRPr="007C6C84">
              <w:rPr>
                <w:rFonts w:ascii="新宋体" w:eastAsia="新宋体" w:hAnsi="新宋体" w:cs="宋体" w:hint="eastAsia"/>
                <w:szCs w:val="21"/>
              </w:rPr>
              <w:t>查看文件资料</w:t>
            </w:r>
          </w:p>
        </w:tc>
        <w:tc>
          <w:tcPr>
            <w:tcW w:w="708" w:type="dxa"/>
            <w:tcBorders>
              <w:top w:val="single" w:sz="4" w:space="0" w:color="000000"/>
              <w:left w:val="single" w:sz="4" w:space="0" w:color="000000"/>
              <w:bottom w:val="single" w:sz="4" w:space="0" w:color="000000"/>
              <w:right w:val="single" w:sz="4" w:space="0" w:color="auto"/>
            </w:tcBorders>
            <w:vAlign w:val="center"/>
          </w:tcPr>
          <w:p w:rsidR="003F4773" w:rsidRPr="007C6C84" w:rsidRDefault="003F4773" w:rsidP="007C6C84">
            <w:pPr>
              <w:adjustRightInd w:val="0"/>
              <w:snapToGrid w:val="0"/>
              <w:spacing w:line="276" w:lineRule="auto"/>
              <w:jc w:val="left"/>
              <w:rPr>
                <w:rFonts w:ascii="新宋体" w:eastAsia="新宋体" w:hAnsi="新宋体" w:cs="宋体"/>
                <w:szCs w:val="21"/>
              </w:rPr>
            </w:pPr>
          </w:p>
        </w:tc>
        <w:tc>
          <w:tcPr>
            <w:tcW w:w="993" w:type="dxa"/>
            <w:tcBorders>
              <w:top w:val="single" w:sz="4" w:space="0" w:color="000000"/>
              <w:left w:val="single" w:sz="4" w:space="0" w:color="auto"/>
              <w:bottom w:val="single" w:sz="4" w:space="0" w:color="000000"/>
              <w:right w:val="single" w:sz="4" w:space="0" w:color="000000"/>
            </w:tcBorders>
            <w:vAlign w:val="center"/>
          </w:tcPr>
          <w:p w:rsidR="003F4773" w:rsidRPr="007C6C84" w:rsidRDefault="003F4773" w:rsidP="007C6C84">
            <w:pPr>
              <w:adjustRightInd w:val="0"/>
              <w:snapToGrid w:val="0"/>
              <w:spacing w:line="276" w:lineRule="auto"/>
              <w:jc w:val="left"/>
              <w:rPr>
                <w:rFonts w:ascii="新宋体" w:eastAsia="新宋体" w:hAnsi="新宋体" w:cs="宋体"/>
                <w:szCs w:val="21"/>
              </w:rPr>
            </w:pPr>
          </w:p>
        </w:tc>
      </w:tr>
      <w:tr w:rsidR="00BF187A" w:rsidRPr="003F4773" w:rsidTr="00D04075">
        <w:trPr>
          <w:trHeight w:hRule="exact" w:val="724"/>
        </w:trPr>
        <w:tc>
          <w:tcPr>
            <w:tcW w:w="675" w:type="dxa"/>
            <w:vMerge/>
            <w:tcBorders>
              <w:top w:val="single" w:sz="4" w:space="0" w:color="000000"/>
              <w:left w:val="single" w:sz="4" w:space="0" w:color="000000"/>
              <w:bottom w:val="single" w:sz="4" w:space="0" w:color="000000"/>
              <w:right w:val="single" w:sz="4" w:space="0" w:color="000000"/>
            </w:tcBorders>
            <w:vAlign w:val="center"/>
          </w:tcPr>
          <w:p w:rsidR="003F4773" w:rsidRPr="007C6C84" w:rsidRDefault="003F4773" w:rsidP="007C6C84">
            <w:pPr>
              <w:adjustRightInd w:val="0"/>
              <w:snapToGrid w:val="0"/>
              <w:spacing w:line="276" w:lineRule="auto"/>
              <w:jc w:val="left"/>
              <w:rPr>
                <w:rFonts w:ascii="新宋体" w:eastAsia="新宋体" w:hAnsi="新宋体" w:cs="宋体"/>
                <w:szCs w:val="21"/>
              </w:rPr>
            </w:pPr>
          </w:p>
        </w:tc>
        <w:tc>
          <w:tcPr>
            <w:tcW w:w="851" w:type="dxa"/>
            <w:vMerge/>
            <w:tcBorders>
              <w:top w:val="single" w:sz="4" w:space="0" w:color="000000"/>
              <w:left w:val="single" w:sz="4" w:space="0" w:color="000000"/>
              <w:bottom w:val="single" w:sz="4" w:space="0" w:color="000000"/>
              <w:right w:val="single" w:sz="4" w:space="0" w:color="auto"/>
            </w:tcBorders>
            <w:vAlign w:val="center"/>
          </w:tcPr>
          <w:p w:rsidR="003F4773" w:rsidRPr="007C6C84" w:rsidRDefault="003F4773" w:rsidP="007C6C84">
            <w:pPr>
              <w:adjustRightInd w:val="0"/>
              <w:snapToGrid w:val="0"/>
              <w:spacing w:line="276" w:lineRule="auto"/>
              <w:jc w:val="left"/>
              <w:rPr>
                <w:rFonts w:ascii="新宋体" w:eastAsia="新宋体" w:hAnsi="新宋体" w:cs="宋体"/>
                <w:szCs w:val="21"/>
              </w:rPr>
            </w:pPr>
          </w:p>
        </w:tc>
        <w:tc>
          <w:tcPr>
            <w:tcW w:w="425" w:type="dxa"/>
            <w:vMerge/>
            <w:tcBorders>
              <w:top w:val="single" w:sz="4" w:space="0" w:color="000000"/>
              <w:left w:val="single" w:sz="4" w:space="0" w:color="auto"/>
              <w:bottom w:val="single" w:sz="4" w:space="0" w:color="000000"/>
              <w:right w:val="single" w:sz="4" w:space="0" w:color="000000"/>
            </w:tcBorders>
            <w:vAlign w:val="center"/>
          </w:tcPr>
          <w:p w:rsidR="003F4773" w:rsidRPr="007C6C84" w:rsidRDefault="003F4773" w:rsidP="007C6C84">
            <w:pPr>
              <w:adjustRightInd w:val="0"/>
              <w:snapToGrid w:val="0"/>
              <w:spacing w:line="276" w:lineRule="auto"/>
              <w:jc w:val="left"/>
              <w:rPr>
                <w:rFonts w:ascii="新宋体" w:eastAsia="新宋体" w:hAnsi="新宋体" w:cs="宋体"/>
                <w:szCs w:val="21"/>
              </w:rPr>
            </w:pPr>
          </w:p>
        </w:tc>
        <w:tc>
          <w:tcPr>
            <w:tcW w:w="4111" w:type="dxa"/>
            <w:tcBorders>
              <w:top w:val="single" w:sz="4" w:space="0" w:color="000000"/>
              <w:left w:val="single" w:sz="4" w:space="0" w:color="000000"/>
              <w:bottom w:val="single" w:sz="4" w:space="0" w:color="000000"/>
              <w:right w:val="single" w:sz="4" w:space="0" w:color="auto"/>
            </w:tcBorders>
            <w:vAlign w:val="center"/>
          </w:tcPr>
          <w:p w:rsidR="003F4773" w:rsidRPr="007C6C84" w:rsidRDefault="003F4773" w:rsidP="007C6C84">
            <w:pPr>
              <w:adjustRightInd w:val="0"/>
              <w:snapToGrid w:val="0"/>
              <w:spacing w:line="276" w:lineRule="auto"/>
              <w:jc w:val="left"/>
              <w:rPr>
                <w:rFonts w:ascii="新宋体" w:eastAsia="新宋体" w:hAnsi="新宋体" w:cs="宋体"/>
                <w:szCs w:val="21"/>
              </w:rPr>
            </w:pPr>
            <w:r w:rsidRPr="007C6C84">
              <w:rPr>
                <w:rFonts w:ascii="新宋体" w:eastAsia="新宋体" w:hAnsi="新宋体" w:cs="宋体"/>
                <w:szCs w:val="21"/>
              </w:rPr>
              <w:t xml:space="preserve">1.1.2 </w:t>
            </w:r>
            <w:r w:rsidRPr="007C6C84">
              <w:rPr>
                <w:rFonts w:ascii="新宋体" w:eastAsia="新宋体" w:hAnsi="新宋体" w:cs="宋体" w:hint="eastAsia"/>
                <w:szCs w:val="21"/>
              </w:rPr>
              <w:t>有专人专柜负责保存纸质材料</w:t>
            </w:r>
            <w:r w:rsidRPr="007C6C84">
              <w:rPr>
                <w:rFonts w:ascii="新宋体" w:eastAsia="新宋体" w:hAnsi="新宋体" w:cs="宋体"/>
                <w:szCs w:val="21"/>
              </w:rPr>
              <w:t>,</w:t>
            </w:r>
            <w:r w:rsidRPr="007C6C84">
              <w:rPr>
                <w:rFonts w:ascii="新宋体" w:eastAsia="新宋体" w:hAnsi="新宋体" w:cs="宋体" w:hint="eastAsia"/>
                <w:szCs w:val="21"/>
              </w:rPr>
              <w:t>专人专机负责数据库资料</w:t>
            </w:r>
          </w:p>
        </w:tc>
        <w:tc>
          <w:tcPr>
            <w:tcW w:w="567" w:type="dxa"/>
            <w:tcBorders>
              <w:top w:val="single" w:sz="4" w:space="0" w:color="000000"/>
              <w:left w:val="single" w:sz="4" w:space="0" w:color="auto"/>
              <w:bottom w:val="single" w:sz="4" w:space="0" w:color="000000"/>
              <w:right w:val="single" w:sz="4" w:space="0" w:color="000000"/>
            </w:tcBorders>
            <w:vAlign w:val="center"/>
          </w:tcPr>
          <w:p w:rsidR="003F4773" w:rsidRPr="007C6C84" w:rsidRDefault="003F4773" w:rsidP="007C6C84">
            <w:pPr>
              <w:adjustRightInd w:val="0"/>
              <w:snapToGrid w:val="0"/>
              <w:spacing w:line="276" w:lineRule="auto"/>
              <w:jc w:val="left"/>
              <w:rPr>
                <w:rFonts w:ascii="新宋体" w:eastAsia="新宋体" w:hAnsi="新宋体" w:cs="宋体"/>
                <w:szCs w:val="21"/>
              </w:rPr>
            </w:pPr>
            <w:r w:rsidRPr="007C6C84">
              <w:rPr>
                <w:rFonts w:ascii="新宋体" w:eastAsia="新宋体" w:hAnsi="新宋体" w:cs="宋体"/>
                <w:szCs w:val="21"/>
              </w:rPr>
              <w:t>2</w:t>
            </w:r>
            <w:r w:rsidRPr="007C6C84">
              <w:rPr>
                <w:rFonts w:ascii="新宋体" w:eastAsia="新宋体" w:hAnsi="新宋体" w:cs="宋体" w:hint="eastAsia"/>
                <w:szCs w:val="21"/>
              </w:rPr>
              <w:t>分</w:t>
            </w:r>
          </w:p>
        </w:tc>
        <w:tc>
          <w:tcPr>
            <w:tcW w:w="4678" w:type="dxa"/>
            <w:tcBorders>
              <w:top w:val="single" w:sz="4" w:space="0" w:color="000000"/>
              <w:left w:val="single" w:sz="4" w:space="0" w:color="000000"/>
              <w:bottom w:val="single" w:sz="4" w:space="0" w:color="000000"/>
              <w:right w:val="single" w:sz="4" w:space="0" w:color="auto"/>
            </w:tcBorders>
            <w:vAlign w:val="center"/>
          </w:tcPr>
          <w:p w:rsidR="003F4773" w:rsidRPr="007C6C84" w:rsidRDefault="003F4773" w:rsidP="007C6C84">
            <w:pPr>
              <w:adjustRightInd w:val="0"/>
              <w:snapToGrid w:val="0"/>
              <w:spacing w:line="276" w:lineRule="auto"/>
              <w:jc w:val="left"/>
              <w:rPr>
                <w:rFonts w:ascii="新宋体" w:eastAsia="新宋体" w:hAnsi="新宋体" w:cs="宋体"/>
                <w:szCs w:val="21"/>
              </w:rPr>
            </w:pPr>
            <w:r w:rsidRPr="007C6C84">
              <w:rPr>
                <w:rFonts w:ascii="新宋体" w:eastAsia="新宋体" w:hAnsi="新宋体" w:cs="宋体" w:hint="eastAsia"/>
                <w:szCs w:val="21"/>
              </w:rPr>
              <w:t>对于机密资料，无专人专柜、专机管理，扣</w:t>
            </w:r>
            <w:r w:rsidRPr="007C6C84">
              <w:rPr>
                <w:rFonts w:ascii="新宋体" w:eastAsia="新宋体" w:hAnsi="新宋体" w:cs="宋体"/>
                <w:szCs w:val="21"/>
              </w:rPr>
              <w:t>2</w:t>
            </w:r>
            <w:r w:rsidRPr="007C6C84">
              <w:rPr>
                <w:rFonts w:ascii="新宋体" w:eastAsia="新宋体" w:hAnsi="新宋体" w:cs="宋体" w:hint="eastAsia"/>
                <w:szCs w:val="21"/>
              </w:rPr>
              <w:t>分。</w:t>
            </w:r>
          </w:p>
        </w:tc>
        <w:tc>
          <w:tcPr>
            <w:tcW w:w="1701" w:type="dxa"/>
            <w:tcBorders>
              <w:top w:val="single" w:sz="4" w:space="0" w:color="000000"/>
              <w:left w:val="single" w:sz="4" w:space="0" w:color="auto"/>
              <w:bottom w:val="single" w:sz="4" w:space="0" w:color="000000"/>
              <w:right w:val="single" w:sz="4" w:space="0" w:color="auto"/>
            </w:tcBorders>
            <w:vAlign w:val="center"/>
          </w:tcPr>
          <w:p w:rsidR="003F4773" w:rsidRPr="007C6C84" w:rsidRDefault="003F4773" w:rsidP="007C6C84">
            <w:pPr>
              <w:adjustRightInd w:val="0"/>
              <w:snapToGrid w:val="0"/>
              <w:spacing w:line="276" w:lineRule="auto"/>
              <w:jc w:val="left"/>
              <w:rPr>
                <w:rFonts w:ascii="新宋体" w:eastAsia="新宋体" w:hAnsi="新宋体" w:cs="宋体"/>
                <w:szCs w:val="21"/>
              </w:rPr>
            </w:pPr>
            <w:r w:rsidRPr="007C6C84">
              <w:rPr>
                <w:rFonts w:ascii="新宋体" w:eastAsia="新宋体" w:hAnsi="新宋体" w:cs="宋体" w:hint="eastAsia"/>
                <w:szCs w:val="21"/>
              </w:rPr>
              <w:t>现场查看</w:t>
            </w:r>
          </w:p>
        </w:tc>
        <w:tc>
          <w:tcPr>
            <w:tcW w:w="708" w:type="dxa"/>
            <w:tcBorders>
              <w:top w:val="single" w:sz="4" w:space="0" w:color="000000"/>
              <w:left w:val="single" w:sz="4" w:space="0" w:color="000000"/>
              <w:bottom w:val="single" w:sz="4" w:space="0" w:color="000000"/>
              <w:right w:val="single" w:sz="4" w:space="0" w:color="auto"/>
            </w:tcBorders>
            <w:vAlign w:val="center"/>
          </w:tcPr>
          <w:p w:rsidR="003F4773" w:rsidRPr="007C6C84" w:rsidRDefault="003F4773" w:rsidP="007C6C84">
            <w:pPr>
              <w:adjustRightInd w:val="0"/>
              <w:snapToGrid w:val="0"/>
              <w:spacing w:line="276" w:lineRule="auto"/>
              <w:jc w:val="left"/>
              <w:rPr>
                <w:rFonts w:ascii="新宋体" w:eastAsia="新宋体" w:hAnsi="新宋体" w:cs="宋体"/>
                <w:szCs w:val="21"/>
              </w:rPr>
            </w:pPr>
          </w:p>
        </w:tc>
        <w:tc>
          <w:tcPr>
            <w:tcW w:w="993" w:type="dxa"/>
            <w:tcBorders>
              <w:top w:val="single" w:sz="4" w:space="0" w:color="000000"/>
              <w:left w:val="single" w:sz="4" w:space="0" w:color="auto"/>
              <w:bottom w:val="single" w:sz="4" w:space="0" w:color="000000"/>
              <w:right w:val="single" w:sz="4" w:space="0" w:color="000000"/>
            </w:tcBorders>
            <w:vAlign w:val="center"/>
          </w:tcPr>
          <w:p w:rsidR="003F4773" w:rsidRPr="007C6C84" w:rsidRDefault="003F4773" w:rsidP="007C6C84">
            <w:pPr>
              <w:adjustRightInd w:val="0"/>
              <w:snapToGrid w:val="0"/>
              <w:spacing w:line="276" w:lineRule="auto"/>
              <w:jc w:val="left"/>
              <w:rPr>
                <w:rFonts w:ascii="新宋体" w:eastAsia="新宋体" w:hAnsi="新宋体" w:cs="宋体"/>
                <w:szCs w:val="21"/>
              </w:rPr>
            </w:pPr>
          </w:p>
        </w:tc>
      </w:tr>
      <w:tr w:rsidR="00BF187A" w:rsidRPr="003F4773" w:rsidTr="00D04075">
        <w:trPr>
          <w:trHeight w:hRule="exact" w:val="764"/>
        </w:trPr>
        <w:tc>
          <w:tcPr>
            <w:tcW w:w="675" w:type="dxa"/>
            <w:vMerge/>
            <w:tcBorders>
              <w:top w:val="single" w:sz="4" w:space="0" w:color="000000"/>
              <w:left w:val="single" w:sz="4" w:space="0" w:color="000000"/>
              <w:bottom w:val="single" w:sz="4" w:space="0" w:color="000000"/>
              <w:right w:val="single" w:sz="4" w:space="0" w:color="000000"/>
            </w:tcBorders>
            <w:vAlign w:val="center"/>
          </w:tcPr>
          <w:p w:rsidR="003F4773" w:rsidRPr="007C6C84" w:rsidRDefault="003F4773" w:rsidP="007C6C84">
            <w:pPr>
              <w:adjustRightInd w:val="0"/>
              <w:snapToGrid w:val="0"/>
              <w:spacing w:line="276" w:lineRule="auto"/>
              <w:jc w:val="left"/>
              <w:rPr>
                <w:rFonts w:ascii="新宋体" w:eastAsia="新宋体" w:hAnsi="新宋体" w:cs="宋体"/>
                <w:szCs w:val="21"/>
              </w:rPr>
            </w:pPr>
          </w:p>
        </w:tc>
        <w:tc>
          <w:tcPr>
            <w:tcW w:w="851" w:type="dxa"/>
            <w:vMerge/>
            <w:tcBorders>
              <w:top w:val="single" w:sz="4" w:space="0" w:color="000000"/>
              <w:left w:val="single" w:sz="4" w:space="0" w:color="000000"/>
              <w:bottom w:val="single" w:sz="4" w:space="0" w:color="000000"/>
              <w:right w:val="single" w:sz="4" w:space="0" w:color="auto"/>
            </w:tcBorders>
            <w:vAlign w:val="center"/>
          </w:tcPr>
          <w:p w:rsidR="003F4773" w:rsidRPr="007C6C84" w:rsidRDefault="003F4773" w:rsidP="007C6C84">
            <w:pPr>
              <w:adjustRightInd w:val="0"/>
              <w:snapToGrid w:val="0"/>
              <w:spacing w:line="276" w:lineRule="auto"/>
              <w:jc w:val="left"/>
              <w:rPr>
                <w:rFonts w:ascii="新宋体" w:eastAsia="新宋体" w:hAnsi="新宋体" w:cs="宋体"/>
                <w:szCs w:val="21"/>
              </w:rPr>
            </w:pPr>
          </w:p>
        </w:tc>
        <w:tc>
          <w:tcPr>
            <w:tcW w:w="425" w:type="dxa"/>
            <w:vMerge/>
            <w:tcBorders>
              <w:top w:val="single" w:sz="4" w:space="0" w:color="000000"/>
              <w:left w:val="single" w:sz="4" w:space="0" w:color="auto"/>
              <w:bottom w:val="single" w:sz="4" w:space="0" w:color="000000"/>
              <w:right w:val="single" w:sz="4" w:space="0" w:color="000000"/>
            </w:tcBorders>
            <w:vAlign w:val="center"/>
          </w:tcPr>
          <w:p w:rsidR="003F4773" w:rsidRPr="007C6C84" w:rsidRDefault="003F4773" w:rsidP="007C6C84">
            <w:pPr>
              <w:adjustRightInd w:val="0"/>
              <w:snapToGrid w:val="0"/>
              <w:spacing w:line="276" w:lineRule="auto"/>
              <w:jc w:val="left"/>
              <w:rPr>
                <w:rFonts w:ascii="新宋体" w:eastAsia="新宋体" w:hAnsi="新宋体" w:cs="宋体"/>
                <w:szCs w:val="21"/>
              </w:rPr>
            </w:pPr>
          </w:p>
        </w:tc>
        <w:tc>
          <w:tcPr>
            <w:tcW w:w="4111" w:type="dxa"/>
            <w:tcBorders>
              <w:top w:val="single" w:sz="4" w:space="0" w:color="000000"/>
              <w:left w:val="single" w:sz="4" w:space="0" w:color="000000"/>
              <w:bottom w:val="single" w:sz="4" w:space="0" w:color="000000"/>
              <w:right w:val="single" w:sz="4" w:space="0" w:color="auto"/>
            </w:tcBorders>
            <w:vAlign w:val="center"/>
          </w:tcPr>
          <w:p w:rsidR="003F4773" w:rsidRPr="007C6C84" w:rsidRDefault="003F4773" w:rsidP="007C6C84">
            <w:pPr>
              <w:adjustRightInd w:val="0"/>
              <w:snapToGrid w:val="0"/>
              <w:spacing w:line="276" w:lineRule="auto"/>
              <w:jc w:val="left"/>
              <w:rPr>
                <w:rFonts w:ascii="新宋体" w:eastAsia="新宋体" w:hAnsi="新宋体" w:cs="宋体"/>
                <w:szCs w:val="21"/>
              </w:rPr>
            </w:pPr>
            <w:r w:rsidRPr="007C6C84">
              <w:rPr>
                <w:rFonts w:ascii="新宋体" w:eastAsia="新宋体" w:hAnsi="新宋体" w:cs="宋体"/>
                <w:szCs w:val="21"/>
              </w:rPr>
              <w:t xml:space="preserve">1.1.3 </w:t>
            </w:r>
            <w:r w:rsidRPr="007C6C84">
              <w:rPr>
                <w:rFonts w:ascii="新宋体" w:eastAsia="新宋体" w:hAnsi="新宋体" w:cs="宋体" w:hint="eastAsia"/>
                <w:szCs w:val="21"/>
              </w:rPr>
              <w:t>涉密文</w:t>
            </w:r>
            <w:proofErr w:type="gramStart"/>
            <w:r w:rsidRPr="007C6C84">
              <w:rPr>
                <w:rFonts w:ascii="新宋体" w:eastAsia="新宋体" w:hAnsi="新宋体" w:cs="宋体" w:hint="eastAsia"/>
                <w:szCs w:val="21"/>
              </w:rPr>
              <w:t>件资料</w:t>
            </w:r>
            <w:proofErr w:type="gramEnd"/>
            <w:r w:rsidRPr="007C6C84">
              <w:rPr>
                <w:rFonts w:ascii="新宋体" w:eastAsia="新宋体" w:hAnsi="新宋体" w:cs="宋体" w:hint="eastAsia"/>
                <w:szCs w:val="21"/>
              </w:rPr>
              <w:t>的销毁需经中心主任审批</w:t>
            </w:r>
            <w:r w:rsidRPr="007C6C84">
              <w:rPr>
                <w:rFonts w:ascii="新宋体" w:eastAsia="新宋体" w:hAnsi="新宋体" w:cs="宋体"/>
                <w:szCs w:val="21"/>
              </w:rPr>
              <w:t>,</w:t>
            </w:r>
            <w:r w:rsidRPr="007C6C84">
              <w:rPr>
                <w:rFonts w:ascii="新宋体" w:eastAsia="新宋体" w:hAnsi="新宋体" w:cs="宋体" w:hint="eastAsia"/>
                <w:szCs w:val="21"/>
              </w:rPr>
              <w:t>由专人登记及处理</w:t>
            </w:r>
          </w:p>
        </w:tc>
        <w:tc>
          <w:tcPr>
            <w:tcW w:w="567" w:type="dxa"/>
            <w:tcBorders>
              <w:top w:val="single" w:sz="4" w:space="0" w:color="000000"/>
              <w:left w:val="single" w:sz="4" w:space="0" w:color="auto"/>
              <w:bottom w:val="single" w:sz="4" w:space="0" w:color="000000"/>
              <w:right w:val="single" w:sz="4" w:space="0" w:color="000000"/>
            </w:tcBorders>
            <w:vAlign w:val="center"/>
          </w:tcPr>
          <w:p w:rsidR="003F4773" w:rsidRPr="007C6C84" w:rsidRDefault="003F4773" w:rsidP="007C6C84">
            <w:pPr>
              <w:adjustRightInd w:val="0"/>
              <w:snapToGrid w:val="0"/>
              <w:spacing w:line="276" w:lineRule="auto"/>
              <w:jc w:val="left"/>
              <w:rPr>
                <w:rFonts w:ascii="新宋体" w:eastAsia="新宋体" w:hAnsi="新宋体" w:cs="宋体"/>
                <w:szCs w:val="21"/>
              </w:rPr>
            </w:pPr>
            <w:r w:rsidRPr="007C6C84">
              <w:rPr>
                <w:rFonts w:ascii="新宋体" w:eastAsia="新宋体" w:hAnsi="新宋体" w:cs="宋体"/>
                <w:szCs w:val="21"/>
              </w:rPr>
              <w:t>2</w:t>
            </w:r>
            <w:r w:rsidRPr="007C6C84">
              <w:rPr>
                <w:rFonts w:ascii="新宋体" w:eastAsia="新宋体" w:hAnsi="新宋体" w:cs="宋体" w:hint="eastAsia"/>
                <w:szCs w:val="21"/>
              </w:rPr>
              <w:t>分</w:t>
            </w:r>
          </w:p>
        </w:tc>
        <w:tc>
          <w:tcPr>
            <w:tcW w:w="4678" w:type="dxa"/>
            <w:tcBorders>
              <w:top w:val="single" w:sz="4" w:space="0" w:color="000000"/>
              <w:left w:val="single" w:sz="4" w:space="0" w:color="000000"/>
              <w:bottom w:val="single" w:sz="4" w:space="0" w:color="000000"/>
              <w:right w:val="single" w:sz="4" w:space="0" w:color="auto"/>
            </w:tcBorders>
            <w:vAlign w:val="center"/>
          </w:tcPr>
          <w:p w:rsidR="003F4773" w:rsidRPr="007C6C84" w:rsidRDefault="003F4773" w:rsidP="007C6C84">
            <w:pPr>
              <w:adjustRightInd w:val="0"/>
              <w:snapToGrid w:val="0"/>
              <w:spacing w:line="276" w:lineRule="auto"/>
              <w:jc w:val="left"/>
              <w:rPr>
                <w:rFonts w:ascii="新宋体" w:eastAsia="新宋体" w:hAnsi="新宋体" w:cs="宋体"/>
                <w:szCs w:val="21"/>
              </w:rPr>
            </w:pPr>
            <w:r w:rsidRPr="007C6C84">
              <w:rPr>
                <w:rFonts w:ascii="新宋体" w:eastAsia="新宋体" w:hAnsi="新宋体" w:cs="宋体" w:hint="eastAsia"/>
                <w:szCs w:val="21"/>
              </w:rPr>
              <w:t>涉密文</w:t>
            </w:r>
            <w:proofErr w:type="gramStart"/>
            <w:r w:rsidRPr="007C6C84">
              <w:rPr>
                <w:rFonts w:ascii="新宋体" w:eastAsia="新宋体" w:hAnsi="新宋体" w:cs="宋体" w:hint="eastAsia"/>
                <w:szCs w:val="21"/>
              </w:rPr>
              <w:t>件资料</w:t>
            </w:r>
            <w:proofErr w:type="gramEnd"/>
            <w:r w:rsidRPr="007C6C84">
              <w:rPr>
                <w:rFonts w:ascii="新宋体" w:eastAsia="新宋体" w:hAnsi="新宋体" w:cs="宋体" w:hint="eastAsia"/>
                <w:szCs w:val="21"/>
              </w:rPr>
              <w:t>没有中心主任审批程序扣</w:t>
            </w:r>
            <w:r w:rsidRPr="007C6C84">
              <w:rPr>
                <w:rFonts w:ascii="新宋体" w:eastAsia="新宋体" w:hAnsi="新宋体" w:cs="宋体"/>
                <w:szCs w:val="21"/>
              </w:rPr>
              <w:t>1</w:t>
            </w:r>
            <w:r w:rsidRPr="007C6C84">
              <w:rPr>
                <w:rFonts w:ascii="新宋体" w:eastAsia="新宋体" w:hAnsi="新宋体" w:cs="宋体" w:hint="eastAsia"/>
                <w:szCs w:val="21"/>
              </w:rPr>
              <w:t>分；销毁没有及时登记处理扣</w:t>
            </w:r>
            <w:r w:rsidRPr="007C6C84">
              <w:rPr>
                <w:rFonts w:ascii="新宋体" w:eastAsia="新宋体" w:hAnsi="新宋体" w:cs="宋体"/>
                <w:szCs w:val="21"/>
              </w:rPr>
              <w:t>1</w:t>
            </w:r>
            <w:r w:rsidRPr="007C6C84">
              <w:rPr>
                <w:rFonts w:ascii="新宋体" w:eastAsia="新宋体" w:hAnsi="新宋体" w:cs="宋体" w:hint="eastAsia"/>
                <w:szCs w:val="21"/>
              </w:rPr>
              <w:t>分。</w:t>
            </w:r>
          </w:p>
        </w:tc>
        <w:tc>
          <w:tcPr>
            <w:tcW w:w="1701" w:type="dxa"/>
            <w:tcBorders>
              <w:top w:val="single" w:sz="4" w:space="0" w:color="000000"/>
              <w:left w:val="single" w:sz="4" w:space="0" w:color="auto"/>
              <w:bottom w:val="single" w:sz="4" w:space="0" w:color="000000"/>
              <w:right w:val="single" w:sz="4" w:space="0" w:color="auto"/>
            </w:tcBorders>
            <w:vAlign w:val="center"/>
          </w:tcPr>
          <w:p w:rsidR="003F4773" w:rsidRPr="007C6C84" w:rsidRDefault="003F4773" w:rsidP="007C6C84">
            <w:pPr>
              <w:adjustRightInd w:val="0"/>
              <w:snapToGrid w:val="0"/>
              <w:spacing w:line="276" w:lineRule="auto"/>
              <w:jc w:val="left"/>
              <w:rPr>
                <w:rFonts w:ascii="新宋体" w:eastAsia="新宋体" w:hAnsi="新宋体" w:cs="宋体"/>
                <w:szCs w:val="21"/>
              </w:rPr>
            </w:pPr>
            <w:r w:rsidRPr="007C6C84">
              <w:rPr>
                <w:rFonts w:ascii="新宋体" w:eastAsia="新宋体" w:hAnsi="新宋体" w:cs="宋体" w:hint="eastAsia"/>
                <w:szCs w:val="21"/>
              </w:rPr>
              <w:t>查看登记资料</w:t>
            </w:r>
          </w:p>
        </w:tc>
        <w:tc>
          <w:tcPr>
            <w:tcW w:w="708" w:type="dxa"/>
            <w:tcBorders>
              <w:top w:val="single" w:sz="4" w:space="0" w:color="000000"/>
              <w:left w:val="single" w:sz="4" w:space="0" w:color="000000"/>
              <w:bottom w:val="single" w:sz="4" w:space="0" w:color="000000"/>
              <w:right w:val="single" w:sz="4" w:space="0" w:color="auto"/>
            </w:tcBorders>
            <w:vAlign w:val="center"/>
          </w:tcPr>
          <w:p w:rsidR="003F4773" w:rsidRPr="007C6C84" w:rsidRDefault="003F4773" w:rsidP="007C6C84">
            <w:pPr>
              <w:adjustRightInd w:val="0"/>
              <w:snapToGrid w:val="0"/>
              <w:spacing w:line="276" w:lineRule="auto"/>
              <w:jc w:val="left"/>
              <w:rPr>
                <w:rFonts w:ascii="新宋体" w:eastAsia="新宋体" w:hAnsi="新宋体" w:cs="宋体"/>
                <w:szCs w:val="21"/>
              </w:rPr>
            </w:pPr>
          </w:p>
        </w:tc>
        <w:tc>
          <w:tcPr>
            <w:tcW w:w="993" w:type="dxa"/>
            <w:tcBorders>
              <w:top w:val="single" w:sz="4" w:space="0" w:color="000000"/>
              <w:left w:val="single" w:sz="4" w:space="0" w:color="auto"/>
              <w:bottom w:val="single" w:sz="4" w:space="0" w:color="000000"/>
              <w:right w:val="single" w:sz="4" w:space="0" w:color="000000"/>
            </w:tcBorders>
            <w:vAlign w:val="center"/>
          </w:tcPr>
          <w:p w:rsidR="003F4773" w:rsidRPr="007C6C84" w:rsidRDefault="003F4773" w:rsidP="007C6C84">
            <w:pPr>
              <w:adjustRightInd w:val="0"/>
              <w:snapToGrid w:val="0"/>
              <w:spacing w:line="276" w:lineRule="auto"/>
              <w:jc w:val="left"/>
              <w:rPr>
                <w:rFonts w:ascii="新宋体" w:eastAsia="新宋体" w:hAnsi="新宋体" w:cs="宋体"/>
                <w:szCs w:val="21"/>
              </w:rPr>
            </w:pPr>
          </w:p>
        </w:tc>
      </w:tr>
      <w:tr w:rsidR="00BF187A" w:rsidRPr="003F4773" w:rsidTr="00D04075">
        <w:trPr>
          <w:trHeight w:hRule="exact" w:val="642"/>
        </w:trPr>
        <w:tc>
          <w:tcPr>
            <w:tcW w:w="675" w:type="dxa"/>
            <w:vMerge/>
            <w:tcBorders>
              <w:top w:val="single" w:sz="4" w:space="0" w:color="000000"/>
              <w:left w:val="single" w:sz="4" w:space="0" w:color="000000"/>
              <w:bottom w:val="single" w:sz="4" w:space="0" w:color="000000"/>
              <w:right w:val="single" w:sz="4" w:space="0" w:color="000000"/>
            </w:tcBorders>
            <w:vAlign w:val="center"/>
          </w:tcPr>
          <w:p w:rsidR="003F4773" w:rsidRPr="007C6C84" w:rsidRDefault="003F4773" w:rsidP="007C6C84">
            <w:pPr>
              <w:adjustRightInd w:val="0"/>
              <w:snapToGrid w:val="0"/>
              <w:spacing w:line="276" w:lineRule="auto"/>
              <w:jc w:val="left"/>
              <w:rPr>
                <w:rFonts w:ascii="新宋体" w:eastAsia="新宋体" w:hAnsi="新宋体" w:cs="宋体"/>
                <w:szCs w:val="21"/>
              </w:rPr>
            </w:pPr>
          </w:p>
        </w:tc>
        <w:tc>
          <w:tcPr>
            <w:tcW w:w="851" w:type="dxa"/>
            <w:vMerge w:val="restart"/>
            <w:tcBorders>
              <w:top w:val="single" w:sz="4" w:space="0" w:color="000000"/>
              <w:left w:val="single" w:sz="4" w:space="0" w:color="000000"/>
              <w:bottom w:val="nil"/>
              <w:right w:val="single" w:sz="4" w:space="0" w:color="auto"/>
            </w:tcBorders>
            <w:vAlign w:val="center"/>
          </w:tcPr>
          <w:p w:rsidR="003F4773" w:rsidRPr="007C6C84" w:rsidRDefault="003F4773" w:rsidP="007C6C84">
            <w:pPr>
              <w:adjustRightInd w:val="0"/>
              <w:snapToGrid w:val="0"/>
              <w:spacing w:line="276" w:lineRule="auto"/>
              <w:jc w:val="left"/>
              <w:rPr>
                <w:rFonts w:ascii="新宋体" w:eastAsia="新宋体" w:hAnsi="新宋体" w:cs="宋体"/>
                <w:szCs w:val="21"/>
              </w:rPr>
            </w:pPr>
            <w:r w:rsidRPr="007C6C84">
              <w:rPr>
                <w:rFonts w:ascii="新宋体" w:eastAsia="新宋体" w:hAnsi="新宋体" w:cs="宋体"/>
                <w:szCs w:val="21"/>
              </w:rPr>
              <w:t>1.2</w:t>
            </w:r>
          </w:p>
          <w:p w:rsidR="003F4773" w:rsidRPr="007C6C84" w:rsidRDefault="003F4773" w:rsidP="007C6C84">
            <w:pPr>
              <w:adjustRightInd w:val="0"/>
              <w:snapToGrid w:val="0"/>
              <w:spacing w:line="276" w:lineRule="auto"/>
              <w:jc w:val="left"/>
              <w:rPr>
                <w:rFonts w:ascii="新宋体" w:eastAsia="新宋体" w:hAnsi="新宋体" w:cs="宋体"/>
                <w:szCs w:val="21"/>
              </w:rPr>
            </w:pPr>
            <w:r w:rsidRPr="007C6C84">
              <w:rPr>
                <w:rFonts w:ascii="新宋体" w:eastAsia="新宋体" w:hAnsi="新宋体" w:cs="宋体" w:hint="eastAsia"/>
                <w:szCs w:val="21"/>
              </w:rPr>
              <w:t>安全保障</w:t>
            </w:r>
          </w:p>
        </w:tc>
        <w:tc>
          <w:tcPr>
            <w:tcW w:w="425" w:type="dxa"/>
            <w:vMerge w:val="restart"/>
            <w:tcBorders>
              <w:top w:val="single" w:sz="4" w:space="0" w:color="000000"/>
              <w:left w:val="single" w:sz="4" w:space="0" w:color="auto"/>
              <w:bottom w:val="nil"/>
              <w:right w:val="single" w:sz="4" w:space="0" w:color="000000"/>
            </w:tcBorders>
            <w:vAlign w:val="center"/>
          </w:tcPr>
          <w:p w:rsidR="007C6C84" w:rsidRDefault="007C6C84" w:rsidP="007C6C84">
            <w:pPr>
              <w:adjustRightInd w:val="0"/>
              <w:snapToGrid w:val="0"/>
              <w:spacing w:line="276" w:lineRule="auto"/>
              <w:jc w:val="left"/>
              <w:rPr>
                <w:rFonts w:ascii="新宋体" w:eastAsia="新宋体" w:hAnsi="新宋体" w:cs="宋体"/>
                <w:szCs w:val="21"/>
              </w:rPr>
            </w:pPr>
          </w:p>
          <w:p w:rsidR="003F4773" w:rsidRPr="007C6C84" w:rsidRDefault="003F4773" w:rsidP="007C6C84">
            <w:pPr>
              <w:adjustRightInd w:val="0"/>
              <w:snapToGrid w:val="0"/>
              <w:spacing w:line="276" w:lineRule="auto"/>
              <w:jc w:val="left"/>
              <w:rPr>
                <w:rFonts w:ascii="新宋体" w:eastAsia="新宋体" w:hAnsi="新宋体" w:cs="宋体"/>
                <w:szCs w:val="21"/>
              </w:rPr>
            </w:pPr>
            <w:r w:rsidRPr="007C6C84">
              <w:rPr>
                <w:rFonts w:ascii="新宋体" w:eastAsia="新宋体" w:hAnsi="新宋体" w:cs="宋体"/>
                <w:szCs w:val="21"/>
              </w:rPr>
              <w:t>6</w:t>
            </w:r>
          </w:p>
          <w:p w:rsidR="003F4773" w:rsidRPr="007C6C84" w:rsidRDefault="003F4773" w:rsidP="007C6C84">
            <w:pPr>
              <w:adjustRightInd w:val="0"/>
              <w:snapToGrid w:val="0"/>
              <w:spacing w:line="276" w:lineRule="auto"/>
              <w:jc w:val="left"/>
              <w:rPr>
                <w:rFonts w:ascii="新宋体" w:eastAsia="新宋体" w:hAnsi="新宋体" w:cs="宋体"/>
                <w:szCs w:val="21"/>
              </w:rPr>
            </w:pPr>
            <w:r w:rsidRPr="007C6C84">
              <w:rPr>
                <w:rFonts w:ascii="新宋体" w:eastAsia="新宋体" w:hAnsi="新宋体" w:cs="宋体" w:hint="eastAsia"/>
                <w:szCs w:val="21"/>
              </w:rPr>
              <w:t>分</w:t>
            </w:r>
          </w:p>
          <w:p w:rsidR="003F4773" w:rsidRPr="007C6C84" w:rsidRDefault="003F4773" w:rsidP="007C6C84">
            <w:pPr>
              <w:adjustRightInd w:val="0"/>
              <w:snapToGrid w:val="0"/>
              <w:spacing w:line="276" w:lineRule="auto"/>
              <w:jc w:val="left"/>
              <w:rPr>
                <w:rFonts w:ascii="新宋体" w:eastAsia="新宋体" w:hAnsi="新宋体" w:cs="宋体"/>
                <w:szCs w:val="21"/>
              </w:rPr>
            </w:pPr>
          </w:p>
          <w:p w:rsidR="003F4773" w:rsidRPr="007C6C84" w:rsidRDefault="003F4773" w:rsidP="007C6C84">
            <w:pPr>
              <w:adjustRightInd w:val="0"/>
              <w:snapToGrid w:val="0"/>
              <w:spacing w:line="276" w:lineRule="auto"/>
              <w:jc w:val="left"/>
              <w:rPr>
                <w:rFonts w:ascii="新宋体" w:eastAsia="新宋体" w:hAnsi="新宋体" w:cs="宋体"/>
                <w:szCs w:val="21"/>
              </w:rPr>
            </w:pPr>
          </w:p>
        </w:tc>
        <w:tc>
          <w:tcPr>
            <w:tcW w:w="4111" w:type="dxa"/>
            <w:tcBorders>
              <w:top w:val="single" w:sz="4" w:space="0" w:color="000000"/>
              <w:left w:val="single" w:sz="4" w:space="0" w:color="000000"/>
              <w:bottom w:val="single" w:sz="4" w:space="0" w:color="000000"/>
              <w:right w:val="single" w:sz="4" w:space="0" w:color="auto"/>
            </w:tcBorders>
            <w:vAlign w:val="center"/>
          </w:tcPr>
          <w:p w:rsidR="003F4773" w:rsidRPr="007C6C84" w:rsidRDefault="003F4773" w:rsidP="007C6C84">
            <w:pPr>
              <w:adjustRightInd w:val="0"/>
              <w:snapToGrid w:val="0"/>
              <w:spacing w:line="276" w:lineRule="auto"/>
              <w:jc w:val="left"/>
              <w:rPr>
                <w:rFonts w:ascii="新宋体" w:eastAsia="新宋体" w:hAnsi="新宋体" w:cs="宋体"/>
                <w:szCs w:val="21"/>
              </w:rPr>
            </w:pPr>
            <w:r w:rsidRPr="007C6C84">
              <w:rPr>
                <w:rFonts w:ascii="新宋体" w:eastAsia="新宋体" w:hAnsi="新宋体" w:cs="宋体"/>
                <w:szCs w:val="21"/>
              </w:rPr>
              <w:t xml:space="preserve">1.2.1 </w:t>
            </w:r>
            <w:r w:rsidRPr="007C6C84">
              <w:rPr>
                <w:rFonts w:ascii="新宋体" w:eastAsia="新宋体" w:hAnsi="新宋体" w:cs="宋体" w:hint="eastAsia"/>
                <w:szCs w:val="21"/>
              </w:rPr>
              <w:t>保障服务过程中的服务对象人身安全</w:t>
            </w:r>
            <w:r w:rsidRPr="007C6C84">
              <w:rPr>
                <w:rFonts w:ascii="新宋体" w:eastAsia="新宋体" w:hAnsi="新宋体" w:cs="宋体"/>
                <w:szCs w:val="21"/>
              </w:rPr>
              <w:t>,</w:t>
            </w:r>
            <w:r w:rsidRPr="007C6C84">
              <w:rPr>
                <w:rFonts w:ascii="新宋体" w:eastAsia="新宋体" w:hAnsi="新宋体" w:cs="宋体" w:hint="eastAsia"/>
                <w:szCs w:val="21"/>
              </w:rPr>
              <w:t>责任到人</w:t>
            </w:r>
          </w:p>
        </w:tc>
        <w:tc>
          <w:tcPr>
            <w:tcW w:w="567" w:type="dxa"/>
            <w:tcBorders>
              <w:top w:val="single" w:sz="4" w:space="0" w:color="000000"/>
              <w:left w:val="single" w:sz="4" w:space="0" w:color="auto"/>
              <w:bottom w:val="single" w:sz="4" w:space="0" w:color="000000"/>
              <w:right w:val="single" w:sz="4" w:space="0" w:color="000000"/>
            </w:tcBorders>
            <w:vAlign w:val="center"/>
          </w:tcPr>
          <w:p w:rsidR="003F4773" w:rsidRPr="007C6C84" w:rsidRDefault="003F4773" w:rsidP="007C6C84">
            <w:pPr>
              <w:adjustRightInd w:val="0"/>
              <w:snapToGrid w:val="0"/>
              <w:spacing w:line="276" w:lineRule="auto"/>
              <w:jc w:val="left"/>
              <w:rPr>
                <w:rFonts w:ascii="新宋体" w:eastAsia="新宋体" w:hAnsi="新宋体" w:cs="宋体"/>
                <w:szCs w:val="21"/>
              </w:rPr>
            </w:pPr>
            <w:r w:rsidRPr="007C6C84">
              <w:rPr>
                <w:rFonts w:ascii="新宋体" w:eastAsia="新宋体" w:hAnsi="新宋体" w:cs="宋体"/>
                <w:szCs w:val="21"/>
              </w:rPr>
              <w:t>2</w:t>
            </w:r>
            <w:r w:rsidRPr="007C6C84">
              <w:rPr>
                <w:rFonts w:ascii="新宋体" w:eastAsia="新宋体" w:hAnsi="新宋体" w:cs="宋体" w:hint="eastAsia"/>
                <w:szCs w:val="21"/>
              </w:rPr>
              <w:t>分</w:t>
            </w:r>
          </w:p>
        </w:tc>
        <w:tc>
          <w:tcPr>
            <w:tcW w:w="4678" w:type="dxa"/>
            <w:tcBorders>
              <w:top w:val="single" w:sz="4" w:space="0" w:color="000000"/>
              <w:left w:val="single" w:sz="4" w:space="0" w:color="000000"/>
              <w:bottom w:val="single" w:sz="4" w:space="0" w:color="000000"/>
              <w:right w:val="single" w:sz="4" w:space="0" w:color="auto"/>
            </w:tcBorders>
            <w:vAlign w:val="center"/>
          </w:tcPr>
          <w:p w:rsidR="003F4773" w:rsidRPr="007C6C84" w:rsidRDefault="003F4773" w:rsidP="007C6C84">
            <w:pPr>
              <w:adjustRightInd w:val="0"/>
              <w:snapToGrid w:val="0"/>
              <w:spacing w:line="276" w:lineRule="auto"/>
              <w:jc w:val="left"/>
              <w:rPr>
                <w:rFonts w:ascii="新宋体" w:eastAsia="新宋体" w:hAnsi="新宋体" w:cs="宋体"/>
                <w:szCs w:val="21"/>
              </w:rPr>
            </w:pPr>
            <w:r w:rsidRPr="007C6C84">
              <w:rPr>
                <w:rFonts w:ascii="新宋体" w:eastAsia="新宋体" w:hAnsi="新宋体" w:cs="宋体" w:hint="eastAsia"/>
                <w:szCs w:val="21"/>
              </w:rPr>
              <w:t>中心没有保障服务对象人身安全的机制扣</w:t>
            </w:r>
            <w:r w:rsidRPr="007C6C84">
              <w:rPr>
                <w:rFonts w:ascii="新宋体" w:eastAsia="新宋体" w:hAnsi="新宋体" w:cs="宋体"/>
                <w:szCs w:val="21"/>
              </w:rPr>
              <w:t>1</w:t>
            </w:r>
            <w:r w:rsidRPr="007C6C84">
              <w:rPr>
                <w:rFonts w:ascii="新宋体" w:eastAsia="新宋体" w:hAnsi="新宋体" w:cs="宋体" w:hint="eastAsia"/>
                <w:szCs w:val="21"/>
              </w:rPr>
              <w:t>分，出现人身安全问题扣</w:t>
            </w:r>
            <w:r w:rsidRPr="007C6C84">
              <w:rPr>
                <w:rFonts w:ascii="新宋体" w:eastAsia="新宋体" w:hAnsi="新宋体" w:cs="宋体"/>
                <w:szCs w:val="21"/>
              </w:rPr>
              <w:t>1</w:t>
            </w:r>
            <w:r w:rsidRPr="007C6C84">
              <w:rPr>
                <w:rFonts w:ascii="新宋体" w:eastAsia="新宋体" w:hAnsi="新宋体" w:cs="宋体" w:hint="eastAsia"/>
                <w:szCs w:val="21"/>
              </w:rPr>
              <w:t>分。</w:t>
            </w:r>
          </w:p>
        </w:tc>
        <w:tc>
          <w:tcPr>
            <w:tcW w:w="1701" w:type="dxa"/>
            <w:tcBorders>
              <w:top w:val="single" w:sz="4" w:space="0" w:color="000000"/>
              <w:left w:val="single" w:sz="4" w:space="0" w:color="auto"/>
              <w:bottom w:val="single" w:sz="4" w:space="0" w:color="000000"/>
              <w:right w:val="single" w:sz="4" w:space="0" w:color="auto"/>
            </w:tcBorders>
            <w:vAlign w:val="center"/>
          </w:tcPr>
          <w:p w:rsidR="003F4773" w:rsidRPr="007C6C84" w:rsidRDefault="003F4773" w:rsidP="007C6C84">
            <w:pPr>
              <w:adjustRightInd w:val="0"/>
              <w:snapToGrid w:val="0"/>
              <w:spacing w:line="276" w:lineRule="auto"/>
              <w:jc w:val="left"/>
              <w:rPr>
                <w:rFonts w:ascii="新宋体" w:eastAsia="新宋体" w:hAnsi="新宋体" w:cs="宋体"/>
                <w:szCs w:val="21"/>
              </w:rPr>
            </w:pPr>
            <w:r w:rsidRPr="007C6C84">
              <w:rPr>
                <w:rFonts w:ascii="新宋体" w:eastAsia="新宋体" w:hAnsi="新宋体" w:cs="宋体" w:hint="eastAsia"/>
                <w:szCs w:val="21"/>
              </w:rPr>
              <w:t>审查安全机制规定</w:t>
            </w:r>
          </w:p>
        </w:tc>
        <w:tc>
          <w:tcPr>
            <w:tcW w:w="708" w:type="dxa"/>
            <w:tcBorders>
              <w:top w:val="single" w:sz="4" w:space="0" w:color="000000"/>
              <w:left w:val="single" w:sz="4" w:space="0" w:color="000000"/>
              <w:bottom w:val="single" w:sz="4" w:space="0" w:color="000000"/>
              <w:right w:val="single" w:sz="4" w:space="0" w:color="auto"/>
            </w:tcBorders>
            <w:vAlign w:val="center"/>
          </w:tcPr>
          <w:p w:rsidR="003F4773" w:rsidRPr="007C6C84" w:rsidRDefault="003F4773" w:rsidP="007C6C84">
            <w:pPr>
              <w:adjustRightInd w:val="0"/>
              <w:snapToGrid w:val="0"/>
              <w:spacing w:line="276" w:lineRule="auto"/>
              <w:jc w:val="left"/>
              <w:rPr>
                <w:rFonts w:ascii="新宋体" w:eastAsia="新宋体" w:hAnsi="新宋体" w:cs="宋体"/>
                <w:szCs w:val="21"/>
              </w:rPr>
            </w:pPr>
          </w:p>
        </w:tc>
        <w:tc>
          <w:tcPr>
            <w:tcW w:w="993" w:type="dxa"/>
            <w:tcBorders>
              <w:top w:val="single" w:sz="4" w:space="0" w:color="000000"/>
              <w:left w:val="single" w:sz="4" w:space="0" w:color="auto"/>
              <w:bottom w:val="single" w:sz="4" w:space="0" w:color="000000"/>
              <w:right w:val="single" w:sz="4" w:space="0" w:color="000000"/>
            </w:tcBorders>
            <w:vAlign w:val="center"/>
          </w:tcPr>
          <w:p w:rsidR="003F4773" w:rsidRPr="007C6C84" w:rsidRDefault="003F4773" w:rsidP="007C6C84">
            <w:pPr>
              <w:adjustRightInd w:val="0"/>
              <w:snapToGrid w:val="0"/>
              <w:spacing w:line="276" w:lineRule="auto"/>
              <w:jc w:val="left"/>
              <w:rPr>
                <w:rFonts w:ascii="新宋体" w:eastAsia="新宋体" w:hAnsi="新宋体" w:cs="宋体"/>
                <w:szCs w:val="21"/>
              </w:rPr>
            </w:pPr>
          </w:p>
        </w:tc>
      </w:tr>
      <w:tr w:rsidR="00BF187A" w:rsidRPr="003F4773" w:rsidTr="00D04075">
        <w:trPr>
          <w:trHeight w:hRule="exact" w:val="692"/>
        </w:trPr>
        <w:tc>
          <w:tcPr>
            <w:tcW w:w="675" w:type="dxa"/>
            <w:vMerge/>
            <w:tcBorders>
              <w:top w:val="single" w:sz="4" w:space="0" w:color="000000"/>
              <w:left w:val="single" w:sz="4" w:space="0" w:color="000000"/>
              <w:bottom w:val="single" w:sz="4" w:space="0" w:color="000000"/>
              <w:right w:val="single" w:sz="4" w:space="0" w:color="000000"/>
            </w:tcBorders>
            <w:vAlign w:val="center"/>
          </w:tcPr>
          <w:p w:rsidR="003F4773" w:rsidRPr="007C6C84" w:rsidRDefault="003F4773" w:rsidP="007C6C84">
            <w:pPr>
              <w:adjustRightInd w:val="0"/>
              <w:snapToGrid w:val="0"/>
              <w:spacing w:line="276" w:lineRule="auto"/>
              <w:jc w:val="left"/>
              <w:rPr>
                <w:rFonts w:ascii="新宋体" w:eastAsia="新宋体" w:hAnsi="新宋体" w:cs="宋体"/>
                <w:szCs w:val="21"/>
              </w:rPr>
            </w:pPr>
          </w:p>
        </w:tc>
        <w:tc>
          <w:tcPr>
            <w:tcW w:w="851" w:type="dxa"/>
            <w:vMerge/>
            <w:tcBorders>
              <w:top w:val="single" w:sz="4" w:space="0" w:color="000000"/>
              <w:left w:val="single" w:sz="4" w:space="0" w:color="000000"/>
              <w:bottom w:val="nil"/>
              <w:right w:val="single" w:sz="4" w:space="0" w:color="auto"/>
            </w:tcBorders>
            <w:vAlign w:val="center"/>
          </w:tcPr>
          <w:p w:rsidR="003F4773" w:rsidRPr="007C6C84" w:rsidRDefault="003F4773" w:rsidP="007C6C84">
            <w:pPr>
              <w:adjustRightInd w:val="0"/>
              <w:snapToGrid w:val="0"/>
              <w:spacing w:line="276" w:lineRule="auto"/>
              <w:jc w:val="left"/>
              <w:rPr>
                <w:rFonts w:ascii="新宋体" w:eastAsia="新宋体" w:hAnsi="新宋体" w:cs="宋体"/>
                <w:szCs w:val="21"/>
              </w:rPr>
            </w:pPr>
          </w:p>
        </w:tc>
        <w:tc>
          <w:tcPr>
            <w:tcW w:w="425" w:type="dxa"/>
            <w:vMerge/>
            <w:tcBorders>
              <w:top w:val="single" w:sz="4" w:space="0" w:color="000000"/>
              <w:left w:val="single" w:sz="4" w:space="0" w:color="auto"/>
              <w:bottom w:val="nil"/>
              <w:right w:val="single" w:sz="4" w:space="0" w:color="000000"/>
            </w:tcBorders>
            <w:vAlign w:val="center"/>
          </w:tcPr>
          <w:p w:rsidR="003F4773" w:rsidRPr="007C6C84" w:rsidRDefault="003F4773" w:rsidP="007C6C84">
            <w:pPr>
              <w:adjustRightInd w:val="0"/>
              <w:snapToGrid w:val="0"/>
              <w:spacing w:line="276" w:lineRule="auto"/>
              <w:jc w:val="left"/>
              <w:rPr>
                <w:rFonts w:ascii="新宋体" w:eastAsia="新宋体" w:hAnsi="新宋体" w:cs="宋体"/>
                <w:szCs w:val="21"/>
              </w:rPr>
            </w:pPr>
          </w:p>
        </w:tc>
        <w:tc>
          <w:tcPr>
            <w:tcW w:w="4111" w:type="dxa"/>
            <w:tcBorders>
              <w:top w:val="single" w:sz="4" w:space="0" w:color="000000"/>
              <w:left w:val="single" w:sz="4" w:space="0" w:color="000000"/>
              <w:bottom w:val="single" w:sz="4" w:space="0" w:color="000000"/>
              <w:right w:val="single" w:sz="4" w:space="0" w:color="auto"/>
            </w:tcBorders>
            <w:vAlign w:val="center"/>
          </w:tcPr>
          <w:p w:rsidR="003F4773" w:rsidRPr="007C6C84" w:rsidRDefault="003F4773" w:rsidP="007C6C84">
            <w:pPr>
              <w:adjustRightInd w:val="0"/>
              <w:snapToGrid w:val="0"/>
              <w:spacing w:line="276" w:lineRule="auto"/>
              <w:jc w:val="left"/>
              <w:rPr>
                <w:rFonts w:ascii="新宋体" w:eastAsia="新宋体" w:hAnsi="新宋体" w:cs="宋体"/>
                <w:szCs w:val="21"/>
              </w:rPr>
            </w:pPr>
            <w:r w:rsidRPr="007C6C84">
              <w:rPr>
                <w:rFonts w:ascii="新宋体" w:eastAsia="新宋体" w:hAnsi="新宋体" w:cs="宋体"/>
                <w:szCs w:val="21"/>
              </w:rPr>
              <w:t>1.2.2</w:t>
            </w:r>
            <w:r w:rsidRPr="007C6C84">
              <w:rPr>
                <w:rFonts w:ascii="新宋体" w:eastAsia="新宋体" w:hAnsi="新宋体" w:cs="宋体" w:hint="eastAsia"/>
                <w:szCs w:val="21"/>
              </w:rPr>
              <w:t>定期检查及保养设备</w:t>
            </w:r>
            <w:r w:rsidRPr="007C6C84">
              <w:rPr>
                <w:rFonts w:ascii="新宋体" w:eastAsia="新宋体" w:hAnsi="新宋体" w:cs="宋体"/>
                <w:szCs w:val="21"/>
              </w:rPr>
              <w:t>,</w:t>
            </w:r>
            <w:r w:rsidRPr="007C6C84">
              <w:rPr>
                <w:rFonts w:ascii="新宋体" w:eastAsia="新宋体" w:hAnsi="新宋体" w:cs="宋体" w:hint="eastAsia"/>
                <w:szCs w:val="21"/>
              </w:rPr>
              <w:t>并有记录</w:t>
            </w:r>
          </w:p>
        </w:tc>
        <w:tc>
          <w:tcPr>
            <w:tcW w:w="567" w:type="dxa"/>
            <w:tcBorders>
              <w:top w:val="single" w:sz="4" w:space="0" w:color="000000"/>
              <w:left w:val="single" w:sz="4" w:space="0" w:color="auto"/>
              <w:bottom w:val="single" w:sz="4" w:space="0" w:color="000000"/>
              <w:right w:val="single" w:sz="4" w:space="0" w:color="000000"/>
            </w:tcBorders>
            <w:vAlign w:val="center"/>
          </w:tcPr>
          <w:p w:rsidR="003F4773" w:rsidRPr="007C6C84" w:rsidRDefault="003F4773" w:rsidP="007C6C84">
            <w:pPr>
              <w:adjustRightInd w:val="0"/>
              <w:snapToGrid w:val="0"/>
              <w:spacing w:line="276" w:lineRule="auto"/>
              <w:jc w:val="left"/>
              <w:rPr>
                <w:rFonts w:ascii="新宋体" w:eastAsia="新宋体" w:hAnsi="新宋体" w:cs="宋体"/>
                <w:szCs w:val="21"/>
              </w:rPr>
            </w:pPr>
            <w:r w:rsidRPr="007C6C84">
              <w:rPr>
                <w:rFonts w:ascii="新宋体" w:eastAsia="新宋体" w:hAnsi="新宋体" w:cs="宋体"/>
                <w:szCs w:val="21"/>
              </w:rPr>
              <w:t>2</w:t>
            </w:r>
            <w:r w:rsidRPr="007C6C84">
              <w:rPr>
                <w:rFonts w:ascii="新宋体" w:eastAsia="新宋体" w:hAnsi="新宋体" w:cs="宋体" w:hint="eastAsia"/>
                <w:szCs w:val="21"/>
              </w:rPr>
              <w:t>分</w:t>
            </w:r>
          </w:p>
        </w:tc>
        <w:tc>
          <w:tcPr>
            <w:tcW w:w="4678" w:type="dxa"/>
            <w:tcBorders>
              <w:top w:val="single" w:sz="4" w:space="0" w:color="000000"/>
              <w:left w:val="single" w:sz="4" w:space="0" w:color="000000"/>
              <w:bottom w:val="single" w:sz="4" w:space="0" w:color="000000"/>
              <w:right w:val="single" w:sz="4" w:space="0" w:color="auto"/>
            </w:tcBorders>
            <w:vAlign w:val="center"/>
          </w:tcPr>
          <w:p w:rsidR="003F4773" w:rsidRPr="007C6C84" w:rsidRDefault="003F4773" w:rsidP="007C6C84">
            <w:pPr>
              <w:adjustRightInd w:val="0"/>
              <w:snapToGrid w:val="0"/>
              <w:spacing w:line="276" w:lineRule="auto"/>
              <w:jc w:val="left"/>
              <w:rPr>
                <w:rFonts w:ascii="新宋体" w:eastAsia="新宋体" w:hAnsi="新宋体" w:cs="宋体"/>
                <w:szCs w:val="21"/>
              </w:rPr>
            </w:pPr>
            <w:r w:rsidRPr="007C6C84">
              <w:rPr>
                <w:rFonts w:ascii="新宋体" w:eastAsia="新宋体" w:hAnsi="新宋体" w:cs="宋体" w:hint="eastAsia"/>
                <w:szCs w:val="21"/>
              </w:rPr>
              <w:t>没有定期检查设备记录，扣</w:t>
            </w:r>
            <w:r w:rsidRPr="007C6C84">
              <w:rPr>
                <w:rFonts w:ascii="新宋体" w:eastAsia="新宋体" w:hAnsi="新宋体" w:cs="宋体"/>
                <w:szCs w:val="21"/>
              </w:rPr>
              <w:t>1</w:t>
            </w:r>
            <w:r w:rsidRPr="007C6C84">
              <w:rPr>
                <w:rFonts w:ascii="新宋体" w:eastAsia="新宋体" w:hAnsi="新宋体" w:cs="宋体" w:hint="eastAsia"/>
                <w:szCs w:val="21"/>
              </w:rPr>
              <w:t>分；未及时检查保养设备出现严重损坏现象扣</w:t>
            </w:r>
            <w:r w:rsidRPr="007C6C84">
              <w:rPr>
                <w:rFonts w:ascii="新宋体" w:eastAsia="新宋体" w:hAnsi="新宋体" w:cs="宋体"/>
                <w:szCs w:val="21"/>
              </w:rPr>
              <w:t>1</w:t>
            </w:r>
            <w:r w:rsidRPr="007C6C84">
              <w:rPr>
                <w:rFonts w:ascii="新宋体" w:eastAsia="新宋体" w:hAnsi="新宋体" w:cs="宋体" w:hint="eastAsia"/>
                <w:szCs w:val="21"/>
              </w:rPr>
              <w:t>分。</w:t>
            </w:r>
          </w:p>
        </w:tc>
        <w:tc>
          <w:tcPr>
            <w:tcW w:w="1701" w:type="dxa"/>
            <w:tcBorders>
              <w:top w:val="single" w:sz="4" w:space="0" w:color="000000"/>
              <w:left w:val="single" w:sz="4" w:space="0" w:color="auto"/>
              <w:bottom w:val="single" w:sz="4" w:space="0" w:color="000000"/>
              <w:right w:val="single" w:sz="4" w:space="0" w:color="auto"/>
            </w:tcBorders>
            <w:vAlign w:val="center"/>
          </w:tcPr>
          <w:p w:rsidR="003F4773" w:rsidRPr="007C6C84" w:rsidRDefault="003F4773" w:rsidP="007C6C84">
            <w:pPr>
              <w:adjustRightInd w:val="0"/>
              <w:snapToGrid w:val="0"/>
              <w:spacing w:line="276" w:lineRule="auto"/>
              <w:jc w:val="left"/>
              <w:rPr>
                <w:rFonts w:ascii="新宋体" w:eastAsia="新宋体" w:hAnsi="新宋体" w:cs="宋体"/>
                <w:szCs w:val="21"/>
              </w:rPr>
            </w:pPr>
            <w:r w:rsidRPr="007C6C84">
              <w:rPr>
                <w:rFonts w:ascii="新宋体" w:eastAsia="新宋体" w:hAnsi="新宋体" w:cs="宋体" w:hint="eastAsia"/>
                <w:szCs w:val="21"/>
              </w:rPr>
              <w:t>现场查看设备使用记录及损耗情况</w:t>
            </w:r>
          </w:p>
        </w:tc>
        <w:tc>
          <w:tcPr>
            <w:tcW w:w="708" w:type="dxa"/>
            <w:tcBorders>
              <w:top w:val="single" w:sz="4" w:space="0" w:color="000000"/>
              <w:left w:val="single" w:sz="4" w:space="0" w:color="000000"/>
              <w:bottom w:val="single" w:sz="4" w:space="0" w:color="000000"/>
              <w:right w:val="single" w:sz="4" w:space="0" w:color="auto"/>
            </w:tcBorders>
            <w:vAlign w:val="center"/>
          </w:tcPr>
          <w:p w:rsidR="003F4773" w:rsidRPr="007C6C84" w:rsidRDefault="003F4773" w:rsidP="007C6C84">
            <w:pPr>
              <w:adjustRightInd w:val="0"/>
              <w:snapToGrid w:val="0"/>
              <w:spacing w:line="276" w:lineRule="auto"/>
              <w:jc w:val="left"/>
              <w:rPr>
                <w:rFonts w:ascii="新宋体" w:eastAsia="新宋体" w:hAnsi="新宋体" w:cs="宋体"/>
                <w:szCs w:val="21"/>
              </w:rPr>
            </w:pPr>
          </w:p>
        </w:tc>
        <w:tc>
          <w:tcPr>
            <w:tcW w:w="993" w:type="dxa"/>
            <w:tcBorders>
              <w:top w:val="single" w:sz="4" w:space="0" w:color="000000"/>
              <w:left w:val="single" w:sz="4" w:space="0" w:color="auto"/>
              <w:bottom w:val="single" w:sz="4" w:space="0" w:color="000000"/>
              <w:right w:val="single" w:sz="4" w:space="0" w:color="000000"/>
            </w:tcBorders>
            <w:vAlign w:val="center"/>
          </w:tcPr>
          <w:p w:rsidR="003F4773" w:rsidRPr="007C6C84" w:rsidRDefault="003F4773" w:rsidP="007C6C84">
            <w:pPr>
              <w:adjustRightInd w:val="0"/>
              <w:snapToGrid w:val="0"/>
              <w:spacing w:line="276" w:lineRule="auto"/>
              <w:jc w:val="left"/>
              <w:rPr>
                <w:rFonts w:ascii="新宋体" w:eastAsia="新宋体" w:hAnsi="新宋体" w:cs="宋体"/>
                <w:szCs w:val="21"/>
              </w:rPr>
            </w:pPr>
          </w:p>
        </w:tc>
      </w:tr>
      <w:tr w:rsidR="00BF187A" w:rsidRPr="003F4773" w:rsidTr="00D04075">
        <w:trPr>
          <w:trHeight w:hRule="exact" w:val="826"/>
        </w:trPr>
        <w:tc>
          <w:tcPr>
            <w:tcW w:w="675" w:type="dxa"/>
            <w:vMerge/>
            <w:tcBorders>
              <w:top w:val="single" w:sz="4" w:space="0" w:color="000000"/>
              <w:left w:val="single" w:sz="4" w:space="0" w:color="000000"/>
              <w:bottom w:val="single" w:sz="4" w:space="0" w:color="000000"/>
              <w:right w:val="single" w:sz="4" w:space="0" w:color="000000"/>
            </w:tcBorders>
            <w:vAlign w:val="center"/>
          </w:tcPr>
          <w:p w:rsidR="003F4773" w:rsidRPr="007C6C84" w:rsidRDefault="003F4773" w:rsidP="007C6C84">
            <w:pPr>
              <w:adjustRightInd w:val="0"/>
              <w:snapToGrid w:val="0"/>
              <w:spacing w:line="276" w:lineRule="auto"/>
              <w:jc w:val="left"/>
              <w:rPr>
                <w:rFonts w:ascii="新宋体" w:eastAsia="新宋体" w:hAnsi="新宋体" w:cs="宋体"/>
                <w:szCs w:val="21"/>
              </w:rPr>
            </w:pPr>
          </w:p>
        </w:tc>
        <w:tc>
          <w:tcPr>
            <w:tcW w:w="851" w:type="dxa"/>
            <w:tcBorders>
              <w:top w:val="nil"/>
              <w:left w:val="single" w:sz="4" w:space="0" w:color="auto"/>
              <w:bottom w:val="single" w:sz="4" w:space="0" w:color="auto"/>
              <w:right w:val="single" w:sz="4" w:space="0" w:color="auto"/>
            </w:tcBorders>
            <w:vAlign w:val="center"/>
          </w:tcPr>
          <w:p w:rsidR="003F4773" w:rsidRPr="007C6C84" w:rsidRDefault="003F4773" w:rsidP="007C6C84">
            <w:pPr>
              <w:adjustRightInd w:val="0"/>
              <w:snapToGrid w:val="0"/>
              <w:spacing w:line="276" w:lineRule="auto"/>
              <w:jc w:val="left"/>
              <w:rPr>
                <w:rFonts w:ascii="新宋体" w:eastAsia="新宋体" w:hAnsi="新宋体" w:cs="宋体"/>
                <w:szCs w:val="21"/>
              </w:rPr>
            </w:pPr>
          </w:p>
        </w:tc>
        <w:tc>
          <w:tcPr>
            <w:tcW w:w="425" w:type="dxa"/>
            <w:tcBorders>
              <w:top w:val="nil"/>
              <w:left w:val="single" w:sz="4" w:space="0" w:color="auto"/>
              <w:bottom w:val="single" w:sz="4" w:space="0" w:color="auto"/>
              <w:right w:val="single" w:sz="4" w:space="0" w:color="auto"/>
            </w:tcBorders>
            <w:vAlign w:val="center"/>
          </w:tcPr>
          <w:p w:rsidR="003F4773" w:rsidRPr="007C6C84" w:rsidRDefault="003F4773" w:rsidP="007C6C84">
            <w:pPr>
              <w:adjustRightInd w:val="0"/>
              <w:snapToGrid w:val="0"/>
              <w:spacing w:line="276" w:lineRule="auto"/>
              <w:jc w:val="left"/>
              <w:rPr>
                <w:rFonts w:ascii="新宋体" w:eastAsia="新宋体" w:hAnsi="新宋体" w:cs="宋体"/>
                <w:szCs w:val="21"/>
              </w:rPr>
            </w:pPr>
          </w:p>
        </w:tc>
        <w:tc>
          <w:tcPr>
            <w:tcW w:w="4111" w:type="dxa"/>
            <w:tcBorders>
              <w:top w:val="single" w:sz="4" w:space="0" w:color="auto"/>
              <w:left w:val="single" w:sz="4" w:space="0" w:color="auto"/>
              <w:bottom w:val="single" w:sz="4" w:space="0" w:color="auto"/>
              <w:right w:val="single" w:sz="4" w:space="0" w:color="auto"/>
            </w:tcBorders>
            <w:vAlign w:val="center"/>
          </w:tcPr>
          <w:p w:rsidR="003F4773" w:rsidRPr="007C6C84" w:rsidRDefault="003F4773" w:rsidP="007C6C84">
            <w:pPr>
              <w:adjustRightInd w:val="0"/>
              <w:snapToGrid w:val="0"/>
              <w:spacing w:line="276" w:lineRule="auto"/>
              <w:jc w:val="left"/>
              <w:rPr>
                <w:rFonts w:ascii="新宋体" w:eastAsia="新宋体" w:hAnsi="新宋体" w:cs="宋体"/>
                <w:szCs w:val="21"/>
              </w:rPr>
            </w:pPr>
            <w:r w:rsidRPr="007C6C84">
              <w:rPr>
                <w:rFonts w:ascii="新宋体" w:eastAsia="新宋体" w:hAnsi="新宋体" w:cs="宋体"/>
                <w:szCs w:val="21"/>
              </w:rPr>
              <w:t>1.2.3</w:t>
            </w:r>
            <w:r w:rsidRPr="007C6C84">
              <w:rPr>
                <w:rFonts w:ascii="新宋体" w:eastAsia="新宋体" w:hAnsi="新宋体" w:cs="宋体" w:hint="eastAsia"/>
                <w:szCs w:val="21"/>
              </w:rPr>
              <w:t>落实安全措施</w:t>
            </w:r>
            <w:r w:rsidRPr="007C6C84">
              <w:rPr>
                <w:rFonts w:ascii="新宋体" w:eastAsia="新宋体" w:hAnsi="新宋体" w:cs="宋体"/>
                <w:szCs w:val="21"/>
              </w:rPr>
              <w:t>,</w:t>
            </w:r>
            <w:r w:rsidRPr="007C6C84">
              <w:rPr>
                <w:rFonts w:ascii="新宋体" w:eastAsia="新宋体" w:hAnsi="新宋体" w:cs="宋体" w:hint="eastAsia"/>
                <w:szCs w:val="21"/>
              </w:rPr>
              <w:t>加强安全消防知识宣传</w:t>
            </w:r>
          </w:p>
        </w:tc>
        <w:tc>
          <w:tcPr>
            <w:tcW w:w="567" w:type="dxa"/>
            <w:tcBorders>
              <w:top w:val="single" w:sz="4" w:space="0" w:color="auto"/>
              <w:left w:val="single" w:sz="4" w:space="0" w:color="auto"/>
              <w:bottom w:val="single" w:sz="4" w:space="0" w:color="auto"/>
              <w:right w:val="single" w:sz="4" w:space="0" w:color="auto"/>
            </w:tcBorders>
            <w:vAlign w:val="center"/>
          </w:tcPr>
          <w:p w:rsidR="003F4773" w:rsidRPr="007C6C84" w:rsidRDefault="003F4773" w:rsidP="007C6C84">
            <w:pPr>
              <w:adjustRightInd w:val="0"/>
              <w:snapToGrid w:val="0"/>
              <w:spacing w:line="276" w:lineRule="auto"/>
              <w:jc w:val="left"/>
              <w:rPr>
                <w:rFonts w:ascii="新宋体" w:eastAsia="新宋体" w:hAnsi="新宋体" w:cs="宋体"/>
                <w:szCs w:val="21"/>
              </w:rPr>
            </w:pPr>
            <w:r w:rsidRPr="007C6C84">
              <w:rPr>
                <w:rFonts w:ascii="新宋体" w:eastAsia="新宋体" w:hAnsi="新宋体" w:cs="宋体"/>
                <w:szCs w:val="21"/>
              </w:rPr>
              <w:t>2</w:t>
            </w:r>
            <w:r w:rsidRPr="007C6C84">
              <w:rPr>
                <w:rFonts w:ascii="新宋体" w:eastAsia="新宋体" w:hAnsi="新宋体" w:cs="宋体" w:hint="eastAsia"/>
                <w:szCs w:val="21"/>
              </w:rPr>
              <w:t>分</w:t>
            </w:r>
          </w:p>
        </w:tc>
        <w:tc>
          <w:tcPr>
            <w:tcW w:w="4678" w:type="dxa"/>
            <w:tcBorders>
              <w:top w:val="single" w:sz="4" w:space="0" w:color="auto"/>
              <w:left w:val="single" w:sz="4" w:space="0" w:color="auto"/>
              <w:bottom w:val="single" w:sz="4" w:space="0" w:color="auto"/>
              <w:right w:val="single" w:sz="4" w:space="0" w:color="auto"/>
            </w:tcBorders>
            <w:vAlign w:val="center"/>
          </w:tcPr>
          <w:p w:rsidR="003F4773" w:rsidRPr="007C6C84" w:rsidRDefault="003F4773" w:rsidP="007C6C84">
            <w:pPr>
              <w:adjustRightInd w:val="0"/>
              <w:snapToGrid w:val="0"/>
              <w:spacing w:line="276" w:lineRule="auto"/>
              <w:jc w:val="left"/>
              <w:rPr>
                <w:rFonts w:ascii="新宋体" w:eastAsia="新宋体" w:hAnsi="新宋体" w:cs="宋体"/>
                <w:szCs w:val="21"/>
              </w:rPr>
            </w:pPr>
            <w:r w:rsidRPr="007C6C84">
              <w:rPr>
                <w:rFonts w:ascii="新宋体" w:eastAsia="新宋体" w:hAnsi="新宋体" w:cs="宋体" w:hint="eastAsia"/>
                <w:szCs w:val="21"/>
              </w:rPr>
              <w:t>无安全应急措施，责任不落实扣</w:t>
            </w:r>
            <w:r w:rsidRPr="007C6C84">
              <w:rPr>
                <w:rFonts w:ascii="新宋体" w:eastAsia="新宋体" w:hAnsi="新宋体" w:cs="宋体"/>
                <w:szCs w:val="21"/>
              </w:rPr>
              <w:t>1</w:t>
            </w:r>
            <w:r w:rsidRPr="007C6C84">
              <w:rPr>
                <w:rFonts w:ascii="新宋体" w:eastAsia="新宋体" w:hAnsi="新宋体" w:cs="宋体" w:hint="eastAsia"/>
                <w:szCs w:val="21"/>
              </w:rPr>
              <w:t>分，无安全消防知识宣传扣</w:t>
            </w:r>
            <w:r w:rsidRPr="007C6C84">
              <w:rPr>
                <w:rFonts w:ascii="新宋体" w:eastAsia="新宋体" w:hAnsi="新宋体" w:cs="宋体"/>
                <w:szCs w:val="21"/>
              </w:rPr>
              <w:t>1</w:t>
            </w:r>
            <w:r w:rsidRPr="007C6C84">
              <w:rPr>
                <w:rFonts w:ascii="新宋体" w:eastAsia="新宋体" w:hAnsi="新宋体" w:cs="宋体" w:hint="eastAsia"/>
                <w:szCs w:val="21"/>
              </w:rPr>
              <w:t>分</w:t>
            </w:r>
          </w:p>
        </w:tc>
        <w:tc>
          <w:tcPr>
            <w:tcW w:w="1701" w:type="dxa"/>
            <w:tcBorders>
              <w:top w:val="single" w:sz="4" w:space="0" w:color="auto"/>
              <w:left w:val="single" w:sz="4" w:space="0" w:color="auto"/>
              <w:bottom w:val="single" w:sz="4" w:space="0" w:color="auto"/>
              <w:right w:val="single" w:sz="4" w:space="0" w:color="auto"/>
            </w:tcBorders>
            <w:vAlign w:val="center"/>
          </w:tcPr>
          <w:p w:rsidR="003F4773" w:rsidRPr="007C6C84" w:rsidRDefault="003F4773" w:rsidP="007C6C84">
            <w:pPr>
              <w:adjustRightInd w:val="0"/>
              <w:snapToGrid w:val="0"/>
              <w:spacing w:line="276" w:lineRule="auto"/>
              <w:jc w:val="left"/>
              <w:rPr>
                <w:rFonts w:ascii="新宋体" w:eastAsia="新宋体" w:hAnsi="新宋体" w:cs="宋体"/>
                <w:szCs w:val="21"/>
              </w:rPr>
            </w:pPr>
            <w:r w:rsidRPr="007C6C84">
              <w:rPr>
                <w:rFonts w:ascii="新宋体" w:eastAsia="新宋体" w:hAnsi="新宋体" w:cs="宋体" w:hint="eastAsia"/>
                <w:szCs w:val="21"/>
              </w:rPr>
              <w:t>查看消防安全资料</w:t>
            </w:r>
          </w:p>
        </w:tc>
        <w:tc>
          <w:tcPr>
            <w:tcW w:w="708" w:type="dxa"/>
            <w:tcBorders>
              <w:top w:val="single" w:sz="4" w:space="0" w:color="auto"/>
              <w:left w:val="single" w:sz="4" w:space="0" w:color="auto"/>
              <w:bottom w:val="single" w:sz="4" w:space="0" w:color="auto"/>
              <w:right w:val="single" w:sz="4" w:space="0" w:color="auto"/>
            </w:tcBorders>
            <w:vAlign w:val="center"/>
          </w:tcPr>
          <w:p w:rsidR="003F4773" w:rsidRPr="007C6C84" w:rsidRDefault="003F4773" w:rsidP="007C6C84">
            <w:pPr>
              <w:adjustRightInd w:val="0"/>
              <w:snapToGrid w:val="0"/>
              <w:spacing w:line="276" w:lineRule="auto"/>
              <w:jc w:val="left"/>
              <w:rPr>
                <w:rFonts w:ascii="新宋体" w:eastAsia="新宋体" w:hAnsi="新宋体" w:cs="宋体"/>
                <w:szCs w:val="21"/>
              </w:rPr>
            </w:pPr>
          </w:p>
        </w:tc>
        <w:tc>
          <w:tcPr>
            <w:tcW w:w="993" w:type="dxa"/>
            <w:tcBorders>
              <w:top w:val="single" w:sz="4" w:space="0" w:color="auto"/>
              <w:left w:val="single" w:sz="4" w:space="0" w:color="auto"/>
              <w:bottom w:val="single" w:sz="4" w:space="0" w:color="auto"/>
              <w:right w:val="single" w:sz="4" w:space="0" w:color="auto"/>
            </w:tcBorders>
            <w:vAlign w:val="center"/>
          </w:tcPr>
          <w:p w:rsidR="003F4773" w:rsidRPr="007C6C84" w:rsidRDefault="003F4773" w:rsidP="007C6C84">
            <w:pPr>
              <w:adjustRightInd w:val="0"/>
              <w:snapToGrid w:val="0"/>
              <w:spacing w:line="276" w:lineRule="auto"/>
              <w:jc w:val="left"/>
              <w:rPr>
                <w:rFonts w:ascii="新宋体" w:eastAsia="新宋体" w:hAnsi="新宋体" w:cs="宋体"/>
                <w:szCs w:val="21"/>
              </w:rPr>
            </w:pPr>
          </w:p>
        </w:tc>
      </w:tr>
      <w:tr w:rsidR="00BF187A" w:rsidRPr="003F4773" w:rsidTr="00D04075">
        <w:trPr>
          <w:trHeight w:hRule="exact" w:val="1007"/>
        </w:trPr>
        <w:tc>
          <w:tcPr>
            <w:tcW w:w="675" w:type="dxa"/>
            <w:vMerge/>
            <w:tcBorders>
              <w:top w:val="single" w:sz="4" w:space="0" w:color="000000"/>
              <w:left w:val="single" w:sz="4" w:space="0" w:color="000000"/>
              <w:bottom w:val="single" w:sz="4" w:space="0" w:color="000000"/>
              <w:right w:val="single" w:sz="4" w:space="0" w:color="000000"/>
            </w:tcBorders>
            <w:vAlign w:val="center"/>
          </w:tcPr>
          <w:p w:rsidR="003F4773" w:rsidRPr="007C6C84" w:rsidRDefault="003F4773" w:rsidP="007C6C84">
            <w:pPr>
              <w:adjustRightInd w:val="0"/>
              <w:snapToGrid w:val="0"/>
              <w:spacing w:line="276" w:lineRule="auto"/>
              <w:jc w:val="left"/>
              <w:rPr>
                <w:rFonts w:ascii="新宋体" w:eastAsia="新宋体" w:hAnsi="新宋体" w:cs="宋体"/>
                <w:szCs w:val="21"/>
              </w:rPr>
            </w:pPr>
          </w:p>
        </w:tc>
        <w:tc>
          <w:tcPr>
            <w:tcW w:w="851" w:type="dxa"/>
            <w:vMerge w:val="restart"/>
            <w:tcBorders>
              <w:top w:val="single" w:sz="4" w:space="0" w:color="auto"/>
              <w:left w:val="single" w:sz="4" w:space="0" w:color="auto"/>
              <w:bottom w:val="single" w:sz="4" w:space="0" w:color="auto"/>
              <w:right w:val="single" w:sz="4" w:space="0" w:color="auto"/>
            </w:tcBorders>
            <w:vAlign w:val="center"/>
          </w:tcPr>
          <w:p w:rsidR="003F4773" w:rsidRPr="007C6C84" w:rsidRDefault="003F4773" w:rsidP="007C6C84">
            <w:pPr>
              <w:adjustRightInd w:val="0"/>
              <w:snapToGrid w:val="0"/>
              <w:spacing w:line="276" w:lineRule="auto"/>
              <w:jc w:val="left"/>
              <w:rPr>
                <w:rFonts w:ascii="新宋体" w:eastAsia="新宋体" w:hAnsi="新宋体" w:cs="宋体"/>
                <w:szCs w:val="21"/>
              </w:rPr>
            </w:pPr>
            <w:r w:rsidRPr="007C6C84">
              <w:rPr>
                <w:rFonts w:ascii="新宋体" w:eastAsia="新宋体" w:hAnsi="新宋体" w:cs="宋体"/>
                <w:szCs w:val="21"/>
              </w:rPr>
              <w:t>1.3</w:t>
            </w:r>
            <w:r w:rsidRPr="007C6C84">
              <w:rPr>
                <w:rFonts w:ascii="新宋体" w:eastAsia="新宋体" w:hAnsi="新宋体" w:cs="宋体" w:hint="eastAsia"/>
                <w:szCs w:val="21"/>
              </w:rPr>
              <w:t>制度建设</w:t>
            </w:r>
          </w:p>
        </w:tc>
        <w:tc>
          <w:tcPr>
            <w:tcW w:w="425" w:type="dxa"/>
            <w:vMerge w:val="restart"/>
            <w:tcBorders>
              <w:top w:val="single" w:sz="4" w:space="0" w:color="auto"/>
              <w:left w:val="single" w:sz="4" w:space="0" w:color="auto"/>
              <w:bottom w:val="single" w:sz="4" w:space="0" w:color="auto"/>
              <w:right w:val="single" w:sz="4" w:space="0" w:color="auto"/>
            </w:tcBorders>
            <w:vAlign w:val="center"/>
          </w:tcPr>
          <w:p w:rsidR="003F4773" w:rsidRPr="007C6C84" w:rsidRDefault="003F4773" w:rsidP="007C6C84">
            <w:pPr>
              <w:adjustRightInd w:val="0"/>
              <w:snapToGrid w:val="0"/>
              <w:spacing w:line="276" w:lineRule="auto"/>
              <w:jc w:val="left"/>
              <w:rPr>
                <w:rFonts w:ascii="新宋体" w:eastAsia="新宋体" w:hAnsi="新宋体" w:cs="宋体"/>
                <w:szCs w:val="21"/>
              </w:rPr>
            </w:pPr>
          </w:p>
          <w:p w:rsidR="003F4773" w:rsidRPr="007C6C84" w:rsidRDefault="003F4773" w:rsidP="007C6C84">
            <w:pPr>
              <w:adjustRightInd w:val="0"/>
              <w:snapToGrid w:val="0"/>
              <w:spacing w:line="276" w:lineRule="auto"/>
              <w:jc w:val="left"/>
              <w:rPr>
                <w:rFonts w:ascii="新宋体" w:eastAsia="新宋体" w:hAnsi="新宋体" w:cs="宋体"/>
                <w:szCs w:val="21"/>
              </w:rPr>
            </w:pPr>
            <w:r w:rsidRPr="007C6C84">
              <w:rPr>
                <w:rFonts w:ascii="新宋体" w:eastAsia="新宋体" w:hAnsi="新宋体" w:cs="宋体"/>
                <w:szCs w:val="21"/>
              </w:rPr>
              <w:t>3</w:t>
            </w:r>
            <w:r w:rsidRPr="007C6C84">
              <w:rPr>
                <w:rFonts w:ascii="新宋体" w:eastAsia="新宋体" w:hAnsi="新宋体" w:cs="宋体" w:hint="eastAsia"/>
                <w:szCs w:val="21"/>
              </w:rPr>
              <w:t>分</w:t>
            </w:r>
          </w:p>
        </w:tc>
        <w:tc>
          <w:tcPr>
            <w:tcW w:w="4111" w:type="dxa"/>
            <w:tcBorders>
              <w:top w:val="single" w:sz="4" w:space="0" w:color="auto"/>
              <w:left w:val="single" w:sz="4" w:space="0" w:color="auto"/>
              <w:bottom w:val="single" w:sz="4" w:space="0" w:color="auto"/>
              <w:right w:val="single" w:sz="4" w:space="0" w:color="auto"/>
            </w:tcBorders>
            <w:vAlign w:val="center"/>
          </w:tcPr>
          <w:p w:rsidR="003F4773" w:rsidRPr="007C6C84" w:rsidRDefault="003F4773" w:rsidP="007C6C84">
            <w:pPr>
              <w:adjustRightInd w:val="0"/>
              <w:snapToGrid w:val="0"/>
              <w:spacing w:line="276" w:lineRule="auto"/>
              <w:jc w:val="left"/>
              <w:rPr>
                <w:rFonts w:ascii="新宋体" w:eastAsia="新宋体" w:hAnsi="新宋体" w:cs="宋体"/>
                <w:szCs w:val="21"/>
              </w:rPr>
            </w:pPr>
            <w:r w:rsidRPr="007C6C84">
              <w:rPr>
                <w:rFonts w:ascii="新宋体" w:eastAsia="新宋体" w:hAnsi="新宋体" w:cs="宋体"/>
                <w:szCs w:val="21"/>
              </w:rPr>
              <w:t xml:space="preserve">1.3.1 </w:t>
            </w:r>
            <w:r w:rsidRPr="007C6C84">
              <w:rPr>
                <w:rFonts w:ascii="新宋体" w:eastAsia="新宋体" w:hAnsi="新宋体" w:cs="宋体" w:hint="eastAsia"/>
                <w:szCs w:val="21"/>
              </w:rPr>
              <w:t>建立各项规章制度，包括功能室管理制度、财务管理制度、安全管理制度、员工管理制度、服务制度、保密制度、会议制度</w:t>
            </w:r>
          </w:p>
        </w:tc>
        <w:tc>
          <w:tcPr>
            <w:tcW w:w="567" w:type="dxa"/>
            <w:tcBorders>
              <w:top w:val="single" w:sz="4" w:space="0" w:color="auto"/>
              <w:left w:val="single" w:sz="4" w:space="0" w:color="auto"/>
              <w:bottom w:val="single" w:sz="4" w:space="0" w:color="auto"/>
              <w:right w:val="single" w:sz="4" w:space="0" w:color="auto"/>
            </w:tcBorders>
            <w:vAlign w:val="center"/>
          </w:tcPr>
          <w:p w:rsidR="003F4773" w:rsidRPr="007C6C84" w:rsidRDefault="003F4773" w:rsidP="007C6C84">
            <w:pPr>
              <w:adjustRightInd w:val="0"/>
              <w:snapToGrid w:val="0"/>
              <w:spacing w:line="276" w:lineRule="auto"/>
              <w:jc w:val="left"/>
              <w:rPr>
                <w:rFonts w:ascii="新宋体" w:eastAsia="新宋体" w:hAnsi="新宋体" w:cs="宋体"/>
                <w:szCs w:val="21"/>
              </w:rPr>
            </w:pPr>
            <w:r w:rsidRPr="007C6C84">
              <w:rPr>
                <w:rFonts w:ascii="新宋体" w:eastAsia="新宋体" w:hAnsi="新宋体" w:cs="宋体"/>
                <w:szCs w:val="21"/>
              </w:rPr>
              <w:t>2</w:t>
            </w:r>
            <w:r w:rsidRPr="007C6C84">
              <w:rPr>
                <w:rFonts w:ascii="新宋体" w:eastAsia="新宋体" w:hAnsi="新宋体" w:cs="宋体" w:hint="eastAsia"/>
                <w:szCs w:val="21"/>
              </w:rPr>
              <w:t>分</w:t>
            </w:r>
          </w:p>
        </w:tc>
        <w:tc>
          <w:tcPr>
            <w:tcW w:w="4678" w:type="dxa"/>
            <w:tcBorders>
              <w:top w:val="single" w:sz="4" w:space="0" w:color="auto"/>
              <w:left w:val="single" w:sz="4" w:space="0" w:color="auto"/>
              <w:bottom w:val="single" w:sz="4" w:space="0" w:color="auto"/>
              <w:right w:val="single" w:sz="4" w:space="0" w:color="auto"/>
            </w:tcBorders>
            <w:vAlign w:val="center"/>
          </w:tcPr>
          <w:p w:rsidR="003F4773" w:rsidRPr="007C6C84" w:rsidRDefault="003F4773" w:rsidP="007C6C84">
            <w:pPr>
              <w:adjustRightInd w:val="0"/>
              <w:snapToGrid w:val="0"/>
              <w:spacing w:line="276" w:lineRule="auto"/>
              <w:jc w:val="left"/>
              <w:rPr>
                <w:rFonts w:ascii="新宋体" w:eastAsia="新宋体" w:hAnsi="新宋体" w:cs="宋体"/>
                <w:szCs w:val="21"/>
              </w:rPr>
            </w:pPr>
            <w:r w:rsidRPr="007C6C84">
              <w:rPr>
                <w:rFonts w:ascii="新宋体" w:eastAsia="新宋体" w:hAnsi="新宋体" w:cs="宋体" w:hint="eastAsia"/>
                <w:szCs w:val="21"/>
              </w:rPr>
              <w:t>上述各项制度有</w:t>
            </w:r>
            <w:r w:rsidRPr="007C6C84">
              <w:rPr>
                <w:rFonts w:ascii="新宋体" w:eastAsia="新宋体" w:hAnsi="新宋体" w:cs="宋体"/>
                <w:szCs w:val="21"/>
              </w:rPr>
              <w:t>1-2</w:t>
            </w:r>
            <w:r w:rsidRPr="007C6C84">
              <w:rPr>
                <w:rFonts w:ascii="新宋体" w:eastAsia="新宋体" w:hAnsi="新宋体" w:cs="宋体" w:hint="eastAsia"/>
                <w:szCs w:val="21"/>
              </w:rPr>
              <w:t>项未制定扣</w:t>
            </w:r>
            <w:r w:rsidRPr="007C6C84">
              <w:rPr>
                <w:rFonts w:ascii="新宋体" w:eastAsia="新宋体" w:hAnsi="新宋体" w:cs="宋体"/>
                <w:szCs w:val="21"/>
              </w:rPr>
              <w:t>1</w:t>
            </w:r>
            <w:r w:rsidRPr="007C6C84">
              <w:rPr>
                <w:rFonts w:ascii="新宋体" w:eastAsia="新宋体" w:hAnsi="新宋体" w:cs="宋体" w:hint="eastAsia"/>
                <w:szCs w:val="21"/>
              </w:rPr>
              <w:t>分</w:t>
            </w:r>
            <w:r w:rsidRPr="007C6C84">
              <w:rPr>
                <w:rFonts w:ascii="新宋体" w:eastAsia="新宋体" w:hAnsi="新宋体" w:cs="宋体"/>
                <w:szCs w:val="21"/>
              </w:rPr>
              <w:t>;</w:t>
            </w:r>
            <w:r w:rsidRPr="007C6C84">
              <w:rPr>
                <w:rFonts w:ascii="新宋体" w:eastAsia="新宋体" w:hAnsi="新宋体" w:cs="宋体" w:hint="eastAsia"/>
                <w:szCs w:val="21"/>
              </w:rPr>
              <w:t>有</w:t>
            </w:r>
            <w:r w:rsidRPr="007C6C84">
              <w:rPr>
                <w:rFonts w:ascii="新宋体" w:eastAsia="新宋体" w:hAnsi="新宋体" w:cs="宋体"/>
                <w:szCs w:val="21"/>
              </w:rPr>
              <w:t>2</w:t>
            </w:r>
            <w:r w:rsidRPr="007C6C84">
              <w:rPr>
                <w:rFonts w:ascii="新宋体" w:eastAsia="新宋体" w:hAnsi="新宋体" w:cs="宋体" w:hint="eastAsia"/>
                <w:szCs w:val="21"/>
              </w:rPr>
              <w:t>项以上未制定，不得分。</w:t>
            </w:r>
          </w:p>
        </w:tc>
        <w:tc>
          <w:tcPr>
            <w:tcW w:w="1701" w:type="dxa"/>
            <w:tcBorders>
              <w:top w:val="single" w:sz="4" w:space="0" w:color="auto"/>
              <w:left w:val="single" w:sz="4" w:space="0" w:color="auto"/>
              <w:bottom w:val="single" w:sz="4" w:space="0" w:color="auto"/>
              <w:right w:val="single" w:sz="4" w:space="0" w:color="auto"/>
            </w:tcBorders>
            <w:vAlign w:val="center"/>
          </w:tcPr>
          <w:p w:rsidR="003F4773" w:rsidRPr="007C6C84" w:rsidRDefault="003F4773" w:rsidP="007C6C84">
            <w:pPr>
              <w:adjustRightInd w:val="0"/>
              <w:snapToGrid w:val="0"/>
              <w:spacing w:line="276" w:lineRule="auto"/>
              <w:jc w:val="left"/>
              <w:rPr>
                <w:rFonts w:ascii="新宋体" w:eastAsia="新宋体" w:hAnsi="新宋体" w:cs="宋体"/>
                <w:szCs w:val="21"/>
              </w:rPr>
            </w:pPr>
            <w:r w:rsidRPr="007C6C84">
              <w:rPr>
                <w:rFonts w:ascii="新宋体" w:eastAsia="新宋体" w:hAnsi="新宋体" w:cs="宋体" w:hint="eastAsia"/>
                <w:szCs w:val="21"/>
              </w:rPr>
              <w:t>查看各项制度</w:t>
            </w:r>
          </w:p>
        </w:tc>
        <w:tc>
          <w:tcPr>
            <w:tcW w:w="708" w:type="dxa"/>
            <w:tcBorders>
              <w:top w:val="single" w:sz="4" w:space="0" w:color="auto"/>
              <w:left w:val="single" w:sz="4" w:space="0" w:color="auto"/>
              <w:bottom w:val="single" w:sz="4" w:space="0" w:color="auto"/>
              <w:right w:val="single" w:sz="4" w:space="0" w:color="auto"/>
            </w:tcBorders>
            <w:vAlign w:val="center"/>
          </w:tcPr>
          <w:p w:rsidR="003F4773" w:rsidRPr="007C6C84" w:rsidRDefault="003F4773" w:rsidP="007C6C84">
            <w:pPr>
              <w:adjustRightInd w:val="0"/>
              <w:snapToGrid w:val="0"/>
              <w:spacing w:line="276" w:lineRule="auto"/>
              <w:jc w:val="left"/>
              <w:rPr>
                <w:rFonts w:ascii="新宋体" w:eastAsia="新宋体" w:hAnsi="新宋体" w:cs="宋体"/>
                <w:szCs w:val="21"/>
              </w:rPr>
            </w:pPr>
          </w:p>
        </w:tc>
        <w:tc>
          <w:tcPr>
            <w:tcW w:w="993" w:type="dxa"/>
            <w:tcBorders>
              <w:top w:val="single" w:sz="4" w:space="0" w:color="auto"/>
              <w:left w:val="single" w:sz="4" w:space="0" w:color="auto"/>
              <w:bottom w:val="single" w:sz="4" w:space="0" w:color="auto"/>
              <w:right w:val="single" w:sz="4" w:space="0" w:color="auto"/>
            </w:tcBorders>
            <w:vAlign w:val="center"/>
          </w:tcPr>
          <w:p w:rsidR="003F4773" w:rsidRPr="007C6C84" w:rsidRDefault="003F4773" w:rsidP="007C6C84">
            <w:pPr>
              <w:adjustRightInd w:val="0"/>
              <w:snapToGrid w:val="0"/>
              <w:spacing w:line="276" w:lineRule="auto"/>
              <w:jc w:val="left"/>
              <w:rPr>
                <w:rFonts w:ascii="新宋体" w:eastAsia="新宋体" w:hAnsi="新宋体" w:cs="宋体"/>
                <w:szCs w:val="21"/>
              </w:rPr>
            </w:pPr>
          </w:p>
        </w:tc>
      </w:tr>
      <w:tr w:rsidR="00BF187A" w:rsidRPr="003F4773" w:rsidTr="00D04075">
        <w:trPr>
          <w:trHeight w:hRule="exact" w:val="715"/>
        </w:trPr>
        <w:tc>
          <w:tcPr>
            <w:tcW w:w="675" w:type="dxa"/>
            <w:vMerge/>
            <w:tcBorders>
              <w:top w:val="single" w:sz="4" w:space="0" w:color="000000"/>
              <w:left w:val="single" w:sz="4" w:space="0" w:color="000000"/>
              <w:bottom w:val="single" w:sz="4" w:space="0" w:color="000000"/>
              <w:right w:val="single" w:sz="4" w:space="0" w:color="000000"/>
            </w:tcBorders>
            <w:vAlign w:val="center"/>
          </w:tcPr>
          <w:p w:rsidR="003F4773" w:rsidRPr="007C6C84" w:rsidRDefault="003F4773" w:rsidP="007C6C84">
            <w:pPr>
              <w:adjustRightInd w:val="0"/>
              <w:snapToGrid w:val="0"/>
              <w:spacing w:line="276" w:lineRule="auto"/>
              <w:jc w:val="left"/>
              <w:rPr>
                <w:rFonts w:ascii="新宋体" w:eastAsia="新宋体" w:hAnsi="新宋体" w:cs="宋体"/>
                <w:szCs w:val="21"/>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3F4773" w:rsidRPr="007C6C84" w:rsidRDefault="003F4773" w:rsidP="007C6C84">
            <w:pPr>
              <w:adjustRightInd w:val="0"/>
              <w:snapToGrid w:val="0"/>
              <w:spacing w:line="276" w:lineRule="auto"/>
              <w:jc w:val="left"/>
              <w:rPr>
                <w:rFonts w:ascii="新宋体" w:eastAsia="新宋体" w:hAnsi="新宋体" w:cs="宋体"/>
                <w:szCs w:val="21"/>
              </w:rPr>
            </w:pPr>
          </w:p>
        </w:tc>
        <w:tc>
          <w:tcPr>
            <w:tcW w:w="425" w:type="dxa"/>
            <w:vMerge/>
            <w:tcBorders>
              <w:top w:val="single" w:sz="4" w:space="0" w:color="auto"/>
              <w:left w:val="single" w:sz="4" w:space="0" w:color="auto"/>
              <w:bottom w:val="single" w:sz="4" w:space="0" w:color="auto"/>
              <w:right w:val="single" w:sz="4" w:space="0" w:color="auto"/>
            </w:tcBorders>
            <w:vAlign w:val="center"/>
          </w:tcPr>
          <w:p w:rsidR="003F4773" w:rsidRPr="007C6C84" w:rsidRDefault="003F4773" w:rsidP="007C6C84">
            <w:pPr>
              <w:adjustRightInd w:val="0"/>
              <w:snapToGrid w:val="0"/>
              <w:spacing w:line="276" w:lineRule="auto"/>
              <w:jc w:val="left"/>
              <w:rPr>
                <w:rFonts w:ascii="新宋体" w:eastAsia="新宋体" w:hAnsi="新宋体" w:cs="宋体"/>
                <w:szCs w:val="21"/>
              </w:rPr>
            </w:pPr>
          </w:p>
        </w:tc>
        <w:tc>
          <w:tcPr>
            <w:tcW w:w="4111" w:type="dxa"/>
            <w:tcBorders>
              <w:top w:val="single" w:sz="4" w:space="0" w:color="auto"/>
              <w:left w:val="single" w:sz="4" w:space="0" w:color="auto"/>
              <w:bottom w:val="single" w:sz="4" w:space="0" w:color="auto"/>
              <w:right w:val="single" w:sz="4" w:space="0" w:color="auto"/>
            </w:tcBorders>
            <w:vAlign w:val="center"/>
          </w:tcPr>
          <w:p w:rsidR="003F4773" w:rsidRPr="007C6C84" w:rsidRDefault="003F4773" w:rsidP="007C6C84">
            <w:pPr>
              <w:adjustRightInd w:val="0"/>
              <w:snapToGrid w:val="0"/>
              <w:spacing w:line="276" w:lineRule="auto"/>
              <w:jc w:val="left"/>
              <w:rPr>
                <w:rFonts w:ascii="新宋体" w:eastAsia="新宋体" w:hAnsi="新宋体" w:cs="宋体"/>
                <w:szCs w:val="21"/>
              </w:rPr>
            </w:pPr>
            <w:r w:rsidRPr="007C6C84">
              <w:rPr>
                <w:rFonts w:ascii="新宋体" w:eastAsia="新宋体" w:hAnsi="新宋体" w:cs="宋体"/>
                <w:szCs w:val="21"/>
              </w:rPr>
              <w:t xml:space="preserve">1.3.2 </w:t>
            </w:r>
            <w:r w:rsidRPr="007C6C84">
              <w:rPr>
                <w:rFonts w:ascii="新宋体" w:eastAsia="新宋体" w:hAnsi="新宋体" w:cs="宋体" w:hint="eastAsia"/>
                <w:szCs w:val="21"/>
              </w:rPr>
              <w:t>组织架构合理，明确规定各部门的功能职责</w:t>
            </w:r>
            <w:r w:rsidRPr="007C6C84">
              <w:rPr>
                <w:rFonts w:ascii="新宋体" w:eastAsia="新宋体" w:hAnsi="新宋体" w:cs="宋体"/>
                <w:szCs w:val="21"/>
              </w:rPr>
              <w:t xml:space="preserve"> </w:t>
            </w:r>
          </w:p>
        </w:tc>
        <w:tc>
          <w:tcPr>
            <w:tcW w:w="567" w:type="dxa"/>
            <w:tcBorders>
              <w:top w:val="single" w:sz="4" w:space="0" w:color="auto"/>
              <w:left w:val="single" w:sz="4" w:space="0" w:color="auto"/>
              <w:bottom w:val="single" w:sz="4" w:space="0" w:color="auto"/>
              <w:right w:val="single" w:sz="4" w:space="0" w:color="auto"/>
            </w:tcBorders>
            <w:vAlign w:val="center"/>
          </w:tcPr>
          <w:p w:rsidR="003F4773" w:rsidRPr="007C6C84" w:rsidRDefault="003F4773" w:rsidP="007C6C84">
            <w:pPr>
              <w:adjustRightInd w:val="0"/>
              <w:snapToGrid w:val="0"/>
              <w:spacing w:line="276" w:lineRule="auto"/>
              <w:jc w:val="left"/>
              <w:rPr>
                <w:rFonts w:ascii="新宋体" w:eastAsia="新宋体" w:hAnsi="新宋体" w:cs="宋体"/>
                <w:szCs w:val="21"/>
              </w:rPr>
            </w:pPr>
            <w:r w:rsidRPr="007C6C84">
              <w:rPr>
                <w:rFonts w:ascii="新宋体" w:eastAsia="新宋体" w:hAnsi="新宋体" w:cs="宋体"/>
                <w:szCs w:val="21"/>
              </w:rPr>
              <w:t>1</w:t>
            </w:r>
            <w:r w:rsidRPr="007C6C84">
              <w:rPr>
                <w:rFonts w:ascii="新宋体" w:eastAsia="新宋体" w:hAnsi="新宋体" w:cs="宋体" w:hint="eastAsia"/>
                <w:szCs w:val="21"/>
              </w:rPr>
              <w:t>分</w:t>
            </w:r>
          </w:p>
        </w:tc>
        <w:tc>
          <w:tcPr>
            <w:tcW w:w="4678" w:type="dxa"/>
            <w:tcBorders>
              <w:top w:val="single" w:sz="4" w:space="0" w:color="auto"/>
              <w:left w:val="single" w:sz="4" w:space="0" w:color="auto"/>
              <w:bottom w:val="single" w:sz="4" w:space="0" w:color="auto"/>
              <w:right w:val="single" w:sz="4" w:space="0" w:color="auto"/>
            </w:tcBorders>
            <w:vAlign w:val="center"/>
          </w:tcPr>
          <w:p w:rsidR="003F4773" w:rsidRPr="007C6C84" w:rsidRDefault="003F4773" w:rsidP="007C6C84">
            <w:pPr>
              <w:adjustRightInd w:val="0"/>
              <w:snapToGrid w:val="0"/>
              <w:spacing w:line="276" w:lineRule="auto"/>
              <w:jc w:val="left"/>
              <w:rPr>
                <w:rFonts w:ascii="新宋体" w:eastAsia="新宋体" w:hAnsi="新宋体" w:cs="宋体"/>
                <w:szCs w:val="21"/>
              </w:rPr>
            </w:pPr>
            <w:r w:rsidRPr="007C6C84">
              <w:rPr>
                <w:rFonts w:ascii="新宋体" w:eastAsia="新宋体" w:hAnsi="新宋体" w:cs="宋体" w:hint="eastAsia"/>
                <w:szCs w:val="21"/>
              </w:rPr>
              <w:t>未明确规定各部门的功能与职责扣</w:t>
            </w:r>
            <w:r w:rsidRPr="007C6C84">
              <w:rPr>
                <w:rFonts w:ascii="新宋体" w:eastAsia="新宋体" w:hAnsi="新宋体" w:cs="宋体"/>
                <w:szCs w:val="21"/>
              </w:rPr>
              <w:t>1</w:t>
            </w:r>
            <w:r w:rsidRPr="007C6C84">
              <w:rPr>
                <w:rFonts w:ascii="新宋体" w:eastAsia="新宋体" w:hAnsi="新宋体" w:cs="宋体" w:hint="eastAsia"/>
                <w:szCs w:val="21"/>
              </w:rPr>
              <w:t>分。</w:t>
            </w:r>
          </w:p>
        </w:tc>
        <w:tc>
          <w:tcPr>
            <w:tcW w:w="1701" w:type="dxa"/>
            <w:tcBorders>
              <w:top w:val="single" w:sz="4" w:space="0" w:color="auto"/>
              <w:left w:val="single" w:sz="4" w:space="0" w:color="auto"/>
              <w:bottom w:val="single" w:sz="4" w:space="0" w:color="auto"/>
              <w:right w:val="single" w:sz="4" w:space="0" w:color="auto"/>
            </w:tcBorders>
            <w:vAlign w:val="center"/>
          </w:tcPr>
          <w:p w:rsidR="003F4773" w:rsidRPr="007C6C84" w:rsidRDefault="003F4773" w:rsidP="007C6C84">
            <w:pPr>
              <w:adjustRightInd w:val="0"/>
              <w:snapToGrid w:val="0"/>
              <w:spacing w:line="276" w:lineRule="auto"/>
              <w:jc w:val="left"/>
              <w:rPr>
                <w:rFonts w:ascii="新宋体" w:eastAsia="新宋体" w:hAnsi="新宋体" w:cs="宋体"/>
                <w:szCs w:val="21"/>
              </w:rPr>
            </w:pPr>
            <w:r w:rsidRPr="007C6C84">
              <w:rPr>
                <w:rFonts w:ascii="新宋体" w:eastAsia="新宋体" w:hAnsi="新宋体" w:cs="宋体" w:hint="eastAsia"/>
                <w:szCs w:val="21"/>
              </w:rPr>
              <w:t>查看部门功能职责规定</w:t>
            </w:r>
          </w:p>
        </w:tc>
        <w:tc>
          <w:tcPr>
            <w:tcW w:w="708" w:type="dxa"/>
            <w:tcBorders>
              <w:top w:val="single" w:sz="4" w:space="0" w:color="auto"/>
              <w:left w:val="single" w:sz="4" w:space="0" w:color="auto"/>
              <w:bottom w:val="single" w:sz="4" w:space="0" w:color="auto"/>
              <w:right w:val="single" w:sz="4" w:space="0" w:color="auto"/>
            </w:tcBorders>
            <w:vAlign w:val="center"/>
          </w:tcPr>
          <w:p w:rsidR="003F4773" w:rsidRPr="007C6C84" w:rsidRDefault="003F4773" w:rsidP="007C6C84">
            <w:pPr>
              <w:adjustRightInd w:val="0"/>
              <w:snapToGrid w:val="0"/>
              <w:spacing w:line="276" w:lineRule="auto"/>
              <w:jc w:val="left"/>
              <w:rPr>
                <w:rFonts w:ascii="新宋体" w:eastAsia="新宋体" w:hAnsi="新宋体" w:cs="宋体"/>
                <w:szCs w:val="21"/>
              </w:rPr>
            </w:pPr>
          </w:p>
        </w:tc>
        <w:tc>
          <w:tcPr>
            <w:tcW w:w="993" w:type="dxa"/>
            <w:tcBorders>
              <w:top w:val="single" w:sz="4" w:space="0" w:color="auto"/>
              <w:left w:val="single" w:sz="4" w:space="0" w:color="auto"/>
              <w:bottom w:val="single" w:sz="4" w:space="0" w:color="auto"/>
              <w:right w:val="single" w:sz="4" w:space="0" w:color="auto"/>
            </w:tcBorders>
            <w:vAlign w:val="center"/>
          </w:tcPr>
          <w:p w:rsidR="003F4773" w:rsidRPr="007C6C84" w:rsidRDefault="003F4773" w:rsidP="007C6C84">
            <w:pPr>
              <w:adjustRightInd w:val="0"/>
              <w:snapToGrid w:val="0"/>
              <w:spacing w:line="276" w:lineRule="auto"/>
              <w:jc w:val="left"/>
              <w:rPr>
                <w:rFonts w:ascii="新宋体" w:eastAsia="新宋体" w:hAnsi="新宋体" w:cs="宋体"/>
                <w:szCs w:val="21"/>
              </w:rPr>
            </w:pPr>
          </w:p>
        </w:tc>
      </w:tr>
      <w:tr w:rsidR="00BF187A" w:rsidRPr="003F4773" w:rsidTr="00D04075">
        <w:trPr>
          <w:trHeight w:hRule="exact" w:val="617"/>
        </w:trPr>
        <w:tc>
          <w:tcPr>
            <w:tcW w:w="675" w:type="dxa"/>
            <w:vMerge w:val="restart"/>
            <w:tcBorders>
              <w:top w:val="single" w:sz="4" w:space="0" w:color="auto"/>
              <w:left w:val="single" w:sz="4" w:space="0" w:color="auto"/>
              <w:bottom w:val="single" w:sz="4" w:space="0" w:color="auto"/>
              <w:right w:val="single" w:sz="4" w:space="0" w:color="auto"/>
            </w:tcBorders>
            <w:vAlign w:val="center"/>
          </w:tcPr>
          <w:p w:rsidR="003F191A" w:rsidRPr="007C6C84" w:rsidRDefault="003F4773" w:rsidP="007C6C84">
            <w:pPr>
              <w:adjustRightInd w:val="0"/>
              <w:snapToGrid w:val="0"/>
              <w:spacing w:line="276" w:lineRule="auto"/>
              <w:jc w:val="left"/>
              <w:rPr>
                <w:rFonts w:ascii="新宋体" w:eastAsia="新宋体" w:hAnsi="新宋体" w:cs="宋体"/>
                <w:szCs w:val="21"/>
              </w:rPr>
            </w:pPr>
            <w:r w:rsidRPr="007C6C84">
              <w:rPr>
                <w:rFonts w:ascii="新宋体" w:eastAsia="新宋体" w:hAnsi="新宋体" w:cs="宋体"/>
                <w:szCs w:val="21"/>
              </w:rPr>
              <w:t>2.</w:t>
            </w:r>
            <w:r w:rsidRPr="007C6C84">
              <w:rPr>
                <w:rFonts w:ascii="新宋体" w:eastAsia="新宋体" w:hAnsi="新宋体" w:cs="宋体" w:hint="eastAsia"/>
                <w:szCs w:val="21"/>
              </w:rPr>
              <w:t>日</w:t>
            </w:r>
            <w:r w:rsidRPr="007C6C84">
              <w:rPr>
                <w:rFonts w:ascii="新宋体" w:eastAsia="新宋体" w:hAnsi="新宋体" w:cs="宋体" w:hint="eastAsia"/>
                <w:szCs w:val="21"/>
              </w:rPr>
              <w:lastRenderedPageBreak/>
              <w:t>常管理</w:t>
            </w:r>
          </w:p>
          <w:p w:rsidR="003F4773" w:rsidRPr="007C6C84" w:rsidRDefault="003F4773" w:rsidP="007C6C84">
            <w:pPr>
              <w:adjustRightInd w:val="0"/>
              <w:snapToGrid w:val="0"/>
              <w:spacing w:line="276" w:lineRule="auto"/>
              <w:jc w:val="left"/>
              <w:rPr>
                <w:rFonts w:ascii="新宋体" w:eastAsia="新宋体" w:hAnsi="新宋体" w:cs="宋体"/>
                <w:szCs w:val="21"/>
              </w:rPr>
            </w:pPr>
            <w:r w:rsidRPr="007C6C84">
              <w:rPr>
                <w:rFonts w:ascii="新宋体" w:eastAsia="新宋体" w:hAnsi="新宋体" w:cs="宋体"/>
                <w:szCs w:val="21"/>
              </w:rPr>
              <w:t>30</w:t>
            </w:r>
            <w:r w:rsidRPr="007C6C84">
              <w:rPr>
                <w:rFonts w:ascii="新宋体" w:eastAsia="新宋体" w:hAnsi="新宋体" w:cs="宋体" w:hint="eastAsia"/>
                <w:szCs w:val="21"/>
              </w:rPr>
              <w:t>分</w:t>
            </w:r>
          </w:p>
          <w:p w:rsidR="003F4773" w:rsidRPr="007C6C84" w:rsidRDefault="003F4773" w:rsidP="007C6C84">
            <w:pPr>
              <w:adjustRightInd w:val="0"/>
              <w:snapToGrid w:val="0"/>
              <w:spacing w:line="276" w:lineRule="auto"/>
              <w:jc w:val="left"/>
              <w:rPr>
                <w:rFonts w:ascii="新宋体" w:eastAsia="新宋体" w:hAnsi="新宋体" w:cs="宋体"/>
                <w:szCs w:val="21"/>
              </w:rPr>
            </w:pPr>
          </w:p>
          <w:p w:rsidR="003F4773" w:rsidRPr="007C6C84" w:rsidRDefault="003F4773" w:rsidP="007C6C84">
            <w:pPr>
              <w:adjustRightInd w:val="0"/>
              <w:snapToGrid w:val="0"/>
              <w:spacing w:line="276" w:lineRule="auto"/>
              <w:jc w:val="left"/>
              <w:rPr>
                <w:rFonts w:ascii="新宋体" w:eastAsia="新宋体" w:hAnsi="新宋体" w:cs="宋体"/>
                <w:szCs w:val="21"/>
              </w:rPr>
            </w:pPr>
          </w:p>
        </w:tc>
        <w:tc>
          <w:tcPr>
            <w:tcW w:w="851" w:type="dxa"/>
            <w:vMerge w:val="restart"/>
            <w:tcBorders>
              <w:top w:val="single" w:sz="4" w:space="0" w:color="auto"/>
              <w:left w:val="single" w:sz="4" w:space="0" w:color="auto"/>
              <w:bottom w:val="single" w:sz="4" w:space="0" w:color="auto"/>
              <w:right w:val="single" w:sz="4" w:space="0" w:color="auto"/>
            </w:tcBorders>
            <w:vAlign w:val="center"/>
          </w:tcPr>
          <w:p w:rsidR="003F4773" w:rsidRPr="007C6C84" w:rsidRDefault="003F4773" w:rsidP="007C6C84">
            <w:pPr>
              <w:adjustRightInd w:val="0"/>
              <w:snapToGrid w:val="0"/>
              <w:spacing w:line="276" w:lineRule="auto"/>
              <w:jc w:val="left"/>
              <w:rPr>
                <w:rFonts w:ascii="新宋体" w:eastAsia="新宋体" w:hAnsi="新宋体" w:cs="宋体"/>
                <w:szCs w:val="21"/>
              </w:rPr>
            </w:pPr>
            <w:r w:rsidRPr="007C6C84">
              <w:rPr>
                <w:rFonts w:ascii="新宋体" w:eastAsia="新宋体" w:hAnsi="新宋体" w:cs="宋体"/>
                <w:szCs w:val="21"/>
              </w:rPr>
              <w:lastRenderedPageBreak/>
              <w:t xml:space="preserve">2.1 </w:t>
            </w:r>
            <w:r w:rsidRPr="007C6C84">
              <w:rPr>
                <w:rFonts w:ascii="新宋体" w:eastAsia="新宋体" w:hAnsi="新宋体" w:cs="宋体" w:hint="eastAsia"/>
                <w:szCs w:val="21"/>
              </w:rPr>
              <w:t>财</w:t>
            </w:r>
            <w:r w:rsidRPr="007C6C84">
              <w:rPr>
                <w:rFonts w:ascii="新宋体" w:eastAsia="新宋体" w:hAnsi="新宋体" w:cs="宋体" w:hint="eastAsia"/>
                <w:szCs w:val="21"/>
              </w:rPr>
              <w:lastRenderedPageBreak/>
              <w:t>务管理</w:t>
            </w:r>
          </w:p>
        </w:tc>
        <w:tc>
          <w:tcPr>
            <w:tcW w:w="425" w:type="dxa"/>
            <w:vMerge w:val="restart"/>
            <w:tcBorders>
              <w:top w:val="single" w:sz="4" w:space="0" w:color="auto"/>
              <w:left w:val="single" w:sz="4" w:space="0" w:color="auto"/>
              <w:bottom w:val="single" w:sz="4" w:space="0" w:color="auto"/>
              <w:right w:val="single" w:sz="4" w:space="0" w:color="auto"/>
            </w:tcBorders>
            <w:vAlign w:val="center"/>
          </w:tcPr>
          <w:p w:rsidR="003F4773" w:rsidRPr="007C6C84" w:rsidRDefault="003F4773" w:rsidP="007C6C84">
            <w:pPr>
              <w:adjustRightInd w:val="0"/>
              <w:snapToGrid w:val="0"/>
              <w:spacing w:line="276" w:lineRule="auto"/>
              <w:jc w:val="left"/>
              <w:rPr>
                <w:rFonts w:ascii="新宋体" w:eastAsia="新宋体" w:hAnsi="新宋体" w:cs="宋体"/>
                <w:szCs w:val="21"/>
              </w:rPr>
            </w:pPr>
            <w:r w:rsidRPr="007C6C84">
              <w:rPr>
                <w:rFonts w:ascii="新宋体" w:eastAsia="新宋体" w:hAnsi="新宋体" w:cs="宋体"/>
                <w:szCs w:val="21"/>
              </w:rPr>
              <w:lastRenderedPageBreak/>
              <w:t>8</w:t>
            </w:r>
            <w:r w:rsidRPr="007C6C84">
              <w:rPr>
                <w:rFonts w:ascii="新宋体" w:eastAsia="新宋体" w:hAnsi="新宋体" w:cs="宋体" w:hint="eastAsia"/>
                <w:szCs w:val="21"/>
              </w:rPr>
              <w:lastRenderedPageBreak/>
              <w:t>分</w:t>
            </w:r>
          </w:p>
        </w:tc>
        <w:tc>
          <w:tcPr>
            <w:tcW w:w="4111" w:type="dxa"/>
            <w:tcBorders>
              <w:top w:val="single" w:sz="4" w:space="0" w:color="auto"/>
              <w:left w:val="single" w:sz="4" w:space="0" w:color="auto"/>
              <w:bottom w:val="single" w:sz="4" w:space="0" w:color="auto"/>
              <w:right w:val="single" w:sz="4" w:space="0" w:color="auto"/>
            </w:tcBorders>
            <w:vAlign w:val="center"/>
          </w:tcPr>
          <w:p w:rsidR="003F4773" w:rsidRPr="007C6C84" w:rsidRDefault="003F4773" w:rsidP="007C6C84">
            <w:pPr>
              <w:adjustRightInd w:val="0"/>
              <w:snapToGrid w:val="0"/>
              <w:spacing w:line="276" w:lineRule="auto"/>
              <w:jc w:val="left"/>
              <w:rPr>
                <w:rFonts w:ascii="新宋体" w:eastAsia="新宋体" w:hAnsi="新宋体" w:cs="宋体"/>
                <w:szCs w:val="21"/>
              </w:rPr>
            </w:pPr>
            <w:r w:rsidRPr="007C6C84">
              <w:rPr>
                <w:rFonts w:ascii="新宋体" w:eastAsia="新宋体" w:hAnsi="新宋体" w:cs="宋体"/>
                <w:szCs w:val="21"/>
              </w:rPr>
              <w:lastRenderedPageBreak/>
              <w:t xml:space="preserve">2.1.1 </w:t>
            </w:r>
            <w:r w:rsidRPr="007C6C84">
              <w:rPr>
                <w:rFonts w:ascii="新宋体" w:eastAsia="新宋体" w:hAnsi="新宋体" w:cs="宋体" w:hint="eastAsia"/>
                <w:szCs w:val="21"/>
              </w:rPr>
              <w:t>有年度资金使用预算，财务结算</w:t>
            </w:r>
          </w:p>
        </w:tc>
        <w:tc>
          <w:tcPr>
            <w:tcW w:w="567" w:type="dxa"/>
            <w:tcBorders>
              <w:top w:val="single" w:sz="4" w:space="0" w:color="auto"/>
              <w:left w:val="single" w:sz="4" w:space="0" w:color="auto"/>
              <w:bottom w:val="single" w:sz="4" w:space="0" w:color="auto"/>
              <w:right w:val="single" w:sz="4" w:space="0" w:color="auto"/>
            </w:tcBorders>
            <w:vAlign w:val="center"/>
          </w:tcPr>
          <w:p w:rsidR="003F4773" w:rsidRPr="007C6C84" w:rsidRDefault="002018F6" w:rsidP="007C6C84">
            <w:pPr>
              <w:adjustRightInd w:val="0"/>
              <w:snapToGrid w:val="0"/>
              <w:spacing w:line="276" w:lineRule="auto"/>
              <w:jc w:val="left"/>
              <w:rPr>
                <w:rFonts w:ascii="新宋体" w:eastAsia="新宋体" w:hAnsi="新宋体" w:cs="宋体"/>
                <w:szCs w:val="21"/>
              </w:rPr>
            </w:pPr>
            <w:r w:rsidRPr="007C6C84">
              <w:rPr>
                <w:rFonts w:ascii="新宋体" w:eastAsia="新宋体" w:hAnsi="新宋体" w:cs="宋体"/>
                <w:szCs w:val="21"/>
              </w:rPr>
              <w:t>4</w:t>
            </w:r>
            <w:r w:rsidR="003F4773" w:rsidRPr="007C6C84">
              <w:rPr>
                <w:rFonts w:ascii="新宋体" w:eastAsia="新宋体" w:hAnsi="新宋体" w:cs="宋体" w:hint="eastAsia"/>
                <w:szCs w:val="21"/>
              </w:rPr>
              <w:t>分</w:t>
            </w:r>
          </w:p>
        </w:tc>
        <w:tc>
          <w:tcPr>
            <w:tcW w:w="4678" w:type="dxa"/>
            <w:tcBorders>
              <w:top w:val="single" w:sz="4" w:space="0" w:color="auto"/>
              <w:left w:val="single" w:sz="4" w:space="0" w:color="auto"/>
              <w:bottom w:val="single" w:sz="4" w:space="0" w:color="auto"/>
              <w:right w:val="single" w:sz="4" w:space="0" w:color="auto"/>
            </w:tcBorders>
            <w:vAlign w:val="center"/>
          </w:tcPr>
          <w:p w:rsidR="003F4773" w:rsidRPr="007C6C84" w:rsidRDefault="003F4773" w:rsidP="007C6C84">
            <w:pPr>
              <w:adjustRightInd w:val="0"/>
              <w:snapToGrid w:val="0"/>
              <w:spacing w:line="276" w:lineRule="auto"/>
              <w:jc w:val="left"/>
              <w:rPr>
                <w:rFonts w:ascii="新宋体" w:eastAsia="新宋体" w:hAnsi="新宋体" w:cs="宋体"/>
                <w:szCs w:val="21"/>
              </w:rPr>
            </w:pPr>
            <w:r w:rsidRPr="007C6C84">
              <w:rPr>
                <w:rFonts w:ascii="新宋体" w:eastAsia="新宋体" w:hAnsi="新宋体" w:cs="宋体" w:hint="eastAsia"/>
                <w:szCs w:val="21"/>
              </w:rPr>
              <w:t>无年度资金使用预算扣</w:t>
            </w:r>
            <w:r w:rsidRPr="007C6C84">
              <w:rPr>
                <w:rFonts w:ascii="新宋体" w:eastAsia="新宋体" w:hAnsi="新宋体" w:cs="宋体"/>
                <w:szCs w:val="21"/>
              </w:rPr>
              <w:t>2</w:t>
            </w:r>
            <w:r w:rsidRPr="007C6C84">
              <w:rPr>
                <w:rFonts w:ascii="新宋体" w:eastAsia="新宋体" w:hAnsi="新宋体" w:cs="宋体" w:hint="eastAsia"/>
                <w:szCs w:val="21"/>
              </w:rPr>
              <w:t>分；无财务结算扣</w:t>
            </w:r>
            <w:r w:rsidRPr="007C6C84">
              <w:rPr>
                <w:rFonts w:ascii="新宋体" w:eastAsia="新宋体" w:hAnsi="新宋体" w:cs="宋体"/>
                <w:szCs w:val="21"/>
              </w:rPr>
              <w:t>2</w:t>
            </w:r>
            <w:r w:rsidRPr="007C6C84">
              <w:rPr>
                <w:rFonts w:ascii="新宋体" w:eastAsia="新宋体" w:hAnsi="新宋体" w:cs="宋体" w:hint="eastAsia"/>
                <w:szCs w:val="21"/>
              </w:rPr>
              <w:t>分；</w:t>
            </w:r>
            <w:r w:rsidRPr="007C6C84">
              <w:rPr>
                <w:rFonts w:ascii="新宋体" w:eastAsia="新宋体" w:hAnsi="新宋体" w:cs="宋体"/>
                <w:szCs w:val="21"/>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rsidR="003F4773" w:rsidRPr="007C6C84" w:rsidRDefault="003F4773" w:rsidP="007C6C84">
            <w:pPr>
              <w:adjustRightInd w:val="0"/>
              <w:snapToGrid w:val="0"/>
              <w:spacing w:line="276" w:lineRule="auto"/>
              <w:jc w:val="left"/>
              <w:rPr>
                <w:rFonts w:ascii="新宋体" w:eastAsia="新宋体" w:hAnsi="新宋体" w:cs="宋体"/>
                <w:szCs w:val="21"/>
              </w:rPr>
            </w:pPr>
            <w:r w:rsidRPr="007C6C84">
              <w:rPr>
                <w:rFonts w:ascii="新宋体" w:eastAsia="新宋体" w:hAnsi="新宋体" w:cs="宋体" w:hint="eastAsia"/>
                <w:szCs w:val="21"/>
              </w:rPr>
              <w:t>审查财务资料</w:t>
            </w:r>
          </w:p>
        </w:tc>
        <w:tc>
          <w:tcPr>
            <w:tcW w:w="708" w:type="dxa"/>
            <w:tcBorders>
              <w:top w:val="single" w:sz="4" w:space="0" w:color="auto"/>
              <w:left w:val="single" w:sz="4" w:space="0" w:color="auto"/>
              <w:bottom w:val="single" w:sz="4" w:space="0" w:color="auto"/>
              <w:right w:val="single" w:sz="4" w:space="0" w:color="auto"/>
            </w:tcBorders>
            <w:vAlign w:val="center"/>
          </w:tcPr>
          <w:p w:rsidR="003F4773" w:rsidRPr="007C6C84" w:rsidRDefault="003F4773" w:rsidP="007C6C84">
            <w:pPr>
              <w:adjustRightInd w:val="0"/>
              <w:snapToGrid w:val="0"/>
              <w:spacing w:line="276" w:lineRule="auto"/>
              <w:jc w:val="left"/>
              <w:rPr>
                <w:rFonts w:ascii="新宋体" w:eastAsia="新宋体" w:hAnsi="新宋体" w:cs="宋体"/>
                <w:szCs w:val="21"/>
              </w:rPr>
            </w:pPr>
          </w:p>
        </w:tc>
        <w:tc>
          <w:tcPr>
            <w:tcW w:w="993" w:type="dxa"/>
            <w:tcBorders>
              <w:top w:val="single" w:sz="4" w:space="0" w:color="auto"/>
              <w:left w:val="single" w:sz="4" w:space="0" w:color="auto"/>
              <w:bottom w:val="single" w:sz="4" w:space="0" w:color="auto"/>
              <w:right w:val="single" w:sz="4" w:space="0" w:color="auto"/>
            </w:tcBorders>
            <w:vAlign w:val="center"/>
          </w:tcPr>
          <w:p w:rsidR="003F4773" w:rsidRPr="007C6C84" w:rsidRDefault="003F4773" w:rsidP="007C6C84">
            <w:pPr>
              <w:adjustRightInd w:val="0"/>
              <w:snapToGrid w:val="0"/>
              <w:spacing w:line="276" w:lineRule="auto"/>
              <w:jc w:val="left"/>
              <w:rPr>
                <w:rFonts w:ascii="新宋体" w:eastAsia="新宋体" w:hAnsi="新宋体" w:cs="宋体"/>
                <w:szCs w:val="21"/>
              </w:rPr>
            </w:pPr>
          </w:p>
        </w:tc>
      </w:tr>
      <w:tr w:rsidR="00BF187A" w:rsidRPr="003F4773" w:rsidTr="00D04075">
        <w:trPr>
          <w:trHeight w:hRule="exact" w:val="1095"/>
        </w:trPr>
        <w:tc>
          <w:tcPr>
            <w:tcW w:w="675" w:type="dxa"/>
            <w:vMerge/>
            <w:tcBorders>
              <w:top w:val="single" w:sz="4" w:space="0" w:color="auto"/>
              <w:left w:val="single" w:sz="4" w:space="0" w:color="auto"/>
              <w:bottom w:val="single" w:sz="4" w:space="0" w:color="auto"/>
              <w:right w:val="single" w:sz="4" w:space="0" w:color="auto"/>
            </w:tcBorders>
            <w:vAlign w:val="center"/>
          </w:tcPr>
          <w:p w:rsidR="003F4773" w:rsidRPr="007C6C84" w:rsidRDefault="003F4773" w:rsidP="007C6C84">
            <w:pPr>
              <w:adjustRightInd w:val="0"/>
              <w:snapToGrid w:val="0"/>
              <w:spacing w:line="276" w:lineRule="auto"/>
              <w:jc w:val="left"/>
              <w:rPr>
                <w:rFonts w:ascii="新宋体" w:eastAsia="新宋体" w:hAnsi="新宋体" w:cs="宋体"/>
                <w:szCs w:val="21"/>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3F4773" w:rsidRPr="007C6C84" w:rsidRDefault="003F4773" w:rsidP="007C6C84">
            <w:pPr>
              <w:adjustRightInd w:val="0"/>
              <w:snapToGrid w:val="0"/>
              <w:spacing w:line="276" w:lineRule="auto"/>
              <w:jc w:val="left"/>
              <w:rPr>
                <w:rFonts w:ascii="新宋体" w:eastAsia="新宋体" w:hAnsi="新宋体" w:cs="宋体"/>
                <w:szCs w:val="21"/>
              </w:rPr>
            </w:pPr>
          </w:p>
        </w:tc>
        <w:tc>
          <w:tcPr>
            <w:tcW w:w="425" w:type="dxa"/>
            <w:vMerge/>
            <w:tcBorders>
              <w:top w:val="single" w:sz="4" w:space="0" w:color="auto"/>
              <w:left w:val="single" w:sz="4" w:space="0" w:color="auto"/>
              <w:bottom w:val="single" w:sz="4" w:space="0" w:color="auto"/>
              <w:right w:val="single" w:sz="4" w:space="0" w:color="auto"/>
            </w:tcBorders>
            <w:vAlign w:val="center"/>
          </w:tcPr>
          <w:p w:rsidR="003F4773" w:rsidRPr="007C6C84" w:rsidRDefault="003F4773" w:rsidP="007C6C84">
            <w:pPr>
              <w:adjustRightInd w:val="0"/>
              <w:snapToGrid w:val="0"/>
              <w:spacing w:line="276" w:lineRule="auto"/>
              <w:jc w:val="left"/>
              <w:rPr>
                <w:rFonts w:ascii="新宋体" w:eastAsia="新宋体" w:hAnsi="新宋体" w:cs="宋体"/>
                <w:szCs w:val="21"/>
              </w:rPr>
            </w:pPr>
          </w:p>
        </w:tc>
        <w:tc>
          <w:tcPr>
            <w:tcW w:w="4111" w:type="dxa"/>
            <w:tcBorders>
              <w:top w:val="single" w:sz="4" w:space="0" w:color="auto"/>
              <w:left w:val="single" w:sz="4" w:space="0" w:color="auto"/>
              <w:bottom w:val="single" w:sz="4" w:space="0" w:color="auto"/>
              <w:right w:val="single" w:sz="4" w:space="0" w:color="auto"/>
            </w:tcBorders>
            <w:vAlign w:val="center"/>
          </w:tcPr>
          <w:p w:rsidR="003F4773" w:rsidRPr="007C6C84" w:rsidRDefault="003F4773" w:rsidP="007C6C84">
            <w:pPr>
              <w:adjustRightInd w:val="0"/>
              <w:snapToGrid w:val="0"/>
              <w:spacing w:line="276" w:lineRule="auto"/>
              <w:jc w:val="left"/>
              <w:rPr>
                <w:rFonts w:ascii="新宋体" w:eastAsia="新宋体" w:hAnsi="新宋体" w:cs="宋体"/>
                <w:szCs w:val="21"/>
              </w:rPr>
            </w:pPr>
            <w:r w:rsidRPr="007C6C84">
              <w:rPr>
                <w:rFonts w:ascii="新宋体" w:eastAsia="新宋体" w:hAnsi="新宋体" w:cs="宋体"/>
                <w:szCs w:val="21"/>
              </w:rPr>
              <w:t>2.1.2</w:t>
            </w:r>
            <w:r w:rsidRPr="007C6C84">
              <w:rPr>
                <w:rFonts w:ascii="新宋体" w:eastAsia="新宋体" w:hAnsi="新宋体" w:cs="宋体" w:hint="eastAsia"/>
                <w:szCs w:val="21"/>
              </w:rPr>
              <w:t>按计划合理使用资金，资金使用符合财务相关规定</w:t>
            </w:r>
          </w:p>
        </w:tc>
        <w:tc>
          <w:tcPr>
            <w:tcW w:w="567" w:type="dxa"/>
            <w:tcBorders>
              <w:top w:val="single" w:sz="4" w:space="0" w:color="auto"/>
              <w:left w:val="single" w:sz="4" w:space="0" w:color="auto"/>
              <w:bottom w:val="single" w:sz="4" w:space="0" w:color="auto"/>
              <w:right w:val="single" w:sz="4" w:space="0" w:color="auto"/>
            </w:tcBorders>
            <w:vAlign w:val="center"/>
          </w:tcPr>
          <w:p w:rsidR="003F4773" w:rsidRPr="007C6C84" w:rsidRDefault="003F4773" w:rsidP="007C6C84">
            <w:pPr>
              <w:adjustRightInd w:val="0"/>
              <w:snapToGrid w:val="0"/>
              <w:spacing w:line="276" w:lineRule="auto"/>
              <w:jc w:val="left"/>
              <w:rPr>
                <w:rFonts w:ascii="新宋体" w:eastAsia="新宋体" w:hAnsi="新宋体" w:cs="宋体"/>
                <w:szCs w:val="21"/>
              </w:rPr>
            </w:pPr>
            <w:r w:rsidRPr="007C6C84">
              <w:rPr>
                <w:rFonts w:ascii="新宋体" w:eastAsia="新宋体" w:hAnsi="新宋体" w:cs="宋体"/>
                <w:szCs w:val="21"/>
              </w:rPr>
              <w:t>4</w:t>
            </w:r>
            <w:r w:rsidRPr="007C6C84">
              <w:rPr>
                <w:rFonts w:ascii="新宋体" w:eastAsia="新宋体" w:hAnsi="新宋体" w:cs="宋体" w:hint="eastAsia"/>
                <w:szCs w:val="21"/>
              </w:rPr>
              <w:t>分</w:t>
            </w:r>
          </w:p>
        </w:tc>
        <w:tc>
          <w:tcPr>
            <w:tcW w:w="4678" w:type="dxa"/>
            <w:tcBorders>
              <w:top w:val="single" w:sz="4" w:space="0" w:color="auto"/>
              <w:left w:val="single" w:sz="4" w:space="0" w:color="auto"/>
              <w:bottom w:val="single" w:sz="4" w:space="0" w:color="auto"/>
              <w:right w:val="single" w:sz="4" w:space="0" w:color="auto"/>
            </w:tcBorders>
            <w:vAlign w:val="center"/>
          </w:tcPr>
          <w:p w:rsidR="003F4773" w:rsidRPr="007C6C84" w:rsidRDefault="003F4773" w:rsidP="007C6C84">
            <w:pPr>
              <w:adjustRightInd w:val="0"/>
              <w:snapToGrid w:val="0"/>
              <w:spacing w:line="276" w:lineRule="auto"/>
              <w:jc w:val="left"/>
              <w:rPr>
                <w:rFonts w:ascii="新宋体" w:eastAsia="新宋体" w:hAnsi="新宋体" w:cs="宋体"/>
                <w:szCs w:val="21"/>
              </w:rPr>
            </w:pPr>
            <w:r w:rsidRPr="007C6C84">
              <w:rPr>
                <w:rFonts w:ascii="新宋体" w:eastAsia="新宋体" w:hAnsi="新宋体" w:cs="宋体" w:hint="eastAsia"/>
                <w:szCs w:val="21"/>
              </w:rPr>
              <w:t>没有按计划使用资金扣</w:t>
            </w:r>
            <w:r w:rsidRPr="007C6C84">
              <w:rPr>
                <w:rFonts w:ascii="新宋体" w:eastAsia="新宋体" w:hAnsi="新宋体" w:cs="宋体"/>
                <w:szCs w:val="21"/>
              </w:rPr>
              <w:t>2</w:t>
            </w:r>
            <w:r w:rsidRPr="007C6C84">
              <w:rPr>
                <w:rFonts w:ascii="新宋体" w:eastAsia="新宋体" w:hAnsi="新宋体" w:cs="宋体" w:hint="eastAsia"/>
                <w:szCs w:val="21"/>
              </w:rPr>
              <w:t>分</w:t>
            </w:r>
            <w:r w:rsidRPr="007C6C84">
              <w:rPr>
                <w:rFonts w:ascii="新宋体" w:eastAsia="新宋体" w:hAnsi="新宋体" w:cs="宋体"/>
                <w:szCs w:val="21"/>
              </w:rPr>
              <w:t>;</w:t>
            </w:r>
            <w:r w:rsidRPr="007C6C84">
              <w:rPr>
                <w:rFonts w:ascii="新宋体" w:eastAsia="新宋体" w:hAnsi="新宋体" w:cs="宋体" w:hint="eastAsia"/>
                <w:szCs w:val="21"/>
              </w:rPr>
              <w:t>资金使用不符合财务相关规定扣</w:t>
            </w:r>
            <w:r w:rsidRPr="007C6C84">
              <w:rPr>
                <w:rFonts w:ascii="新宋体" w:eastAsia="新宋体" w:hAnsi="新宋体" w:cs="宋体"/>
                <w:szCs w:val="21"/>
              </w:rPr>
              <w:t>2</w:t>
            </w:r>
            <w:r w:rsidRPr="007C6C84">
              <w:rPr>
                <w:rFonts w:ascii="新宋体" w:eastAsia="新宋体" w:hAnsi="新宋体" w:cs="宋体" w:hint="eastAsia"/>
                <w:szCs w:val="21"/>
              </w:rPr>
              <w:t>分。</w:t>
            </w:r>
          </w:p>
        </w:tc>
        <w:tc>
          <w:tcPr>
            <w:tcW w:w="1701" w:type="dxa"/>
            <w:tcBorders>
              <w:top w:val="single" w:sz="4" w:space="0" w:color="auto"/>
              <w:left w:val="single" w:sz="4" w:space="0" w:color="auto"/>
              <w:bottom w:val="single" w:sz="4" w:space="0" w:color="auto"/>
              <w:right w:val="single" w:sz="4" w:space="0" w:color="auto"/>
            </w:tcBorders>
            <w:vAlign w:val="center"/>
          </w:tcPr>
          <w:p w:rsidR="003F4773" w:rsidRPr="007C6C84" w:rsidRDefault="003F4773" w:rsidP="007C6C84">
            <w:pPr>
              <w:adjustRightInd w:val="0"/>
              <w:snapToGrid w:val="0"/>
              <w:spacing w:line="276" w:lineRule="auto"/>
              <w:jc w:val="left"/>
              <w:rPr>
                <w:rFonts w:ascii="新宋体" w:eastAsia="新宋体" w:hAnsi="新宋体" w:cs="宋体"/>
                <w:szCs w:val="21"/>
              </w:rPr>
            </w:pPr>
            <w:r w:rsidRPr="007C6C84">
              <w:rPr>
                <w:rFonts w:ascii="新宋体" w:eastAsia="新宋体" w:hAnsi="新宋体" w:cs="宋体" w:hint="eastAsia"/>
                <w:szCs w:val="21"/>
              </w:rPr>
              <w:t>审查财务资料</w:t>
            </w:r>
          </w:p>
        </w:tc>
        <w:tc>
          <w:tcPr>
            <w:tcW w:w="708" w:type="dxa"/>
            <w:tcBorders>
              <w:top w:val="single" w:sz="4" w:space="0" w:color="auto"/>
              <w:left w:val="single" w:sz="4" w:space="0" w:color="auto"/>
              <w:bottom w:val="single" w:sz="4" w:space="0" w:color="auto"/>
              <w:right w:val="single" w:sz="4" w:space="0" w:color="auto"/>
            </w:tcBorders>
            <w:vAlign w:val="center"/>
          </w:tcPr>
          <w:p w:rsidR="003F4773" w:rsidRPr="007C6C84" w:rsidRDefault="003F4773" w:rsidP="007C6C84">
            <w:pPr>
              <w:adjustRightInd w:val="0"/>
              <w:snapToGrid w:val="0"/>
              <w:spacing w:line="276" w:lineRule="auto"/>
              <w:jc w:val="left"/>
              <w:rPr>
                <w:rFonts w:ascii="新宋体" w:eastAsia="新宋体" w:hAnsi="新宋体" w:cs="宋体"/>
                <w:szCs w:val="21"/>
              </w:rPr>
            </w:pPr>
          </w:p>
        </w:tc>
        <w:tc>
          <w:tcPr>
            <w:tcW w:w="993" w:type="dxa"/>
            <w:tcBorders>
              <w:top w:val="single" w:sz="4" w:space="0" w:color="auto"/>
              <w:left w:val="single" w:sz="4" w:space="0" w:color="auto"/>
              <w:bottom w:val="single" w:sz="4" w:space="0" w:color="auto"/>
              <w:right w:val="single" w:sz="4" w:space="0" w:color="auto"/>
            </w:tcBorders>
            <w:vAlign w:val="center"/>
          </w:tcPr>
          <w:p w:rsidR="003F4773" w:rsidRPr="007C6C84" w:rsidRDefault="003F4773" w:rsidP="007C6C84">
            <w:pPr>
              <w:adjustRightInd w:val="0"/>
              <w:snapToGrid w:val="0"/>
              <w:spacing w:line="276" w:lineRule="auto"/>
              <w:jc w:val="left"/>
              <w:rPr>
                <w:rFonts w:ascii="新宋体" w:eastAsia="新宋体" w:hAnsi="新宋体" w:cs="宋体"/>
                <w:szCs w:val="21"/>
              </w:rPr>
            </w:pPr>
          </w:p>
        </w:tc>
      </w:tr>
      <w:tr w:rsidR="00BF187A" w:rsidRPr="003F4773" w:rsidTr="00D04075">
        <w:trPr>
          <w:trHeight w:hRule="exact" w:val="731"/>
        </w:trPr>
        <w:tc>
          <w:tcPr>
            <w:tcW w:w="675" w:type="dxa"/>
            <w:vMerge/>
            <w:tcBorders>
              <w:top w:val="single" w:sz="4" w:space="0" w:color="auto"/>
              <w:left w:val="single" w:sz="4" w:space="0" w:color="auto"/>
              <w:bottom w:val="single" w:sz="4" w:space="0" w:color="auto"/>
              <w:right w:val="single" w:sz="4" w:space="0" w:color="auto"/>
            </w:tcBorders>
            <w:vAlign w:val="center"/>
          </w:tcPr>
          <w:p w:rsidR="003F4773" w:rsidRPr="007C6C84" w:rsidRDefault="003F4773" w:rsidP="007C6C84">
            <w:pPr>
              <w:adjustRightInd w:val="0"/>
              <w:snapToGrid w:val="0"/>
              <w:spacing w:line="276" w:lineRule="auto"/>
              <w:jc w:val="left"/>
              <w:rPr>
                <w:rFonts w:ascii="新宋体" w:eastAsia="新宋体" w:hAnsi="新宋体" w:cs="宋体"/>
                <w:szCs w:val="21"/>
              </w:rPr>
            </w:pPr>
          </w:p>
        </w:tc>
        <w:tc>
          <w:tcPr>
            <w:tcW w:w="851" w:type="dxa"/>
            <w:vMerge w:val="restart"/>
            <w:tcBorders>
              <w:top w:val="single" w:sz="4" w:space="0" w:color="auto"/>
              <w:left w:val="single" w:sz="4" w:space="0" w:color="auto"/>
              <w:bottom w:val="single" w:sz="4" w:space="0" w:color="auto"/>
              <w:right w:val="single" w:sz="4" w:space="0" w:color="auto"/>
            </w:tcBorders>
            <w:vAlign w:val="center"/>
          </w:tcPr>
          <w:p w:rsidR="003F4773" w:rsidRPr="007C6C84" w:rsidRDefault="003F4773" w:rsidP="007C6C84">
            <w:pPr>
              <w:adjustRightInd w:val="0"/>
              <w:snapToGrid w:val="0"/>
              <w:spacing w:line="276" w:lineRule="auto"/>
              <w:jc w:val="left"/>
              <w:rPr>
                <w:rFonts w:ascii="新宋体" w:eastAsia="新宋体" w:hAnsi="新宋体" w:cs="宋体"/>
                <w:szCs w:val="21"/>
              </w:rPr>
            </w:pPr>
            <w:r w:rsidRPr="007C6C84">
              <w:rPr>
                <w:rFonts w:ascii="新宋体" w:eastAsia="新宋体" w:hAnsi="新宋体" w:cs="宋体"/>
                <w:szCs w:val="21"/>
              </w:rPr>
              <w:t>2.2</w:t>
            </w:r>
            <w:r w:rsidRPr="007C6C84">
              <w:rPr>
                <w:rFonts w:ascii="新宋体" w:eastAsia="新宋体" w:hAnsi="新宋体" w:cs="宋体" w:hint="eastAsia"/>
                <w:szCs w:val="21"/>
              </w:rPr>
              <w:t>固定资产管理</w:t>
            </w:r>
          </w:p>
        </w:tc>
        <w:tc>
          <w:tcPr>
            <w:tcW w:w="425" w:type="dxa"/>
            <w:vMerge w:val="restart"/>
            <w:tcBorders>
              <w:top w:val="single" w:sz="4" w:space="0" w:color="auto"/>
              <w:left w:val="single" w:sz="4" w:space="0" w:color="auto"/>
              <w:bottom w:val="single" w:sz="4" w:space="0" w:color="auto"/>
              <w:right w:val="single" w:sz="4" w:space="0" w:color="auto"/>
            </w:tcBorders>
            <w:vAlign w:val="center"/>
          </w:tcPr>
          <w:p w:rsidR="003F4773" w:rsidRPr="007C6C84" w:rsidRDefault="003F4773" w:rsidP="007C6C84">
            <w:pPr>
              <w:adjustRightInd w:val="0"/>
              <w:snapToGrid w:val="0"/>
              <w:spacing w:line="276" w:lineRule="auto"/>
              <w:jc w:val="left"/>
              <w:rPr>
                <w:rFonts w:ascii="新宋体" w:eastAsia="新宋体" w:hAnsi="新宋体" w:cs="宋体"/>
                <w:szCs w:val="21"/>
              </w:rPr>
            </w:pPr>
            <w:r w:rsidRPr="007C6C84">
              <w:rPr>
                <w:rFonts w:ascii="新宋体" w:eastAsia="新宋体" w:hAnsi="新宋体" w:cs="宋体"/>
                <w:szCs w:val="21"/>
              </w:rPr>
              <w:t>6</w:t>
            </w:r>
            <w:r w:rsidRPr="007C6C84">
              <w:rPr>
                <w:rFonts w:ascii="新宋体" w:eastAsia="新宋体" w:hAnsi="新宋体" w:cs="宋体" w:hint="eastAsia"/>
                <w:szCs w:val="21"/>
              </w:rPr>
              <w:t>分</w:t>
            </w:r>
          </w:p>
        </w:tc>
        <w:tc>
          <w:tcPr>
            <w:tcW w:w="4111" w:type="dxa"/>
            <w:tcBorders>
              <w:top w:val="single" w:sz="4" w:space="0" w:color="auto"/>
              <w:left w:val="single" w:sz="4" w:space="0" w:color="auto"/>
              <w:bottom w:val="single" w:sz="4" w:space="0" w:color="auto"/>
              <w:right w:val="single" w:sz="4" w:space="0" w:color="auto"/>
            </w:tcBorders>
            <w:vAlign w:val="center"/>
          </w:tcPr>
          <w:p w:rsidR="003F4773" w:rsidRPr="007C6C84" w:rsidRDefault="003F4773" w:rsidP="007C6C84">
            <w:pPr>
              <w:adjustRightInd w:val="0"/>
              <w:snapToGrid w:val="0"/>
              <w:spacing w:line="276" w:lineRule="auto"/>
              <w:jc w:val="left"/>
              <w:rPr>
                <w:rFonts w:ascii="新宋体" w:eastAsia="新宋体" w:hAnsi="新宋体" w:cs="宋体"/>
                <w:szCs w:val="21"/>
              </w:rPr>
            </w:pPr>
            <w:r w:rsidRPr="007C6C84">
              <w:rPr>
                <w:rFonts w:ascii="新宋体" w:eastAsia="新宋体" w:hAnsi="新宋体" w:cs="宋体"/>
                <w:szCs w:val="21"/>
              </w:rPr>
              <w:t xml:space="preserve">2.2.1 </w:t>
            </w:r>
            <w:r w:rsidRPr="007C6C84">
              <w:rPr>
                <w:rFonts w:ascii="新宋体" w:eastAsia="新宋体" w:hAnsi="新宋体" w:cs="宋体" w:hint="eastAsia"/>
                <w:szCs w:val="21"/>
              </w:rPr>
              <w:t>固定资产有专人负责登记管理，账目清楚</w:t>
            </w:r>
          </w:p>
        </w:tc>
        <w:tc>
          <w:tcPr>
            <w:tcW w:w="567" w:type="dxa"/>
            <w:tcBorders>
              <w:top w:val="single" w:sz="4" w:space="0" w:color="auto"/>
              <w:left w:val="single" w:sz="4" w:space="0" w:color="auto"/>
              <w:bottom w:val="single" w:sz="4" w:space="0" w:color="auto"/>
              <w:right w:val="single" w:sz="4" w:space="0" w:color="auto"/>
            </w:tcBorders>
            <w:vAlign w:val="center"/>
          </w:tcPr>
          <w:p w:rsidR="003F4773" w:rsidRPr="007C6C84" w:rsidRDefault="003F4773" w:rsidP="007C6C84">
            <w:pPr>
              <w:adjustRightInd w:val="0"/>
              <w:snapToGrid w:val="0"/>
              <w:spacing w:line="276" w:lineRule="auto"/>
              <w:jc w:val="left"/>
              <w:rPr>
                <w:rFonts w:ascii="新宋体" w:eastAsia="新宋体" w:hAnsi="新宋体" w:cs="宋体"/>
                <w:szCs w:val="21"/>
              </w:rPr>
            </w:pPr>
            <w:r w:rsidRPr="007C6C84">
              <w:rPr>
                <w:rFonts w:ascii="新宋体" w:eastAsia="新宋体" w:hAnsi="新宋体" w:cs="宋体"/>
                <w:szCs w:val="21"/>
              </w:rPr>
              <w:t>3</w:t>
            </w:r>
            <w:r w:rsidRPr="007C6C84">
              <w:rPr>
                <w:rFonts w:ascii="新宋体" w:eastAsia="新宋体" w:hAnsi="新宋体" w:cs="宋体" w:hint="eastAsia"/>
                <w:szCs w:val="21"/>
              </w:rPr>
              <w:t>分</w:t>
            </w:r>
          </w:p>
        </w:tc>
        <w:tc>
          <w:tcPr>
            <w:tcW w:w="4678" w:type="dxa"/>
            <w:tcBorders>
              <w:top w:val="single" w:sz="4" w:space="0" w:color="auto"/>
              <w:left w:val="single" w:sz="4" w:space="0" w:color="auto"/>
              <w:bottom w:val="single" w:sz="4" w:space="0" w:color="auto"/>
              <w:right w:val="single" w:sz="4" w:space="0" w:color="auto"/>
            </w:tcBorders>
            <w:vAlign w:val="center"/>
          </w:tcPr>
          <w:p w:rsidR="003F4773" w:rsidRPr="007C6C84" w:rsidRDefault="003F4773" w:rsidP="007C6C84">
            <w:pPr>
              <w:adjustRightInd w:val="0"/>
              <w:snapToGrid w:val="0"/>
              <w:spacing w:line="276" w:lineRule="auto"/>
              <w:jc w:val="left"/>
              <w:rPr>
                <w:rFonts w:ascii="新宋体" w:eastAsia="新宋体" w:hAnsi="新宋体" w:cs="宋体"/>
                <w:szCs w:val="21"/>
              </w:rPr>
            </w:pPr>
            <w:r w:rsidRPr="007C6C84">
              <w:rPr>
                <w:rFonts w:ascii="新宋体" w:eastAsia="新宋体" w:hAnsi="新宋体" w:cs="宋体" w:hint="eastAsia"/>
                <w:szCs w:val="21"/>
              </w:rPr>
              <w:t>固定资产无专人负责管理扣</w:t>
            </w:r>
            <w:r w:rsidRPr="007C6C84">
              <w:rPr>
                <w:rFonts w:ascii="新宋体" w:eastAsia="新宋体" w:hAnsi="新宋体" w:cs="宋体"/>
                <w:szCs w:val="21"/>
              </w:rPr>
              <w:t>1</w:t>
            </w:r>
            <w:r w:rsidRPr="007C6C84">
              <w:rPr>
                <w:rFonts w:ascii="新宋体" w:eastAsia="新宋体" w:hAnsi="新宋体" w:cs="宋体" w:hint="eastAsia"/>
                <w:szCs w:val="21"/>
              </w:rPr>
              <w:t>分；固定资产的使用无登记管理扣</w:t>
            </w:r>
            <w:r w:rsidRPr="007C6C84">
              <w:rPr>
                <w:rFonts w:ascii="新宋体" w:eastAsia="新宋体" w:hAnsi="新宋体" w:cs="宋体"/>
                <w:szCs w:val="21"/>
              </w:rPr>
              <w:t>1</w:t>
            </w:r>
            <w:r w:rsidRPr="007C6C84">
              <w:rPr>
                <w:rFonts w:ascii="新宋体" w:eastAsia="新宋体" w:hAnsi="新宋体" w:cs="宋体" w:hint="eastAsia"/>
                <w:szCs w:val="21"/>
              </w:rPr>
              <w:t>分；账目不</w:t>
            </w:r>
            <w:proofErr w:type="gramStart"/>
            <w:r w:rsidRPr="007C6C84">
              <w:rPr>
                <w:rFonts w:ascii="新宋体" w:eastAsia="新宋体" w:hAnsi="新宋体" w:cs="宋体" w:hint="eastAsia"/>
                <w:szCs w:val="21"/>
              </w:rPr>
              <w:t>清楚扣</w:t>
            </w:r>
            <w:proofErr w:type="gramEnd"/>
            <w:r w:rsidRPr="007C6C84">
              <w:rPr>
                <w:rFonts w:ascii="新宋体" w:eastAsia="新宋体" w:hAnsi="新宋体" w:cs="宋体"/>
                <w:szCs w:val="21"/>
              </w:rPr>
              <w:t>1</w:t>
            </w:r>
            <w:r w:rsidRPr="007C6C84">
              <w:rPr>
                <w:rFonts w:ascii="新宋体" w:eastAsia="新宋体" w:hAnsi="新宋体" w:cs="宋体" w:hint="eastAsia"/>
                <w:szCs w:val="21"/>
              </w:rPr>
              <w:t>分。</w:t>
            </w:r>
          </w:p>
        </w:tc>
        <w:tc>
          <w:tcPr>
            <w:tcW w:w="1701" w:type="dxa"/>
            <w:tcBorders>
              <w:top w:val="single" w:sz="4" w:space="0" w:color="auto"/>
              <w:left w:val="single" w:sz="4" w:space="0" w:color="auto"/>
              <w:bottom w:val="single" w:sz="4" w:space="0" w:color="auto"/>
              <w:right w:val="single" w:sz="4" w:space="0" w:color="auto"/>
            </w:tcBorders>
            <w:vAlign w:val="center"/>
          </w:tcPr>
          <w:p w:rsidR="003F4773" w:rsidRPr="007C6C84" w:rsidRDefault="003F4773" w:rsidP="007C6C84">
            <w:pPr>
              <w:adjustRightInd w:val="0"/>
              <w:snapToGrid w:val="0"/>
              <w:spacing w:line="276" w:lineRule="auto"/>
              <w:jc w:val="left"/>
              <w:rPr>
                <w:rFonts w:ascii="新宋体" w:eastAsia="新宋体" w:hAnsi="新宋体" w:cs="宋体"/>
                <w:szCs w:val="21"/>
              </w:rPr>
            </w:pPr>
            <w:r w:rsidRPr="007C6C84">
              <w:rPr>
                <w:rFonts w:ascii="新宋体" w:eastAsia="新宋体" w:hAnsi="新宋体" w:cs="宋体" w:hint="eastAsia"/>
                <w:szCs w:val="21"/>
              </w:rPr>
              <w:t>查看固定资产登记记录</w:t>
            </w:r>
          </w:p>
        </w:tc>
        <w:tc>
          <w:tcPr>
            <w:tcW w:w="708" w:type="dxa"/>
            <w:tcBorders>
              <w:top w:val="single" w:sz="4" w:space="0" w:color="auto"/>
              <w:left w:val="single" w:sz="4" w:space="0" w:color="auto"/>
              <w:bottom w:val="single" w:sz="4" w:space="0" w:color="auto"/>
              <w:right w:val="single" w:sz="4" w:space="0" w:color="auto"/>
            </w:tcBorders>
            <w:vAlign w:val="center"/>
          </w:tcPr>
          <w:p w:rsidR="003F4773" w:rsidRPr="007C6C84" w:rsidRDefault="003F4773" w:rsidP="007C6C84">
            <w:pPr>
              <w:adjustRightInd w:val="0"/>
              <w:snapToGrid w:val="0"/>
              <w:spacing w:line="276" w:lineRule="auto"/>
              <w:jc w:val="left"/>
              <w:rPr>
                <w:rFonts w:ascii="新宋体" w:eastAsia="新宋体" w:hAnsi="新宋体" w:cs="宋体"/>
                <w:szCs w:val="21"/>
              </w:rPr>
            </w:pPr>
          </w:p>
        </w:tc>
        <w:tc>
          <w:tcPr>
            <w:tcW w:w="993" w:type="dxa"/>
            <w:tcBorders>
              <w:top w:val="single" w:sz="4" w:space="0" w:color="auto"/>
              <w:left w:val="single" w:sz="4" w:space="0" w:color="auto"/>
              <w:bottom w:val="single" w:sz="4" w:space="0" w:color="auto"/>
              <w:right w:val="single" w:sz="4" w:space="0" w:color="auto"/>
            </w:tcBorders>
            <w:vAlign w:val="center"/>
          </w:tcPr>
          <w:p w:rsidR="003F4773" w:rsidRPr="007C6C84" w:rsidRDefault="003F4773" w:rsidP="007C6C84">
            <w:pPr>
              <w:adjustRightInd w:val="0"/>
              <w:snapToGrid w:val="0"/>
              <w:spacing w:line="276" w:lineRule="auto"/>
              <w:jc w:val="left"/>
              <w:rPr>
                <w:rFonts w:ascii="新宋体" w:eastAsia="新宋体" w:hAnsi="新宋体" w:cs="宋体"/>
                <w:szCs w:val="21"/>
              </w:rPr>
            </w:pPr>
          </w:p>
        </w:tc>
      </w:tr>
      <w:tr w:rsidR="00BF187A" w:rsidRPr="003F4773" w:rsidTr="00D04075">
        <w:trPr>
          <w:trHeight w:hRule="exact" w:val="699"/>
        </w:trPr>
        <w:tc>
          <w:tcPr>
            <w:tcW w:w="675" w:type="dxa"/>
            <w:vMerge/>
            <w:tcBorders>
              <w:top w:val="single" w:sz="4" w:space="0" w:color="auto"/>
              <w:left w:val="single" w:sz="4" w:space="0" w:color="auto"/>
              <w:bottom w:val="single" w:sz="4" w:space="0" w:color="auto"/>
              <w:right w:val="single" w:sz="4" w:space="0" w:color="auto"/>
            </w:tcBorders>
            <w:vAlign w:val="center"/>
          </w:tcPr>
          <w:p w:rsidR="003F4773" w:rsidRPr="007C6C84" w:rsidRDefault="003F4773" w:rsidP="007C6C84">
            <w:pPr>
              <w:adjustRightInd w:val="0"/>
              <w:snapToGrid w:val="0"/>
              <w:spacing w:line="276" w:lineRule="auto"/>
              <w:jc w:val="left"/>
              <w:rPr>
                <w:rFonts w:ascii="新宋体" w:eastAsia="新宋体" w:hAnsi="新宋体" w:cs="宋体"/>
                <w:szCs w:val="21"/>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3F4773" w:rsidRPr="007C6C84" w:rsidRDefault="003F4773" w:rsidP="007C6C84">
            <w:pPr>
              <w:adjustRightInd w:val="0"/>
              <w:snapToGrid w:val="0"/>
              <w:spacing w:line="276" w:lineRule="auto"/>
              <w:jc w:val="left"/>
              <w:rPr>
                <w:rFonts w:ascii="新宋体" w:eastAsia="新宋体" w:hAnsi="新宋体" w:cs="宋体"/>
                <w:szCs w:val="21"/>
              </w:rPr>
            </w:pPr>
          </w:p>
        </w:tc>
        <w:tc>
          <w:tcPr>
            <w:tcW w:w="425" w:type="dxa"/>
            <w:vMerge/>
            <w:tcBorders>
              <w:top w:val="single" w:sz="4" w:space="0" w:color="auto"/>
              <w:left w:val="single" w:sz="4" w:space="0" w:color="auto"/>
              <w:bottom w:val="single" w:sz="4" w:space="0" w:color="auto"/>
              <w:right w:val="single" w:sz="4" w:space="0" w:color="auto"/>
            </w:tcBorders>
            <w:vAlign w:val="center"/>
          </w:tcPr>
          <w:p w:rsidR="003F4773" w:rsidRPr="007C6C84" w:rsidRDefault="003F4773" w:rsidP="007C6C84">
            <w:pPr>
              <w:adjustRightInd w:val="0"/>
              <w:snapToGrid w:val="0"/>
              <w:spacing w:line="276" w:lineRule="auto"/>
              <w:jc w:val="left"/>
              <w:rPr>
                <w:rFonts w:ascii="新宋体" w:eastAsia="新宋体" w:hAnsi="新宋体" w:cs="宋体"/>
                <w:szCs w:val="21"/>
              </w:rPr>
            </w:pPr>
          </w:p>
        </w:tc>
        <w:tc>
          <w:tcPr>
            <w:tcW w:w="4111" w:type="dxa"/>
            <w:tcBorders>
              <w:top w:val="single" w:sz="4" w:space="0" w:color="auto"/>
              <w:left w:val="single" w:sz="4" w:space="0" w:color="auto"/>
              <w:bottom w:val="single" w:sz="4" w:space="0" w:color="auto"/>
              <w:right w:val="single" w:sz="4" w:space="0" w:color="auto"/>
            </w:tcBorders>
            <w:vAlign w:val="center"/>
          </w:tcPr>
          <w:p w:rsidR="003F4773" w:rsidRPr="007C6C84" w:rsidRDefault="003F4773" w:rsidP="007C6C84">
            <w:pPr>
              <w:adjustRightInd w:val="0"/>
              <w:snapToGrid w:val="0"/>
              <w:spacing w:line="276" w:lineRule="auto"/>
              <w:jc w:val="left"/>
              <w:rPr>
                <w:rFonts w:ascii="新宋体" w:eastAsia="新宋体" w:hAnsi="新宋体" w:cs="宋体"/>
                <w:szCs w:val="21"/>
              </w:rPr>
            </w:pPr>
            <w:r w:rsidRPr="007C6C84">
              <w:rPr>
                <w:rFonts w:ascii="新宋体" w:eastAsia="新宋体" w:hAnsi="新宋体" w:cs="宋体"/>
                <w:szCs w:val="21"/>
              </w:rPr>
              <w:t>2.2.2</w:t>
            </w:r>
            <w:r w:rsidRPr="007C6C84">
              <w:rPr>
                <w:rFonts w:ascii="新宋体" w:eastAsia="新宋体" w:hAnsi="新宋体" w:cs="宋体" w:hint="eastAsia"/>
                <w:szCs w:val="21"/>
              </w:rPr>
              <w:t>设备</w:t>
            </w:r>
            <w:proofErr w:type="gramStart"/>
            <w:r w:rsidRPr="007C6C84">
              <w:rPr>
                <w:rFonts w:ascii="新宋体" w:eastAsia="新宋体" w:hAnsi="新宋体" w:cs="宋体" w:hint="eastAsia"/>
                <w:szCs w:val="21"/>
              </w:rPr>
              <w:t>及时维护</w:t>
            </w:r>
            <w:proofErr w:type="gramEnd"/>
            <w:r w:rsidRPr="007C6C84">
              <w:rPr>
                <w:rFonts w:ascii="新宋体" w:eastAsia="新宋体" w:hAnsi="新宋体" w:cs="宋体" w:hint="eastAsia"/>
                <w:szCs w:val="21"/>
              </w:rPr>
              <w:t>和保养，无丢失、严重损坏现象</w:t>
            </w:r>
          </w:p>
        </w:tc>
        <w:tc>
          <w:tcPr>
            <w:tcW w:w="567" w:type="dxa"/>
            <w:tcBorders>
              <w:top w:val="single" w:sz="4" w:space="0" w:color="auto"/>
              <w:left w:val="single" w:sz="4" w:space="0" w:color="auto"/>
              <w:bottom w:val="single" w:sz="4" w:space="0" w:color="auto"/>
              <w:right w:val="single" w:sz="4" w:space="0" w:color="auto"/>
            </w:tcBorders>
            <w:vAlign w:val="center"/>
          </w:tcPr>
          <w:p w:rsidR="003F4773" w:rsidRPr="007C6C84" w:rsidRDefault="003F4773" w:rsidP="007C6C84">
            <w:pPr>
              <w:adjustRightInd w:val="0"/>
              <w:snapToGrid w:val="0"/>
              <w:spacing w:line="276" w:lineRule="auto"/>
              <w:jc w:val="left"/>
              <w:rPr>
                <w:rFonts w:ascii="新宋体" w:eastAsia="新宋体" w:hAnsi="新宋体" w:cs="宋体"/>
                <w:szCs w:val="21"/>
              </w:rPr>
            </w:pPr>
            <w:r w:rsidRPr="007C6C84">
              <w:rPr>
                <w:rFonts w:ascii="新宋体" w:eastAsia="新宋体" w:hAnsi="新宋体" w:cs="宋体"/>
                <w:szCs w:val="21"/>
              </w:rPr>
              <w:t>3</w:t>
            </w:r>
            <w:r w:rsidRPr="007C6C84">
              <w:rPr>
                <w:rFonts w:ascii="新宋体" w:eastAsia="新宋体" w:hAnsi="新宋体" w:cs="宋体" w:hint="eastAsia"/>
                <w:szCs w:val="21"/>
              </w:rPr>
              <w:t>分</w:t>
            </w:r>
          </w:p>
        </w:tc>
        <w:tc>
          <w:tcPr>
            <w:tcW w:w="4678" w:type="dxa"/>
            <w:tcBorders>
              <w:top w:val="single" w:sz="4" w:space="0" w:color="auto"/>
              <w:left w:val="single" w:sz="4" w:space="0" w:color="auto"/>
              <w:bottom w:val="single" w:sz="4" w:space="0" w:color="auto"/>
              <w:right w:val="single" w:sz="4" w:space="0" w:color="auto"/>
            </w:tcBorders>
            <w:vAlign w:val="center"/>
          </w:tcPr>
          <w:p w:rsidR="003F4773" w:rsidRPr="007C6C84" w:rsidRDefault="003F4773" w:rsidP="007C6C84">
            <w:pPr>
              <w:adjustRightInd w:val="0"/>
              <w:snapToGrid w:val="0"/>
              <w:spacing w:line="276" w:lineRule="auto"/>
              <w:jc w:val="left"/>
              <w:rPr>
                <w:rFonts w:ascii="新宋体" w:eastAsia="新宋体" w:hAnsi="新宋体" w:cs="宋体"/>
                <w:szCs w:val="21"/>
              </w:rPr>
            </w:pPr>
            <w:r w:rsidRPr="007C6C84">
              <w:rPr>
                <w:rFonts w:ascii="新宋体" w:eastAsia="新宋体" w:hAnsi="新宋体" w:cs="宋体" w:hint="eastAsia"/>
                <w:szCs w:val="21"/>
              </w:rPr>
              <w:t>固定资产未维护和保养扣</w:t>
            </w:r>
            <w:r w:rsidRPr="007C6C84">
              <w:rPr>
                <w:rFonts w:ascii="新宋体" w:eastAsia="新宋体" w:hAnsi="新宋体" w:cs="宋体"/>
                <w:szCs w:val="21"/>
              </w:rPr>
              <w:t>1</w:t>
            </w:r>
            <w:r w:rsidRPr="007C6C84">
              <w:rPr>
                <w:rFonts w:ascii="新宋体" w:eastAsia="新宋体" w:hAnsi="新宋体" w:cs="宋体" w:hint="eastAsia"/>
                <w:szCs w:val="21"/>
              </w:rPr>
              <w:t>分；出现丢失、严重损坏现象扣</w:t>
            </w:r>
            <w:r w:rsidRPr="007C6C84">
              <w:rPr>
                <w:rFonts w:ascii="新宋体" w:eastAsia="新宋体" w:hAnsi="新宋体" w:cs="宋体"/>
                <w:szCs w:val="21"/>
              </w:rPr>
              <w:t>2</w:t>
            </w:r>
            <w:r w:rsidRPr="007C6C84">
              <w:rPr>
                <w:rFonts w:ascii="新宋体" w:eastAsia="新宋体" w:hAnsi="新宋体" w:cs="宋体" w:hint="eastAsia"/>
                <w:szCs w:val="21"/>
              </w:rPr>
              <w:t>分。</w:t>
            </w:r>
          </w:p>
        </w:tc>
        <w:tc>
          <w:tcPr>
            <w:tcW w:w="1701" w:type="dxa"/>
            <w:tcBorders>
              <w:top w:val="single" w:sz="4" w:space="0" w:color="auto"/>
              <w:left w:val="single" w:sz="4" w:space="0" w:color="auto"/>
              <w:bottom w:val="single" w:sz="4" w:space="0" w:color="auto"/>
              <w:right w:val="single" w:sz="4" w:space="0" w:color="auto"/>
            </w:tcBorders>
            <w:vAlign w:val="center"/>
          </w:tcPr>
          <w:p w:rsidR="003F4773" w:rsidRPr="007C6C84" w:rsidRDefault="003F4773" w:rsidP="007C6C84">
            <w:pPr>
              <w:adjustRightInd w:val="0"/>
              <w:snapToGrid w:val="0"/>
              <w:spacing w:line="276" w:lineRule="auto"/>
              <w:jc w:val="left"/>
              <w:rPr>
                <w:rFonts w:ascii="新宋体" w:eastAsia="新宋体" w:hAnsi="新宋体" w:cs="宋体"/>
                <w:szCs w:val="21"/>
              </w:rPr>
            </w:pPr>
            <w:r w:rsidRPr="007C6C84">
              <w:rPr>
                <w:rFonts w:ascii="新宋体" w:eastAsia="新宋体" w:hAnsi="新宋体" w:cs="宋体" w:hint="eastAsia"/>
                <w:szCs w:val="21"/>
              </w:rPr>
              <w:t>现场查看固定资产</w:t>
            </w:r>
          </w:p>
        </w:tc>
        <w:tc>
          <w:tcPr>
            <w:tcW w:w="708" w:type="dxa"/>
            <w:tcBorders>
              <w:top w:val="single" w:sz="4" w:space="0" w:color="auto"/>
              <w:left w:val="single" w:sz="4" w:space="0" w:color="auto"/>
              <w:bottom w:val="single" w:sz="4" w:space="0" w:color="auto"/>
              <w:right w:val="single" w:sz="4" w:space="0" w:color="auto"/>
            </w:tcBorders>
            <w:vAlign w:val="center"/>
          </w:tcPr>
          <w:p w:rsidR="003F4773" w:rsidRPr="007C6C84" w:rsidRDefault="003F4773" w:rsidP="007C6C84">
            <w:pPr>
              <w:adjustRightInd w:val="0"/>
              <w:snapToGrid w:val="0"/>
              <w:spacing w:line="276" w:lineRule="auto"/>
              <w:jc w:val="left"/>
              <w:rPr>
                <w:rFonts w:ascii="新宋体" w:eastAsia="新宋体" w:hAnsi="新宋体" w:cs="宋体"/>
                <w:szCs w:val="21"/>
              </w:rPr>
            </w:pPr>
          </w:p>
        </w:tc>
        <w:tc>
          <w:tcPr>
            <w:tcW w:w="993" w:type="dxa"/>
            <w:tcBorders>
              <w:top w:val="single" w:sz="4" w:space="0" w:color="auto"/>
              <w:left w:val="single" w:sz="4" w:space="0" w:color="auto"/>
              <w:bottom w:val="single" w:sz="4" w:space="0" w:color="auto"/>
              <w:right w:val="single" w:sz="4" w:space="0" w:color="auto"/>
            </w:tcBorders>
            <w:vAlign w:val="center"/>
          </w:tcPr>
          <w:p w:rsidR="003F4773" w:rsidRPr="007C6C84" w:rsidRDefault="003F4773" w:rsidP="007C6C84">
            <w:pPr>
              <w:adjustRightInd w:val="0"/>
              <w:snapToGrid w:val="0"/>
              <w:spacing w:line="276" w:lineRule="auto"/>
              <w:jc w:val="left"/>
              <w:rPr>
                <w:rFonts w:ascii="新宋体" w:eastAsia="新宋体" w:hAnsi="新宋体" w:cs="宋体"/>
                <w:szCs w:val="21"/>
              </w:rPr>
            </w:pPr>
          </w:p>
        </w:tc>
      </w:tr>
      <w:tr w:rsidR="00BF187A" w:rsidRPr="003F4773" w:rsidTr="00D04075">
        <w:trPr>
          <w:trHeight w:hRule="exact" w:val="709"/>
        </w:trPr>
        <w:tc>
          <w:tcPr>
            <w:tcW w:w="675" w:type="dxa"/>
            <w:vMerge/>
            <w:tcBorders>
              <w:top w:val="single" w:sz="4" w:space="0" w:color="auto"/>
              <w:left w:val="single" w:sz="4" w:space="0" w:color="auto"/>
              <w:bottom w:val="single" w:sz="4" w:space="0" w:color="auto"/>
              <w:right w:val="single" w:sz="4" w:space="0" w:color="auto"/>
            </w:tcBorders>
            <w:vAlign w:val="center"/>
          </w:tcPr>
          <w:p w:rsidR="003F4773" w:rsidRPr="007C6C84" w:rsidRDefault="003F4773" w:rsidP="007C6C84">
            <w:pPr>
              <w:adjustRightInd w:val="0"/>
              <w:snapToGrid w:val="0"/>
              <w:spacing w:line="276" w:lineRule="auto"/>
              <w:jc w:val="left"/>
              <w:rPr>
                <w:rFonts w:ascii="新宋体" w:eastAsia="新宋体" w:hAnsi="新宋体" w:cs="宋体"/>
                <w:szCs w:val="21"/>
              </w:rPr>
            </w:pPr>
          </w:p>
        </w:tc>
        <w:tc>
          <w:tcPr>
            <w:tcW w:w="851" w:type="dxa"/>
            <w:vMerge w:val="restart"/>
            <w:tcBorders>
              <w:top w:val="single" w:sz="4" w:space="0" w:color="auto"/>
              <w:left w:val="single" w:sz="4" w:space="0" w:color="auto"/>
              <w:bottom w:val="single" w:sz="4" w:space="0" w:color="auto"/>
              <w:right w:val="single" w:sz="4" w:space="0" w:color="auto"/>
            </w:tcBorders>
            <w:vAlign w:val="center"/>
          </w:tcPr>
          <w:p w:rsidR="003F4773" w:rsidRPr="007C6C84" w:rsidRDefault="003F191A" w:rsidP="007C6C84">
            <w:pPr>
              <w:adjustRightInd w:val="0"/>
              <w:snapToGrid w:val="0"/>
              <w:spacing w:line="276" w:lineRule="auto"/>
              <w:jc w:val="left"/>
              <w:rPr>
                <w:rFonts w:ascii="新宋体" w:eastAsia="新宋体" w:hAnsi="新宋体" w:cs="宋体"/>
                <w:szCs w:val="21"/>
              </w:rPr>
            </w:pPr>
            <w:r w:rsidRPr="007C6C84">
              <w:rPr>
                <w:rFonts w:ascii="新宋体" w:eastAsia="新宋体" w:hAnsi="新宋体" w:cs="宋体"/>
                <w:szCs w:val="21"/>
              </w:rPr>
              <w:t>2.3</w:t>
            </w:r>
            <w:r w:rsidR="003F4773" w:rsidRPr="007C6C84">
              <w:rPr>
                <w:rFonts w:ascii="新宋体" w:eastAsia="新宋体" w:hAnsi="新宋体" w:cs="宋体" w:hint="eastAsia"/>
                <w:szCs w:val="21"/>
              </w:rPr>
              <w:t>人员配置与管理</w:t>
            </w:r>
          </w:p>
        </w:tc>
        <w:tc>
          <w:tcPr>
            <w:tcW w:w="425" w:type="dxa"/>
            <w:vMerge w:val="restart"/>
            <w:tcBorders>
              <w:top w:val="single" w:sz="4" w:space="0" w:color="auto"/>
              <w:left w:val="single" w:sz="4" w:space="0" w:color="auto"/>
              <w:bottom w:val="single" w:sz="4" w:space="0" w:color="auto"/>
              <w:right w:val="single" w:sz="4" w:space="0" w:color="auto"/>
            </w:tcBorders>
            <w:vAlign w:val="center"/>
          </w:tcPr>
          <w:p w:rsidR="003F4773" w:rsidRPr="007C6C84" w:rsidRDefault="003F4773" w:rsidP="007C6C84">
            <w:pPr>
              <w:adjustRightInd w:val="0"/>
              <w:snapToGrid w:val="0"/>
              <w:spacing w:line="276" w:lineRule="auto"/>
              <w:jc w:val="left"/>
              <w:rPr>
                <w:rFonts w:ascii="新宋体" w:eastAsia="新宋体" w:hAnsi="新宋体" w:cs="宋体"/>
                <w:szCs w:val="21"/>
              </w:rPr>
            </w:pPr>
            <w:r w:rsidRPr="007C6C84">
              <w:rPr>
                <w:rFonts w:ascii="新宋体" w:eastAsia="新宋体" w:hAnsi="新宋体" w:cs="宋体"/>
                <w:szCs w:val="21"/>
              </w:rPr>
              <w:t>8</w:t>
            </w:r>
            <w:r w:rsidRPr="007C6C84">
              <w:rPr>
                <w:rFonts w:ascii="新宋体" w:eastAsia="新宋体" w:hAnsi="新宋体" w:cs="宋体" w:hint="eastAsia"/>
                <w:szCs w:val="21"/>
              </w:rPr>
              <w:t>分</w:t>
            </w:r>
          </w:p>
        </w:tc>
        <w:tc>
          <w:tcPr>
            <w:tcW w:w="4111" w:type="dxa"/>
            <w:tcBorders>
              <w:top w:val="single" w:sz="4" w:space="0" w:color="auto"/>
              <w:left w:val="single" w:sz="4" w:space="0" w:color="auto"/>
              <w:bottom w:val="single" w:sz="4" w:space="0" w:color="auto"/>
              <w:right w:val="single" w:sz="4" w:space="0" w:color="auto"/>
            </w:tcBorders>
            <w:vAlign w:val="center"/>
          </w:tcPr>
          <w:p w:rsidR="003F4773" w:rsidRPr="007C6C84" w:rsidRDefault="003F4773" w:rsidP="007C6C84">
            <w:pPr>
              <w:adjustRightInd w:val="0"/>
              <w:snapToGrid w:val="0"/>
              <w:spacing w:line="276" w:lineRule="auto"/>
              <w:jc w:val="left"/>
              <w:rPr>
                <w:rFonts w:ascii="新宋体" w:eastAsia="新宋体" w:hAnsi="新宋体" w:cs="宋体"/>
                <w:szCs w:val="21"/>
              </w:rPr>
            </w:pPr>
            <w:r w:rsidRPr="007C6C84">
              <w:rPr>
                <w:rFonts w:ascii="新宋体" w:eastAsia="新宋体" w:hAnsi="新宋体" w:cs="宋体"/>
                <w:szCs w:val="21"/>
              </w:rPr>
              <w:t>2.3.1</w:t>
            </w:r>
            <w:r w:rsidRPr="007C6C84">
              <w:rPr>
                <w:rFonts w:ascii="新宋体" w:eastAsia="新宋体" w:hAnsi="新宋体" w:cs="宋体" w:hint="eastAsia"/>
                <w:szCs w:val="21"/>
              </w:rPr>
              <w:t>按照岗位要求的人员数量、学历配备工作人员，职责分工明确</w:t>
            </w:r>
          </w:p>
        </w:tc>
        <w:tc>
          <w:tcPr>
            <w:tcW w:w="567" w:type="dxa"/>
            <w:tcBorders>
              <w:top w:val="single" w:sz="4" w:space="0" w:color="auto"/>
              <w:left w:val="single" w:sz="4" w:space="0" w:color="auto"/>
              <w:bottom w:val="single" w:sz="4" w:space="0" w:color="auto"/>
              <w:right w:val="single" w:sz="4" w:space="0" w:color="auto"/>
            </w:tcBorders>
            <w:vAlign w:val="center"/>
          </w:tcPr>
          <w:p w:rsidR="003F4773" w:rsidRPr="007C6C84" w:rsidRDefault="003F4773" w:rsidP="007C6C84">
            <w:pPr>
              <w:adjustRightInd w:val="0"/>
              <w:snapToGrid w:val="0"/>
              <w:spacing w:line="276" w:lineRule="auto"/>
              <w:jc w:val="left"/>
              <w:rPr>
                <w:rFonts w:ascii="新宋体" w:eastAsia="新宋体" w:hAnsi="新宋体" w:cs="宋体"/>
                <w:szCs w:val="21"/>
              </w:rPr>
            </w:pPr>
            <w:r w:rsidRPr="007C6C84">
              <w:rPr>
                <w:rFonts w:ascii="新宋体" w:eastAsia="新宋体" w:hAnsi="新宋体" w:cs="宋体"/>
                <w:szCs w:val="21"/>
              </w:rPr>
              <w:t>2</w:t>
            </w:r>
            <w:r w:rsidRPr="007C6C84">
              <w:rPr>
                <w:rFonts w:ascii="新宋体" w:eastAsia="新宋体" w:hAnsi="新宋体" w:cs="宋体" w:hint="eastAsia"/>
                <w:szCs w:val="21"/>
              </w:rPr>
              <w:t>分</w:t>
            </w:r>
          </w:p>
        </w:tc>
        <w:tc>
          <w:tcPr>
            <w:tcW w:w="4678" w:type="dxa"/>
            <w:tcBorders>
              <w:top w:val="single" w:sz="4" w:space="0" w:color="auto"/>
              <w:left w:val="single" w:sz="4" w:space="0" w:color="auto"/>
              <w:bottom w:val="single" w:sz="4" w:space="0" w:color="auto"/>
              <w:right w:val="single" w:sz="4" w:space="0" w:color="auto"/>
            </w:tcBorders>
            <w:vAlign w:val="center"/>
          </w:tcPr>
          <w:p w:rsidR="003F4773" w:rsidRPr="007C6C84" w:rsidRDefault="003F4773" w:rsidP="007C6C84">
            <w:pPr>
              <w:adjustRightInd w:val="0"/>
              <w:snapToGrid w:val="0"/>
              <w:spacing w:line="276" w:lineRule="auto"/>
              <w:jc w:val="left"/>
              <w:rPr>
                <w:rFonts w:ascii="新宋体" w:eastAsia="新宋体" w:hAnsi="新宋体" w:cs="宋体"/>
                <w:szCs w:val="21"/>
              </w:rPr>
            </w:pPr>
            <w:r w:rsidRPr="007C6C84">
              <w:rPr>
                <w:rFonts w:ascii="新宋体" w:eastAsia="新宋体" w:hAnsi="新宋体" w:cs="宋体" w:hint="eastAsia"/>
                <w:szCs w:val="21"/>
              </w:rPr>
              <w:t>未满足数量要求扣</w:t>
            </w:r>
            <w:r w:rsidRPr="007C6C84">
              <w:rPr>
                <w:rFonts w:ascii="新宋体" w:eastAsia="新宋体" w:hAnsi="新宋体" w:cs="宋体"/>
                <w:szCs w:val="21"/>
              </w:rPr>
              <w:t>1</w:t>
            </w:r>
            <w:r w:rsidRPr="007C6C84">
              <w:rPr>
                <w:rFonts w:ascii="新宋体" w:eastAsia="新宋体" w:hAnsi="新宋体" w:cs="宋体" w:hint="eastAsia"/>
                <w:szCs w:val="21"/>
              </w:rPr>
              <w:t>分；有</w:t>
            </w:r>
            <w:r w:rsidRPr="007C6C84">
              <w:rPr>
                <w:rFonts w:ascii="新宋体" w:eastAsia="新宋体" w:hAnsi="新宋体" w:cs="宋体"/>
                <w:szCs w:val="21"/>
              </w:rPr>
              <w:t>1</w:t>
            </w:r>
            <w:r w:rsidRPr="007C6C84">
              <w:rPr>
                <w:rFonts w:ascii="新宋体" w:eastAsia="新宋体" w:hAnsi="新宋体" w:cs="宋体" w:hint="eastAsia"/>
                <w:szCs w:val="21"/>
              </w:rPr>
              <w:t>人以上未达到学历要求扣</w:t>
            </w:r>
            <w:r w:rsidRPr="007C6C84">
              <w:rPr>
                <w:rFonts w:ascii="新宋体" w:eastAsia="新宋体" w:hAnsi="新宋体" w:cs="宋体"/>
                <w:szCs w:val="21"/>
              </w:rPr>
              <w:t>1</w:t>
            </w:r>
            <w:r w:rsidRPr="007C6C84">
              <w:rPr>
                <w:rFonts w:ascii="新宋体" w:eastAsia="新宋体" w:hAnsi="新宋体" w:cs="宋体" w:hint="eastAsia"/>
                <w:szCs w:val="21"/>
              </w:rPr>
              <w:t>分。</w:t>
            </w:r>
          </w:p>
        </w:tc>
        <w:tc>
          <w:tcPr>
            <w:tcW w:w="1701" w:type="dxa"/>
            <w:tcBorders>
              <w:top w:val="single" w:sz="4" w:space="0" w:color="auto"/>
              <w:left w:val="single" w:sz="4" w:space="0" w:color="auto"/>
              <w:bottom w:val="single" w:sz="4" w:space="0" w:color="auto"/>
              <w:right w:val="single" w:sz="4" w:space="0" w:color="auto"/>
            </w:tcBorders>
            <w:vAlign w:val="center"/>
          </w:tcPr>
          <w:p w:rsidR="003F4773" w:rsidRPr="007C6C84" w:rsidRDefault="003F4773" w:rsidP="007C6C84">
            <w:pPr>
              <w:adjustRightInd w:val="0"/>
              <w:snapToGrid w:val="0"/>
              <w:spacing w:line="276" w:lineRule="auto"/>
              <w:jc w:val="left"/>
              <w:rPr>
                <w:rFonts w:ascii="新宋体" w:eastAsia="新宋体" w:hAnsi="新宋体" w:cs="宋体"/>
                <w:szCs w:val="21"/>
              </w:rPr>
            </w:pPr>
            <w:r w:rsidRPr="007C6C84">
              <w:rPr>
                <w:rFonts w:ascii="新宋体" w:eastAsia="新宋体" w:hAnsi="新宋体" w:cs="宋体" w:hint="eastAsia"/>
                <w:szCs w:val="21"/>
              </w:rPr>
              <w:t>查看人员配备资料</w:t>
            </w:r>
          </w:p>
        </w:tc>
        <w:tc>
          <w:tcPr>
            <w:tcW w:w="708" w:type="dxa"/>
            <w:tcBorders>
              <w:top w:val="single" w:sz="4" w:space="0" w:color="auto"/>
              <w:left w:val="single" w:sz="4" w:space="0" w:color="auto"/>
              <w:bottom w:val="single" w:sz="4" w:space="0" w:color="auto"/>
              <w:right w:val="single" w:sz="4" w:space="0" w:color="auto"/>
            </w:tcBorders>
            <w:vAlign w:val="center"/>
          </w:tcPr>
          <w:p w:rsidR="003F4773" w:rsidRPr="007C6C84" w:rsidRDefault="003F4773" w:rsidP="007C6C84">
            <w:pPr>
              <w:adjustRightInd w:val="0"/>
              <w:snapToGrid w:val="0"/>
              <w:spacing w:line="276" w:lineRule="auto"/>
              <w:jc w:val="left"/>
              <w:rPr>
                <w:rFonts w:ascii="新宋体" w:eastAsia="新宋体" w:hAnsi="新宋体" w:cs="宋体"/>
                <w:szCs w:val="21"/>
              </w:rPr>
            </w:pPr>
          </w:p>
        </w:tc>
        <w:tc>
          <w:tcPr>
            <w:tcW w:w="993" w:type="dxa"/>
            <w:tcBorders>
              <w:top w:val="single" w:sz="4" w:space="0" w:color="auto"/>
              <w:left w:val="single" w:sz="4" w:space="0" w:color="auto"/>
              <w:bottom w:val="single" w:sz="4" w:space="0" w:color="auto"/>
              <w:right w:val="single" w:sz="4" w:space="0" w:color="auto"/>
            </w:tcBorders>
            <w:vAlign w:val="center"/>
          </w:tcPr>
          <w:p w:rsidR="003F4773" w:rsidRPr="007C6C84" w:rsidRDefault="003F4773" w:rsidP="007C6C84">
            <w:pPr>
              <w:adjustRightInd w:val="0"/>
              <w:snapToGrid w:val="0"/>
              <w:spacing w:line="276" w:lineRule="auto"/>
              <w:jc w:val="left"/>
              <w:rPr>
                <w:rFonts w:ascii="新宋体" w:eastAsia="新宋体" w:hAnsi="新宋体" w:cs="宋体"/>
                <w:szCs w:val="21"/>
              </w:rPr>
            </w:pPr>
          </w:p>
        </w:tc>
      </w:tr>
      <w:tr w:rsidR="00BF187A" w:rsidRPr="003F4773" w:rsidTr="00D04075">
        <w:trPr>
          <w:trHeight w:hRule="exact" w:val="704"/>
        </w:trPr>
        <w:tc>
          <w:tcPr>
            <w:tcW w:w="675" w:type="dxa"/>
            <w:vMerge/>
            <w:tcBorders>
              <w:top w:val="single" w:sz="4" w:space="0" w:color="auto"/>
              <w:left w:val="single" w:sz="4" w:space="0" w:color="auto"/>
              <w:bottom w:val="single" w:sz="4" w:space="0" w:color="auto"/>
              <w:right w:val="single" w:sz="4" w:space="0" w:color="auto"/>
            </w:tcBorders>
            <w:vAlign w:val="center"/>
          </w:tcPr>
          <w:p w:rsidR="003F4773" w:rsidRPr="007C6C84" w:rsidRDefault="003F4773" w:rsidP="007C6C84">
            <w:pPr>
              <w:adjustRightInd w:val="0"/>
              <w:snapToGrid w:val="0"/>
              <w:spacing w:line="276" w:lineRule="auto"/>
              <w:jc w:val="left"/>
              <w:rPr>
                <w:rFonts w:ascii="新宋体" w:eastAsia="新宋体" w:hAnsi="新宋体" w:cs="宋体"/>
                <w:szCs w:val="21"/>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3F4773" w:rsidRPr="007C6C84" w:rsidRDefault="003F4773" w:rsidP="007C6C84">
            <w:pPr>
              <w:adjustRightInd w:val="0"/>
              <w:snapToGrid w:val="0"/>
              <w:spacing w:line="276" w:lineRule="auto"/>
              <w:jc w:val="left"/>
              <w:rPr>
                <w:rFonts w:ascii="新宋体" w:eastAsia="新宋体" w:hAnsi="新宋体" w:cs="宋体"/>
                <w:szCs w:val="21"/>
              </w:rPr>
            </w:pPr>
          </w:p>
        </w:tc>
        <w:tc>
          <w:tcPr>
            <w:tcW w:w="425" w:type="dxa"/>
            <w:vMerge/>
            <w:tcBorders>
              <w:top w:val="single" w:sz="4" w:space="0" w:color="auto"/>
              <w:left w:val="single" w:sz="4" w:space="0" w:color="auto"/>
              <w:bottom w:val="single" w:sz="4" w:space="0" w:color="auto"/>
              <w:right w:val="single" w:sz="4" w:space="0" w:color="auto"/>
            </w:tcBorders>
            <w:vAlign w:val="center"/>
          </w:tcPr>
          <w:p w:rsidR="003F4773" w:rsidRPr="007C6C84" w:rsidRDefault="003F4773" w:rsidP="007C6C84">
            <w:pPr>
              <w:adjustRightInd w:val="0"/>
              <w:snapToGrid w:val="0"/>
              <w:spacing w:line="276" w:lineRule="auto"/>
              <w:jc w:val="left"/>
              <w:rPr>
                <w:rFonts w:ascii="新宋体" w:eastAsia="新宋体" w:hAnsi="新宋体" w:cs="宋体"/>
                <w:szCs w:val="21"/>
              </w:rPr>
            </w:pPr>
          </w:p>
        </w:tc>
        <w:tc>
          <w:tcPr>
            <w:tcW w:w="4111" w:type="dxa"/>
            <w:tcBorders>
              <w:top w:val="single" w:sz="4" w:space="0" w:color="auto"/>
              <w:left w:val="single" w:sz="4" w:space="0" w:color="auto"/>
              <w:bottom w:val="single" w:sz="4" w:space="0" w:color="auto"/>
              <w:right w:val="single" w:sz="4" w:space="0" w:color="auto"/>
            </w:tcBorders>
            <w:vAlign w:val="center"/>
          </w:tcPr>
          <w:p w:rsidR="003F4773" w:rsidRPr="007C6C84" w:rsidRDefault="003F4773" w:rsidP="007C6C84">
            <w:pPr>
              <w:adjustRightInd w:val="0"/>
              <w:snapToGrid w:val="0"/>
              <w:spacing w:line="276" w:lineRule="auto"/>
              <w:jc w:val="left"/>
              <w:rPr>
                <w:rFonts w:ascii="新宋体" w:eastAsia="新宋体" w:hAnsi="新宋体" w:cs="宋体"/>
                <w:szCs w:val="21"/>
              </w:rPr>
            </w:pPr>
            <w:r w:rsidRPr="007C6C84">
              <w:rPr>
                <w:rFonts w:ascii="新宋体" w:eastAsia="新宋体" w:hAnsi="新宋体" w:cs="宋体"/>
                <w:szCs w:val="21"/>
              </w:rPr>
              <w:t xml:space="preserve">2.3.2 </w:t>
            </w:r>
            <w:r w:rsidRPr="007C6C84">
              <w:rPr>
                <w:rFonts w:ascii="新宋体" w:eastAsia="新宋体" w:hAnsi="新宋体" w:cs="宋体" w:hint="eastAsia"/>
                <w:szCs w:val="21"/>
              </w:rPr>
              <w:t>按岗位要求的专业配备人员，并且专业人员按要求持有相应的资格证书</w:t>
            </w:r>
          </w:p>
        </w:tc>
        <w:tc>
          <w:tcPr>
            <w:tcW w:w="567" w:type="dxa"/>
            <w:tcBorders>
              <w:top w:val="single" w:sz="4" w:space="0" w:color="auto"/>
              <w:left w:val="single" w:sz="4" w:space="0" w:color="auto"/>
              <w:bottom w:val="single" w:sz="4" w:space="0" w:color="auto"/>
              <w:right w:val="single" w:sz="4" w:space="0" w:color="auto"/>
            </w:tcBorders>
            <w:vAlign w:val="center"/>
          </w:tcPr>
          <w:p w:rsidR="003F4773" w:rsidRPr="007C6C84" w:rsidRDefault="003F4773" w:rsidP="007C6C84">
            <w:pPr>
              <w:adjustRightInd w:val="0"/>
              <w:snapToGrid w:val="0"/>
              <w:spacing w:line="276" w:lineRule="auto"/>
              <w:jc w:val="left"/>
              <w:rPr>
                <w:rFonts w:ascii="新宋体" w:eastAsia="新宋体" w:hAnsi="新宋体" w:cs="宋体"/>
                <w:szCs w:val="21"/>
              </w:rPr>
            </w:pPr>
            <w:r w:rsidRPr="007C6C84">
              <w:rPr>
                <w:rFonts w:ascii="新宋体" w:eastAsia="新宋体" w:hAnsi="新宋体" w:cs="宋体"/>
                <w:szCs w:val="21"/>
              </w:rPr>
              <w:t>2</w:t>
            </w:r>
            <w:r w:rsidRPr="007C6C84">
              <w:rPr>
                <w:rFonts w:ascii="新宋体" w:eastAsia="新宋体" w:hAnsi="新宋体" w:cs="宋体" w:hint="eastAsia"/>
                <w:szCs w:val="21"/>
              </w:rPr>
              <w:t>分</w:t>
            </w:r>
          </w:p>
        </w:tc>
        <w:tc>
          <w:tcPr>
            <w:tcW w:w="4678" w:type="dxa"/>
            <w:tcBorders>
              <w:top w:val="single" w:sz="4" w:space="0" w:color="auto"/>
              <w:left w:val="single" w:sz="4" w:space="0" w:color="auto"/>
              <w:bottom w:val="single" w:sz="4" w:space="0" w:color="auto"/>
              <w:right w:val="single" w:sz="4" w:space="0" w:color="auto"/>
            </w:tcBorders>
            <w:vAlign w:val="center"/>
          </w:tcPr>
          <w:p w:rsidR="003F4773" w:rsidRPr="007C6C84" w:rsidRDefault="003F4773" w:rsidP="007C6C84">
            <w:pPr>
              <w:adjustRightInd w:val="0"/>
              <w:snapToGrid w:val="0"/>
              <w:spacing w:line="276" w:lineRule="auto"/>
              <w:jc w:val="left"/>
              <w:rPr>
                <w:rFonts w:ascii="新宋体" w:eastAsia="新宋体" w:hAnsi="新宋体" w:cs="宋体"/>
                <w:szCs w:val="21"/>
              </w:rPr>
            </w:pPr>
            <w:r w:rsidRPr="007C6C84">
              <w:rPr>
                <w:rFonts w:ascii="新宋体" w:eastAsia="新宋体" w:hAnsi="新宋体" w:cs="宋体" w:hint="eastAsia"/>
                <w:szCs w:val="21"/>
              </w:rPr>
              <w:t>有</w:t>
            </w:r>
            <w:r w:rsidRPr="007C6C84">
              <w:rPr>
                <w:rFonts w:ascii="新宋体" w:eastAsia="新宋体" w:hAnsi="新宋体" w:cs="宋体"/>
                <w:szCs w:val="21"/>
              </w:rPr>
              <w:t>1</w:t>
            </w:r>
            <w:r w:rsidRPr="007C6C84">
              <w:rPr>
                <w:rFonts w:ascii="新宋体" w:eastAsia="新宋体" w:hAnsi="新宋体" w:cs="宋体" w:hint="eastAsia"/>
                <w:szCs w:val="21"/>
              </w:rPr>
              <w:t>人以上专业不符扣</w:t>
            </w:r>
            <w:r w:rsidRPr="007C6C84">
              <w:rPr>
                <w:rFonts w:ascii="新宋体" w:eastAsia="新宋体" w:hAnsi="新宋体" w:cs="宋体"/>
                <w:szCs w:val="21"/>
              </w:rPr>
              <w:t>1</w:t>
            </w:r>
            <w:r w:rsidRPr="007C6C84">
              <w:rPr>
                <w:rFonts w:ascii="新宋体" w:eastAsia="新宋体" w:hAnsi="新宋体" w:cs="宋体" w:hint="eastAsia"/>
                <w:szCs w:val="21"/>
              </w:rPr>
              <w:t>分；未按要求持有相应资格证书扣</w:t>
            </w:r>
            <w:r w:rsidRPr="007C6C84">
              <w:rPr>
                <w:rFonts w:ascii="新宋体" w:eastAsia="新宋体" w:hAnsi="新宋体" w:cs="宋体"/>
                <w:szCs w:val="21"/>
              </w:rPr>
              <w:t>1</w:t>
            </w:r>
            <w:r w:rsidRPr="007C6C84">
              <w:rPr>
                <w:rFonts w:ascii="新宋体" w:eastAsia="新宋体" w:hAnsi="新宋体" w:cs="宋体" w:hint="eastAsia"/>
                <w:szCs w:val="21"/>
              </w:rPr>
              <w:t>分。</w:t>
            </w:r>
          </w:p>
        </w:tc>
        <w:tc>
          <w:tcPr>
            <w:tcW w:w="1701" w:type="dxa"/>
            <w:tcBorders>
              <w:top w:val="single" w:sz="4" w:space="0" w:color="auto"/>
              <w:left w:val="single" w:sz="4" w:space="0" w:color="auto"/>
              <w:bottom w:val="single" w:sz="4" w:space="0" w:color="auto"/>
              <w:right w:val="single" w:sz="4" w:space="0" w:color="auto"/>
            </w:tcBorders>
            <w:vAlign w:val="center"/>
          </w:tcPr>
          <w:p w:rsidR="003F4773" w:rsidRPr="007C6C84" w:rsidRDefault="003F4773" w:rsidP="007C6C84">
            <w:pPr>
              <w:adjustRightInd w:val="0"/>
              <w:snapToGrid w:val="0"/>
              <w:spacing w:line="276" w:lineRule="auto"/>
              <w:jc w:val="left"/>
              <w:rPr>
                <w:rFonts w:ascii="新宋体" w:eastAsia="新宋体" w:hAnsi="新宋体" w:cs="宋体"/>
                <w:szCs w:val="21"/>
              </w:rPr>
            </w:pPr>
            <w:r w:rsidRPr="007C6C84">
              <w:rPr>
                <w:rFonts w:ascii="新宋体" w:eastAsia="新宋体" w:hAnsi="新宋体" w:cs="宋体" w:hint="eastAsia"/>
                <w:szCs w:val="21"/>
              </w:rPr>
              <w:t>审查专业人员资格</w:t>
            </w:r>
          </w:p>
        </w:tc>
        <w:tc>
          <w:tcPr>
            <w:tcW w:w="708" w:type="dxa"/>
            <w:tcBorders>
              <w:top w:val="single" w:sz="4" w:space="0" w:color="auto"/>
              <w:left w:val="single" w:sz="4" w:space="0" w:color="auto"/>
              <w:bottom w:val="single" w:sz="4" w:space="0" w:color="auto"/>
              <w:right w:val="single" w:sz="4" w:space="0" w:color="auto"/>
            </w:tcBorders>
            <w:vAlign w:val="center"/>
          </w:tcPr>
          <w:p w:rsidR="003F4773" w:rsidRPr="007C6C84" w:rsidRDefault="003F4773" w:rsidP="007C6C84">
            <w:pPr>
              <w:adjustRightInd w:val="0"/>
              <w:snapToGrid w:val="0"/>
              <w:spacing w:line="276" w:lineRule="auto"/>
              <w:jc w:val="left"/>
              <w:rPr>
                <w:rFonts w:ascii="新宋体" w:eastAsia="新宋体" w:hAnsi="新宋体" w:cs="宋体"/>
                <w:szCs w:val="21"/>
              </w:rPr>
            </w:pPr>
          </w:p>
        </w:tc>
        <w:tc>
          <w:tcPr>
            <w:tcW w:w="993" w:type="dxa"/>
            <w:tcBorders>
              <w:top w:val="single" w:sz="4" w:space="0" w:color="auto"/>
              <w:left w:val="single" w:sz="4" w:space="0" w:color="auto"/>
              <w:bottom w:val="single" w:sz="4" w:space="0" w:color="auto"/>
              <w:right w:val="single" w:sz="4" w:space="0" w:color="auto"/>
            </w:tcBorders>
            <w:vAlign w:val="center"/>
          </w:tcPr>
          <w:p w:rsidR="003F4773" w:rsidRPr="007C6C84" w:rsidRDefault="003F4773" w:rsidP="007C6C84">
            <w:pPr>
              <w:adjustRightInd w:val="0"/>
              <w:snapToGrid w:val="0"/>
              <w:spacing w:line="276" w:lineRule="auto"/>
              <w:jc w:val="left"/>
              <w:rPr>
                <w:rFonts w:ascii="新宋体" w:eastAsia="新宋体" w:hAnsi="新宋体" w:cs="宋体"/>
                <w:szCs w:val="21"/>
              </w:rPr>
            </w:pPr>
          </w:p>
        </w:tc>
      </w:tr>
      <w:tr w:rsidR="00BF187A" w:rsidRPr="003F4773" w:rsidTr="00D04075">
        <w:trPr>
          <w:trHeight w:hRule="exact" w:val="686"/>
        </w:trPr>
        <w:tc>
          <w:tcPr>
            <w:tcW w:w="675" w:type="dxa"/>
            <w:vMerge/>
            <w:tcBorders>
              <w:top w:val="single" w:sz="4" w:space="0" w:color="auto"/>
              <w:left w:val="single" w:sz="4" w:space="0" w:color="auto"/>
              <w:bottom w:val="single" w:sz="4" w:space="0" w:color="auto"/>
              <w:right w:val="single" w:sz="4" w:space="0" w:color="auto"/>
            </w:tcBorders>
            <w:vAlign w:val="center"/>
          </w:tcPr>
          <w:p w:rsidR="003F4773" w:rsidRPr="007C6C84" w:rsidRDefault="003F4773" w:rsidP="007C6C84">
            <w:pPr>
              <w:adjustRightInd w:val="0"/>
              <w:snapToGrid w:val="0"/>
              <w:spacing w:line="276" w:lineRule="auto"/>
              <w:jc w:val="left"/>
              <w:rPr>
                <w:rFonts w:ascii="新宋体" w:eastAsia="新宋体" w:hAnsi="新宋体" w:cs="宋体"/>
                <w:szCs w:val="21"/>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3F4773" w:rsidRPr="007C6C84" w:rsidRDefault="003F4773" w:rsidP="007C6C84">
            <w:pPr>
              <w:adjustRightInd w:val="0"/>
              <w:snapToGrid w:val="0"/>
              <w:spacing w:line="276" w:lineRule="auto"/>
              <w:jc w:val="left"/>
              <w:rPr>
                <w:rFonts w:ascii="新宋体" w:eastAsia="新宋体" w:hAnsi="新宋体" w:cs="宋体"/>
                <w:szCs w:val="21"/>
              </w:rPr>
            </w:pPr>
          </w:p>
        </w:tc>
        <w:tc>
          <w:tcPr>
            <w:tcW w:w="425" w:type="dxa"/>
            <w:vMerge/>
            <w:tcBorders>
              <w:top w:val="single" w:sz="4" w:space="0" w:color="auto"/>
              <w:left w:val="single" w:sz="4" w:space="0" w:color="auto"/>
              <w:bottom w:val="single" w:sz="4" w:space="0" w:color="auto"/>
              <w:right w:val="single" w:sz="4" w:space="0" w:color="auto"/>
            </w:tcBorders>
            <w:vAlign w:val="center"/>
          </w:tcPr>
          <w:p w:rsidR="003F4773" w:rsidRPr="007C6C84" w:rsidRDefault="003F4773" w:rsidP="007C6C84">
            <w:pPr>
              <w:adjustRightInd w:val="0"/>
              <w:snapToGrid w:val="0"/>
              <w:spacing w:line="276" w:lineRule="auto"/>
              <w:jc w:val="left"/>
              <w:rPr>
                <w:rFonts w:ascii="新宋体" w:eastAsia="新宋体" w:hAnsi="新宋体" w:cs="宋体"/>
                <w:szCs w:val="21"/>
              </w:rPr>
            </w:pPr>
          </w:p>
        </w:tc>
        <w:tc>
          <w:tcPr>
            <w:tcW w:w="4111" w:type="dxa"/>
            <w:tcBorders>
              <w:top w:val="single" w:sz="4" w:space="0" w:color="auto"/>
              <w:left w:val="single" w:sz="4" w:space="0" w:color="auto"/>
              <w:bottom w:val="single" w:sz="4" w:space="0" w:color="auto"/>
              <w:right w:val="single" w:sz="4" w:space="0" w:color="auto"/>
            </w:tcBorders>
            <w:vAlign w:val="center"/>
          </w:tcPr>
          <w:p w:rsidR="003F4773" w:rsidRPr="007C6C84" w:rsidRDefault="003F4773" w:rsidP="007C6C84">
            <w:pPr>
              <w:adjustRightInd w:val="0"/>
              <w:snapToGrid w:val="0"/>
              <w:spacing w:line="276" w:lineRule="auto"/>
              <w:jc w:val="left"/>
              <w:rPr>
                <w:rFonts w:ascii="新宋体" w:eastAsia="新宋体" w:hAnsi="新宋体" w:cs="宋体"/>
                <w:szCs w:val="21"/>
              </w:rPr>
            </w:pPr>
            <w:r w:rsidRPr="007C6C84">
              <w:rPr>
                <w:rFonts w:ascii="新宋体" w:eastAsia="新宋体" w:hAnsi="新宋体" w:cs="宋体"/>
                <w:szCs w:val="21"/>
              </w:rPr>
              <w:t xml:space="preserve">2.3.3 </w:t>
            </w:r>
            <w:r w:rsidRPr="007C6C84">
              <w:rPr>
                <w:rFonts w:ascii="新宋体" w:eastAsia="新宋体" w:hAnsi="新宋体" w:cs="宋体" w:hint="eastAsia"/>
                <w:szCs w:val="21"/>
              </w:rPr>
              <w:t>工作人员为专职人员。不缺岗，无迟到早退现象</w:t>
            </w:r>
          </w:p>
        </w:tc>
        <w:tc>
          <w:tcPr>
            <w:tcW w:w="567" w:type="dxa"/>
            <w:tcBorders>
              <w:top w:val="single" w:sz="4" w:space="0" w:color="auto"/>
              <w:left w:val="single" w:sz="4" w:space="0" w:color="auto"/>
              <w:bottom w:val="single" w:sz="4" w:space="0" w:color="auto"/>
              <w:right w:val="single" w:sz="4" w:space="0" w:color="auto"/>
            </w:tcBorders>
            <w:vAlign w:val="center"/>
          </w:tcPr>
          <w:p w:rsidR="003F4773" w:rsidRPr="007C6C84" w:rsidRDefault="003F4773" w:rsidP="007C6C84">
            <w:pPr>
              <w:adjustRightInd w:val="0"/>
              <w:snapToGrid w:val="0"/>
              <w:spacing w:line="276" w:lineRule="auto"/>
              <w:jc w:val="left"/>
              <w:rPr>
                <w:rFonts w:ascii="新宋体" w:eastAsia="新宋体" w:hAnsi="新宋体" w:cs="宋体"/>
                <w:szCs w:val="21"/>
              </w:rPr>
            </w:pPr>
            <w:r w:rsidRPr="007C6C84">
              <w:rPr>
                <w:rFonts w:ascii="新宋体" w:eastAsia="新宋体" w:hAnsi="新宋体" w:cs="宋体"/>
                <w:szCs w:val="21"/>
              </w:rPr>
              <w:t>2</w:t>
            </w:r>
            <w:r w:rsidRPr="007C6C84">
              <w:rPr>
                <w:rFonts w:ascii="新宋体" w:eastAsia="新宋体" w:hAnsi="新宋体" w:cs="宋体" w:hint="eastAsia"/>
                <w:szCs w:val="21"/>
              </w:rPr>
              <w:t>分</w:t>
            </w:r>
          </w:p>
        </w:tc>
        <w:tc>
          <w:tcPr>
            <w:tcW w:w="4678" w:type="dxa"/>
            <w:tcBorders>
              <w:top w:val="single" w:sz="4" w:space="0" w:color="auto"/>
              <w:left w:val="single" w:sz="4" w:space="0" w:color="auto"/>
              <w:bottom w:val="single" w:sz="4" w:space="0" w:color="auto"/>
              <w:right w:val="single" w:sz="4" w:space="0" w:color="auto"/>
            </w:tcBorders>
            <w:vAlign w:val="center"/>
          </w:tcPr>
          <w:p w:rsidR="003F4773" w:rsidRPr="007C6C84" w:rsidRDefault="003F4773" w:rsidP="007C6C84">
            <w:pPr>
              <w:adjustRightInd w:val="0"/>
              <w:snapToGrid w:val="0"/>
              <w:spacing w:line="276" w:lineRule="auto"/>
              <w:jc w:val="left"/>
              <w:rPr>
                <w:rFonts w:ascii="新宋体" w:eastAsia="新宋体" w:hAnsi="新宋体" w:cs="宋体"/>
                <w:szCs w:val="21"/>
              </w:rPr>
            </w:pPr>
            <w:r w:rsidRPr="007C6C84">
              <w:rPr>
                <w:rFonts w:ascii="新宋体" w:eastAsia="新宋体" w:hAnsi="新宋体" w:cs="宋体" w:hint="eastAsia"/>
                <w:szCs w:val="21"/>
              </w:rPr>
              <w:t>工作人员有缺岗、兼职现象扣</w:t>
            </w:r>
            <w:r w:rsidRPr="007C6C84">
              <w:rPr>
                <w:rFonts w:ascii="新宋体" w:eastAsia="新宋体" w:hAnsi="新宋体" w:cs="宋体"/>
                <w:szCs w:val="21"/>
              </w:rPr>
              <w:t>1</w:t>
            </w:r>
            <w:r w:rsidRPr="007C6C84">
              <w:rPr>
                <w:rFonts w:ascii="新宋体" w:eastAsia="新宋体" w:hAnsi="新宋体" w:cs="宋体" w:hint="eastAsia"/>
                <w:szCs w:val="21"/>
              </w:rPr>
              <w:t>分；有迟到早退现象扣</w:t>
            </w:r>
            <w:r w:rsidRPr="007C6C84">
              <w:rPr>
                <w:rFonts w:ascii="新宋体" w:eastAsia="新宋体" w:hAnsi="新宋体" w:cs="宋体"/>
                <w:szCs w:val="21"/>
              </w:rPr>
              <w:t>1</w:t>
            </w:r>
            <w:r w:rsidRPr="007C6C84">
              <w:rPr>
                <w:rFonts w:ascii="新宋体" w:eastAsia="新宋体" w:hAnsi="新宋体" w:cs="宋体" w:hint="eastAsia"/>
                <w:szCs w:val="21"/>
              </w:rPr>
              <w:t>分。</w:t>
            </w:r>
          </w:p>
        </w:tc>
        <w:tc>
          <w:tcPr>
            <w:tcW w:w="1701" w:type="dxa"/>
            <w:tcBorders>
              <w:top w:val="single" w:sz="4" w:space="0" w:color="auto"/>
              <w:left w:val="single" w:sz="4" w:space="0" w:color="auto"/>
              <w:bottom w:val="single" w:sz="4" w:space="0" w:color="auto"/>
              <w:right w:val="single" w:sz="4" w:space="0" w:color="auto"/>
            </w:tcBorders>
            <w:vAlign w:val="center"/>
          </w:tcPr>
          <w:p w:rsidR="003F4773" w:rsidRPr="007C6C84" w:rsidRDefault="003F4773" w:rsidP="007C6C84">
            <w:pPr>
              <w:adjustRightInd w:val="0"/>
              <w:snapToGrid w:val="0"/>
              <w:spacing w:line="276" w:lineRule="auto"/>
              <w:jc w:val="left"/>
              <w:rPr>
                <w:rFonts w:ascii="新宋体" w:eastAsia="新宋体" w:hAnsi="新宋体" w:cs="宋体"/>
                <w:szCs w:val="21"/>
              </w:rPr>
            </w:pPr>
            <w:r w:rsidRPr="007C6C84">
              <w:rPr>
                <w:rFonts w:ascii="新宋体" w:eastAsia="新宋体" w:hAnsi="新宋体" w:cs="宋体" w:hint="eastAsia"/>
                <w:szCs w:val="21"/>
              </w:rPr>
              <w:t>查看考勤记录</w:t>
            </w:r>
          </w:p>
        </w:tc>
        <w:tc>
          <w:tcPr>
            <w:tcW w:w="708" w:type="dxa"/>
            <w:tcBorders>
              <w:top w:val="single" w:sz="4" w:space="0" w:color="auto"/>
              <w:left w:val="single" w:sz="4" w:space="0" w:color="auto"/>
              <w:bottom w:val="single" w:sz="4" w:space="0" w:color="auto"/>
              <w:right w:val="single" w:sz="4" w:space="0" w:color="auto"/>
            </w:tcBorders>
            <w:vAlign w:val="center"/>
          </w:tcPr>
          <w:p w:rsidR="003F4773" w:rsidRPr="007C6C84" w:rsidRDefault="003F4773" w:rsidP="007C6C84">
            <w:pPr>
              <w:adjustRightInd w:val="0"/>
              <w:snapToGrid w:val="0"/>
              <w:spacing w:line="276" w:lineRule="auto"/>
              <w:jc w:val="left"/>
              <w:rPr>
                <w:rFonts w:ascii="新宋体" w:eastAsia="新宋体" w:hAnsi="新宋体" w:cs="宋体"/>
                <w:szCs w:val="21"/>
              </w:rPr>
            </w:pPr>
          </w:p>
        </w:tc>
        <w:tc>
          <w:tcPr>
            <w:tcW w:w="993" w:type="dxa"/>
            <w:tcBorders>
              <w:top w:val="single" w:sz="4" w:space="0" w:color="auto"/>
              <w:left w:val="single" w:sz="4" w:space="0" w:color="auto"/>
              <w:bottom w:val="single" w:sz="4" w:space="0" w:color="auto"/>
              <w:right w:val="single" w:sz="4" w:space="0" w:color="auto"/>
            </w:tcBorders>
            <w:vAlign w:val="center"/>
          </w:tcPr>
          <w:p w:rsidR="003F4773" w:rsidRPr="007C6C84" w:rsidRDefault="003F4773" w:rsidP="007C6C84">
            <w:pPr>
              <w:adjustRightInd w:val="0"/>
              <w:snapToGrid w:val="0"/>
              <w:spacing w:line="276" w:lineRule="auto"/>
              <w:jc w:val="left"/>
              <w:rPr>
                <w:rFonts w:ascii="新宋体" w:eastAsia="新宋体" w:hAnsi="新宋体" w:cs="宋体"/>
                <w:szCs w:val="21"/>
              </w:rPr>
            </w:pPr>
          </w:p>
        </w:tc>
      </w:tr>
      <w:tr w:rsidR="00BF187A" w:rsidRPr="003F4773" w:rsidTr="00D04075">
        <w:trPr>
          <w:trHeight w:hRule="exact" w:val="980"/>
        </w:trPr>
        <w:tc>
          <w:tcPr>
            <w:tcW w:w="675" w:type="dxa"/>
            <w:vMerge/>
            <w:tcBorders>
              <w:top w:val="single" w:sz="4" w:space="0" w:color="auto"/>
              <w:left w:val="single" w:sz="4" w:space="0" w:color="auto"/>
              <w:bottom w:val="single" w:sz="4" w:space="0" w:color="auto"/>
              <w:right w:val="single" w:sz="4" w:space="0" w:color="auto"/>
            </w:tcBorders>
            <w:vAlign w:val="center"/>
          </w:tcPr>
          <w:p w:rsidR="003F4773" w:rsidRPr="007C6C84" w:rsidRDefault="003F4773" w:rsidP="007C6C84">
            <w:pPr>
              <w:adjustRightInd w:val="0"/>
              <w:snapToGrid w:val="0"/>
              <w:spacing w:line="276" w:lineRule="auto"/>
              <w:jc w:val="left"/>
              <w:rPr>
                <w:rFonts w:ascii="新宋体" w:eastAsia="新宋体" w:hAnsi="新宋体" w:cs="宋体"/>
                <w:szCs w:val="21"/>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3F4773" w:rsidRPr="007C6C84" w:rsidRDefault="003F4773" w:rsidP="007C6C84">
            <w:pPr>
              <w:adjustRightInd w:val="0"/>
              <w:snapToGrid w:val="0"/>
              <w:spacing w:line="276" w:lineRule="auto"/>
              <w:jc w:val="left"/>
              <w:rPr>
                <w:rFonts w:ascii="新宋体" w:eastAsia="新宋体" w:hAnsi="新宋体" w:cs="宋体"/>
                <w:szCs w:val="21"/>
              </w:rPr>
            </w:pPr>
          </w:p>
        </w:tc>
        <w:tc>
          <w:tcPr>
            <w:tcW w:w="425" w:type="dxa"/>
            <w:vMerge/>
            <w:tcBorders>
              <w:top w:val="single" w:sz="4" w:space="0" w:color="auto"/>
              <w:left w:val="single" w:sz="4" w:space="0" w:color="auto"/>
              <w:bottom w:val="single" w:sz="4" w:space="0" w:color="auto"/>
              <w:right w:val="single" w:sz="4" w:space="0" w:color="auto"/>
            </w:tcBorders>
            <w:vAlign w:val="center"/>
          </w:tcPr>
          <w:p w:rsidR="003F4773" w:rsidRPr="007C6C84" w:rsidRDefault="003F4773" w:rsidP="007C6C84">
            <w:pPr>
              <w:adjustRightInd w:val="0"/>
              <w:snapToGrid w:val="0"/>
              <w:spacing w:line="276" w:lineRule="auto"/>
              <w:jc w:val="left"/>
              <w:rPr>
                <w:rFonts w:ascii="新宋体" w:eastAsia="新宋体" w:hAnsi="新宋体" w:cs="宋体"/>
                <w:szCs w:val="21"/>
              </w:rPr>
            </w:pPr>
          </w:p>
        </w:tc>
        <w:tc>
          <w:tcPr>
            <w:tcW w:w="4111" w:type="dxa"/>
            <w:tcBorders>
              <w:top w:val="single" w:sz="4" w:space="0" w:color="auto"/>
              <w:left w:val="single" w:sz="4" w:space="0" w:color="auto"/>
              <w:bottom w:val="single" w:sz="4" w:space="0" w:color="auto"/>
              <w:right w:val="single" w:sz="4" w:space="0" w:color="auto"/>
            </w:tcBorders>
            <w:vAlign w:val="center"/>
          </w:tcPr>
          <w:p w:rsidR="003F4773" w:rsidRPr="007C6C84" w:rsidRDefault="003F4773" w:rsidP="007C6C84">
            <w:pPr>
              <w:adjustRightInd w:val="0"/>
              <w:snapToGrid w:val="0"/>
              <w:spacing w:line="276" w:lineRule="auto"/>
              <w:jc w:val="left"/>
              <w:rPr>
                <w:rFonts w:ascii="新宋体" w:eastAsia="新宋体" w:hAnsi="新宋体" w:cs="宋体"/>
                <w:szCs w:val="21"/>
              </w:rPr>
            </w:pPr>
            <w:r w:rsidRPr="007C6C84">
              <w:rPr>
                <w:rFonts w:ascii="新宋体" w:eastAsia="新宋体" w:hAnsi="新宋体" w:cs="宋体"/>
                <w:szCs w:val="21"/>
              </w:rPr>
              <w:t xml:space="preserve">2.3.4 </w:t>
            </w:r>
            <w:r w:rsidRPr="007C6C84">
              <w:rPr>
                <w:rFonts w:ascii="新宋体" w:eastAsia="新宋体" w:hAnsi="新宋体" w:cs="宋体" w:hint="eastAsia"/>
                <w:szCs w:val="21"/>
              </w:rPr>
              <w:t>制定员工培训计划，每年对员工进行继续教育，对新员工的岗前培训不得小于</w:t>
            </w:r>
            <w:r w:rsidRPr="007C6C84">
              <w:rPr>
                <w:rFonts w:ascii="新宋体" w:eastAsia="新宋体" w:hAnsi="新宋体" w:cs="宋体"/>
                <w:szCs w:val="21"/>
              </w:rPr>
              <w:t>40</w:t>
            </w:r>
            <w:r w:rsidRPr="007C6C84">
              <w:rPr>
                <w:rFonts w:ascii="新宋体" w:eastAsia="新宋体" w:hAnsi="新宋体" w:cs="宋体" w:hint="eastAsia"/>
                <w:szCs w:val="21"/>
              </w:rPr>
              <w:t>学时</w:t>
            </w:r>
          </w:p>
        </w:tc>
        <w:tc>
          <w:tcPr>
            <w:tcW w:w="567" w:type="dxa"/>
            <w:tcBorders>
              <w:top w:val="single" w:sz="4" w:space="0" w:color="auto"/>
              <w:left w:val="single" w:sz="4" w:space="0" w:color="auto"/>
              <w:bottom w:val="single" w:sz="4" w:space="0" w:color="auto"/>
              <w:right w:val="single" w:sz="4" w:space="0" w:color="auto"/>
            </w:tcBorders>
            <w:vAlign w:val="center"/>
          </w:tcPr>
          <w:p w:rsidR="003F4773" w:rsidRPr="007C6C84" w:rsidRDefault="003F4773" w:rsidP="007C6C84">
            <w:pPr>
              <w:adjustRightInd w:val="0"/>
              <w:snapToGrid w:val="0"/>
              <w:spacing w:line="276" w:lineRule="auto"/>
              <w:jc w:val="left"/>
              <w:rPr>
                <w:rFonts w:ascii="新宋体" w:eastAsia="新宋体" w:hAnsi="新宋体" w:cs="宋体"/>
                <w:szCs w:val="21"/>
              </w:rPr>
            </w:pPr>
            <w:r w:rsidRPr="007C6C84">
              <w:rPr>
                <w:rFonts w:ascii="新宋体" w:eastAsia="新宋体" w:hAnsi="新宋体" w:cs="宋体"/>
                <w:szCs w:val="21"/>
              </w:rPr>
              <w:t>2</w:t>
            </w:r>
            <w:r w:rsidRPr="007C6C84">
              <w:rPr>
                <w:rFonts w:ascii="新宋体" w:eastAsia="新宋体" w:hAnsi="新宋体" w:cs="宋体" w:hint="eastAsia"/>
                <w:szCs w:val="21"/>
              </w:rPr>
              <w:t>分</w:t>
            </w:r>
          </w:p>
        </w:tc>
        <w:tc>
          <w:tcPr>
            <w:tcW w:w="4678" w:type="dxa"/>
            <w:tcBorders>
              <w:top w:val="single" w:sz="4" w:space="0" w:color="auto"/>
              <w:left w:val="single" w:sz="4" w:space="0" w:color="auto"/>
              <w:bottom w:val="single" w:sz="4" w:space="0" w:color="auto"/>
              <w:right w:val="single" w:sz="4" w:space="0" w:color="auto"/>
            </w:tcBorders>
            <w:vAlign w:val="center"/>
          </w:tcPr>
          <w:p w:rsidR="003F4773" w:rsidRPr="007C6C84" w:rsidRDefault="003F4773" w:rsidP="007C6C84">
            <w:pPr>
              <w:adjustRightInd w:val="0"/>
              <w:snapToGrid w:val="0"/>
              <w:spacing w:line="276" w:lineRule="auto"/>
              <w:jc w:val="left"/>
              <w:rPr>
                <w:rFonts w:ascii="新宋体" w:eastAsia="新宋体" w:hAnsi="新宋体" w:cs="宋体"/>
                <w:szCs w:val="21"/>
              </w:rPr>
            </w:pPr>
            <w:r w:rsidRPr="007C6C84">
              <w:rPr>
                <w:rFonts w:ascii="新宋体" w:eastAsia="新宋体" w:hAnsi="新宋体" w:cs="宋体" w:hint="eastAsia"/>
                <w:szCs w:val="21"/>
              </w:rPr>
              <w:t>对新员工的岗前培训低于</w:t>
            </w:r>
            <w:r w:rsidRPr="007C6C84">
              <w:rPr>
                <w:rFonts w:ascii="新宋体" w:eastAsia="新宋体" w:hAnsi="新宋体" w:cs="宋体"/>
                <w:szCs w:val="21"/>
              </w:rPr>
              <w:t>40</w:t>
            </w:r>
            <w:r w:rsidRPr="007C6C84">
              <w:rPr>
                <w:rFonts w:ascii="新宋体" w:eastAsia="新宋体" w:hAnsi="新宋体" w:cs="宋体" w:hint="eastAsia"/>
                <w:szCs w:val="21"/>
              </w:rPr>
              <w:t>学时扣</w:t>
            </w:r>
            <w:r w:rsidRPr="007C6C84">
              <w:rPr>
                <w:rFonts w:ascii="新宋体" w:eastAsia="新宋体" w:hAnsi="新宋体" w:cs="宋体"/>
                <w:szCs w:val="21"/>
              </w:rPr>
              <w:t>1</w:t>
            </w:r>
            <w:r w:rsidRPr="007C6C84">
              <w:rPr>
                <w:rFonts w:ascii="新宋体" w:eastAsia="新宋体" w:hAnsi="新宋体" w:cs="宋体" w:hint="eastAsia"/>
                <w:szCs w:val="21"/>
              </w:rPr>
              <w:t>分。</w:t>
            </w:r>
          </w:p>
        </w:tc>
        <w:tc>
          <w:tcPr>
            <w:tcW w:w="1701" w:type="dxa"/>
            <w:tcBorders>
              <w:top w:val="single" w:sz="4" w:space="0" w:color="auto"/>
              <w:left w:val="single" w:sz="4" w:space="0" w:color="auto"/>
              <w:bottom w:val="single" w:sz="4" w:space="0" w:color="auto"/>
              <w:right w:val="single" w:sz="4" w:space="0" w:color="auto"/>
            </w:tcBorders>
            <w:vAlign w:val="center"/>
          </w:tcPr>
          <w:p w:rsidR="003F4773" w:rsidRPr="007C6C84" w:rsidRDefault="003F4773" w:rsidP="007C6C84">
            <w:pPr>
              <w:adjustRightInd w:val="0"/>
              <w:snapToGrid w:val="0"/>
              <w:spacing w:line="276" w:lineRule="auto"/>
              <w:jc w:val="left"/>
              <w:rPr>
                <w:rFonts w:ascii="新宋体" w:eastAsia="新宋体" w:hAnsi="新宋体" w:cs="宋体"/>
                <w:szCs w:val="21"/>
              </w:rPr>
            </w:pPr>
            <w:r w:rsidRPr="007C6C84">
              <w:rPr>
                <w:rFonts w:ascii="新宋体" w:eastAsia="新宋体" w:hAnsi="新宋体" w:cs="宋体" w:hint="eastAsia"/>
                <w:szCs w:val="21"/>
              </w:rPr>
              <w:t>查看员工培训记录</w:t>
            </w:r>
          </w:p>
        </w:tc>
        <w:tc>
          <w:tcPr>
            <w:tcW w:w="708" w:type="dxa"/>
            <w:tcBorders>
              <w:top w:val="single" w:sz="4" w:space="0" w:color="auto"/>
              <w:left w:val="single" w:sz="4" w:space="0" w:color="auto"/>
              <w:bottom w:val="single" w:sz="4" w:space="0" w:color="auto"/>
              <w:right w:val="single" w:sz="4" w:space="0" w:color="auto"/>
            </w:tcBorders>
            <w:vAlign w:val="center"/>
          </w:tcPr>
          <w:p w:rsidR="003F4773" w:rsidRPr="007C6C84" w:rsidRDefault="003F4773" w:rsidP="007C6C84">
            <w:pPr>
              <w:adjustRightInd w:val="0"/>
              <w:snapToGrid w:val="0"/>
              <w:spacing w:line="276" w:lineRule="auto"/>
              <w:jc w:val="left"/>
              <w:rPr>
                <w:rFonts w:ascii="新宋体" w:eastAsia="新宋体" w:hAnsi="新宋体" w:cs="宋体"/>
                <w:szCs w:val="21"/>
              </w:rPr>
            </w:pPr>
          </w:p>
        </w:tc>
        <w:tc>
          <w:tcPr>
            <w:tcW w:w="993" w:type="dxa"/>
            <w:tcBorders>
              <w:top w:val="single" w:sz="4" w:space="0" w:color="auto"/>
              <w:left w:val="single" w:sz="4" w:space="0" w:color="auto"/>
              <w:bottom w:val="single" w:sz="4" w:space="0" w:color="auto"/>
              <w:right w:val="single" w:sz="4" w:space="0" w:color="auto"/>
            </w:tcBorders>
            <w:vAlign w:val="center"/>
          </w:tcPr>
          <w:p w:rsidR="003F4773" w:rsidRPr="007C6C84" w:rsidRDefault="003F4773" w:rsidP="007C6C84">
            <w:pPr>
              <w:adjustRightInd w:val="0"/>
              <w:snapToGrid w:val="0"/>
              <w:spacing w:line="276" w:lineRule="auto"/>
              <w:jc w:val="left"/>
              <w:rPr>
                <w:rFonts w:ascii="新宋体" w:eastAsia="新宋体" w:hAnsi="新宋体" w:cs="宋体"/>
                <w:szCs w:val="21"/>
              </w:rPr>
            </w:pPr>
          </w:p>
        </w:tc>
      </w:tr>
      <w:tr w:rsidR="00BF187A" w:rsidRPr="003F4773" w:rsidTr="00D04075">
        <w:trPr>
          <w:trHeight w:hRule="exact" w:val="412"/>
        </w:trPr>
        <w:tc>
          <w:tcPr>
            <w:tcW w:w="675" w:type="dxa"/>
            <w:vMerge/>
            <w:tcBorders>
              <w:top w:val="single" w:sz="4" w:space="0" w:color="auto"/>
              <w:left w:val="single" w:sz="4" w:space="0" w:color="auto"/>
              <w:bottom w:val="single" w:sz="4" w:space="0" w:color="auto"/>
              <w:right w:val="single" w:sz="4" w:space="0" w:color="auto"/>
            </w:tcBorders>
            <w:vAlign w:val="center"/>
          </w:tcPr>
          <w:p w:rsidR="003F4773" w:rsidRPr="007C6C84" w:rsidRDefault="003F4773" w:rsidP="007C6C84">
            <w:pPr>
              <w:adjustRightInd w:val="0"/>
              <w:snapToGrid w:val="0"/>
              <w:spacing w:line="276" w:lineRule="auto"/>
              <w:jc w:val="left"/>
              <w:rPr>
                <w:rFonts w:ascii="新宋体" w:eastAsia="新宋体" w:hAnsi="新宋体" w:cs="宋体"/>
                <w:szCs w:val="21"/>
              </w:rPr>
            </w:pPr>
          </w:p>
        </w:tc>
        <w:tc>
          <w:tcPr>
            <w:tcW w:w="851" w:type="dxa"/>
            <w:vMerge w:val="restart"/>
            <w:tcBorders>
              <w:top w:val="single" w:sz="4" w:space="0" w:color="auto"/>
              <w:left w:val="single" w:sz="4" w:space="0" w:color="auto"/>
              <w:bottom w:val="single" w:sz="4" w:space="0" w:color="auto"/>
              <w:right w:val="single" w:sz="4" w:space="0" w:color="auto"/>
            </w:tcBorders>
            <w:vAlign w:val="center"/>
          </w:tcPr>
          <w:p w:rsidR="003F4773" w:rsidRPr="007C6C84" w:rsidRDefault="003F4773" w:rsidP="007C6C84">
            <w:pPr>
              <w:adjustRightInd w:val="0"/>
              <w:snapToGrid w:val="0"/>
              <w:spacing w:line="276" w:lineRule="auto"/>
              <w:jc w:val="left"/>
              <w:rPr>
                <w:rFonts w:ascii="新宋体" w:eastAsia="新宋体" w:hAnsi="新宋体" w:cs="宋体"/>
                <w:szCs w:val="21"/>
              </w:rPr>
            </w:pPr>
            <w:r w:rsidRPr="007C6C84">
              <w:rPr>
                <w:rFonts w:ascii="新宋体" w:eastAsia="新宋体" w:hAnsi="新宋体" w:cs="宋体"/>
                <w:szCs w:val="21"/>
              </w:rPr>
              <w:t>2.4</w:t>
            </w:r>
            <w:r w:rsidRPr="007C6C84">
              <w:rPr>
                <w:rFonts w:ascii="新宋体" w:eastAsia="新宋体" w:hAnsi="新宋体" w:cs="宋体" w:hint="eastAsia"/>
                <w:szCs w:val="21"/>
              </w:rPr>
              <w:t>功能室管理</w:t>
            </w:r>
          </w:p>
        </w:tc>
        <w:tc>
          <w:tcPr>
            <w:tcW w:w="425" w:type="dxa"/>
            <w:vMerge w:val="restart"/>
            <w:tcBorders>
              <w:top w:val="single" w:sz="4" w:space="0" w:color="auto"/>
              <w:left w:val="single" w:sz="4" w:space="0" w:color="auto"/>
              <w:bottom w:val="single" w:sz="4" w:space="0" w:color="auto"/>
              <w:right w:val="single" w:sz="4" w:space="0" w:color="auto"/>
            </w:tcBorders>
            <w:vAlign w:val="center"/>
          </w:tcPr>
          <w:p w:rsidR="003F4773" w:rsidRPr="007C6C84" w:rsidRDefault="003F4773" w:rsidP="007C6C84">
            <w:pPr>
              <w:adjustRightInd w:val="0"/>
              <w:snapToGrid w:val="0"/>
              <w:spacing w:line="276" w:lineRule="auto"/>
              <w:jc w:val="left"/>
              <w:rPr>
                <w:rFonts w:ascii="新宋体" w:eastAsia="新宋体" w:hAnsi="新宋体" w:cs="宋体"/>
                <w:szCs w:val="21"/>
              </w:rPr>
            </w:pPr>
            <w:r w:rsidRPr="007C6C84">
              <w:rPr>
                <w:rFonts w:ascii="新宋体" w:eastAsia="新宋体" w:hAnsi="新宋体" w:cs="宋体"/>
                <w:szCs w:val="21"/>
              </w:rPr>
              <w:t>2</w:t>
            </w:r>
            <w:r w:rsidRPr="007C6C84">
              <w:rPr>
                <w:rFonts w:ascii="新宋体" w:eastAsia="新宋体" w:hAnsi="新宋体" w:cs="宋体" w:hint="eastAsia"/>
                <w:szCs w:val="21"/>
              </w:rPr>
              <w:t>分</w:t>
            </w:r>
          </w:p>
        </w:tc>
        <w:tc>
          <w:tcPr>
            <w:tcW w:w="4111" w:type="dxa"/>
            <w:tcBorders>
              <w:top w:val="single" w:sz="4" w:space="0" w:color="auto"/>
              <w:left w:val="single" w:sz="4" w:space="0" w:color="auto"/>
              <w:bottom w:val="single" w:sz="4" w:space="0" w:color="auto"/>
              <w:right w:val="single" w:sz="4" w:space="0" w:color="auto"/>
            </w:tcBorders>
            <w:vAlign w:val="center"/>
          </w:tcPr>
          <w:p w:rsidR="003F4773" w:rsidRPr="007C6C84" w:rsidRDefault="003F4773" w:rsidP="007C6C84">
            <w:pPr>
              <w:adjustRightInd w:val="0"/>
              <w:snapToGrid w:val="0"/>
              <w:spacing w:line="276" w:lineRule="auto"/>
              <w:jc w:val="left"/>
              <w:rPr>
                <w:rFonts w:ascii="新宋体" w:eastAsia="新宋体" w:hAnsi="新宋体" w:cs="宋体"/>
                <w:szCs w:val="21"/>
              </w:rPr>
            </w:pPr>
            <w:r w:rsidRPr="007C6C84">
              <w:rPr>
                <w:rFonts w:ascii="新宋体" w:eastAsia="新宋体" w:hAnsi="新宋体" w:cs="宋体"/>
                <w:szCs w:val="21"/>
              </w:rPr>
              <w:t>2.4.1</w:t>
            </w:r>
            <w:proofErr w:type="gramStart"/>
            <w:r w:rsidRPr="007C6C84">
              <w:rPr>
                <w:rFonts w:ascii="新宋体" w:eastAsia="新宋体" w:hAnsi="新宋体" w:cs="宋体" w:hint="eastAsia"/>
                <w:szCs w:val="21"/>
              </w:rPr>
              <w:t>功能室能充分</w:t>
            </w:r>
            <w:proofErr w:type="gramEnd"/>
            <w:r w:rsidRPr="007C6C84">
              <w:rPr>
                <w:rFonts w:ascii="新宋体" w:eastAsia="新宋体" w:hAnsi="新宋体" w:cs="宋体" w:hint="eastAsia"/>
                <w:szCs w:val="21"/>
              </w:rPr>
              <w:t>利用，发挥作用</w:t>
            </w:r>
          </w:p>
        </w:tc>
        <w:tc>
          <w:tcPr>
            <w:tcW w:w="567" w:type="dxa"/>
            <w:tcBorders>
              <w:top w:val="single" w:sz="4" w:space="0" w:color="auto"/>
              <w:left w:val="single" w:sz="4" w:space="0" w:color="auto"/>
              <w:bottom w:val="single" w:sz="4" w:space="0" w:color="auto"/>
              <w:right w:val="single" w:sz="4" w:space="0" w:color="auto"/>
            </w:tcBorders>
            <w:vAlign w:val="center"/>
          </w:tcPr>
          <w:p w:rsidR="003F4773" w:rsidRPr="007C6C84" w:rsidRDefault="003F4773" w:rsidP="007C6C84">
            <w:pPr>
              <w:adjustRightInd w:val="0"/>
              <w:snapToGrid w:val="0"/>
              <w:spacing w:line="276" w:lineRule="auto"/>
              <w:jc w:val="left"/>
              <w:rPr>
                <w:rFonts w:ascii="新宋体" w:eastAsia="新宋体" w:hAnsi="新宋体" w:cs="宋体"/>
                <w:szCs w:val="21"/>
              </w:rPr>
            </w:pPr>
            <w:r w:rsidRPr="007C6C84">
              <w:rPr>
                <w:rFonts w:ascii="新宋体" w:eastAsia="新宋体" w:hAnsi="新宋体" w:cs="宋体"/>
                <w:szCs w:val="21"/>
              </w:rPr>
              <w:t>1</w:t>
            </w:r>
            <w:r w:rsidRPr="007C6C84">
              <w:rPr>
                <w:rFonts w:ascii="新宋体" w:eastAsia="新宋体" w:hAnsi="新宋体" w:cs="宋体" w:hint="eastAsia"/>
                <w:szCs w:val="21"/>
              </w:rPr>
              <w:t>分</w:t>
            </w:r>
          </w:p>
        </w:tc>
        <w:tc>
          <w:tcPr>
            <w:tcW w:w="4678" w:type="dxa"/>
            <w:tcBorders>
              <w:top w:val="single" w:sz="4" w:space="0" w:color="auto"/>
              <w:left w:val="single" w:sz="4" w:space="0" w:color="auto"/>
              <w:bottom w:val="single" w:sz="4" w:space="0" w:color="auto"/>
              <w:right w:val="single" w:sz="4" w:space="0" w:color="auto"/>
            </w:tcBorders>
            <w:vAlign w:val="center"/>
          </w:tcPr>
          <w:p w:rsidR="003F4773" w:rsidRPr="007C6C84" w:rsidRDefault="003F4773" w:rsidP="007C6C84">
            <w:pPr>
              <w:adjustRightInd w:val="0"/>
              <w:snapToGrid w:val="0"/>
              <w:spacing w:line="276" w:lineRule="auto"/>
              <w:jc w:val="left"/>
              <w:rPr>
                <w:rFonts w:ascii="新宋体" w:eastAsia="新宋体" w:hAnsi="新宋体" w:cs="宋体"/>
                <w:szCs w:val="21"/>
              </w:rPr>
            </w:pPr>
            <w:proofErr w:type="gramStart"/>
            <w:r w:rsidRPr="007C6C84">
              <w:rPr>
                <w:rFonts w:ascii="新宋体" w:eastAsia="新宋体" w:hAnsi="新宋体" w:cs="宋体" w:hint="eastAsia"/>
                <w:szCs w:val="21"/>
              </w:rPr>
              <w:t>功能室未充分</w:t>
            </w:r>
            <w:proofErr w:type="gramEnd"/>
            <w:r w:rsidRPr="007C6C84">
              <w:rPr>
                <w:rFonts w:ascii="新宋体" w:eastAsia="新宋体" w:hAnsi="新宋体" w:cs="宋体" w:hint="eastAsia"/>
                <w:szCs w:val="21"/>
              </w:rPr>
              <w:t>发挥作用扣</w:t>
            </w:r>
            <w:r w:rsidRPr="007C6C84">
              <w:rPr>
                <w:rFonts w:ascii="新宋体" w:eastAsia="新宋体" w:hAnsi="新宋体" w:cs="宋体"/>
                <w:szCs w:val="21"/>
              </w:rPr>
              <w:t>1</w:t>
            </w:r>
            <w:r w:rsidRPr="007C6C84">
              <w:rPr>
                <w:rFonts w:ascii="新宋体" w:eastAsia="新宋体" w:hAnsi="新宋体" w:cs="宋体" w:hint="eastAsia"/>
                <w:szCs w:val="21"/>
              </w:rPr>
              <w:t>分；</w:t>
            </w:r>
            <w:r w:rsidRPr="007C6C84">
              <w:rPr>
                <w:rFonts w:ascii="新宋体" w:eastAsia="新宋体" w:hAnsi="新宋体" w:cs="宋体"/>
                <w:szCs w:val="21"/>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rsidR="003F4773" w:rsidRPr="007C6C84" w:rsidRDefault="003F4773" w:rsidP="007C6C84">
            <w:pPr>
              <w:adjustRightInd w:val="0"/>
              <w:snapToGrid w:val="0"/>
              <w:spacing w:line="276" w:lineRule="auto"/>
              <w:jc w:val="left"/>
              <w:rPr>
                <w:rFonts w:ascii="新宋体" w:eastAsia="新宋体" w:hAnsi="新宋体" w:cs="宋体"/>
                <w:szCs w:val="21"/>
              </w:rPr>
            </w:pPr>
            <w:r w:rsidRPr="007C6C84">
              <w:rPr>
                <w:rFonts w:ascii="新宋体" w:eastAsia="新宋体" w:hAnsi="新宋体" w:cs="宋体" w:hint="eastAsia"/>
                <w:szCs w:val="21"/>
              </w:rPr>
              <w:t>现场查看</w:t>
            </w:r>
          </w:p>
        </w:tc>
        <w:tc>
          <w:tcPr>
            <w:tcW w:w="708" w:type="dxa"/>
            <w:tcBorders>
              <w:top w:val="single" w:sz="4" w:space="0" w:color="auto"/>
              <w:left w:val="single" w:sz="4" w:space="0" w:color="auto"/>
              <w:bottom w:val="single" w:sz="4" w:space="0" w:color="auto"/>
              <w:right w:val="single" w:sz="4" w:space="0" w:color="auto"/>
            </w:tcBorders>
            <w:vAlign w:val="center"/>
          </w:tcPr>
          <w:p w:rsidR="003F4773" w:rsidRPr="007C6C84" w:rsidRDefault="003F4773" w:rsidP="007C6C84">
            <w:pPr>
              <w:adjustRightInd w:val="0"/>
              <w:snapToGrid w:val="0"/>
              <w:spacing w:line="276" w:lineRule="auto"/>
              <w:jc w:val="left"/>
              <w:rPr>
                <w:rFonts w:ascii="新宋体" w:eastAsia="新宋体" w:hAnsi="新宋体" w:cs="宋体"/>
                <w:szCs w:val="21"/>
              </w:rPr>
            </w:pPr>
          </w:p>
        </w:tc>
        <w:tc>
          <w:tcPr>
            <w:tcW w:w="993" w:type="dxa"/>
            <w:tcBorders>
              <w:top w:val="single" w:sz="4" w:space="0" w:color="auto"/>
              <w:left w:val="single" w:sz="4" w:space="0" w:color="auto"/>
              <w:bottom w:val="single" w:sz="4" w:space="0" w:color="auto"/>
              <w:right w:val="single" w:sz="4" w:space="0" w:color="auto"/>
            </w:tcBorders>
            <w:vAlign w:val="center"/>
          </w:tcPr>
          <w:p w:rsidR="003F4773" w:rsidRPr="007C6C84" w:rsidRDefault="003F4773" w:rsidP="007C6C84">
            <w:pPr>
              <w:adjustRightInd w:val="0"/>
              <w:snapToGrid w:val="0"/>
              <w:spacing w:line="276" w:lineRule="auto"/>
              <w:jc w:val="left"/>
              <w:rPr>
                <w:rFonts w:ascii="新宋体" w:eastAsia="新宋体" w:hAnsi="新宋体" w:cs="宋体"/>
                <w:szCs w:val="21"/>
              </w:rPr>
            </w:pPr>
          </w:p>
        </w:tc>
      </w:tr>
      <w:tr w:rsidR="00BF187A" w:rsidRPr="003F4773" w:rsidTr="00D04075">
        <w:trPr>
          <w:trHeight w:hRule="exact" w:val="702"/>
        </w:trPr>
        <w:tc>
          <w:tcPr>
            <w:tcW w:w="675" w:type="dxa"/>
            <w:vMerge/>
            <w:tcBorders>
              <w:top w:val="single" w:sz="4" w:space="0" w:color="auto"/>
              <w:left w:val="single" w:sz="4" w:space="0" w:color="auto"/>
              <w:bottom w:val="single" w:sz="4" w:space="0" w:color="auto"/>
              <w:right w:val="single" w:sz="4" w:space="0" w:color="auto"/>
            </w:tcBorders>
            <w:vAlign w:val="center"/>
          </w:tcPr>
          <w:p w:rsidR="003F4773" w:rsidRPr="007C6C84" w:rsidRDefault="003F4773" w:rsidP="007C6C84">
            <w:pPr>
              <w:adjustRightInd w:val="0"/>
              <w:snapToGrid w:val="0"/>
              <w:spacing w:line="276" w:lineRule="auto"/>
              <w:jc w:val="left"/>
              <w:rPr>
                <w:rFonts w:ascii="新宋体" w:eastAsia="新宋体" w:hAnsi="新宋体" w:cs="宋体"/>
                <w:szCs w:val="21"/>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3F4773" w:rsidRPr="007C6C84" w:rsidRDefault="003F4773" w:rsidP="007C6C84">
            <w:pPr>
              <w:adjustRightInd w:val="0"/>
              <w:snapToGrid w:val="0"/>
              <w:spacing w:line="276" w:lineRule="auto"/>
              <w:jc w:val="left"/>
              <w:rPr>
                <w:rFonts w:ascii="新宋体" w:eastAsia="新宋体" w:hAnsi="新宋体" w:cs="宋体"/>
                <w:szCs w:val="21"/>
              </w:rPr>
            </w:pPr>
          </w:p>
        </w:tc>
        <w:tc>
          <w:tcPr>
            <w:tcW w:w="425" w:type="dxa"/>
            <w:vMerge/>
            <w:tcBorders>
              <w:top w:val="single" w:sz="4" w:space="0" w:color="auto"/>
              <w:left w:val="single" w:sz="4" w:space="0" w:color="auto"/>
              <w:bottom w:val="single" w:sz="4" w:space="0" w:color="auto"/>
              <w:right w:val="single" w:sz="4" w:space="0" w:color="auto"/>
            </w:tcBorders>
            <w:vAlign w:val="center"/>
          </w:tcPr>
          <w:p w:rsidR="003F4773" w:rsidRPr="007C6C84" w:rsidRDefault="003F4773" w:rsidP="007C6C84">
            <w:pPr>
              <w:adjustRightInd w:val="0"/>
              <w:snapToGrid w:val="0"/>
              <w:spacing w:line="276" w:lineRule="auto"/>
              <w:jc w:val="left"/>
              <w:rPr>
                <w:rFonts w:ascii="新宋体" w:eastAsia="新宋体" w:hAnsi="新宋体" w:cs="宋体"/>
                <w:szCs w:val="21"/>
              </w:rPr>
            </w:pPr>
          </w:p>
        </w:tc>
        <w:tc>
          <w:tcPr>
            <w:tcW w:w="4111" w:type="dxa"/>
            <w:tcBorders>
              <w:top w:val="single" w:sz="4" w:space="0" w:color="auto"/>
              <w:left w:val="single" w:sz="4" w:space="0" w:color="auto"/>
              <w:bottom w:val="single" w:sz="4" w:space="0" w:color="auto"/>
              <w:right w:val="single" w:sz="4" w:space="0" w:color="auto"/>
            </w:tcBorders>
            <w:vAlign w:val="center"/>
          </w:tcPr>
          <w:p w:rsidR="003F4773" w:rsidRPr="007C6C84" w:rsidRDefault="003F4773" w:rsidP="007C6C84">
            <w:pPr>
              <w:adjustRightInd w:val="0"/>
              <w:snapToGrid w:val="0"/>
              <w:spacing w:line="276" w:lineRule="auto"/>
              <w:jc w:val="left"/>
              <w:rPr>
                <w:rFonts w:ascii="新宋体" w:eastAsia="新宋体" w:hAnsi="新宋体" w:cs="宋体"/>
                <w:szCs w:val="21"/>
              </w:rPr>
            </w:pPr>
            <w:r w:rsidRPr="007C6C84">
              <w:rPr>
                <w:rFonts w:ascii="新宋体" w:eastAsia="新宋体" w:hAnsi="新宋体" w:cs="宋体"/>
                <w:szCs w:val="21"/>
              </w:rPr>
              <w:t xml:space="preserve">2.4.2 </w:t>
            </w:r>
            <w:r w:rsidRPr="007C6C84">
              <w:rPr>
                <w:rFonts w:ascii="新宋体" w:eastAsia="新宋体" w:hAnsi="新宋体" w:cs="宋体" w:hint="eastAsia"/>
                <w:szCs w:val="21"/>
              </w:rPr>
              <w:t>功能室设备有完整的使用记录</w:t>
            </w:r>
          </w:p>
        </w:tc>
        <w:tc>
          <w:tcPr>
            <w:tcW w:w="567" w:type="dxa"/>
            <w:tcBorders>
              <w:top w:val="single" w:sz="4" w:space="0" w:color="auto"/>
              <w:left w:val="single" w:sz="4" w:space="0" w:color="auto"/>
              <w:bottom w:val="single" w:sz="4" w:space="0" w:color="auto"/>
              <w:right w:val="single" w:sz="4" w:space="0" w:color="auto"/>
            </w:tcBorders>
            <w:vAlign w:val="center"/>
          </w:tcPr>
          <w:p w:rsidR="003F4773" w:rsidRPr="007C6C84" w:rsidRDefault="003F4773" w:rsidP="007C6C84">
            <w:pPr>
              <w:adjustRightInd w:val="0"/>
              <w:snapToGrid w:val="0"/>
              <w:spacing w:line="276" w:lineRule="auto"/>
              <w:jc w:val="left"/>
              <w:rPr>
                <w:rFonts w:ascii="新宋体" w:eastAsia="新宋体" w:hAnsi="新宋体" w:cs="宋体"/>
                <w:szCs w:val="21"/>
              </w:rPr>
            </w:pPr>
            <w:r w:rsidRPr="007C6C84">
              <w:rPr>
                <w:rFonts w:ascii="新宋体" w:eastAsia="新宋体" w:hAnsi="新宋体" w:cs="宋体"/>
                <w:szCs w:val="21"/>
              </w:rPr>
              <w:t>1</w:t>
            </w:r>
            <w:r w:rsidRPr="007C6C84">
              <w:rPr>
                <w:rFonts w:ascii="新宋体" w:eastAsia="新宋体" w:hAnsi="新宋体" w:cs="宋体" w:hint="eastAsia"/>
                <w:szCs w:val="21"/>
              </w:rPr>
              <w:t>分</w:t>
            </w:r>
          </w:p>
        </w:tc>
        <w:tc>
          <w:tcPr>
            <w:tcW w:w="4678" w:type="dxa"/>
            <w:tcBorders>
              <w:top w:val="single" w:sz="4" w:space="0" w:color="auto"/>
              <w:left w:val="single" w:sz="4" w:space="0" w:color="auto"/>
              <w:bottom w:val="single" w:sz="4" w:space="0" w:color="auto"/>
              <w:right w:val="single" w:sz="4" w:space="0" w:color="auto"/>
            </w:tcBorders>
            <w:vAlign w:val="center"/>
          </w:tcPr>
          <w:p w:rsidR="003F4773" w:rsidRPr="007C6C84" w:rsidRDefault="003F4773" w:rsidP="007C6C84">
            <w:pPr>
              <w:adjustRightInd w:val="0"/>
              <w:snapToGrid w:val="0"/>
              <w:spacing w:line="276" w:lineRule="auto"/>
              <w:jc w:val="left"/>
              <w:rPr>
                <w:rFonts w:ascii="新宋体" w:eastAsia="新宋体" w:hAnsi="新宋体" w:cs="宋体"/>
                <w:szCs w:val="21"/>
              </w:rPr>
            </w:pPr>
            <w:r w:rsidRPr="007C6C84">
              <w:rPr>
                <w:rFonts w:ascii="新宋体" w:eastAsia="新宋体" w:hAnsi="新宋体" w:cs="宋体" w:hint="eastAsia"/>
                <w:szCs w:val="21"/>
              </w:rPr>
              <w:t>功能室的设备没有使用记录扣</w:t>
            </w:r>
            <w:r w:rsidRPr="007C6C84">
              <w:rPr>
                <w:rFonts w:ascii="新宋体" w:eastAsia="新宋体" w:hAnsi="新宋体" w:cs="宋体"/>
                <w:szCs w:val="21"/>
              </w:rPr>
              <w:t>1</w:t>
            </w:r>
            <w:r w:rsidRPr="007C6C84">
              <w:rPr>
                <w:rFonts w:ascii="新宋体" w:eastAsia="新宋体" w:hAnsi="新宋体" w:cs="宋体" w:hint="eastAsia"/>
                <w:szCs w:val="21"/>
              </w:rPr>
              <w:t>分。</w:t>
            </w:r>
          </w:p>
        </w:tc>
        <w:tc>
          <w:tcPr>
            <w:tcW w:w="1701" w:type="dxa"/>
            <w:tcBorders>
              <w:top w:val="single" w:sz="4" w:space="0" w:color="auto"/>
              <w:left w:val="single" w:sz="4" w:space="0" w:color="auto"/>
              <w:bottom w:val="single" w:sz="4" w:space="0" w:color="auto"/>
              <w:right w:val="single" w:sz="4" w:space="0" w:color="auto"/>
            </w:tcBorders>
            <w:vAlign w:val="center"/>
          </w:tcPr>
          <w:p w:rsidR="003F4773" w:rsidRPr="007C6C84" w:rsidRDefault="003F4773" w:rsidP="007C6C84">
            <w:pPr>
              <w:adjustRightInd w:val="0"/>
              <w:snapToGrid w:val="0"/>
              <w:spacing w:line="276" w:lineRule="auto"/>
              <w:jc w:val="left"/>
              <w:rPr>
                <w:rFonts w:ascii="新宋体" w:eastAsia="新宋体" w:hAnsi="新宋体" w:cs="宋体"/>
                <w:szCs w:val="21"/>
              </w:rPr>
            </w:pPr>
            <w:r w:rsidRPr="007C6C84">
              <w:rPr>
                <w:rFonts w:ascii="新宋体" w:eastAsia="新宋体" w:hAnsi="新宋体" w:cs="宋体" w:hint="eastAsia"/>
                <w:szCs w:val="21"/>
              </w:rPr>
              <w:t>查看设备使用记录</w:t>
            </w:r>
          </w:p>
        </w:tc>
        <w:tc>
          <w:tcPr>
            <w:tcW w:w="708" w:type="dxa"/>
            <w:tcBorders>
              <w:top w:val="single" w:sz="4" w:space="0" w:color="auto"/>
              <w:left w:val="single" w:sz="4" w:space="0" w:color="auto"/>
              <w:bottom w:val="single" w:sz="4" w:space="0" w:color="auto"/>
              <w:right w:val="single" w:sz="4" w:space="0" w:color="auto"/>
            </w:tcBorders>
            <w:vAlign w:val="center"/>
          </w:tcPr>
          <w:p w:rsidR="003F4773" w:rsidRPr="007C6C84" w:rsidRDefault="003F4773" w:rsidP="007C6C84">
            <w:pPr>
              <w:adjustRightInd w:val="0"/>
              <w:snapToGrid w:val="0"/>
              <w:spacing w:line="276" w:lineRule="auto"/>
              <w:jc w:val="left"/>
              <w:rPr>
                <w:rFonts w:ascii="新宋体" w:eastAsia="新宋体" w:hAnsi="新宋体" w:cs="宋体"/>
                <w:szCs w:val="21"/>
              </w:rPr>
            </w:pPr>
          </w:p>
        </w:tc>
        <w:tc>
          <w:tcPr>
            <w:tcW w:w="993" w:type="dxa"/>
            <w:tcBorders>
              <w:top w:val="single" w:sz="4" w:space="0" w:color="auto"/>
              <w:left w:val="single" w:sz="4" w:space="0" w:color="auto"/>
              <w:bottom w:val="single" w:sz="4" w:space="0" w:color="auto"/>
              <w:right w:val="single" w:sz="4" w:space="0" w:color="auto"/>
            </w:tcBorders>
            <w:vAlign w:val="center"/>
          </w:tcPr>
          <w:p w:rsidR="003F4773" w:rsidRPr="007C6C84" w:rsidRDefault="003F4773" w:rsidP="007C6C84">
            <w:pPr>
              <w:adjustRightInd w:val="0"/>
              <w:snapToGrid w:val="0"/>
              <w:spacing w:line="276" w:lineRule="auto"/>
              <w:jc w:val="left"/>
              <w:rPr>
                <w:rFonts w:ascii="新宋体" w:eastAsia="新宋体" w:hAnsi="新宋体" w:cs="宋体"/>
                <w:szCs w:val="21"/>
              </w:rPr>
            </w:pPr>
          </w:p>
        </w:tc>
      </w:tr>
      <w:tr w:rsidR="00BF187A" w:rsidRPr="003F4773" w:rsidTr="00D04075">
        <w:trPr>
          <w:trHeight w:hRule="exact" w:val="826"/>
        </w:trPr>
        <w:tc>
          <w:tcPr>
            <w:tcW w:w="675" w:type="dxa"/>
            <w:vMerge/>
            <w:tcBorders>
              <w:top w:val="single" w:sz="4" w:space="0" w:color="auto"/>
              <w:left w:val="single" w:sz="4" w:space="0" w:color="auto"/>
              <w:bottom w:val="single" w:sz="4" w:space="0" w:color="auto"/>
              <w:right w:val="single" w:sz="4" w:space="0" w:color="auto"/>
            </w:tcBorders>
            <w:vAlign w:val="center"/>
          </w:tcPr>
          <w:p w:rsidR="003F4773" w:rsidRPr="007C6C84" w:rsidRDefault="003F4773" w:rsidP="007C6C84">
            <w:pPr>
              <w:adjustRightInd w:val="0"/>
              <w:snapToGrid w:val="0"/>
              <w:spacing w:line="276" w:lineRule="auto"/>
              <w:jc w:val="left"/>
              <w:rPr>
                <w:rFonts w:ascii="新宋体" w:eastAsia="新宋体" w:hAnsi="新宋体" w:cs="宋体"/>
                <w:szCs w:val="21"/>
              </w:rPr>
            </w:pPr>
          </w:p>
        </w:tc>
        <w:tc>
          <w:tcPr>
            <w:tcW w:w="851" w:type="dxa"/>
            <w:vMerge w:val="restart"/>
            <w:tcBorders>
              <w:top w:val="single" w:sz="4" w:space="0" w:color="auto"/>
              <w:left w:val="single" w:sz="4" w:space="0" w:color="auto"/>
              <w:bottom w:val="single" w:sz="4" w:space="0" w:color="auto"/>
              <w:right w:val="single" w:sz="4" w:space="0" w:color="auto"/>
            </w:tcBorders>
            <w:vAlign w:val="center"/>
          </w:tcPr>
          <w:p w:rsidR="003F4773" w:rsidRPr="007C6C84" w:rsidRDefault="003F4773" w:rsidP="007C6C84">
            <w:pPr>
              <w:adjustRightInd w:val="0"/>
              <w:snapToGrid w:val="0"/>
              <w:spacing w:line="276" w:lineRule="auto"/>
              <w:jc w:val="left"/>
              <w:rPr>
                <w:rFonts w:ascii="新宋体" w:eastAsia="新宋体" w:hAnsi="新宋体" w:cs="宋体"/>
                <w:szCs w:val="21"/>
              </w:rPr>
            </w:pPr>
            <w:r w:rsidRPr="007C6C84">
              <w:rPr>
                <w:rFonts w:ascii="新宋体" w:eastAsia="新宋体" w:hAnsi="新宋体" w:cs="宋体"/>
                <w:szCs w:val="21"/>
              </w:rPr>
              <w:t xml:space="preserve">2.5 </w:t>
            </w:r>
            <w:r w:rsidRPr="007C6C84">
              <w:rPr>
                <w:rFonts w:ascii="新宋体" w:eastAsia="新宋体" w:hAnsi="新宋体" w:cs="宋体" w:hint="eastAsia"/>
                <w:szCs w:val="21"/>
              </w:rPr>
              <w:t>服务管理</w:t>
            </w:r>
          </w:p>
        </w:tc>
        <w:tc>
          <w:tcPr>
            <w:tcW w:w="425" w:type="dxa"/>
            <w:vMerge w:val="restart"/>
            <w:tcBorders>
              <w:top w:val="single" w:sz="4" w:space="0" w:color="auto"/>
              <w:left w:val="single" w:sz="4" w:space="0" w:color="auto"/>
              <w:bottom w:val="single" w:sz="4" w:space="0" w:color="auto"/>
              <w:right w:val="single" w:sz="4" w:space="0" w:color="auto"/>
            </w:tcBorders>
            <w:vAlign w:val="center"/>
          </w:tcPr>
          <w:p w:rsidR="003F4773" w:rsidRPr="007C6C84" w:rsidRDefault="003F4773" w:rsidP="007C6C84">
            <w:pPr>
              <w:adjustRightInd w:val="0"/>
              <w:snapToGrid w:val="0"/>
              <w:spacing w:line="276" w:lineRule="auto"/>
              <w:jc w:val="left"/>
              <w:rPr>
                <w:rFonts w:ascii="新宋体" w:eastAsia="新宋体" w:hAnsi="新宋体" w:cs="宋体"/>
                <w:szCs w:val="21"/>
              </w:rPr>
            </w:pPr>
            <w:r w:rsidRPr="007C6C84">
              <w:rPr>
                <w:rFonts w:ascii="新宋体" w:eastAsia="新宋体" w:hAnsi="新宋体" w:cs="宋体"/>
                <w:szCs w:val="21"/>
              </w:rPr>
              <w:t>6</w:t>
            </w:r>
            <w:r w:rsidRPr="007C6C84">
              <w:rPr>
                <w:rFonts w:ascii="新宋体" w:eastAsia="新宋体" w:hAnsi="新宋体" w:cs="宋体" w:hint="eastAsia"/>
                <w:szCs w:val="21"/>
              </w:rPr>
              <w:t>分</w:t>
            </w:r>
          </w:p>
        </w:tc>
        <w:tc>
          <w:tcPr>
            <w:tcW w:w="4111" w:type="dxa"/>
            <w:tcBorders>
              <w:top w:val="single" w:sz="4" w:space="0" w:color="auto"/>
              <w:left w:val="single" w:sz="4" w:space="0" w:color="auto"/>
              <w:bottom w:val="single" w:sz="4" w:space="0" w:color="auto"/>
              <w:right w:val="single" w:sz="4" w:space="0" w:color="auto"/>
            </w:tcBorders>
            <w:vAlign w:val="center"/>
          </w:tcPr>
          <w:p w:rsidR="003F4773" w:rsidRPr="007C6C84" w:rsidRDefault="003F4773" w:rsidP="007C6C84">
            <w:pPr>
              <w:adjustRightInd w:val="0"/>
              <w:snapToGrid w:val="0"/>
              <w:spacing w:line="276" w:lineRule="auto"/>
              <w:jc w:val="left"/>
              <w:rPr>
                <w:rFonts w:ascii="新宋体" w:eastAsia="新宋体" w:hAnsi="新宋体" w:cs="宋体"/>
                <w:szCs w:val="21"/>
              </w:rPr>
            </w:pPr>
            <w:r w:rsidRPr="007C6C84">
              <w:rPr>
                <w:rFonts w:ascii="新宋体" w:eastAsia="新宋体" w:hAnsi="新宋体" w:cs="宋体"/>
                <w:szCs w:val="21"/>
              </w:rPr>
              <w:t>2.5.1</w:t>
            </w:r>
            <w:r w:rsidRPr="007C6C84">
              <w:rPr>
                <w:rFonts w:ascii="新宋体" w:eastAsia="新宋体" w:hAnsi="新宋体" w:cs="宋体" w:hint="eastAsia"/>
                <w:szCs w:val="21"/>
              </w:rPr>
              <w:t>服务流程完善、清晰合理（如关于服务对象的界定、申请、接受和退出服务的程序）</w:t>
            </w:r>
          </w:p>
        </w:tc>
        <w:tc>
          <w:tcPr>
            <w:tcW w:w="567" w:type="dxa"/>
            <w:tcBorders>
              <w:top w:val="single" w:sz="4" w:space="0" w:color="auto"/>
              <w:left w:val="single" w:sz="4" w:space="0" w:color="auto"/>
              <w:bottom w:val="single" w:sz="4" w:space="0" w:color="auto"/>
              <w:right w:val="single" w:sz="4" w:space="0" w:color="auto"/>
            </w:tcBorders>
            <w:vAlign w:val="center"/>
          </w:tcPr>
          <w:p w:rsidR="003F4773" w:rsidRPr="007C6C84" w:rsidRDefault="003F4773" w:rsidP="007C6C84">
            <w:pPr>
              <w:adjustRightInd w:val="0"/>
              <w:snapToGrid w:val="0"/>
              <w:spacing w:line="276" w:lineRule="auto"/>
              <w:jc w:val="left"/>
              <w:rPr>
                <w:rFonts w:ascii="新宋体" w:eastAsia="新宋体" w:hAnsi="新宋体" w:cs="宋体"/>
                <w:szCs w:val="21"/>
              </w:rPr>
            </w:pPr>
            <w:r w:rsidRPr="007C6C84">
              <w:rPr>
                <w:rFonts w:ascii="新宋体" w:eastAsia="新宋体" w:hAnsi="新宋体" w:cs="宋体"/>
                <w:szCs w:val="21"/>
              </w:rPr>
              <w:t>2</w:t>
            </w:r>
            <w:r w:rsidRPr="007C6C84">
              <w:rPr>
                <w:rFonts w:ascii="新宋体" w:eastAsia="新宋体" w:hAnsi="新宋体" w:cs="宋体" w:hint="eastAsia"/>
                <w:szCs w:val="21"/>
              </w:rPr>
              <w:t>分</w:t>
            </w:r>
          </w:p>
        </w:tc>
        <w:tc>
          <w:tcPr>
            <w:tcW w:w="4678" w:type="dxa"/>
            <w:tcBorders>
              <w:top w:val="single" w:sz="4" w:space="0" w:color="auto"/>
              <w:left w:val="single" w:sz="4" w:space="0" w:color="auto"/>
              <w:bottom w:val="single" w:sz="4" w:space="0" w:color="auto"/>
              <w:right w:val="single" w:sz="4" w:space="0" w:color="auto"/>
            </w:tcBorders>
            <w:vAlign w:val="center"/>
          </w:tcPr>
          <w:p w:rsidR="003F4773" w:rsidRPr="007C6C84" w:rsidRDefault="003F4773" w:rsidP="007C6C84">
            <w:pPr>
              <w:adjustRightInd w:val="0"/>
              <w:snapToGrid w:val="0"/>
              <w:spacing w:line="276" w:lineRule="auto"/>
              <w:jc w:val="left"/>
              <w:rPr>
                <w:rFonts w:ascii="新宋体" w:eastAsia="新宋体" w:hAnsi="新宋体" w:cs="宋体"/>
                <w:szCs w:val="21"/>
              </w:rPr>
            </w:pPr>
            <w:r w:rsidRPr="007C6C84">
              <w:rPr>
                <w:rFonts w:ascii="新宋体" w:eastAsia="新宋体" w:hAnsi="新宋体" w:cs="宋体" w:hint="eastAsia"/>
                <w:szCs w:val="21"/>
              </w:rPr>
              <w:t>服务流程规定不</w:t>
            </w:r>
            <w:proofErr w:type="gramStart"/>
            <w:r w:rsidRPr="007C6C84">
              <w:rPr>
                <w:rFonts w:ascii="新宋体" w:eastAsia="新宋体" w:hAnsi="新宋体" w:cs="宋体" w:hint="eastAsia"/>
                <w:szCs w:val="21"/>
              </w:rPr>
              <w:t>完善扣</w:t>
            </w:r>
            <w:proofErr w:type="gramEnd"/>
            <w:r w:rsidRPr="007C6C84">
              <w:rPr>
                <w:rFonts w:ascii="新宋体" w:eastAsia="新宋体" w:hAnsi="新宋体" w:cs="宋体"/>
                <w:szCs w:val="21"/>
              </w:rPr>
              <w:t>1</w:t>
            </w:r>
            <w:r w:rsidRPr="007C6C84">
              <w:rPr>
                <w:rFonts w:ascii="新宋体" w:eastAsia="新宋体" w:hAnsi="新宋体" w:cs="宋体" w:hint="eastAsia"/>
                <w:szCs w:val="21"/>
              </w:rPr>
              <w:t>分；无服务流程规定不得分。</w:t>
            </w:r>
          </w:p>
        </w:tc>
        <w:tc>
          <w:tcPr>
            <w:tcW w:w="1701" w:type="dxa"/>
            <w:tcBorders>
              <w:top w:val="single" w:sz="4" w:space="0" w:color="auto"/>
              <w:left w:val="single" w:sz="4" w:space="0" w:color="auto"/>
              <w:bottom w:val="single" w:sz="4" w:space="0" w:color="auto"/>
              <w:right w:val="single" w:sz="4" w:space="0" w:color="auto"/>
            </w:tcBorders>
            <w:vAlign w:val="center"/>
          </w:tcPr>
          <w:p w:rsidR="003F4773" w:rsidRPr="007C6C84" w:rsidRDefault="003F4773" w:rsidP="007C6C84">
            <w:pPr>
              <w:adjustRightInd w:val="0"/>
              <w:snapToGrid w:val="0"/>
              <w:spacing w:line="276" w:lineRule="auto"/>
              <w:jc w:val="left"/>
              <w:rPr>
                <w:rFonts w:ascii="新宋体" w:eastAsia="新宋体" w:hAnsi="新宋体" w:cs="宋体"/>
                <w:szCs w:val="21"/>
              </w:rPr>
            </w:pPr>
            <w:r w:rsidRPr="007C6C84">
              <w:rPr>
                <w:rFonts w:ascii="新宋体" w:eastAsia="新宋体" w:hAnsi="新宋体" w:cs="宋体" w:hint="eastAsia"/>
                <w:szCs w:val="21"/>
              </w:rPr>
              <w:t>查看服务流程规定</w:t>
            </w:r>
          </w:p>
        </w:tc>
        <w:tc>
          <w:tcPr>
            <w:tcW w:w="708" w:type="dxa"/>
            <w:tcBorders>
              <w:top w:val="single" w:sz="4" w:space="0" w:color="auto"/>
              <w:left w:val="single" w:sz="4" w:space="0" w:color="auto"/>
              <w:bottom w:val="single" w:sz="4" w:space="0" w:color="auto"/>
              <w:right w:val="single" w:sz="4" w:space="0" w:color="auto"/>
            </w:tcBorders>
            <w:vAlign w:val="center"/>
          </w:tcPr>
          <w:p w:rsidR="003F4773" w:rsidRPr="007C6C84" w:rsidRDefault="003F4773" w:rsidP="007C6C84">
            <w:pPr>
              <w:adjustRightInd w:val="0"/>
              <w:snapToGrid w:val="0"/>
              <w:spacing w:line="276" w:lineRule="auto"/>
              <w:jc w:val="left"/>
              <w:rPr>
                <w:rFonts w:ascii="新宋体" w:eastAsia="新宋体" w:hAnsi="新宋体" w:cs="宋体"/>
                <w:szCs w:val="21"/>
              </w:rPr>
            </w:pPr>
          </w:p>
        </w:tc>
        <w:tc>
          <w:tcPr>
            <w:tcW w:w="993" w:type="dxa"/>
            <w:tcBorders>
              <w:top w:val="single" w:sz="4" w:space="0" w:color="auto"/>
              <w:left w:val="single" w:sz="4" w:space="0" w:color="auto"/>
              <w:bottom w:val="single" w:sz="4" w:space="0" w:color="auto"/>
              <w:right w:val="single" w:sz="4" w:space="0" w:color="auto"/>
            </w:tcBorders>
            <w:vAlign w:val="center"/>
          </w:tcPr>
          <w:p w:rsidR="003F4773" w:rsidRPr="007C6C84" w:rsidRDefault="003F4773" w:rsidP="007C6C84">
            <w:pPr>
              <w:adjustRightInd w:val="0"/>
              <w:snapToGrid w:val="0"/>
              <w:spacing w:line="276" w:lineRule="auto"/>
              <w:jc w:val="left"/>
              <w:rPr>
                <w:rFonts w:ascii="新宋体" w:eastAsia="新宋体" w:hAnsi="新宋体" w:cs="宋体"/>
                <w:szCs w:val="21"/>
              </w:rPr>
            </w:pPr>
          </w:p>
        </w:tc>
      </w:tr>
      <w:tr w:rsidR="00BF187A" w:rsidRPr="003F4773" w:rsidTr="00D04075">
        <w:trPr>
          <w:trHeight w:hRule="exact" w:val="583"/>
        </w:trPr>
        <w:tc>
          <w:tcPr>
            <w:tcW w:w="675" w:type="dxa"/>
            <w:vMerge/>
            <w:tcBorders>
              <w:top w:val="single" w:sz="4" w:space="0" w:color="auto"/>
              <w:left w:val="single" w:sz="4" w:space="0" w:color="auto"/>
              <w:bottom w:val="single" w:sz="4" w:space="0" w:color="auto"/>
              <w:right w:val="single" w:sz="4" w:space="0" w:color="auto"/>
            </w:tcBorders>
            <w:vAlign w:val="center"/>
          </w:tcPr>
          <w:p w:rsidR="003F4773" w:rsidRPr="007C6C84" w:rsidRDefault="003F4773" w:rsidP="007C6C84">
            <w:pPr>
              <w:adjustRightInd w:val="0"/>
              <w:snapToGrid w:val="0"/>
              <w:spacing w:line="276" w:lineRule="auto"/>
              <w:jc w:val="left"/>
              <w:rPr>
                <w:rFonts w:ascii="新宋体" w:eastAsia="新宋体" w:hAnsi="新宋体" w:cs="宋体"/>
                <w:szCs w:val="21"/>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3F4773" w:rsidRPr="007C6C84" w:rsidRDefault="003F4773" w:rsidP="007C6C84">
            <w:pPr>
              <w:adjustRightInd w:val="0"/>
              <w:snapToGrid w:val="0"/>
              <w:spacing w:line="276" w:lineRule="auto"/>
              <w:jc w:val="left"/>
              <w:rPr>
                <w:rFonts w:ascii="新宋体" w:eastAsia="新宋体" w:hAnsi="新宋体" w:cs="宋体"/>
                <w:szCs w:val="21"/>
              </w:rPr>
            </w:pPr>
          </w:p>
        </w:tc>
        <w:tc>
          <w:tcPr>
            <w:tcW w:w="425" w:type="dxa"/>
            <w:vMerge/>
            <w:tcBorders>
              <w:top w:val="single" w:sz="4" w:space="0" w:color="auto"/>
              <w:left w:val="single" w:sz="4" w:space="0" w:color="auto"/>
              <w:bottom w:val="single" w:sz="4" w:space="0" w:color="auto"/>
              <w:right w:val="single" w:sz="4" w:space="0" w:color="auto"/>
            </w:tcBorders>
            <w:vAlign w:val="center"/>
          </w:tcPr>
          <w:p w:rsidR="003F4773" w:rsidRPr="007C6C84" w:rsidRDefault="003F4773" w:rsidP="007C6C84">
            <w:pPr>
              <w:adjustRightInd w:val="0"/>
              <w:snapToGrid w:val="0"/>
              <w:spacing w:line="276" w:lineRule="auto"/>
              <w:jc w:val="left"/>
              <w:rPr>
                <w:rFonts w:ascii="新宋体" w:eastAsia="新宋体" w:hAnsi="新宋体" w:cs="宋体"/>
                <w:szCs w:val="21"/>
              </w:rPr>
            </w:pPr>
          </w:p>
        </w:tc>
        <w:tc>
          <w:tcPr>
            <w:tcW w:w="4111" w:type="dxa"/>
            <w:tcBorders>
              <w:top w:val="single" w:sz="4" w:space="0" w:color="auto"/>
              <w:left w:val="single" w:sz="4" w:space="0" w:color="auto"/>
              <w:bottom w:val="single" w:sz="4" w:space="0" w:color="auto"/>
              <w:right w:val="single" w:sz="4" w:space="0" w:color="auto"/>
            </w:tcBorders>
            <w:vAlign w:val="center"/>
          </w:tcPr>
          <w:p w:rsidR="003F4773" w:rsidRPr="007C6C84" w:rsidRDefault="003F4773" w:rsidP="007C6C84">
            <w:pPr>
              <w:adjustRightInd w:val="0"/>
              <w:snapToGrid w:val="0"/>
              <w:spacing w:line="276" w:lineRule="auto"/>
              <w:jc w:val="left"/>
              <w:rPr>
                <w:rFonts w:ascii="新宋体" w:eastAsia="新宋体" w:hAnsi="新宋体" w:cs="宋体"/>
                <w:szCs w:val="21"/>
              </w:rPr>
            </w:pPr>
            <w:r w:rsidRPr="007C6C84">
              <w:rPr>
                <w:rFonts w:ascii="新宋体" w:eastAsia="新宋体" w:hAnsi="新宋体" w:cs="宋体"/>
                <w:szCs w:val="21"/>
              </w:rPr>
              <w:t xml:space="preserve">2.5.2 </w:t>
            </w:r>
            <w:r w:rsidRPr="007C6C84">
              <w:rPr>
                <w:rFonts w:ascii="新宋体" w:eastAsia="新宋体" w:hAnsi="新宋体" w:cs="宋体" w:hint="eastAsia"/>
                <w:szCs w:val="21"/>
              </w:rPr>
              <w:t>有年度服务计划、半年及全年总结</w:t>
            </w:r>
          </w:p>
        </w:tc>
        <w:tc>
          <w:tcPr>
            <w:tcW w:w="567" w:type="dxa"/>
            <w:tcBorders>
              <w:top w:val="single" w:sz="4" w:space="0" w:color="auto"/>
              <w:left w:val="single" w:sz="4" w:space="0" w:color="auto"/>
              <w:bottom w:val="single" w:sz="4" w:space="0" w:color="auto"/>
              <w:right w:val="single" w:sz="4" w:space="0" w:color="auto"/>
            </w:tcBorders>
            <w:vAlign w:val="center"/>
          </w:tcPr>
          <w:p w:rsidR="003F4773" w:rsidRPr="007C6C84" w:rsidRDefault="003F4773" w:rsidP="007C6C84">
            <w:pPr>
              <w:adjustRightInd w:val="0"/>
              <w:snapToGrid w:val="0"/>
              <w:spacing w:line="276" w:lineRule="auto"/>
              <w:jc w:val="left"/>
              <w:rPr>
                <w:rFonts w:ascii="新宋体" w:eastAsia="新宋体" w:hAnsi="新宋体" w:cs="宋体"/>
                <w:szCs w:val="21"/>
              </w:rPr>
            </w:pPr>
            <w:r w:rsidRPr="007C6C84">
              <w:rPr>
                <w:rFonts w:ascii="新宋体" w:eastAsia="新宋体" w:hAnsi="新宋体" w:cs="宋体"/>
                <w:szCs w:val="21"/>
              </w:rPr>
              <w:t>2</w:t>
            </w:r>
            <w:r w:rsidRPr="007C6C84">
              <w:rPr>
                <w:rFonts w:ascii="新宋体" w:eastAsia="新宋体" w:hAnsi="新宋体" w:cs="宋体" w:hint="eastAsia"/>
                <w:szCs w:val="21"/>
              </w:rPr>
              <w:t>分</w:t>
            </w:r>
          </w:p>
        </w:tc>
        <w:tc>
          <w:tcPr>
            <w:tcW w:w="4678" w:type="dxa"/>
            <w:tcBorders>
              <w:top w:val="single" w:sz="4" w:space="0" w:color="auto"/>
              <w:left w:val="single" w:sz="4" w:space="0" w:color="auto"/>
              <w:bottom w:val="single" w:sz="4" w:space="0" w:color="auto"/>
              <w:right w:val="single" w:sz="4" w:space="0" w:color="auto"/>
            </w:tcBorders>
            <w:vAlign w:val="center"/>
          </w:tcPr>
          <w:p w:rsidR="003F4773" w:rsidRPr="007C6C84" w:rsidRDefault="003F4773" w:rsidP="007C6C84">
            <w:pPr>
              <w:adjustRightInd w:val="0"/>
              <w:snapToGrid w:val="0"/>
              <w:spacing w:line="276" w:lineRule="auto"/>
              <w:jc w:val="left"/>
              <w:rPr>
                <w:rFonts w:ascii="新宋体" w:eastAsia="新宋体" w:hAnsi="新宋体" w:cs="宋体"/>
                <w:szCs w:val="21"/>
              </w:rPr>
            </w:pPr>
            <w:r w:rsidRPr="007C6C84">
              <w:rPr>
                <w:rFonts w:ascii="新宋体" w:eastAsia="新宋体" w:hAnsi="新宋体" w:cs="宋体" w:hint="eastAsia"/>
                <w:szCs w:val="21"/>
              </w:rPr>
              <w:t>没有年度服务计划扣</w:t>
            </w:r>
            <w:r w:rsidRPr="007C6C84">
              <w:rPr>
                <w:rFonts w:ascii="新宋体" w:eastAsia="新宋体" w:hAnsi="新宋体" w:cs="宋体"/>
                <w:szCs w:val="21"/>
              </w:rPr>
              <w:t>1</w:t>
            </w:r>
            <w:r w:rsidRPr="007C6C84">
              <w:rPr>
                <w:rFonts w:ascii="新宋体" w:eastAsia="新宋体" w:hAnsi="新宋体" w:cs="宋体" w:hint="eastAsia"/>
                <w:szCs w:val="21"/>
              </w:rPr>
              <w:t>分；没有半年总结扣</w:t>
            </w:r>
            <w:r w:rsidRPr="007C6C84">
              <w:rPr>
                <w:rFonts w:ascii="新宋体" w:eastAsia="新宋体" w:hAnsi="新宋体" w:cs="宋体"/>
                <w:szCs w:val="21"/>
              </w:rPr>
              <w:t>0.5</w:t>
            </w:r>
            <w:r w:rsidRPr="007C6C84">
              <w:rPr>
                <w:rFonts w:ascii="新宋体" w:eastAsia="新宋体" w:hAnsi="新宋体" w:cs="宋体" w:hint="eastAsia"/>
                <w:szCs w:val="21"/>
              </w:rPr>
              <w:t>分；没有全年总结扣</w:t>
            </w:r>
            <w:r w:rsidRPr="007C6C84">
              <w:rPr>
                <w:rFonts w:ascii="新宋体" w:eastAsia="新宋体" w:hAnsi="新宋体" w:cs="宋体"/>
                <w:szCs w:val="21"/>
              </w:rPr>
              <w:t>0.5</w:t>
            </w:r>
            <w:r w:rsidRPr="007C6C84">
              <w:rPr>
                <w:rFonts w:ascii="新宋体" w:eastAsia="新宋体" w:hAnsi="新宋体" w:cs="宋体" w:hint="eastAsia"/>
                <w:szCs w:val="21"/>
              </w:rPr>
              <w:t>分。</w:t>
            </w:r>
          </w:p>
        </w:tc>
        <w:tc>
          <w:tcPr>
            <w:tcW w:w="1701" w:type="dxa"/>
            <w:tcBorders>
              <w:top w:val="single" w:sz="4" w:space="0" w:color="auto"/>
              <w:left w:val="single" w:sz="4" w:space="0" w:color="auto"/>
              <w:bottom w:val="single" w:sz="4" w:space="0" w:color="auto"/>
              <w:right w:val="single" w:sz="4" w:space="0" w:color="auto"/>
            </w:tcBorders>
            <w:vAlign w:val="center"/>
          </w:tcPr>
          <w:p w:rsidR="003F4773" w:rsidRPr="007C6C84" w:rsidRDefault="003F4773" w:rsidP="007C6C84">
            <w:pPr>
              <w:adjustRightInd w:val="0"/>
              <w:snapToGrid w:val="0"/>
              <w:spacing w:line="276" w:lineRule="auto"/>
              <w:jc w:val="left"/>
              <w:rPr>
                <w:rFonts w:ascii="新宋体" w:eastAsia="新宋体" w:hAnsi="新宋体" w:cs="宋体"/>
                <w:szCs w:val="21"/>
              </w:rPr>
            </w:pPr>
            <w:r w:rsidRPr="007C6C84">
              <w:rPr>
                <w:rFonts w:ascii="新宋体" w:eastAsia="新宋体" w:hAnsi="新宋体" w:cs="宋体" w:hint="eastAsia"/>
                <w:szCs w:val="21"/>
              </w:rPr>
              <w:t>查阅服务计划总结</w:t>
            </w:r>
          </w:p>
        </w:tc>
        <w:tc>
          <w:tcPr>
            <w:tcW w:w="708" w:type="dxa"/>
            <w:tcBorders>
              <w:top w:val="single" w:sz="4" w:space="0" w:color="auto"/>
              <w:left w:val="single" w:sz="4" w:space="0" w:color="auto"/>
              <w:bottom w:val="single" w:sz="4" w:space="0" w:color="auto"/>
              <w:right w:val="single" w:sz="4" w:space="0" w:color="auto"/>
            </w:tcBorders>
            <w:vAlign w:val="center"/>
          </w:tcPr>
          <w:p w:rsidR="003F4773" w:rsidRPr="007C6C84" w:rsidRDefault="003F4773" w:rsidP="007C6C84">
            <w:pPr>
              <w:adjustRightInd w:val="0"/>
              <w:snapToGrid w:val="0"/>
              <w:spacing w:line="276" w:lineRule="auto"/>
              <w:jc w:val="left"/>
              <w:rPr>
                <w:rFonts w:ascii="新宋体" w:eastAsia="新宋体" w:hAnsi="新宋体" w:cs="宋体"/>
                <w:szCs w:val="21"/>
              </w:rPr>
            </w:pPr>
          </w:p>
        </w:tc>
        <w:tc>
          <w:tcPr>
            <w:tcW w:w="993" w:type="dxa"/>
            <w:tcBorders>
              <w:top w:val="single" w:sz="4" w:space="0" w:color="auto"/>
              <w:left w:val="single" w:sz="4" w:space="0" w:color="auto"/>
              <w:bottom w:val="single" w:sz="4" w:space="0" w:color="auto"/>
              <w:right w:val="single" w:sz="4" w:space="0" w:color="auto"/>
            </w:tcBorders>
            <w:vAlign w:val="center"/>
          </w:tcPr>
          <w:p w:rsidR="003F4773" w:rsidRPr="007C6C84" w:rsidRDefault="003F4773" w:rsidP="007C6C84">
            <w:pPr>
              <w:adjustRightInd w:val="0"/>
              <w:snapToGrid w:val="0"/>
              <w:spacing w:line="276" w:lineRule="auto"/>
              <w:jc w:val="left"/>
              <w:rPr>
                <w:rFonts w:ascii="新宋体" w:eastAsia="新宋体" w:hAnsi="新宋体" w:cs="宋体"/>
                <w:szCs w:val="21"/>
              </w:rPr>
            </w:pPr>
          </w:p>
        </w:tc>
      </w:tr>
      <w:tr w:rsidR="00BF187A" w:rsidRPr="003F4773" w:rsidTr="00D04075">
        <w:trPr>
          <w:trHeight w:hRule="exact" w:val="687"/>
        </w:trPr>
        <w:tc>
          <w:tcPr>
            <w:tcW w:w="675" w:type="dxa"/>
            <w:vMerge/>
            <w:tcBorders>
              <w:top w:val="single" w:sz="4" w:space="0" w:color="auto"/>
              <w:left w:val="single" w:sz="4" w:space="0" w:color="auto"/>
              <w:bottom w:val="single" w:sz="4" w:space="0" w:color="auto"/>
              <w:right w:val="single" w:sz="4" w:space="0" w:color="auto"/>
            </w:tcBorders>
            <w:vAlign w:val="center"/>
          </w:tcPr>
          <w:p w:rsidR="003F4773" w:rsidRPr="007C6C84" w:rsidRDefault="003F4773" w:rsidP="007C6C84">
            <w:pPr>
              <w:adjustRightInd w:val="0"/>
              <w:snapToGrid w:val="0"/>
              <w:spacing w:line="276" w:lineRule="auto"/>
              <w:jc w:val="left"/>
              <w:rPr>
                <w:rFonts w:ascii="新宋体" w:eastAsia="新宋体" w:hAnsi="新宋体" w:cs="宋体"/>
                <w:szCs w:val="21"/>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3F4773" w:rsidRPr="007C6C84" w:rsidRDefault="003F4773" w:rsidP="007C6C84">
            <w:pPr>
              <w:adjustRightInd w:val="0"/>
              <w:snapToGrid w:val="0"/>
              <w:spacing w:line="276" w:lineRule="auto"/>
              <w:jc w:val="left"/>
              <w:rPr>
                <w:rFonts w:ascii="新宋体" w:eastAsia="新宋体" w:hAnsi="新宋体" w:cs="宋体"/>
                <w:szCs w:val="21"/>
              </w:rPr>
            </w:pPr>
          </w:p>
        </w:tc>
        <w:tc>
          <w:tcPr>
            <w:tcW w:w="425" w:type="dxa"/>
            <w:vMerge/>
            <w:tcBorders>
              <w:top w:val="single" w:sz="4" w:space="0" w:color="auto"/>
              <w:left w:val="single" w:sz="4" w:space="0" w:color="auto"/>
              <w:bottom w:val="single" w:sz="4" w:space="0" w:color="auto"/>
              <w:right w:val="single" w:sz="4" w:space="0" w:color="auto"/>
            </w:tcBorders>
            <w:vAlign w:val="center"/>
          </w:tcPr>
          <w:p w:rsidR="003F4773" w:rsidRPr="007C6C84" w:rsidRDefault="003F4773" w:rsidP="007C6C84">
            <w:pPr>
              <w:adjustRightInd w:val="0"/>
              <w:snapToGrid w:val="0"/>
              <w:spacing w:line="276" w:lineRule="auto"/>
              <w:jc w:val="left"/>
              <w:rPr>
                <w:rFonts w:ascii="新宋体" w:eastAsia="新宋体" w:hAnsi="新宋体" w:cs="宋体"/>
                <w:szCs w:val="21"/>
              </w:rPr>
            </w:pPr>
          </w:p>
        </w:tc>
        <w:tc>
          <w:tcPr>
            <w:tcW w:w="4111" w:type="dxa"/>
            <w:tcBorders>
              <w:top w:val="single" w:sz="4" w:space="0" w:color="auto"/>
              <w:left w:val="single" w:sz="4" w:space="0" w:color="auto"/>
              <w:bottom w:val="single" w:sz="4" w:space="0" w:color="auto"/>
              <w:right w:val="single" w:sz="4" w:space="0" w:color="auto"/>
            </w:tcBorders>
            <w:vAlign w:val="center"/>
          </w:tcPr>
          <w:p w:rsidR="003F4773" w:rsidRPr="007C6C84" w:rsidRDefault="003F4773" w:rsidP="007C6C84">
            <w:pPr>
              <w:adjustRightInd w:val="0"/>
              <w:snapToGrid w:val="0"/>
              <w:spacing w:line="276" w:lineRule="auto"/>
              <w:jc w:val="left"/>
              <w:rPr>
                <w:rFonts w:ascii="新宋体" w:eastAsia="新宋体" w:hAnsi="新宋体" w:cs="宋体"/>
                <w:szCs w:val="21"/>
              </w:rPr>
            </w:pPr>
            <w:r w:rsidRPr="007C6C84">
              <w:rPr>
                <w:rFonts w:ascii="新宋体" w:eastAsia="新宋体" w:hAnsi="新宋体" w:cs="宋体"/>
                <w:szCs w:val="21"/>
              </w:rPr>
              <w:t xml:space="preserve">2.5.3 </w:t>
            </w:r>
            <w:r w:rsidRPr="007C6C84">
              <w:rPr>
                <w:rFonts w:ascii="新宋体" w:eastAsia="新宋体" w:hAnsi="新宋体" w:cs="宋体" w:hint="eastAsia"/>
                <w:szCs w:val="21"/>
              </w:rPr>
              <w:t>各项服务数据完整，服务档案完整，资料齐全</w:t>
            </w:r>
          </w:p>
        </w:tc>
        <w:tc>
          <w:tcPr>
            <w:tcW w:w="567" w:type="dxa"/>
            <w:tcBorders>
              <w:top w:val="single" w:sz="4" w:space="0" w:color="auto"/>
              <w:left w:val="single" w:sz="4" w:space="0" w:color="auto"/>
              <w:bottom w:val="single" w:sz="4" w:space="0" w:color="auto"/>
              <w:right w:val="single" w:sz="4" w:space="0" w:color="auto"/>
            </w:tcBorders>
            <w:vAlign w:val="center"/>
          </w:tcPr>
          <w:p w:rsidR="003F4773" w:rsidRPr="007C6C84" w:rsidRDefault="003F4773" w:rsidP="007C6C84">
            <w:pPr>
              <w:adjustRightInd w:val="0"/>
              <w:snapToGrid w:val="0"/>
              <w:spacing w:line="276" w:lineRule="auto"/>
              <w:jc w:val="left"/>
              <w:rPr>
                <w:rFonts w:ascii="新宋体" w:eastAsia="新宋体" w:hAnsi="新宋体" w:cs="宋体"/>
                <w:szCs w:val="21"/>
              </w:rPr>
            </w:pPr>
            <w:r w:rsidRPr="007C6C84">
              <w:rPr>
                <w:rFonts w:ascii="新宋体" w:eastAsia="新宋体" w:hAnsi="新宋体" w:cs="宋体"/>
                <w:szCs w:val="21"/>
              </w:rPr>
              <w:t>2</w:t>
            </w:r>
            <w:r w:rsidRPr="007C6C84">
              <w:rPr>
                <w:rFonts w:ascii="新宋体" w:eastAsia="新宋体" w:hAnsi="新宋体" w:cs="宋体" w:hint="eastAsia"/>
                <w:szCs w:val="21"/>
              </w:rPr>
              <w:t>分</w:t>
            </w:r>
          </w:p>
        </w:tc>
        <w:tc>
          <w:tcPr>
            <w:tcW w:w="4678" w:type="dxa"/>
            <w:tcBorders>
              <w:top w:val="single" w:sz="4" w:space="0" w:color="auto"/>
              <w:left w:val="single" w:sz="4" w:space="0" w:color="auto"/>
              <w:bottom w:val="single" w:sz="4" w:space="0" w:color="auto"/>
              <w:right w:val="single" w:sz="4" w:space="0" w:color="auto"/>
            </w:tcBorders>
            <w:vAlign w:val="center"/>
          </w:tcPr>
          <w:p w:rsidR="003F4773" w:rsidRPr="007C6C84" w:rsidRDefault="003F4773" w:rsidP="007C6C84">
            <w:pPr>
              <w:adjustRightInd w:val="0"/>
              <w:snapToGrid w:val="0"/>
              <w:spacing w:line="276" w:lineRule="auto"/>
              <w:jc w:val="left"/>
              <w:rPr>
                <w:rFonts w:ascii="新宋体" w:eastAsia="新宋体" w:hAnsi="新宋体" w:cs="宋体"/>
                <w:szCs w:val="21"/>
              </w:rPr>
            </w:pPr>
            <w:r w:rsidRPr="007C6C84">
              <w:rPr>
                <w:rFonts w:ascii="新宋体" w:eastAsia="新宋体" w:hAnsi="新宋体" w:cs="宋体" w:hint="eastAsia"/>
                <w:szCs w:val="21"/>
              </w:rPr>
              <w:t>服务数据不完整扣</w:t>
            </w:r>
            <w:r w:rsidRPr="007C6C84">
              <w:rPr>
                <w:rFonts w:ascii="新宋体" w:eastAsia="新宋体" w:hAnsi="新宋体" w:cs="宋体"/>
                <w:szCs w:val="21"/>
              </w:rPr>
              <w:t>1</w:t>
            </w:r>
            <w:r w:rsidRPr="007C6C84">
              <w:rPr>
                <w:rFonts w:ascii="新宋体" w:eastAsia="新宋体" w:hAnsi="新宋体" w:cs="宋体" w:hint="eastAsia"/>
                <w:szCs w:val="21"/>
              </w:rPr>
              <w:t>分；服务档案不完整，资料不齐全扣</w:t>
            </w:r>
            <w:r w:rsidRPr="007C6C84">
              <w:rPr>
                <w:rFonts w:ascii="新宋体" w:eastAsia="新宋体" w:hAnsi="新宋体" w:cs="宋体"/>
                <w:szCs w:val="21"/>
              </w:rPr>
              <w:t>1</w:t>
            </w:r>
            <w:r w:rsidRPr="007C6C84">
              <w:rPr>
                <w:rFonts w:ascii="新宋体" w:eastAsia="新宋体" w:hAnsi="新宋体" w:cs="宋体" w:hint="eastAsia"/>
                <w:szCs w:val="21"/>
              </w:rPr>
              <w:t>分。</w:t>
            </w:r>
          </w:p>
        </w:tc>
        <w:tc>
          <w:tcPr>
            <w:tcW w:w="1701" w:type="dxa"/>
            <w:tcBorders>
              <w:top w:val="single" w:sz="4" w:space="0" w:color="auto"/>
              <w:left w:val="single" w:sz="4" w:space="0" w:color="auto"/>
              <w:bottom w:val="single" w:sz="4" w:space="0" w:color="auto"/>
              <w:right w:val="single" w:sz="4" w:space="0" w:color="auto"/>
            </w:tcBorders>
            <w:vAlign w:val="center"/>
          </w:tcPr>
          <w:p w:rsidR="003F4773" w:rsidRPr="007C6C84" w:rsidRDefault="003F4773" w:rsidP="007C6C84">
            <w:pPr>
              <w:adjustRightInd w:val="0"/>
              <w:snapToGrid w:val="0"/>
              <w:spacing w:line="276" w:lineRule="auto"/>
              <w:jc w:val="left"/>
              <w:rPr>
                <w:rFonts w:ascii="新宋体" w:eastAsia="新宋体" w:hAnsi="新宋体" w:cs="宋体"/>
                <w:szCs w:val="21"/>
              </w:rPr>
            </w:pPr>
            <w:r w:rsidRPr="007C6C84">
              <w:rPr>
                <w:rFonts w:ascii="新宋体" w:eastAsia="新宋体" w:hAnsi="新宋体" w:cs="宋体" w:hint="eastAsia"/>
                <w:szCs w:val="21"/>
              </w:rPr>
              <w:t>查看服务数据档案</w:t>
            </w:r>
          </w:p>
        </w:tc>
        <w:tc>
          <w:tcPr>
            <w:tcW w:w="708" w:type="dxa"/>
            <w:tcBorders>
              <w:top w:val="single" w:sz="4" w:space="0" w:color="auto"/>
              <w:left w:val="single" w:sz="4" w:space="0" w:color="auto"/>
              <w:bottom w:val="single" w:sz="4" w:space="0" w:color="auto"/>
              <w:right w:val="single" w:sz="4" w:space="0" w:color="auto"/>
            </w:tcBorders>
            <w:vAlign w:val="center"/>
          </w:tcPr>
          <w:p w:rsidR="003F4773" w:rsidRPr="007C6C84" w:rsidRDefault="003F4773" w:rsidP="007C6C84">
            <w:pPr>
              <w:adjustRightInd w:val="0"/>
              <w:snapToGrid w:val="0"/>
              <w:spacing w:line="276" w:lineRule="auto"/>
              <w:jc w:val="left"/>
              <w:rPr>
                <w:rFonts w:ascii="新宋体" w:eastAsia="新宋体" w:hAnsi="新宋体" w:cs="宋体"/>
                <w:szCs w:val="21"/>
              </w:rPr>
            </w:pPr>
          </w:p>
        </w:tc>
        <w:tc>
          <w:tcPr>
            <w:tcW w:w="993" w:type="dxa"/>
            <w:tcBorders>
              <w:top w:val="single" w:sz="4" w:space="0" w:color="auto"/>
              <w:left w:val="single" w:sz="4" w:space="0" w:color="auto"/>
              <w:bottom w:val="single" w:sz="4" w:space="0" w:color="auto"/>
              <w:right w:val="single" w:sz="4" w:space="0" w:color="auto"/>
            </w:tcBorders>
            <w:vAlign w:val="center"/>
          </w:tcPr>
          <w:p w:rsidR="003F4773" w:rsidRPr="007C6C84" w:rsidRDefault="003F4773" w:rsidP="007C6C84">
            <w:pPr>
              <w:adjustRightInd w:val="0"/>
              <w:snapToGrid w:val="0"/>
              <w:spacing w:line="276" w:lineRule="auto"/>
              <w:jc w:val="left"/>
              <w:rPr>
                <w:rFonts w:ascii="新宋体" w:eastAsia="新宋体" w:hAnsi="新宋体" w:cs="宋体"/>
                <w:szCs w:val="21"/>
              </w:rPr>
            </w:pPr>
          </w:p>
        </w:tc>
      </w:tr>
      <w:tr w:rsidR="00BF187A" w:rsidRPr="003F4773" w:rsidTr="00D04075">
        <w:trPr>
          <w:trHeight w:hRule="exact" w:val="829"/>
        </w:trPr>
        <w:tc>
          <w:tcPr>
            <w:tcW w:w="675" w:type="dxa"/>
            <w:vMerge w:val="restart"/>
            <w:tcBorders>
              <w:top w:val="single" w:sz="4" w:space="0" w:color="auto"/>
              <w:left w:val="single" w:sz="4" w:space="0" w:color="auto"/>
              <w:bottom w:val="single" w:sz="4" w:space="0" w:color="auto"/>
              <w:right w:val="single" w:sz="4" w:space="0" w:color="auto"/>
            </w:tcBorders>
            <w:vAlign w:val="center"/>
          </w:tcPr>
          <w:p w:rsidR="003F4773" w:rsidRPr="007C6C84" w:rsidRDefault="003F4773" w:rsidP="007C6C84">
            <w:pPr>
              <w:adjustRightInd w:val="0"/>
              <w:snapToGrid w:val="0"/>
              <w:spacing w:line="276" w:lineRule="auto"/>
              <w:jc w:val="left"/>
              <w:rPr>
                <w:rFonts w:ascii="新宋体" w:eastAsia="新宋体" w:hAnsi="新宋体" w:cs="宋体"/>
                <w:szCs w:val="21"/>
              </w:rPr>
            </w:pPr>
          </w:p>
          <w:p w:rsidR="003F4773" w:rsidRPr="007C6C84" w:rsidRDefault="003F4773" w:rsidP="007C6C84">
            <w:pPr>
              <w:adjustRightInd w:val="0"/>
              <w:snapToGrid w:val="0"/>
              <w:spacing w:line="276" w:lineRule="auto"/>
              <w:jc w:val="left"/>
              <w:rPr>
                <w:rFonts w:ascii="新宋体" w:eastAsia="新宋体" w:hAnsi="新宋体" w:cs="宋体"/>
                <w:szCs w:val="21"/>
              </w:rPr>
            </w:pPr>
            <w:r w:rsidRPr="007C6C84">
              <w:rPr>
                <w:rFonts w:ascii="新宋体" w:eastAsia="新宋体" w:hAnsi="新宋体" w:cs="宋体"/>
                <w:szCs w:val="21"/>
              </w:rPr>
              <w:t>3.</w:t>
            </w:r>
            <w:r w:rsidRPr="007C6C84">
              <w:rPr>
                <w:rFonts w:ascii="新宋体" w:eastAsia="新宋体" w:hAnsi="新宋体" w:cs="宋体" w:hint="eastAsia"/>
                <w:szCs w:val="21"/>
              </w:rPr>
              <w:t>服务指标</w:t>
            </w:r>
            <w:r w:rsidRPr="007C6C84">
              <w:rPr>
                <w:rFonts w:ascii="新宋体" w:eastAsia="新宋体" w:hAnsi="新宋体" w:cs="宋体"/>
                <w:szCs w:val="21"/>
              </w:rPr>
              <w:t>45</w:t>
            </w:r>
            <w:r w:rsidRPr="007C6C84">
              <w:rPr>
                <w:rFonts w:ascii="新宋体" w:eastAsia="新宋体" w:hAnsi="新宋体" w:cs="宋体" w:hint="eastAsia"/>
                <w:szCs w:val="21"/>
              </w:rPr>
              <w:t>分</w:t>
            </w:r>
          </w:p>
          <w:p w:rsidR="003F4773" w:rsidRPr="007C6C84" w:rsidRDefault="003F4773" w:rsidP="007C6C84">
            <w:pPr>
              <w:adjustRightInd w:val="0"/>
              <w:snapToGrid w:val="0"/>
              <w:spacing w:line="276" w:lineRule="auto"/>
              <w:jc w:val="left"/>
              <w:rPr>
                <w:rFonts w:ascii="新宋体" w:eastAsia="新宋体" w:hAnsi="新宋体" w:cs="宋体"/>
                <w:szCs w:val="21"/>
              </w:rPr>
            </w:pPr>
          </w:p>
        </w:tc>
        <w:tc>
          <w:tcPr>
            <w:tcW w:w="851" w:type="dxa"/>
            <w:vMerge w:val="restart"/>
            <w:tcBorders>
              <w:top w:val="single" w:sz="4" w:space="0" w:color="auto"/>
              <w:left w:val="single" w:sz="4" w:space="0" w:color="auto"/>
              <w:right w:val="single" w:sz="4" w:space="0" w:color="auto"/>
            </w:tcBorders>
            <w:vAlign w:val="center"/>
          </w:tcPr>
          <w:p w:rsidR="003F4773" w:rsidRPr="007C6C84" w:rsidRDefault="003F4773" w:rsidP="007C6C84">
            <w:pPr>
              <w:adjustRightInd w:val="0"/>
              <w:snapToGrid w:val="0"/>
              <w:spacing w:line="276" w:lineRule="auto"/>
              <w:jc w:val="left"/>
              <w:rPr>
                <w:rFonts w:ascii="新宋体" w:eastAsia="新宋体" w:hAnsi="新宋体" w:cs="宋体"/>
                <w:szCs w:val="21"/>
              </w:rPr>
            </w:pPr>
            <w:r w:rsidRPr="007C6C84">
              <w:rPr>
                <w:rFonts w:ascii="新宋体" w:eastAsia="新宋体" w:hAnsi="新宋体" w:cs="宋体"/>
                <w:szCs w:val="21"/>
              </w:rPr>
              <w:t>3.1</w:t>
            </w:r>
            <w:r w:rsidRPr="007C6C84">
              <w:rPr>
                <w:rFonts w:ascii="新宋体" w:eastAsia="新宋体" w:hAnsi="新宋体" w:cs="宋体" w:hint="eastAsia"/>
                <w:szCs w:val="21"/>
              </w:rPr>
              <w:t>康复服务</w:t>
            </w:r>
          </w:p>
        </w:tc>
        <w:tc>
          <w:tcPr>
            <w:tcW w:w="425" w:type="dxa"/>
            <w:vMerge w:val="restart"/>
            <w:tcBorders>
              <w:top w:val="single" w:sz="4" w:space="0" w:color="auto"/>
              <w:left w:val="single" w:sz="4" w:space="0" w:color="auto"/>
              <w:right w:val="single" w:sz="4" w:space="0" w:color="auto"/>
            </w:tcBorders>
            <w:vAlign w:val="center"/>
          </w:tcPr>
          <w:p w:rsidR="003F4773" w:rsidRPr="007C6C84" w:rsidRDefault="003F4773" w:rsidP="007C6C84">
            <w:pPr>
              <w:adjustRightInd w:val="0"/>
              <w:snapToGrid w:val="0"/>
              <w:spacing w:line="276" w:lineRule="auto"/>
              <w:jc w:val="left"/>
              <w:rPr>
                <w:rFonts w:ascii="新宋体" w:eastAsia="新宋体" w:hAnsi="新宋体" w:cs="宋体"/>
                <w:szCs w:val="21"/>
              </w:rPr>
            </w:pPr>
            <w:r w:rsidRPr="007C6C84">
              <w:rPr>
                <w:rFonts w:ascii="新宋体" w:eastAsia="新宋体" w:hAnsi="新宋体" w:cs="宋体"/>
                <w:szCs w:val="21"/>
              </w:rPr>
              <w:t>2</w:t>
            </w:r>
            <w:r w:rsidRPr="007C6C84">
              <w:rPr>
                <w:rFonts w:ascii="新宋体" w:eastAsia="新宋体" w:hAnsi="新宋体" w:cs="宋体" w:hint="eastAsia"/>
                <w:szCs w:val="21"/>
              </w:rPr>
              <w:t>4分</w:t>
            </w:r>
          </w:p>
        </w:tc>
        <w:tc>
          <w:tcPr>
            <w:tcW w:w="4111" w:type="dxa"/>
            <w:tcBorders>
              <w:top w:val="single" w:sz="4" w:space="0" w:color="auto"/>
              <w:left w:val="single" w:sz="4" w:space="0" w:color="auto"/>
              <w:bottom w:val="single" w:sz="4" w:space="0" w:color="auto"/>
              <w:right w:val="single" w:sz="4" w:space="0" w:color="auto"/>
            </w:tcBorders>
            <w:vAlign w:val="center"/>
          </w:tcPr>
          <w:p w:rsidR="003F4773" w:rsidRPr="007C6C84" w:rsidRDefault="003F4773" w:rsidP="007C6C84">
            <w:pPr>
              <w:adjustRightInd w:val="0"/>
              <w:snapToGrid w:val="0"/>
              <w:spacing w:line="276" w:lineRule="auto"/>
              <w:jc w:val="left"/>
              <w:rPr>
                <w:rFonts w:ascii="新宋体" w:eastAsia="新宋体" w:hAnsi="新宋体" w:cs="宋体"/>
                <w:szCs w:val="21"/>
              </w:rPr>
            </w:pPr>
            <w:r w:rsidRPr="007C6C84">
              <w:rPr>
                <w:rFonts w:ascii="新宋体" w:eastAsia="新宋体" w:hAnsi="新宋体" w:cs="宋体"/>
                <w:szCs w:val="21"/>
              </w:rPr>
              <w:t>3.1.1</w:t>
            </w:r>
            <w:r w:rsidRPr="007C6C84">
              <w:rPr>
                <w:rFonts w:ascii="新宋体" w:eastAsia="新宋体" w:hAnsi="新宋体" w:cs="宋体" w:hint="eastAsia"/>
                <w:szCs w:val="21"/>
              </w:rPr>
              <w:t>为有需求的残疾人开展康复训练不少于100</w:t>
            </w:r>
            <w:r w:rsidRPr="007C6C84">
              <w:rPr>
                <w:rFonts w:ascii="新宋体" w:eastAsia="新宋体" w:hAnsi="新宋体" w:cs="宋体"/>
                <w:szCs w:val="21"/>
              </w:rPr>
              <w:t>00</w:t>
            </w:r>
            <w:r w:rsidRPr="007C6C84">
              <w:rPr>
                <w:rFonts w:ascii="新宋体" w:eastAsia="新宋体" w:hAnsi="新宋体" w:cs="宋体" w:hint="eastAsia"/>
                <w:szCs w:val="21"/>
              </w:rPr>
              <w:t>人次</w:t>
            </w:r>
          </w:p>
        </w:tc>
        <w:tc>
          <w:tcPr>
            <w:tcW w:w="567" w:type="dxa"/>
            <w:tcBorders>
              <w:top w:val="single" w:sz="4" w:space="0" w:color="auto"/>
              <w:left w:val="single" w:sz="4" w:space="0" w:color="auto"/>
              <w:bottom w:val="single" w:sz="4" w:space="0" w:color="auto"/>
              <w:right w:val="single" w:sz="4" w:space="0" w:color="auto"/>
            </w:tcBorders>
            <w:vAlign w:val="center"/>
          </w:tcPr>
          <w:p w:rsidR="003F4773" w:rsidRPr="007C6C84" w:rsidRDefault="003F4773" w:rsidP="007C6C84">
            <w:pPr>
              <w:adjustRightInd w:val="0"/>
              <w:snapToGrid w:val="0"/>
              <w:spacing w:line="276" w:lineRule="auto"/>
              <w:jc w:val="left"/>
              <w:rPr>
                <w:rFonts w:ascii="新宋体" w:eastAsia="新宋体" w:hAnsi="新宋体" w:cs="宋体"/>
                <w:szCs w:val="21"/>
              </w:rPr>
            </w:pPr>
            <w:r w:rsidRPr="007C6C84">
              <w:rPr>
                <w:rFonts w:ascii="新宋体" w:eastAsia="新宋体" w:hAnsi="新宋体" w:cs="宋体" w:hint="eastAsia"/>
                <w:szCs w:val="21"/>
              </w:rPr>
              <w:t>3分</w:t>
            </w:r>
          </w:p>
        </w:tc>
        <w:tc>
          <w:tcPr>
            <w:tcW w:w="4678" w:type="dxa"/>
            <w:tcBorders>
              <w:top w:val="single" w:sz="4" w:space="0" w:color="auto"/>
              <w:left w:val="single" w:sz="4" w:space="0" w:color="auto"/>
              <w:bottom w:val="single" w:sz="4" w:space="0" w:color="auto"/>
              <w:right w:val="single" w:sz="4" w:space="0" w:color="auto"/>
            </w:tcBorders>
            <w:vAlign w:val="center"/>
          </w:tcPr>
          <w:p w:rsidR="003F4773" w:rsidRPr="007C6C84" w:rsidRDefault="003F4773" w:rsidP="007C6C84">
            <w:pPr>
              <w:adjustRightInd w:val="0"/>
              <w:snapToGrid w:val="0"/>
              <w:spacing w:line="276" w:lineRule="auto"/>
              <w:jc w:val="left"/>
              <w:rPr>
                <w:rFonts w:ascii="新宋体" w:eastAsia="新宋体" w:hAnsi="新宋体" w:cs="宋体"/>
                <w:szCs w:val="21"/>
              </w:rPr>
            </w:pPr>
            <w:r w:rsidRPr="007C6C84">
              <w:rPr>
                <w:rFonts w:ascii="新宋体" w:eastAsia="新宋体" w:hAnsi="新宋体" w:cs="宋体" w:hint="eastAsia"/>
                <w:szCs w:val="21"/>
              </w:rPr>
              <w:t>9000≤次数＜1000，扣1分；8000≤次数＜9000，扣2分；次数＜8000不得分。</w:t>
            </w:r>
          </w:p>
        </w:tc>
        <w:tc>
          <w:tcPr>
            <w:tcW w:w="1701" w:type="dxa"/>
            <w:tcBorders>
              <w:top w:val="single" w:sz="4" w:space="0" w:color="auto"/>
              <w:left w:val="single" w:sz="4" w:space="0" w:color="auto"/>
              <w:bottom w:val="single" w:sz="4" w:space="0" w:color="auto"/>
              <w:right w:val="single" w:sz="4" w:space="0" w:color="auto"/>
            </w:tcBorders>
            <w:vAlign w:val="center"/>
          </w:tcPr>
          <w:p w:rsidR="003F4773" w:rsidRPr="007C6C84" w:rsidRDefault="003F4773" w:rsidP="007C6C84">
            <w:pPr>
              <w:adjustRightInd w:val="0"/>
              <w:snapToGrid w:val="0"/>
              <w:spacing w:line="276" w:lineRule="auto"/>
              <w:jc w:val="left"/>
              <w:rPr>
                <w:rFonts w:ascii="新宋体" w:eastAsia="新宋体" w:hAnsi="新宋体" w:cs="宋体"/>
                <w:szCs w:val="21"/>
              </w:rPr>
            </w:pPr>
            <w:r w:rsidRPr="007C6C84">
              <w:rPr>
                <w:rFonts w:ascii="新宋体" w:eastAsia="新宋体" w:hAnsi="新宋体" w:cs="宋体" w:hint="eastAsia"/>
                <w:szCs w:val="21"/>
              </w:rPr>
              <w:t>查看服务记录</w:t>
            </w:r>
          </w:p>
        </w:tc>
        <w:tc>
          <w:tcPr>
            <w:tcW w:w="708" w:type="dxa"/>
            <w:tcBorders>
              <w:top w:val="single" w:sz="4" w:space="0" w:color="auto"/>
              <w:left w:val="single" w:sz="4" w:space="0" w:color="auto"/>
              <w:bottom w:val="single" w:sz="4" w:space="0" w:color="auto"/>
              <w:right w:val="single" w:sz="4" w:space="0" w:color="auto"/>
            </w:tcBorders>
            <w:vAlign w:val="center"/>
          </w:tcPr>
          <w:p w:rsidR="003F4773" w:rsidRPr="007C6C84" w:rsidRDefault="003F4773" w:rsidP="007C6C84">
            <w:pPr>
              <w:adjustRightInd w:val="0"/>
              <w:snapToGrid w:val="0"/>
              <w:spacing w:line="276" w:lineRule="auto"/>
              <w:jc w:val="left"/>
              <w:rPr>
                <w:rFonts w:ascii="新宋体" w:eastAsia="新宋体" w:hAnsi="新宋体" w:cs="宋体"/>
                <w:szCs w:val="21"/>
              </w:rPr>
            </w:pPr>
          </w:p>
        </w:tc>
        <w:tc>
          <w:tcPr>
            <w:tcW w:w="993" w:type="dxa"/>
            <w:tcBorders>
              <w:top w:val="single" w:sz="4" w:space="0" w:color="auto"/>
              <w:left w:val="single" w:sz="4" w:space="0" w:color="auto"/>
              <w:bottom w:val="single" w:sz="4" w:space="0" w:color="auto"/>
              <w:right w:val="single" w:sz="4" w:space="0" w:color="auto"/>
            </w:tcBorders>
            <w:vAlign w:val="center"/>
          </w:tcPr>
          <w:p w:rsidR="003F4773" w:rsidRPr="007C6C84" w:rsidRDefault="003F4773" w:rsidP="007C6C84">
            <w:pPr>
              <w:adjustRightInd w:val="0"/>
              <w:snapToGrid w:val="0"/>
              <w:spacing w:line="276" w:lineRule="auto"/>
              <w:jc w:val="left"/>
              <w:rPr>
                <w:rFonts w:ascii="新宋体" w:eastAsia="新宋体" w:hAnsi="新宋体" w:cs="宋体"/>
                <w:szCs w:val="21"/>
              </w:rPr>
            </w:pPr>
          </w:p>
        </w:tc>
      </w:tr>
      <w:tr w:rsidR="00BF187A" w:rsidRPr="003F4773" w:rsidTr="00D04075">
        <w:trPr>
          <w:trHeight w:hRule="exact" w:val="517"/>
        </w:trPr>
        <w:tc>
          <w:tcPr>
            <w:tcW w:w="675" w:type="dxa"/>
            <w:vMerge/>
            <w:tcBorders>
              <w:top w:val="single" w:sz="4" w:space="0" w:color="auto"/>
              <w:left w:val="single" w:sz="4" w:space="0" w:color="auto"/>
              <w:bottom w:val="single" w:sz="4" w:space="0" w:color="auto"/>
              <w:right w:val="single" w:sz="4" w:space="0" w:color="auto"/>
            </w:tcBorders>
            <w:vAlign w:val="center"/>
          </w:tcPr>
          <w:p w:rsidR="003F4773" w:rsidRPr="007C6C84" w:rsidRDefault="003F4773" w:rsidP="007C6C84">
            <w:pPr>
              <w:adjustRightInd w:val="0"/>
              <w:snapToGrid w:val="0"/>
              <w:spacing w:line="276" w:lineRule="auto"/>
              <w:jc w:val="left"/>
              <w:rPr>
                <w:rFonts w:ascii="新宋体" w:eastAsia="新宋体" w:hAnsi="新宋体" w:cs="宋体"/>
                <w:szCs w:val="21"/>
              </w:rPr>
            </w:pPr>
          </w:p>
        </w:tc>
        <w:tc>
          <w:tcPr>
            <w:tcW w:w="851" w:type="dxa"/>
            <w:vMerge/>
            <w:tcBorders>
              <w:left w:val="single" w:sz="4" w:space="0" w:color="auto"/>
              <w:right w:val="single" w:sz="4" w:space="0" w:color="auto"/>
            </w:tcBorders>
            <w:vAlign w:val="center"/>
          </w:tcPr>
          <w:p w:rsidR="003F4773" w:rsidRPr="007C6C84" w:rsidRDefault="003F4773" w:rsidP="007C6C84">
            <w:pPr>
              <w:adjustRightInd w:val="0"/>
              <w:snapToGrid w:val="0"/>
              <w:spacing w:line="276" w:lineRule="auto"/>
              <w:jc w:val="left"/>
              <w:rPr>
                <w:rFonts w:ascii="新宋体" w:eastAsia="新宋体" w:hAnsi="新宋体" w:cs="宋体"/>
                <w:szCs w:val="21"/>
              </w:rPr>
            </w:pPr>
          </w:p>
        </w:tc>
        <w:tc>
          <w:tcPr>
            <w:tcW w:w="425" w:type="dxa"/>
            <w:vMerge/>
            <w:tcBorders>
              <w:left w:val="single" w:sz="4" w:space="0" w:color="auto"/>
              <w:right w:val="single" w:sz="4" w:space="0" w:color="auto"/>
            </w:tcBorders>
            <w:vAlign w:val="center"/>
          </w:tcPr>
          <w:p w:rsidR="003F4773" w:rsidRPr="007C6C84" w:rsidRDefault="003F4773" w:rsidP="007C6C84">
            <w:pPr>
              <w:adjustRightInd w:val="0"/>
              <w:snapToGrid w:val="0"/>
              <w:spacing w:line="276" w:lineRule="auto"/>
              <w:jc w:val="left"/>
              <w:rPr>
                <w:rFonts w:ascii="新宋体" w:eastAsia="新宋体" w:hAnsi="新宋体" w:cs="宋体"/>
                <w:szCs w:val="21"/>
              </w:rPr>
            </w:pPr>
          </w:p>
        </w:tc>
        <w:tc>
          <w:tcPr>
            <w:tcW w:w="4111" w:type="dxa"/>
            <w:tcBorders>
              <w:top w:val="single" w:sz="4" w:space="0" w:color="auto"/>
              <w:left w:val="single" w:sz="4" w:space="0" w:color="auto"/>
              <w:bottom w:val="single" w:sz="4" w:space="0" w:color="auto"/>
              <w:right w:val="single" w:sz="4" w:space="0" w:color="auto"/>
            </w:tcBorders>
            <w:vAlign w:val="center"/>
          </w:tcPr>
          <w:p w:rsidR="003F4773" w:rsidRPr="007C6C84" w:rsidRDefault="003F4773" w:rsidP="007C6C84">
            <w:pPr>
              <w:adjustRightInd w:val="0"/>
              <w:snapToGrid w:val="0"/>
              <w:spacing w:line="276" w:lineRule="auto"/>
              <w:jc w:val="left"/>
              <w:rPr>
                <w:rFonts w:ascii="新宋体" w:eastAsia="新宋体" w:hAnsi="新宋体" w:cs="宋体"/>
                <w:szCs w:val="21"/>
              </w:rPr>
            </w:pPr>
            <w:r w:rsidRPr="007C6C84">
              <w:rPr>
                <w:rFonts w:ascii="新宋体" w:eastAsia="新宋体" w:hAnsi="新宋体" w:cs="宋体"/>
                <w:szCs w:val="21"/>
              </w:rPr>
              <w:t xml:space="preserve">3.1.2 </w:t>
            </w:r>
            <w:r w:rsidRPr="007C6C84">
              <w:rPr>
                <w:rFonts w:ascii="新宋体" w:eastAsia="新宋体" w:hAnsi="新宋体" w:cs="宋体" w:hint="eastAsia"/>
                <w:szCs w:val="21"/>
              </w:rPr>
              <w:t>为有需求的残疾人开展康复转介服务不少于</w:t>
            </w:r>
            <w:r w:rsidRPr="007C6C84">
              <w:rPr>
                <w:rFonts w:ascii="新宋体" w:eastAsia="新宋体" w:hAnsi="新宋体" w:cs="宋体"/>
                <w:szCs w:val="21"/>
              </w:rPr>
              <w:t>120</w:t>
            </w:r>
            <w:r w:rsidRPr="007C6C84">
              <w:rPr>
                <w:rFonts w:ascii="新宋体" w:eastAsia="新宋体" w:hAnsi="新宋体" w:cs="宋体" w:hint="eastAsia"/>
                <w:szCs w:val="21"/>
              </w:rPr>
              <w:t>人</w:t>
            </w:r>
          </w:p>
        </w:tc>
        <w:tc>
          <w:tcPr>
            <w:tcW w:w="567" w:type="dxa"/>
            <w:tcBorders>
              <w:top w:val="single" w:sz="4" w:space="0" w:color="auto"/>
              <w:left w:val="single" w:sz="4" w:space="0" w:color="auto"/>
              <w:bottom w:val="single" w:sz="4" w:space="0" w:color="auto"/>
              <w:right w:val="single" w:sz="4" w:space="0" w:color="auto"/>
            </w:tcBorders>
            <w:vAlign w:val="center"/>
          </w:tcPr>
          <w:p w:rsidR="003F4773" w:rsidRPr="007C6C84" w:rsidRDefault="003F4773" w:rsidP="007C6C84">
            <w:pPr>
              <w:adjustRightInd w:val="0"/>
              <w:snapToGrid w:val="0"/>
              <w:spacing w:line="276" w:lineRule="auto"/>
              <w:jc w:val="left"/>
              <w:rPr>
                <w:rFonts w:ascii="新宋体" w:eastAsia="新宋体" w:hAnsi="新宋体" w:cs="宋体"/>
                <w:szCs w:val="21"/>
              </w:rPr>
            </w:pPr>
            <w:r w:rsidRPr="007C6C84">
              <w:rPr>
                <w:rFonts w:ascii="新宋体" w:eastAsia="新宋体" w:hAnsi="新宋体" w:cs="宋体"/>
                <w:szCs w:val="21"/>
              </w:rPr>
              <w:t>3</w:t>
            </w:r>
            <w:r w:rsidRPr="007C6C84">
              <w:rPr>
                <w:rFonts w:ascii="新宋体" w:eastAsia="新宋体" w:hAnsi="新宋体" w:cs="宋体" w:hint="eastAsia"/>
                <w:szCs w:val="21"/>
              </w:rPr>
              <w:t>分</w:t>
            </w:r>
          </w:p>
        </w:tc>
        <w:tc>
          <w:tcPr>
            <w:tcW w:w="4678" w:type="dxa"/>
            <w:tcBorders>
              <w:top w:val="single" w:sz="4" w:space="0" w:color="auto"/>
              <w:left w:val="single" w:sz="4" w:space="0" w:color="auto"/>
              <w:bottom w:val="single" w:sz="4" w:space="0" w:color="auto"/>
              <w:right w:val="single" w:sz="4" w:space="0" w:color="auto"/>
            </w:tcBorders>
            <w:vAlign w:val="center"/>
          </w:tcPr>
          <w:p w:rsidR="003F4773" w:rsidRPr="007C6C84" w:rsidRDefault="003F4773" w:rsidP="007C6C84">
            <w:pPr>
              <w:adjustRightInd w:val="0"/>
              <w:snapToGrid w:val="0"/>
              <w:spacing w:line="276" w:lineRule="auto"/>
              <w:jc w:val="left"/>
              <w:rPr>
                <w:rFonts w:ascii="新宋体" w:eastAsia="新宋体" w:hAnsi="新宋体" w:cs="宋体"/>
                <w:szCs w:val="21"/>
              </w:rPr>
            </w:pPr>
            <w:r w:rsidRPr="007C6C84">
              <w:rPr>
                <w:rFonts w:ascii="新宋体" w:eastAsia="新宋体" w:hAnsi="新宋体" w:cs="宋体" w:hint="eastAsia"/>
                <w:szCs w:val="21"/>
              </w:rPr>
              <w:t>96≤人数＜120，扣1分；72≤次数＜96，扣2分；次数＜72，不得分。</w:t>
            </w:r>
          </w:p>
        </w:tc>
        <w:tc>
          <w:tcPr>
            <w:tcW w:w="1701" w:type="dxa"/>
            <w:tcBorders>
              <w:top w:val="single" w:sz="4" w:space="0" w:color="auto"/>
              <w:left w:val="single" w:sz="4" w:space="0" w:color="auto"/>
              <w:bottom w:val="single" w:sz="4" w:space="0" w:color="auto"/>
              <w:right w:val="single" w:sz="4" w:space="0" w:color="auto"/>
            </w:tcBorders>
            <w:vAlign w:val="center"/>
          </w:tcPr>
          <w:p w:rsidR="003F4773" w:rsidRPr="007C6C84" w:rsidRDefault="003F4773" w:rsidP="007C6C84">
            <w:pPr>
              <w:adjustRightInd w:val="0"/>
              <w:snapToGrid w:val="0"/>
              <w:spacing w:line="276" w:lineRule="auto"/>
              <w:jc w:val="left"/>
              <w:rPr>
                <w:rFonts w:ascii="新宋体" w:eastAsia="新宋体" w:hAnsi="新宋体" w:cs="宋体"/>
                <w:szCs w:val="21"/>
              </w:rPr>
            </w:pPr>
            <w:r w:rsidRPr="007C6C84">
              <w:rPr>
                <w:rFonts w:ascii="新宋体" w:eastAsia="新宋体" w:hAnsi="新宋体" w:cs="宋体" w:hint="eastAsia"/>
                <w:szCs w:val="21"/>
              </w:rPr>
              <w:t>查看服务记录</w:t>
            </w:r>
          </w:p>
        </w:tc>
        <w:tc>
          <w:tcPr>
            <w:tcW w:w="708" w:type="dxa"/>
            <w:tcBorders>
              <w:top w:val="single" w:sz="4" w:space="0" w:color="auto"/>
              <w:left w:val="single" w:sz="4" w:space="0" w:color="auto"/>
              <w:bottom w:val="single" w:sz="4" w:space="0" w:color="auto"/>
              <w:right w:val="single" w:sz="4" w:space="0" w:color="auto"/>
            </w:tcBorders>
            <w:vAlign w:val="center"/>
          </w:tcPr>
          <w:p w:rsidR="003F4773" w:rsidRPr="007C6C84" w:rsidRDefault="003F4773" w:rsidP="007C6C84">
            <w:pPr>
              <w:adjustRightInd w:val="0"/>
              <w:snapToGrid w:val="0"/>
              <w:spacing w:line="276" w:lineRule="auto"/>
              <w:jc w:val="left"/>
              <w:rPr>
                <w:rFonts w:ascii="新宋体" w:eastAsia="新宋体" w:hAnsi="新宋体" w:cs="宋体"/>
                <w:szCs w:val="21"/>
              </w:rPr>
            </w:pPr>
          </w:p>
        </w:tc>
        <w:tc>
          <w:tcPr>
            <w:tcW w:w="993" w:type="dxa"/>
            <w:tcBorders>
              <w:top w:val="single" w:sz="4" w:space="0" w:color="auto"/>
              <w:left w:val="single" w:sz="4" w:space="0" w:color="auto"/>
              <w:bottom w:val="single" w:sz="4" w:space="0" w:color="auto"/>
              <w:right w:val="single" w:sz="4" w:space="0" w:color="auto"/>
            </w:tcBorders>
            <w:vAlign w:val="center"/>
          </w:tcPr>
          <w:p w:rsidR="003F4773" w:rsidRPr="007C6C84" w:rsidRDefault="003F4773" w:rsidP="007C6C84">
            <w:pPr>
              <w:adjustRightInd w:val="0"/>
              <w:snapToGrid w:val="0"/>
              <w:spacing w:line="276" w:lineRule="auto"/>
              <w:jc w:val="left"/>
              <w:rPr>
                <w:rFonts w:ascii="新宋体" w:eastAsia="新宋体" w:hAnsi="新宋体" w:cs="宋体"/>
                <w:szCs w:val="21"/>
              </w:rPr>
            </w:pPr>
          </w:p>
        </w:tc>
      </w:tr>
      <w:tr w:rsidR="00BF187A" w:rsidRPr="003F4773" w:rsidTr="00D04075">
        <w:trPr>
          <w:trHeight w:hRule="exact" w:val="621"/>
        </w:trPr>
        <w:tc>
          <w:tcPr>
            <w:tcW w:w="675" w:type="dxa"/>
            <w:vMerge/>
            <w:tcBorders>
              <w:top w:val="single" w:sz="4" w:space="0" w:color="auto"/>
              <w:left w:val="single" w:sz="4" w:space="0" w:color="auto"/>
              <w:bottom w:val="single" w:sz="4" w:space="0" w:color="auto"/>
              <w:right w:val="single" w:sz="4" w:space="0" w:color="auto"/>
            </w:tcBorders>
            <w:vAlign w:val="center"/>
          </w:tcPr>
          <w:p w:rsidR="003F4773" w:rsidRPr="007C6C84" w:rsidRDefault="003F4773" w:rsidP="007C6C84">
            <w:pPr>
              <w:adjustRightInd w:val="0"/>
              <w:snapToGrid w:val="0"/>
              <w:spacing w:line="276" w:lineRule="auto"/>
              <w:jc w:val="left"/>
              <w:rPr>
                <w:rFonts w:ascii="新宋体" w:eastAsia="新宋体" w:hAnsi="新宋体" w:cs="宋体"/>
                <w:szCs w:val="21"/>
              </w:rPr>
            </w:pPr>
          </w:p>
        </w:tc>
        <w:tc>
          <w:tcPr>
            <w:tcW w:w="851" w:type="dxa"/>
            <w:vMerge/>
            <w:tcBorders>
              <w:left w:val="single" w:sz="4" w:space="0" w:color="auto"/>
              <w:right w:val="single" w:sz="4" w:space="0" w:color="auto"/>
            </w:tcBorders>
            <w:vAlign w:val="center"/>
          </w:tcPr>
          <w:p w:rsidR="003F4773" w:rsidRPr="007C6C84" w:rsidRDefault="003F4773" w:rsidP="007C6C84">
            <w:pPr>
              <w:adjustRightInd w:val="0"/>
              <w:snapToGrid w:val="0"/>
              <w:spacing w:line="276" w:lineRule="auto"/>
              <w:jc w:val="left"/>
              <w:rPr>
                <w:rFonts w:ascii="新宋体" w:eastAsia="新宋体" w:hAnsi="新宋体" w:cs="宋体"/>
                <w:szCs w:val="21"/>
              </w:rPr>
            </w:pPr>
          </w:p>
        </w:tc>
        <w:tc>
          <w:tcPr>
            <w:tcW w:w="425" w:type="dxa"/>
            <w:vMerge/>
            <w:tcBorders>
              <w:left w:val="single" w:sz="4" w:space="0" w:color="auto"/>
              <w:right w:val="single" w:sz="4" w:space="0" w:color="auto"/>
            </w:tcBorders>
            <w:vAlign w:val="center"/>
          </w:tcPr>
          <w:p w:rsidR="003F4773" w:rsidRPr="007C6C84" w:rsidRDefault="003F4773" w:rsidP="007C6C84">
            <w:pPr>
              <w:adjustRightInd w:val="0"/>
              <w:snapToGrid w:val="0"/>
              <w:spacing w:line="276" w:lineRule="auto"/>
              <w:jc w:val="left"/>
              <w:rPr>
                <w:rFonts w:ascii="新宋体" w:eastAsia="新宋体" w:hAnsi="新宋体" w:cs="宋体"/>
                <w:szCs w:val="21"/>
              </w:rPr>
            </w:pPr>
          </w:p>
        </w:tc>
        <w:tc>
          <w:tcPr>
            <w:tcW w:w="4111" w:type="dxa"/>
            <w:tcBorders>
              <w:top w:val="single" w:sz="4" w:space="0" w:color="auto"/>
              <w:left w:val="single" w:sz="4" w:space="0" w:color="auto"/>
              <w:bottom w:val="single" w:sz="4" w:space="0" w:color="auto"/>
              <w:right w:val="single" w:sz="4" w:space="0" w:color="auto"/>
            </w:tcBorders>
            <w:vAlign w:val="center"/>
          </w:tcPr>
          <w:p w:rsidR="003F4773" w:rsidRPr="007C6C84" w:rsidRDefault="003F4773" w:rsidP="007C6C84">
            <w:pPr>
              <w:adjustRightInd w:val="0"/>
              <w:snapToGrid w:val="0"/>
              <w:spacing w:line="276" w:lineRule="auto"/>
              <w:jc w:val="left"/>
              <w:rPr>
                <w:rFonts w:ascii="新宋体" w:eastAsia="新宋体" w:hAnsi="新宋体" w:cs="宋体"/>
                <w:szCs w:val="21"/>
              </w:rPr>
            </w:pPr>
            <w:r w:rsidRPr="007C6C84">
              <w:rPr>
                <w:rFonts w:ascii="新宋体" w:eastAsia="新宋体" w:hAnsi="新宋体" w:cs="宋体"/>
                <w:szCs w:val="21"/>
              </w:rPr>
              <w:t>3.1.3</w:t>
            </w:r>
            <w:r w:rsidRPr="007C6C84">
              <w:rPr>
                <w:rFonts w:ascii="新宋体" w:eastAsia="新宋体" w:hAnsi="新宋体" w:cs="宋体" w:hint="eastAsia"/>
                <w:szCs w:val="21"/>
              </w:rPr>
              <w:t>为有需求的中、轻度残疾人开展康复需求评估服务不少于120人</w:t>
            </w:r>
          </w:p>
        </w:tc>
        <w:tc>
          <w:tcPr>
            <w:tcW w:w="567" w:type="dxa"/>
            <w:tcBorders>
              <w:top w:val="single" w:sz="4" w:space="0" w:color="auto"/>
              <w:left w:val="single" w:sz="4" w:space="0" w:color="auto"/>
              <w:bottom w:val="single" w:sz="4" w:space="0" w:color="auto"/>
              <w:right w:val="single" w:sz="4" w:space="0" w:color="auto"/>
            </w:tcBorders>
            <w:vAlign w:val="center"/>
          </w:tcPr>
          <w:p w:rsidR="003F4773" w:rsidRPr="007C6C84" w:rsidRDefault="003F4773" w:rsidP="007C6C84">
            <w:pPr>
              <w:adjustRightInd w:val="0"/>
              <w:snapToGrid w:val="0"/>
              <w:spacing w:line="276" w:lineRule="auto"/>
              <w:jc w:val="left"/>
              <w:rPr>
                <w:rFonts w:ascii="新宋体" w:eastAsia="新宋体" w:hAnsi="新宋体" w:cs="宋体"/>
                <w:szCs w:val="21"/>
              </w:rPr>
            </w:pPr>
            <w:r w:rsidRPr="007C6C84">
              <w:rPr>
                <w:rFonts w:ascii="新宋体" w:eastAsia="新宋体" w:hAnsi="新宋体" w:cs="宋体" w:hint="eastAsia"/>
                <w:szCs w:val="21"/>
              </w:rPr>
              <w:t>3分</w:t>
            </w:r>
          </w:p>
        </w:tc>
        <w:tc>
          <w:tcPr>
            <w:tcW w:w="4678" w:type="dxa"/>
            <w:tcBorders>
              <w:top w:val="single" w:sz="4" w:space="0" w:color="auto"/>
              <w:left w:val="single" w:sz="4" w:space="0" w:color="auto"/>
              <w:bottom w:val="single" w:sz="4" w:space="0" w:color="auto"/>
              <w:right w:val="single" w:sz="4" w:space="0" w:color="auto"/>
            </w:tcBorders>
            <w:vAlign w:val="center"/>
          </w:tcPr>
          <w:p w:rsidR="003F4773" w:rsidRPr="007C6C84" w:rsidRDefault="003F4773" w:rsidP="007C6C84">
            <w:pPr>
              <w:adjustRightInd w:val="0"/>
              <w:snapToGrid w:val="0"/>
              <w:spacing w:line="276" w:lineRule="auto"/>
              <w:jc w:val="left"/>
              <w:rPr>
                <w:rFonts w:ascii="新宋体" w:eastAsia="新宋体" w:hAnsi="新宋体" w:cs="宋体"/>
                <w:szCs w:val="21"/>
              </w:rPr>
            </w:pPr>
            <w:r w:rsidRPr="007C6C84">
              <w:rPr>
                <w:rFonts w:ascii="新宋体" w:eastAsia="新宋体" w:hAnsi="新宋体" w:cs="宋体" w:hint="eastAsia"/>
                <w:szCs w:val="21"/>
              </w:rPr>
              <w:t>108≤人数＜120，扣1分；96≤次数＜108，扣2分；次数＜96，不得分。</w:t>
            </w:r>
          </w:p>
        </w:tc>
        <w:tc>
          <w:tcPr>
            <w:tcW w:w="1701" w:type="dxa"/>
            <w:tcBorders>
              <w:top w:val="single" w:sz="4" w:space="0" w:color="auto"/>
              <w:left w:val="single" w:sz="4" w:space="0" w:color="auto"/>
              <w:bottom w:val="single" w:sz="4" w:space="0" w:color="auto"/>
              <w:right w:val="single" w:sz="4" w:space="0" w:color="auto"/>
            </w:tcBorders>
            <w:vAlign w:val="center"/>
          </w:tcPr>
          <w:p w:rsidR="003F4773" w:rsidRPr="007C6C84" w:rsidRDefault="003F4773" w:rsidP="007C6C84">
            <w:pPr>
              <w:adjustRightInd w:val="0"/>
              <w:snapToGrid w:val="0"/>
              <w:spacing w:line="276" w:lineRule="auto"/>
              <w:jc w:val="left"/>
              <w:rPr>
                <w:rFonts w:ascii="新宋体" w:eastAsia="新宋体" w:hAnsi="新宋体" w:cs="宋体"/>
                <w:szCs w:val="21"/>
              </w:rPr>
            </w:pPr>
            <w:r w:rsidRPr="007C6C84">
              <w:rPr>
                <w:rFonts w:ascii="新宋体" w:eastAsia="新宋体" w:hAnsi="新宋体" w:cs="宋体" w:hint="eastAsia"/>
                <w:szCs w:val="21"/>
              </w:rPr>
              <w:t>查看评估记录</w:t>
            </w:r>
          </w:p>
        </w:tc>
        <w:tc>
          <w:tcPr>
            <w:tcW w:w="708" w:type="dxa"/>
            <w:tcBorders>
              <w:top w:val="single" w:sz="4" w:space="0" w:color="auto"/>
              <w:left w:val="single" w:sz="4" w:space="0" w:color="auto"/>
              <w:bottom w:val="single" w:sz="4" w:space="0" w:color="auto"/>
              <w:right w:val="single" w:sz="4" w:space="0" w:color="auto"/>
            </w:tcBorders>
            <w:vAlign w:val="center"/>
          </w:tcPr>
          <w:p w:rsidR="003F4773" w:rsidRPr="007C6C84" w:rsidRDefault="003F4773" w:rsidP="007C6C84">
            <w:pPr>
              <w:adjustRightInd w:val="0"/>
              <w:snapToGrid w:val="0"/>
              <w:spacing w:line="276" w:lineRule="auto"/>
              <w:jc w:val="left"/>
              <w:rPr>
                <w:rFonts w:ascii="新宋体" w:eastAsia="新宋体" w:hAnsi="新宋体" w:cs="宋体"/>
                <w:szCs w:val="21"/>
              </w:rPr>
            </w:pPr>
          </w:p>
        </w:tc>
        <w:tc>
          <w:tcPr>
            <w:tcW w:w="993" w:type="dxa"/>
            <w:tcBorders>
              <w:top w:val="single" w:sz="4" w:space="0" w:color="auto"/>
              <w:left w:val="single" w:sz="4" w:space="0" w:color="auto"/>
              <w:bottom w:val="single" w:sz="4" w:space="0" w:color="auto"/>
              <w:right w:val="single" w:sz="4" w:space="0" w:color="auto"/>
            </w:tcBorders>
            <w:vAlign w:val="center"/>
          </w:tcPr>
          <w:p w:rsidR="003F4773" w:rsidRPr="007C6C84" w:rsidRDefault="003F4773" w:rsidP="007C6C84">
            <w:pPr>
              <w:adjustRightInd w:val="0"/>
              <w:snapToGrid w:val="0"/>
              <w:spacing w:line="276" w:lineRule="auto"/>
              <w:jc w:val="left"/>
              <w:rPr>
                <w:rFonts w:ascii="新宋体" w:eastAsia="新宋体" w:hAnsi="新宋体" w:cs="宋体"/>
                <w:szCs w:val="21"/>
              </w:rPr>
            </w:pPr>
          </w:p>
        </w:tc>
      </w:tr>
      <w:tr w:rsidR="00BF187A" w:rsidRPr="003F4773" w:rsidTr="00D04075">
        <w:trPr>
          <w:trHeight w:hRule="exact" w:val="998"/>
        </w:trPr>
        <w:tc>
          <w:tcPr>
            <w:tcW w:w="675" w:type="dxa"/>
            <w:vMerge/>
            <w:tcBorders>
              <w:top w:val="single" w:sz="4" w:space="0" w:color="auto"/>
              <w:left w:val="single" w:sz="4" w:space="0" w:color="auto"/>
              <w:bottom w:val="single" w:sz="4" w:space="0" w:color="auto"/>
              <w:right w:val="single" w:sz="4" w:space="0" w:color="auto"/>
            </w:tcBorders>
            <w:vAlign w:val="center"/>
          </w:tcPr>
          <w:p w:rsidR="003F4773" w:rsidRPr="007C6C84" w:rsidRDefault="003F4773" w:rsidP="007C6C84">
            <w:pPr>
              <w:adjustRightInd w:val="0"/>
              <w:snapToGrid w:val="0"/>
              <w:spacing w:line="276" w:lineRule="auto"/>
              <w:jc w:val="left"/>
              <w:rPr>
                <w:rFonts w:ascii="新宋体" w:eastAsia="新宋体" w:hAnsi="新宋体" w:cs="宋体"/>
                <w:szCs w:val="21"/>
              </w:rPr>
            </w:pPr>
          </w:p>
        </w:tc>
        <w:tc>
          <w:tcPr>
            <w:tcW w:w="851" w:type="dxa"/>
            <w:vMerge/>
            <w:tcBorders>
              <w:left w:val="single" w:sz="4" w:space="0" w:color="auto"/>
              <w:right w:val="single" w:sz="4" w:space="0" w:color="auto"/>
            </w:tcBorders>
            <w:vAlign w:val="center"/>
          </w:tcPr>
          <w:p w:rsidR="003F4773" w:rsidRPr="007C6C84" w:rsidRDefault="003F4773" w:rsidP="007C6C84">
            <w:pPr>
              <w:adjustRightInd w:val="0"/>
              <w:snapToGrid w:val="0"/>
              <w:spacing w:line="276" w:lineRule="auto"/>
              <w:jc w:val="left"/>
              <w:rPr>
                <w:rFonts w:ascii="新宋体" w:eastAsia="新宋体" w:hAnsi="新宋体" w:cs="宋体"/>
                <w:szCs w:val="21"/>
              </w:rPr>
            </w:pPr>
          </w:p>
        </w:tc>
        <w:tc>
          <w:tcPr>
            <w:tcW w:w="425" w:type="dxa"/>
            <w:vMerge/>
            <w:tcBorders>
              <w:left w:val="single" w:sz="4" w:space="0" w:color="auto"/>
              <w:right w:val="single" w:sz="4" w:space="0" w:color="auto"/>
            </w:tcBorders>
            <w:vAlign w:val="center"/>
          </w:tcPr>
          <w:p w:rsidR="003F4773" w:rsidRPr="007C6C84" w:rsidRDefault="003F4773" w:rsidP="007C6C84">
            <w:pPr>
              <w:adjustRightInd w:val="0"/>
              <w:snapToGrid w:val="0"/>
              <w:spacing w:line="276" w:lineRule="auto"/>
              <w:jc w:val="left"/>
              <w:rPr>
                <w:rFonts w:ascii="新宋体" w:eastAsia="新宋体" w:hAnsi="新宋体" w:cs="宋体"/>
                <w:szCs w:val="21"/>
              </w:rPr>
            </w:pPr>
          </w:p>
        </w:tc>
        <w:tc>
          <w:tcPr>
            <w:tcW w:w="4111" w:type="dxa"/>
            <w:tcBorders>
              <w:top w:val="single" w:sz="4" w:space="0" w:color="auto"/>
              <w:left w:val="single" w:sz="4" w:space="0" w:color="auto"/>
              <w:bottom w:val="single" w:sz="4" w:space="0" w:color="auto"/>
              <w:right w:val="single" w:sz="4" w:space="0" w:color="auto"/>
            </w:tcBorders>
            <w:vAlign w:val="center"/>
          </w:tcPr>
          <w:p w:rsidR="003F4773" w:rsidRPr="007C6C84" w:rsidRDefault="003F4773" w:rsidP="007C6C84">
            <w:pPr>
              <w:adjustRightInd w:val="0"/>
              <w:snapToGrid w:val="0"/>
              <w:spacing w:line="276" w:lineRule="auto"/>
              <w:jc w:val="left"/>
              <w:rPr>
                <w:rFonts w:ascii="新宋体" w:eastAsia="新宋体" w:hAnsi="新宋体" w:cs="宋体"/>
                <w:szCs w:val="21"/>
              </w:rPr>
            </w:pPr>
            <w:r w:rsidRPr="007C6C84">
              <w:rPr>
                <w:rFonts w:ascii="新宋体" w:eastAsia="新宋体" w:hAnsi="新宋体" w:cs="宋体"/>
                <w:szCs w:val="21"/>
              </w:rPr>
              <w:t xml:space="preserve">3.1.4 </w:t>
            </w:r>
            <w:r w:rsidRPr="007C6C84">
              <w:rPr>
                <w:rFonts w:ascii="新宋体" w:eastAsia="新宋体" w:hAnsi="新宋体" w:cs="宋体" w:hint="eastAsia"/>
                <w:szCs w:val="21"/>
              </w:rPr>
              <w:t>对各类残疾人康复工作管理人员、技术人员和服务人员开展培训不少于</w:t>
            </w:r>
            <w:r w:rsidRPr="007C6C84">
              <w:rPr>
                <w:rFonts w:ascii="新宋体" w:eastAsia="新宋体" w:hAnsi="新宋体" w:cs="宋体"/>
                <w:szCs w:val="21"/>
              </w:rPr>
              <w:t>4</w:t>
            </w:r>
            <w:r w:rsidRPr="007C6C84">
              <w:rPr>
                <w:rFonts w:ascii="新宋体" w:eastAsia="新宋体" w:hAnsi="新宋体" w:cs="宋体" w:hint="eastAsia"/>
                <w:szCs w:val="21"/>
              </w:rPr>
              <w:t>次，有相应的培训记录</w:t>
            </w:r>
          </w:p>
        </w:tc>
        <w:tc>
          <w:tcPr>
            <w:tcW w:w="567" w:type="dxa"/>
            <w:tcBorders>
              <w:top w:val="single" w:sz="4" w:space="0" w:color="auto"/>
              <w:left w:val="single" w:sz="4" w:space="0" w:color="auto"/>
              <w:bottom w:val="single" w:sz="4" w:space="0" w:color="auto"/>
              <w:right w:val="single" w:sz="4" w:space="0" w:color="auto"/>
            </w:tcBorders>
            <w:vAlign w:val="center"/>
          </w:tcPr>
          <w:p w:rsidR="003F4773" w:rsidRPr="007C6C84" w:rsidRDefault="003F4773" w:rsidP="007C6C84">
            <w:pPr>
              <w:adjustRightInd w:val="0"/>
              <w:snapToGrid w:val="0"/>
              <w:spacing w:line="276" w:lineRule="auto"/>
              <w:jc w:val="left"/>
              <w:rPr>
                <w:rFonts w:ascii="新宋体" w:eastAsia="新宋体" w:hAnsi="新宋体" w:cs="宋体"/>
                <w:szCs w:val="21"/>
              </w:rPr>
            </w:pPr>
            <w:r w:rsidRPr="007C6C84">
              <w:rPr>
                <w:rFonts w:ascii="新宋体" w:eastAsia="新宋体" w:hAnsi="新宋体" w:cs="宋体"/>
                <w:szCs w:val="21"/>
              </w:rPr>
              <w:t>3</w:t>
            </w:r>
            <w:r w:rsidRPr="007C6C84">
              <w:rPr>
                <w:rFonts w:ascii="新宋体" w:eastAsia="新宋体" w:hAnsi="新宋体" w:cs="宋体" w:hint="eastAsia"/>
                <w:szCs w:val="21"/>
              </w:rPr>
              <w:t>分</w:t>
            </w:r>
          </w:p>
        </w:tc>
        <w:tc>
          <w:tcPr>
            <w:tcW w:w="4678" w:type="dxa"/>
            <w:tcBorders>
              <w:top w:val="single" w:sz="4" w:space="0" w:color="auto"/>
              <w:left w:val="single" w:sz="4" w:space="0" w:color="auto"/>
              <w:bottom w:val="single" w:sz="4" w:space="0" w:color="auto"/>
              <w:right w:val="single" w:sz="4" w:space="0" w:color="auto"/>
            </w:tcBorders>
            <w:vAlign w:val="center"/>
          </w:tcPr>
          <w:p w:rsidR="003F4773" w:rsidRPr="007C6C84" w:rsidRDefault="003F4773" w:rsidP="007C6C84">
            <w:pPr>
              <w:adjustRightInd w:val="0"/>
              <w:snapToGrid w:val="0"/>
              <w:spacing w:line="276" w:lineRule="auto"/>
              <w:jc w:val="left"/>
              <w:rPr>
                <w:rFonts w:ascii="新宋体" w:eastAsia="新宋体" w:hAnsi="新宋体" w:cs="宋体"/>
                <w:szCs w:val="21"/>
              </w:rPr>
            </w:pPr>
            <w:r w:rsidRPr="007C6C84">
              <w:rPr>
                <w:rFonts w:ascii="新宋体" w:eastAsia="新宋体" w:hAnsi="新宋体" w:cs="宋体" w:hint="eastAsia"/>
                <w:szCs w:val="21"/>
              </w:rPr>
              <w:t>对各类残疾人工作者培训3次扣1分；培训2次扣2分；少于2次，不得分。</w:t>
            </w:r>
          </w:p>
        </w:tc>
        <w:tc>
          <w:tcPr>
            <w:tcW w:w="1701" w:type="dxa"/>
            <w:tcBorders>
              <w:top w:val="single" w:sz="4" w:space="0" w:color="auto"/>
              <w:left w:val="single" w:sz="4" w:space="0" w:color="auto"/>
              <w:bottom w:val="single" w:sz="4" w:space="0" w:color="auto"/>
              <w:right w:val="single" w:sz="4" w:space="0" w:color="auto"/>
            </w:tcBorders>
            <w:vAlign w:val="center"/>
          </w:tcPr>
          <w:p w:rsidR="003F4773" w:rsidRPr="007C6C84" w:rsidRDefault="003F4773" w:rsidP="007C6C84">
            <w:pPr>
              <w:adjustRightInd w:val="0"/>
              <w:snapToGrid w:val="0"/>
              <w:spacing w:line="276" w:lineRule="auto"/>
              <w:jc w:val="left"/>
              <w:rPr>
                <w:rFonts w:ascii="新宋体" w:eastAsia="新宋体" w:hAnsi="新宋体" w:cs="宋体"/>
                <w:szCs w:val="21"/>
              </w:rPr>
            </w:pPr>
            <w:r w:rsidRPr="007C6C84">
              <w:rPr>
                <w:rFonts w:ascii="新宋体" w:eastAsia="新宋体" w:hAnsi="新宋体" w:cs="宋体" w:hint="eastAsia"/>
                <w:szCs w:val="21"/>
              </w:rPr>
              <w:t>查看培训记录</w:t>
            </w:r>
          </w:p>
        </w:tc>
        <w:tc>
          <w:tcPr>
            <w:tcW w:w="708" w:type="dxa"/>
            <w:tcBorders>
              <w:top w:val="single" w:sz="4" w:space="0" w:color="auto"/>
              <w:left w:val="single" w:sz="4" w:space="0" w:color="auto"/>
              <w:bottom w:val="single" w:sz="4" w:space="0" w:color="auto"/>
              <w:right w:val="single" w:sz="4" w:space="0" w:color="auto"/>
            </w:tcBorders>
            <w:vAlign w:val="center"/>
          </w:tcPr>
          <w:p w:rsidR="003F4773" w:rsidRPr="007C6C84" w:rsidRDefault="003F4773" w:rsidP="007C6C84">
            <w:pPr>
              <w:adjustRightInd w:val="0"/>
              <w:snapToGrid w:val="0"/>
              <w:spacing w:line="276" w:lineRule="auto"/>
              <w:jc w:val="left"/>
              <w:rPr>
                <w:rFonts w:ascii="新宋体" w:eastAsia="新宋体" w:hAnsi="新宋体" w:cs="宋体"/>
                <w:szCs w:val="21"/>
              </w:rPr>
            </w:pPr>
          </w:p>
        </w:tc>
        <w:tc>
          <w:tcPr>
            <w:tcW w:w="993" w:type="dxa"/>
            <w:tcBorders>
              <w:top w:val="single" w:sz="4" w:space="0" w:color="auto"/>
              <w:left w:val="single" w:sz="4" w:space="0" w:color="auto"/>
              <w:bottom w:val="single" w:sz="4" w:space="0" w:color="auto"/>
              <w:right w:val="single" w:sz="4" w:space="0" w:color="auto"/>
            </w:tcBorders>
            <w:vAlign w:val="center"/>
          </w:tcPr>
          <w:p w:rsidR="003F4773" w:rsidRPr="007C6C84" w:rsidRDefault="003F4773" w:rsidP="007C6C84">
            <w:pPr>
              <w:adjustRightInd w:val="0"/>
              <w:snapToGrid w:val="0"/>
              <w:spacing w:line="276" w:lineRule="auto"/>
              <w:jc w:val="left"/>
              <w:rPr>
                <w:rFonts w:ascii="新宋体" w:eastAsia="新宋体" w:hAnsi="新宋体" w:cs="宋体"/>
                <w:szCs w:val="21"/>
              </w:rPr>
            </w:pPr>
          </w:p>
        </w:tc>
      </w:tr>
      <w:tr w:rsidR="00BF187A" w:rsidRPr="003F4773" w:rsidTr="00D04075">
        <w:trPr>
          <w:trHeight w:hRule="exact" w:val="715"/>
        </w:trPr>
        <w:tc>
          <w:tcPr>
            <w:tcW w:w="675" w:type="dxa"/>
            <w:vMerge/>
            <w:tcBorders>
              <w:top w:val="single" w:sz="4" w:space="0" w:color="auto"/>
              <w:left w:val="single" w:sz="4" w:space="0" w:color="auto"/>
              <w:bottom w:val="single" w:sz="4" w:space="0" w:color="auto"/>
              <w:right w:val="single" w:sz="4" w:space="0" w:color="auto"/>
            </w:tcBorders>
            <w:vAlign w:val="center"/>
          </w:tcPr>
          <w:p w:rsidR="003F4773" w:rsidRPr="007C6C84" w:rsidRDefault="003F4773" w:rsidP="007C6C84">
            <w:pPr>
              <w:adjustRightInd w:val="0"/>
              <w:snapToGrid w:val="0"/>
              <w:spacing w:line="276" w:lineRule="auto"/>
              <w:jc w:val="left"/>
              <w:rPr>
                <w:rFonts w:ascii="新宋体" w:eastAsia="新宋体" w:hAnsi="新宋体" w:cs="宋体"/>
                <w:szCs w:val="21"/>
              </w:rPr>
            </w:pPr>
          </w:p>
        </w:tc>
        <w:tc>
          <w:tcPr>
            <w:tcW w:w="851" w:type="dxa"/>
            <w:vMerge/>
            <w:tcBorders>
              <w:left w:val="single" w:sz="4" w:space="0" w:color="auto"/>
              <w:right w:val="single" w:sz="4" w:space="0" w:color="auto"/>
            </w:tcBorders>
            <w:vAlign w:val="center"/>
          </w:tcPr>
          <w:p w:rsidR="003F4773" w:rsidRPr="007C6C84" w:rsidRDefault="003F4773" w:rsidP="007C6C84">
            <w:pPr>
              <w:adjustRightInd w:val="0"/>
              <w:snapToGrid w:val="0"/>
              <w:spacing w:line="276" w:lineRule="auto"/>
              <w:jc w:val="left"/>
              <w:rPr>
                <w:rFonts w:ascii="新宋体" w:eastAsia="新宋体" w:hAnsi="新宋体" w:cs="宋体"/>
                <w:szCs w:val="21"/>
              </w:rPr>
            </w:pPr>
          </w:p>
        </w:tc>
        <w:tc>
          <w:tcPr>
            <w:tcW w:w="425" w:type="dxa"/>
            <w:vMerge/>
            <w:tcBorders>
              <w:left w:val="single" w:sz="4" w:space="0" w:color="auto"/>
              <w:right w:val="single" w:sz="4" w:space="0" w:color="auto"/>
            </w:tcBorders>
            <w:vAlign w:val="center"/>
          </w:tcPr>
          <w:p w:rsidR="003F4773" w:rsidRPr="007C6C84" w:rsidRDefault="003F4773" w:rsidP="007C6C84">
            <w:pPr>
              <w:adjustRightInd w:val="0"/>
              <w:snapToGrid w:val="0"/>
              <w:spacing w:line="276" w:lineRule="auto"/>
              <w:jc w:val="left"/>
              <w:rPr>
                <w:rFonts w:ascii="新宋体" w:eastAsia="新宋体" w:hAnsi="新宋体" w:cs="宋体"/>
                <w:szCs w:val="21"/>
              </w:rPr>
            </w:pPr>
          </w:p>
        </w:tc>
        <w:tc>
          <w:tcPr>
            <w:tcW w:w="4111" w:type="dxa"/>
            <w:tcBorders>
              <w:top w:val="single" w:sz="4" w:space="0" w:color="auto"/>
              <w:left w:val="single" w:sz="4" w:space="0" w:color="auto"/>
              <w:bottom w:val="single" w:sz="4" w:space="0" w:color="auto"/>
              <w:right w:val="single" w:sz="4" w:space="0" w:color="auto"/>
            </w:tcBorders>
            <w:vAlign w:val="center"/>
          </w:tcPr>
          <w:p w:rsidR="003F4773" w:rsidRPr="007C6C84" w:rsidRDefault="003F4773" w:rsidP="007C6C84">
            <w:pPr>
              <w:adjustRightInd w:val="0"/>
              <w:snapToGrid w:val="0"/>
              <w:spacing w:line="276" w:lineRule="auto"/>
              <w:jc w:val="left"/>
              <w:rPr>
                <w:rFonts w:ascii="新宋体" w:eastAsia="新宋体" w:hAnsi="新宋体" w:cs="宋体"/>
                <w:szCs w:val="21"/>
              </w:rPr>
            </w:pPr>
            <w:r w:rsidRPr="007C6C84">
              <w:rPr>
                <w:rFonts w:ascii="新宋体" w:eastAsia="新宋体" w:hAnsi="新宋体" w:cs="宋体"/>
                <w:szCs w:val="21"/>
              </w:rPr>
              <w:t xml:space="preserve">3.1.5 </w:t>
            </w:r>
            <w:r w:rsidRPr="007C6C84">
              <w:rPr>
                <w:rFonts w:ascii="新宋体" w:eastAsia="新宋体" w:hAnsi="新宋体" w:cs="宋体" w:hint="eastAsia"/>
                <w:szCs w:val="21"/>
              </w:rPr>
              <w:t>对残疾人及家属开展培训、康复教育不少于20次，有相应的培训、教育记录</w:t>
            </w:r>
          </w:p>
        </w:tc>
        <w:tc>
          <w:tcPr>
            <w:tcW w:w="567" w:type="dxa"/>
            <w:tcBorders>
              <w:top w:val="single" w:sz="4" w:space="0" w:color="auto"/>
              <w:left w:val="single" w:sz="4" w:space="0" w:color="auto"/>
              <w:bottom w:val="single" w:sz="4" w:space="0" w:color="auto"/>
              <w:right w:val="single" w:sz="4" w:space="0" w:color="auto"/>
            </w:tcBorders>
            <w:vAlign w:val="center"/>
          </w:tcPr>
          <w:p w:rsidR="003F4773" w:rsidRPr="007C6C84" w:rsidRDefault="003F4773" w:rsidP="007C6C84">
            <w:pPr>
              <w:adjustRightInd w:val="0"/>
              <w:snapToGrid w:val="0"/>
              <w:spacing w:line="276" w:lineRule="auto"/>
              <w:jc w:val="left"/>
              <w:rPr>
                <w:rFonts w:ascii="新宋体" w:eastAsia="新宋体" w:hAnsi="新宋体" w:cs="宋体"/>
                <w:szCs w:val="21"/>
              </w:rPr>
            </w:pPr>
            <w:r w:rsidRPr="007C6C84">
              <w:rPr>
                <w:rFonts w:ascii="新宋体" w:eastAsia="新宋体" w:hAnsi="新宋体" w:cs="宋体"/>
                <w:szCs w:val="21"/>
              </w:rPr>
              <w:t>3</w:t>
            </w:r>
            <w:r w:rsidRPr="007C6C84">
              <w:rPr>
                <w:rFonts w:ascii="新宋体" w:eastAsia="新宋体" w:hAnsi="新宋体" w:cs="宋体" w:hint="eastAsia"/>
                <w:szCs w:val="21"/>
              </w:rPr>
              <w:t>分</w:t>
            </w:r>
          </w:p>
        </w:tc>
        <w:tc>
          <w:tcPr>
            <w:tcW w:w="4678" w:type="dxa"/>
            <w:tcBorders>
              <w:top w:val="single" w:sz="4" w:space="0" w:color="auto"/>
              <w:left w:val="single" w:sz="4" w:space="0" w:color="auto"/>
              <w:bottom w:val="single" w:sz="4" w:space="0" w:color="auto"/>
              <w:right w:val="single" w:sz="4" w:space="0" w:color="auto"/>
            </w:tcBorders>
            <w:vAlign w:val="center"/>
          </w:tcPr>
          <w:p w:rsidR="003F4773" w:rsidRPr="007C6C84" w:rsidRDefault="003F4773" w:rsidP="007C6C84">
            <w:pPr>
              <w:adjustRightInd w:val="0"/>
              <w:snapToGrid w:val="0"/>
              <w:spacing w:line="276" w:lineRule="auto"/>
              <w:jc w:val="left"/>
              <w:rPr>
                <w:rFonts w:ascii="新宋体" w:eastAsia="新宋体" w:hAnsi="新宋体" w:cs="宋体"/>
                <w:szCs w:val="21"/>
              </w:rPr>
            </w:pPr>
            <w:r w:rsidRPr="007C6C84">
              <w:rPr>
                <w:rFonts w:ascii="新宋体" w:eastAsia="新宋体" w:hAnsi="新宋体" w:cs="宋体" w:hint="eastAsia"/>
                <w:szCs w:val="21"/>
              </w:rPr>
              <w:t>10≤次数＜12，扣1分；7≤次数＜10，扣2分；次数＜7，不得分。</w:t>
            </w:r>
          </w:p>
        </w:tc>
        <w:tc>
          <w:tcPr>
            <w:tcW w:w="1701" w:type="dxa"/>
            <w:tcBorders>
              <w:top w:val="single" w:sz="4" w:space="0" w:color="auto"/>
              <w:left w:val="single" w:sz="4" w:space="0" w:color="auto"/>
              <w:bottom w:val="single" w:sz="4" w:space="0" w:color="auto"/>
              <w:right w:val="single" w:sz="4" w:space="0" w:color="auto"/>
            </w:tcBorders>
            <w:vAlign w:val="center"/>
          </w:tcPr>
          <w:p w:rsidR="003F4773" w:rsidRPr="007C6C84" w:rsidRDefault="003F4773" w:rsidP="007C6C84">
            <w:pPr>
              <w:adjustRightInd w:val="0"/>
              <w:snapToGrid w:val="0"/>
              <w:spacing w:line="276" w:lineRule="auto"/>
              <w:jc w:val="left"/>
              <w:rPr>
                <w:rFonts w:ascii="新宋体" w:eastAsia="新宋体" w:hAnsi="新宋体" w:cs="宋体"/>
                <w:szCs w:val="21"/>
              </w:rPr>
            </w:pPr>
            <w:r w:rsidRPr="007C6C84">
              <w:rPr>
                <w:rFonts w:ascii="新宋体" w:eastAsia="新宋体" w:hAnsi="新宋体" w:cs="宋体" w:hint="eastAsia"/>
                <w:szCs w:val="21"/>
              </w:rPr>
              <w:t>查看培训记录</w:t>
            </w:r>
          </w:p>
        </w:tc>
        <w:tc>
          <w:tcPr>
            <w:tcW w:w="708" w:type="dxa"/>
            <w:tcBorders>
              <w:top w:val="single" w:sz="4" w:space="0" w:color="auto"/>
              <w:left w:val="single" w:sz="4" w:space="0" w:color="auto"/>
              <w:bottom w:val="single" w:sz="4" w:space="0" w:color="auto"/>
              <w:right w:val="single" w:sz="4" w:space="0" w:color="auto"/>
            </w:tcBorders>
            <w:vAlign w:val="center"/>
          </w:tcPr>
          <w:p w:rsidR="003F4773" w:rsidRPr="007C6C84" w:rsidRDefault="003F4773" w:rsidP="007C6C84">
            <w:pPr>
              <w:adjustRightInd w:val="0"/>
              <w:snapToGrid w:val="0"/>
              <w:spacing w:line="276" w:lineRule="auto"/>
              <w:jc w:val="left"/>
              <w:rPr>
                <w:rFonts w:ascii="新宋体" w:eastAsia="新宋体" w:hAnsi="新宋体" w:cs="宋体"/>
                <w:szCs w:val="21"/>
              </w:rPr>
            </w:pPr>
          </w:p>
        </w:tc>
        <w:tc>
          <w:tcPr>
            <w:tcW w:w="993" w:type="dxa"/>
            <w:tcBorders>
              <w:top w:val="single" w:sz="4" w:space="0" w:color="auto"/>
              <w:left w:val="single" w:sz="4" w:space="0" w:color="auto"/>
              <w:bottom w:val="single" w:sz="4" w:space="0" w:color="auto"/>
              <w:right w:val="single" w:sz="4" w:space="0" w:color="auto"/>
            </w:tcBorders>
            <w:vAlign w:val="center"/>
          </w:tcPr>
          <w:p w:rsidR="003F4773" w:rsidRPr="007C6C84" w:rsidRDefault="003F4773" w:rsidP="007C6C84">
            <w:pPr>
              <w:adjustRightInd w:val="0"/>
              <w:snapToGrid w:val="0"/>
              <w:spacing w:line="276" w:lineRule="auto"/>
              <w:jc w:val="left"/>
              <w:rPr>
                <w:rFonts w:ascii="新宋体" w:eastAsia="新宋体" w:hAnsi="新宋体" w:cs="宋体"/>
                <w:szCs w:val="21"/>
              </w:rPr>
            </w:pPr>
          </w:p>
        </w:tc>
      </w:tr>
      <w:tr w:rsidR="00BF187A" w:rsidRPr="003F4773" w:rsidTr="00D04075">
        <w:trPr>
          <w:trHeight w:hRule="exact" w:val="838"/>
        </w:trPr>
        <w:tc>
          <w:tcPr>
            <w:tcW w:w="675" w:type="dxa"/>
            <w:vMerge/>
            <w:tcBorders>
              <w:top w:val="single" w:sz="4" w:space="0" w:color="auto"/>
              <w:left w:val="single" w:sz="4" w:space="0" w:color="auto"/>
              <w:bottom w:val="single" w:sz="4" w:space="0" w:color="auto"/>
              <w:right w:val="single" w:sz="4" w:space="0" w:color="auto"/>
            </w:tcBorders>
            <w:vAlign w:val="center"/>
          </w:tcPr>
          <w:p w:rsidR="003F4773" w:rsidRPr="007C6C84" w:rsidRDefault="003F4773" w:rsidP="007C6C84">
            <w:pPr>
              <w:adjustRightInd w:val="0"/>
              <w:snapToGrid w:val="0"/>
              <w:spacing w:line="276" w:lineRule="auto"/>
              <w:jc w:val="left"/>
              <w:rPr>
                <w:rFonts w:ascii="新宋体" w:eastAsia="新宋体" w:hAnsi="新宋体" w:cs="宋体"/>
                <w:szCs w:val="21"/>
              </w:rPr>
            </w:pPr>
          </w:p>
        </w:tc>
        <w:tc>
          <w:tcPr>
            <w:tcW w:w="851" w:type="dxa"/>
            <w:vMerge/>
            <w:tcBorders>
              <w:left w:val="single" w:sz="4" w:space="0" w:color="auto"/>
              <w:right w:val="single" w:sz="4" w:space="0" w:color="auto"/>
            </w:tcBorders>
            <w:vAlign w:val="center"/>
          </w:tcPr>
          <w:p w:rsidR="003F4773" w:rsidRPr="007C6C84" w:rsidRDefault="003F4773" w:rsidP="007C6C84">
            <w:pPr>
              <w:adjustRightInd w:val="0"/>
              <w:snapToGrid w:val="0"/>
              <w:spacing w:line="276" w:lineRule="auto"/>
              <w:jc w:val="left"/>
              <w:rPr>
                <w:rFonts w:ascii="新宋体" w:eastAsia="新宋体" w:hAnsi="新宋体" w:cs="宋体"/>
                <w:szCs w:val="21"/>
              </w:rPr>
            </w:pPr>
          </w:p>
        </w:tc>
        <w:tc>
          <w:tcPr>
            <w:tcW w:w="425" w:type="dxa"/>
            <w:vMerge/>
            <w:tcBorders>
              <w:left w:val="single" w:sz="4" w:space="0" w:color="auto"/>
              <w:right w:val="single" w:sz="4" w:space="0" w:color="auto"/>
            </w:tcBorders>
            <w:vAlign w:val="center"/>
          </w:tcPr>
          <w:p w:rsidR="003F4773" w:rsidRPr="007C6C84" w:rsidRDefault="003F4773" w:rsidP="007C6C84">
            <w:pPr>
              <w:adjustRightInd w:val="0"/>
              <w:snapToGrid w:val="0"/>
              <w:spacing w:line="276" w:lineRule="auto"/>
              <w:jc w:val="left"/>
              <w:rPr>
                <w:rFonts w:ascii="新宋体" w:eastAsia="新宋体" w:hAnsi="新宋体" w:cs="宋体"/>
                <w:szCs w:val="21"/>
              </w:rPr>
            </w:pPr>
          </w:p>
        </w:tc>
        <w:tc>
          <w:tcPr>
            <w:tcW w:w="4111" w:type="dxa"/>
            <w:tcBorders>
              <w:top w:val="single" w:sz="4" w:space="0" w:color="auto"/>
              <w:left w:val="single" w:sz="4" w:space="0" w:color="auto"/>
              <w:bottom w:val="single" w:sz="4" w:space="0" w:color="auto"/>
              <w:right w:val="single" w:sz="4" w:space="0" w:color="auto"/>
            </w:tcBorders>
            <w:vAlign w:val="center"/>
          </w:tcPr>
          <w:p w:rsidR="003F4773" w:rsidRPr="007C6C84" w:rsidRDefault="003F4773" w:rsidP="007C6C84">
            <w:pPr>
              <w:adjustRightInd w:val="0"/>
              <w:snapToGrid w:val="0"/>
              <w:spacing w:line="276" w:lineRule="auto"/>
              <w:jc w:val="left"/>
              <w:rPr>
                <w:rFonts w:ascii="新宋体" w:eastAsia="新宋体" w:hAnsi="新宋体" w:cs="宋体"/>
                <w:szCs w:val="21"/>
              </w:rPr>
            </w:pPr>
            <w:r w:rsidRPr="007C6C84">
              <w:rPr>
                <w:rFonts w:ascii="新宋体" w:eastAsia="新宋体" w:hAnsi="新宋体" w:cs="宋体"/>
                <w:szCs w:val="21"/>
              </w:rPr>
              <w:t>3.1.6</w:t>
            </w:r>
            <w:r w:rsidRPr="007C6C84">
              <w:rPr>
                <w:rFonts w:ascii="新宋体" w:eastAsia="新宋体" w:hAnsi="新宋体" w:cs="宋体" w:hint="eastAsia"/>
                <w:szCs w:val="21"/>
              </w:rPr>
              <w:t>对街道残联开展康复业务指导不少于</w:t>
            </w:r>
            <w:r w:rsidRPr="007C6C84">
              <w:rPr>
                <w:rFonts w:ascii="新宋体" w:eastAsia="新宋体" w:hAnsi="新宋体" w:cs="宋体"/>
                <w:szCs w:val="21"/>
              </w:rPr>
              <w:t>1</w:t>
            </w:r>
            <w:r w:rsidRPr="007C6C84">
              <w:rPr>
                <w:rFonts w:ascii="新宋体" w:eastAsia="新宋体" w:hAnsi="新宋体" w:cs="宋体" w:hint="eastAsia"/>
                <w:szCs w:val="21"/>
              </w:rPr>
              <w:t>6次，活动记录资料完整</w:t>
            </w:r>
          </w:p>
        </w:tc>
        <w:tc>
          <w:tcPr>
            <w:tcW w:w="567" w:type="dxa"/>
            <w:tcBorders>
              <w:top w:val="single" w:sz="4" w:space="0" w:color="auto"/>
              <w:left w:val="single" w:sz="4" w:space="0" w:color="auto"/>
              <w:bottom w:val="single" w:sz="4" w:space="0" w:color="auto"/>
              <w:right w:val="single" w:sz="4" w:space="0" w:color="auto"/>
            </w:tcBorders>
            <w:vAlign w:val="center"/>
          </w:tcPr>
          <w:p w:rsidR="003F4773" w:rsidRPr="007C6C84" w:rsidRDefault="003F4773" w:rsidP="007C6C84">
            <w:pPr>
              <w:adjustRightInd w:val="0"/>
              <w:snapToGrid w:val="0"/>
              <w:spacing w:line="276" w:lineRule="auto"/>
              <w:jc w:val="left"/>
              <w:rPr>
                <w:rFonts w:ascii="新宋体" w:eastAsia="新宋体" w:hAnsi="新宋体" w:cs="宋体"/>
                <w:szCs w:val="21"/>
              </w:rPr>
            </w:pPr>
            <w:r w:rsidRPr="007C6C84">
              <w:rPr>
                <w:rFonts w:ascii="新宋体" w:eastAsia="新宋体" w:hAnsi="新宋体" w:cs="宋体"/>
                <w:szCs w:val="21"/>
              </w:rPr>
              <w:t>3</w:t>
            </w:r>
          </w:p>
          <w:p w:rsidR="003F4773" w:rsidRPr="007C6C84" w:rsidRDefault="003F4773" w:rsidP="007C6C84">
            <w:pPr>
              <w:adjustRightInd w:val="0"/>
              <w:snapToGrid w:val="0"/>
              <w:spacing w:line="276" w:lineRule="auto"/>
              <w:jc w:val="left"/>
              <w:rPr>
                <w:rFonts w:ascii="新宋体" w:eastAsia="新宋体" w:hAnsi="新宋体" w:cs="宋体"/>
                <w:szCs w:val="21"/>
              </w:rPr>
            </w:pPr>
            <w:r w:rsidRPr="007C6C84">
              <w:rPr>
                <w:rFonts w:ascii="新宋体" w:eastAsia="新宋体" w:hAnsi="新宋体" w:cs="宋体" w:hint="eastAsia"/>
                <w:szCs w:val="21"/>
              </w:rPr>
              <w:t>分</w:t>
            </w:r>
          </w:p>
        </w:tc>
        <w:tc>
          <w:tcPr>
            <w:tcW w:w="4678" w:type="dxa"/>
            <w:tcBorders>
              <w:top w:val="single" w:sz="4" w:space="0" w:color="auto"/>
              <w:left w:val="single" w:sz="4" w:space="0" w:color="auto"/>
              <w:bottom w:val="single" w:sz="4" w:space="0" w:color="auto"/>
              <w:right w:val="single" w:sz="4" w:space="0" w:color="auto"/>
            </w:tcBorders>
            <w:vAlign w:val="center"/>
          </w:tcPr>
          <w:p w:rsidR="003F4773" w:rsidRPr="007C6C84" w:rsidRDefault="003F4773" w:rsidP="007C6C84">
            <w:pPr>
              <w:adjustRightInd w:val="0"/>
              <w:snapToGrid w:val="0"/>
              <w:spacing w:line="276" w:lineRule="auto"/>
              <w:jc w:val="left"/>
              <w:rPr>
                <w:rFonts w:ascii="新宋体" w:eastAsia="新宋体" w:hAnsi="新宋体" w:cs="宋体"/>
                <w:szCs w:val="21"/>
              </w:rPr>
            </w:pPr>
            <w:r w:rsidRPr="007C6C84">
              <w:rPr>
                <w:rFonts w:ascii="新宋体" w:eastAsia="新宋体" w:hAnsi="新宋体" w:cs="宋体" w:hint="eastAsia"/>
                <w:szCs w:val="21"/>
              </w:rPr>
              <w:t>12≤次数＜16，扣1分；8≤次数＜12，扣2分；次数＜8，不得分。</w:t>
            </w:r>
          </w:p>
        </w:tc>
        <w:tc>
          <w:tcPr>
            <w:tcW w:w="1701" w:type="dxa"/>
            <w:tcBorders>
              <w:top w:val="single" w:sz="4" w:space="0" w:color="auto"/>
              <w:left w:val="single" w:sz="4" w:space="0" w:color="auto"/>
              <w:bottom w:val="single" w:sz="4" w:space="0" w:color="auto"/>
              <w:right w:val="single" w:sz="4" w:space="0" w:color="auto"/>
            </w:tcBorders>
            <w:vAlign w:val="center"/>
          </w:tcPr>
          <w:p w:rsidR="003F4773" w:rsidRPr="007C6C84" w:rsidRDefault="003F4773" w:rsidP="007C6C84">
            <w:pPr>
              <w:adjustRightInd w:val="0"/>
              <w:snapToGrid w:val="0"/>
              <w:spacing w:line="276" w:lineRule="auto"/>
              <w:jc w:val="left"/>
              <w:rPr>
                <w:rFonts w:ascii="新宋体" w:eastAsia="新宋体" w:hAnsi="新宋体" w:cs="宋体"/>
                <w:szCs w:val="21"/>
              </w:rPr>
            </w:pPr>
            <w:r w:rsidRPr="007C6C84">
              <w:rPr>
                <w:rFonts w:ascii="新宋体" w:eastAsia="新宋体" w:hAnsi="新宋体" w:cs="宋体" w:hint="eastAsia"/>
                <w:szCs w:val="21"/>
              </w:rPr>
              <w:t>查看活动资料</w:t>
            </w:r>
          </w:p>
        </w:tc>
        <w:tc>
          <w:tcPr>
            <w:tcW w:w="708" w:type="dxa"/>
            <w:tcBorders>
              <w:top w:val="single" w:sz="4" w:space="0" w:color="auto"/>
              <w:left w:val="single" w:sz="4" w:space="0" w:color="auto"/>
              <w:bottom w:val="single" w:sz="4" w:space="0" w:color="auto"/>
              <w:right w:val="single" w:sz="4" w:space="0" w:color="auto"/>
            </w:tcBorders>
            <w:vAlign w:val="center"/>
          </w:tcPr>
          <w:p w:rsidR="003F4773" w:rsidRPr="007C6C84" w:rsidRDefault="003F4773" w:rsidP="007C6C84">
            <w:pPr>
              <w:adjustRightInd w:val="0"/>
              <w:snapToGrid w:val="0"/>
              <w:spacing w:line="276" w:lineRule="auto"/>
              <w:jc w:val="left"/>
              <w:rPr>
                <w:rFonts w:ascii="新宋体" w:eastAsia="新宋体" w:hAnsi="新宋体" w:cs="宋体"/>
                <w:szCs w:val="21"/>
              </w:rPr>
            </w:pPr>
          </w:p>
        </w:tc>
        <w:tc>
          <w:tcPr>
            <w:tcW w:w="993" w:type="dxa"/>
            <w:tcBorders>
              <w:top w:val="single" w:sz="4" w:space="0" w:color="auto"/>
              <w:left w:val="single" w:sz="4" w:space="0" w:color="auto"/>
              <w:bottom w:val="single" w:sz="4" w:space="0" w:color="auto"/>
              <w:right w:val="single" w:sz="4" w:space="0" w:color="auto"/>
            </w:tcBorders>
            <w:vAlign w:val="center"/>
          </w:tcPr>
          <w:p w:rsidR="003F4773" w:rsidRPr="007C6C84" w:rsidRDefault="003F4773" w:rsidP="007C6C84">
            <w:pPr>
              <w:adjustRightInd w:val="0"/>
              <w:snapToGrid w:val="0"/>
              <w:spacing w:line="276" w:lineRule="auto"/>
              <w:jc w:val="left"/>
              <w:rPr>
                <w:rFonts w:ascii="新宋体" w:eastAsia="新宋体" w:hAnsi="新宋体" w:cs="宋体"/>
                <w:szCs w:val="21"/>
              </w:rPr>
            </w:pPr>
          </w:p>
        </w:tc>
      </w:tr>
      <w:tr w:rsidR="00BF187A" w:rsidRPr="003F4773" w:rsidTr="00D04075">
        <w:trPr>
          <w:trHeight w:hRule="exact" w:val="1133"/>
        </w:trPr>
        <w:tc>
          <w:tcPr>
            <w:tcW w:w="675" w:type="dxa"/>
            <w:vMerge/>
            <w:tcBorders>
              <w:top w:val="single" w:sz="4" w:space="0" w:color="auto"/>
              <w:left w:val="single" w:sz="4" w:space="0" w:color="auto"/>
              <w:bottom w:val="single" w:sz="4" w:space="0" w:color="auto"/>
              <w:right w:val="single" w:sz="4" w:space="0" w:color="auto"/>
            </w:tcBorders>
            <w:vAlign w:val="center"/>
          </w:tcPr>
          <w:p w:rsidR="003F4773" w:rsidRPr="007C6C84" w:rsidRDefault="003F4773" w:rsidP="007C6C84">
            <w:pPr>
              <w:adjustRightInd w:val="0"/>
              <w:snapToGrid w:val="0"/>
              <w:spacing w:line="276" w:lineRule="auto"/>
              <w:jc w:val="left"/>
              <w:rPr>
                <w:rFonts w:ascii="新宋体" w:eastAsia="新宋体" w:hAnsi="新宋体" w:cs="宋体"/>
                <w:szCs w:val="21"/>
              </w:rPr>
            </w:pPr>
          </w:p>
        </w:tc>
        <w:tc>
          <w:tcPr>
            <w:tcW w:w="851" w:type="dxa"/>
            <w:vMerge/>
            <w:tcBorders>
              <w:left w:val="single" w:sz="4" w:space="0" w:color="auto"/>
              <w:right w:val="single" w:sz="4" w:space="0" w:color="auto"/>
            </w:tcBorders>
            <w:vAlign w:val="center"/>
          </w:tcPr>
          <w:p w:rsidR="003F4773" w:rsidRPr="007C6C84" w:rsidRDefault="003F4773" w:rsidP="007C6C84">
            <w:pPr>
              <w:adjustRightInd w:val="0"/>
              <w:snapToGrid w:val="0"/>
              <w:spacing w:line="276" w:lineRule="auto"/>
              <w:jc w:val="left"/>
              <w:rPr>
                <w:rFonts w:ascii="新宋体" w:eastAsia="新宋体" w:hAnsi="新宋体" w:cs="宋体"/>
                <w:szCs w:val="21"/>
              </w:rPr>
            </w:pPr>
          </w:p>
        </w:tc>
        <w:tc>
          <w:tcPr>
            <w:tcW w:w="425" w:type="dxa"/>
            <w:vMerge/>
            <w:tcBorders>
              <w:left w:val="single" w:sz="4" w:space="0" w:color="auto"/>
              <w:right w:val="single" w:sz="4" w:space="0" w:color="auto"/>
            </w:tcBorders>
            <w:vAlign w:val="center"/>
          </w:tcPr>
          <w:p w:rsidR="003F4773" w:rsidRPr="007C6C84" w:rsidRDefault="003F4773" w:rsidP="007C6C84">
            <w:pPr>
              <w:adjustRightInd w:val="0"/>
              <w:snapToGrid w:val="0"/>
              <w:spacing w:line="276" w:lineRule="auto"/>
              <w:jc w:val="left"/>
              <w:rPr>
                <w:rFonts w:ascii="新宋体" w:eastAsia="新宋体" w:hAnsi="新宋体" w:cs="宋体"/>
                <w:szCs w:val="21"/>
              </w:rPr>
            </w:pPr>
          </w:p>
        </w:tc>
        <w:tc>
          <w:tcPr>
            <w:tcW w:w="4111" w:type="dxa"/>
            <w:tcBorders>
              <w:top w:val="single" w:sz="4" w:space="0" w:color="auto"/>
              <w:left w:val="single" w:sz="4" w:space="0" w:color="auto"/>
              <w:bottom w:val="single" w:sz="4" w:space="0" w:color="auto"/>
              <w:right w:val="single" w:sz="4" w:space="0" w:color="auto"/>
            </w:tcBorders>
            <w:vAlign w:val="center"/>
          </w:tcPr>
          <w:p w:rsidR="003F4773" w:rsidRPr="007C6C84" w:rsidRDefault="003F4773" w:rsidP="007C6C84">
            <w:pPr>
              <w:adjustRightInd w:val="0"/>
              <w:snapToGrid w:val="0"/>
              <w:spacing w:line="276" w:lineRule="auto"/>
              <w:jc w:val="left"/>
              <w:rPr>
                <w:rFonts w:ascii="新宋体" w:eastAsia="新宋体" w:hAnsi="新宋体" w:cs="宋体"/>
                <w:szCs w:val="21"/>
              </w:rPr>
            </w:pPr>
            <w:r w:rsidRPr="007C6C84">
              <w:rPr>
                <w:rFonts w:ascii="新宋体" w:eastAsia="新宋体" w:hAnsi="新宋体" w:cs="宋体"/>
                <w:szCs w:val="21"/>
              </w:rPr>
              <w:t>3.</w:t>
            </w:r>
            <w:r w:rsidRPr="007C6C84">
              <w:rPr>
                <w:rFonts w:ascii="新宋体" w:eastAsia="新宋体" w:hAnsi="新宋体" w:cs="宋体" w:hint="eastAsia"/>
                <w:szCs w:val="21"/>
              </w:rPr>
              <w:t>1.7对社区居民进行康复知识和残疾预防的宣传不少于</w:t>
            </w:r>
            <w:r w:rsidRPr="007C6C84">
              <w:rPr>
                <w:rFonts w:ascii="新宋体" w:eastAsia="新宋体" w:hAnsi="新宋体" w:cs="宋体"/>
                <w:szCs w:val="21"/>
              </w:rPr>
              <w:t>4</w:t>
            </w:r>
            <w:r w:rsidRPr="007C6C84">
              <w:rPr>
                <w:rFonts w:ascii="新宋体" w:eastAsia="新宋体" w:hAnsi="新宋体" w:cs="宋体" w:hint="eastAsia"/>
                <w:szCs w:val="21"/>
              </w:rPr>
              <w:t>次，相应的活动记录资料完整</w:t>
            </w:r>
          </w:p>
        </w:tc>
        <w:tc>
          <w:tcPr>
            <w:tcW w:w="567" w:type="dxa"/>
            <w:tcBorders>
              <w:top w:val="single" w:sz="4" w:space="0" w:color="auto"/>
              <w:left w:val="single" w:sz="4" w:space="0" w:color="auto"/>
              <w:bottom w:val="single" w:sz="4" w:space="0" w:color="auto"/>
              <w:right w:val="single" w:sz="4" w:space="0" w:color="auto"/>
            </w:tcBorders>
            <w:vAlign w:val="center"/>
          </w:tcPr>
          <w:p w:rsidR="003F4773" w:rsidRPr="007C6C84" w:rsidRDefault="003F4773" w:rsidP="007C6C84">
            <w:pPr>
              <w:adjustRightInd w:val="0"/>
              <w:snapToGrid w:val="0"/>
              <w:spacing w:line="276" w:lineRule="auto"/>
              <w:jc w:val="left"/>
              <w:rPr>
                <w:rFonts w:ascii="新宋体" w:eastAsia="新宋体" w:hAnsi="新宋体" w:cs="宋体"/>
                <w:szCs w:val="21"/>
              </w:rPr>
            </w:pPr>
            <w:r w:rsidRPr="007C6C84">
              <w:rPr>
                <w:rFonts w:ascii="新宋体" w:eastAsia="新宋体" w:hAnsi="新宋体" w:cs="宋体"/>
                <w:szCs w:val="21"/>
              </w:rPr>
              <w:t>3</w:t>
            </w:r>
            <w:r w:rsidRPr="007C6C84">
              <w:rPr>
                <w:rFonts w:ascii="新宋体" w:eastAsia="新宋体" w:hAnsi="新宋体" w:cs="宋体" w:hint="eastAsia"/>
                <w:szCs w:val="21"/>
              </w:rPr>
              <w:t>分</w:t>
            </w:r>
          </w:p>
        </w:tc>
        <w:tc>
          <w:tcPr>
            <w:tcW w:w="4678" w:type="dxa"/>
            <w:tcBorders>
              <w:top w:val="single" w:sz="4" w:space="0" w:color="auto"/>
              <w:left w:val="single" w:sz="4" w:space="0" w:color="auto"/>
              <w:bottom w:val="single" w:sz="4" w:space="0" w:color="auto"/>
              <w:right w:val="single" w:sz="4" w:space="0" w:color="auto"/>
            </w:tcBorders>
            <w:vAlign w:val="center"/>
          </w:tcPr>
          <w:p w:rsidR="003F4773" w:rsidRPr="007C6C84" w:rsidRDefault="003F4773" w:rsidP="007C6C84">
            <w:pPr>
              <w:adjustRightInd w:val="0"/>
              <w:snapToGrid w:val="0"/>
              <w:spacing w:line="276" w:lineRule="auto"/>
              <w:jc w:val="left"/>
              <w:rPr>
                <w:rFonts w:ascii="新宋体" w:eastAsia="新宋体" w:hAnsi="新宋体" w:cs="宋体"/>
                <w:szCs w:val="21"/>
              </w:rPr>
            </w:pPr>
            <w:r w:rsidRPr="007C6C84">
              <w:rPr>
                <w:rFonts w:ascii="新宋体" w:eastAsia="新宋体" w:hAnsi="新宋体" w:cs="宋体" w:hint="eastAsia"/>
                <w:szCs w:val="21"/>
              </w:rPr>
              <w:t>对社区居民进行康复知识和残疾预防的宣传</w:t>
            </w:r>
            <w:r w:rsidRPr="007C6C84">
              <w:rPr>
                <w:rFonts w:ascii="新宋体" w:eastAsia="新宋体" w:hAnsi="新宋体" w:cs="宋体"/>
                <w:szCs w:val="21"/>
              </w:rPr>
              <w:t>3</w:t>
            </w:r>
            <w:r w:rsidRPr="007C6C84">
              <w:rPr>
                <w:rFonts w:ascii="新宋体" w:eastAsia="新宋体" w:hAnsi="新宋体" w:cs="宋体" w:hint="eastAsia"/>
                <w:szCs w:val="21"/>
              </w:rPr>
              <w:t>次，扣</w:t>
            </w:r>
            <w:r w:rsidRPr="007C6C84">
              <w:rPr>
                <w:rFonts w:ascii="新宋体" w:eastAsia="新宋体" w:hAnsi="新宋体" w:cs="宋体"/>
                <w:szCs w:val="21"/>
              </w:rPr>
              <w:t>1</w:t>
            </w:r>
            <w:r w:rsidRPr="007C6C84">
              <w:rPr>
                <w:rFonts w:ascii="新宋体" w:eastAsia="新宋体" w:hAnsi="新宋体" w:cs="宋体" w:hint="eastAsia"/>
                <w:szCs w:val="21"/>
              </w:rPr>
              <w:t>分；</w:t>
            </w:r>
            <w:r w:rsidRPr="007C6C84">
              <w:rPr>
                <w:rFonts w:ascii="新宋体" w:eastAsia="新宋体" w:hAnsi="新宋体" w:cs="宋体"/>
                <w:szCs w:val="21"/>
              </w:rPr>
              <w:t>2</w:t>
            </w:r>
            <w:r w:rsidRPr="007C6C84">
              <w:rPr>
                <w:rFonts w:ascii="新宋体" w:eastAsia="新宋体" w:hAnsi="新宋体" w:cs="宋体" w:hint="eastAsia"/>
                <w:szCs w:val="21"/>
              </w:rPr>
              <w:t>次扣</w:t>
            </w:r>
            <w:r w:rsidRPr="007C6C84">
              <w:rPr>
                <w:rFonts w:ascii="新宋体" w:eastAsia="新宋体" w:hAnsi="新宋体" w:cs="宋体"/>
                <w:szCs w:val="21"/>
              </w:rPr>
              <w:t>2</w:t>
            </w:r>
            <w:r w:rsidRPr="007C6C84">
              <w:rPr>
                <w:rFonts w:ascii="新宋体" w:eastAsia="新宋体" w:hAnsi="新宋体" w:cs="宋体" w:hint="eastAsia"/>
                <w:szCs w:val="21"/>
              </w:rPr>
              <w:t>分；少于</w:t>
            </w:r>
            <w:r w:rsidRPr="007C6C84">
              <w:rPr>
                <w:rFonts w:ascii="新宋体" w:eastAsia="新宋体" w:hAnsi="新宋体" w:cs="宋体"/>
                <w:szCs w:val="21"/>
              </w:rPr>
              <w:t>2</w:t>
            </w:r>
            <w:r w:rsidRPr="007C6C84">
              <w:rPr>
                <w:rFonts w:ascii="新宋体" w:eastAsia="新宋体" w:hAnsi="新宋体" w:cs="宋体" w:hint="eastAsia"/>
                <w:szCs w:val="21"/>
              </w:rPr>
              <w:t>次不得分。</w:t>
            </w:r>
          </w:p>
        </w:tc>
        <w:tc>
          <w:tcPr>
            <w:tcW w:w="1701" w:type="dxa"/>
            <w:tcBorders>
              <w:top w:val="single" w:sz="4" w:space="0" w:color="auto"/>
              <w:left w:val="single" w:sz="4" w:space="0" w:color="auto"/>
              <w:bottom w:val="single" w:sz="4" w:space="0" w:color="auto"/>
              <w:right w:val="single" w:sz="4" w:space="0" w:color="auto"/>
            </w:tcBorders>
            <w:vAlign w:val="center"/>
          </w:tcPr>
          <w:p w:rsidR="003F4773" w:rsidRPr="007C6C84" w:rsidRDefault="003F4773" w:rsidP="007C6C84">
            <w:pPr>
              <w:adjustRightInd w:val="0"/>
              <w:snapToGrid w:val="0"/>
              <w:spacing w:line="276" w:lineRule="auto"/>
              <w:jc w:val="left"/>
              <w:rPr>
                <w:rFonts w:ascii="新宋体" w:eastAsia="新宋体" w:hAnsi="新宋体" w:cs="宋体"/>
                <w:szCs w:val="21"/>
              </w:rPr>
            </w:pPr>
            <w:r w:rsidRPr="007C6C84">
              <w:rPr>
                <w:rFonts w:ascii="新宋体" w:eastAsia="新宋体" w:hAnsi="新宋体" w:cs="宋体" w:hint="eastAsia"/>
                <w:szCs w:val="21"/>
              </w:rPr>
              <w:t>查看宣传记录资料</w:t>
            </w:r>
          </w:p>
        </w:tc>
        <w:tc>
          <w:tcPr>
            <w:tcW w:w="708" w:type="dxa"/>
            <w:tcBorders>
              <w:top w:val="single" w:sz="4" w:space="0" w:color="auto"/>
              <w:left w:val="single" w:sz="4" w:space="0" w:color="auto"/>
              <w:bottom w:val="single" w:sz="4" w:space="0" w:color="auto"/>
              <w:right w:val="single" w:sz="4" w:space="0" w:color="auto"/>
            </w:tcBorders>
            <w:vAlign w:val="center"/>
          </w:tcPr>
          <w:p w:rsidR="003F4773" w:rsidRPr="007C6C84" w:rsidRDefault="003F4773" w:rsidP="007C6C84">
            <w:pPr>
              <w:adjustRightInd w:val="0"/>
              <w:snapToGrid w:val="0"/>
              <w:spacing w:line="276" w:lineRule="auto"/>
              <w:jc w:val="left"/>
              <w:rPr>
                <w:rFonts w:ascii="新宋体" w:eastAsia="新宋体" w:hAnsi="新宋体" w:cs="宋体"/>
                <w:szCs w:val="21"/>
              </w:rPr>
            </w:pPr>
          </w:p>
        </w:tc>
        <w:tc>
          <w:tcPr>
            <w:tcW w:w="993" w:type="dxa"/>
            <w:tcBorders>
              <w:top w:val="single" w:sz="4" w:space="0" w:color="auto"/>
              <w:left w:val="single" w:sz="4" w:space="0" w:color="auto"/>
              <w:bottom w:val="single" w:sz="4" w:space="0" w:color="auto"/>
              <w:right w:val="single" w:sz="4" w:space="0" w:color="auto"/>
            </w:tcBorders>
            <w:vAlign w:val="center"/>
          </w:tcPr>
          <w:p w:rsidR="003F4773" w:rsidRPr="007C6C84" w:rsidRDefault="003F4773" w:rsidP="007C6C84">
            <w:pPr>
              <w:adjustRightInd w:val="0"/>
              <w:snapToGrid w:val="0"/>
              <w:spacing w:line="276" w:lineRule="auto"/>
              <w:jc w:val="left"/>
              <w:rPr>
                <w:rFonts w:ascii="新宋体" w:eastAsia="新宋体" w:hAnsi="新宋体" w:cs="宋体"/>
                <w:szCs w:val="21"/>
              </w:rPr>
            </w:pPr>
          </w:p>
        </w:tc>
      </w:tr>
      <w:tr w:rsidR="00BF187A" w:rsidRPr="003F4773" w:rsidTr="00D04075">
        <w:trPr>
          <w:trHeight w:hRule="exact" w:val="696"/>
        </w:trPr>
        <w:tc>
          <w:tcPr>
            <w:tcW w:w="675" w:type="dxa"/>
            <w:vMerge/>
            <w:tcBorders>
              <w:top w:val="single" w:sz="4" w:space="0" w:color="auto"/>
              <w:left w:val="single" w:sz="4" w:space="0" w:color="auto"/>
              <w:bottom w:val="single" w:sz="4" w:space="0" w:color="auto"/>
              <w:right w:val="single" w:sz="4" w:space="0" w:color="auto"/>
            </w:tcBorders>
            <w:vAlign w:val="center"/>
          </w:tcPr>
          <w:p w:rsidR="003F4773" w:rsidRPr="007C6C84" w:rsidRDefault="003F4773" w:rsidP="007C6C84">
            <w:pPr>
              <w:adjustRightInd w:val="0"/>
              <w:snapToGrid w:val="0"/>
              <w:spacing w:line="276" w:lineRule="auto"/>
              <w:jc w:val="left"/>
              <w:rPr>
                <w:rFonts w:ascii="新宋体" w:eastAsia="新宋体" w:hAnsi="新宋体" w:cs="宋体"/>
                <w:szCs w:val="21"/>
              </w:rPr>
            </w:pPr>
          </w:p>
        </w:tc>
        <w:tc>
          <w:tcPr>
            <w:tcW w:w="851" w:type="dxa"/>
            <w:vMerge/>
            <w:tcBorders>
              <w:left w:val="single" w:sz="4" w:space="0" w:color="auto"/>
              <w:bottom w:val="single" w:sz="4" w:space="0" w:color="auto"/>
              <w:right w:val="single" w:sz="4" w:space="0" w:color="auto"/>
            </w:tcBorders>
            <w:vAlign w:val="center"/>
          </w:tcPr>
          <w:p w:rsidR="003F4773" w:rsidRPr="007C6C84" w:rsidRDefault="003F4773" w:rsidP="007C6C84">
            <w:pPr>
              <w:adjustRightInd w:val="0"/>
              <w:snapToGrid w:val="0"/>
              <w:spacing w:line="276" w:lineRule="auto"/>
              <w:jc w:val="left"/>
              <w:rPr>
                <w:rFonts w:ascii="新宋体" w:eastAsia="新宋体" w:hAnsi="新宋体" w:cs="宋体"/>
                <w:szCs w:val="21"/>
              </w:rPr>
            </w:pPr>
          </w:p>
        </w:tc>
        <w:tc>
          <w:tcPr>
            <w:tcW w:w="425" w:type="dxa"/>
            <w:vMerge/>
            <w:tcBorders>
              <w:left w:val="single" w:sz="4" w:space="0" w:color="auto"/>
              <w:bottom w:val="single" w:sz="4" w:space="0" w:color="auto"/>
              <w:right w:val="single" w:sz="4" w:space="0" w:color="auto"/>
            </w:tcBorders>
            <w:vAlign w:val="center"/>
          </w:tcPr>
          <w:p w:rsidR="003F4773" w:rsidRPr="007C6C84" w:rsidRDefault="003F4773" w:rsidP="007C6C84">
            <w:pPr>
              <w:adjustRightInd w:val="0"/>
              <w:snapToGrid w:val="0"/>
              <w:spacing w:line="276" w:lineRule="auto"/>
              <w:jc w:val="left"/>
              <w:rPr>
                <w:rFonts w:ascii="新宋体" w:eastAsia="新宋体" w:hAnsi="新宋体" w:cs="宋体"/>
                <w:szCs w:val="21"/>
              </w:rPr>
            </w:pPr>
          </w:p>
        </w:tc>
        <w:tc>
          <w:tcPr>
            <w:tcW w:w="4111" w:type="dxa"/>
            <w:tcBorders>
              <w:top w:val="single" w:sz="4" w:space="0" w:color="auto"/>
              <w:left w:val="single" w:sz="4" w:space="0" w:color="auto"/>
              <w:bottom w:val="single" w:sz="4" w:space="0" w:color="auto"/>
              <w:right w:val="single" w:sz="4" w:space="0" w:color="auto"/>
            </w:tcBorders>
            <w:vAlign w:val="center"/>
          </w:tcPr>
          <w:p w:rsidR="003F4773" w:rsidRPr="007C6C84" w:rsidRDefault="003F4773" w:rsidP="007C6C84">
            <w:pPr>
              <w:adjustRightInd w:val="0"/>
              <w:snapToGrid w:val="0"/>
              <w:spacing w:line="276" w:lineRule="auto"/>
              <w:jc w:val="left"/>
              <w:rPr>
                <w:rFonts w:ascii="新宋体" w:eastAsia="新宋体" w:hAnsi="新宋体" w:cs="宋体"/>
                <w:szCs w:val="21"/>
              </w:rPr>
            </w:pPr>
            <w:r w:rsidRPr="007C6C84">
              <w:rPr>
                <w:rFonts w:ascii="新宋体" w:eastAsia="新宋体" w:hAnsi="新宋体" w:cs="宋体" w:hint="eastAsia"/>
                <w:szCs w:val="21"/>
              </w:rPr>
              <w:t>3.1.8为18周岁以上有需求的残疾人开展居家康复服务不少于80人</w:t>
            </w:r>
          </w:p>
        </w:tc>
        <w:tc>
          <w:tcPr>
            <w:tcW w:w="567" w:type="dxa"/>
            <w:tcBorders>
              <w:top w:val="single" w:sz="4" w:space="0" w:color="auto"/>
              <w:left w:val="single" w:sz="4" w:space="0" w:color="auto"/>
              <w:bottom w:val="single" w:sz="4" w:space="0" w:color="auto"/>
              <w:right w:val="single" w:sz="4" w:space="0" w:color="auto"/>
            </w:tcBorders>
            <w:vAlign w:val="center"/>
          </w:tcPr>
          <w:p w:rsidR="003F4773" w:rsidRPr="007C6C84" w:rsidRDefault="003F4773" w:rsidP="007C6C84">
            <w:pPr>
              <w:adjustRightInd w:val="0"/>
              <w:snapToGrid w:val="0"/>
              <w:spacing w:line="276" w:lineRule="auto"/>
              <w:jc w:val="left"/>
              <w:rPr>
                <w:rFonts w:ascii="新宋体" w:eastAsia="新宋体" w:hAnsi="新宋体" w:cs="宋体"/>
                <w:szCs w:val="21"/>
              </w:rPr>
            </w:pPr>
            <w:r w:rsidRPr="007C6C84">
              <w:rPr>
                <w:rFonts w:ascii="新宋体" w:eastAsia="新宋体" w:hAnsi="新宋体" w:cs="宋体" w:hint="eastAsia"/>
                <w:szCs w:val="21"/>
              </w:rPr>
              <w:t>3分</w:t>
            </w:r>
          </w:p>
        </w:tc>
        <w:tc>
          <w:tcPr>
            <w:tcW w:w="4678" w:type="dxa"/>
            <w:tcBorders>
              <w:top w:val="single" w:sz="4" w:space="0" w:color="auto"/>
              <w:left w:val="single" w:sz="4" w:space="0" w:color="auto"/>
              <w:bottom w:val="single" w:sz="4" w:space="0" w:color="auto"/>
              <w:right w:val="single" w:sz="4" w:space="0" w:color="auto"/>
            </w:tcBorders>
            <w:vAlign w:val="center"/>
          </w:tcPr>
          <w:p w:rsidR="003F4773" w:rsidRPr="007C6C84" w:rsidRDefault="003F4773" w:rsidP="007C6C84">
            <w:pPr>
              <w:adjustRightInd w:val="0"/>
              <w:snapToGrid w:val="0"/>
              <w:spacing w:line="276" w:lineRule="auto"/>
              <w:jc w:val="left"/>
              <w:rPr>
                <w:rFonts w:ascii="新宋体" w:eastAsia="新宋体" w:hAnsi="新宋体" w:cs="宋体"/>
                <w:szCs w:val="21"/>
              </w:rPr>
            </w:pPr>
            <w:r w:rsidRPr="007C6C84">
              <w:rPr>
                <w:rFonts w:ascii="新宋体" w:eastAsia="新宋体" w:hAnsi="新宋体" w:cs="宋体" w:hint="eastAsia"/>
                <w:szCs w:val="21"/>
              </w:rPr>
              <w:t>70≤人数＜80，扣1分；60≤人数＜70，扣2分；人数＜50，不得分。</w:t>
            </w:r>
          </w:p>
        </w:tc>
        <w:tc>
          <w:tcPr>
            <w:tcW w:w="1701" w:type="dxa"/>
            <w:tcBorders>
              <w:top w:val="single" w:sz="4" w:space="0" w:color="auto"/>
              <w:left w:val="single" w:sz="4" w:space="0" w:color="auto"/>
              <w:bottom w:val="single" w:sz="4" w:space="0" w:color="auto"/>
              <w:right w:val="single" w:sz="4" w:space="0" w:color="auto"/>
            </w:tcBorders>
            <w:vAlign w:val="center"/>
          </w:tcPr>
          <w:p w:rsidR="003F4773" w:rsidRPr="007C6C84" w:rsidRDefault="003F4773" w:rsidP="007C6C84">
            <w:pPr>
              <w:adjustRightInd w:val="0"/>
              <w:snapToGrid w:val="0"/>
              <w:spacing w:line="276" w:lineRule="auto"/>
              <w:jc w:val="left"/>
              <w:rPr>
                <w:rFonts w:ascii="新宋体" w:eastAsia="新宋体" w:hAnsi="新宋体" w:cs="宋体"/>
                <w:szCs w:val="21"/>
              </w:rPr>
            </w:pPr>
            <w:r w:rsidRPr="007C6C84">
              <w:rPr>
                <w:rFonts w:ascii="新宋体" w:eastAsia="新宋体" w:hAnsi="新宋体" w:cs="宋体" w:hint="eastAsia"/>
                <w:szCs w:val="21"/>
              </w:rPr>
              <w:t>查看档案资料</w:t>
            </w:r>
          </w:p>
        </w:tc>
        <w:tc>
          <w:tcPr>
            <w:tcW w:w="708" w:type="dxa"/>
            <w:tcBorders>
              <w:top w:val="single" w:sz="4" w:space="0" w:color="auto"/>
              <w:left w:val="single" w:sz="4" w:space="0" w:color="auto"/>
              <w:bottom w:val="single" w:sz="4" w:space="0" w:color="auto"/>
              <w:right w:val="single" w:sz="4" w:space="0" w:color="auto"/>
            </w:tcBorders>
            <w:vAlign w:val="center"/>
          </w:tcPr>
          <w:p w:rsidR="003F4773" w:rsidRPr="007C6C84" w:rsidRDefault="003F4773" w:rsidP="007C6C84">
            <w:pPr>
              <w:adjustRightInd w:val="0"/>
              <w:snapToGrid w:val="0"/>
              <w:spacing w:line="276" w:lineRule="auto"/>
              <w:jc w:val="left"/>
              <w:rPr>
                <w:rFonts w:ascii="新宋体" w:eastAsia="新宋体" w:hAnsi="新宋体" w:cs="宋体"/>
                <w:szCs w:val="21"/>
              </w:rPr>
            </w:pPr>
          </w:p>
        </w:tc>
        <w:tc>
          <w:tcPr>
            <w:tcW w:w="993" w:type="dxa"/>
            <w:tcBorders>
              <w:top w:val="single" w:sz="4" w:space="0" w:color="auto"/>
              <w:left w:val="single" w:sz="4" w:space="0" w:color="auto"/>
              <w:bottom w:val="single" w:sz="4" w:space="0" w:color="auto"/>
              <w:right w:val="single" w:sz="4" w:space="0" w:color="auto"/>
            </w:tcBorders>
            <w:vAlign w:val="center"/>
          </w:tcPr>
          <w:p w:rsidR="003F4773" w:rsidRPr="007C6C84" w:rsidRDefault="003F4773" w:rsidP="007C6C84">
            <w:pPr>
              <w:adjustRightInd w:val="0"/>
              <w:snapToGrid w:val="0"/>
              <w:spacing w:line="276" w:lineRule="auto"/>
              <w:jc w:val="left"/>
              <w:rPr>
                <w:rFonts w:ascii="新宋体" w:eastAsia="新宋体" w:hAnsi="新宋体" w:cs="宋体"/>
                <w:szCs w:val="21"/>
              </w:rPr>
            </w:pPr>
          </w:p>
        </w:tc>
      </w:tr>
      <w:tr w:rsidR="00BF187A" w:rsidRPr="003F4773" w:rsidTr="00D04075">
        <w:trPr>
          <w:trHeight w:hRule="exact" w:val="849"/>
        </w:trPr>
        <w:tc>
          <w:tcPr>
            <w:tcW w:w="675" w:type="dxa"/>
            <w:vMerge/>
            <w:tcBorders>
              <w:top w:val="single" w:sz="4" w:space="0" w:color="auto"/>
              <w:left w:val="single" w:sz="4" w:space="0" w:color="auto"/>
              <w:bottom w:val="single" w:sz="4" w:space="0" w:color="auto"/>
              <w:right w:val="single" w:sz="4" w:space="0" w:color="auto"/>
            </w:tcBorders>
            <w:vAlign w:val="center"/>
          </w:tcPr>
          <w:p w:rsidR="003F4773" w:rsidRPr="007C6C84" w:rsidRDefault="003F4773" w:rsidP="007C6C84">
            <w:pPr>
              <w:adjustRightInd w:val="0"/>
              <w:snapToGrid w:val="0"/>
              <w:spacing w:line="276" w:lineRule="auto"/>
              <w:jc w:val="left"/>
              <w:rPr>
                <w:rFonts w:ascii="新宋体" w:eastAsia="新宋体" w:hAnsi="新宋体" w:cs="宋体"/>
                <w:szCs w:val="21"/>
              </w:rPr>
            </w:pPr>
          </w:p>
        </w:tc>
        <w:tc>
          <w:tcPr>
            <w:tcW w:w="851" w:type="dxa"/>
            <w:vMerge w:val="restart"/>
            <w:tcBorders>
              <w:top w:val="single" w:sz="4" w:space="0" w:color="auto"/>
              <w:left w:val="single" w:sz="4" w:space="0" w:color="auto"/>
              <w:right w:val="single" w:sz="4" w:space="0" w:color="auto"/>
            </w:tcBorders>
            <w:vAlign w:val="center"/>
          </w:tcPr>
          <w:p w:rsidR="003F4773" w:rsidRPr="007C6C84" w:rsidRDefault="003F4773" w:rsidP="007C6C84">
            <w:pPr>
              <w:adjustRightInd w:val="0"/>
              <w:snapToGrid w:val="0"/>
              <w:spacing w:line="276" w:lineRule="auto"/>
              <w:jc w:val="left"/>
              <w:rPr>
                <w:rFonts w:ascii="新宋体" w:eastAsia="新宋体" w:hAnsi="新宋体" w:cs="宋体"/>
                <w:szCs w:val="21"/>
              </w:rPr>
            </w:pPr>
            <w:r w:rsidRPr="007C6C84">
              <w:rPr>
                <w:rFonts w:ascii="新宋体" w:eastAsia="新宋体" w:hAnsi="新宋体" w:cs="宋体"/>
                <w:szCs w:val="21"/>
              </w:rPr>
              <w:t xml:space="preserve">3.2 </w:t>
            </w:r>
            <w:r w:rsidRPr="007C6C84">
              <w:rPr>
                <w:rFonts w:ascii="新宋体" w:eastAsia="新宋体" w:hAnsi="新宋体" w:cs="宋体" w:hint="eastAsia"/>
                <w:szCs w:val="21"/>
              </w:rPr>
              <w:t>辅具服务</w:t>
            </w:r>
          </w:p>
        </w:tc>
        <w:tc>
          <w:tcPr>
            <w:tcW w:w="425" w:type="dxa"/>
            <w:vMerge w:val="restart"/>
            <w:tcBorders>
              <w:top w:val="single" w:sz="4" w:space="0" w:color="auto"/>
              <w:left w:val="single" w:sz="4" w:space="0" w:color="auto"/>
              <w:bottom w:val="single" w:sz="4" w:space="0" w:color="auto"/>
              <w:right w:val="single" w:sz="4" w:space="0" w:color="auto"/>
            </w:tcBorders>
            <w:vAlign w:val="center"/>
          </w:tcPr>
          <w:p w:rsidR="003F4773" w:rsidRPr="007C6C84" w:rsidRDefault="003F4773" w:rsidP="007C6C84">
            <w:pPr>
              <w:adjustRightInd w:val="0"/>
              <w:snapToGrid w:val="0"/>
              <w:spacing w:line="276" w:lineRule="auto"/>
              <w:jc w:val="left"/>
              <w:rPr>
                <w:rFonts w:ascii="新宋体" w:eastAsia="新宋体" w:hAnsi="新宋体" w:cs="宋体"/>
                <w:szCs w:val="21"/>
              </w:rPr>
            </w:pPr>
            <w:r w:rsidRPr="007C6C84">
              <w:rPr>
                <w:rFonts w:ascii="新宋体" w:eastAsia="新宋体" w:hAnsi="新宋体" w:cs="宋体"/>
                <w:szCs w:val="21"/>
              </w:rPr>
              <w:t>1</w:t>
            </w:r>
            <w:r w:rsidRPr="007C6C84">
              <w:rPr>
                <w:rFonts w:ascii="新宋体" w:eastAsia="新宋体" w:hAnsi="新宋体" w:cs="宋体" w:hint="eastAsia"/>
                <w:szCs w:val="21"/>
              </w:rPr>
              <w:t>6分</w:t>
            </w:r>
          </w:p>
        </w:tc>
        <w:tc>
          <w:tcPr>
            <w:tcW w:w="4111" w:type="dxa"/>
            <w:tcBorders>
              <w:top w:val="single" w:sz="4" w:space="0" w:color="auto"/>
              <w:left w:val="single" w:sz="4" w:space="0" w:color="auto"/>
              <w:bottom w:val="single" w:sz="4" w:space="0" w:color="auto"/>
              <w:right w:val="single" w:sz="4" w:space="0" w:color="auto"/>
            </w:tcBorders>
            <w:vAlign w:val="center"/>
          </w:tcPr>
          <w:p w:rsidR="003F4773" w:rsidRPr="007C6C84" w:rsidRDefault="003F4773" w:rsidP="007C6C84">
            <w:pPr>
              <w:adjustRightInd w:val="0"/>
              <w:snapToGrid w:val="0"/>
              <w:spacing w:line="276" w:lineRule="auto"/>
              <w:jc w:val="left"/>
              <w:rPr>
                <w:rFonts w:ascii="新宋体" w:eastAsia="新宋体" w:hAnsi="新宋体" w:cs="宋体"/>
                <w:szCs w:val="21"/>
              </w:rPr>
            </w:pPr>
            <w:r w:rsidRPr="007C6C84">
              <w:rPr>
                <w:rFonts w:ascii="新宋体" w:eastAsia="新宋体" w:hAnsi="新宋体" w:cs="宋体"/>
                <w:szCs w:val="21"/>
              </w:rPr>
              <w:t xml:space="preserve">3.2.1 </w:t>
            </w:r>
            <w:r w:rsidRPr="007C6C84">
              <w:rPr>
                <w:rFonts w:ascii="新宋体" w:eastAsia="新宋体" w:hAnsi="新宋体" w:cs="宋体" w:hint="eastAsia"/>
                <w:szCs w:val="21"/>
              </w:rPr>
              <w:t>为有需求的残疾人开展辅助器具（含机动轮椅车）的评估服务不少于11</w:t>
            </w:r>
            <w:r w:rsidRPr="007C6C84">
              <w:rPr>
                <w:rFonts w:ascii="新宋体" w:eastAsia="新宋体" w:hAnsi="新宋体" w:cs="宋体"/>
                <w:szCs w:val="21"/>
              </w:rPr>
              <w:t>0</w:t>
            </w:r>
            <w:r w:rsidRPr="007C6C84">
              <w:rPr>
                <w:rFonts w:ascii="新宋体" w:eastAsia="新宋体" w:hAnsi="新宋体" w:cs="宋体" w:hint="eastAsia"/>
                <w:szCs w:val="21"/>
              </w:rPr>
              <w:t>人</w:t>
            </w:r>
          </w:p>
        </w:tc>
        <w:tc>
          <w:tcPr>
            <w:tcW w:w="567" w:type="dxa"/>
            <w:tcBorders>
              <w:top w:val="single" w:sz="4" w:space="0" w:color="auto"/>
              <w:left w:val="single" w:sz="4" w:space="0" w:color="auto"/>
              <w:bottom w:val="single" w:sz="4" w:space="0" w:color="auto"/>
              <w:right w:val="single" w:sz="4" w:space="0" w:color="auto"/>
            </w:tcBorders>
            <w:vAlign w:val="center"/>
          </w:tcPr>
          <w:p w:rsidR="003F4773" w:rsidRPr="007C6C84" w:rsidRDefault="003F4773" w:rsidP="007C6C84">
            <w:pPr>
              <w:adjustRightInd w:val="0"/>
              <w:snapToGrid w:val="0"/>
              <w:spacing w:line="276" w:lineRule="auto"/>
              <w:jc w:val="left"/>
              <w:rPr>
                <w:rFonts w:ascii="新宋体" w:eastAsia="新宋体" w:hAnsi="新宋体" w:cs="宋体"/>
                <w:szCs w:val="21"/>
              </w:rPr>
            </w:pPr>
            <w:r w:rsidRPr="007C6C84">
              <w:rPr>
                <w:rFonts w:ascii="新宋体" w:eastAsia="新宋体" w:hAnsi="新宋体" w:cs="宋体" w:hint="eastAsia"/>
                <w:szCs w:val="21"/>
              </w:rPr>
              <w:t>4分</w:t>
            </w:r>
          </w:p>
        </w:tc>
        <w:tc>
          <w:tcPr>
            <w:tcW w:w="4678" w:type="dxa"/>
            <w:tcBorders>
              <w:top w:val="single" w:sz="4" w:space="0" w:color="auto"/>
              <w:left w:val="single" w:sz="4" w:space="0" w:color="auto"/>
              <w:bottom w:val="single" w:sz="4" w:space="0" w:color="auto"/>
              <w:right w:val="single" w:sz="4" w:space="0" w:color="auto"/>
            </w:tcBorders>
            <w:vAlign w:val="center"/>
          </w:tcPr>
          <w:p w:rsidR="003F4773" w:rsidRPr="007C6C84" w:rsidRDefault="003F4773" w:rsidP="007C6C84">
            <w:pPr>
              <w:adjustRightInd w:val="0"/>
              <w:snapToGrid w:val="0"/>
              <w:spacing w:line="276" w:lineRule="auto"/>
              <w:jc w:val="left"/>
              <w:rPr>
                <w:rFonts w:ascii="新宋体" w:eastAsia="新宋体" w:hAnsi="新宋体" w:cs="宋体"/>
                <w:szCs w:val="21"/>
              </w:rPr>
            </w:pPr>
            <w:r w:rsidRPr="007C6C84">
              <w:rPr>
                <w:rFonts w:ascii="新宋体" w:eastAsia="新宋体" w:hAnsi="新宋体" w:cs="宋体" w:hint="eastAsia"/>
                <w:szCs w:val="21"/>
              </w:rPr>
              <w:t>100≤次数＜110，扣1分；90≤次数＜100，扣2分；80≤次数＜90，扣3分；次数＜80，不得分。</w:t>
            </w:r>
          </w:p>
        </w:tc>
        <w:tc>
          <w:tcPr>
            <w:tcW w:w="1701" w:type="dxa"/>
            <w:tcBorders>
              <w:top w:val="single" w:sz="4" w:space="0" w:color="auto"/>
              <w:left w:val="single" w:sz="4" w:space="0" w:color="auto"/>
              <w:bottom w:val="single" w:sz="4" w:space="0" w:color="auto"/>
              <w:right w:val="single" w:sz="4" w:space="0" w:color="auto"/>
            </w:tcBorders>
            <w:vAlign w:val="center"/>
          </w:tcPr>
          <w:p w:rsidR="003F4773" w:rsidRPr="007C6C84" w:rsidRDefault="003F4773" w:rsidP="007C6C84">
            <w:pPr>
              <w:adjustRightInd w:val="0"/>
              <w:snapToGrid w:val="0"/>
              <w:spacing w:line="276" w:lineRule="auto"/>
              <w:jc w:val="left"/>
              <w:rPr>
                <w:rFonts w:ascii="新宋体" w:eastAsia="新宋体" w:hAnsi="新宋体" w:cs="宋体"/>
                <w:szCs w:val="21"/>
              </w:rPr>
            </w:pPr>
            <w:r w:rsidRPr="007C6C84">
              <w:rPr>
                <w:rFonts w:ascii="新宋体" w:eastAsia="新宋体" w:hAnsi="新宋体" w:cs="宋体" w:hint="eastAsia"/>
                <w:szCs w:val="21"/>
              </w:rPr>
              <w:t>查看评估资料</w:t>
            </w:r>
          </w:p>
        </w:tc>
        <w:tc>
          <w:tcPr>
            <w:tcW w:w="708" w:type="dxa"/>
            <w:tcBorders>
              <w:top w:val="single" w:sz="4" w:space="0" w:color="auto"/>
              <w:left w:val="single" w:sz="4" w:space="0" w:color="auto"/>
              <w:bottom w:val="single" w:sz="4" w:space="0" w:color="auto"/>
              <w:right w:val="single" w:sz="4" w:space="0" w:color="auto"/>
            </w:tcBorders>
            <w:vAlign w:val="center"/>
          </w:tcPr>
          <w:p w:rsidR="003F4773" w:rsidRPr="007C6C84" w:rsidRDefault="003F4773" w:rsidP="007C6C84">
            <w:pPr>
              <w:adjustRightInd w:val="0"/>
              <w:snapToGrid w:val="0"/>
              <w:spacing w:line="276" w:lineRule="auto"/>
              <w:jc w:val="left"/>
              <w:rPr>
                <w:rFonts w:ascii="新宋体" w:eastAsia="新宋体" w:hAnsi="新宋体" w:cs="宋体"/>
                <w:szCs w:val="21"/>
              </w:rPr>
            </w:pPr>
          </w:p>
        </w:tc>
        <w:tc>
          <w:tcPr>
            <w:tcW w:w="993" w:type="dxa"/>
            <w:tcBorders>
              <w:top w:val="single" w:sz="4" w:space="0" w:color="auto"/>
              <w:left w:val="single" w:sz="4" w:space="0" w:color="auto"/>
              <w:bottom w:val="single" w:sz="4" w:space="0" w:color="auto"/>
              <w:right w:val="single" w:sz="4" w:space="0" w:color="auto"/>
            </w:tcBorders>
            <w:vAlign w:val="center"/>
          </w:tcPr>
          <w:p w:rsidR="003F4773" w:rsidRPr="007C6C84" w:rsidRDefault="003F4773" w:rsidP="007C6C84">
            <w:pPr>
              <w:adjustRightInd w:val="0"/>
              <w:snapToGrid w:val="0"/>
              <w:spacing w:line="276" w:lineRule="auto"/>
              <w:jc w:val="left"/>
              <w:rPr>
                <w:rFonts w:ascii="新宋体" w:eastAsia="新宋体" w:hAnsi="新宋体" w:cs="宋体"/>
                <w:szCs w:val="21"/>
              </w:rPr>
            </w:pPr>
          </w:p>
        </w:tc>
      </w:tr>
      <w:tr w:rsidR="00BF187A" w:rsidRPr="003F4773" w:rsidTr="00D04075">
        <w:trPr>
          <w:trHeight w:hRule="exact" w:val="718"/>
        </w:trPr>
        <w:tc>
          <w:tcPr>
            <w:tcW w:w="675" w:type="dxa"/>
            <w:vMerge/>
            <w:tcBorders>
              <w:top w:val="single" w:sz="4" w:space="0" w:color="auto"/>
              <w:left w:val="single" w:sz="4" w:space="0" w:color="auto"/>
              <w:bottom w:val="single" w:sz="4" w:space="0" w:color="auto"/>
              <w:right w:val="single" w:sz="4" w:space="0" w:color="auto"/>
            </w:tcBorders>
            <w:vAlign w:val="center"/>
          </w:tcPr>
          <w:p w:rsidR="003F4773" w:rsidRPr="007C6C84" w:rsidRDefault="003F4773" w:rsidP="007C6C84">
            <w:pPr>
              <w:adjustRightInd w:val="0"/>
              <w:snapToGrid w:val="0"/>
              <w:spacing w:line="276" w:lineRule="auto"/>
              <w:jc w:val="left"/>
              <w:rPr>
                <w:rFonts w:ascii="新宋体" w:eastAsia="新宋体" w:hAnsi="新宋体" w:cs="宋体"/>
                <w:szCs w:val="21"/>
              </w:rPr>
            </w:pPr>
          </w:p>
        </w:tc>
        <w:tc>
          <w:tcPr>
            <w:tcW w:w="851" w:type="dxa"/>
            <w:vMerge/>
            <w:tcBorders>
              <w:left w:val="single" w:sz="4" w:space="0" w:color="auto"/>
              <w:right w:val="single" w:sz="4" w:space="0" w:color="auto"/>
            </w:tcBorders>
            <w:vAlign w:val="center"/>
          </w:tcPr>
          <w:p w:rsidR="003F4773" w:rsidRPr="007C6C84" w:rsidRDefault="003F4773" w:rsidP="007C6C84">
            <w:pPr>
              <w:adjustRightInd w:val="0"/>
              <w:snapToGrid w:val="0"/>
              <w:spacing w:line="276" w:lineRule="auto"/>
              <w:jc w:val="left"/>
              <w:rPr>
                <w:rFonts w:ascii="新宋体" w:eastAsia="新宋体" w:hAnsi="新宋体" w:cs="宋体"/>
                <w:szCs w:val="21"/>
              </w:rPr>
            </w:pPr>
          </w:p>
        </w:tc>
        <w:tc>
          <w:tcPr>
            <w:tcW w:w="425" w:type="dxa"/>
            <w:vMerge/>
            <w:tcBorders>
              <w:top w:val="single" w:sz="4" w:space="0" w:color="auto"/>
              <w:left w:val="single" w:sz="4" w:space="0" w:color="auto"/>
              <w:bottom w:val="single" w:sz="4" w:space="0" w:color="auto"/>
              <w:right w:val="single" w:sz="4" w:space="0" w:color="auto"/>
            </w:tcBorders>
            <w:vAlign w:val="center"/>
          </w:tcPr>
          <w:p w:rsidR="003F4773" w:rsidRPr="007C6C84" w:rsidRDefault="003F4773" w:rsidP="007C6C84">
            <w:pPr>
              <w:adjustRightInd w:val="0"/>
              <w:snapToGrid w:val="0"/>
              <w:spacing w:line="276" w:lineRule="auto"/>
              <w:jc w:val="left"/>
              <w:rPr>
                <w:rFonts w:ascii="新宋体" w:eastAsia="新宋体" w:hAnsi="新宋体" w:cs="宋体"/>
                <w:szCs w:val="21"/>
              </w:rPr>
            </w:pPr>
          </w:p>
        </w:tc>
        <w:tc>
          <w:tcPr>
            <w:tcW w:w="4111" w:type="dxa"/>
            <w:tcBorders>
              <w:top w:val="single" w:sz="4" w:space="0" w:color="auto"/>
              <w:left w:val="single" w:sz="4" w:space="0" w:color="auto"/>
              <w:bottom w:val="single" w:sz="4" w:space="0" w:color="auto"/>
              <w:right w:val="single" w:sz="4" w:space="0" w:color="auto"/>
            </w:tcBorders>
            <w:vAlign w:val="center"/>
          </w:tcPr>
          <w:p w:rsidR="003F4773" w:rsidRPr="007C6C84" w:rsidRDefault="003F4773" w:rsidP="007C6C84">
            <w:pPr>
              <w:adjustRightInd w:val="0"/>
              <w:snapToGrid w:val="0"/>
              <w:spacing w:line="276" w:lineRule="auto"/>
              <w:jc w:val="left"/>
              <w:rPr>
                <w:rFonts w:ascii="新宋体" w:eastAsia="新宋体" w:hAnsi="新宋体" w:cs="宋体"/>
                <w:szCs w:val="21"/>
              </w:rPr>
            </w:pPr>
            <w:r w:rsidRPr="007C6C84">
              <w:rPr>
                <w:rFonts w:ascii="新宋体" w:eastAsia="新宋体" w:hAnsi="新宋体" w:cs="宋体"/>
                <w:szCs w:val="21"/>
              </w:rPr>
              <w:t>3.2.2</w:t>
            </w:r>
            <w:r w:rsidRPr="007C6C84">
              <w:rPr>
                <w:rFonts w:ascii="新宋体" w:eastAsia="新宋体" w:hAnsi="新宋体" w:cs="宋体" w:hint="eastAsia"/>
                <w:szCs w:val="21"/>
              </w:rPr>
              <w:t>为有需求的残疾人开展辅助器具（含机动轮椅车）的配送服务不少于10</w:t>
            </w:r>
            <w:r w:rsidRPr="007C6C84">
              <w:rPr>
                <w:rFonts w:ascii="新宋体" w:eastAsia="新宋体" w:hAnsi="新宋体" w:cs="宋体"/>
                <w:szCs w:val="21"/>
              </w:rPr>
              <w:t>0</w:t>
            </w:r>
            <w:r w:rsidRPr="007C6C84">
              <w:rPr>
                <w:rFonts w:ascii="新宋体" w:eastAsia="新宋体" w:hAnsi="新宋体" w:cs="宋体" w:hint="eastAsia"/>
                <w:szCs w:val="21"/>
              </w:rPr>
              <w:t>人</w:t>
            </w:r>
          </w:p>
        </w:tc>
        <w:tc>
          <w:tcPr>
            <w:tcW w:w="567" w:type="dxa"/>
            <w:tcBorders>
              <w:top w:val="single" w:sz="4" w:space="0" w:color="auto"/>
              <w:left w:val="single" w:sz="4" w:space="0" w:color="auto"/>
              <w:bottom w:val="single" w:sz="4" w:space="0" w:color="auto"/>
              <w:right w:val="single" w:sz="4" w:space="0" w:color="auto"/>
            </w:tcBorders>
            <w:vAlign w:val="center"/>
          </w:tcPr>
          <w:p w:rsidR="003F4773" w:rsidRPr="007C6C84" w:rsidRDefault="003F4773" w:rsidP="007C6C84">
            <w:pPr>
              <w:adjustRightInd w:val="0"/>
              <w:snapToGrid w:val="0"/>
              <w:spacing w:line="276" w:lineRule="auto"/>
              <w:jc w:val="left"/>
              <w:rPr>
                <w:rFonts w:ascii="新宋体" w:eastAsia="新宋体" w:hAnsi="新宋体" w:cs="宋体"/>
                <w:szCs w:val="21"/>
              </w:rPr>
            </w:pPr>
            <w:r w:rsidRPr="007C6C84">
              <w:rPr>
                <w:rFonts w:ascii="新宋体" w:eastAsia="新宋体" w:hAnsi="新宋体" w:cs="宋体" w:hint="eastAsia"/>
                <w:szCs w:val="21"/>
              </w:rPr>
              <w:t>4</w:t>
            </w:r>
          </w:p>
          <w:p w:rsidR="003F4773" w:rsidRPr="007C6C84" w:rsidRDefault="003F4773" w:rsidP="007C6C84">
            <w:pPr>
              <w:adjustRightInd w:val="0"/>
              <w:snapToGrid w:val="0"/>
              <w:spacing w:line="276" w:lineRule="auto"/>
              <w:jc w:val="left"/>
              <w:rPr>
                <w:rFonts w:ascii="新宋体" w:eastAsia="新宋体" w:hAnsi="新宋体" w:cs="宋体"/>
                <w:szCs w:val="21"/>
              </w:rPr>
            </w:pPr>
            <w:r w:rsidRPr="007C6C84">
              <w:rPr>
                <w:rFonts w:ascii="新宋体" w:eastAsia="新宋体" w:hAnsi="新宋体" w:cs="宋体" w:hint="eastAsia"/>
                <w:szCs w:val="21"/>
              </w:rPr>
              <w:t>分</w:t>
            </w:r>
          </w:p>
        </w:tc>
        <w:tc>
          <w:tcPr>
            <w:tcW w:w="4678" w:type="dxa"/>
            <w:tcBorders>
              <w:top w:val="single" w:sz="4" w:space="0" w:color="auto"/>
              <w:left w:val="single" w:sz="4" w:space="0" w:color="auto"/>
              <w:bottom w:val="single" w:sz="4" w:space="0" w:color="auto"/>
              <w:right w:val="single" w:sz="4" w:space="0" w:color="auto"/>
            </w:tcBorders>
            <w:vAlign w:val="center"/>
          </w:tcPr>
          <w:p w:rsidR="003F4773" w:rsidRPr="007C6C84" w:rsidRDefault="003F4773" w:rsidP="007C6C84">
            <w:pPr>
              <w:adjustRightInd w:val="0"/>
              <w:snapToGrid w:val="0"/>
              <w:spacing w:line="276" w:lineRule="auto"/>
              <w:jc w:val="left"/>
              <w:rPr>
                <w:rFonts w:ascii="新宋体" w:eastAsia="新宋体" w:hAnsi="新宋体" w:cs="宋体"/>
                <w:szCs w:val="21"/>
              </w:rPr>
            </w:pPr>
            <w:r w:rsidRPr="007C6C84">
              <w:rPr>
                <w:rFonts w:ascii="新宋体" w:eastAsia="新宋体" w:hAnsi="新宋体" w:cs="宋体" w:hint="eastAsia"/>
                <w:szCs w:val="21"/>
              </w:rPr>
              <w:t>90≤人数＜100，扣1分；80≤人数＜90，扣2分；70≤人数＜80，扣3分；人数＜70，不得分。</w:t>
            </w:r>
          </w:p>
        </w:tc>
        <w:tc>
          <w:tcPr>
            <w:tcW w:w="1701" w:type="dxa"/>
            <w:tcBorders>
              <w:top w:val="single" w:sz="4" w:space="0" w:color="auto"/>
              <w:left w:val="single" w:sz="4" w:space="0" w:color="auto"/>
              <w:bottom w:val="single" w:sz="4" w:space="0" w:color="auto"/>
              <w:right w:val="single" w:sz="4" w:space="0" w:color="auto"/>
            </w:tcBorders>
            <w:vAlign w:val="center"/>
          </w:tcPr>
          <w:p w:rsidR="003F4773" w:rsidRPr="007C6C84" w:rsidRDefault="003F4773" w:rsidP="007C6C84">
            <w:pPr>
              <w:adjustRightInd w:val="0"/>
              <w:snapToGrid w:val="0"/>
              <w:spacing w:line="276" w:lineRule="auto"/>
              <w:jc w:val="left"/>
              <w:rPr>
                <w:rFonts w:ascii="新宋体" w:eastAsia="新宋体" w:hAnsi="新宋体" w:cs="宋体"/>
                <w:szCs w:val="21"/>
              </w:rPr>
            </w:pPr>
            <w:r w:rsidRPr="007C6C84">
              <w:rPr>
                <w:rFonts w:ascii="新宋体" w:eastAsia="新宋体" w:hAnsi="新宋体" w:cs="宋体" w:hint="eastAsia"/>
                <w:szCs w:val="21"/>
              </w:rPr>
              <w:t>查看辅具服务资料</w:t>
            </w:r>
          </w:p>
        </w:tc>
        <w:tc>
          <w:tcPr>
            <w:tcW w:w="708" w:type="dxa"/>
            <w:tcBorders>
              <w:top w:val="single" w:sz="4" w:space="0" w:color="auto"/>
              <w:left w:val="single" w:sz="4" w:space="0" w:color="auto"/>
              <w:bottom w:val="single" w:sz="4" w:space="0" w:color="auto"/>
              <w:right w:val="single" w:sz="4" w:space="0" w:color="auto"/>
            </w:tcBorders>
            <w:vAlign w:val="center"/>
          </w:tcPr>
          <w:p w:rsidR="003F4773" w:rsidRPr="007C6C84" w:rsidRDefault="003F4773" w:rsidP="007C6C84">
            <w:pPr>
              <w:adjustRightInd w:val="0"/>
              <w:snapToGrid w:val="0"/>
              <w:spacing w:line="276" w:lineRule="auto"/>
              <w:jc w:val="left"/>
              <w:rPr>
                <w:rFonts w:ascii="新宋体" w:eastAsia="新宋体" w:hAnsi="新宋体" w:cs="宋体"/>
                <w:szCs w:val="21"/>
              </w:rPr>
            </w:pPr>
          </w:p>
        </w:tc>
        <w:tc>
          <w:tcPr>
            <w:tcW w:w="993" w:type="dxa"/>
            <w:tcBorders>
              <w:top w:val="single" w:sz="4" w:space="0" w:color="auto"/>
              <w:left w:val="single" w:sz="4" w:space="0" w:color="auto"/>
              <w:bottom w:val="single" w:sz="4" w:space="0" w:color="auto"/>
              <w:right w:val="single" w:sz="4" w:space="0" w:color="auto"/>
            </w:tcBorders>
            <w:vAlign w:val="center"/>
          </w:tcPr>
          <w:p w:rsidR="003F4773" w:rsidRPr="007C6C84" w:rsidRDefault="003F4773" w:rsidP="007C6C84">
            <w:pPr>
              <w:adjustRightInd w:val="0"/>
              <w:snapToGrid w:val="0"/>
              <w:spacing w:line="276" w:lineRule="auto"/>
              <w:jc w:val="left"/>
              <w:rPr>
                <w:rFonts w:ascii="新宋体" w:eastAsia="新宋体" w:hAnsi="新宋体" w:cs="宋体"/>
                <w:szCs w:val="21"/>
              </w:rPr>
            </w:pPr>
          </w:p>
        </w:tc>
      </w:tr>
      <w:tr w:rsidR="00BF187A" w:rsidRPr="003F4773" w:rsidTr="00D04075">
        <w:trPr>
          <w:trHeight w:hRule="exact" w:val="687"/>
        </w:trPr>
        <w:tc>
          <w:tcPr>
            <w:tcW w:w="675" w:type="dxa"/>
            <w:vMerge/>
            <w:tcBorders>
              <w:top w:val="single" w:sz="4" w:space="0" w:color="auto"/>
              <w:left w:val="single" w:sz="4" w:space="0" w:color="auto"/>
              <w:bottom w:val="single" w:sz="4" w:space="0" w:color="auto"/>
              <w:right w:val="single" w:sz="4" w:space="0" w:color="auto"/>
            </w:tcBorders>
            <w:vAlign w:val="center"/>
          </w:tcPr>
          <w:p w:rsidR="003F4773" w:rsidRPr="007C6C84" w:rsidRDefault="003F4773" w:rsidP="007C6C84">
            <w:pPr>
              <w:adjustRightInd w:val="0"/>
              <w:snapToGrid w:val="0"/>
              <w:spacing w:line="276" w:lineRule="auto"/>
              <w:jc w:val="left"/>
              <w:rPr>
                <w:rFonts w:ascii="新宋体" w:eastAsia="新宋体" w:hAnsi="新宋体" w:cs="宋体"/>
                <w:szCs w:val="21"/>
              </w:rPr>
            </w:pPr>
          </w:p>
        </w:tc>
        <w:tc>
          <w:tcPr>
            <w:tcW w:w="851" w:type="dxa"/>
            <w:vMerge/>
            <w:tcBorders>
              <w:left w:val="single" w:sz="4" w:space="0" w:color="auto"/>
              <w:right w:val="single" w:sz="4" w:space="0" w:color="auto"/>
            </w:tcBorders>
            <w:vAlign w:val="center"/>
          </w:tcPr>
          <w:p w:rsidR="003F4773" w:rsidRPr="007C6C84" w:rsidRDefault="003F4773" w:rsidP="007C6C84">
            <w:pPr>
              <w:adjustRightInd w:val="0"/>
              <w:snapToGrid w:val="0"/>
              <w:spacing w:line="276" w:lineRule="auto"/>
              <w:jc w:val="left"/>
              <w:rPr>
                <w:rFonts w:ascii="新宋体" w:eastAsia="新宋体" w:hAnsi="新宋体" w:cs="宋体"/>
                <w:szCs w:val="21"/>
              </w:rPr>
            </w:pPr>
          </w:p>
        </w:tc>
        <w:tc>
          <w:tcPr>
            <w:tcW w:w="425" w:type="dxa"/>
            <w:tcBorders>
              <w:top w:val="single" w:sz="4" w:space="0" w:color="auto"/>
              <w:left w:val="single" w:sz="4" w:space="0" w:color="auto"/>
              <w:bottom w:val="single" w:sz="4" w:space="0" w:color="auto"/>
              <w:right w:val="single" w:sz="4" w:space="0" w:color="auto"/>
            </w:tcBorders>
            <w:vAlign w:val="center"/>
          </w:tcPr>
          <w:p w:rsidR="003F4773" w:rsidRPr="007C6C84" w:rsidRDefault="003F4773" w:rsidP="007C6C84">
            <w:pPr>
              <w:adjustRightInd w:val="0"/>
              <w:snapToGrid w:val="0"/>
              <w:spacing w:line="276" w:lineRule="auto"/>
              <w:jc w:val="left"/>
              <w:rPr>
                <w:rFonts w:ascii="新宋体" w:eastAsia="新宋体" w:hAnsi="新宋体" w:cs="宋体"/>
                <w:szCs w:val="21"/>
              </w:rPr>
            </w:pPr>
          </w:p>
        </w:tc>
        <w:tc>
          <w:tcPr>
            <w:tcW w:w="4111" w:type="dxa"/>
            <w:tcBorders>
              <w:top w:val="single" w:sz="4" w:space="0" w:color="auto"/>
              <w:left w:val="single" w:sz="4" w:space="0" w:color="auto"/>
              <w:bottom w:val="single" w:sz="4" w:space="0" w:color="auto"/>
              <w:right w:val="single" w:sz="4" w:space="0" w:color="auto"/>
            </w:tcBorders>
            <w:vAlign w:val="center"/>
          </w:tcPr>
          <w:p w:rsidR="003F4773" w:rsidRPr="007C6C84" w:rsidRDefault="003F4773" w:rsidP="007C6C84">
            <w:pPr>
              <w:adjustRightInd w:val="0"/>
              <w:snapToGrid w:val="0"/>
              <w:spacing w:line="276" w:lineRule="auto"/>
              <w:jc w:val="left"/>
              <w:rPr>
                <w:rFonts w:ascii="新宋体" w:eastAsia="新宋体" w:hAnsi="新宋体" w:cs="宋体"/>
                <w:szCs w:val="21"/>
              </w:rPr>
            </w:pPr>
            <w:r w:rsidRPr="007C6C84">
              <w:rPr>
                <w:rFonts w:ascii="新宋体" w:eastAsia="新宋体" w:hAnsi="新宋体" w:cs="宋体" w:hint="eastAsia"/>
                <w:szCs w:val="21"/>
              </w:rPr>
              <w:t>3.2.3为有需求的残疾人开展视障定向行走训练服务不少于60人次</w:t>
            </w:r>
          </w:p>
        </w:tc>
        <w:tc>
          <w:tcPr>
            <w:tcW w:w="567" w:type="dxa"/>
            <w:tcBorders>
              <w:top w:val="single" w:sz="4" w:space="0" w:color="auto"/>
              <w:left w:val="single" w:sz="4" w:space="0" w:color="auto"/>
              <w:bottom w:val="single" w:sz="4" w:space="0" w:color="auto"/>
              <w:right w:val="single" w:sz="4" w:space="0" w:color="auto"/>
            </w:tcBorders>
            <w:vAlign w:val="center"/>
          </w:tcPr>
          <w:p w:rsidR="003F4773" w:rsidRPr="007C6C84" w:rsidRDefault="003F4773" w:rsidP="007C6C84">
            <w:pPr>
              <w:adjustRightInd w:val="0"/>
              <w:snapToGrid w:val="0"/>
              <w:spacing w:line="276" w:lineRule="auto"/>
              <w:jc w:val="left"/>
              <w:rPr>
                <w:rFonts w:ascii="新宋体" w:eastAsia="新宋体" w:hAnsi="新宋体" w:cs="宋体"/>
                <w:szCs w:val="21"/>
              </w:rPr>
            </w:pPr>
            <w:r w:rsidRPr="007C6C84">
              <w:rPr>
                <w:rFonts w:ascii="新宋体" w:eastAsia="新宋体" w:hAnsi="新宋体" w:cs="宋体" w:hint="eastAsia"/>
                <w:szCs w:val="21"/>
              </w:rPr>
              <w:t>4分</w:t>
            </w:r>
          </w:p>
        </w:tc>
        <w:tc>
          <w:tcPr>
            <w:tcW w:w="4678" w:type="dxa"/>
            <w:tcBorders>
              <w:top w:val="single" w:sz="4" w:space="0" w:color="auto"/>
              <w:left w:val="single" w:sz="4" w:space="0" w:color="auto"/>
              <w:bottom w:val="single" w:sz="4" w:space="0" w:color="auto"/>
              <w:right w:val="single" w:sz="4" w:space="0" w:color="auto"/>
            </w:tcBorders>
            <w:vAlign w:val="center"/>
          </w:tcPr>
          <w:p w:rsidR="003F4773" w:rsidRPr="007C6C84" w:rsidRDefault="003F4773" w:rsidP="007C6C84">
            <w:pPr>
              <w:adjustRightInd w:val="0"/>
              <w:snapToGrid w:val="0"/>
              <w:spacing w:line="276" w:lineRule="auto"/>
              <w:jc w:val="left"/>
              <w:rPr>
                <w:rFonts w:ascii="新宋体" w:eastAsia="新宋体" w:hAnsi="新宋体" w:cs="宋体"/>
                <w:szCs w:val="21"/>
              </w:rPr>
            </w:pPr>
            <w:r w:rsidRPr="007C6C84">
              <w:rPr>
                <w:rFonts w:ascii="新宋体" w:eastAsia="新宋体" w:hAnsi="新宋体" w:cs="宋体" w:hint="eastAsia"/>
                <w:szCs w:val="21"/>
              </w:rPr>
              <w:t>50≤人数＜60，扣1分；40≤人数＜50，扣2分；30≤人数＜40，扣3分；人数＜30，不得分。</w:t>
            </w:r>
          </w:p>
        </w:tc>
        <w:tc>
          <w:tcPr>
            <w:tcW w:w="1701" w:type="dxa"/>
            <w:tcBorders>
              <w:top w:val="single" w:sz="4" w:space="0" w:color="auto"/>
              <w:left w:val="single" w:sz="4" w:space="0" w:color="auto"/>
              <w:bottom w:val="single" w:sz="4" w:space="0" w:color="auto"/>
              <w:right w:val="single" w:sz="4" w:space="0" w:color="auto"/>
            </w:tcBorders>
            <w:vAlign w:val="center"/>
          </w:tcPr>
          <w:p w:rsidR="003F4773" w:rsidRPr="007C6C84" w:rsidRDefault="003F4773" w:rsidP="007C6C84">
            <w:pPr>
              <w:adjustRightInd w:val="0"/>
              <w:snapToGrid w:val="0"/>
              <w:spacing w:line="276" w:lineRule="auto"/>
              <w:jc w:val="left"/>
              <w:rPr>
                <w:rFonts w:ascii="新宋体" w:eastAsia="新宋体" w:hAnsi="新宋体" w:cs="宋体"/>
                <w:szCs w:val="21"/>
              </w:rPr>
            </w:pPr>
            <w:r w:rsidRPr="007C6C84">
              <w:rPr>
                <w:rFonts w:ascii="新宋体" w:eastAsia="新宋体" w:hAnsi="新宋体" w:cs="宋体" w:hint="eastAsia"/>
                <w:szCs w:val="21"/>
              </w:rPr>
              <w:t>查看服务资料</w:t>
            </w:r>
          </w:p>
        </w:tc>
        <w:tc>
          <w:tcPr>
            <w:tcW w:w="708" w:type="dxa"/>
            <w:tcBorders>
              <w:top w:val="single" w:sz="4" w:space="0" w:color="auto"/>
              <w:left w:val="single" w:sz="4" w:space="0" w:color="auto"/>
              <w:bottom w:val="single" w:sz="4" w:space="0" w:color="auto"/>
              <w:right w:val="single" w:sz="4" w:space="0" w:color="auto"/>
            </w:tcBorders>
            <w:vAlign w:val="center"/>
          </w:tcPr>
          <w:p w:rsidR="003F4773" w:rsidRPr="007C6C84" w:rsidRDefault="003F4773" w:rsidP="007C6C84">
            <w:pPr>
              <w:adjustRightInd w:val="0"/>
              <w:snapToGrid w:val="0"/>
              <w:spacing w:line="276" w:lineRule="auto"/>
              <w:jc w:val="left"/>
              <w:rPr>
                <w:rFonts w:ascii="新宋体" w:eastAsia="新宋体" w:hAnsi="新宋体" w:cs="宋体"/>
                <w:szCs w:val="21"/>
              </w:rPr>
            </w:pPr>
          </w:p>
        </w:tc>
        <w:tc>
          <w:tcPr>
            <w:tcW w:w="993" w:type="dxa"/>
            <w:tcBorders>
              <w:top w:val="single" w:sz="4" w:space="0" w:color="auto"/>
              <w:left w:val="single" w:sz="4" w:space="0" w:color="auto"/>
              <w:bottom w:val="single" w:sz="4" w:space="0" w:color="auto"/>
              <w:right w:val="single" w:sz="4" w:space="0" w:color="auto"/>
            </w:tcBorders>
            <w:vAlign w:val="center"/>
          </w:tcPr>
          <w:p w:rsidR="003F4773" w:rsidRPr="007C6C84" w:rsidRDefault="003F4773" w:rsidP="007C6C84">
            <w:pPr>
              <w:adjustRightInd w:val="0"/>
              <w:snapToGrid w:val="0"/>
              <w:spacing w:line="276" w:lineRule="auto"/>
              <w:jc w:val="left"/>
              <w:rPr>
                <w:rFonts w:ascii="新宋体" w:eastAsia="新宋体" w:hAnsi="新宋体" w:cs="宋体"/>
                <w:szCs w:val="21"/>
              </w:rPr>
            </w:pPr>
          </w:p>
        </w:tc>
      </w:tr>
      <w:tr w:rsidR="00BF187A" w:rsidRPr="003F4773" w:rsidTr="00D04075">
        <w:trPr>
          <w:trHeight w:hRule="exact" w:val="829"/>
        </w:trPr>
        <w:tc>
          <w:tcPr>
            <w:tcW w:w="675" w:type="dxa"/>
            <w:vMerge/>
            <w:tcBorders>
              <w:top w:val="single" w:sz="4" w:space="0" w:color="auto"/>
              <w:left w:val="single" w:sz="4" w:space="0" w:color="auto"/>
              <w:bottom w:val="single" w:sz="4" w:space="0" w:color="auto"/>
              <w:right w:val="single" w:sz="4" w:space="0" w:color="auto"/>
            </w:tcBorders>
            <w:vAlign w:val="center"/>
          </w:tcPr>
          <w:p w:rsidR="003F4773" w:rsidRPr="007C6C84" w:rsidRDefault="003F4773" w:rsidP="007C6C84">
            <w:pPr>
              <w:adjustRightInd w:val="0"/>
              <w:snapToGrid w:val="0"/>
              <w:spacing w:line="276" w:lineRule="auto"/>
              <w:jc w:val="left"/>
              <w:rPr>
                <w:rFonts w:ascii="新宋体" w:eastAsia="新宋体" w:hAnsi="新宋体" w:cs="宋体"/>
                <w:szCs w:val="21"/>
              </w:rPr>
            </w:pPr>
          </w:p>
        </w:tc>
        <w:tc>
          <w:tcPr>
            <w:tcW w:w="851" w:type="dxa"/>
            <w:vMerge/>
            <w:tcBorders>
              <w:left w:val="single" w:sz="4" w:space="0" w:color="auto"/>
              <w:bottom w:val="single" w:sz="4" w:space="0" w:color="auto"/>
              <w:right w:val="single" w:sz="4" w:space="0" w:color="auto"/>
            </w:tcBorders>
            <w:vAlign w:val="center"/>
          </w:tcPr>
          <w:p w:rsidR="003F4773" w:rsidRPr="007C6C84" w:rsidRDefault="003F4773" w:rsidP="007C6C84">
            <w:pPr>
              <w:adjustRightInd w:val="0"/>
              <w:snapToGrid w:val="0"/>
              <w:spacing w:line="276" w:lineRule="auto"/>
              <w:jc w:val="left"/>
              <w:rPr>
                <w:rFonts w:ascii="新宋体" w:eastAsia="新宋体" w:hAnsi="新宋体" w:cs="宋体"/>
                <w:szCs w:val="21"/>
              </w:rPr>
            </w:pPr>
          </w:p>
        </w:tc>
        <w:tc>
          <w:tcPr>
            <w:tcW w:w="425" w:type="dxa"/>
            <w:tcBorders>
              <w:top w:val="single" w:sz="4" w:space="0" w:color="auto"/>
              <w:left w:val="single" w:sz="4" w:space="0" w:color="auto"/>
              <w:bottom w:val="single" w:sz="4" w:space="0" w:color="auto"/>
              <w:right w:val="single" w:sz="4" w:space="0" w:color="auto"/>
            </w:tcBorders>
            <w:vAlign w:val="center"/>
          </w:tcPr>
          <w:p w:rsidR="003F4773" w:rsidRPr="007C6C84" w:rsidRDefault="003F4773" w:rsidP="007C6C84">
            <w:pPr>
              <w:adjustRightInd w:val="0"/>
              <w:snapToGrid w:val="0"/>
              <w:spacing w:line="276" w:lineRule="auto"/>
              <w:jc w:val="left"/>
              <w:rPr>
                <w:rFonts w:ascii="新宋体" w:eastAsia="新宋体" w:hAnsi="新宋体" w:cs="宋体"/>
                <w:szCs w:val="21"/>
              </w:rPr>
            </w:pPr>
          </w:p>
        </w:tc>
        <w:tc>
          <w:tcPr>
            <w:tcW w:w="4111" w:type="dxa"/>
            <w:tcBorders>
              <w:top w:val="single" w:sz="4" w:space="0" w:color="auto"/>
              <w:left w:val="single" w:sz="4" w:space="0" w:color="auto"/>
              <w:bottom w:val="single" w:sz="4" w:space="0" w:color="auto"/>
              <w:right w:val="single" w:sz="4" w:space="0" w:color="auto"/>
            </w:tcBorders>
            <w:vAlign w:val="center"/>
          </w:tcPr>
          <w:p w:rsidR="003F4773" w:rsidRPr="007C6C84" w:rsidRDefault="003F4773" w:rsidP="007C6C84">
            <w:pPr>
              <w:adjustRightInd w:val="0"/>
              <w:snapToGrid w:val="0"/>
              <w:spacing w:line="276" w:lineRule="auto"/>
              <w:jc w:val="left"/>
              <w:rPr>
                <w:rFonts w:ascii="新宋体" w:eastAsia="新宋体" w:hAnsi="新宋体" w:cs="宋体"/>
                <w:szCs w:val="21"/>
              </w:rPr>
            </w:pPr>
            <w:r w:rsidRPr="007C6C84">
              <w:rPr>
                <w:rFonts w:ascii="新宋体" w:eastAsia="新宋体" w:hAnsi="新宋体" w:cs="宋体" w:hint="eastAsia"/>
                <w:szCs w:val="21"/>
              </w:rPr>
              <w:t>3.2.3为有需求的残疾人开展居家无障碍改造服务不少于15户</w:t>
            </w:r>
          </w:p>
        </w:tc>
        <w:tc>
          <w:tcPr>
            <w:tcW w:w="567" w:type="dxa"/>
            <w:tcBorders>
              <w:top w:val="single" w:sz="4" w:space="0" w:color="auto"/>
              <w:left w:val="single" w:sz="4" w:space="0" w:color="auto"/>
              <w:bottom w:val="single" w:sz="4" w:space="0" w:color="auto"/>
              <w:right w:val="single" w:sz="4" w:space="0" w:color="auto"/>
            </w:tcBorders>
            <w:vAlign w:val="center"/>
          </w:tcPr>
          <w:p w:rsidR="003F4773" w:rsidRPr="007C6C84" w:rsidRDefault="003F4773" w:rsidP="007C6C84">
            <w:pPr>
              <w:adjustRightInd w:val="0"/>
              <w:snapToGrid w:val="0"/>
              <w:spacing w:line="276" w:lineRule="auto"/>
              <w:jc w:val="left"/>
              <w:rPr>
                <w:rFonts w:ascii="新宋体" w:eastAsia="新宋体" w:hAnsi="新宋体" w:cs="宋体"/>
                <w:szCs w:val="21"/>
              </w:rPr>
            </w:pPr>
            <w:r w:rsidRPr="007C6C84">
              <w:rPr>
                <w:rFonts w:ascii="新宋体" w:eastAsia="新宋体" w:hAnsi="新宋体" w:cs="宋体" w:hint="eastAsia"/>
                <w:szCs w:val="21"/>
              </w:rPr>
              <w:t>4分</w:t>
            </w:r>
          </w:p>
        </w:tc>
        <w:tc>
          <w:tcPr>
            <w:tcW w:w="4678" w:type="dxa"/>
            <w:tcBorders>
              <w:top w:val="single" w:sz="4" w:space="0" w:color="auto"/>
              <w:left w:val="single" w:sz="4" w:space="0" w:color="auto"/>
              <w:bottom w:val="single" w:sz="4" w:space="0" w:color="auto"/>
              <w:right w:val="single" w:sz="4" w:space="0" w:color="auto"/>
            </w:tcBorders>
            <w:vAlign w:val="center"/>
          </w:tcPr>
          <w:p w:rsidR="003F4773" w:rsidRPr="007C6C84" w:rsidRDefault="003F4773" w:rsidP="007C6C84">
            <w:pPr>
              <w:adjustRightInd w:val="0"/>
              <w:snapToGrid w:val="0"/>
              <w:spacing w:line="276" w:lineRule="auto"/>
              <w:jc w:val="left"/>
              <w:rPr>
                <w:rFonts w:ascii="新宋体" w:eastAsia="新宋体" w:hAnsi="新宋体" w:cs="宋体"/>
                <w:szCs w:val="21"/>
              </w:rPr>
            </w:pPr>
            <w:r w:rsidRPr="007C6C84">
              <w:rPr>
                <w:rFonts w:ascii="新宋体" w:eastAsia="新宋体" w:hAnsi="新宋体" w:cs="宋体" w:hint="eastAsia"/>
                <w:szCs w:val="21"/>
              </w:rPr>
              <w:t>12≤人数＜15，扣1分；9≤人数＜12，扣2分；6≤人数＜9，扣3分；人数＜6，不得分。</w:t>
            </w:r>
          </w:p>
        </w:tc>
        <w:tc>
          <w:tcPr>
            <w:tcW w:w="1701" w:type="dxa"/>
            <w:tcBorders>
              <w:top w:val="single" w:sz="4" w:space="0" w:color="auto"/>
              <w:left w:val="single" w:sz="4" w:space="0" w:color="auto"/>
              <w:bottom w:val="single" w:sz="4" w:space="0" w:color="auto"/>
              <w:right w:val="single" w:sz="4" w:space="0" w:color="auto"/>
            </w:tcBorders>
            <w:vAlign w:val="center"/>
          </w:tcPr>
          <w:p w:rsidR="003F4773" w:rsidRPr="007C6C84" w:rsidRDefault="003F4773" w:rsidP="007C6C84">
            <w:pPr>
              <w:adjustRightInd w:val="0"/>
              <w:snapToGrid w:val="0"/>
              <w:spacing w:line="276" w:lineRule="auto"/>
              <w:jc w:val="left"/>
              <w:rPr>
                <w:rFonts w:ascii="新宋体" w:eastAsia="新宋体" w:hAnsi="新宋体" w:cs="宋体"/>
                <w:szCs w:val="21"/>
              </w:rPr>
            </w:pPr>
            <w:r w:rsidRPr="007C6C84">
              <w:rPr>
                <w:rFonts w:ascii="新宋体" w:eastAsia="新宋体" w:hAnsi="新宋体" w:cs="宋体" w:hint="eastAsia"/>
                <w:szCs w:val="21"/>
              </w:rPr>
              <w:t>查看服务资料</w:t>
            </w:r>
          </w:p>
        </w:tc>
        <w:tc>
          <w:tcPr>
            <w:tcW w:w="708" w:type="dxa"/>
            <w:tcBorders>
              <w:top w:val="single" w:sz="4" w:space="0" w:color="auto"/>
              <w:left w:val="single" w:sz="4" w:space="0" w:color="auto"/>
              <w:bottom w:val="single" w:sz="4" w:space="0" w:color="auto"/>
              <w:right w:val="single" w:sz="4" w:space="0" w:color="auto"/>
            </w:tcBorders>
            <w:vAlign w:val="center"/>
          </w:tcPr>
          <w:p w:rsidR="003F4773" w:rsidRPr="007C6C84" w:rsidRDefault="003F4773" w:rsidP="007C6C84">
            <w:pPr>
              <w:adjustRightInd w:val="0"/>
              <w:snapToGrid w:val="0"/>
              <w:spacing w:line="276" w:lineRule="auto"/>
              <w:jc w:val="left"/>
              <w:rPr>
                <w:rFonts w:ascii="新宋体" w:eastAsia="新宋体" w:hAnsi="新宋体" w:cs="宋体"/>
                <w:szCs w:val="21"/>
              </w:rPr>
            </w:pPr>
          </w:p>
        </w:tc>
        <w:tc>
          <w:tcPr>
            <w:tcW w:w="993" w:type="dxa"/>
            <w:tcBorders>
              <w:top w:val="single" w:sz="4" w:space="0" w:color="auto"/>
              <w:left w:val="single" w:sz="4" w:space="0" w:color="auto"/>
              <w:bottom w:val="single" w:sz="4" w:space="0" w:color="auto"/>
              <w:right w:val="single" w:sz="4" w:space="0" w:color="auto"/>
            </w:tcBorders>
            <w:vAlign w:val="center"/>
          </w:tcPr>
          <w:p w:rsidR="003F4773" w:rsidRPr="007C6C84" w:rsidRDefault="003F4773" w:rsidP="007C6C84">
            <w:pPr>
              <w:adjustRightInd w:val="0"/>
              <w:snapToGrid w:val="0"/>
              <w:spacing w:line="276" w:lineRule="auto"/>
              <w:jc w:val="left"/>
              <w:rPr>
                <w:rFonts w:ascii="新宋体" w:eastAsia="新宋体" w:hAnsi="新宋体" w:cs="宋体"/>
                <w:szCs w:val="21"/>
              </w:rPr>
            </w:pPr>
          </w:p>
        </w:tc>
      </w:tr>
      <w:tr w:rsidR="00BF187A" w:rsidRPr="003F4773" w:rsidTr="00D04075">
        <w:trPr>
          <w:trHeight w:hRule="exact" w:val="846"/>
        </w:trPr>
        <w:tc>
          <w:tcPr>
            <w:tcW w:w="675" w:type="dxa"/>
            <w:vMerge/>
            <w:tcBorders>
              <w:top w:val="single" w:sz="4" w:space="0" w:color="auto"/>
              <w:left w:val="single" w:sz="4" w:space="0" w:color="auto"/>
              <w:bottom w:val="single" w:sz="4" w:space="0" w:color="auto"/>
              <w:right w:val="single" w:sz="4" w:space="0" w:color="auto"/>
            </w:tcBorders>
            <w:vAlign w:val="center"/>
          </w:tcPr>
          <w:p w:rsidR="003F4773" w:rsidRPr="007C6C84" w:rsidRDefault="003F4773" w:rsidP="007C6C84">
            <w:pPr>
              <w:adjustRightInd w:val="0"/>
              <w:snapToGrid w:val="0"/>
              <w:spacing w:line="276" w:lineRule="auto"/>
              <w:jc w:val="left"/>
              <w:rPr>
                <w:rFonts w:ascii="新宋体" w:eastAsia="新宋体" w:hAnsi="新宋体" w:cs="宋体"/>
                <w:szCs w:val="21"/>
              </w:rPr>
            </w:pPr>
          </w:p>
        </w:tc>
        <w:tc>
          <w:tcPr>
            <w:tcW w:w="851" w:type="dxa"/>
            <w:tcBorders>
              <w:top w:val="single" w:sz="4" w:space="0" w:color="auto"/>
              <w:left w:val="single" w:sz="4" w:space="0" w:color="auto"/>
              <w:bottom w:val="single" w:sz="4" w:space="0" w:color="auto"/>
              <w:right w:val="single" w:sz="4" w:space="0" w:color="auto"/>
            </w:tcBorders>
            <w:vAlign w:val="center"/>
          </w:tcPr>
          <w:p w:rsidR="003F4773" w:rsidRPr="007C6C84" w:rsidRDefault="003F4773" w:rsidP="007C6C84">
            <w:pPr>
              <w:adjustRightInd w:val="0"/>
              <w:snapToGrid w:val="0"/>
              <w:spacing w:line="276" w:lineRule="auto"/>
              <w:jc w:val="left"/>
              <w:rPr>
                <w:rFonts w:ascii="新宋体" w:eastAsia="新宋体" w:hAnsi="新宋体" w:cs="宋体"/>
                <w:szCs w:val="21"/>
              </w:rPr>
            </w:pPr>
            <w:r w:rsidRPr="007C6C84">
              <w:rPr>
                <w:rFonts w:ascii="新宋体" w:eastAsia="新宋体" w:hAnsi="新宋体" w:cs="宋体"/>
                <w:szCs w:val="21"/>
              </w:rPr>
              <w:t>3.4</w:t>
            </w:r>
            <w:r w:rsidRPr="007C6C84">
              <w:rPr>
                <w:rFonts w:ascii="新宋体" w:eastAsia="新宋体" w:hAnsi="新宋体" w:cs="宋体" w:hint="eastAsia"/>
                <w:szCs w:val="21"/>
              </w:rPr>
              <w:t>康复服务建档率</w:t>
            </w:r>
          </w:p>
        </w:tc>
        <w:tc>
          <w:tcPr>
            <w:tcW w:w="425" w:type="dxa"/>
            <w:tcBorders>
              <w:top w:val="single" w:sz="4" w:space="0" w:color="auto"/>
              <w:left w:val="single" w:sz="4" w:space="0" w:color="auto"/>
              <w:bottom w:val="single" w:sz="4" w:space="0" w:color="auto"/>
              <w:right w:val="single" w:sz="4" w:space="0" w:color="auto"/>
            </w:tcBorders>
            <w:vAlign w:val="center"/>
          </w:tcPr>
          <w:p w:rsidR="003F4773" w:rsidRPr="007C6C84" w:rsidRDefault="003F4773" w:rsidP="007C6C84">
            <w:pPr>
              <w:adjustRightInd w:val="0"/>
              <w:snapToGrid w:val="0"/>
              <w:spacing w:line="276" w:lineRule="auto"/>
              <w:jc w:val="left"/>
              <w:rPr>
                <w:rFonts w:ascii="新宋体" w:eastAsia="新宋体" w:hAnsi="新宋体" w:cs="宋体"/>
                <w:szCs w:val="21"/>
              </w:rPr>
            </w:pPr>
            <w:r w:rsidRPr="007C6C84">
              <w:rPr>
                <w:rFonts w:ascii="新宋体" w:eastAsia="新宋体" w:hAnsi="新宋体" w:cs="宋体"/>
                <w:szCs w:val="21"/>
              </w:rPr>
              <w:t>5</w:t>
            </w:r>
            <w:r w:rsidRPr="007C6C84">
              <w:rPr>
                <w:rFonts w:ascii="新宋体" w:eastAsia="新宋体" w:hAnsi="新宋体" w:cs="宋体" w:hint="eastAsia"/>
                <w:szCs w:val="21"/>
              </w:rPr>
              <w:t>分</w:t>
            </w:r>
          </w:p>
        </w:tc>
        <w:tc>
          <w:tcPr>
            <w:tcW w:w="4111" w:type="dxa"/>
            <w:tcBorders>
              <w:top w:val="single" w:sz="4" w:space="0" w:color="auto"/>
              <w:left w:val="single" w:sz="4" w:space="0" w:color="auto"/>
              <w:bottom w:val="single" w:sz="4" w:space="0" w:color="auto"/>
              <w:right w:val="single" w:sz="4" w:space="0" w:color="auto"/>
            </w:tcBorders>
            <w:vAlign w:val="center"/>
          </w:tcPr>
          <w:p w:rsidR="003F4773" w:rsidRPr="007C6C84" w:rsidRDefault="003F4773" w:rsidP="007C6C84">
            <w:pPr>
              <w:adjustRightInd w:val="0"/>
              <w:snapToGrid w:val="0"/>
              <w:spacing w:line="276" w:lineRule="auto"/>
              <w:jc w:val="left"/>
              <w:rPr>
                <w:rFonts w:ascii="新宋体" w:eastAsia="新宋体" w:hAnsi="新宋体" w:cs="宋体"/>
                <w:szCs w:val="21"/>
              </w:rPr>
            </w:pPr>
            <w:r w:rsidRPr="007C6C84">
              <w:rPr>
                <w:rFonts w:ascii="新宋体" w:eastAsia="新宋体" w:hAnsi="新宋体" w:cs="宋体"/>
                <w:szCs w:val="21"/>
              </w:rPr>
              <w:t xml:space="preserve">3.4.1 </w:t>
            </w:r>
            <w:r w:rsidRPr="007C6C84">
              <w:rPr>
                <w:rFonts w:ascii="新宋体" w:eastAsia="新宋体" w:hAnsi="新宋体" w:cs="宋体" w:hint="eastAsia"/>
                <w:szCs w:val="21"/>
              </w:rPr>
              <w:t>康复服务建档率达到</w:t>
            </w:r>
            <w:r w:rsidRPr="007C6C84">
              <w:rPr>
                <w:rFonts w:ascii="新宋体" w:eastAsia="新宋体" w:hAnsi="新宋体" w:cs="宋体"/>
                <w:szCs w:val="21"/>
              </w:rPr>
              <w:t>100</w:t>
            </w:r>
            <w:r w:rsidRPr="007C6C84">
              <w:rPr>
                <w:rFonts w:ascii="新宋体" w:eastAsia="新宋体" w:hAnsi="新宋体" w:cs="宋体" w:hint="eastAsia"/>
                <w:szCs w:val="21"/>
              </w:rPr>
              <w:t>％</w:t>
            </w:r>
          </w:p>
        </w:tc>
        <w:tc>
          <w:tcPr>
            <w:tcW w:w="567" w:type="dxa"/>
            <w:tcBorders>
              <w:top w:val="single" w:sz="4" w:space="0" w:color="auto"/>
              <w:left w:val="single" w:sz="4" w:space="0" w:color="auto"/>
              <w:bottom w:val="single" w:sz="4" w:space="0" w:color="auto"/>
              <w:right w:val="single" w:sz="4" w:space="0" w:color="auto"/>
            </w:tcBorders>
            <w:vAlign w:val="center"/>
          </w:tcPr>
          <w:p w:rsidR="003F4773" w:rsidRPr="007C6C84" w:rsidRDefault="003F4773" w:rsidP="007C6C84">
            <w:pPr>
              <w:adjustRightInd w:val="0"/>
              <w:snapToGrid w:val="0"/>
              <w:spacing w:line="276" w:lineRule="auto"/>
              <w:jc w:val="left"/>
              <w:rPr>
                <w:rFonts w:ascii="新宋体" w:eastAsia="新宋体" w:hAnsi="新宋体" w:cs="宋体"/>
                <w:szCs w:val="21"/>
              </w:rPr>
            </w:pPr>
            <w:r w:rsidRPr="007C6C84">
              <w:rPr>
                <w:rFonts w:ascii="新宋体" w:eastAsia="新宋体" w:hAnsi="新宋体" w:cs="宋体"/>
                <w:szCs w:val="21"/>
              </w:rPr>
              <w:t>5</w:t>
            </w:r>
            <w:r w:rsidRPr="007C6C84">
              <w:rPr>
                <w:rFonts w:ascii="新宋体" w:eastAsia="新宋体" w:hAnsi="新宋体" w:cs="宋体" w:hint="eastAsia"/>
                <w:szCs w:val="21"/>
              </w:rPr>
              <w:t>分</w:t>
            </w:r>
          </w:p>
        </w:tc>
        <w:tc>
          <w:tcPr>
            <w:tcW w:w="4678" w:type="dxa"/>
            <w:tcBorders>
              <w:top w:val="single" w:sz="4" w:space="0" w:color="auto"/>
              <w:left w:val="single" w:sz="4" w:space="0" w:color="auto"/>
              <w:bottom w:val="single" w:sz="4" w:space="0" w:color="auto"/>
              <w:right w:val="single" w:sz="4" w:space="0" w:color="auto"/>
            </w:tcBorders>
            <w:vAlign w:val="center"/>
          </w:tcPr>
          <w:p w:rsidR="003F4773" w:rsidRPr="007C6C84" w:rsidRDefault="003F4773" w:rsidP="007C6C84">
            <w:pPr>
              <w:adjustRightInd w:val="0"/>
              <w:snapToGrid w:val="0"/>
              <w:spacing w:line="276" w:lineRule="auto"/>
              <w:jc w:val="left"/>
              <w:rPr>
                <w:rFonts w:ascii="新宋体" w:eastAsia="新宋体" w:hAnsi="新宋体" w:cs="宋体"/>
                <w:szCs w:val="21"/>
              </w:rPr>
            </w:pPr>
            <w:r w:rsidRPr="007C6C84">
              <w:rPr>
                <w:rFonts w:ascii="新宋体" w:eastAsia="新宋体" w:hAnsi="新宋体" w:cs="宋体" w:hint="eastAsia"/>
                <w:szCs w:val="21"/>
              </w:rPr>
              <w:t>90﹪≤服务建档率＜100﹪，扣1分；80﹪≤服务建档率＜90﹪，扣2分；70﹪≤服务建档率＜80﹪，扣3分，服务建档率＜70﹪不得分。</w:t>
            </w:r>
          </w:p>
        </w:tc>
        <w:tc>
          <w:tcPr>
            <w:tcW w:w="1701" w:type="dxa"/>
            <w:tcBorders>
              <w:top w:val="single" w:sz="4" w:space="0" w:color="auto"/>
              <w:left w:val="single" w:sz="4" w:space="0" w:color="auto"/>
              <w:bottom w:val="single" w:sz="4" w:space="0" w:color="auto"/>
              <w:right w:val="single" w:sz="4" w:space="0" w:color="auto"/>
            </w:tcBorders>
            <w:vAlign w:val="center"/>
          </w:tcPr>
          <w:p w:rsidR="003F4773" w:rsidRPr="007C6C84" w:rsidRDefault="003F4773" w:rsidP="007C6C84">
            <w:pPr>
              <w:adjustRightInd w:val="0"/>
              <w:snapToGrid w:val="0"/>
              <w:spacing w:line="276" w:lineRule="auto"/>
              <w:jc w:val="left"/>
              <w:rPr>
                <w:rFonts w:ascii="新宋体" w:eastAsia="新宋体" w:hAnsi="新宋体" w:cs="宋体"/>
                <w:szCs w:val="21"/>
              </w:rPr>
            </w:pPr>
            <w:r w:rsidRPr="007C6C84">
              <w:rPr>
                <w:rFonts w:ascii="新宋体" w:eastAsia="新宋体" w:hAnsi="新宋体" w:cs="宋体" w:hint="eastAsia"/>
                <w:szCs w:val="21"/>
              </w:rPr>
              <w:t>查看服务档案</w:t>
            </w:r>
          </w:p>
        </w:tc>
        <w:tc>
          <w:tcPr>
            <w:tcW w:w="708" w:type="dxa"/>
            <w:tcBorders>
              <w:top w:val="single" w:sz="4" w:space="0" w:color="auto"/>
              <w:left w:val="single" w:sz="4" w:space="0" w:color="auto"/>
              <w:bottom w:val="single" w:sz="4" w:space="0" w:color="auto"/>
              <w:right w:val="single" w:sz="4" w:space="0" w:color="auto"/>
            </w:tcBorders>
            <w:vAlign w:val="center"/>
          </w:tcPr>
          <w:p w:rsidR="003F4773" w:rsidRPr="007C6C84" w:rsidRDefault="003F4773" w:rsidP="007C6C84">
            <w:pPr>
              <w:adjustRightInd w:val="0"/>
              <w:snapToGrid w:val="0"/>
              <w:spacing w:line="276" w:lineRule="auto"/>
              <w:jc w:val="left"/>
              <w:rPr>
                <w:rFonts w:ascii="新宋体" w:eastAsia="新宋体" w:hAnsi="新宋体" w:cs="宋体"/>
                <w:szCs w:val="21"/>
              </w:rPr>
            </w:pPr>
          </w:p>
        </w:tc>
        <w:tc>
          <w:tcPr>
            <w:tcW w:w="993" w:type="dxa"/>
            <w:tcBorders>
              <w:top w:val="single" w:sz="4" w:space="0" w:color="auto"/>
              <w:left w:val="single" w:sz="4" w:space="0" w:color="auto"/>
              <w:bottom w:val="single" w:sz="4" w:space="0" w:color="auto"/>
              <w:right w:val="single" w:sz="4" w:space="0" w:color="auto"/>
            </w:tcBorders>
            <w:vAlign w:val="center"/>
          </w:tcPr>
          <w:p w:rsidR="003F4773" w:rsidRPr="007C6C84" w:rsidRDefault="003F4773" w:rsidP="007C6C84">
            <w:pPr>
              <w:adjustRightInd w:val="0"/>
              <w:snapToGrid w:val="0"/>
              <w:spacing w:line="276" w:lineRule="auto"/>
              <w:jc w:val="left"/>
              <w:rPr>
                <w:rFonts w:ascii="新宋体" w:eastAsia="新宋体" w:hAnsi="新宋体" w:cs="宋体"/>
                <w:szCs w:val="21"/>
              </w:rPr>
            </w:pPr>
          </w:p>
        </w:tc>
      </w:tr>
      <w:tr w:rsidR="00D04075" w:rsidRPr="003F4773" w:rsidTr="00D04075">
        <w:trPr>
          <w:trHeight w:hRule="exact" w:val="1559"/>
        </w:trPr>
        <w:tc>
          <w:tcPr>
            <w:tcW w:w="675" w:type="dxa"/>
            <w:vMerge w:val="restart"/>
            <w:tcBorders>
              <w:top w:val="single" w:sz="4" w:space="0" w:color="auto"/>
              <w:left w:val="single" w:sz="4" w:space="0" w:color="auto"/>
              <w:bottom w:val="single" w:sz="4" w:space="0" w:color="auto"/>
              <w:right w:val="single" w:sz="4" w:space="0" w:color="auto"/>
            </w:tcBorders>
            <w:vAlign w:val="center"/>
          </w:tcPr>
          <w:p w:rsidR="003F191A" w:rsidRPr="007C6C84" w:rsidRDefault="003F4773" w:rsidP="007C6C84">
            <w:pPr>
              <w:adjustRightInd w:val="0"/>
              <w:snapToGrid w:val="0"/>
              <w:spacing w:line="276" w:lineRule="auto"/>
              <w:jc w:val="left"/>
              <w:rPr>
                <w:rFonts w:ascii="新宋体" w:eastAsia="新宋体" w:hAnsi="新宋体" w:cs="宋体"/>
                <w:szCs w:val="21"/>
              </w:rPr>
            </w:pPr>
            <w:r w:rsidRPr="007C6C84">
              <w:rPr>
                <w:rFonts w:ascii="新宋体" w:eastAsia="新宋体" w:hAnsi="新宋体" w:cs="宋体"/>
                <w:szCs w:val="21"/>
              </w:rPr>
              <w:t>4.</w:t>
            </w:r>
            <w:r w:rsidRPr="007C6C84">
              <w:rPr>
                <w:rFonts w:ascii="新宋体" w:eastAsia="新宋体" w:hAnsi="新宋体" w:cs="宋体" w:hint="eastAsia"/>
                <w:szCs w:val="21"/>
              </w:rPr>
              <w:t>服务对象满意度</w:t>
            </w:r>
          </w:p>
          <w:p w:rsidR="003F4773" w:rsidRPr="007C6C84" w:rsidRDefault="003F4773" w:rsidP="007C6C84">
            <w:pPr>
              <w:adjustRightInd w:val="0"/>
              <w:snapToGrid w:val="0"/>
              <w:spacing w:line="276" w:lineRule="auto"/>
              <w:jc w:val="left"/>
              <w:rPr>
                <w:rFonts w:ascii="新宋体" w:eastAsia="新宋体" w:hAnsi="新宋体" w:cs="宋体"/>
                <w:szCs w:val="21"/>
              </w:rPr>
            </w:pPr>
            <w:r w:rsidRPr="007C6C84">
              <w:rPr>
                <w:rFonts w:ascii="新宋体" w:eastAsia="新宋体" w:hAnsi="新宋体" w:cs="宋体"/>
                <w:szCs w:val="21"/>
              </w:rPr>
              <w:t>10</w:t>
            </w:r>
            <w:r w:rsidRPr="007C6C84">
              <w:rPr>
                <w:rFonts w:ascii="新宋体" w:eastAsia="新宋体" w:hAnsi="新宋体" w:cs="宋体" w:hint="eastAsia"/>
                <w:szCs w:val="21"/>
              </w:rPr>
              <w:t>分</w:t>
            </w:r>
          </w:p>
        </w:tc>
        <w:tc>
          <w:tcPr>
            <w:tcW w:w="5387" w:type="dxa"/>
            <w:gridSpan w:val="3"/>
            <w:tcBorders>
              <w:top w:val="single" w:sz="4" w:space="0" w:color="auto"/>
              <w:left w:val="single" w:sz="4" w:space="0" w:color="auto"/>
              <w:bottom w:val="single" w:sz="4" w:space="0" w:color="auto"/>
              <w:right w:val="single" w:sz="4" w:space="0" w:color="auto"/>
            </w:tcBorders>
            <w:vAlign w:val="center"/>
          </w:tcPr>
          <w:p w:rsidR="003F4773" w:rsidRPr="007C6C84" w:rsidRDefault="003F4773" w:rsidP="007C6C84">
            <w:pPr>
              <w:adjustRightInd w:val="0"/>
              <w:snapToGrid w:val="0"/>
              <w:spacing w:line="276" w:lineRule="auto"/>
              <w:jc w:val="left"/>
              <w:rPr>
                <w:rFonts w:ascii="新宋体" w:eastAsia="新宋体" w:hAnsi="新宋体" w:cs="宋体"/>
                <w:szCs w:val="21"/>
              </w:rPr>
            </w:pPr>
            <w:r w:rsidRPr="007C6C84">
              <w:rPr>
                <w:rFonts w:ascii="新宋体" w:eastAsia="新宋体" w:hAnsi="新宋体" w:cs="宋体"/>
                <w:szCs w:val="21"/>
              </w:rPr>
              <w:t>4.1</w:t>
            </w:r>
            <w:r w:rsidRPr="007C6C84">
              <w:rPr>
                <w:rFonts w:ascii="新宋体" w:eastAsia="新宋体" w:hAnsi="新宋体" w:cs="宋体" w:hint="eastAsia"/>
                <w:szCs w:val="21"/>
              </w:rPr>
              <w:t>随机抽取服务对象填写调查问卷，满意率在</w:t>
            </w:r>
            <w:r w:rsidRPr="007C6C84">
              <w:rPr>
                <w:rFonts w:ascii="新宋体" w:eastAsia="新宋体" w:hAnsi="新宋体" w:cs="宋体"/>
                <w:szCs w:val="21"/>
              </w:rPr>
              <w:t>90</w:t>
            </w:r>
            <w:r w:rsidRPr="007C6C84">
              <w:rPr>
                <w:rFonts w:ascii="新宋体" w:eastAsia="新宋体" w:hAnsi="新宋体" w:cs="宋体" w:hint="eastAsia"/>
                <w:szCs w:val="21"/>
              </w:rPr>
              <w:t>％及以上</w:t>
            </w:r>
          </w:p>
        </w:tc>
        <w:tc>
          <w:tcPr>
            <w:tcW w:w="567" w:type="dxa"/>
            <w:tcBorders>
              <w:top w:val="single" w:sz="4" w:space="0" w:color="auto"/>
              <w:left w:val="single" w:sz="4" w:space="0" w:color="auto"/>
              <w:bottom w:val="single" w:sz="4" w:space="0" w:color="auto"/>
              <w:right w:val="single" w:sz="4" w:space="0" w:color="auto"/>
            </w:tcBorders>
            <w:vAlign w:val="center"/>
          </w:tcPr>
          <w:p w:rsidR="003F4773" w:rsidRPr="007C6C84" w:rsidRDefault="003F4773" w:rsidP="007C6C84">
            <w:pPr>
              <w:adjustRightInd w:val="0"/>
              <w:snapToGrid w:val="0"/>
              <w:spacing w:line="276" w:lineRule="auto"/>
              <w:jc w:val="left"/>
              <w:rPr>
                <w:rFonts w:ascii="新宋体" w:eastAsia="新宋体" w:hAnsi="新宋体" w:cs="宋体"/>
                <w:szCs w:val="21"/>
              </w:rPr>
            </w:pPr>
            <w:r w:rsidRPr="007C6C84">
              <w:rPr>
                <w:rFonts w:ascii="新宋体" w:eastAsia="新宋体" w:hAnsi="新宋体" w:cs="宋体"/>
                <w:szCs w:val="21"/>
              </w:rPr>
              <w:t>5</w:t>
            </w:r>
            <w:r w:rsidRPr="007C6C84">
              <w:rPr>
                <w:rFonts w:ascii="新宋体" w:eastAsia="新宋体" w:hAnsi="新宋体" w:cs="宋体" w:hint="eastAsia"/>
                <w:szCs w:val="21"/>
              </w:rPr>
              <w:t>分</w:t>
            </w:r>
          </w:p>
        </w:tc>
        <w:tc>
          <w:tcPr>
            <w:tcW w:w="4678" w:type="dxa"/>
            <w:tcBorders>
              <w:top w:val="single" w:sz="4" w:space="0" w:color="auto"/>
              <w:left w:val="single" w:sz="4" w:space="0" w:color="auto"/>
              <w:bottom w:val="single" w:sz="4" w:space="0" w:color="auto"/>
              <w:right w:val="single" w:sz="4" w:space="0" w:color="auto"/>
            </w:tcBorders>
            <w:vAlign w:val="center"/>
          </w:tcPr>
          <w:p w:rsidR="003F4773" w:rsidRPr="007C6C84" w:rsidRDefault="003F4773" w:rsidP="007C6C84">
            <w:pPr>
              <w:adjustRightInd w:val="0"/>
              <w:snapToGrid w:val="0"/>
              <w:spacing w:line="276" w:lineRule="auto"/>
              <w:jc w:val="left"/>
              <w:rPr>
                <w:rFonts w:ascii="新宋体" w:eastAsia="新宋体" w:hAnsi="新宋体" w:cs="宋体"/>
                <w:szCs w:val="21"/>
              </w:rPr>
            </w:pPr>
            <w:r w:rsidRPr="007C6C84">
              <w:rPr>
                <w:rFonts w:ascii="新宋体" w:eastAsia="新宋体" w:hAnsi="新宋体" w:cs="宋体" w:hint="eastAsia"/>
                <w:szCs w:val="21"/>
              </w:rPr>
              <w:t>80﹪≤满意率＜90﹪，扣1分；60﹪≤满意率＜80﹪，扣2分；满意率＜60﹪，不得分。</w:t>
            </w:r>
          </w:p>
        </w:tc>
        <w:tc>
          <w:tcPr>
            <w:tcW w:w="1701" w:type="dxa"/>
            <w:tcBorders>
              <w:top w:val="single" w:sz="4" w:space="0" w:color="auto"/>
              <w:left w:val="single" w:sz="4" w:space="0" w:color="auto"/>
              <w:bottom w:val="single" w:sz="4" w:space="0" w:color="auto"/>
              <w:right w:val="single" w:sz="4" w:space="0" w:color="auto"/>
            </w:tcBorders>
            <w:vAlign w:val="center"/>
          </w:tcPr>
          <w:p w:rsidR="003F4773" w:rsidRPr="007C6C84" w:rsidRDefault="003F4773" w:rsidP="007C6C84">
            <w:pPr>
              <w:adjustRightInd w:val="0"/>
              <w:snapToGrid w:val="0"/>
              <w:spacing w:line="276" w:lineRule="auto"/>
              <w:jc w:val="left"/>
              <w:rPr>
                <w:rFonts w:ascii="新宋体" w:eastAsia="新宋体" w:hAnsi="新宋体" w:cs="宋体"/>
                <w:szCs w:val="21"/>
              </w:rPr>
            </w:pPr>
            <w:r w:rsidRPr="007C6C84">
              <w:rPr>
                <w:rFonts w:ascii="新宋体" w:eastAsia="新宋体" w:hAnsi="新宋体" w:cs="宋体" w:hint="eastAsia"/>
                <w:szCs w:val="21"/>
              </w:rPr>
              <w:t>从服务记录中随机抽取</w:t>
            </w:r>
            <w:r w:rsidRPr="007C6C84">
              <w:rPr>
                <w:rFonts w:ascii="新宋体" w:eastAsia="新宋体" w:hAnsi="新宋体" w:cs="宋体"/>
                <w:szCs w:val="21"/>
              </w:rPr>
              <w:t>10-15</w:t>
            </w:r>
            <w:r w:rsidRPr="007C6C84">
              <w:rPr>
                <w:rFonts w:ascii="新宋体" w:eastAsia="新宋体" w:hAnsi="新宋体" w:cs="宋体" w:hint="eastAsia"/>
                <w:szCs w:val="21"/>
              </w:rPr>
              <w:t>名服务对象，填写调查问卷</w:t>
            </w:r>
          </w:p>
        </w:tc>
        <w:tc>
          <w:tcPr>
            <w:tcW w:w="708" w:type="dxa"/>
            <w:tcBorders>
              <w:top w:val="single" w:sz="4" w:space="0" w:color="auto"/>
              <w:left w:val="single" w:sz="4" w:space="0" w:color="auto"/>
              <w:bottom w:val="single" w:sz="4" w:space="0" w:color="auto"/>
              <w:right w:val="single" w:sz="4" w:space="0" w:color="auto"/>
            </w:tcBorders>
            <w:vAlign w:val="center"/>
          </w:tcPr>
          <w:p w:rsidR="003F4773" w:rsidRPr="007C6C84" w:rsidRDefault="003F4773" w:rsidP="007C6C84">
            <w:pPr>
              <w:adjustRightInd w:val="0"/>
              <w:snapToGrid w:val="0"/>
              <w:spacing w:line="276" w:lineRule="auto"/>
              <w:jc w:val="left"/>
              <w:rPr>
                <w:rFonts w:ascii="新宋体" w:eastAsia="新宋体" w:hAnsi="新宋体" w:cs="宋体"/>
                <w:szCs w:val="21"/>
              </w:rPr>
            </w:pPr>
          </w:p>
        </w:tc>
        <w:tc>
          <w:tcPr>
            <w:tcW w:w="993" w:type="dxa"/>
            <w:tcBorders>
              <w:top w:val="single" w:sz="4" w:space="0" w:color="auto"/>
              <w:left w:val="single" w:sz="4" w:space="0" w:color="auto"/>
              <w:bottom w:val="single" w:sz="4" w:space="0" w:color="auto"/>
              <w:right w:val="single" w:sz="4" w:space="0" w:color="auto"/>
            </w:tcBorders>
            <w:vAlign w:val="center"/>
          </w:tcPr>
          <w:p w:rsidR="003F4773" w:rsidRPr="007C6C84" w:rsidRDefault="003F4773" w:rsidP="007C6C84">
            <w:pPr>
              <w:adjustRightInd w:val="0"/>
              <w:snapToGrid w:val="0"/>
              <w:spacing w:line="276" w:lineRule="auto"/>
              <w:jc w:val="left"/>
              <w:rPr>
                <w:rFonts w:ascii="新宋体" w:eastAsia="新宋体" w:hAnsi="新宋体" w:cs="宋体"/>
                <w:szCs w:val="21"/>
              </w:rPr>
            </w:pPr>
          </w:p>
        </w:tc>
      </w:tr>
      <w:tr w:rsidR="00D04075" w:rsidRPr="003F4773" w:rsidTr="00D04075">
        <w:trPr>
          <w:trHeight w:hRule="exact" w:val="1994"/>
        </w:trPr>
        <w:tc>
          <w:tcPr>
            <w:tcW w:w="675" w:type="dxa"/>
            <w:vMerge/>
            <w:tcBorders>
              <w:top w:val="single" w:sz="4" w:space="0" w:color="auto"/>
              <w:left w:val="single" w:sz="4" w:space="0" w:color="auto"/>
              <w:bottom w:val="single" w:sz="4" w:space="0" w:color="auto"/>
              <w:right w:val="single" w:sz="4" w:space="0" w:color="auto"/>
            </w:tcBorders>
            <w:vAlign w:val="center"/>
          </w:tcPr>
          <w:p w:rsidR="003F4773" w:rsidRPr="007C6C84" w:rsidRDefault="003F4773" w:rsidP="007C6C84">
            <w:pPr>
              <w:adjustRightInd w:val="0"/>
              <w:snapToGrid w:val="0"/>
              <w:spacing w:line="276" w:lineRule="auto"/>
              <w:jc w:val="left"/>
              <w:rPr>
                <w:rFonts w:ascii="新宋体" w:eastAsia="新宋体" w:hAnsi="新宋体" w:cs="宋体"/>
                <w:szCs w:val="21"/>
              </w:rPr>
            </w:pPr>
          </w:p>
        </w:tc>
        <w:tc>
          <w:tcPr>
            <w:tcW w:w="5387" w:type="dxa"/>
            <w:gridSpan w:val="3"/>
            <w:tcBorders>
              <w:top w:val="single" w:sz="4" w:space="0" w:color="auto"/>
              <w:left w:val="single" w:sz="4" w:space="0" w:color="auto"/>
              <w:bottom w:val="single" w:sz="4" w:space="0" w:color="auto"/>
              <w:right w:val="single" w:sz="4" w:space="0" w:color="auto"/>
            </w:tcBorders>
            <w:vAlign w:val="center"/>
          </w:tcPr>
          <w:p w:rsidR="003F4773" w:rsidRPr="007C6C84" w:rsidRDefault="003F4773" w:rsidP="007C6C84">
            <w:pPr>
              <w:adjustRightInd w:val="0"/>
              <w:snapToGrid w:val="0"/>
              <w:spacing w:line="276" w:lineRule="auto"/>
              <w:jc w:val="left"/>
              <w:rPr>
                <w:rFonts w:ascii="新宋体" w:eastAsia="新宋体" w:hAnsi="新宋体" w:cs="宋体"/>
                <w:szCs w:val="21"/>
              </w:rPr>
            </w:pPr>
            <w:r w:rsidRPr="007C6C84">
              <w:rPr>
                <w:rFonts w:ascii="新宋体" w:eastAsia="新宋体" w:hAnsi="新宋体" w:cs="宋体"/>
                <w:szCs w:val="21"/>
              </w:rPr>
              <w:t xml:space="preserve">4.2 </w:t>
            </w:r>
            <w:r w:rsidRPr="007C6C84">
              <w:rPr>
                <w:rFonts w:ascii="新宋体" w:eastAsia="新宋体" w:hAnsi="新宋体" w:cs="宋体" w:hint="eastAsia"/>
                <w:szCs w:val="21"/>
              </w:rPr>
              <w:t>区残联对服务对象进行抽查访问，满意率在</w:t>
            </w:r>
            <w:r w:rsidRPr="007C6C84">
              <w:rPr>
                <w:rFonts w:ascii="新宋体" w:eastAsia="新宋体" w:hAnsi="新宋体" w:cs="宋体"/>
                <w:szCs w:val="21"/>
              </w:rPr>
              <w:t>90</w:t>
            </w:r>
            <w:r w:rsidRPr="007C6C84">
              <w:rPr>
                <w:rFonts w:ascii="新宋体" w:eastAsia="新宋体" w:hAnsi="新宋体" w:cs="宋体" w:hint="eastAsia"/>
                <w:szCs w:val="21"/>
              </w:rPr>
              <w:t>％及以上</w:t>
            </w:r>
          </w:p>
        </w:tc>
        <w:tc>
          <w:tcPr>
            <w:tcW w:w="567" w:type="dxa"/>
            <w:tcBorders>
              <w:top w:val="single" w:sz="4" w:space="0" w:color="auto"/>
              <w:left w:val="single" w:sz="4" w:space="0" w:color="auto"/>
              <w:bottom w:val="single" w:sz="4" w:space="0" w:color="auto"/>
              <w:right w:val="single" w:sz="4" w:space="0" w:color="auto"/>
            </w:tcBorders>
            <w:vAlign w:val="center"/>
          </w:tcPr>
          <w:p w:rsidR="003F4773" w:rsidRPr="007C6C84" w:rsidRDefault="003F4773" w:rsidP="007C6C84">
            <w:pPr>
              <w:adjustRightInd w:val="0"/>
              <w:snapToGrid w:val="0"/>
              <w:spacing w:line="276" w:lineRule="auto"/>
              <w:jc w:val="left"/>
              <w:rPr>
                <w:rFonts w:ascii="新宋体" w:eastAsia="新宋体" w:hAnsi="新宋体" w:cs="宋体"/>
                <w:szCs w:val="21"/>
              </w:rPr>
            </w:pPr>
            <w:r w:rsidRPr="007C6C84">
              <w:rPr>
                <w:rFonts w:ascii="新宋体" w:eastAsia="新宋体" w:hAnsi="新宋体" w:cs="宋体"/>
                <w:szCs w:val="21"/>
              </w:rPr>
              <w:t>5</w:t>
            </w:r>
            <w:r w:rsidRPr="007C6C84">
              <w:rPr>
                <w:rFonts w:ascii="新宋体" w:eastAsia="新宋体" w:hAnsi="新宋体" w:cs="宋体" w:hint="eastAsia"/>
                <w:szCs w:val="21"/>
              </w:rPr>
              <w:t>分</w:t>
            </w:r>
          </w:p>
        </w:tc>
        <w:tc>
          <w:tcPr>
            <w:tcW w:w="4678" w:type="dxa"/>
            <w:tcBorders>
              <w:top w:val="single" w:sz="4" w:space="0" w:color="auto"/>
              <w:left w:val="single" w:sz="4" w:space="0" w:color="auto"/>
              <w:bottom w:val="single" w:sz="4" w:space="0" w:color="auto"/>
              <w:right w:val="single" w:sz="4" w:space="0" w:color="auto"/>
            </w:tcBorders>
            <w:vAlign w:val="center"/>
          </w:tcPr>
          <w:p w:rsidR="003F4773" w:rsidRPr="007C6C84" w:rsidRDefault="003F4773" w:rsidP="007C6C84">
            <w:pPr>
              <w:adjustRightInd w:val="0"/>
              <w:snapToGrid w:val="0"/>
              <w:spacing w:line="276" w:lineRule="auto"/>
              <w:jc w:val="left"/>
              <w:rPr>
                <w:rFonts w:ascii="新宋体" w:eastAsia="新宋体" w:hAnsi="新宋体" w:cs="宋体"/>
                <w:szCs w:val="21"/>
              </w:rPr>
            </w:pPr>
            <w:r w:rsidRPr="007C6C84">
              <w:rPr>
                <w:rFonts w:ascii="新宋体" w:eastAsia="新宋体" w:hAnsi="新宋体" w:cs="宋体" w:hint="eastAsia"/>
                <w:szCs w:val="21"/>
              </w:rPr>
              <w:t>80﹪≤满意率＜90﹪，扣1分；60﹪≤满意率＜80﹪，扣2分；满意率＜60﹪，不得分。</w:t>
            </w:r>
          </w:p>
        </w:tc>
        <w:tc>
          <w:tcPr>
            <w:tcW w:w="1701" w:type="dxa"/>
            <w:tcBorders>
              <w:top w:val="single" w:sz="4" w:space="0" w:color="auto"/>
              <w:left w:val="single" w:sz="4" w:space="0" w:color="auto"/>
              <w:bottom w:val="single" w:sz="4" w:space="0" w:color="auto"/>
              <w:right w:val="single" w:sz="4" w:space="0" w:color="auto"/>
            </w:tcBorders>
            <w:vAlign w:val="center"/>
          </w:tcPr>
          <w:p w:rsidR="003F4773" w:rsidRPr="007C6C84" w:rsidRDefault="003F4773" w:rsidP="007C6C84">
            <w:pPr>
              <w:adjustRightInd w:val="0"/>
              <w:snapToGrid w:val="0"/>
              <w:spacing w:line="276" w:lineRule="auto"/>
              <w:jc w:val="left"/>
              <w:rPr>
                <w:rFonts w:ascii="新宋体" w:eastAsia="新宋体" w:hAnsi="新宋体" w:cs="宋体"/>
                <w:szCs w:val="21"/>
              </w:rPr>
            </w:pPr>
            <w:r w:rsidRPr="007C6C84">
              <w:rPr>
                <w:rFonts w:ascii="新宋体" w:eastAsia="新宋体" w:hAnsi="新宋体" w:cs="宋体" w:hint="eastAsia"/>
                <w:szCs w:val="21"/>
              </w:rPr>
              <w:t>从服务记录中随机抽取</w:t>
            </w:r>
            <w:r w:rsidRPr="007C6C84">
              <w:rPr>
                <w:rFonts w:ascii="新宋体" w:eastAsia="新宋体" w:hAnsi="新宋体" w:cs="宋体"/>
                <w:szCs w:val="21"/>
              </w:rPr>
              <w:t>10</w:t>
            </w:r>
            <w:r w:rsidRPr="007C6C84">
              <w:rPr>
                <w:rFonts w:ascii="新宋体" w:eastAsia="新宋体" w:hAnsi="新宋体" w:cs="宋体" w:hint="eastAsia"/>
                <w:szCs w:val="21"/>
              </w:rPr>
              <w:t>名左右服务对象，通过电话抽查访问</w:t>
            </w:r>
            <w:r w:rsidR="003F191A" w:rsidRPr="007C6C84">
              <w:rPr>
                <w:rFonts w:ascii="新宋体" w:eastAsia="新宋体" w:hAnsi="新宋体" w:cs="宋体" w:hint="eastAsia"/>
                <w:szCs w:val="21"/>
              </w:rPr>
              <w:t>。</w:t>
            </w:r>
          </w:p>
        </w:tc>
        <w:tc>
          <w:tcPr>
            <w:tcW w:w="708" w:type="dxa"/>
            <w:tcBorders>
              <w:top w:val="single" w:sz="4" w:space="0" w:color="auto"/>
              <w:left w:val="single" w:sz="4" w:space="0" w:color="auto"/>
              <w:bottom w:val="single" w:sz="4" w:space="0" w:color="auto"/>
              <w:right w:val="single" w:sz="4" w:space="0" w:color="auto"/>
            </w:tcBorders>
            <w:vAlign w:val="center"/>
          </w:tcPr>
          <w:p w:rsidR="003F4773" w:rsidRPr="007C6C84" w:rsidRDefault="003F4773" w:rsidP="007C6C84">
            <w:pPr>
              <w:adjustRightInd w:val="0"/>
              <w:snapToGrid w:val="0"/>
              <w:spacing w:line="276" w:lineRule="auto"/>
              <w:jc w:val="left"/>
              <w:rPr>
                <w:rFonts w:ascii="新宋体" w:eastAsia="新宋体" w:hAnsi="新宋体" w:cs="宋体"/>
                <w:szCs w:val="21"/>
              </w:rPr>
            </w:pPr>
          </w:p>
        </w:tc>
        <w:tc>
          <w:tcPr>
            <w:tcW w:w="993" w:type="dxa"/>
            <w:tcBorders>
              <w:top w:val="single" w:sz="4" w:space="0" w:color="auto"/>
              <w:left w:val="single" w:sz="4" w:space="0" w:color="auto"/>
              <w:bottom w:val="single" w:sz="4" w:space="0" w:color="auto"/>
              <w:right w:val="single" w:sz="4" w:space="0" w:color="auto"/>
            </w:tcBorders>
            <w:vAlign w:val="center"/>
          </w:tcPr>
          <w:p w:rsidR="003F4773" w:rsidRPr="007C6C84" w:rsidRDefault="003F4773" w:rsidP="007C6C84">
            <w:pPr>
              <w:adjustRightInd w:val="0"/>
              <w:snapToGrid w:val="0"/>
              <w:spacing w:line="276" w:lineRule="auto"/>
              <w:jc w:val="left"/>
              <w:rPr>
                <w:rFonts w:ascii="新宋体" w:eastAsia="新宋体" w:hAnsi="新宋体" w:cs="宋体"/>
                <w:szCs w:val="21"/>
              </w:rPr>
            </w:pPr>
          </w:p>
        </w:tc>
      </w:tr>
    </w:tbl>
    <w:p w:rsidR="003F4773" w:rsidRPr="003F4773" w:rsidRDefault="003F4773" w:rsidP="00DE5203">
      <w:pPr>
        <w:adjustRightInd w:val="0"/>
        <w:snapToGrid w:val="0"/>
        <w:spacing w:line="360" w:lineRule="auto"/>
        <w:rPr>
          <w:rFonts w:ascii="新宋体" w:eastAsia="新宋体" w:hAnsi="新宋体" w:cs="宋体"/>
          <w:szCs w:val="21"/>
        </w:rPr>
      </w:pPr>
    </w:p>
    <w:sectPr w:rsidR="003F4773" w:rsidRPr="003F4773" w:rsidSect="003F4773">
      <w:type w:val="continuous"/>
      <w:pgSz w:w="16840" w:h="11907" w:orient="landscape" w:code="9"/>
      <w:pgMar w:top="1418" w:right="1474" w:bottom="1418" w:left="1247" w:header="737" w:footer="567" w:gutter="170"/>
      <w:cols w:space="720"/>
      <w:titlePg/>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09D5" w:rsidRDefault="005709D5">
      <w:r>
        <w:separator/>
      </w:r>
    </w:p>
  </w:endnote>
  <w:endnote w:type="continuationSeparator" w:id="0">
    <w:p w:rsidR="005709D5" w:rsidRDefault="005709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MS Gothic">
    <w:altName w:val="ＭＳ ゴシック"/>
    <w:panose1 w:val="020B0609070205080204"/>
    <w:charset w:val="80"/>
    <w:family w:val="modern"/>
    <w:pitch w:val="fixed"/>
    <w:sig w:usb0="E00002FF" w:usb1="6AC7FDFB" w:usb2="00000012" w:usb3="00000000" w:csb0="0002009F" w:csb1="00000000"/>
  </w:font>
  <w:font w:name="黑体">
    <w:altName w:val="SimHei"/>
    <w:panose1 w:val="02010609060101010101"/>
    <w:charset w:val="86"/>
    <w:family w:val="modern"/>
    <w:pitch w:val="fixed"/>
    <w:sig w:usb0="800002BF" w:usb1="38CF7CFA" w:usb2="00000016" w:usb3="00000000" w:csb0="00040001" w:csb1="00000000"/>
  </w:font>
  <w:font w:name="华文细黑">
    <w:panose1 w:val="02010600040101010101"/>
    <w:charset w:val="86"/>
    <w:family w:val="auto"/>
    <w:pitch w:val="variable"/>
    <w:sig w:usb0="00000287" w:usb1="080F0000" w:usb2="00000010" w:usb3="00000000" w:csb0="0004009F" w:csb1="00000000"/>
  </w:font>
  <w:font w:name="宋体">
    <w:altName w:val="SimSun"/>
    <w:panose1 w:val="02010600030101010101"/>
    <w:charset w:val="86"/>
    <w:family w:val="auto"/>
    <w:pitch w:val="variable"/>
    <w:sig w:usb0="00000003" w:usb1="288F0000" w:usb2="00000016" w:usb3="00000000" w:csb0="00040001" w:csb1="00000000"/>
  </w:font>
  <w:font w:name="MS Sans Serif">
    <w:panose1 w:val="00000000000000000000"/>
    <w:charset w:val="4D"/>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Garamond">
    <w:panose1 w:val="02020404030301010803"/>
    <w:charset w:val="00"/>
    <w:family w:val="roman"/>
    <w:pitch w:val="variable"/>
    <w:sig w:usb0="00000287" w:usb1="00000000" w:usb2="00000000" w:usb3="00000000" w:csb0="0000009F" w:csb1="00000000"/>
  </w:font>
  <w:font w:name="楷体_GB2312">
    <w:altName w:val="楷体"/>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等线">
    <w:altName w:val="Arial Unicode MS"/>
    <w:charset w:val="86"/>
    <w:family w:val="auto"/>
    <w:pitch w:val="variable"/>
    <w:sig w:usb0="00000000" w:usb1="38CF7CFA" w:usb2="00000016" w:usb3="00000000" w:csb0="0004000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Calibri Light">
    <w:altName w:val="Arial"/>
    <w:charset w:val="00"/>
    <w:family w:val="swiss"/>
    <w:pitch w:val="variable"/>
    <w:sig w:usb0="00000001" w:usb1="4000207B" w:usb2="00000000" w:usb3="00000000" w:csb0="0000019F"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Verdana">
    <w:panose1 w:val="020B0604030504040204"/>
    <w:charset w:val="00"/>
    <w:family w:val="swiss"/>
    <w:pitch w:val="variable"/>
    <w:sig w:usb0="A10006FF" w:usb1="4000205B" w:usb2="00000010" w:usb3="00000000" w:csb0="0000019F" w:csb1="00000000"/>
  </w:font>
  <w:font w:name="ˎ̥">
    <w:altName w:val="Times New Roman"/>
    <w:panose1 w:val="00000000000000000000"/>
    <w:charset w:val="00"/>
    <w:family w:val="roman"/>
    <w:notTrueType/>
    <w:pitch w:val="default"/>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 w:name="新宋体">
    <w:panose1 w:val="02010609030101010101"/>
    <w:charset w:val="86"/>
    <w:family w:val="modern"/>
    <w:pitch w:val="fixed"/>
    <w:sig w:usb0="00000003" w:usb1="288F0000" w:usb2="00000016" w:usb3="00000000" w:csb0="00040001" w:csb1="00000000"/>
  </w:font>
  <w:font w:name="方正仿宋简体">
    <w:charset w:val="86"/>
    <w:family w:val="script"/>
    <w:pitch w:val="fixed"/>
    <w:sig w:usb0="00000001" w:usb1="080E0000" w:usb2="00000010" w:usb3="00000000" w:csb0="00040000" w:csb1="00000000"/>
  </w:font>
  <w:font w:name="Times">
    <w:panose1 w:val="02020603050405020304"/>
    <w:charset w:val="00"/>
    <w:family w:val="roman"/>
    <w:pitch w:val="variable"/>
    <w:sig w:usb0="E0002AFF" w:usb1="C0007841" w:usb2="00000009" w:usb3="00000000" w:csb0="000001FF" w:csb1="00000000"/>
  </w:font>
  <w:font w:name="方正书宋简体">
    <w:charset w:val="86"/>
    <w:family w:val="script"/>
    <w:pitch w:val="fixed"/>
    <w:sig w:usb0="00000001" w:usb1="080E0000" w:usb2="00000010" w:usb3="00000000" w:csb0="00040000" w:csb1="00000000"/>
  </w:font>
  <w:font w:name="方正小标宋简体">
    <w:charset w:val="86"/>
    <w:family w:val="script"/>
    <w:pitch w:val="fixed"/>
    <w:sig w:usb0="00000001" w:usb1="080E0000" w:usb2="00000010" w:usb3="00000000" w:csb0="00040000" w:csb1="00000000"/>
  </w:font>
  <w:font w:name="Mincho">
    <w:altName w:val="明朝"/>
    <w:panose1 w:val="02020609040305080305"/>
    <w:charset w:val="80"/>
    <w:family w:val="roman"/>
    <w:notTrueType/>
    <w:pitch w:val="fixed"/>
    <w:sig w:usb0="00000001" w:usb1="08070000" w:usb2="00000010" w:usb3="00000000" w:csb0="00020000" w:csb1="00000000"/>
  </w:font>
  <w:font w:name="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631D" w:rsidRPr="00060ACA" w:rsidRDefault="003B631D" w:rsidP="00D92BA3">
    <w:pPr>
      <w:pBdr>
        <w:bottom w:val="single" w:sz="6" w:space="0" w:color="auto"/>
      </w:pBdr>
      <w:tabs>
        <w:tab w:val="center" w:pos="4153"/>
        <w:tab w:val="right" w:pos="8306"/>
      </w:tabs>
      <w:snapToGrid w:val="0"/>
      <w:spacing w:line="276" w:lineRule="auto"/>
      <w:rPr>
        <w:kern w:val="0"/>
        <w:sz w:val="18"/>
        <w:szCs w:val="18"/>
      </w:rPr>
    </w:pPr>
  </w:p>
  <w:p w:rsidR="003B631D" w:rsidRPr="00060ACA" w:rsidRDefault="003B631D" w:rsidP="00D92BA3">
    <w:pPr>
      <w:tabs>
        <w:tab w:val="left" w:pos="2712"/>
      </w:tabs>
      <w:snapToGrid w:val="0"/>
      <w:spacing w:line="360" w:lineRule="auto"/>
      <w:jc w:val="left"/>
      <w:rPr>
        <w:lang w:val="x-none"/>
      </w:rPr>
    </w:pPr>
    <w:r w:rsidRPr="00060ACA">
      <w:rPr>
        <w:rFonts w:ascii="新宋体" w:eastAsia="新宋体" w:hAnsi="新宋体" w:hint="eastAsia"/>
        <w:kern w:val="0"/>
        <w:sz w:val="18"/>
        <w:szCs w:val="18"/>
        <w:lang w:val="x-none" w:eastAsia="x-none"/>
      </w:rPr>
      <w:t>深圳市</w:t>
    </w:r>
    <w:proofErr w:type="gramStart"/>
    <w:r w:rsidRPr="00060ACA">
      <w:rPr>
        <w:rFonts w:ascii="新宋体" w:eastAsia="新宋体" w:hAnsi="新宋体" w:hint="eastAsia"/>
        <w:kern w:val="0"/>
        <w:sz w:val="18"/>
        <w:szCs w:val="18"/>
        <w:lang w:val="x-none" w:eastAsia="x-none"/>
      </w:rPr>
      <w:t>瑞凝信招标</w:t>
    </w:r>
    <w:proofErr w:type="gramEnd"/>
    <w:r w:rsidRPr="00060ACA">
      <w:rPr>
        <w:rFonts w:ascii="新宋体" w:eastAsia="新宋体" w:hAnsi="新宋体" w:hint="eastAsia"/>
        <w:kern w:val="0"/>
        <w:sz w:val="18"/>
        <w:szCs w:val="18"/>
        <w:lang w:val="x-none" w:eastAsia="x-none"/>
      </w:rPr>
      <w:t>咨询有限公司</w:t>
    </w:r>
    <w:r w:rsidRPr="00060ACA">
      <w:rPr>
        <w:rFonts w:ascii="新宋体" w:eastAsia="新宋体" w:hAnsi="新宋体"/>
        <w:kern w:val="0"/>
        <w:sz w:val="18"/>
        <w:szCs w:val="18"/>
        <w:lang w:val="x-none" w:eastAsia="x-none"/>
      </w:rPr>
      <w:t xml:space="preserve">                       </w:t>
    </w:r>
    <w:r w:rsidRPr="00060ACA">
      <w:rPr>
        <w:rFonts w:ascii="新宋体" w:eastAsia="新宋体" w:hAnsi="新宋体"/>
        <w:bCs/>
        <w:kern w:val="0"/>
        <w:sz w:val="18"/>
        <w:szCs w:val="18"/>
        <w:lang w:val="x-none" w:eastAsia="x-none"/>
      </w:rPr>
      <w:fldChar w:fldCharType="begin"/>
    </w:r>
    <w:r w:rsidRPr="00060ACA">
      <w:rPr>
        <w:rFonts w:ascii="新宋体" w:eastAsia="新宋体" w:hAnsi="新宋体"/>
        <w:bCs/>
        <w:kern w:val="0"/>
        <w:sz w:val="18"/>
        <w:szCs w:val="18"/>
        <w:lang w:val="x-none" w:eastAsia="x-none"/>
      </w:rPr>
      <w:instrText>PAGE</w:instrText>
    </w:r>
    <w:r w:rsidRPr="00060ACA">
      <w:rPr>
        <w:rFonts w:ascii="新宋体" w:eastAsia="新宋体" w:hAnsi="新宋体"/>
        <w:bCs/>
        <w:kern w:val="0"/>
        <w:sz w:val="18"/>
        <w:szCs w:val="18"/>
        <w:lang w:val="x-none" w:eastAsia="x-none"/>
      </w:rPr>
      <w:fldChar w:fldCharType="separate"/>
    </w:r>
    <w:r w:rsidR="00287136">
      <w:rPr>
        <w:rFonts w:ascii="新宋体" w:eastAsia="新宋体" w:hAnsi="新宋体"/>
        <w:bCs/>
        <w:noProof/>
        <w:kern w:val="0"/>
        <w:sz w:val="18"/>
        <w:szCs w:val="18"/>
        <w:lang w:val="x-none" w:eastAsia="x-none"/>
      </w:rPr>
      <w:t>10</w:t>
    </w:r>
    <w:r w:rsidRPr="00060ACA">
      <w:rPr>
        <w:rFonts w:ascii="新宋体" w:eastAsia="新宋体" w:hAnsi="新宋体"/>
        <w:bCs/>
        <w:kern w:val="0"/>
        <w:sz w:val="18"/>
        <w:szCs w:val="18"/>
        <w:lang w:val="x-none" w:eastAsia="x-none"/>
      </w:rPr>
      <w:fldChar w:fldCharType="end"/>
    </w:r>
    <w:r w:rsidRPr="00060ACA">
      <w:rPr>
        <w:rFonts w:ascii="新宋体" w:eastAsia="新宋体" w:hAnsi="新宋体"/>
        <w:kern w:val="0"/>
        <w:sz w:val="18"/>
        <w:szCs w:val="18"/>
        <w:lang w:val="zh-CN" w:eastAsia="x-none"/>
      </w:rPr>
      <w:t xml:space="preserve"> / </w:t>
    </w:r>
    <w:r w:rsidRPr="00060ACA">
      <w:rPr>
        <w:rFonts w:ascii="新宋体" w:eastAsia="新宋体" w:hAnsi="新宋体"/>
        <w:bCs/>
        <w:kern w:val="0"/>
        <w:sz w:val="18"/>
        <w:szCs w:val="18"/>
        <w:lang w:val="x-none" w:eastAsia="x-none"/>
      </w:rPr>
      <w:fldChar w:fldCharType="begin"/>
    </w:r>
    <w:r w:rsidRPr="00060ACA">
      <w:rPr>
        <w:rFonts w:ascii="新宋体" w:eastAsia="新宋体" w:hAnsi="新宋体"/>
        <w:bCs/>
        <w:kern w:val="0"/>
        <w:sz w:val="18"/>
        <w:szCs w:val="18"/>
        <w:lang w:val="x-none" w:eastAsia="x-none"/>
      </w:rPr>
      <w:instrText>NUMPAGES</w:instrText>
    </w:r>
    <w:r w:rsidRPr="00060ACA">
      <w:rPr>
        <w:rFonts w:ascii="新宋体" w:eastAsia="新宋体" w:hAnsi="新宋体"/>
        <w:bCs/>
        <w:kern w:val="0"/>
        <w:sz w:val="18"/>
        <w:szCs w:val="18"/>
        <w:lang w:val="x-none" w:eastAsia="x-none"/>
      </w:rPr>
      <w:fldChar w:fldCharType="separate"/>
    </w:r>
    <w:r w:rsidR="00287136">
      <w:rPr>
        <w:rFonts w:ascii="新宋体" w:eastAsia="新宋体" w:hAnsi="新宋体"/>
        <w:bCs/>
        <w:noProof/>
        <w:kern w:val="0"/>
        <w:sz w:val="18"/>
        <w:szCs w:val="18"/>
        <w:lang w:val="x-none" w:eastAsia="x-none"/>
      </w:rPr>
      <w:t>10</w:t>
    </w:r>
    <w:r w:rsidRPr="00060ACA">
      <w:rPr>
        <w:rFonts w:ascii="新宋体" w:eastAsia="新宋体" w:hAnsi="新宋体"/>
        <w:bCs/>
        <w:kern w:val="0"/>
        <w:sz w:val="18"/>
        <w:szCs w:val="18"/>
        <w:lang w:val="x-none" w:eastAsia="x-none"/>
      </w:rPr>
      <w:fldChar w:fldCharType="end"/>
    </w:r>
    <w:r w:rsidRPr="00060ACA">
      <w:rPr>
        <w:rFonts w:ascii="新宋体" w:eastAsia="新宋体" w:hAnsi="新宋体"/>
        <w:bCs/>
        <w:kern w:val="0"/>
        <w:sz w:val="18"/>
        <w:szCs w:val="18"/>
        <w:lang w:val="x-none" w:eastAsia="x-none"/>
      </w:rPr>
      <w:t xml:space="preserve">                                </w:t>
    </w:r>
    <w:r w:rsidRPr="00060ACA">
      <w:rPr>
        <w:rFonts w:ascii="新宋体" w:eastAsia="新宋体" w:hAnsi="新宋体" w:hint="eastAsia"/>
        <w:bCs/>
        <w:kern w:val="0"/>
        <w:sz w:val="18"/>
        <w:szCs w:val="18"/>
        <w:lang w:val="x-none" w:eastAsia="x-none"/>
      </w:rPr>
      <w:t>招标</w:t>
    </w:r>
    <w:r w:rsidRPr="00060ACA">
      <w:rPr>
        <w:rFonts w:ascii="新宋体" w:eastAsia="新宋体" w:hAnsi="新宋体"/>
        <w:bCs/>
        <w:kern w:val="0"/>
        <w:sz w:val="18"/>
        <w:szCs w:val="18"/>
        <w:lang w:val="x-none" w:eastAsia="x-none"/>
      </w:rPr>
      <w:t>文件</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09D5" w:rsidRDefault="005709D5">
      <w:r>
        <w:separator/>
      </w:r>
    </w:p>
  </w:footnote>
  <w:footnote w:type="continuationSeparator" w:id="0">
    <w:p w:rsidR="005709D5" w:rsidRDefault="005709D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631D" w:rsidRPr="00A30B86" w:rsidRDefault="003B631D" w:rsidP="00A30B86">
    <w:pPr>
      <w:pStyle w:val="afff2"/>
      <w:tabs>
        <w:tab w:val="clear" w:pos="4153"/>
        <w:tab w:val="clear" w:pos="8306"/>
        <w:tab w:val="left" w:pos="3060"/>
      </w:tabs>
      <w:spacing w:line="360" w:lineRule="auto"/>
      <w:ind w:firstLineChars="50" w:firstLine="90"/>
      <w:jc w:val="left"/>
      <w:rPr>
        <w:rFonts w:ascii="新宋体" w:eastAsia="新宋体" w:hAnsi="新宋体"/>
      </w:rPr>
    </w:pPr>
    <w:r w:rsidRPr="00A30B86">
      <w:rPr>
        <w:rFonts w:ascii="新宋体" w:eastAsia="新宋体" w:hAnsi="新宋体" w:hint="eastAsia"/>
      </w:rPr>
      <w:t>项目</w:t>
    </w:r>
    <w:r w:rsidRPr="00A30B86">
      <w:rPr>
        <w:rFonts w:ascii="新宋体" w:eastAsia="新宋体" w:hAnsi="新宋体"/>
      </w:rPr>
      <w:t>名称：</w:t>
    </w:r>
    <w:r w:rsidRPr="00A30B86">
      <w:rPr>
        <w:rFonts w:ascii="新宋体" w:eastAsia="新宋体" w:hAnsi="新宋体" w:hint="eastAsia"/>
      </w:rPr>
      <w:t>南山区残疾人康复服务与指导中心服务采购（1年</w:t>
    </w:r>
    <w:r>
      <w:rPr>
        <w:rFonts w:ascii="新宋体" w:eastAsia="新宋体" w:hAnsi="新宋体"/>
      </w:rPr>
      <w:t>）</w:t>
    </w:r>
    <w:r>
      <w:rPr>
        <w:rFonts w:ascii="新宋体" w:eastAsia="新宋体" w:hAnsi="新宋体" w:hint="eastAsia"/>
      </w:rPr>
      <w:t xml:space="preserve">              </w:t>
    </w:r>
    <w:r w:rsidRPr="00E760CF">
      <w:rPr>
        <w:rFonts w:ascii="新宋体" w:eastAsia="新宋体" w:hAnsi="新宋体" w:hint="eastAsia"/>
      </w:rPr>
      <w:t>招标编号：</w:t>
    </w:r>
    <w:r w:rsidRPr="00E760CF">
      <w:rPr>
        <w:rFonts w:ascii="新宋体" w:eastAsia="新宋体" w:hAnsi="新宋体"/>
      </w:rPr>
      <w:t>RNX2018019-NSCG</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FFFFFF89"/>
    <w:lvl w:ilvl="0">
      <w:start w:val="1"/>
      <w:numFmt w:val="bullet"/>
      <w:pStyle w:val="a"/>
      <w:lvlText w:val=""/>
      <w:lvlJc w:val="left"/>
      <w:pPr>
        <w:tabs>
          <w:tab w:val="left" w:pos="360"/>
        </w:tabs>
        <w:ind w:left="360" w:hanging="360"/>
      </w:pPr>
      <w:rPr>
        <w:rFonts w:ascii="Wingdings" w:hAnsi="Wingdings" w:hint="default"/>
      </w:rPr>
    </w:lvl>
  </w:abstractNum>
  <w:abstractNum w:abstractNumId="1">
    <w:nsid w:val="00000008"/>
    <w:multiLevelType w:val="multilevel"/>
    <w:tmpl w:val="0000000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000000E"/>
    <w:multiLevelType w:val="multilevel"/>
    <w:tmpl w:val="0000000E"/>
    <w:lvl w:ilvl="0">
      <w:start w:val="1"/>
      <w:numFmt w:val="decimal"/>
      <w:suff w:val="space"/>
      <w:lvlText w:val="%1"/>
      <w:lvlJc w:val="left"/>
      <w:pPr>
        <w:ind w:left="200" w:firstLine="0"/>
      </w:pPr>
      <w:rPr>
        <w:rFonts w:ascii="Times New Roman" w:hAnsi="Times New Roman" w:cs="Times New Roman" w:hint="default"/>
      </w:rPr>
    </w:lvl>
    <w:lvl w:ilvl="1">
      <w:start w:val="1"/>
      <w:numFmt w:val="decimal"/>
      <w:pStyle w:val="21"/>
      <w:suff w:val="space"/>
      <w:lvlText w:val="%1.%2"/>
      <w:lvlJc w:val="left"/>
      <w:pPr>
        <w:ind w:left="200" w:firstLine="0"/>
      </w:pPr>
      <w:rPr>
        <w:rFonts w:ascii="Times New Roman" w:hAnsi="Times New Roman" w:cs="Times New Roman" w:hint="default"/>
      </w:rPr>
    </w:lvl>
    <w:lvl w:ilvl="2">
      <w:start w:val="1"/>
      <w:numFmt w:val="decimal"/>
      <w:suff w:val="space"/>
      <w:lvlText w:val="%1.%2.%3"/>
      <w:lvlJc w:val="left"/>
      <w:pPr>
        <w:ind w:left="200" w:firstLine="0"/>
      </w:pPr>
      <w:rPr>
        <w:rFonts w:ascii="Times New Roman" w:hAnsi="Times New Roman" w:cs="Times New Roman" w:hint="default"/>
      </w:rPr>
    </w:lvl>
    <w:lvl w:ilvl="3">
      <w:start w:val="1"/>
      <w:numFmt w:val="decimal"/>
      <w:suff w:val="space"/>
      <w:lvlText w:val="%1.%2.%3.%4"/>
      <w:lvlJc w:val="left"/>
      <w:pPr>
        <w:ind w:left="200" w:firstLine="84"/>
      </w:pPr>
      <w:rPr>
        <w:rFonts w:ascii="Times New Roman" w:hAnsi="Times New Roman" w:cs="Times New Roman" w:hint="default"/>
      </w:rPr>
    </w:lvl>
    <w:lvl w:ilvl="4">
      <w:start w:val="1"/>
      <w:numFmt w:val="decimal"/>
      <w:lvlText w:val="%1.%2.%3.%4.%5"/>
      <w:lvlJc w:val="left"/>
      <w:pPr>
        <w:tabs>
          <w:tab w:val="left" w:pos="1208"/>
        </w:tabs>
        <w:ind w:left="1208" w:hanging="1008"/>
      </w:pPr>
      <w:rPr>
        <w:rFonts w:ascii="Times New Roman" w:hAnsi="Times New Roman" w:cs="Times New Roman" w:hint="default"/>
      </w:rPr>
    </w:lvl>
    <w:lvl w:ilvl="5">
      <w:start w:val="1"/>
      <w:numFmt w:val="decimal"/>
      <w:lvlText w:val="%1.%2.%3.%4.%5.%6"/>
      <w:lvlJc w:val="left"/>
      <w:pPr>
        <w:tabs>
          <w:tab w:val="left" w:pos="1352"/>
        </w:tabs>
        <w:ind w:left="1352" w:hanging="1152"/>
      </w:pPr>
      <w:rPr>
        <w:rFonts w:ascii="Times New Roman" w:hAnsi="Times New Roman" w:cs="Times New Roman" w:hint="default"/>
      </w:rPr>
    </w:lvl>
    <w:lvl w:ilvl="6">
      <w:start w:val="1"/>
      <w:numFmt w:val="decimal"/>
      <w:lvlText w:val="%1.%2.%3.%4.%5.%6.%7"/>
      <w:lvlJc w:val="left"/>
      <w:pPr>
        <w:tabs>
          <w:tab w:val="left" w:pos="1496"/>
        </w:tabs>
        <w:ind w:left="1496" w:hanging="1296"/>
      </w:pPr>
      <w:rPr>
        <w:rFonts w:ascii="Times New Roman" w:hAnsi="Times New Roman" w:cs="Times New Roman" w:hint="default"/>
      </w:rPr>
    </w:lvl>
    <w:lvl w:ilvl="7">
      <w:start w:val="1"/>
      <w:numFmt w:val="decimal"/>
      <w:lvlText w:val="%1.%2.%3.%4.%5.%6.%7.%8"/>
      <w:lvlJc w:val="left"/>
      <w:pPr>
        <w:tabs>
          <w:tab w:val="left" w:pos="1640"/>
        </w:tabs>
        <w:ind w:left="1640" w:hanging="1440"/>
      </w:pPr>
      <w:rPr>
        <w:rFonts w:ascii="Times New Roman" w:hAnsi="Times New Roman" w:cs="Times New Roman" w:hint="default"/>
      </w:rPr>
    </w:lvl>
    <w:lvl w:ilvl="8">
      <w:start w:val="1"/>
      <w:numFmt w:val="decimal"/>
      <w:lvlText w:val="%1.%2.%3.%4.%5.%6.%7.%8.%9"/>
      <w:lvlJc w:val="left"/>
      <w:pPr>
        <w:tabs>
          <w:tab w:val="left" w:pos="1784"/>
        </w:tabs>
        <w:ind w:left="1784" w:hanging="1584"/>
      </w:pPr>
      <w:rPr>
        <w:rFonts w:ascii="Times New Roman" w:hAnsi="Times New Roman" w:cs="Times New Roman" w:hint="default"/>
      </w:rPr>
    </w:lvl>
  </w:abstractNum>
  <w:abstractNum w:abstractNumId="3">
    <w:nsid w:val="00000021"/>
    <w:multiLevelType w:val="multilevel"/>
    <w:tmpl w:val="00000021"/>
    <w:lvl w:ilvl="0">
      <w:start w:val="1"/>
      <w:numFmt w:val="decimal"/>
      <w:pStyle w:val="a0"/>
      <w:suff w:val="space"/>
      <w:lvlText w:val="第%1章"/>
      <w:lvlJc w:val="left"/>
      <w:pPr>
        <w:ind w:left="0" w:firstLine="0"/>
      </w:pPr>
      <w:rPr>
        <w:rFonts w:ascii="Times New Roman" w:hAnsi="Times New Roman" w:cs="Times New Roman" w:hint="default"/>
        <w:b/>
        <w:bCs w:val="0"/>
        <w:i w:val="0"/>
        <w:iCs w:val="0"/>
        <w:caps w:val="0"/>
        <w:smallCaps w:val="0"/>
        <w:strike w:val="0"/>
        <w:dstrike w:val="0"/>
        <w:vanish w:val="0"/>
        <w:color w:val="000000"/>
        <w:spacing w:val="0"/>
        <w:w w:val="1"/>
        <w:kern w:val="0"/>
        <w:position w:val="0"/>
        <w:szCs w:val="2"/>
        <w:u w:val="none"/>
        <w:vertAlign w:val="baseline"/>
      </w:rPr>
    </w:lvl>
    <w:lvl w:ilvl="1">
      <w:start w:val="1"/>
      <w:numFmt w:val="decimal"/>
      <w:pStyle w:val="a1"/>
      <w:suff w:val="space"/>
      <w:lvlText w:val="%1.%2"/>
      <w:lvlJc w:val="left"/>
      <w:pPr>
        <w:ind w:left="142" w:firstLine="0"/>
      </w:pPr>
      <w:rPr>
        <w:rFonts w:ascii="Times New Roman" w:eastAsia="华文中宋" w:hAnsi="Times New Roman" w:cs="Times New Roman" w:hint="default"/>
        <w:sz w:val="28"/>
      </w:rPr>
    </w:lvl>
    <w:lvl w:ilvl="2">
      <w:start w:val="1"/>
      <w:numFmt w:val="decimal"/>
      <w:pStyle w:val="a2"/>
      <w:lvlText w:val="%1.%2.%3"/>
      <w:lvlJc w:val="left"/>
      <w:pPr>
        <w:tabs>
          <w:tab w:val="left" w:pos="851"/>
        </w:tabs>
        <w:ind w:left="0" w:firstLine="113"/>
      </w:pPr>
      <w:rPr>
        <w:rFonts w:ascii="Times New Roman" w:eastAsia="华文中宋" w:hAnsi="Times New Roman" w:cs="Times New Roman" w:hint="default"/>
        <w:sz w:val="24"/>
      </w:rPr>
    </w:lvl>
    <w:lvl w:ilvl="3">
      <w:start w:val="1"/>
      <w:numFmt w:val="decimal"/>
      <w:pStyle w:val="a3"/>
      <w:lvlText w:val="%1.%2.%3.%4"/>
      <w:lvlJc w:val="left"/>
      <w:pPr>
        <w:tabs>
          <w:tab w:val="left" w:pos="567"/>
        </w:tabs>
        <w:ind w:left="567" w:hanging="567"/>
      </w:pPr>
      <w:rPr>
        <w:rFonts w:ascii="Times New Roman" w:hAnsi="Times New Roman" w:cs="Times New Roman"/>
        <w:b w:val="0"/>
        <w:bCs w:val="0"/>
        <w:i w:val="0"/>
        <w:iCs w:val="0"/>
        <w:caps w:val="0"/>
        <w:smallCaps w:val="0"/>
        <w:strike w:val="0"/>
        <w:dstrike w:val="0"/>
        <w:vanish w:val="0"/>
        <w:color w:val="000000"/>
        <w:spacing w:val="0"/>
        <w:position w:val="0"/>
        <w:u w:val="none"/>
        <w:vertAlign w:val="baseline"/>
      </w:rPr>
    </w:lvl>
    <w:lvl w:ilvl="4">
      <w:start w:val="1"/>
      <w:numFmt w:val="decimal"/>
      <w:lvlText w:val="%1.%2.%3.%4.%5"/>
      <w:lvlJc w:val="left"/>
      <w:pPr>
        <w:tabs>
          <w:tab w:val="left" w:pos="1080"/>
        </w:tabs>
        <w:ind w:left="1080" w:hanging="1080"/>
      </w:pPr>
    </w:lvl>
    <w:lvl w:ilvl="5">
      <w:start w:val="1"/>
      <w:numFmt w:val="decimal"/>
      <w:lvlText w:val="%1.%2.%3.%4.%5.%6"/>
      <w:lvlJc w:val="left"/>
      <w:pPr>
        <w:tabs>
          <w:tab w:val="left" w:pos="1440"/>
        </w:tabs>
        <w:ind w:left="1440" w:hanging="1440"/>
      </w:pPr>
    </w:lvl>
    <w:lvl w:ilvl="6">
      <w:start w:val="1"/>
      <w:numFmt w:val="decimal"/>
      <w:lvlText w:val="%1.%2.%3.%4.%5.%6.%7"/>
      <w:lvlJc w:val="left"/>
      <w:pPr>
        <w:tabs>
          <w:tab w:val="left" w:pos="1440"/>
        </w:tabs>
        <w:ind w:left="1440" w:hanging="1440"/>
      </w:pPr>
    </w:lvl>
    <w:lvl w:ilvl="7">
      <w:start w:val="1"/>
      <w:numFmt w:val="decimal"/>
      <w:lvlText w:val="%1.%2.%3.%4.%5.%6.%7.%8"/>
      <w:lvlJc w:val="left"/>
      <w:pPr>
        <w:tabs>
          <w:tab w:val="left" w:pos="1800"/>
        </w:tabs>
        <w:ind w:left="1800" w:hanging="1800"/>
      </w:pPr>
    </w:lvl>
    <w:lvl w:ilvl="8">
      <w:start w:val="1"/>
      <w:numFmt w:val="decimal"/>
      <w:lvlText w:val="%1.%2.%3.%4.%5.%6.%7.%8.%9"/>
      <w:lvlJc w:val="left"/>
      <w:pPr>
        <w:tabs>
          <w:tab w:val="left" w:pos="2160"/>
        </w:tabs>
        <w:ind w:left="2160" w:hanging="2160"/>
      </w:pPr>
    </w:lvl>
  </w:abstractNum>
  <w:abstractNum w:abstractNumId="4">
    <w:nsid w:val="0000002A"/>
    <w:multiLevelType w:val="multilevel"/>
    <w:tmpl w:val="0000002A"/>
    <w:lvl w:ilvl="0">
      <w:start w:val="1"/>
      <w:numFmt w:val="bullet"/>
      <w:pStyle w:val="a4"/>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5">
    <w:nsid w:val="0000002F"/>
    <w:multiLevelType w:val="multilevel"/>
    <w:tmpl w:val="0000002F"/>
    <w:lvl w:ilvl="0">
      <w:start w:val="1"/>
      <w:numFmt w:val="decimal"/>
      <w:pStyle w:val="2"/>
      <w:lvlText w:val="%1、"/>
      <w:lvlJc w:val="left"/>
      <w:pPr>
        <w:tabs>
          <w:tab w:val="left" w:pos="360"/>
        </w:tabs>
        <w:ind w:left="360" w:hanging="360"/>
      </w:pPr>
    </w:lvl>
    <w:lvl w:ilvl="1">
      <w:start w:val="1"/>
      <w:numFmt w:val="decimal"/>
      <w:pStyle w:val="3"/>
      <w:lvlText w:val="（%2）"/>
      <w:lvlJc w:val="left"/>
      <w:pPr>
        <w:tabs>
          <w:tab w:val="left" w:pos="840"/>
        </w:tabs>
        <w:ind w:left="840" w:hanging="420"/>
      </w:pPr>
      <w:rPr>
        <w:rFonts w:ascii="MS Gothic" w:hAnsi="MS Gothic"/>
      </w:rPr>
    </w:lvl>
    <w:lvl w:ilvl="2">
      <w:start w:val="1"/>
      <w:numFmt w:val="decimal"/>
      <w:pStyle w:val="a5"/>
      <w:lvlText w:val="（%3）"/>
      <w:lvlJc w:val="left"/>
      <w:pPr>
        <w:tabs>
          <w:tab w:val="left" w:pos="1680"/>
        </w:tabs>
        <w:ind w:left="1680" w:hanging="420"/>
      </w:pPr>
      <w:rPr>
        <w:rFonts w:ascii="MS Gothic" w:hAnsi="MS Gothic"/>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nsid w:val="00000039"/>
    <w:multiLevelType w:val="singleLevel"/>
    <w:tmpl w:val="00000039"/>
    <w:lvl w:ilvl="0">
      <w:start w:val="1"/>
      <w:numFmt w:val="bullet"/>
      <w:pStyle w:val="20"/>
      <w:lvlText w:val=""/>
      <w:lvlJc w:val="left"/>
      <w:pPr>
        <w:tabs>
          <w:tab w:val="left" w:pos="984"/>
        </w:tabs>
        <w:ind w:left="907" w:hanging="283"/>
      </w:pPr>
      <w:rPr>
        <w:rFonts w:ascii="Wingdings" w:hAnsi="Wingdings" w:hint="default"/>
        <w:b/>
        <w:i w:val="0"/>
        <w:sz w:val="24"/>
      </w:rPr>
    </w:lvl>
  </w:abstractNum>
  <w:abstractNum w:abstractNumId="7">
    <w:nsid w:val="00000042"/>
    <w:multiLevelType w:val="multilevel"/>
    <w:tmpl w:val="00000042"/>
    <w:lvl w:ilvl="0">
      <w:start w:val="1"/>
      <w:numFmt w:val="decimal"/>
      <w:lvlText w:val="第%1章"/>
      <w:lvlJc w:val="left"/>
      <w:pPr>
        <w:tabs>
          <w:tab w:val="left" w:pos="525"/>
        </w:tabs>
        <w:ind w:left="525" w:hanging="525"/>
      </w:pPr>
    </w:lvl>
    <w:lvl w:ilvl="1">
      <w:start w:val="1"/>
      <w:numFmt w:val="decimal"/>
      <w:pStyle w:val="10"/>
      <w:lvlText w:val="1.%2"/>
      <w:lvlJc w:val="left"/>
      <w:pPr>
        <w:tabs>
          <w:tab w:val="left" w:pos="720"/>
        </w:tabs>
        <w:ind w:left="720" w:hanging="720"/>
      </w:pPr>
      <w:rPr>
        <w:rFonts w:ascii="Times New Roman" w:hAnsi="Times New Roman" w:cs="Times New Roman" w:hint="default"/>
        <w:sz w:val="32"/>
        <w:szCs w:val="32"/>
      </w:rPr>
    </w:lvl>
    <w:lvl w:ilvl="2">
      <w:start w:val="1"/>
      <w:numFmt w:val="decimal"/>
      <w:lvlText w:val="%1.%2.%3"/>
      <w:lvlJc w:val="left"/>
      <w:pPr>
        <w:tabs>
          <w:tab w:val="left" w:pos="720"/>
        </w:tabs>
        <w:ind w:left="720" w:hanging="720"/>
      </w:pPr>
    </w:lvl>
    <w:lvl w:ilvl="3">
      <w:start w:val="1"/>
      <w:numFmt w:val="decimal"/>
      <w:lvlText w:val="%1.%2.%3.%4"/>
      <w:lvlJc w:val="left"/>
      <w:pPr>
        <w:tabs>
          <w:tab w:val="left" w:pos="1080"/>
        </w:tabs>
        <w:ind w:left="1080" w:hanging="1080"/>
      </w:pPr>
    </w:lvl>
    <w:lvl w:ilvl="4">
      <w:start w:val="1"/>
      <w:numFmt w:val="decimal"/>
      <w:lvlText w:val="%1.%2.%3.%4.%5"/>
      <w:lvlJc w:val="left"/>
      <w:pPr>
        <w:tabs>
          <w:tab w:val="left" w:pos="1080"/>
        </w:tabs>
        <w:ind w:left="1080" w:hanging="1080"/>
      </w:pPr>
    </w:lvl>
    <w:lvl w:ilvl="5">
      <w:start w:val="1"/>
      <w:numFmt w:val="decimal"/>
      <w:lvlText w:val="%1.%2.%3.%4.%5.%6"/>
      <w:lvlJc w:val="left"/>
      <w:pPr>
        <w:tabs>
          <w:tab w:val="left" w:pos="1440"/>
        </w:tabs>
        <w:ind w:left="1440" w:hanging="1440"/>
      </w:pPr>
    </w:lvl>
    <w:lvl w:ilvl="6">
      <w:start w:val="1"/>
      <w:numFmt w:val="decimal"/>
      <w:lvlText w:val="%1.%2.%3.%4.%5.%6.%7"/>
      <w:lvlJc w:val="left"/>
      <w:pPr>
        <w:tabs>
          <w:tab w:val="left" w:pos="1800"/>
        </w:tabs>
        <w:ind w:left="1800" w:hanging="1800"/>
      </w:pPr>
    </w:lvl>
    <w:lvl w:ilvl="7">
      <w:start w:val="1"/>
      <w:numFmt w:val="decimal"/>
      <w:lvlText w:val="%1.%2.%3.%4.%5.%6.%7.%8"/>
      <w:lvlJc w:val="left"/>
      <w:pPr>
        <w:tabs>
          <w:tab w:val="left" w:pos="1800"/>
        </w:tabs>
        <w:ind w:left="1800" w:hanging="1800"/>
      </w:pPr>
    </w:lvl>
    <w:lvl w:ilvl="8">
      <w:start w:val="1"/>
      <w:numFmt w:val="decimal"/>
      <w:lvlText w:val="%1.%2.%3.%4.%5.%6.%7.%8.%9"/>
      <w:lvlJc w:val="left"/>
      <w:pPr>
        <w:tabs>
          <w:tab w:val="left" w:pos="2160"/>
        </w:tabs>
        <w:ind w:left="2160" w:hanging="2160"/>
      </w:pPr>
    </w:lvl>
  </w:abstractNum>
  <w:abstractNum w:abstractNumId="8">
    <w:nsid w:val="018B4D3C"/>
    <w:multiLevelType w:val="multilevel"/>
    <w:tmpl w:val="018B4D3C"/>
    <w:lvl w:ilvl="0">
      <w:start w:val="1"/>
      <w:numFmt w:val="bullet"/>
      <w:pStyle w:val="a6"/>
      <w:lvlText w:val=""/>
      <w:lvlJc w:val="left"/>
      <w:pPr>
        <w:ind w:left="980" w:hanging="420"/>
      </w:pPr>
      <w:rPr>
        <w:rFonts w:ascii="Wingdings" w:hAnsi="Wingdings" w:hint="default"/>
      </w:rPr>
    </w:lvl>
    <w:lvl w:ilvl="1">
      <w:start w:val="1"/>
      <w:numFmt w:val="bullet"/>
      <w:lvlText w:val=""/>
      <w:lvlJc w:val="left"/>
      <w:pPr>
        <w:ind w:left="1400" w:hanging="420"/>
      </w:pPr>
      <w:rPr>
        <w:rFonts w:ascii="Wingdings" w:hAnsi="Wingdings" w:hint="default"/>
      </w:rPr>
    </w:lvl>
    <w:lvl w:ilvl="2">
      <w:start w:val="1"/>
      <w:numFmt w:val="bullet"/>
      <w:lvlText w:val=""/>
      <w:lvlJc w:val="left"/>
      <w:pPr>
        <w:ind w:left="1820" w:hanging="420"/>
      </w:pPr>
      <w:rPr>
        <w:rFonts w:ascii="Wingdings" w:hAnsi="Wingdings" w:hint="default"/>
      </w:rPr>
    </w:lvl>
    <w:lvl w:ilvl="3">
      <w:start w:val="1"/>
      <w:numFmt w:val="bullet"/>
      <w:lvlText w:val=""/>
      <w:lvlJc w:val="left"/>
      <w:pPr>
        <w:ind w:left="2240" w:hanging="420"/>
      </w:pPr>
      <w:rPr>
        <w:rFonts w:ascii="Wingdings" w:hAnsi="Wingdings" w:hint="default"/>
      </w:rPr>
    </w:lvl>
    <w:lvl w:ilvl="4">
      <w:start w:val="1"/>
      <w:numFmt w:val="bullet"/>
      <w:lvlText w:val=""/>
      <w:lvlJc w:val="left"/>
      <w:pPr>
        <w:ind w:left="2660" w:hanging="420"/>
      </w:pPr>
      <w:rPr>
        <w:rFonts w:ascii="Wingdings" w:hAnsi="Wingdings" w:hint="default"/>
      </w:rPr>
    </w:lvl>
    <w:lvl w:ilvl="5">
      <w:start w:val="1"/>
      <w:numFmt w:val="bullet"/>
      <w:lvlText w:val=""/>
      <w:lvlJc w:val="left"/>
      <w:pPr>
        <w:ind w:left="3080" w:hanging="420"/>
      </w:pPr>
      <w:rPr>
        <w:rFonts w:ascii="Wingdings" w:hAnsi="Wingdings" w:hint="default"/>
      </w:rPr>
    </w:lvl>
    <w:lvl w:ilvl="6">
      <w:start w:val="1"/>
      <w:numFmt w:val="bullet"/>
      <w:lvlText w:val=""/>
      <w:lvlJc w:val="left"/>
      <w:pPr>
        <w:ind w:left="3500" w:hanging="420"/>
      </w:pPr>
      <w:rPr>
        <w:rFonts w:ascii="Wingdings" w:hAnsi="Wingdings" w:hint="default"/>
      </w:rPr>
    </w:lvl>
    <w:lvl w:ilvl="7">
      <w:start w:val="1"/>
      <w:numFmt w:val="bullet"/>
      <w:lvlText w:val=""/>
      <w:lvlJc w:val="left"/>
      <w:pPr>
        <w:ind w:left="3920" w:hanging="420"/>
      </w:pPr>
      <w:rPr>
        <w:rFonts w:ascii="Wingdings" w:hAnsi="Wingdings" w:hint="default"/>
      </w:rPr>
    </w:lvl>
    <w:lvl w:ilvl="8">
      <w:start w:val="1"/>
      <w:numFmt w:val="bullet"/>
      <w:lvlText w:val=""/>
      <w:lvlJc w:val="left"/>
      <w:pPr>
        <w:ind w:left="4340" w:hanging="420"/>
      </w:pPr>
      <w:rPr>
        <w:rFonts w:ascii="Wingdings" w:hAnsi="Wingdings" w:hint="default"/>
      </w:rPr>
    </w:lvl>
  </w:abstractNum>
  <w:abstractNum w:abstractNumId="9">
    <w:nsid w:val="019C747E"/>
    <w:multiLevelType w:val="multilevel"/>
    <w:tmpl w:val="019C747E"/>
    <w:lvl w:ilvl="0">
      <w:start w:val="1"/>
      <w:numFmt w:val="decimal"/>
      <w:lvlText w:val="%1"/>
      <w:lvlJc w:val="left"/>
      <w:pPr>
        <w:tabs>
          <w:tab w:val="left" w:pos="425"/>
        </w:tabs>
        <w:ind w:left="425" w:hanging="425"/>
      </w:pPr>
    </w:lvl>
    <w:lvl w:ilvl="1">
      <w:start w:val="1"/>
      <w:numFmt w:val="decimal"/>
      <w:lvlText w:val="%1.%2."/>
      <w:lvlJc w:val="left"/>
      <w:pPr>
        <w:tabs>
          <w:tab w:val="left" w:pos="567"/>
        </w:tabs>
        <w:ind w:left="567" w:hanging="567"/>
      </w:pPr>
    </w:lvl>
    <w:lvl w:ilvl="2">
      <w:start w:val="1"/>
      <w:numFmt w:val="decimal"/>
      <w:suff w:val="space"/>
      <w:lvlText w:val="%1.%2.%3."/>
      <w:lvlJc w:val="left"/>
      <w:pPr>
        <w:ind w:left="709" w:hanging="709"/>
      </w:pPr>
    </w:lvl>
    <w:lvl w:ilvl="3">
      <w:start w:val="1"/>
      <w:numFmt w:val="decimal"/>
      <w:lvlText w:val="%1.%2.%3.%4."/>
      <w:lvlJc w:val="left"/>
      <w:pPr>
        <w:tabs>
          <w:tab w:val="left" w:pos="851"/>
        </w:tabs>
        <w:ind w:left="851" w:hanging="851"/>
      </w:pPr>
    </w:lvl>
    <w:lvl w:ilvl="4">
      <w:start w:val="1"/>
      <w:numFmt w:val="decimal"/>
      <w:pStyle w:val="a7"/>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10">
    <w:nsid w:val="02AA5C38"/>
    <w:multiLevelType w:val="singleLevel"/>
    <w:tmpl w:val="02AA5C38"/>
    <w:lvl w:ilvl="0">
      <w:start w:val="1"/>
      <w:numFmt w:val="decimal"/>
      <w:suff w:val="nothing"/>
      <w:lvlText w:val="%1、"/>
      <w:lvlJc w:val="left"/>
    </w:lvl>
  </w:abstractNum>
  <w:abstractNum w:abstractNumId="11">
    <w:nsid w:val="02D250B6"/>
    <w:multiLevelType w:val="multilevel"/>
    <w:tmpl w:val="02D250B6"/>
    <w:lvl w:ilvl="0">
      <w:start w:val="1"/>
      <w:numFmt w:val="decimal"/>
      <w:pStyle w:val="hjxuhao"/>
      <w:lvlText w:val="%1."/>
      <w:lvlJc w:val="left"/>
      <w:pPr>
        <w:tabs>
          <w:tab w:val="left" w:pos="840"/>
        </w:tabs>
        <w:ind w:left="840" w:hanging="420"/>
      </w:pPr>
    </w:lvl>
    <w:lvl w:ilvl="1">
      <w:start w:val="1"/>
      <w:numFmt w:val="decimal"/>
      <w:lvlText w:val="%2."/>
      <w:lvlJc w:val="left"/>
      <w:pPr>
        <w:tabs>
          <w:tab w:val="left" w:pos="780"/>
        </w:tabs>
        <w:ind w:left="780" w:hanging="36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2">
    <w:nsid w:val="07725AD4"/>
    <w:multiLevelType w:val="multilevel"/>
    <w:tmpl w:val="07725AD4"/>
    <w:lvl w:ilvl="0">
      <w:start w:val="1"/>
      <w:numFmt w:val="decimal"/>
      <w:pStyle w:val="a8"/>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0AE367E9"/>
    <w:multiLevelType w:val="multilevel"/>
    <w:tmpl w:val="0AE367E9"/>
    <w:lvl w:ilvl="0">
      <w:start w:val="1"/>
      <w:numFmt w:val="none"/>
      <w:pStyle w:val="a9"/>
      <w:suff w:val="nothing"/>
      <w:lvlText w:val="%1示例："/>
      <w:lvlJc w:val="left"/>
      <w:pPr>
        <w:ind w:left="0" w:firstLine="363"/>
      </w:pPr>
      <w:rPr>
        <w:rFonts w:ascii="黑体" w:eastAsia="黑体" w:hAnsi="Times New Roman" w:hint="eastAsia"/>
        <w:b w:val="0"/>
        <w:i w:val="0"/>
        <w:sz w:val="18"/>
        <w:szCs w:val="18"/>
      </w:rPr>
    </w:lvl>
    <w:lvl w:ilvl="1">
      <w:start w:val="1"/>
      <w:numFmt w:val="lowerLetter"/>
      <w:lvlText w:val="%2)"/>
      <w:lvlJc w:val="left"/>
      <w:pPr>
        <w:tabs>
          <w:tab w:val="left" w:pos="363"/>
        </w:tabs>
        <w:ind w:left="0" w:firstLine="363"/>
      </w:pPr>
    </w:lvl>
    <w:lvl w:ilvl="2">
      <w:start w:val="1"/>
      <w:numFmt w:val="lowerRoman"/>
      <w:lvlText w:val="%3."/>
      <w:lvlJc w:val="right"/>
      <w:pPr>
        <w:tabs>
          <w:tab w:val="left" w:pos="363"/>
        </w:tabs>
        <w:ind w:left="0" w:firstLine="363"/>
      </w:pPr>
    </w:lvl>
    <w:lvl w:ilvl="3">
      <w:start w:val="1"/>
      <w:numFmt w:val="decimal"/>
      <w:lvlText w:val="%4."/>
      <w:lvlJc w:val="left"/>
      <w:pPr>
        <w:tabs>
          <w:tab w:val="left" w:pos="363"/>
        </w:tabs>
        <w:ind w:left="0" w:firstLine="363"/>
      </w:pPr>
    </w:lvl>
    <w:lvl w:ilvl="4">
      <w:start w:val="1"/>
      <w:numFmt w:val="lowerLetter"/>
      <w:lvlText w:val="%5)"/>
      <w:lvlJc w:val="left"/>
      <w:pPr>
        <w:tabs>
          <w:tab w:val="left" w:pos="363"/>
        </w:tabs>
        <w:ind w:left="0" w:firstLine="363"/>
      </w:pPr>
    </w:lvl>
    <w:lvl w:ilvl="5">
      <w:start w:val="1"/>
      <w:numFmt w:val="lowerRoman"/>
      <w:lvlText w:val="%6."/>
      <w:lvlJc w:val="right"/>
      <w:pPr>
        <w:tabs>
          <w:tab w:val="left" w:pos="363"/>
        </w:tabs>
        <w:ind w:left="0" w:firstLine="363"/>
      </w:pPr>
    </w:lvl>
    <w:lvl w:ilvl="6">
      <w:start w:val="1"/>
      <w:numFmt w:val="decimal"/>
      <w:lvlText w:val="%7."/>
      <w:lvlJc w:val="left"/>
      <w:pPr>
        <w:tabs>
          <w:tab w:val="left" w:pos="363"/>
        </w:tabs>
        <w:ind w:left="0" w:firstLine="363"/>
      </w:pPr>
    </w:lvl>
    <w:lvl w:ilvl="7">
      <w:start w:val="1"/>
      <w:numFmt w:val="lowerLetter"/>
      <w:lvlText w:val="%8)"/>
      <w:lvlJc w:val="left"/>
      <w:pPr>
        <w:tabs>
          <w:tab w:val="left" w:pos="363"/>
        </w:tabs>
        <w:ind w:left="0" w:firstLine="363"/>
      </w:pPr>
    </w:lvl>
    <w:lvl w:ilvl="8">
      <w:start w:val="1"/>
      <w:numFmt w:val="lowerRoman"/>
      <w:lvlText w:val="%9."/>
      <w:lvlJc w:val="right"/>
      <w:pPr>
        <w:tabs>
          <w:tab w:val="left" w:pos="363"/>
        </w:tabs>
        <w:ind w:left="0" w:firstLine="363"/>
      </w:pPr>
    </w:lvl>
  </w:abstractNum>
  <w:abstractNum w:abstractNumId="14">
    <w:nsid w:val="187028CF"/>
    <w:multiLevelType w:val="multilevel"/>
    <w:tmpl w:val="187028CF"/>
    <w:lvl w:ilvl="0">
      <w:start w:val="1"/>
      <w:numFmt w:val="bullet"/>
      <w:pStyle w:val="aa"/>
      <w:lvlText w:val=""/>
      <w:lvlJc w:val="left"/>
      <w:pPr>
        <w:ind w:left="1322" w:hanging="420"/>
      </w:pPr>
      <w:rPr>
        <w:rFonts w:ascii="Wingdings" w:hAnsi="Wingdings" w:hint="default"/>
      </w:rPr>
    </w:lvl>
    <w:lvl w:ilvl="1">
      <w:start w:val="1"/>
      <w:numFmt w:val="bullet"/>
      <w:lvlText w:val=""/>
      <w:lvlJc w:val="left"/>
      <w:pPr>
        <w:ind w:left="1742" w:hanging="420"/>
      </w:pPr>
      <w:rPr>
        <w:rFonts w:ascii="Wingdings" w:hAnsi="Wingdings" w:hint="default"/>
      </w:rPr>
    </w:lvl>
    <w:lvl w:ilvl="2">
      <w:start w:val="1"/>
      <w:numFmt w:val="bullet"/>
      <w:lvlText w:val=""/>
      <w:lvlJc w:val="left"/>
      <w:pPr>
        <w:ind w:left="2162" w:hanging="420"/>
      </w:pPr>
      <w:rPr>
        <w:rFonts w:ascii="Wingdings" w:hAnsi="Wingdings" w:hint="default"/>
      </w:rPr>
    </w:lvl>
    <w:lvl w:ilvl="3">
      <w:start w:val="1"/>
      <w:numFmt w:val="bullet"/>
      <w:lvlText w:val=""/>
      <w:lvlJc w:val="left"/>
      <w:pPr>
        <w:ind w:left="2582" w:hanging="420"/>
      </w:pPr>
      <w:rPr>
        <w:rFonts w:ascii="Wingdings" w:hAnsi="Wingdings" w:hint="default"/>
      </w:rPr>
    </w:lvl>
    <w:lvl w:ilvl="4">
      <w:start w:val="1"/>
      <w:numFmt w:val="bullet"/>
      <w:lvlText w:val=""/>
      <w:lvlJc w:val="left"/>
      <w:pPr>
        <w:ind w:left="3002" w:hanging="420"/>
      </w:pPr>
      <w:rPr>
        <w:rFonts w:ascii="Wingdings" w:hAnsi="Wingdings" w:hint="default"/>
      </w:rPr>
    </w:lvl>
    <w:lvl w:ilvl="5">
      <w:start w:val="1"/>
      <w:numFmt w:val="bullet"/>
      <w:lvlText w:val=""/>
      <w:lvlJc w:val="left"/>
      <w:pPr>
        <w:ind w:left="3422" w:hanging="420"/>
      </w:pPr>
      <w:rPr>
        <w:rFonts w:ascii="Wingdings" w:hAnsi="Wingdings" w:hint="default"/>
      </w:rPr>
    </w:lvl>
    <w:lvl w:ilvl="6">
      <w:start w:val="1"/>
      <w:numFmt w:val="bullet"/>
      <w:lvlText w:val=""/>
      <w:lvlJc w:val="left"/>
      <w:pPr>
        <w:ind w:left="3842" w:hanging="420"/>
      </w:pPr>
      <w:rPr>
        <w:rFonts w:ascii="Wingdings" w:hAnsi="Wingdings" w:hint="default"/>
      </w:rPr>
    </w:lvl>
    <w:lvl w:ilvl="7">
      <w:start w:val="1"/>
      <w:numFmt w:val="bullet"/>
      <w:lvlText w:val=""/>
      <w:lvlJc w:val="left"/>
      <w:pPr>
        <w:ind w:left="4262" w:hanging="420"/>
      </w:pPr>
      <w:rPr>
        <w:rFonts w:ascii="Wingdings" w:hAnsi="Wingdings" w:hint="default"/>
      </w:rPr>
    </w:lvl>
    <w:lvl w:ilvl="8">
      <w:start w:val="1"/>
      <w:numFmt w:val="bullet"/>
      <w:lvlText w:val=""/>
      <w:lvlJc w:val="left"/>
      <w:pPr>
        <w:ind w:left="4682" w:hanging="420"/>
      </w:pPr>
      <w:rPr>
        <w:rFonts w:ascii="Wingdings" w:hAnsi="Wingdings" w:hint="default"/>
      </w:rPr>
    </w:lvl>
  </w:abstractNum>
  <w:abstractNum w:abstractNumId="15">
    <w:nsid w:val="194F12CA"/>
    <w:multiLevelType w:val="multilevel"/>
    <w:tmpl w:val="194F12CA"/>
    <w:lvl w:ilvl="0">
      <w:start w:val="1"/>
      <w:numFmt w:val="bullet"/>
      <w:pStyle w:val="hj2jibianhao"/>
      <w:lvlText w:val=""/>
      <w:lvlJc w:val="left"/>
      <w:pPr>
        <w:tabs>
          <w:tab w:val="left" w:pos="900"/>
        </w:tabs>
        <w:ind w:left="900" w:hanging="420"/>
      </w:pPr>
      <w:rPr>
        <w:rFonts w:ascii="Wingdings" w:hAnsi="Wingdings" w:hint="default"/>
      </w:rPr>
    </w:lvl>
    <w:lvl w:ilvl="1">
      <w:start w:val="1"/>
      <w:numFmt w:val="decimal"/>
      <w:lvlText w:val="%2."/>
      <w:lvlJc w:val="left"/>
      <w:pPr>
        <w:tabs>
          <w:tab w:val="left" w:pos="1800"/>
        </w:tabs>
        <w:ind w:left="1800" w:hanging="420"/>
      </w:pPr>
    </w:lvl>
    <w:lvl w:ilvl="2">
      <w:start w:val="1"/>
      <w:numFmt w:val="decimal"/>
      <w:lvlText w:val="%3．"/>
      <w:lvlJc w:val="left"/>
      <w:pPr>
        <w:tabs>
          <w:tab w:val="left" w:pos="2640"/>
        </w:tabs>
        <w:ind w:left="2640" w:hanging="840"/>
      </w:pPr>
    </w:lvl>
    <w:lvl w:ilvl="3">
      <w:start w:val="1"/>
      <w:numFmt w:val="bullet"/>
      <w:lvlText w:val=""/>
      <w:lvlJc w:val="left"/>
      <w:pPr>
        <w:tabs>
          <w:tab w:val="left" w:pos="2640"/>
        </w:tabs>
        <w:ind w:left="2640" w:hanging="420"/>
      </w:pPr>
      <w:rPr>
        <w:rFonts w:ascii="Wingdings" w:hAnsi="Wingdings" w:hint="default"/>
      </w:rPr>
    </w:lvl>
    <w:lvl w:ilvl="4">
      <w:start w:val="1"/>
      <w:numFmt w:val="bullet"/>
      <w:lvlText w:val=""/>
      <w:lvlJc w:val="left"/>
      <w:pPr>
        <w:tabs>
          <w:tab w:val="left" w:pos="3060"/>
        </w:tabs>
        <w:ind w:left="3060" w:hanging="420"/>
      </w:pPr>
      <w:rPr>
        <w:rFonts w:ascii="Wingdings" w:hAnsi="Wingdings" w:hint="default"/>
      </w:rPr>
    </w:lvl>
    <w:lvl w:ilvl="5">
      <w:start w:val="1"/>
      <w:numFmt w:val="bullet"/>
      <w:lvlText w:val=""/>
      <w:lvlJc w:val="left"/>
      <w:pPr>
        <w:tabs>
          <w:tab w:val="left" w:pos="3480"/>
        </w:tabs>
        <w:ind w:left="3480" w:hanging="420"/>
      </w:pPr>
      <w:rPr>
        <w:rFonts w:ascii="Wingdings" w:hAnsi="Wingdings" w:hint="default"/>
      </w:rPr>
    </w:lvl>
    <w:lvl w:ilvl="6">
      <w:start w:val="1"/>
      <w:numFmt w:val="bullet"/>
      <w:lvlText w:val=""/>
      <w:lvlJc w:val="left"/>
      <w:pPr>
        <w:tabs>
          <w:tab w:val="left" w:pos="3900"/>
        </w:tabs>
        <w:ind w:left="3900" w:hanging="420"/>
      </w:pPr>
      <w:rPr>
        <w:rFonts w:ascii="Wingdings" w:hAnsi="Wingdings" w:hint="default"/>
      </w:rPr>
    </w:lvl>
    <w:lvl w:ilvl="7">
      <w:start w:val="1"/>
      <w:numFmt w:val="bullet"/>
      <w:lvlText w:val=""/>
      <w:lvlJc w:val="left"/>
      <w:pPr>
        <w:tabs>
          <w:tab w:val="left" w:pos="4320"/>
        </w:tabs>
        <w:ind w:left="4320" w:hanging="420"/>
      </w:pPr>
      <w:rPr>
        <w:rFonts w:ascii="Wingdings" w:hAnsi="Wingdings" w:hint="default"/>
      </w:rPr>
    </w:lvl>
    <w:lvl w:ilvl="8">
      <w:start w:val="1"/>
      <w:numFmt w:val="bullet"/>
      <w:lvlText w:val=""/>
      <w:lvlJc w:val="left"/>
      <w:pPr>
        <w:tabs>
          <w:tab w:val="left" w:pos="4740"/>
        </w:tabs>
        <w:ind w:left="4740" w:hanging="420"/>
      </w:pPr>
      <w:rPr>
        <w:rFonts w:ascii="Wingdings" w:hAnsi="Wingdings" w:hint="default"/>
      </w:rPr>
    </w:lvl>
  </w:abstractNum>
  <w:abstractNum w:abstractNumId="16">
    <w:nsid w:val="1E8A5D84"/>
    <w:multiLevelType w:val="hybridMultilevel"/>
    <w:tmpl w:val="D7B00DE0"/>
    <w:lvl w:ilvl="0" w:tplc="04090001">
      <w:start w:val="1"/>
      <w:numFmt w:val="bullet"/>
      <w:lvlText w:val=""/>
      <w:lvlJc w:val="left"/>
      <w:pPr>
        <w:ind w:left="1046" w:hanging="480"/>
      </w:pPr>
      <w:rPr>
        <w:rFonts w:ascii="Wingdings" w:hAnsi="Wingdings" w:hint="default"/>
      </w:rPr>
    </w:lvl>
    <w:lvl w:ilvl="1" w:tplc="04090003" w:tentative="1">
      <w:start w:val="1"/>
      <w:numFmt w:val="bullet"/>
      <w:lvlText w:val=""/>
      <w:lvlJc w:val="left"/>
      <w:pPr>
        <w:ind w:left="1526" w:hanging="480"/>
      </w:pPr>
      <w:rPr>
        <w:rFonts w:ascii="Wingdings" w:hAnsi="Wingdings" w:hint="default"/>
      </w:rPr>
    </w:lvl>
    <w:lvl w:ilvl="2" w:tplc="04090005" w:tentative="1">
      <w:start w:val="1"/>
      <w:numFmt w:val="bullet"/>
      <w:lvlText w:val=""/>
      <w:lvlJc w:val="left"/>
      <w:pPr>
        <w:ind w:left="2006" w:hanging="480"/>
      </w:pPr>
      <w:rPr>
        <w:rFonts w:ascii="Wingdings" w:hAnsi="Wingdings" w:hint="default"/>
      </w:rPr>
    </w:lvl>
    <w:lvl w:ilvl="3" w:tplc="04090001" w:tentative="1">
      <w:start w:val="1"/>
      <w:numFmt w:val="bullet"/>
      <w:lvlText w:val=""/>
      <w:lvlJc w:val="left"/>
      <w:pPr>
        <w:ind w:left="2486" w:hanging="480"/>
      </w:pPr>
      <w:rPr>
        <w:rFonts w:ascii="Wingdings" w:hAnsi="Wingdings" w:hint="default"/>
      </w:rPr>
    </w:lvl>
    <w:lvl w:ilvl="4" w:tplc="04090003" w:tentative="1">
      <w:start w:val="1"/>
      <w:numFmt w:val="bullet"/>
      <w:lvlText w:val=""/>
      <w:lvlJc w:val="left"/>
      <w:pPr>
        <w:ind w:left="2966" w:hanging="480"/>
      </w:pPr>
      <w:rPr>
        <w:rFonts w:ascii="Wingdings" w:hAnsi="Wingdings" w:hint="default"/>
      </w:rPr>
    </w:lvl>
    <w:lvl w:ilvl="5" w:tplc="04090005" w:tentative="1">
      <w:start w:val="1"/>
      <w:numFmt w:val="bullet"/>
      <w:lvlText w:val=""/>
      <w:lvlJc w:val="left"/>
      <w:pPr>
        <w:ind w:left="3446" w:hanging="480"/>
      </w:pPr>
      <w:rPr>
        <w:rFonts w:ascii="Wingdings" w:hAnsi="Wingdings" w:hint="default"/>
      </w:rPr>
    </w:lvl>
    <w:lvl w:ilvl="6" w:tplc="04090001" w:tentative="1">
      <w:start w:val="1"/>
      <w:numFmt w:val="bullet"/>
      <w:lvlText w:val=""/>
      <w:lvlJc w:val="left"/>
      <w:pPr>
        <w:ind w:left="3926" w:hanging="480"/>
      </w:pPr>
      <w:rPr>
        <w:rFonts w:ascii="Wingdings" w:hAnsi="Wingdings" w:hint="default"/>
      </w:rPr>
    </w:lvl>
    <w:lvl w:ilvl="7" w:tplc="04090003" w:tentative="1">
      <w:start w:val="1"/>
      <w:numFmt w:val="bullet"/>
      <w:lvlText w:val=""/>
      <w:lvlJc w:val="left"/>
      <w:pPr>
        <w:ind w:left="4406" w:hanging="480"/>
      </w:pPr>
      <w:rPr>
        <w:rFonts w:ascii="Wingdings" w:hAnsi="Wingdings" w:hint="default"/>
      </w:rPr>
    </w:lvl>
    <w:lvl w:ilvl="8" w:tplc="04090005" w:tentative="1">
      <w:start w:val="1"/>
      <w:numFmt w:val="bullet"/>
      <w:lvlText w:val=""/>
      <w:lvlJc w:val="left"/>
      <w:pPr>
        <w:ind w:left="4886" w:hanging="480"/>
      </w:pPr>
      <w:rPr>
        <w:rFonts w:ascii="Wingdings" w:hAnsi="Wingdings" w:hint="default"/>
      </w:rPr>
    </w:lvl>
  </w:abstractNum>
  <w:abstractNum w:abstractNumId="17">
    <w:nsid w:val="21B8490F"/>
    <w:multiLevelType w:val="hybridMultilevel"/>
    <w:tmpl w:val="12102E3C"/>
    <w:lvl w:ilvl="0" w:tplc="04090011">
      <w:start w:val="1"/>
      <w:numFmt w:val="decimal"/>
      <w:lvlText w:val="%1)"/>
      <w:lvlJc w:val="left"/>
      <w:pPr>
        <w:ind w:left="772" w:hanging="360"/>
      </w:pPr>
      <w:rPr>
        <w:rFonts w:hint="default"/>
      </w:rPr>
    </w:lvl>
    <w:lvl w:ilvl="1" w:tplc="04090019" w:tentative="1">
      <w:start w:val="1"/>
      <w:numFmt w:val="lowerLetter"/>
      <w:lvlText w:val="%2)"/>
      <w:lvlJc w:val="left"/>
      <w:pPr>
        <w:ind w:left="1252" w:hanging="420"/>
      </w:pPr>
    </w:lvl>
    <w:lvl w:ilvl="2" w:tplc="0409001B" w:tentative="1">
      <w:start w:val="1"/>
      <w:numFmt w:val="lowerRoman"/>
      <w:lvlText w:val="%3."/>
      <w:lvlJc w:val="right"/>
      <w:pPr>
        <w:ind w:left="1672" w:hanging="420"/>
      </w:pPr>
    </w:lvl>
    <w:lvl w:ilvl="3" w:tplc="0409000F" w:tentative="1">
      <w:start w:val="1"/>
      <w:numFmt w:val="decimal"/>
      <w:lvlText w:val="%4."/>
      <w:lvlJc w:val="left"/>
      <w:pPr>
        <w:ind w:left="2092" w:hanging="420"/>
      </w:pPr>
    </w:lvl>
    <w:lvl w:ilvl="4" w:tplc="04090019" w:tentative="1">
      <w:start w:val="1"/>
      <w:numFmt w:val="lowerLetter"/>
      <w:lvlText w:val="%5)"/>
      <w:lvlJc w:val="left"/>
      <w:pPr>
        <w:ind w:left="2512" w:hanging="420"/>
      </w:pPr>
    </w:lvl>
    <w:lvl w:ilvl="5" w:tplc="0409001B" w:tentative="1">
      <w:start w:val="1"/>
      <w:numFmt w:val="lowerRoman"/>
      <w:lvlText w:val="%6."/>
      <w:lvlJc w:val="right"/>
      <w:pPr>
        <w:ind w:left="2932" w:hanging="420"/>
      </w:pPr>
    </w:lvl>
    <w:lvl w:ilvl="6" w:tplc="0409000F" w:tentative="1">
      <w:start w:val="1"/>
      <w:numFmt w:val="decimal"/>
      <w:lvlText w:val="%7."/>
      <w:lvlJc w:val="left"/>
      <w:pPr>
        <w:ind w:left="3352" w:hanging="420"/>
      </w:pPr>
    </w:lvl>
    <w:lvl w:ilvl="7" w:tplc="04090019" w:tentative="1">
      <w:start w:val="1"/>
      <w:numFmt w:val="lowerLetter"/>
      <w:lvlText w:val="%8)"/>
      <w:lvlJc w:val="left"/>
      <w:pPr>
        <w:ind w:left="3772" w:hanging="420"/>
      </w:pPr>
    </w:lvl>
    <w:lvl w:ilvl="8" w:tplc="0409001B" w:tentative="1">
      <w:start w:val="1"/>
      <w:numFmt w:val="lowerRoman"/>
      <w:lvlText w:val="%9."/>
      <w:lvlJc w:val="right"/>
      <w:pPr>
        <w:ind w:left="4192" w:hanging="420"/>
      </w:pPr>
    </w:lvl>
  </w:abstractNum>
  <w:abstractNum w:abstractNumId="18">
    <w:nsid w:val="281868AC"/>
    <w:multiLevelType w:val="multilevel"/>
    <w:tmpl w:val="281868AC"/>
    <w:lvl w:ilvl="0">
      <w:numFmt w:val="decimal"/>
      <w:pStyle w:val="ab"/>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2B7676BD"/>
    <w:multiLevelType w:val="multilevel"/>
    <w:tmpl w:val="2B7676BD"/>
    <w:lvl w:ilvl="0">
      <w:start w:val="1"/>
      <w:numFmt w:val="decimal"/>
      <w:pStyle w:val="T"/>
      <w:lvlText w:val="图%1："/>
      <w:lvlJc w:val="left"/>
      <w:pPr>
        <w:ind w:left="900" w:hanging="420"/>
      </w:pPr>
      <w:rPr>
        <w:rFonts w:hint="eastAsia"/>
        <w:position w:val="0"/>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0">
    <w:nsid w:val="2C267A88"/>
    <w:multiLevelType w:val="singleLevel"/>
    <w:tmpl w:val="2C267A88"/>
    <w:lvl w:ilvl="0">
      <w:start w:val="1"/>
      <w:numFmt w:val="upperLetter"/>
      <w:pStyle w:val="4"/>
      <w:lvlText w:val="%1、"/>
      <w:lvlJc w:val="left"/>
      <w:pPr>
        <w:tabs>
          <w:tab w:val="left" w:pos="2210"/>
        </w:tabs>
        <w:ind w:left="2210" w:hanging="360"/>
      </w:pPr>
      <w:rPr>
        <w:rFonts w:hint="eastAsia"/>
      </w:rPr>
    </w:lvl>
  </w:abstractNum>
  <w:abstractNum w:abstractNumId="21">
    <w:nsid w:val="3BE07B0A"/>
    <w:multiLevelType w:val="singleLevel"/>
    <w:tmpl w:val="3BE07B0A"/>
    <w:lvl w:ilvl="0">
      <w:start w:val="5"/>
      <w:numFmt w:val="chineseCounting"/>
      <w:suff w:val="nothing"/>
      <w:lvlText w:val="（%1）"/>
      <w:lvlJc w:val="left"/>
      <w:rPr>
        <w:rFonts w:hint="eastAsia"/>
      </w:rPr>
    </w:lvl>
  </w:abstractNum>
  <w:abstractNum w:abstractNumId="22">
    <w:nsid w:val="3D6F0308"/>
    <w:multiLevelType w:val="multilevel"/>
    <w:tmpl w:val="3D6F0308"/>
    <w:lvl w:ilvl="0">
      <w:start w:val="1"/>
      <w:numFmt w:val="decimal"/>
      <w:pStyle w:val="ac"/>
      <w:lvlText w:val="%1)"/>
      <w:lvlJc w:val="left"/>
      <w:pPr>
        <w:ind w:left="980" w:hanging="420"/>
      </w:p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23">
    <w:nsid w:val="49E93FCB"/>
    <w:multiLevelType w:val="multilevel"/>
    <w:tmpl w:val="49E93FCB"/>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pStyle w:val="ad"/>
      <w:lvlText w:val="%1.%2.%3."/>
      <w:lvlJc w:val="left"/>
      <w:pPr>
        <w:ind w:left="709" w:hanging="709"/>
      </w:pPr>
    </w:lvl>
    <w:lvl w:ilvl="3">
      <w:start w:val="1"/>
      <w:numFmt w:val="decimal"/>
      <w:pStyle w:val="ae"/>
      <w:lvlText w:val="%1.%2.%3.%4."/>
      <w:lvlJc w:val="left"/>
      <w:pPr>
        <w:ind w:left="851" w:hanging="851"/>
      </w:pPr>
    </w:lvl>
    <w:lvl w:ilvl="4">
      <w:start w:val="1"/>
      <w:numFmt w:val="decimal"/>
      <w:pStyle w:val="af"/>
      <w:lvlText w:val="%1.%2.%3.%4.%5."/>
      <w:lvlJc w:val="left"/>
      <w:pPr>
        <w:ind w:left="992" w:hanging="992"/>
      </w:pPr>
      <w:rPr>
        <w:rFonts w:ascii="Times New Roman" w:hAnsi="Times New Roman" w:cs="Times New Roman"/>
        <w:b w:val="0"/>
        <w:bCs w:val="0"/>
        <w:i w:val="0"/>
        <w:iCs w:val="0"/>
        <w:caps w:val="0"/>
        <w:smallCaps w:val="0"/>
        <w:strike w:val="0"/>
        <w:dstrike w:val="0"/>
        <w:vanish w:val="0"/>
        <w:color w:val="000000"/>
        <w:spacing w:val="0"/>
        <w:w w:val="1"/>
        <w:kern w:val="0"/>
        <w:position w:val="0"/>
        <w:sz w:val="2"/>
        <w:szCs w:val="2"/>
        <w:u w:val="none" w:color="000000"/>
        <w:shd w:val="clear" w:color="auto" w:fill="000000"/>
        <w:vertAlign w:val="baseline"/>
      </w:r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4">
    <w:nsid w:val="4EC76D59"/>
    <w:multiLevelType w:val="multilevel"/>
    <w:tmpl w:val="4EC76D59"/>
    <w:lvl w:ilvl="0">
      <w:start w:val="1"/>
      <w:numFmt w:val="decimal"/>
      <w:pStyle w:val="1"/>
      <w:lvlText w:val="第%1章 "/>
      <w:lvlJc w:val="center"/>
      <w:pPr>
        <w:ind w:left="0" w:firstLine="0"/>
      </w:pPr>
      <w:rPr>
        <w:sz w:val="32"/>
        <w:szCs w:val="32"/>
      </w:rPr>
    </w:lvl>
    <w:lvl w:ilvl="1">
      <w:start w:val="1"/>
      <w:numFmt w:val="decimal"/>
      <w:pStyle w:val="22"/>
      <w:lvlText w:val="%1.%2"/>
      <w:lvlJc w:val="left"/>
      <w:pPr>
        <w:ind w:left="576" w:hanging="576"/>
      </w:pPr>
      <w:rPr>
        <w:rFonts w:ascii="Times New Roman" w:hAnsi="Times New Roman" w:cs="Times New Roman"/>
        <w:b w:val="0"/>
        <w:bCs w:val="0"/>
        <w:i w:val="0"/>
        <w:iCs w:val="0"/>
        <w:caps w:val="0"/>
        <w:smallCaps w:val="0"/>
        <w:strike w:val="0"/>
        <w:dstrike w:val="0"/>
        <w:vanish w:val="0"/>
        <w:color w:val="000000"/>
        <w:spacing w:val="0"/>
        <w:w w:val="1"/>
        <w:kern w:val="0"/>
        <w:position w:val="0"/>
        <w:sz w:val="2"/>
        <w:szCs w:val="2"/>
        <w:u w:val="none" w:color="000000"/>
        <w:shd w:val="clear" w:color="auto" w:fill="000000"/>
        <w:vertAlign w:val="baseline"/>
      </w:rPr>
    </w:lvl>
    <w:lvl w:ilvl="2">
      <w:start w:val="1"/>
      <w:numFmt w:val="decimal"/>
      <w:pStyle w:val="30"/>
      <w:lvlText w:val="%1.%2.%3"/>
      <w:lvlJc w:val="left"/>
      <w:pPr>
        <w:tabs>
          <w:tab w:val="left" w:pos="360"/>
        </w:tabs>
        <w:ind w:left="0" w:firstLine="0"/>
      </w:pPr>
      <w:rPr>
        <w:lang w:val="en-US"/>
      </w:rPr>
    </w:lvl>
    <w:lvl w:ilvl="3">
      <w:start w:val="1"/>
      <w:numFmt w:val="decimal"/>
      <w:pStyle w:val="40"/>
      <w:lvlText w:val="%1.%2.%3.%4"/>
      <w:lvlJc w:val="left"/>
      <w:pPr>
        <w:tabs>
          <w:tab w:val="left" w:pos="360"/>
        </w:tabs>
        <w:ind w:left="0" w:firstLine="0"/>
      </w:pPr>
      <w:rPr>
        <w:rFonts w:ascii="Times New Roman" w:hAnsi="Times New Roman" w:cs="Times New Roman"/>
        <w:b w:val="0"/>
        <w:bCs w:val="0"/>
        <w:i w:val="0"/>
        <w:iCs w:val="0"/>
        <w:caps w:val="0"/>
        <w:smallCaps w:val="0"/>
        <w:strike w:val="0"/>
        <w:dstrike w:val="0"/>
        <w:vanish w:val="0"/>
        <w:color w:val="000000"/>
        <w:spacing w:val="0"/>
        <w:w w:val="1"/>
        <w:kern w:val="0"/>
        <w:position w:val="0"/>
        <w:sz w:val="2"/>
        <w:szCs w:val="2"/>
        <w:u w:val="none" w:color="000000"/>
        <w:shd w:val="clear" w:color="auto" w:fill="000000"/>
        <w:vertAlign w:val="baseline"/>
        <w:lang w:val="en-US"/>
      </w:rPr>
    </w:lvl>
    <w:lvl w:ilvl="4">
      <w:start w:val="1"/>
      <w:numFmt w:val="decimal"/>
      <w:pStyle w:val="5"/>
      <w:lvlText w:val="%5)"/>
      <w:lvlJc w:val="left"/>
      <w:pPr>
        <w:ind w:left="0" w:firstLine="0"/>
      </w:pPr>
      <w:rPr>
        <w:rFonts w:ascii="Times New Roman" w:hAnsi="Times New Roman" w:cs="Times New Roman"/>
        <w:b w:val="0"/>
        <w:bCs w:val="0"/>
        <w:i w:val="0"/>
        <w:iCs w:val="0"/>
        <w:caps w:val="0"/>
        <w:smallCaps w:val="0"/>
        <w:strike w:val="0"/>
        <w:dstrike w:val="0"/>
        <w:vanish w:val="0"/>
        <w:color w:val="000000"/>
        <w:spacing w:val="0"/>
        <w:w w:val="1"/>
        <w:kern w:val="0"/>
        <w:position w:val="0"/>
        <w:sz w:val="2"/>
        <w:szCs w:val="2"/>
        <w:u w:val="none" w:color="000000"/>
        <w:shd w:val="clear" w:color="auto" w:fill="000000"/>
        <w:vertAlign w:val="baseline"/>
        <w:lang w:val="en-US"/>
      </w:rPr>
    </w:lvl>
    <w:lvl w:ilvl="5">
      <w:start w:val="1"/>
      <w:numFmt w:val="lowerLetter"/>
      <w:pStyle w:val="6"/>
      <w:lvlText w:val="%6)"/>
      <w:lvlJc w:val="left"/>
      <w:pPr>
        <w:ind w:left="0" w:firstLine="0"/>
      </w:pPr>
      <w:rPr>
        <w:lang w:val="en-US"/>
      </w:r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5">
    <w:nsid w:val="535778F6"/>
    <w:multiLevelType w:val="multilevel"/>
    <w:tmpl w:val="535778F6"/>
    <w:lvl w:ilvl="0">
      <w:start w:val="1"/>
      <w:numFmt w:val="chineseCountingThousand"/>
      <w:suff w:val="nothing"/>
      <w:lvlText w:val="%1、"/>
      <w:lvlJc w:val="left"/>
      <w:rPr>
        <w:rFonts w:hint="eastAsia"/>
        <w:b/>
        <w:i w:val="0"/>
        <w:sz w:val="24"/>
      </w:rPr>
    </w:lvl>
    <w:lvl w:ilvl="1">
      <w:start w:val="1"/>
      <w:numFmt w:val="decimal"/>
      <w:suff w:val="nothing"/>
      <w:lvlText w:val="%2. "/>
      <w:lvlJc w:val="left"/>
      <w:rPr>
        <w:rFonts w:hint="eastAsia"/>
        <w:b w:val="0"/>
        <w:i w:val="0"/>
        <w:sz w:val="24"/>
      </w:rPr>
    </w:lvl>
    <w:lvl w:ilvl="2">
      <w:start w:val="1"/>
      <w:numFmt w:val="none"/>
      <w:pStyle w:val="-2-1"/>
      <w:suff w:val="nothing"/>
      <w:lvlText w:val=""/>
      <w:lvlJc w:val="left"/>
      <w:rPr>
        <w:rFonts w:hint="eastAsia"/>
      </w:rPr>
    </w:lvl>
    <w:lvl w:ilvl="3">
      <w:start w:val="1"/>
      <w:numFmt w:val="none"/>
      <w:suff w:val="nothing"/>
      <w:lvlText w:val=""/>
      <w:lvlJc w:val="left"/>
      <w:rPr>
        <w:rFonts w:hint="eastAsia"/>
      </w:rPr>
    </w:lvl>
    <w:lvl w:ilvl="4">
      <w:start w:val="1"/>
      <w:numFmt w:val="none"/>
      <w:suff w:val="nothing"/>
      <w:lvlText w:val=""/>
      <w:lvlJc w:val="left"/>
      <w:rPr>
        <w:rFonts w:hint="eastAsia"/>
      </w:rPr>
    </w:lvl>
    <w:lvl w:ilvl="5">
      <w:start w:val="1"/>
      <w:numFmt w:val="none"/>
      <w:suff w:val="nothing"/>
      <w:lvlText w:val=""/>
      <w:lvlJc w:val="left"/>
      <w:rPr>
        <w:rFonts w:hint="eastAsia"/>
      </w:rPr>
    </w:lvl>
    <w:lvl w:ilvl="6">
      <w:start w:val="1"/>
      <w:numFmt w:val="none"/>
      <w:suff w:val="nothing"/>
      <w:lvlText w:val=""/>
      <w:lvlJc w:val="left"/>
      <w:rPr>
        <w:rFonts w:hint="eastAsia"/>
      </w:rPr>
    </w:lvl>
    <w:lvl w:ilvl="7">
      <w:start w:val="1"/>
      <w:numFmt w:val="none"/>
      <w:suff w:val="nothing"/>
      <w:lvlText w:val=""/>
      <w:lvlJc w:val="left"/>
      <w:rPr>
        <w:rFonts w:hint="eastAsia"/>
      </w:rPr>
    </w:lvl>
    <w:lvl w:ilvl="8">
      <w:start w:val="1"/>
      <w:numFmt w:val="none"/>
      <w:suff w:val="nothing"/>
      <w:lvlText w:val=""/>
      <w:lvlJc w:val="left"/>
      <w:rPr>
        <w:rFonts w:hint="eastAsia"/>
      </w:rPr>
    </w:lvl>
  </w:abstractNum>
  <w:abstractNum w:abstractNumId="26">
    <w:nsid w:val="59223AD3"/>
    <w:multiLevelType w:val="hybridMultilevel"/>
    <w:tmpl w:val="9D625288"/>
    <w:lvl w:ilvl="0" w:tplc="3BBA9E4E">
      <w:start w:val="3"/>
      <w:numFmt w:val="japaneseCounting"/>
      <w:lvlText w:val="%1、"/>
      <w:lvlJc w:val="left"/>
      <w:pPr>
        <w:ind w:left="600" w:hanging="60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5BC30FBE"/>
    <w:multiLevelType w:val="hybridMultilevel"/>
    <w:tmpl w:val="F3523FBC"/>
    <w:lvl w:ilvl="0" w:tplc="578AA08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5E1E6C44"/>
    <w:multiLevelType w:val="hybridMultilevel"/>
    <w:tmpl w:val="2F007D00"/>
    <w:lvl w:ilvl="0" w:tplc="AD10D21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5E7743CC"/>
    <w:multiLevelType w:val="hybridMultilevel"/>
    <w:tmpl w:val="F4D07CD2"/>
    <w:lvl w:ilvl="0" w:tplc="12049B08">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nsid w:val="6103686E"/>
    <w:multiLevelType w:val="multilevel"/>
    <w:tmpl w:val="6103686E"/>
    <w:lvl w:ilvl="0">
      <w:numFmt w:val="decimal"/>
      <w:pStyle w:val="af0"/>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3463114"/>
    <w:multiLevelType w:val="hybridMultilevel"/>
    <w:tmpl w:val="F076A51E"/>
    <w:lvl w:ilvl="0" w:tplc="C7407BFC">
      <w:start w:val="4"/>
      <w:numFmt w:val="japaneseCounting"/>
      <w:lvlText w:val="（%1）"/>
      <w:lvlJc w:val="left"/>
      <w:pPr>
        <w:ind w:left="1036" w:hanging="720"/>
      </w:pPr>
      <w:rPr>
        <w:rFonts w:hint="default"/>
      </w:rPr>
    </w:lvl>
    <w:lvl w:ilvl="1" w:tplc="04090019" w:tentative="1">
      <w:start w:val="1"/>
      <w:numFmt w:val="lowerLetter"/>
      <w:lvlText w:val="%2)"/>
      <w:lvlJc w:val="left"/>
      <w:pPr>
        <w:ind w:left="1156" w:hanging="420"/>
      </w:pPr>
    </w:lvl>
    <w:lvl w:ilvl="2" w:tplc="0409001B" w:tentative="1">
      <w:start w:val="1"/>
      <w:numFmt w:val="lowerRoman"/>
      <w:lvlText w:val="%3."/>
      <w:lvlJc w:val="right"/>
      <w:pPr>
        <w:ind w:left="1576" w:hanging="420"/>
      </w:pPr>
    </w:lvl>
    <w:lvl w:ilvl="3" w:tplc="0409000F" w:tentative="1">
      <w:start w:val="1"/>
      <w:numFmt w:val="decimal"/>
      <w:lvlText w:val="%4."/>
      <w:lvlJc w:val="left"/>
      <w:pPr>
        <w:ind w:left="1996" w:hanging="420"/>
      </w:pPr>
    </w:lvl>
    <w:lvl w:ilvl="4" w:tplc="04090019" w:tentative="1">
      <w:start w:val="1"/>
      <w:numFmt w:val="lowerLetter"/>
      <w:lvlText w:val="%5)"/>
      <w:lvlJc w:val="left"/>
      <w:pPr>
        <w:ind w:left="2416" w:hanging="420"/>
      </w:pPr>
    </w:lvl>
    <w:lvl w:ilvl="5" w:tplc="0409001B" w:tentative="1">
      <w:start w:val="1"/>
      <w:numFmt w:val="lowerRoman"/>
      <w:lvlText w:val="%6."/>
      <w:lvlJc w:val="right"/>
      <w:pPr>
        <w:ind w:left="2836" w:hanging="420"/>
      </w:pPr>
    </w:lvl>
    <w:lvl w:ilvl="6" w:tplc="0409000F" w:tentative="1">
      <w:start w:val="1"/>
      <w:numFmt w:val="decimal"/>
      <w:lvlText w:val="%7."/>
      <w:lvlJc w:val="left"/>
      <w:pPr>
        <w:ind w:left="3256" w:hanging="420"/>
      </w:pPr>
    </w:lvl>
    <w:lvl w:ilvl="7" w:tplc="04090019" w:tentative="1">
      <w:start w:val="1"/>
      <w:numFmt w:val="lowerLetter"/>
      <w:lvlText w:val="%8)"/>
      <w:lvlJc w:val="left"/>
      <w:pPr>
        <w:ind w:left="3676" w:hanging="420"/>
      </w:pPr>
    </w:lvl>
    <w:lvl w:ilvl="8" w:tplc="0409001B" w:tentative="1">
      <w:start w:val="1"/>
      <w:numFmt w:val="lowerRoman"/>
      <w:lvlText w:val="%9."/>
      <w:lvlJc w:val="right"/>
      <w:pPr>
        <w:ind w:left="4096" w:hanging="420"/>
      </w:pPr>
    </w:lvl>
  </w:abstractNum>
  <w:abstractNum w:abstractNumId="32">
    <w:nsid w:val="656E7BB8"/>
    <w:multiLevelType w:val="multilevel"/>
    <w:tmpl w:val="656E7BB8"/>
    <w:lvl w:ilvl="0">
      <w:start w:val="1"/>
      <w:numFmt w:val="none"/>
      <w:suff w:val="nothing"/>
      <w:lvlText w:val=""/>
      <w:lvlJc w:val="left"/>
      <w:pPr>
        <w:ind w:left="0" w:firstLine="0"/>
      </w:pPr>
      <w:rPr>
        <w:rFonts w:ascii="黑体" w:eastAsia="黑体" w:hAnsi="Times New Roman" w:hint="eastAsia"/>
        <w:b/>
        <w:i w:val="0"/>
        <w:sz w:val="28"/>
      </w:rPr>
    </w:lvl>
    <w:lvl w:ilvl="1">
      <w:start w:val="1"/>
      <w:numFmt w:val="decimal"/>
      <w:pStyle w:val="af1"/>
      <w:lvlText w:val="%1%2"/>
      <w:lvlJc w:val="left"/>
      <w:pPr>
        <w:tabs>
          <w:tab w:val="left" w:pos="360"/>
        </w:tabs>
        <w:ind w:left="0" w:firstLine="0"/>
      </w:pPr>
      <w:rPr>
        <w:rFonts w:ascii="黑体" w:eastAsia="黑体" w:hAnsi="Times New Roman" w:hint="eastAsia"/>
        <w:b/>
        <w:i w:val="0"/>
        <w:sz w:val="20"/>
      </w:rPr>
    </w:lvl>
    <w:lvl w:ilvl="2">
      <w:start w:val="1"/>
      <w:numFmt w:val="decimal"/>
      <w:pStyle w:val="af2"/>
      <w:lvlText w:val="%1%2.%3"/>
      <w:lvlJc w:val="left"/>
      <w:pPr>
        <w:tabs>
          <w:tab w:val="left" w:pos="720"/>
        </w:tabs>
        <w:ind w:left="0" w:firstLine="0"/>
      </w:pPr>
      <w:rPr>
        <w:rFonts w:ascii="黑体" w:eastAsia="黑体" w:hAnsi="Times New Roman" w:hint="eastAsia"/>
        <w:b/>
        <w:i w:val="0"/>
        <w:sz w:val="21"/>
      </w:rPr>
    </w:lvl>
    <w:lvl w:ilvl="3">
      <w:start w:val="1"/>
      <w:numFmt w:val="decimal"/>
      <w:pStyle w:val="af3"/>
      <w:lvlText w:val="%1%2.%3.%4"/>
      <w:lvlJc w:val="left"/>
      <w:pPr>
        <w:tabs>
          <w:tab w:val="left" w:pos="720"/>
        </w:tabs>
        <w:ind w:left="0" w:firstLine="0"/>
      </w:pPr>
      <w:rPr>
        <w:rFonts w:ascii="黑体" w:eastAsia="黑体" w:hAnsi="Times New Roman" w:hint="eastAsia"/>
        <w:b/>
        <w:i w:val="0"/>
        <w:sz w:val="21"/>
      </w:rPr>
    </w:lvl>
    <w:lvl w:ilvl="4">
      <w:start w:val="1"/>
      <w:numFmt w:val="decimal"/>
      <w:pStyle w:val="af4"/>
      <w:lvlText w:val="%2.%3.%4.%5"/>
      <w:lvlJc w:val="left"/>
      <w:pPr>
        <w:tabs>
          <w:tab w:val="left" w:pos="1080"/>
        </w:tabs>
        <w:ind w:left="0" w:firstLine="0"/>
      </w:pPr>
      <w:rPr>
        <w:rFonts w:ascii="黑体" w:eastAsia="黑体" w:hAnsi="Times New Roman" w:hint="eastAsia"/>
        <w:b/>
        <w:i w:val="0"/>
        <w:sz w:val="21"/>
      </w:rPr>
    </w:lvl>
    <w:lvl w:ilvl="5">
      <w:start w:val="1"/>
      <w:numFmt w:val="decimal"/>
      <w:pStyle w:val="af5"/>
      <w:lvlText w:val="%2.%3.%4.%5.%6"/>
      <w:lvlJc w:val="left"/>
      <w:pPr>
        <w:tabs>
          <w:tab w:val="left" w:pos="1021"/>
        </w:tabs>
        <w:ind w:left="1021" w:hanging="1021"/>
      </w:pPr>
      <w:rPr>
        <w:rFonts w:ascii="黑体" w:eastAsia="黑体" w:hAnsi="Times New Roman" w:hint="eastAsia"/>
        <w:b/>
        <w:i w:val="0"/>
        <w:sz w:val="21"/>
      </w:rPr>
    </w:lvl>
    <w:lvl w:ilvl="6">
      <w:start w:val="1"/>
      <w:numFmt w:val="decimal"/>
      <w:lvlRestart w:val="5"/>
      <w:pStyle w:val="af6"/>
      <w:lvlText w:val="%2.%3.%4.%5.%6.%7"/>
      <w:lvlJc w:val="left"/>
      <w:pPr>
        <w:tabs>
          <w:tab w:val="left" w:pos="1440"/>
        </w:tabs>
        <w:ind w:left="0" w:firstLine="0"/>
      </w:pPr>
      <w:rPr>
        <w:rFonts w:ascii="黑体" w:eastAsia="黑体" w:hAnsi="Times New Roman" w:hint="eastAsia"/>
        <w:b/>
        <w:i w:val="0"/>
        <w:sz w:val="21"/>
      </w:rPr>
    </w:lvl>
    <w:lvl w:ilvl="7">
      <w:start w:val="1"/>
      <w:numFmt w:val="decimal"/>
      <w:lvlRestart w:val="5"/>
      <w:lvlText w:val="图 %2.0.%5 -%8"/>
      <w:lvlJc w:val="left"/>
      <w:pPr>
        <w:tabs>
          <w:tab w:val="left" w:pos="1440"/>
        </w:tabs>
        <w:ind w:left="0" w:firstLine="0"/>
      </w:pPr>
      <w:rPr>
        <w:rFonts w:ascii="黑体" w:eastAsia="黑体" w:hAnsi="Times New Roman" w:hint="eastAsia"/>
        <w:b/>
        <w:i w:val="0"/>
        <w:sz w:val="21"/>
      </w:rPr>
    </w:lvl>
    <w:lvl w:ilvl="8">
      <w:start w:val="1"/>
      <w:numFmt w:val="decimal"/>
      <w:lvlRestart w:val="6"/>
      <w:lvlText w:val="      %9)"/>
      <w:lvlJc w:val="left"/>
      <w:pPr>
        <w:tabs>
          <w:tab w:val="left" w:pos="1080"/>
        </w:tabs>
        <w:ind w:left="0" w:firstLine="0"/>
      </w:pPr>
      <w:rPr>
        <w:rFonts w:ascii="黑体" w:eastAsia="黑体" w:hAnsi="华文细黑" w:hint="eastAsia"/>
        <w:b/>
        <w:i w:val="0"/>
        <w:sz w:val="21"/>
      </w:rPr>
    </w:lvl>
  </w:abstractNum>
  <w:abstractNum w:abstractNumId="33">
    <w:nsid w:val="657D3FBC"/>
    <w:multiLevelType w:val="multilevel"/>
    <w:tmpl w:val="657D3FBC"/>
    <w:lvl w:ilvl="0">
      <w:start w:val="1"/>
      <w:numFmt w:val="upperLetter"/>
      <w:pStyle w:val="af7"/>
      <w:suff w:val="nothing"/>
      <w:lvlText w:val="附　录　%1"/>
      <w:lvlJc w:val="left"/>
      <w:rPr>
        <w:rFonts w:ascii="黑体" w:eastAsia="黑体" w:hAnsi="Times New Roman" w:hint="eastAsia"/>
        <w:b w:val="0"/>
        <w:bCs w:val="0"/>
        <w:i w:val="0"/>
        <w:iCs w:val="0"/>
        <w:sz w:val="21"/>
        <w:szCs w:val="21"/>
      </w:rPr>
    </w:lvl>
    <w:lvl w:ilvl="1">
      <w:start w:val="1"/>
      <w:numFmt w:val="decimal"/>
      <w:pStyle w:val="af8"/>
      <w:suff w:val="nothing"/>
      <w:lvlText w:val="%1.%2　"/>
      <w:lvlJc w:val="left"/>
      <w:rPr>
        <w:rFonts w:ascii="黑体" w:eastAsia="黑体" w:hAnsi="Times New Roman" w:hint="eastAsia"/>
        <w:b w:val="0"/>
        <w:bCs w:val="0"/>
        <w:i w:val="0"/>
        <w:iCs w:val="0"/>
        <w:snapToGrid/>
        <w:spacing w:val="0"/>
        <w:w w:val="100"/>
        <w:kern w:val="21"/>
        <w:sz w:val="21"/>
        <w:szCs w:val="21"/>
      </w:rPr>
    </w:lvl>
    <w:lvl w:ilvl="2">
      <w:start w:val="1"/>
      <w:numFmt w:val="decimal"/>
      <w:pStyle w:val="af9"/>
      <w:suff w:val="nothing"/>
      <w:lvlText w:val="%1.%2.%3　"/>
      <w:lvlJc w:val="left"/>
      <w:rPr>
        <w:rFonts w:ascii="黑体" w:eastAsia="黑体" w:hAnsi="Times New Roman" w:hint="eastAsia"/>
        <w:b w:val="0"/>
        <w:bCs w:val="0"/>
        <w:i w:val="0"/>
        <w:iCs w:val="0"/>
        <w:sz w:val="21"/>
        <w:szCs w:val="21"/>
      </w:rPr>
    </w:lvl>
    <w:lvl w:ilvl="3">
      <w:start w:val="1"/>
      <w:numFmt w:val="decimal"/>
      <w:pStyle w:val="afa"/>
      <w:suff w:val="nothing"/>
      <w:lvlText w:val="%1.%2.%3.%4　"/>
      <w:lvlJc w:val="left"/>
      <w:rPr>
        <w:rFonts w:ascii="黑体" w:eastAsia="黑体" w:hAnsi="Times New Roman" w:hint="eastAsia"/>
        <w:b w:val="0"/>
        <w:bCs w:val="0"/>
        <w:i w:val="0"/>
        <w:iCs w:val="0"/>
        <w:sz w:val="21"/>
        <w:szCs w:val="21"/>
      </w:rPr>
    </w:lvl>
    <w:lvl w:ilvl="4">
      <w:start w:val="1"/>
      <w:numFmt w:val="decimal"/>
      <w:pStyle w:val="afb"/>
      <w:suff w:val="nothing"/>
      <w:lvlText w:val="%1.%2.%3.%4.%5　"/>
      <w:lvlJc w:val="left"/>
      <w:rPr>
        <w:rFonts w:ascii="黑体" w:eastAsia="黑体" w:hAnsi="Times New Roman" w:hint="eastAsia"/>
        <w:b w:val="0"/>
        <w:bCs w:val="0"/>
        <w:i w:val="0"/>
        <w:iCs w:val="0"/>
        <w:sz w:val="21"/>
        <w:szCs w:val="21"/>
      </w:rPr>
    </w:lvl>
    <w:lvl w:ilvl="5">
      <w:start w:val="1"/>
      <w:numFmt w:val="decimal"/>
      <w:pStyle w:val="afc"/>
      <w:suff w:val="nothing"/>
      <w:lvlText w:val="%1.%2.%3.%4.%5.%6　"/>
      <w:lvlJc w:val="left"/>
      <w:rPr>
        <w:rFonts w:ascii="黑体" w:eastAsia="黑体" w:hAnsi="Times New Roman" w:hint="eastAsia"/>
        <w:b w:val="0"/>
        <w:bCs w:val="0"/>
        <w:i w:val="0"/>
        <w:iCs w:val="0"/>
        <w:sz w:val="21"/>
        <w:szCs w:val="21"/>
      </w:rPr>
    </w:lvl>
    <w:lvl w:ilvl="6">
      <w:start w:val="1"/>
      <w:numFmt w:val="decimal"/>
      <w:suff w:val="nothing"/>
      <w:lvlText w:val="%1.%2.%3.%4.%5.%6.%7　"/>
      <w:lvlJc w:val="left"/>
      <w:rPr>
        <w:rFonts w:ascii="黑体" w:eastAsia="黑体" w:hAnsi="Times New Roman" w:hint="eastAsia"/>
        <w:b w:val="0"/>
        <w:bCs w:val="0"/>
        <w:i w:val="0"/>
        <w:iCs w:val="0"/>
        <w:sz w:val="21"/>
        <w:szCs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34">
    <w:nsid w:val="6D5C2661"/>
    <w:multiLevelType w:val="multilevel"/>
    <w:tmpl w:val="6D5C2661"/>
    <w:lvl w:ilvl="0">
      <w:start w:val="1"/>
      <w:numFmt w:val="decimal"/>
      <w:pStyle w:val="11"/>
      <w:lvlText w:val="%1"/>
      <w:lvlJc w:val="left"/>
      <w:pPr>
        <w:ind w:left="432" w:hanging="432"/>
      </w:pPr>
      <w:rPr>
        <w:rFonts w:hint="eastAsia"/>
        <w:b w:val="0"/>
        <w:bCs w:val="0"/>
        <w:i w:val="0"/>
        <w:iCs w:val="0"/>
        <w:caps w:val="0"/>
        <w:smallCaps w:val="0"/>
        <w:strike w:val="0"/>
        <w:dstrike w:val="0"/>
        <w:vanish w:val="0"/>
        <w:color w:val="000000"/>
        <w:spacing w:val="0"/>
        <w:position w:val="0"/>
        <w:u w:val="none"/>
        <w:vertAlign w:val="baseline"/>
      </w:rPr>
    </w:lvl>
    <w:lvl w:ilvl="1">
      <w:start w:val="1"/>
      <w:numFmt w:val="decimal"/>
      <w:pStyle w:val="110"/>
      <w:lvlText w:val="%1.%2"/>
      <w:lvlJc w:val="left"/>
      <w:pPr>
        <w:ind w:left="0" w:firstLine="0"/>
      </w:pPr>
      <w:rPr>
        <w:rFonts w:hint="eastAsia"/>
        <w:b w:val="0"/>
        <w:bCs w:val="0"/>
        <w:i w:val="0"/>
        <w:iCs w:val="0"/>
        <w:caps w:val="0"/>
        <w:smallCaps w:val="0"/>
        <w:strike w:val="0"/>
        <w:dstrike w:val="0"/>
        <w:vanish w:val="0"/>
        <w:color w:val="000000"/>
        <w:spacing w:val="0"/>
        <w:position w:val="0"/>
        <w:u w:val="none"/>
        <w:vertAlign w:val="baseline"/>
      </w:rPr>
    </w:lvl>
    <w:lvl w:ilvl="2">
      <w:start w:val="1"/>
      <w:numFmt w:val="decimal"/>
      <w:pStyle w:val="111"/>
      <w:lvlText w:val="%1.%2.%3"/>
      <w:lvlJc w:val="left"/>
      <w:pPr>
        <w:ind w:left="720" w:hanging="720"/>
      </w:pPr>
      <w:rPr>
        <w:rFonts w:hint="eastAsia"/>
      </w:rPr>
    </w:lvl>
    <w:lvl w:ilvl="3">
      <w:start w:val="1"/>
      <w:numFmt w:val="decimal"/>
      <w:lvlText w:val="%1.%2.%3.%4"/>
      <w:lvlJc w:val="left"/>
      <w:pPr>
        <w:ind w:left="864" w:hanging="864"/>
      </w:pPr>
      <w:rPr>
        <w:rFonts w:hint="eastAsia"/>
        <w:b w:val="0"/>
        <w:bCs w:val="0"/>
        <w:i w:val="0"/>
        <w:iCs w:val="0"/>
        <w:caps w:val="0"/>
        <w:smallCaps w:val="0"/>
        <w:strike w:val="0"/>
        <w:dstrike w:val="0"/>
        <w:vanish w:val="0"/>
        <w:color w:val="000000"/>
        <w:spacing w:val="0"/>
        <w:position w:val="0"/>
        <w:u w:val="none"/>
        <w:vertAlign w:val="baseline"/>
      </w:rPr>
    </w:lvl>
    <w:lvl w:ilvl="4">
      <w:start w:val="1"/>
      <w:numFmt w:val="decimal"/>
      <w:lvlText w:val="%1.%2.%3.%4.%5"/>
      <w:lvlJc w:val="left"/>
      <w:pPr>
        <w:ind w:left="0" w:firstLine="0"/>
      </w:pPr>
      <w:rPr>
        <w:b w:val="0"/>
        <w:bCs w:val="0"/>
        <w:i w:val="0"/>
        <w:iCs w:val="0"/>
        <w:caps w:val="0"/>
        <w:smallCaps w:val="0"/>
        <w:strike w:val="0"/>
        <w:dstrike w:val="0"/>
        <w:vanish w:val="0"/>
        <w:color w:val="000000"/>
        <w:spacing w:val="0"/>
        <w:position w:val="0"/>
        <w:u w:val="none"/>
        <w:vertAlign w:val="baseline"/>
      </w:rPr>
    </w:lvl>
    <w:lvl w:ilvl="5">
      <w:start w:val="1"/>
      <w:numFmt w:val="decimal"/>
      <w:lvlText w:val="%1.%2.%3.%4.%5.%6"/>
      <w:lvlJc w:val="left"/>
      <w:pPr>
        <w:ind w:left="1152" w:hanging="1152"/>
      </w:pPr>
      <w:rPr>
        <w:rFonts w:hint="eastAsia"/>
      </w:rPr>
    </w:lvl>
    <w:lvl w:ilvl="6">
      <w:start w:val="1"/>
      <w:numFmt w:val="decimal"/>
      <w:lvlText w:val="%1.%2.%3.%4.%5.%6.%7"/>
      <w:lvlJc w:val="left"/>
      <w:pPr>
        <w:ind w:left="1296" w:hanging="1296"/>
      </w:pPr>
      <w:rPr>
        <w:rFonts w:hint="eastAsia"/>
      </w:rPr>
    </w:lvl>
    <w:lvl w:ilvl="7">
      <w:start w:val="1"/>
      <w:numFmt w:val="decimal"/>
      <w:lvlText w:val="%1.%2.%3.%4.%5.%6.%7.%8"/>
      <w:lvlJc w:val="left"/>
      <w:pPr>
        <w:ind w:left="1440" w:hanging="1440"/>
      </w:pPr>
      <w:rPr>
        <w:rFonts w:hint="eastAsia"/>
      </w:rPr>
    </w:lvl>
    <w:lvl w:ilvl="8">
      <w:start w:val="1"/>
      <w:numFmt w:val="decimal"/>
      <w:lvlText w:val="%1.%2.%3.%4.%5.%6.%7.%8.%9"/>
      <w:lvlJc w:val="left"/>
      <w:pPr>
        <w:ind w:left="1584" w:hanging="1584"/>
      </w:pPr>
      <w:rPr>
        <w:rFonts w:hint="eastAsia"/>
      </w:rPr>
    </w:lvl>
  </w:abstractNum>
  <w:abstractNum w:abstractNumId="35">
    <w:nsid w:val="6DBF04F4"/>
    <w:multiLevelType w:val="multilevel"/>
    <w:tmpl w:val="6DBF04F4"/>
    <w:lvl w:ilvl="0">
      <w:start w:val="1"/>
      <w:numFmt w:val="none"/>
      <w:pStyle w:val="afd"/>
      <w:lvlText w:val="%1注："/>
      <w:lvlJc w:val="left"/>
      <w:pPr>
        <w:tabs>
          <w:tab w:val="left" w:pos="1140"/>
        </w:tabs>
        <w:ind w:left="840" w:hanging="420"/>
      </w:pPr>
      <w:rPr>
        <w:rFonts w:ascii="宋体" w:eastAsia="宋体" w:hAnsi="Times New Roman" w:hint="eastAsia"/>
        <w:b w:val="0"/>
        <w:i w:val="0"/>
        <w:sz w:val="18"/>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6">
    <w:nsid w:val="74A35DBF"/>
    <w:multiLevelType w:val="multilevel"/>
    <w:tmpl w:val="74A35DBF"/>
    <w:lvl w:ilvl="0">
      <w:start w:val="1"/>
      <w:numFmt w:val="bullet"/>
      <w:pStyle w:val="23"/>
      <w:lvlText w:val=""/>
      <w:lvlJc w:val="left"/>
      <w:pPr>
        <w:tabs>
          <w:tab w:val="left" w:pos="902"/>
        </w:tabs>
        <w:ind w:left="902"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37">
    <w:nsid w:val="77D16CB1"/>
    <w:multiLevelType w:val="multilevel"/>
    <w:tmpl w:val="77D16CB1"/>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EnclosedCircle"/>
      <w:pStyle w:val="afe"/>
      <w:lvlText w:val="%4"/>
      <w:lvlJc w:val="left"/>
      <w:pPr>
        <w:ind w:left="1984" w:hanging="708"/>
      </w:pPr>
      <w:rPr>
        <w:rFonts w:hint="default"/>
      </w:r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8">
    <w:nsid w:val="7B0D7146"/>
    <w:multiLevelType w:val="hybridMultilevel"/>
    <w:tmpl w:val="282A1DC6"/>
    <w:lvl w:ilvl="0" w:tplc="553C6AEA">
      <w:start w:val="4"/>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0"/>
  </w:num>
  <w:num w:numId="2">
    <w:abstractNumId w:val="0"/>
  </w:num>
  <w:num w:numId="3">
    <w:abstractNumId w:val="22"/>
  </w:num>
  <w:num w:numId="4">
    <w:abstractNumId w:val="30"/>
  </w:num>
  <w:num w:numId="5">
    <w:abstractNumId w:val="34"/>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8"/>
  </w:num>
  <w:num w:numId="8">
    <w:abstractNumId w:val="8"/>
  </w:num>
  <w:num w:numId="9">
    <w:abstractNumId w:val="37"/>
  </w:num>
  <w:num w:numId="10">
    <w:abstractNumId w:val="4"/>
  </w:num>
  <w:num w:numId="11">
    <w:abstractNumId w:val="36"/>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lvlOverride w:ilvl="1">
      <w:startOverride w:val="1"/>
    </w:lvlOverride>
    <w:lvlOverride w:ilvl="2">
      <w:startOverride w:val="1"/>
    </w:lvlOverride>
  </w:num>
  <w:num w:numId="1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num>
  <w:num w:numId="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9"/>
  </w:num>
  <w:num w:numId="2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3"/>
  </w:num>
  <w:num w:numId="28">
    <w:abstractNumId w:val="25"/>
  </w:num>
  <w:num w:numId="29">
    <w:abstractNumId w:val="16"/>
  </w:num>
  <w:num w:numId="30">
    <w:abstractNumId w:val="31"/>
  </w:num>
  <w:num w:numId="31">
    <w:abstractNumId w:val="1"/>
  </w:num>
  <w:num w:numId="32">
    <w:abstractNumId w:val="17"/>
  </w:num>
  <w:num w:numId="33">
    <w:abstractNumId w:val="29"/>
  </w:num>
  <w:num w:numId="34">
    <w:abstractNumId w:val="26"/>
  </w:num>
  <w:num w:numId="35">
    <w:abstractNumId w:val="27"/>
  </w:num>
  <w:num w:numId="36">
    <w:abstractNumId w:val="28"/>
  </w:num>
  <w:num w:numId="37">
    <w:abstractNumId w:val="38"/>
  </w:num>
  <w:num w:numId="38">
    <w:abstractNumId w:val="21"/>
  </w:num>
  <w:num w:numId="3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8"/>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2"/>
  </w:compat>
  <w:rsids>
    <w:rsidRoot w:val="00172A27"/>
    <w:rsid w:val="0000366A"/>
    <w:rsid w:val="00003963"/>
    <w:rsid w:val="00004B09"/>
    <w:rsid w:val="000057A5"/>
    <w:rsid w:val="000062DC"/>
    <w:rsid w:val="00010730"/>
    <w:rsid w:val="00010F0A"/>
    <w:rsid w:val="0001143E"/>
    <w:rsid w:val="00011F11"/>
    <w:rsid w:val="00012030"/>
    <w:rsid w:val="000134AA"/>
    <w:rsid w:val="000139C1"/>
    <w:rsid w:val="00014B5D"/>
    <w:rsid w:val="0001641D"/>
    <w:rsid w:val="0001673C"/>
    <w:rsid w:val="00016A1D"/>
    <w:rsid w:val="000171C0"/>
    <w:rsid w:val="00017B66"/>
    <w:rsid w:val="00020243"/>
    <w:rsid w:val="00021370"/>
    <w:rsid w:val="000222EA"/>
    <w:rsid w:val="0002375F"/>
    <w:rsid w:val="000237F0"/>
    <w:rsid w:val="00023CDC"/>
    <w:rsid w:val="0002472B"/>
    <w:rsid w:val="000249EF"/>
    <w:rsid w:val="00025AFA"/>
    <w:rsid w:val="00026677"/>
    <w:rsid w:val="00027E64"/>
    <w:rsid w:val="00030025"/>
    <w:rsid w:val="0003010C"/>
    <w:rsid w:val="00031539"/>
    <w:rsid w:val="00031C36"/>
    <w:rsid w:val="0003209B"/>
    <w:rsid w:val="00033240"/>
    <w:rsid w:val="00034506"/>
    <w:rsid w:val="000345B9"/>
    <w:rsid w:val="00034F69"/>
    <w:rsid w:val="0003673F"/>
    <w:rsid w:val="000403C8"/>
    <w:rsid w:val="00040A32"/>
    <w:rsid w:val="00042F22"/>
    <w:rsid w:val="00043D9F"/>
    <w:rsid w:val="00045944"/>
    <w:rsid w:val="00045E34"/>
    <w:rsid w:val="00045FFE"/>
    <w:rsid w:val="00046998"/>
    <w:rsid w:val="00054458"/>
    <w:rsid w:val="0005497F"/>
    <w:rsid w:val="0005638F"/>
    <w:rsid w:val="00056A56"/>
    <w:rsid w:val="000578E7"/>
    <w:rsid w:val="00057F00"/>
    <w:rsid w:val="00060141"/>
    <w:rsid w:val="00060ACA"/>
    <w:rsid w:val="0006155D"/>
    <w:rsid w:val="0006296C"/>
    <w:rsid w:val="00063A2E"/>
    <w:rsid w:val="00063D71"/>
    <w:rsid w:val="0006431B"/>
    <w:rsid w:val="0006528A"/>
    <w:rsid w:val="0006592A"/>
    <w:rsid w:val="000660E1"/>
    <w:rsid w:val="00066FDE"/>
    <w:rsid w:val="00073830"/>
    <w:rsid w:val="00073D47"/>
    <w:rsid w:val="000743A0"/>
    <w:rsid w:val="0007669C"/>
    <w:rsid w:val="00076C5E"/>
    <w:rsid w:val="00082722"/>
    <w:rsid w:val="00083394"/>
    <w:rsid w:val="0008347D"/>
    <w:rsid w:val="00084FD7"/>
    <w:rsid w:val="00085944"/>
    <w:rsid w:val="00090437"/>
    <w:rsid w:val="0009082C"/>
    <w:rsid w:val="00090BD8"/>
    <w:rsid w:val="000918B8"/>
    <w:rsid w:val="00091A01"/>
    <w:rsid w:val="00091B95"/>
    <w:rsid w:val="00093057"/>
    <w:rsid w:val="000935E9"/>
    <w:rsid w:val="00094B26"/>
    <w:rsid w:val="000957AE"/>
    <w:rsid w:val="0009787A"/>
    <w:rsid w:val="000A0887"/>
    <w:rsid w:val="000A0A28"/>
    <w:rsid w:val="000A1B24"/>
    <w:rsid w:val="000A2656"/>
    <w:rsid w:val="000A3074"/>
    <w:rsid w:val="000A52A2"/>
    <w:rsid w:val="000A6A8C"/>
    <w:rsid w:val="000A6BB2"/>
    <w:rsid w:val="000B1D84"/>
    <w:rsid w:val="000B1FF8"/>
    <w:rsid w:val="000B3462"/>
    <w:rsid w:val="000B36A8"/>
    <w:rsid w:val="000B42A5"/>
    <w:rsid w:val="000B46B5"/>
    <w:rsid w:val="000B4787"/>
    <w:rsid w:val="000B487E"/>
    <w:rsid w:val="000B620F"/>
    <w:rsid w:val="000B6E49"/>
    <w:rsid w:val="000B7593"/>
    <w:rsid w:val="000C0C9C"/>
    <w:rsid w:val="000C0FC5"/>
    <w:rsid w:val="000C1AA5"/>
    <w:rsid w:val="000C2140"/>
    <w:rsid w:val="000C2994"/>
    <w:rsid w:val="000C5B7E"/>
    <w:rsid w:val="000C763D"/>
    <w:rsid w:val="000D0363"/>
    <w:rsid w:val="000D088B"/>
    <w:rsid w:val="000D284C"/>
    <w:rsid w:val="000D3A99"/>
    <w:rsid w:val="000D4FEE"/>
    <w:rsid w:val="000D5D37"/>
    <w:rsid w:val="000D6480"/>
    <w:rsid w:val="000E060F"/>
    <w:rsid w:val="000E1394"/>
    <w:rsid w:val="000E1E37"/>
    <w:rsid w:val="000E3A42"/>
    <w:rsid w:val="000E621A"/>
    <w:rsid w:val="000E7D61"/>
    <w:rsid w:val="000F0ACB"/>
    <w:rsid w:val="000F0D48"/>
    <w:rsid w:val="000F245B"/>
    <w:rsid w:val="000F33CA"/>
    <w:rsid w:val="000F40EB"/>
    <w:rsid w:val="000F444C"/>
    <w:rsid w:val="000F57D0"/>
    <w:rsid w:val="000F5C17"/>
    <w:rsid w:val="000F68B1"/>
    <w:rsid w:val="000F6AA5"/>
    <w:rsid w:val="000F6E27"/>
    <w:rsid w:val="000F7493"/>
    <w:rsid w:val="000F7BD1"/>
    <w:rsid w:val="0010259D"/>
    <w:rsid w:val="00102851"/>
    <w:rsid w:val="00102FA4"/>
    <w:rsid w:val="00103432"/>
    <w:rsid w:val="001057BF"/>
    <w:rsid w:val="00106C34"/>
    <w:rsid w:val="00107BEF"/>
    <w:rsid w:val="00107D4C"/>
    <w:rsid w:val="00110BC9"/>
    <w:rsid w:val="001127E8"/>
    <w:rsid w:val="0011326D"/>
    <w:rsid w:val="00113892"/>
    <w:rsid w:val="00113DF1"/>
    <w:rsid w:val="001149C9"/>
    <w:rsid w:val="001158E7"/>
    <w:rsid w:val="00116155"/>
    <w:rsid w:val="00117646"/>
    <w:rsid w:val="00117B43"/>
    <w:rsid w:val="00120732"/>
    <w:rsid w:val="00122BE9"/>
    <w:rsid w:val="00123F2D"/>
    <w:rsid w:val="0012587E"/>
    <w:rsid w:val="001259C9"/>
    <w:rsid w:val="001263C8"/>
    <w:rsid w:val="00126FA8"/>
    <w:rsid w:val="001316AB"/>
    <w:rsid w:val="001326A7"/>
    <w:rsid w:val="00134AD4"/>
    <w:rsid w:val="00135FE6"/>
    <w:rsid w:val="001361C5"/>
    <w:rsid w:val="0014365B"/>
    <w:rsid w:val="001438F5"/>
    <w:rsid w:val="00143FC6"/>
    <w:rsid w:val="00146CC3"/>
    <w:rsid w:val="00146FF1"/>
    <w:rsid w:val="0015478E"/>
    <w:rsid w:val="001550D4"/>
    <w:rsid w:val="00161C34"/>
    <w:rsid w:val="001653E5"/>
    <w:rsid w:val="00165A65"/>
    <w:rsid w:val="00166022"/>
    <w:rsid w:val="00167E79"/>
    <w:rsid w:val="00171580"/>
    <w:rsid w:val="00172730"/>
    <w:rsid w:val="00172A27"/>
    <w:rsid w:val="001739CA"/>
    <w:rsid w:val="00174289"/>
    <w:rsid w:val="001745AE"/>
    <w:rsid w:val="00174A29"/>
    <w:rsid w:val="001830C8"/>
    <w:rsid w:val="00184236"/>
    <w:rsid w:val="00185C8F"/>
    <w:rsid w:val="001902D7"/>
    <w:rsid w:val="00192396"/>
    <w:rsid w:val="001923C8"/>
    <w:rsid w:val="00192FF7"/>
    <w:rsid w:val="001934B3"/>
    <w:rsid w:val="00193BE7"/>
    <w:rsid w:val="001940FD"/>
    <w:rsid w:val="00195BCC"/>
    <w:rsid w:val="00196BC1"/>
    <w:rsid w:val="001A0C3E"/>
    <w:rsid w:val="001A1DF5"/>
    <w:rsid w:val="001A2A4C"/>
    <w:rsid w:val="001A301F"/>
    <w:rsid w:val="001A3E01"/>
    <w:rsid w:val="001A4C52"/>
    <w:rsid w:val="001A5FA6"/>
    <w:rsid w:val="001A72E3"/>
    <w:rsid w:val="001A7B91"/>
    <w:rsid w:val="001A7FAF"/>
    <w:rsid w:val="001B0538"/>
    <w:rsid w:val="001B13F4"/>
    <w:rsid w:val="001B2338"/>
    <w:rsid w:val="001B245E"/>
    <w:rsid w:val="001B4AB3"/>
    <w:rsid w:val="001B63AC"/>
    <w:rsid w:val="001B64E7"/>
    <w:rsid w:val="001C018A"/>
    <w:rsid w:val="001C204E"/>
    <w:rsid w:val="001C267E"/>
    <w:rsid w:val="001C2DA3"/>
    <w:rsid w:val="001C3302"/>
    <w:rsid w:val="001C34A0"/>
    <w:rsid w:val="001C4D9A"/>
    <w:rsid w:val="001C5221"/>
    <w:rsid w:val="001C5A37"/>
    <w:rsid w:val="001C72B5"/>
    <w:rsid w:val="001D0D0A"/>
    <w:rsid w:val="001D41A8"/>
    <w:rsid w:val="001D48AC"/>
    <w:rsid w:val="001D573F"/>
    <w:rsid w:val="001D64C5"/>
    <w:rsid w:val="001D6CC3"/>
    <w:rsid w:val="001D6EF1"/>
    <w:rsid w:val="001E013A"/>
    <w:rsid w:val="001E21FF"/>
    <w:rsid w:val="001E300D"/>
    <w:rsid w:val="001E32E0"/>
    <w:rsid w:val="001E4847"/>
    <w:rsid w:val="001E6603"/>
    <w:rsid w:val="001E6BBA"/>
    <w:rsid w:val="001E730F"/>
    <w:rsid w:val="001E7786"/>
    <w:rsid w:val="001E7F3B"/>
    <w:rsid w:val="001F03F7"/>
    <w:rsid w:val="001F09A3"/>
    <w:rsid w:val="001F3B16"/>
    <w:rsid w:val="001F4196"/>
    <w:rsid w:val="002001B4"/>
    <w:rsid w:val="00201716"/>
    <w:rsid w:val="002018F6"/>
    <w:rsid w:val="00201C95"/>
    <w:rsid w:val="0020357F"/>
    <w:rsid w:val="00204736"/>
    <w:rsid w:val="002049BF"/>
    <w:rsid w:val="00205513"/>
    <w:rsid w:val="00205E32"/>
    <w:rsid w:val="00206655"/>
    <w:rsid w:val="00210C2E"/>
    <w:rsid w:val="002114D5"/>
    <w:rsid w:val="00213533"/>
    <w:rsid w:val="0021409C"/>
    <w:rsid w:val="00215E69"/>
    <w:rsid w:val="002202DF"/>
    <w:rsid w:val="00220D89"/>
    <w:rsid w:val="00220F33"/>
    <w:rsid w:val="002210E2"/>
    <w:rsid w:val="00221D38"/>
    <w:rsid w:val="00223DED"/>
    <w:rsid w:val="0022432F"/>
    <w:rsid w:val="0023100B"/>
    <w:rsid w:val="002337F3"/>
    <w:rsid w:val="002350AC"/>
    <w:rsid w:val="002354E8"/>
    <w:rsid w:val="00236AA7"/>
    <w:rsid w:val="00236ADF"/>
    <w:rsid w:val="00236E60"/>
    <w:rsid w:val="00240312"/>
    <w:rsid w:val="00240877"/>
    <w:rsid w:val="002412FD"/>
    <w:rsid w:val="002425E3"/>
    <w:rsid w:val="00243427"/>
    <w:rsid w:val="0024684F"/>
    <w:rsid w:val="00246ADE"/>
    <w:rsid w:val="00246BDA"/>
    <w:rsid w:val="00247F66"/>
    <w:rsid w:val="00250389"/>
    <w:rsid w:val="00250421"/>
    <w:rsid w:val="002519EA"/>
    <w:rsid w:val="0025236D"/>
    <w:rsid w:val="00252D14"/>
    <w:rsid w:val="00252D65"/>
    <w:rsid w:val="002531EF"/>
    <w:rsid w:val="00254A69"/>
    <w:rsid w:val="00256CEA"/>
    <w:rsid w:val="00257592"/>
    <w:rsid w:val="00260AA8"/>
    <w:rsid w:val="00260BEE"/>
    <w:rsid w:val="002617EB"/>
    <w:rsid w:val="00262EFB"/>
    <w:rsid w:val="002637AF"/>
    <w:rsid w:val="00263C46"/>
    <w:rsid w:val="0026407A"/>
    <w:rsid w:val="0026611D"/>
    <w:rsid w:val="002670EB"/>
    <w:rsid w:val="002700EE"/>
    <w:rsid w:val="00270679"/>
    <w:rsid w:val="00270BE3"/>
    <w:rsid w:val="00271B4C"/>
    <w:rsid w:val="002735D7"/>
    <w:rsid w:val="00273D49"/>
    <w:rsid w:val="0027424E"/>
    <w:rsid w:val="00274DB1"/>
    <w:rsid w:val="002753A1"/>
    <w:rsid w:val="00275A73"/>
    <w:rsid w:val="00275D5B"/>
    <w:rsid w:val="002766D3"/>
    <w:rsid w:val="00276DF7"/>
    <w:rsid w:val="00276EB5"/>
    <w:rsid w:val="00277941"/>
    <w:rsid w:val="00277B73"/>
    <w:rsid w:val="0028071D"/>
    <w:rsid w:val="00285211"/>
    <w:rsid w:val="00286A81"/>
    <w:rsid w:val="00286B15"/>
    <w:rsid w:val="00287136"/>
    <w:rsid w:val="00287ACB"/>
    <w:rsid w:val="00291301"/>
    <w:rsid w:val="00293159"/>
    <w:rsid w:val="002937C2"/>
    <w:rsid w:val="002942D1"/>
    <w:rsid w:val="00294EEB"/>
    <w:rsid w:val="0029618D"/>
    <w:rsid w:val="00297CBA"/>
    <w:rsid w:val="002A2C32"/>
    <w:rsid w:val="002A406B"/>
    <w:rsid w:val="002A43DD"/>
    <w:rsid w:val="002A71C8"/>
    <w:rsid w:val="002A72FB"/>
    <w:rsid w:val="002A7E57"/>
    <w:rsid w:val="002B3A88"/>
    <w:rsid w:val="002B4E1E"/>
    <w:rsid w:val="002B58C2"/>
    <w:rsid w:val="002B59D3"/>
    <w:rsid w:val="002B69E5"/>
    <w:rsid w:val="002C1AF5"/>
    <w:rsid w:val="002C27CD"/>
    <w:rsid w:val="002C4EE3"/>
    <w:rsid w:val="002D0254"/>
    <w:rsid w:val="002D05DB"/>
    <w:rsid w:val="002D061F"/>
    <w:rsid w:val="002D20C4"/>
    <w:rsid w:val="002D2BD2"/>
    <w:rsid w:val="002D30B6"/>
    <w:rsid w:val="002D3EC4"/>
    <w:rsid w:val="002D41DB"/>
    <w:rsid w:val="002D5D75"/>
    <w:rsid w:val="002D6A7E"/>
    <w:rsid w:val="002E02FD"/>
    <w:rsid w:val="002E05B5"/>
    <w:rsid w:val="002E19FA"/>
    <w:rsid w:val="002E1F84"/>
    <w:rsid w:val="002E2F88"/>
    <w:rsid w:val="002E6743"/>
    <w:rsid w:val="002E6B13"/>
    <w:rsid w:val="002F028E"/>
    <w:rsid w:val="002F35A4"/>
    <w:rsid w:val="002F39BC"/>
    <w:rsid w:val="002F5E18"/>
    <w:rsid w:val="002F6293"/>
    <w:rsid w:val="002F65F9"/>
    <w:rsid w:val="002F7837"/>
    <w:rsid w:val="0030037D"/>
    <w:rsid w:val="00300676"/>
    <w:rsid w:val="00300B60"/>
    <w:rsid w:val="00301505"/>
    <w:rsid w:val="003025D9"/>
    <w:rsid w:val="00303484"/>
    <w:rsid w:val="0030436E"/>
    <w:rsid w:val="00304AFD"/>
    <w:rsid w:val="0030524C"/>
    <w:rsid w:val="00305580"/>
    <w:rsid w:val="00305AFE"/>
    <w:rsid w:val="00305C8B"/>
    <w:rsid w:val="00306CD0"/>
    <w:rsid w:val="00307890"/>
    <w:rsid w:val="0030792F"/>
    <w:rsid w:val="003100AA"/>
    <w:rsid w:val="0031235C"/>
    <w:rsid w:val="00312408"/>
    <w:rsid w:val="003125F7"/>
    <w:rsid w:val="00312CE7"/>
    <w:rsid w:val="00312D57"/>
    <w:rsid w:val="003131C6"/>
    <w:rsid w:val="003158F5"/>
    <w:rsid w:val="00316CF0"/>
    <w:rsid w:val="003176A2"/>
    <w:rsid w:val="00325C34"/>
    <w:rsid w:val="00326A51"/>
    <w:rsid w:val="00326D08"/>
    <w:rsid w:val="00327A1F"/>
    <w:rsid w:val="00330CFE"/>
    <w:rsid w:val="0033177B"/>
    <w:rsid w:val="00331D43"/>
    <w:rsid w:val="003320E8"/>
    <w:rsid w:val="003345DC"/>
    <w:rsid w:val="00334EB9"/>
    <w:rsid w:val="00335FC5"/>
    <w:rsid w:val="00336670"/>
    <w:rsid w:val="003369F7"/>
    <w:rsid w:val="00336D4D"/>
    <w:rsid w:val="003376AE"/>
    <w:rsid w:val="00343306"/>
    <w:rsid w:val="0034374A"/>
    <w:rsid w:val="00345A1D"/>
    <w:rsid w:val="0034618E"/>
    <w:rsid w:val="00346E95"/>
    <w:rsid w:val="0035131F"/>
    <w:rsid w:val="003535DA"/>
    <w:rsid w:val="00353933"/>
    <w:rsid w:val="00355B8C"/>
    <w:rsid w:val="0035637B"/>
    <w:rsid w:val="0036037E"/>
    <w:rsid w:val="00362CDC"/>
    <w:rsid w:val="00362DAA"/>
    <w:rsid w:val="003632EC"/>
    <w:rsid w:val="00365EB0"/>
    <w:rsid w:val="003663B6"/>
    <w:rsid w:val="003666CA"/>
    <w:rsid w:val="00366E78"/>
    <w:rsid w:val="00371921"/>
    <w:rsid w:val="003743DD"/>
    <w:rsid w:val="00374994"/>
    <w:rsid w:val="00374F8C"/>
    <w:rsid w:val="00375759"/>
    <w:rsid w:val="00376795"/>
    <w:rsid w:val="00376B58"/>
    <w:rsid w:val="00376FEC"/>
    <w:rsid w:val="00377710"/>
    <w:rsid w:val="003810A9"/>
    <w:rsid w:val="00382049"/>
    <w:rsid w:val="00382206"/>
    <w:rsid w:val="003831E6"/>
    <w:rsid w:val="00386053"/>
    <w:rsid w:val="003863B2"/>
    <w:rsid w:val="00386898"/>
    <w:rsid w:val="003900EE"/>
    <w:rsid w:val="0039035C"/>
    <w:rsid w:val="00390E8D"/>
    <w:rsid w:val="00391D63"/>
    <w:rsid w:val="00392364"/>
    <w:rsid w:val="00393816"/>
    <w:rsid w:val="0039457A"/>
    <w:rsid w:val="00395F73"/>
    <w:rsid w:val="003966DC"/>
    <w:rsid w:val="0039762F"/>
    <w:rsid w:val="003A010E"/>
    <w:rsid w:val="003A15C3"/>
    <w:rsid w:val="003A36A5"/>
    <w:rsid w:val="003A5120"/>
    <w:rsid w:val="003A564F"/>
    <w:rsid w:val="003A657D"/>
    <w:rsid w:val="003A6A3D"/>
    <w:rsid w:val="003B0A60"/>
    <w:rsid w:val="003B29A3"/>
    <w:rsid w:val="003B5BAC"/>
    <w:rsid w:val="003B5D18"/>
    <w:rsid w:val="003B5D2F"/>
    <w:rsid w:val="003B631D"/>
    <w:rsid w:val="003B670C"/>
    <w:rsid w:val="003C1B18"/>
    <w:rsid w:val="003C2D00"/>
    <w:rsid w:val="003C32F5"/>
    <w:rsid w:val="003C3F7A"/>
    <w:rsid w:val="003C469F"/>
    <w:rsid w:val="003C55D8"/>
    <w:rsid w:val="003C59A3"/>
    <w:rsid w:val="003C5BC8"/>
    <w:rsid w:val="003C5D1A"/>
    <w:rsid w:val="003C63A6"/>
    <w:rsid w:val="003D1E58"/>
    <w:rsid w:val="003D2E72"/>
    <w:rsid w:val="003D4E6D"/>
    <w:rsid w:val="003D55EA"/>
    <w:rsid w:val="003D55F3"/>
    <w:rsid w:val="003D59CF"/>
    <w:rsid w:val="003E2160"/>
    <w:rsid w:val="003E38C3"/>
    <w:rsid w:val="003E4663"/>
    <w:rsid w:val="003E476A"/>
    <w:rsid w:val="003E4B68"/>
    <w:rsid w:val="003F191A"/>
    <w:rsid w:val="003F1BBA"/>
    <w:rsid w:val="003F1F9A"/>
    <w:rsid w:val="003F27B0"/>
    <w:rsid w:val="003F3821"/>
    <w:rsid w:val="003F445C"/>
    <w:rsid w:val="003F4773"/>
    <w:rsid w:val="003F4D7E"/>
    <w:rsid w:val="004019FA"/>
    <w:rsid w:val="00403169"/>
    <w:rsid w:val="004066F9"/>
    <w:rsid w:val="00406A47"/>
    <w:rsid w:val="004133E7"/>
    <w:rsid w:val="004145AA"/>
    <w:rsid w:val="00414852"/>
    <w:rsid w:val="00414D8F"/>
    <w:rsid w:val="00415383"/>
    <w:rsid w:val="004156BB"/>
    <w:rsid w:val="00416583"/>
    <w:rsid w:val="00416B70"/>
    <w:rsid w:val="004216C2"/>
    <w:rsid w:val="00421B57"/>
    <w:rsid w:val="00422F6B"/>
    <w:rsid w:val="00423896"/>
    <w:rsid w:val="00423A4E"/>
    <w:rsid w:val="00423BDC"/>
    <w:rsid w:val="0042601C"/>
    <w:rsid w:val="004266F0"/>
    <w:rsid w:val="00426EC6"/>
    <w:rsid w:val="00427357"/>
    <w:rsid w:val="00427439"/>
    <w:rsid w:val="004279B5"/>
    <w:rsid w:val="00430AB3"/>
    <w:rsid w:val="00430D9A"/>
    <w:rsid w:val="00434531"/>
    <w:rsid w:val="00435AA4"/>
    <w:rsid w:val="00436628"/>
    <w:rsid w:val="00436D61"/>
    <w:rsid w:val="00437A3D"/>
    <w:rsid w:val="0044098F"/>
    <w:rsid w:val="00441A3A"/>
    <w:rsid w:val="00441D06"/>
    <w:rsid w:val="00443300"/>
    <w:rsid w:val="0044336E"/>
    <w:rsid w:val="00443A5E"/>
    <w:rsid w:val="00444BB4"/>
    <w:rsid w:val="0044620B"/>
    <w:rsid w:val="00446B1C"/>
    <w:rsid w:val="00450088"/>
    <w:rsid w:val="00450796"/>
    <w:rsid w:val="00450C65"/>
    <w:rsid w:val="004529E1"/>
    <w:rsid w:val="00453C81"/>
    <w:rsid w:val="00457102"/>
    <w:rsid w:val="0046025A"/>
    <w:rsid w:val="004605B4"/>
    <w:rsid w:val="00461647"/>
    <w:rsid w:val="004624FC"/>
    <w:rsid w:val="0046334F"/>
    <w:rsid w:val="00464731"/>
    <w:rsid w:val="004700FD"/>
    <w:rsid w:val="00470C3E"/>
    <w:rsid w:val="00470E4E"/>
    <w:rsid w:val="00470FBF"/>
    <w:rsid w:val="004723F0"/>
    <w:rsid w:val="0047245A"/>
    <w:rsid w:val="0047311F"/>
    <w:rsid w:val="00475D9F"/>
    <w:rsid w:val="00475F90"/>
    <w:rsid w:val="00476AD9"/>
    <w:rsid w:val="00476C7E"/>
    <w:rsid w:val="00480CFA"/>
    <w:rsid w:val="004831B2"/>
    <w:rsid w:val="004853AA"/>
    <w:rsid w:val="004865DB"/>
    <w:rsid w:val="00486691"/>
    <w:rsid w:val="0048793E"/>
    <w:rsid w:val="00490179"/>
    <w:rsid w:val="004907F9"/>
    <w:rsid w:val="00491997"/>
    <w:rsid w:val="004919A9"/>
    <w:rsid w:val="00491BC0"/>
    <w:rsid w:val="00491BE1"/>
    <w:rsid w:val="004937E6"/>
    <w:rsid w:val="00495801"/>
    <w:rsid w:val="004968A8"/>
    <w:rsid w:val="00497EC2"/>
    <w:rsid w:val="004A277E"/>
    <w:rsid w:val="004A2EE3"/>
    <w:rsid w:val="004A39B6"/>
    <w:rsid w:val="004A3BE3"/>
    <w:rsid w:val="004A3E41"/>
    <w:rsid w:val="004A4FBE"/>
    <w:rsid w:val="004A733E"/>
    <w:rsid w:val="004A7D19"/>
    <w:rsid w:val="004A7F92"/>
    <w:rsid w:val="004B0C87"/>
    <w:rsid w:val="004B1473"/>
    <w:rsid w:val="004B2704"/>
    <w:rsid w:val="004B3644"/>
    <w:rsid w:val="004B560E"/>
    <w:rsid w:val="004B5A9A"/>
    <w:rsid w:val="004B602B"/>
    <w:rsid w:val="004B758E"/>
    <w:rsid w:val="004C27AB"/>
    <w:rsid w:val="004C40C9"/>
    <w:rsid w:val="004C4868"/>
    <w:rsid w:val="004C648F"/>
    <w:rsid w:val="004D08C5"/>
    <w:rsid w:val="004D26C9"/>
    <w:rsid w:val="004D275D"/>
    <w:rsid w:val="004D3431"/>
    <w:rsid w:val="004D38B7"/>
    <w:rsid w:val="004D6BC6"/>
    <w:rsid w:val="004D70DA"/>
    <w:rsid w:val="004D71E5"/>
    <w:rsid w:val="004E107E"/>
    <w:rsid w:val="004E224D"/>
    <w:rsid w:val="004E2988"/>
    <w:rsid w:val="004E3363"/>
    <w:rsid w:val="004E3E93"/>
    <w:rsid w:val="004E4F4B"/>
    <w:rsid w:val="004E641D"/>
    <w:rsid w:val="004E716D"/>
    <w:rsid w:val="004E7D2C"/>
    <w:rsid w:val="004F1F81"/>
    <w:rsid w:val="004F2971"/>
    <w:rsid w:val="004F43F3"/>
    <w:rsid w:val="004F4B03"/>
    <w:rsid w:val="004F66F4"/>
    <w:rsid w:val="004F6DC5"/>
    <w:rsid w:val="004F6F53"/>
    <w:rsid w:val="004F747F"/>
    <w:rsid w:val="004F7E4E"/>
    <w:rsid w:val="005011F9"/>
    <w:rsid w:val="00501977"/>
    <w:rsid w:val="0050289E"/>
    <w:rsid w:val="00505646"/>
    <w:rsid w:val="00505F7F"/>
    <w:rsid w:val="00506521"/>
    <w:rsid w:val="00506A7B"/>
    <w:rsid w:val="00506D5B"/>
    <w:rsid w:val="0051154B"/>
    <w:rsid w:val="005122FD"/>
    <w:rsid w:val="00512DC5"/>
    <w:rsid w:val="00512F75"/>
    <w:rsid w:val="0051381C"/>
    <w:rsid w:val="0051580D"/>
    <w:rsid w:val="00516189"/>
    <w:rsid w:val="005163D0"/>
    <w:rsid w:val="00520ACC"/>
    <w:rsid w:val="00523450"/>
    <w:rsid w:val="00524202"/>
    <w:rsid w:val="0052430C"/>
    <w:rsid w:val="0052790C"/>
    <w:rsid w:val="00527CC5"/>
    <w:rsid w:val="0053302A"/>
    <w:rsid w:val="00534DEE"/>
    <w:rsid w:val="0053514C"/>
    <w:rsid w:val="00540C23"/>
    <w:rsid w:val="00541191"/>
    <w:rsid w:val="0054270D"/>
    <w:rsid w:val="005427CC"/>
    <w:rsid w:val="00543E84"/>
    <w:rsid w:val="00544345"/>
    <w:rsid w:val="00547671"/>
    <w:rsid w:val="005500DE"/>
    <w:rsid w:val="005535CB"/>
    <w:rsid w:val="005537EE"/>
    <w:rsid w:val="00554884"/>
    <w:rsid w:val="0055757D"/>
    <w:rsid w:val="005616FA"/>
    <w:rsid w:val="00561A44"/>
    <w:rsid w:val="005629CF"/>
    <w:rsid w:val="00562DD5"/>
    <w:rsid w:val="00562FCE"/>
    <w:rsid w:val="00563CC1"/>
    <w:rsid w:val="00563E80"/>
    <w:rsid w:val="005656DA"/>
    <w:rsid w:val="00565D3C"/>
    <w:rsid w:val="005708B7"/>
    <w:rsid w:val="005709D5"/>
    <w:rsid w:val="0057100F"/>
    <w:rsid w:val="0057106E"/>
    <w:rsid w:val="00572086"/>
    <w:rsid w:val="0057259B"/>
    <w:rsid w:val="00572816"/>
    <w:rsid w:val="0057322F"/>
    <w:rsid w:val="005737C0"/>
    <w:rsid w:val="00574A4D"/>
    <w:rsid w:val="005802D9"/>
    <w:rsid w:val="005807D5"/>
    <w:rsid w:val="00581EFC"/>
    <w:rsid w:val="005821D5"/>
    <w:rsid w:val="00582CBD"/>
    <w:rsid w:val="00583A98"/>
    <w:rsid w:val="00584907"/>
    <w:rsid w:val="005856B3"/>
    <w:rsid w:val="00585733"/>
    <w:rsid w:val="00585C0F"/>
    <w:rsid w:val="00586F96"/>
    <w:rsid w:val="005901B3"/>
    <w:rsid w:val="0059023A"/>
    <w:rsid w:val="005903C0"/>
    <w:rsid w:val="00590F83"/>
    <w:rsid w:val="00591A20"/>
    <w:rsid w:val="00591BC8"/>
    <w:rsid w:val="005930B7"/>
    <w:rsid w:val="00596024"/>
    <w:rsid w:val="005962F9"/>
    <w:rsid w:val="005968EE"/>
    <w:rsid w:val="00597A5D"/>
    <w:rsid w:val="005A1747"/>
    <w:rsid w:val="005A2CAC"/>
    <w:rsid w:val="005A3057"/>
    <w:rsid w:val="005A40EE"/>
    <w:rsid w:val="005A4118"/>
    <w:rsid w:val="005A4599"/>
    <w:rsid w:val="005A4FC5"/>
    <w:rsid w:val="005B004D"/>
    <w:rsid w:val="005B0AE4"/>
    <w:rsid w:val="005B153D"/>
    <w:rsid w:val="005B271A"/>
    <w:rsid w:val="005B3416"/>
    <w:rsid w:val="005B458A"/>
    <w:rsid w:val="005B4C49"/>
    <w:rsid w:val="005B64D0"/>
    <w:rsid w:val="005B6A8D"/>
    <w:rsid w:val="005B6AA1"/>
    <w:rsid w:val="005B7FF4"/>
    <w:rsid w:val="005C0C7B"/>
    <w:rsid w:val="005C2041"/>
    <w:rsid w:val="005C2478"/>
    <w:rsid w:val="005C2AF0"/>
    <w:rsid w:val="005C3222"/>
    <w:rsid w:val="005C4F50"/>
    <w:rsid w:val="005C54D0"/>
    <w:rsid w:val="005C5E6F"/>
    <w:rsid w:val="005C6EB9"/>
    <w:rsid w:val="005D00A0"/>
    <w:rsid w:val="005D0980"/>
    <w:rsid w:val="005D152B"/>
    <w:rsid w:val="005D2C56"/>
    <w:rsid w:val="005D3F11"/>
    <w:rsid w:val="005D46CA"/>
    <w:rsid w:val="005D62D3"/>
    <w:rsid w:val="005D6AA4"/>
    <w:rsid w:val="005D6DE1"/>
    <w:rsid w:val="005E1331"/>
    <w:rsid w:val="005E21E4"/>
    <w:rsid w:val="005E26E1"/>
    <w:rsid w:val="005E368B"/>
    <w:rsid w:val="005E5510"/>
    <w:rsid w:val="005F0BE3"/>
    <w:rsid w:val="005F32A2"/>
    <w:rsid w:val="005F3604"/>
    <w:rsid w:val="005F3D1E"/>
    <w:rsid w:val="005F42B6"/>
    <w:rsid w:val="005F4735"/>
    <w:rsid w:val="005F6D5F"/>
    <w:rsid w:val="005F794F"/>
    <w:rsid w:val="00601020"/>
    <w:rsid w:val="006012DA"/>
    <w:rsid w:val="00601839"/>
    <w:rsid w:val="006019B1"/>
    <w:rsid w:val="00601B4B"/>
    <w:rsid w:val="00603AE7"/>
    <w:rsid w:val="00604661"/>
    <w:rsid w:val="00604C1D"/>
    <w:rsid w:val="00604EC2"/>
    <w:rsid w:val="00605CCB"/>
    <w:rsid w:val="00605CE0"/>
    <w:rsid w:val="00606145"/>
    <w:rsid w:val="00607B23"/>
    <w:rsid w:val="00612887"/>
    <w:rsid w:val="006131A8"/>
    <w:rsid w:val="00614702"/>
    <w:rsid w:val="00615D1A"/>
    <w:rsid w:val="00616ECE"/>
    <w:rsid w:val="00617601"/>
    <w:rsid w:val="00617A01"/>
    <w:rsid w:val="006208C9"/>
    <w:rsid w:val="006208DE"/>
    <w:rsid w:val="0062144E"/>
    <w:rsid w:val="00622D1B"/>
    <w:rsid w:val="006233CE"/>
    <w:rsid w:val="00623B2B"/>
    <w:rsid w:val="00623BF7"/>
    <w:rsid w:val="006251B2"/>
    <w:rsid w:val="006256A4"/>
    <w:rsid w:val="0062606D"/>
    <w:rsid w:val="00626169"/>
    <w:rsid w:val="00626C85"/>
    <w:rsid w:val="00626CAF"/>
    <w:rsid w:val="00631A20"/>
    <w:rsid w:val="00634098"/>
    <w:rsid w:val="00634C91"/>
    <w:rsid w:val="00635FDA"/>
    <w:rsid w:val="00636894"/>
    <w:rsid w:val="00636E4F"/>
    <w:rsid w:val="0063758E"/>
    <w:rsid w:val="00637693"/>
    <w:rsid w:val="00637C0F"/>
    <w:rsid w:val="00637C83"/>
    <w:rsid w:val="006404C4"/>
    <w:rsid w:val="006414C3"/>
    <w:rsid w:val="00642C70"/>
    <w:rsid w:val="0064518F"/>
    <w:rsid w:val="00645528"/>
    <w:rsid w:val="0064598C"/>
    <w:rsid w:val="00645C71"/>
    <w:rsid w:val="00645E37"/>
    <w:rsid w:val="00646DC4"/>
    <w:rsid w:val="00647184"/>
    <w:rsid w:val="00647DED"/>
    <w:rsid w:val="00650121"/>
    <w:rsid w:val="00650D7E"/>
    <w:rsid w:val="00653807"/>
    <w:rsid w:val="00653A4E"/>
    <w:rsid w:val="006563C1"/>
    <w:rsid w:val="00657F31"/>
    <w:rsid w:val="00664D9E"/>
    <w:rsid w:val="0066564D"/>
    <w:rsid w:val="006658ED"/>
    <w:rsid w:val="00667056"/>
    <w:rsid w:val="006676AD"/>
    <w:rsid w:val="00670A02"/>
    <w:rsid w:val="00670D6F"/>
    <w:rsid w:val="00671619"/>
    <w:rsid w:val="00671D07"/>
    <w:rsid w:val="00672ACB"/>
    <w:rsid w:val="006745EB"/>
    <w:rsid w:val="006750FC"/>
    <w:rsid w:val="00677330"/>
    <w:rsid w:val="006810D2"/>
    <w:rsid w:val="006811D0"/>
    <w:rsid w:val="006860CC"/>
    <w:rsid w:val="00687113"/>
    <w:rsid w:val="00687FCE"/>
    <w:rsid w:val="0069029A"/>
    <w:rsid w:val="006905C2"/>
    <w:rsid w:val="006919D2"/>
    <w:rsid w:val="006921BD"/>
    <w:rsid w:val="0069354A"/>
    <w:rsid w:val="00695417"/>
    <w:rsid w:val="006A10D4"/>
    <w:rsid w:val="006A1C73"/>
    <w:rsid w:val="006A3929"/>
    <w:rsid w:val="006A3930"/>
    <w:rsid w:val="006A3B03"/>
    <w:rsid w:val="006A4198"/>
    <w:rsid w:val="006A4ED9"/>
    <w:rsid w:val="006A6936"/>
    <w:rsid w:val="006B1185"/>
    <w:rsid w:val="006B491F"/>
    <w:rsid w:val="006B51C8"/>
    <w:rsid w:val="006B5FB1"/>
    <w:rsid w:val="006B69F5"/>
    <w:rsid w:val="006B75BE"/>
    <w:rsid w:val="006C135C"/>
    <w:rsid w:val="006C3671"/>
    <w:rsid w:val="006C4A41"/>
    <w:rsid w:val="006C5378"/>
    <w:rsid w:val="006C5F60"/>
    <w:rsid w:val="006C5FAF"/>
    <w:rsid w:val="006C622F"/>
    <w:rsid w:val="006C6A5B"/>
    <w:rsid w:val="006C7516"/>
    <w:rsid w:val="006D05B1"/>
    <w:rsid w:val="006D13C5"/>
    <w:rsid w:val="006D19AC"/>
    <w:rsid w:val="006D19FC"/>
    <w:rsid w:val="006D21E2"/>
    <w:rsid w:val="006D65F5"/>
    <w:rsid w:val="006D6B7D"/>
    <w:rsid w:val="006D7316"/>
    <w:rsid w:val="006D7701"/>
    <w:rsid w:val="006E0929"/>
    <w:rsid w:val="006E19AC"/>
    <w:rsid w:val="006E272B"/>
    <w:rsid w:val="006E29B6"/>
    <w:rsid w:val="006E322D"/>
    <w:rsid w:val="006E32AF"/>
    <w:rsid w:val="006E4057"/>
    <w:rsid w:val="006E41CE"/>
    <w:rsid w:val="006E51AF"/>
    <w:rsid w:val="006E637A"/>
    <w:rsid w:val="006F04B6"/>
    <w:rsid w:val="006F2DD4"/>
    <w:rsid w:val="006F2F14"/>
    <w:rsid w:val="006F3F62"/>
    <w:rsid w:val="006F4099"/>
    <w:rsid w:val="006F4A89"/>
    <w:rsid w:val="006F4D13"/>
    <w:rsid w:val="006F5D6C"/>
    <w:rsid w:val="006F70D1"/>
    <w:rsid w:val="006F78E2"/>
    <w:rsid w:val="00700408"/>
    <w:rsid w:val="00700F94"/>
    <w:rsid w:val="00701E68"/>
    <w:rsid w:val="0070253A"/>
    <w:rsid w:val="00703FB8"/>
    <w:rsid w:val="00707248"/>
    <w:rsid w:val="00707EE0"/>
    <w:rsid w:val="00710179"/>
    <w:rsid w:val="00711CFD"/>
    <w:rsid w:val="0071385B"/>
    <w:rsid w:val="00715C91"/>
    <w:rsid w:val="007174C2"/>
    <w:rsid w:val="007212CC"/>
    <w:rsid w:val="00721EB0"/>
    <w:rsid w:val="00722C45"/>
    <w:rsid w:val="007237EA"/>
    <w:rsid w:val="0072384C"/>
    <w:rsid w:val="00723B3C"/>
    <w:rsid w:val="00725394"/>
    <w:rsid w:val="0072563C"/>
    <w:rsid w:val="00725F3F"/>
    <w:rsid w:val="007266BB"/>
    <w:rsid w:val="007266C3"/>
    <w:rsid w:val="007305BC"/>
    <w:rsid w:val="00731AB5"/>
    <w:rsid w:val="00731CC6"/>
    <w:rsid w:val="00732352"/>
    <w:rsid w:val="0073273E"/>
    <w:rsid w:val="00732969"/>
    <w:rsid w:val="0073647A"/>
    <w:rsid w:val="00736B6B"/>
    <w:rsid w:val="00736FCC"/>
    <w:rsid w:val="00737BD3"/>
    <w:rsid w:val="0074018F"/>
    <w:rsid w:val="0074027F"/>
    <w:rsid w:val="0074088A"/>
    <w:rsid w:val="00740BC2"/>
    <w:rsid w:val="00740E11"/>
    <w:rsid w:val="0074224B"/>
    <w:rsid w:val="0074442E"/>
    <w:rsid w:val="00744D08"/>
    <w:rsid w:val="0074545B"/>
    <w:rsid w:val="0074551C"/>
    <w:rsid w:val="0074565D"/>
    <w:rsid w:val="0074626E"/>
    <w:rsid w:val="00746AF3"/>
    <w:rsid w:val="00747A52"/>
    <w:rsid w:val="007502EC"/>
    <w:rsid w:val="007515F4"/>
    <w:rsid w:val="00752FEC"/>
    <w:rsid w:val="007530A9"/>
    <w:rsid w:val="007539A6"/>
    <w:rsid w:val="0075400E"/>
    <w:rsid w:val="007541B1"/>
    <w:rsid w:val="00754295"/>
    <w:rsid w:val="007542A8"/>
    <w:rsid w:val="00755434"/>
    <w:rsid w:val="00755627"/>
    <w:rsid w:val="007567D4"/>
    <w:rsid w:val="00756A1D"/>
    <w:rsid w:val="00756E72"/>
    <w:rsid w:val="00757518"/>
    <w:rsid w:val="00757B5D"/>
    <w:rsid w:val="00757C71"/>
    <w:rsid w:val="00761A71"/>
    <w:rsid w:val="0076251E"/>
    <w:rsid w:val="007639A6"/>
    <w:rsid w:val="007644B5"/>
    <w:rsid w:val="00765977"/>
    <w:rsid w:val="00766C6E"/>
    <w:rsid w:val="00770E22"/>
    <w:rsid w:val="00771D23"/>
    <w:rsid w:val="00772F5E"/>
    <w:rsid w:val="007732D0"/>
    <w:rsid w:val="00773626"/>
    <w:rsid w:val="0077538C"/>
    <w:rsid w:val="00777119"/>
    <w:rsid w:val="00780E5F"/>
    <w:rsid w:val="007812D3"/>
    <w:rsid w:val="00781512"/>
    <w:rsid w:val="00781766"/>
    <w:rsid w:val="00781DE2"/>
    <w:rsid w:val="007824F1"/>
    <w:rsid w:val="00782D89"/>
    <w:rsid w:val="00785968"/>
    <w:rsid w:val="00791301"/>
    <w:rsid w:val="007917EB"/>
    <w:rsid w:val="00791E89"/>
    <w:rsid w:val="007928BF"/>
    <w:rsid w:val="00793AA3"/>
    <w:rsid w:val="007959B2"/>
    <w:rsid w:val="00795B03"/>
    <w:rsid w:val="00796691"/>
    <w:rsid w:val="007977A1"/>
    <w:rsid w:val="00797C95"/>
    <w:rsid w:val="007A1406"/>
    <w:rsid w:val="007A1FD9"/>
    <w:rsid w:val="007A20FC"/>
    <w:rsid w:val="007A2140"/>
    <w:rsid w:val="007A2D92"/>
    <w:rsid w:val="007A380C"/>
    <w:rsid w:val="007A733A"/>
    <w:rsid w:val="007A76B6"/>
    <w:rsid w:val="007B0052"/>
    <w:rsid w:val="007B0868"/>
    <w:rsid w:val="007B1279"/>
    <w:rsid w:val="007B38CE"/>
    <w:rsid w:val="007B3EFF"/>
    <w:rsid w:val="007B4261"/>
    <w:rsid w:val="007B5959"/>
    <w:rsid w:val="007B7D4D"/>
    <w:rsid w:val="007C0592"/>
    <w:rsid w:val="007C0AEA"/>
    <w:rsid w:val="007C18D9"/>
    <w:rsid w:val="007C26E3"/>
    <w:rsid w:val="007C2CBD"/>
    <w:rsid w:val="007C352E"/>
    <w:rsid w:val="007C3746"/>
    <w:rsid w:val="007C3BD4"/>
    <w:rsid w:val="007C69F7"/>
    <w:rsid w:val="007C6C84"/>
    <w:rsid w:val="007C75B2"/>
    <w:rsid w:val="007C770B"/>
    <w:rsid w:val="007D1208"/>
    <w:rsid w:val="007D156D"/>
    <w:rsid w:val="007D3942"/>
    <w:rsid w:val="007D3E94"/>
    <w:rsid w:val="007D4570"/>
    <w:rsid w:val="007D4EF5"/>
    <w:rsid w:val="007D55B0"/>
    <w:rsid w:val="007D5F9F"/>
    <w:rsid w:val="007D64B4"/>
    <w:rsid w:val="007E05B2"/>
    <w:rsid w:val="007E06FE"/>
    <w:rsid w:val="007E205C"/>
    <w:rsid w:val="007E4144"/>
    <w:rsid w:val="007E4B57"/>
    <w:rsid w:val="007E6E5D"/>
    <w:rsid w:val="007E7165"/>
    <w:rsid w:val="007F07CE"/>
    <w:rsid w:val="007F33FC"/>
    <w:rsid w:val="007F45C0"/>
    <w:rsid w:val="007F5A47"/>
    <w:rsid w:val="007F6DFE"/>
    <w:rsid w:val="00800A74"/>
    <w:rsid w:val="00801C53"/>
    <w:rsid w:val="00801FF7"/>
    <w:rsid w:val="00802E74"/>
    <w:rsid w:val="00807D27"/>
    <w:rsid w:val="00810AA4"/>
    <w:rsid w:val="008137FB"/>
    <w:rsid w:val="008146B6"/>
    <w:rsid w:val="0081507B"/>
    <w:rsid w:val="008151E1"/>
    <w:rsid w:val="00815A29"/>
    <w:rsid w:val="008161AE"/>
    <w:rsid w:val="008202B0"/>
    <w:rsid w:val="00820D96"/>
    <w:rsid w:val="00821FC3"/>
    <w:rsid w:val="008259B2"/>
    <w:rsid w:val="008263EB"/>
    <w:rsid w:val="008266BA"/>
    <w:rsid w:val="0082723A"/>
    <w:rsid w:val="0082744C"/>
    <w:rsid w:val="00830B1A"/>
    <w:rsid w:val="00830FA1"/>
    <w:rsid w:val="008311F1"/>
    <w:rsid w:val="008319A9"/>
    <w:rsid w:val="00831C9B"/>
    <w:rsid w:val="00831CA3"/>
    <w:rsid w:val="00831E42"/>
    <w:rsid w:val="008322AE"/>
    <w:rsid w:val="00832FAB"/>
    <w:rsid w:val="00836544"/>
    <w:rsid w:val="008401F2"/>
    <w:rsid w:val="00840706"/>
    <w:rsid w:val="00840DE0"/>
    <w:rsid w:val="00840E4D"/>
    <w:rsid w:val="00842A59"/>
    <w:rsid w:val="008433EE"/>
    <w:rsid w:val="008436B8"/>
    <w:rsid w:val="0084480F"/>
    <w:rsid w:val="00845F5B"/>
    <w:rsid w:val="008463A3"/>
    <w:rsid w:val="0084711E"/>
    <w:rsid w:val="00850BF2"/>
    <w:rsid w:val="00852BCD"/>
    <w:rsid w:val="008536E5"/>
    <w:rsid w:val="008550EC"/>
    <w:rsid w:val="00855C8A"/>
    <w:rsid w:val="00855CE8"/>
    <w:rsid w:val="0085686E"/>
    <w:rsid w:val="008569BF"/>
    <w:rsid w:val="00857376"/>
    <w:rsid w:val="0086018C"/>
    <w:rsid w:val="008602B8"/>
    <w:rsid w:val="00860DAC"/>
    <w:rsid w:val="00861536"/>
    <w:rsid w:val="00861AA7"/>
    <w:rsid w:val="008638BF"/>
    <w:rsid w:val="00863D0C"/>
    <w:rsid w:val="00866D23"/>
    <w:rsid w:val="008674E8"/>
    <w:rsid w:val="0087285E"/>
    <w:rsid w:val="0087477D"/>
    <w:rsid w:val="0087684B"/>
    <w:rsid w:val="00881083"/>
    <w:rsid w:val="0088148A"/>
    <w:rsid w:val="0088205A"/>
    <w:rsid w:val="00882D12"/>
    <w:rsid w:val="00882F4F"/>
    <w:rsid w:val="00884827"/>
    <w:rsid w:val="008855E1"/>
    <w:rsid w:val="00890A67"/>
    <w:rsid w:val="00892B35"/>
    <w:rsid w:val="00892EEE"/>
    <w:rsid w:val="00893C0B"/>
    <w:rsid w:val="008953D2"/>
    <w:rsid w:val="00896E07"/>
    <w:rsid w:val="008973B9"/>
    <w:rsid w:val="008A02C7"/>
    <w:rsid w:val="008A0B33"/>
    <w:rsid w:val="008A1CA6"/>
    <w:rsid w:val="008A1E9A"/>
    <w:rsid w:val="008A2FC7"/>
    <w:rsid w:val="008A3242"/>
    <w:rsid w:val="008A3B0A"/>
    <w:rsid w:val="008B01AE"/>
    <w:rsid w:val="008B210A"/>
    <w:rsid w:val="008B2696"/>
    <w:rsid w:val="008B33A0"/>
    <w:rsid w:val="008B3807"/>
    <w:rsid w:val="008B505B"/>
    <w:rsid w:val="008C08E4"/>
    <w:rsid w:val="008C10E5"/>
    <w:rsid w:val="008C2640"/>
    <w:rsid w:val="008C2842"/>
    <w:rsid w:val="008C3DAD"/>
    <w:rsid w:val="008C4A2F"/>
    <w:rsid w:val="008C6F97"/>
    <w:rsid w:val="008D0FFE"/>
    <w:rsid w:val="008D115A"/>
    <w:rsid w:val="008D2452"/>
    <w:rsid w:val="008D272E"/>
    <w:rsid w:val="008D28B4"/>
    <w:rsid w:val="008D2B38"/>
    <w:rsid w:val="008D3015"/>
    <w:rsid w:val="008D3DD6"/>
    <w:rsid w:val="008D43E2"/>
    <w:rsid w:val="008D5B62"/>
    <w:rsid w:val="008D62D0"/>
    <w:rsid w:val="008D71FD"/>
    <w:rsid w:val="008D79D5"/>
    <w:rsid w:val="008E0C6C"/>
    <w:rsid w:val="008E13F7"/>
    <w:rsid w:val="008E3E0E"/>
    <w:rsid w:val="008E4E7F"/>
    <w:rsid w:val="008E53AF"/>
    <w:rsid w:val="008E614A"/>
    <w:rsid w:val="008E64B1"/>
    <w:rsid w:val="008E738B"/>
    <w:rsid w:val="008F1430"/>
    <w:rsid w:val="008F171F"/>
    <w:rsid w:val="008F29DD"/>
    <w:rsid w:val="008F2E3B"/>
    <w:rsid w:val="008F455C"/>
    <w:rsid w:val="008F5FD0"/>
    <w:rsid w:val="008F6274"/>
    <w:rsid w:val="008F6CD5"/>
    <w:rsid w:val="009014EA"/>
    <w:rsid w:val="00901D77"/>
    <w:rsid w:val="009020F4"/>
    <w:rsid w:val="009041FA"/>
    <w:rsid w:val="0090420A"/>
    <w:rsid w:val="0090479B"/>
    <w:rsid w:val="00906E2B"/>
    <w:rsid w:val="00906FC4"/>
    <w:rsid w:val="00907230"/>
    <w:rsid w:val="009118CD"/>
    <w:rsid w:val="009143FC"/>
    <w:rsid w:val="00915164"/>
    <w:rsid w:val="00915E14"/>
    <w:rsid w:val="00916454"/>
    <w:rsid w:val="009170BC"/>
    <w:rsid w:val="00917875"/>
    <w:rsid w:val="00917E05"/>
    <w:rsid w:val="009206F1"/>
    <w:rsid w:val="0092168C"/>
    <w:rsid w:val="00921C0F"/>
    <w:rsid w:val="00921F9A"/>
    <w:rsid w:val="00922818"/>
    <w:rsid w:val="00923175"/>
    <w:rsid w:val="009251E6"/>
    <w:rsid w:val="00927E7E"/>
    <w:rsid w:val="009302DD"/>
    <w:rsid w:val="00930805"/>
    <w:rsid w:val="00930AA7"/>
    <w:rsid w:val="009317F4"/>
    <w:rsid w:val="0093205A"/>
    <w:rsid w:val="0093307E"/>
    <w:rsid w:val="009356EF"/>
    <w:rsid w:val="009358F8"/>
    <w:rsid w:val="00935EB4"/>
    <w:rsid w:val="00940CC2"/>
    <w:rsid w:val="00940EA9"/>
    <w:rsid w:val="00941F27"/>
    <w:rsid w:val="0094405B"/>
    <w:rsid w:val="0094428E"/>
    <w:rsid w:val="00944508"/>
    <w:rsid w:val="009470D2"/>
    <w:rsid w:val="00947C50"/>
    <w:rsid w:val="0095045B"/>
    <w:rsid w:val="009509FB"/>
    <w:rsid w:val="009518AD"/>
    <w:rsid w:val="00951A19"/>
    <w:rsid w:val="00951EEC"/>
    <w:rsid w:val="00951F8F"/>
    <w:rsid w:val="00954725"/>
    <w:rsid w:val="0095627D"/>
    <w:rsid w:val="00960AA2"/>
    <w:rsid w:val="00961D06"/>
    <w:rsid w:val="00967411"/>
    <w:rsid w:val="009678F2"/>
    <w:rsid w:val="0096794B"/>
    <w:rsid w:val="00967D11"/>
    <w:rsid w:val="00973A3E"/>
    <w:rsid w:val="00977DEE"/>
    <w:rsid w:val="00977E00"/>
    <w:rsid w:val="009819AD"/>
    <w:rsid w:val="00981EA8"/>
    <w:rsid w:val="00982C92"/>
    <w:rsid w:val="0098355C"/>
    <w:rsid w:val="009843F9"/>
    <w:rsid w:val="009844EF"/>
    <w:rsid w:val="009859C8"/>
    <w:rsid w:val="00985A03"/>
    <w:rsid w:val="00985BF8"/>
    <w:rsid w:val="0098680E"/>
    <w:rsid w:val="0098686E"/>
    <w:rsid w:val="00986CB7"/>
    <w:rsid w:val="0098707E"/>
    <w:rsid w:val="009907CD"/>
    <w:rsid w:val="00991430"/>
    <w:rsid w:val="009953A3"/>
    <w:rsid w:val="00995E9F"/>
    <w:rsid w:val="009961DA"/>
    <w:rsid w:val="009979F6"/>
    <w:rsid w:val="00997F69"/>
    <w:rsid w:val="009A0757"/>
    <w:rsid w:val="009A243E"/>
    <w:rsid w:val="009A276E"/>
    <w:rsid w:val="009A343B"/>
    <w:rsid w:val="009A38F1"/>
    <w:rsid w:val="009B00A6"/>
    <w:rsid w:val="009B0967"/>
    <w:rsid w:val="009B1B8D"/>
    <w:rsid w:val="009B1F40"/>
    <w:rsid w:val="009B2139"/>
    <w:rsid w:val="009B36FC"/>
    <w:rsid w:val="009B370C"/>
    <w:rsid w:val="009B3A55"/>
    <w:rsid w:val="009B4F86"/>
    <w:rsid w:val="009B65F7"/>
    <w:rsid w:val="009B71DA"/>
    <w:rsid w:val="009C057F"/>
    <w:rsid w:val="009C059B"/>
    <w:rsid w:val="009C07F3"/>
    <w:rsid w:val="009C1056"/>
    <w:rsid w:val="009C1DCE"/>
    <w:rsid w:val="009C3A8B"/>
    <w:rsid w:val="009C46B8"/>
    <w:rsid w:val="009C4AB8"/>
    <w:rsid w:val="009C555D"/>
    <w:rsid w:val="009C59AC"/>
    <w:rsid w:val="009C6AB5"/>
    <w:rsid w:val="009C7E43"/>
    <w:rsid w:val="009D0F7F"/>
    <w:rsid w:val="009D1494"/>
    <w:rsid w:val="009D1D7E"/>
    <w:rsid w:val="009D3070"/>
    <w:rsid w:val="009D37B7"/>
    <w:rsid w:val="009D4CFE"/>
    <w:rsid w:val="009D6B6C"/>
    <w:rsid w:val="009D6F3E"/>
    <w:rsid w:val="009D7B32"/>
    <w:rsid w:val="009E0B80"/>
    <w:rsid w:val="009E2650"/>
    <w:rsid w:val="009E2C79"/>
    <w:rsid w:val="009E2EEC"/>
    <w:rsid w:val="009E34D0"/>
    <w:rsid w:val="009E4127"/>
    <w:rsid w:val="009E5DB6"/>
    <w:rsid w:val="009F2F0F"/>
    <w:rsid w:val="009F3D82"/>
    <w:rsid w:val="009F482B"/>
    <w:rsid w:val="009F509F"/>
    <w:rsid w:val="009F7532"/>
    <w:rsid w:val="00A00030"/>
    <w:rsid w:val="00A000C9"/>
    <w:rsid w:val="00A02064"/>
    <w:rsid w:val="00A02184"/>
    <w:rsid w:val="00A03235"/>
    <w:rsid w:val="00A03679"/>
    <w:rsid w:val="00A036DD"/>
    <w:rsid w:val="00A037D3"/>
    <w:rsid w:val="00A048B8"/>
    <w:rsid w:val="00A04ADB"/>
    <w:rsid w:val="00A04D00"/>
    <w:rsid w:val="00A07680"/>
    <w:rsid w:val="00A07C1F"/>
    <w:rsid w:val="00A07EDB"/>
    <w:rsid w:val="00A11C7A"/>
    <w:rsid w:val="00A12C9E"/>
    <w:rsid w:val="00A140A6"/>
    <w:rsid w:val="00A141A7"/>
    <w:rsid w:val="00A152C8"/>
    <w:rsid w:val="00A20137"/>
    <w:rsid w:val="00A225DA"/>
    <w:rsid w:val="00A24197"/>
    <w:rsid w:val="00A24CF6"/>
    <w:rsid w:val="00A25287"/>
    <w:rsid w:val="00A25336"/>
    <w:rsid w:val="00A25A24"/>
    <w:rsid w:val="00A2615A"/>
    <w:rsid w:val="00A26B9C"/>
    <w:rsid w:val="00A26E27"/>
    <w:rsid w:val="00A2753D"/>
    <w:rsid w:val="00A27F30"/>
    <w:rsid w:val="00A30ABA"/>
    <w:rsid w:val="00A30B86"/>
    <w:rsid w:val="00A31403"/>
    <w:rsid w:val="00A326D7"/>
    <w:rsid w:val="00A33F40"/>
    <w:rsid w:val="00A34374"/>
    <w:rsid w:val="00A35FB5"/>
    <w:rsid w:val="00A42C4B"/>
    <w:rsid w:val="00A44752"/>
    <w:rsid w:val="00A44CBE"/>
    <w:rsid w:val="00A45977"/>
    <w:rsid w:val="00A46102"/>
    <w:rsid w:val="00A46E24"/>
    <w:rsid w:val="00A50406"/>
    <w:rsid w:val="00A50775"/>
    <w:rsid w:val="00A51EC3"/>
    <w:rsid w:val="00A52EBB"/>
    <w:rsid w:val="00A555F4"/>
    <w:rsid w:val="00A56233"/>
    <w:rsid w:val="00A569CD"/>
    <w:rsid w:val="00A56C7F"/>
    <w:rsid w:val="00A61097"/>
    <w:rsid w:val="00A6133F"/>
    <w:rsid w:val="00A62B8C"/>
    <w:rsid w:val="00A63107"/>
    <w:rsid w:val="00A64182"/>
    <w:rsid w:val="00A6460A"/>
    <w:rsid w:val="00A65CC5"/>
    <w:rsid w:val="00A65D1D"/>
    <w:rsid w:val="00A6629C"/>
    <w:rsid w:val="00A66EBD"/>
    <w:rsid w:val="00A7071D"/>
    <w:rsid w:val="00A715E5"/>
    <w:rsid w:val="00A721F6"/>
    <w:rsid w:val="00A73D68"/>
    <w:rsid w:val="00A74E28"/>
    <w:rsid w:val="00A77879"/>
    <w:rsid w:val="00A77F51"/>
    <w:rsid w:val="00A800F4"/>
    <w:rsid w:val="00A80DAC"/>
    <w:rsid w:val="00A8350A"/>
    <w:rsid w:val="00A84167"/>
    <w:rsid w:val="00A85D3F"/>
    <w:rsid w:val="00A86A15"/>
    <w:rsid w:val="00A86B2B"/>
    <w:rsid w:val="00A902B2"/>
    <w:rsid w:val="00A91083"/>
    <w:rsid w:val="00A912A3"/>
    <w:rsid w:val="00A9162E"/>
    <w:rsid w:val="00A917BF"/>
    <w:rsid w:val="00A93250"/>
    <w:rsid w:val="00A9507D"/>
    <w:rsid w:val="00A9512B"/>
    <w:rsid w:val="00A95312"/>
    <w:rsid w:val="00A96048"/>
    <w:rsid w:val="00A966DE"/>
    <w:rsid w:val="00A96B60"/>
    <w:rsid w:val="00A970C2"/>
    <w:rsid w:val="00A974F9"/>
    <w:rsid w:val="00A97A09"/>
    <w:rsid w:val="00AA0584"/>
    <w:rsid w:val="00AA0B98"/>
    <w:rsid w:val="00AA3203"/>
    <w:rsid w:val="00AA6043"/>
    <w:rsid w:val="00AA6801"/>
    <w:rsid w:val="00AA7B9B"/>
    <w:rsid w:val="00AA7C45"/>
    <w:rsid w:val="00AB043D"/>
    <w:rsid w:val="00AB0AD3"/>
    <w:rsid w:val="00AB0B51"/>
    <w:rsid w:val="00AB262E"/>
    <w:rsid w:val="00AB2866"/>
    <w:rsid w:val="00AB28C6"/>
    <w:rsid w:val="00AB5088"/>
    <w:rsid w:val="00AB5E14"/>
    <w:rsid w:val="00AB6ABF"/>
    <w:rsid w:val="00AB6F36"/>
    <w:rsid w:val="00AB71BE"/>
    <w:rsid w:val="00AC0BAC"/>
    <w:rsid w:val="00AC1104"/>
    <w:rsid w:val="00AC272B"/>
    <w:rsid w:val="00AC28FC"/>
    <w:rsid w:val="00AC2C1E"/>
    <w:rsid w:val="00AC2E95"/>
    <w:rsid w:val="00AC3B81"/>
    <w:rsid w:val="00AC3D24"/>
    <w:rsid w:val="00AC469E"/>
    <w:rsid w:val="00AC59C9"/>
    <w:rsid w:val="00AC5B02"/>
    <w:rsid w:val="00AC6B55"/>
    <w:rsid w:val="00AC7291"/>
    <w:rsid w:val="00AD099B"/>
    <w:rsid w:val="00AD09D5"/>
    <w:rsid w:val="00AD0F02"/>
    <w:rsid w:val="00AD20A9"/>
    <w:rsid w:val="00AD2F9B"/>
    <w:rsid w:val="00AD310D"/>
    <w:rsid w:val="00AD44B7"/>
    <w:rsid w:val="00AD6DB5"/>
    <w:rsid w:val="00AD76ED"/>
    <w:rsid w:val="00AE2503"/>
    <w:rsid w:val="00AE41B1"/>
    <w:rsid w:val="00AE5E1B"/>
    <w:rsid w:val="00AE6D56"/>
    <w:rsid w:val="00AE7D98"/>
    <w:rsid w:val="00AF0EE8"/>
    <w:rsid w:val="00AF121D"/>
    <w:rsid w:val="00AF1351"/>
    <w:rsid w:val="00AF1566"/>
    <w:rsid w:val="00AF1C4D"/>
    <w:rsid w:val="00AF2A69"/>
    <w:rsid w:val="00AF2BCF"/>
    <w:rsid w:val="00AF31EB"/>
    <w:rsid w:val="00AF3FDE"/>
    <w:rsid w:val="00AF41F0"/>
    <w:rsid w:val="00AF49D8"/>
    <w:rsid w:val="00AF4B59"/>
    <w:rsid w:val="00AF5307"/>
    <w:rsid w:val="00AF5793"/>
    <w:rsid w:val="00AF5DFA"/>
    <w:rsid w:val="00AF7DDE"/>
    <w:rsid w:val="00B00160"/>
    <w:rsid w:val="00B01A9C"/>
    <w:rsid w:val="00B01CD6"/>
    <w:rsid w:val="00B042F7"/>
    <w:rsid w:val="00B0444E"/>
    <w:rsid w:val="00B079A9"/>
    <w:rsid w:val="00B07DAE"/>
    <w:rsid w:val="00B10186"/>
    <w:rsid w:val="00B13026"/>
    <w:rsid w:val="00B135A3"/>
    <w:rsid w:val="00B146BA"/>
    <w:rsid w:val="00B15A01"/>
    <w:rsid w:val="00B178A0"/>
    <w:rsid w:val="00B17B42"/>
    <w:rsid w:val="00B17CC6"/>
    <w:rsid w:val="00B207D0"/>
    <w:rsid w:val="00B2197D"/>
    <w:rsid w:val="00B22D96"/>
    <w:rsid w:val="00B26769"/>
    <w:rsid w:val="00B26A76"/>
    <w:rsid w:val="00B30010"/>
    <w:rsid w:val="00B30A22"/>
    <w:rsid w:val="00B3192F"/>
    <w:rsid w:val="00B31CCF"/>
    <w:rsid w:val="00B325F7"/>
    <w:rsid w:val="00B32D2C"/>
    <w:rsid w:val="00B33911"/>
    <w:rsid w:val="00B416E6"/>
    <w:rsid w:val="00B42570"/>
    <w:rsid w:val="00B42AEC"/>
    <w:rsid w:val="00B448C1"/>
    <w:rsid w:val="00B465EA"/>
    <w:rsid w:val="00B47BFF"/>
    <w:rsid w:val="00B50598"/>
    <w:rsid w:val="00B50B7E"/>
    <w:rsid w:val="00B51C8A"/>
    <w:rsid w:val="00B521F4"/>
    <w:rsid w:val="00B52BFD"/>
    <w:rsid w:val="00B54135"/>
    <w:rsid w:val="00B5471C"/>
    <w:rsid w:val="00B555B3"/>
    <w:rsid w:val="00B55D15"/>
    <w:rsid w:val="00B56BEE"/>
    <w:rsid w:val="00B571F0"/>
    <w:rsid w:val="00B577A9"/>
    <w:rsid w:val="00B63008"/>
    <w:rsid w:val="00B6398B"/>
    <w:rsid w:val="00B63E9A"/>
    <w:rsid w:val="00B64393"/>
    <w:rsid w:val="00B65E63"/>
    <w:rsid w:val="00B671C1"/>
    <w:rsid w:val="00B71904"/>
    <w:rsid w:val="00B7320B"/>
    <w:rsid w:val="00B7637B"/>
    <w:rsid w:val="00B802F9"/>
    <w:rsid w:val="00B80449"/>
    <w:rsid w:val="00B81734"/>
    <w:rsid w:val="00B81B1A"/>
    <w:rsid w:val="00B81CAF"/>
    <w:rsid w:val="00B83FB9"/>
    <w:rsid w:val="00B85BDA"/>
    <w:rsid w:val="00B86DB6"/>
    <w:rsid w:val="00B9143E"/>
    <w:rsid w:val="00B93105"/>
    <w:rsid w:val="00B944E6"/>
    <w:rsid w:val="00B951A4"/>
    <w:rsid w:val="00B956C5"/>
    <w:rsid w:val="00B96AF7"/>
    <w:rsid w:val="00B970C8"/>
    <w:rsid w:val="00BA1AF3"/>
    <w:rsid w:val="00BA1FC8"/>
    <w:rsid w:val="00BA22D2"/>
    <w:rsid w:val="00BA2582"/>
    <w:rsid w:val="00BA2CA1"/>
    <w:rsid w:val="00BA332F"/>
    <w:rsid w:val="00BA3719"/>
    <w:rsid w:val="00BA45B0"/>
    <w:rsid w:val="00BA4E50"/>
    <w:rsid w:val="00BA534A"/>
    <w:rsid w:val="00BA53EB"/>
    <w:rsid w:val="00BA620B"/>
    <w:rsid w:val="00BA6D96"/>
    <w:rsid w:val="00BA7EC3"/>
    <w:rsid w:val="00BB12DB"/>
    <w:rsid w:val="00BB22B1"/>
    <w:rsid w:val="00BB2A95"/>
    <w:rsid w:val="00BB3561"/>
    <w:rsid w:val="00BB3CED"/>
    <w:rsid w:val="00BB4905"/>
    <w:rsid w:val="00BB4F7D"/>
    <w:rsid w:val="00BB618C"/>
    <w:rsid w:val="00BB6433"/>
    <w:rsid w:val="00BB6B0F"/>
    <w:rsid w:val="00BC0534"/>
    <w:rsid w:val="00BC24A6"/>
    <w:rsid w:val="00BC2A72"/>
    <w:rsid w:val="00BC387F"/>
    <w:rsid w:val="00BC39F7"/>
    <w:rsid w:val="00BC4090"/>
    <w:rsid w:val="00BC448A"/>
    <w:rsid w:val="00BC79F8"/>
    <w:rsid w:val="00BD6988"/>
    <w:rsid w:val="00BE1388"/>
    <w:rsid w:val="00BE4EF3"/>
    <w:rsid w:val="00BE6688"/>
    <w:rsid w:val="00BF187A"/>
    <w:rsid w:val="00BF5126"/>
    <w:rsid w:val="00BF66A4"/>
    <w:rsid w:val="00BF6EF7"/>
    <w:rsid w:val="00BF72AF"/>
    <w:rsid w:val="00BF74D4"/>
    <w:rsid w:val="00C00389"/>
    <w:rsid w:val="00C033DC"/>
    <w:rsid w:val="00C0449F"/>
    <w:rsid w:val="00C04D36"/>
    <w:rsid w:val="00C04F3E"/>
    <w:rsid w:val="00C06416"/>
    <w:rsid w:val="00C06AFC"/>
    <w:rsid w:val="00C07D38"/>
    <w:rsid w:val="00C10022"/>
    <w:rsid w:val="00C1048F"/>
    <w:rsid w:val="00C10D9B"/>
    <w:rsid w:val="00C11EBD"/>
    <w:rsid w:val="00C1315E"/>
    <w:rsid w:val="00C13922"/>
    <w:rsid w:val="00C14E93"/>
    <w:rsid w:val="00C15F38"/>
    <w:rsid w:val="00C165E6"/>
    <w:rsid w:val="00C17F7D"/>
    <w:rsid w:val="00C20C22"/>
    <w:rsid w:val="00C2222E"/>
    <w:rsid w:val="00C22FD8"/>
    <w:rsid w:val="00C24055"/>
    <w:rsid w:val="00C2473F"/>
    <w:rsid w:val="00C249A5"/>
    <w:rsid w:val="00C2501A"/>
    <w:rsid w:val="00C25818"/>
    <w:rsid w:val="00C278F1"/>
    <w:rsid w:val="00C27BEB"/>
    <w:rsid w:val="00C319EF"/>
    <w:rsid w:val="00C31AB6"/>
    <w:rsid w:val="00C328EE"/>
    <w:rsid w:val="00C332B3"/>
    <w:rsid w:val="00C33663"/>
    <w:rsid w:val="00C35D05"/>
    <w:rsid w:val="00C37B13"/>
    <w:rsid w:val="00C42F61"/>
    <w:rsid w:val="00C43356"/>
    <w:rsid w:val="00C43470"/>
    <w:rsid w:val="00C43788"/>
    <w:rsid w:val="00C43F19"/>
    <w:rsid w:val="00C442EB"/>
    <w:rsid w:val="00C45A91"/>
    <w:rsid w:val="00C46EE7"/>
    <w:rsid w:val="00C47062"/>
    <w:rsid w:val="00C50332"/>
    <w:rsid w:val="00C52327"/>
    <w:rsid w:val="00C55175"/>
    <w:rsid w:val="00C61D4B"/>
    <w:rsid w:val="00C6479F"/>
    <w:rsid w:val="00C66882"/>
    <w:rsid w:val="00C66AD1"/>
    <w:rsid w:val="00C6741E"/>
    <w:rsid w:val="00C67869"/>
    <w:rsid w:val="00C6787F"/>
    <w:rsid w:val="00C705CD"/>
    <w:rsid w:val="00C7081F"/>
    <w:rsid w:val="00C70B57"/>
    <w:rsid w:val="00C70EFB"/>
    <w:rsid w:val="00C713AD"/>
    <w:rsid w:val="00C72AAB"/>
    <w:rsid w:val="00C73653"/>
    <w:rsid w:val="00C73C2B"/>
    <w:rsid w:val="00C743F4"/>
    <w:rsid w:val="00C74D1B"/>
    <w:rsid w:val="00C77534"/>
    <w:rsid w:val="00C8168A"/>
    <w:rsid w:val="00C82DF8"/>
    <w:rsid w:val="00C83AD5"/>
    <w:rsid w:val="00C83CEF"/>
    <w:rsid w:val="00C844D7"/>
    <w:rsid w:val="00C84EFB"/>
    <w:rsid w:val="00C87C35"/>
    <w:rsid w:val="00C90A65"/>
    <w:rsid w:val="00C9314D"/>
    <w:rsid w:val="00C947D3"/>
    <w:rsid w:val="00C94FAD"/>
    <w:rsid w:val="00C95BF6"/>
    <w:rsid w:val="00CA1A84"/>
    <w:rsid w:val="00CA2A45"/>
    <w:rsid w:val="00CA7858"/>
    <w:rsid w:val="00CA7C0B"/>
    <w:rsid w:val="00CB2251"/>
    <w:rsid w:val="00CB4C06"/>
    <w:rsid w:val="00CB511E"/>
    <w:rsid w:val="00CB5390"/>
    <w:rsid w:val="00CB64FE"/>
    <w:rsid w:val="00CB6BB2"/>
    <w:rsid w:val="00CB7150"/>
    <w:rsid w:val="00CC06D7"/>
    <w:rsid w:val="00CC096F"/>
    <w:rsid w:val="00CC0B93"/>
    <w:rsid w:val="00CC18AB"/>
    <w:rsid w:val="00CC18D2"/>
    <w:rsid w:val="00CC21CA"/>
    <w:rsid w:val="00CC2C46"/>
    <w:rsid w:val="00CC38AC"/>
    <w:rsid w:val="00CC4527"/>
    <w:rsid w:val="00CC5C62"/>
    <w:rsid w:val="00CC5E65"/>
    <w:rsid w:val="00CC7E26"/>
    <w:rsid w:val="00CD0B2D"/>
    <w:rsid w:val="00CD153C"/>
    <w:rsid w:val="00CD1A5E"/>
    <w:rsid w:val="00CD304C"/>
    <w:rsid w:val="00CD32B3"/>
    <w:rsid w:val="00CD399A"/>
    <w:rsid w:val="00CD4A8B"/>
    <w:rsid w:val="00CD5257"/>
    <w:rsid w:val="00CD5909"/>
    <w:rsid w:val="00CE0AED"/>
    <w:rsid w:val="00CE0EEA"/>
    <w:rsid w:val="00CE1A00"/>
    <w:rsid w:val="00CE2BF4"/>
    <w:rsid w:val="00CE3F1F"/>
    <w:rsid w:val="00CE5CC0"/>
    <w:rsid w:val="00CE6347"/>
    <w:rsid w:val="00CE6E59"/>
    <w:rsid w:val="00CE7A40"/>
    <w:rsid w:val="00CE7F1D"/>
    <w:rsid w:val="00CF02B5"/>
    <w:rsid w:val="00CF0A5A"/>
    <w:rsid w:val="00CF0CFC"/>
    <w:rsid w:val="00CF1096"/>
    <w:rsid w:val="00CF352D"/>
    <w:rsid w:val="00CF4DAF"/>
    <w:rsid w:val="00CF675E"/>
    <w:rsid w:val="00D00586"/>
    <w:rsid w:val="00D02144"/>
    <w:rsid w:val="00D029C9"/>
    <w:rsid w:val="00D02A73"/>
    <w:rsid w:val="00D038BE"/>
    <w:rsid w:val="00D04040"/>
    <w:rsid w:val="00D04075"/>
    <w:rsid w:val="00D04958"/>
    <w:rsid w:val="00D04D16"/>
    <w:rsid w:val="00D05982"/>
    <w:rsid w:val="00D06FC6"/>
    <w:rsid w:val="00D0734E"/>
    <w:rsid w:val="00D0798F"/>
    <w:rsid w:val="00D116F1"/>
    <w:rsid w:val="00D116FC"/>
    <w:rsid w:val="00D11B8D"/>
    <w:rsid w:val="00D11CBE"/>
    <w:rsid w:val="00D1265D"/>
    <w:rsid w:val="00D12DFB"/>
    <w:rsid w:val="00D1308D"/>
    <w:rsid w:val="00D1442F"/>
    <w:rsid w:val="00D155D3"/>
    <w:rsid w:val="00D1772E"/>
    <w:rsid w:val="00D17BDB"/>
    <w:rsid w:val="00D204B7"/>
    <w:rsid w:val="00D237C9"/>
    <w:rsid w:val="00D23AE4"/>
    <w:rsid w:val="00D23C3D"/>
    <w:rsid w:val="00D2445B"/>
    <w:rsid w:val="00D2470A"/>
    <w:rsid w:val="00D24B20"/>
    <w:rsid w:val="00D2669F"/>
    <w:rsid w:val="00D27FAB"/>
    <w:rsid w:val="00D30F8D"/>
    <w:rsid w:val="00D31C8D"/>
    <w:rsid w:val="00D32614"/>
    <w:rsid w:val="00D33F78"/>
    <w:rsid w:val="00D34BEA"/>
    <w:rsid w:val="00D34D3F"/>
    <w:rsid w:val="00D353B6"/>
    <w:rsid w:val="00D35461"/>
    <w:rsid w:val="00D36105"/>
    <w:rsid w:val="00D36F5F"/>
    <w:rsid w:val="00D42D5F"/>
    <w:rsid w:val="00D42D8C"/>
    <w:rsid w:val="00D445CA"/>
    <w:rsid w:val="00D45285"/>
    <w:rsid w:val="00D4672F"/>
    <w:rsid w:val="00D50447"/>
    <w:rsid w:val="00D51E51"/>
    <w:rsid w:val="00D52C34"/>
    <w:rsid w:val="00D53385"/>
    <w:rsid w:val="00D53CE2"/>
    <w:rsid w:val="00D55405"/>
    <w:rsid w:val="00D566C3"/>
    <w:rsid w:val="00D57A66"/>
    <w:rsid w:val="00D57F59"/>
    <w:rsid w:val="00D60B3B"/>
    <w:rsid w:val="00D61542"/>
    <w:rsid w:val="00D61CC9"/>
    <w:rsid w:val="00D629EC"/>
    <w:rsid w:val="00D62E4E"/>
    <w:rsid w:val="00D63A4A"/>
    <w:rsid w:val="00D6463F"/>
    <w:rsid w:val="00D64648"/>
    <w:rsid w:val="00D64A96"/>
    <w:rsid w:val="00D64D44"/>
    <w:rsid w:val="00D660E3"/>
    <w:rsid w:val="00D66B70"/>
    <w:rsid w:val="00D70948"/>
    <w:rsid w:val="00D716F6"/>
    <w:rsid w:val="00D732DD"/>
    <w:rsid w:val="00D73451"/>
    <w:rsid w:val="00D73D5D"/>
    <w:rsid w:val="00D75764"/>
    <w:rsid w:val="00D759C4"/>
    <w:rsid w:val="00D7635A"/>
    <w:rsid w:val="00D76906"/>
    <w:rsid w:val="00D77FAB"/>
    <w:rsid w:val="00D803C0"/>
    <w:rsid w:val="00D815FB"/>
    <w:rsid w:val="00D81FF9"/>
    <w:rsid w:val="00D84A9C"/>
    <w:rsid w:val="00D84DDC"/>
    <w:rsid w:val="00D85D7B"/>
    <w:rsid w:val="00D867D1"/>
    <w:rsid w:val="00D86D4A"/>
    <w:rsid w:val="00D9099B"/>
    <w:rsid w:val="00D91FB4"/>
    <w:rsid w:val="00D92BA3"/>
    <w:rsid w:val="00D92FC1"/>
    <w:rsid w:val="00D932E9"/>
    <w:rsid w:val="00D93785"/>
    <w:rsid w:val="00D95B8C"/>
    <w:rsid w:val="00D970EF"/>
    <w:rsid w:val="00D97293"/>
    <w:rsid w:val="00DA0255"/>
    <w:rsid w:val="00DA08D9"/>
    <w:rsid w:val="00DA0FC3"/>
    <w:rsid w:val="00DA1C86"/>
    <w:rsid w:val="00DA2D1D"/>
    <w:rsid w:val="00DA3B2A"/>
    <w:rsid w:val="00DA3B3C"/>
    <w:rsid w:val="00DA3C27"/>
    <w:rsid w:val="00DA6D38"/>
    <w:rsid w:val="00DB0C3F"/>
    <w:rsid w:val="00DB311D"/>
    <w:rsid w:val="00DB37C4"/>
    <w:rsid w:val="00DB48CE"/>
    <w:rsid w:val="00DB5254"/>
    <w:rsid w:val="00DB5B83"/>
    <w:rsid w:val="00DB674F"/>
    <w:rsid w:val="00DB6F23"/>
    <w:rsid w:val="00DB736D"/>
    <w:rsid w:val="00DB7D49"/>
    <w:rsid w:val="00DB7E7B"/>
    <w:rsid w:val="00DC1F6D"/>
    <w:rsid w:val="00DC23F5"/>
    <w:rsid w:val="00DC27C5"/>
    <w:rsid w:val="00DC34C2"/>
    <w:rsid w:val="00DC53A4"/>
    <w:rsid w:val="00DC6A96"/>
    <w:rsid w:val="00DC6C6A"/>
    <w:rsid w:val="00DC6E8D"/>
    <w:rsid w:val="00DD0FC1"/>
    <w:rsid w:val="00DD15B0"/>
    <w:rsid w:val="00DD1773"/>
    <w:rsid w:val="00DD220B"/>
    <w:rsid w:val="00DD228E"/>
    <w:rsid w:val="00DD332F"/>
    <w:rsid w:val="00DD5292"/>
    <w:rsid w:val="00DD7193"/>
    <w:rsid w:val="00DE05F2"/>
    <w:rsid w:val="00DE3F9C"/>
    <w:rsid w:val="00DE488F"/>
    <w:rsid w:val="00DE4CB1"/>
    <w:rsid w:val="00DE5203"/>
    <w:rsid w:val="00DE67C4"/>
    <w:rsid w:val="00DE73E6"/>
    <w:rsid w:val="00DE78A4"/>
    <w:rsid w:val="00DF0CA7"/>
    <w:rsid w:val="00DF17D4"/>
    <w:rsid w:val="00DF1946"/>
    <w:rsid w:val="00DF1FC1"/>
    <w:rsid w:val="00DF218A"/>
    <w:rsid w:val="00DF4F5F"/>
    <w:rsid w:val="00DF5427"/>
    <w:rsid w:val="00DF647F"/>
    <w:rsid w:val="00DF7372"/>
    <w:rsid w:val="00DF7EFF"/>
    <w:rsid w:val="00E01022"/>
    <w:rsid w:val="00E0210B"/>
    <w:rsid w:val="00E02ACC"/>
    <w:rsid w:val="00E04F25"/>
    <w:rsid w:val="00E07D28"/>
    <w:rsid w:val="00E105E4"/>
    <w:rsid w:val="00E11847"/>
    <w:rsid w:val="00E11D61"/>
    <w:rsid w:val="00E133CF"/>
    <w:rsid w:val="00E13B97"/>
    <w:rsid w:val="00E154AC"/>
    <w:rsid w:val="00E163AA"/>
    <w:rsid w:val="00E1698D"/>
    <w:rsid w:val="00E175A3"/>
    <w:rsid w:val="00E2195A"/>
    <w:rsid w:val="00E2211F"/>
    <w:rsid w:val="00E22F82"/>
    <w:rsid w:val="00E2375B"/>
    <w:rsid w:val="00E24BC6"/>
    <w:rsid w:val="00E26C67"/>
    <w:rsid w:val="00E26F28"/>
    <w:rsid w:val="00E3070B"/>
    <w:rsid w:val="00E30F71"/>
    <w:rsid w:val="00E31BB7"/>
    <w:rsid w:val="00E31DC1"/>
    <w:rsid w:val="00E331B5"/>
    <w:rsid w:val="00E33550"/>
    <w:rsid w:val="00E34676"/>
    <w:rsid w:val="00E348C8"/>
    <w:rsid w:val="00E3552D"/>
    <w:rsid w:val="00E3621D"/>
    <w:rsid w:val="00E36EDA"/>
    <w:rsid w:val="00E40A7B"/>
    <w:rsid w:val="00E4388A"/>
    <w:rsid w:val="00E440BD"/>
    <w:rsid w:val="00E448B9"/>
    <w:rsid w:val="00E46D28"/>
    <w:rsid w:val="00E50468"/>
    <w:rsid w:val="00E50878"/>
    <w:rsid w:val="00E5135E"/>
    <w:rsid w:val="00E52212"/>
    <w:rsid w:val="00E52EE8"/>
    <w:rsid w:val="00E53865"/>
    <w:rsid w:val="00E53E8F"/>
    <w:rsid w:val="00E54371"/>
    <w:rsid w:val="00E5462D"/>
    <w:rsid w:val="00E5592B"/>
    <w:rsid w:val="00E559FE"/>
    <w:rsid w:val="00E55DB0"/>
    <w:rsid w:val="00E57C2A"/>
    <w:rsid w:val="00E61B3D"/>
    <w:rsid w:val="00E632CD"/>
    <w:rsid w:val="00E636DD"/>
    <w:rsid w:val="00E64288"/>
    <w:rsid w:val="00E65CFE"/>
    <w:rsid w:val="00E669C5"/>
    <w:rsid w:val="00E701EE"/>
    <w:rsid w:val="00E701F7"/>
    <w:rsid w:val="00E716B1"/>
    <w:rsid w:val="00E722D4"/>
    <w:rsid w:val="00E72CE3"/>
    <w:rsid w:val="00E73A7A"/>
    <w:rsid w:val="00E73E27"/>
    <w:rsid w:val="00E74229"/>
    <w:rsid w:val="00E75C0F"/>
    <w:rsid w:val="00E760CF"/>
    <w:rsid w:val="00E768B7"/>
    <w:rsid w:val="00E777F5"/>
    <w:rsid w:val="00E80684"/>
    <w:rsid w:val="00E8187E"/>
    <w:rsid w:val="00E823C8"/>
    <w:rsid w:val="00E84939"/>
    <w:rsid w:val="00E85100"/>
    <w:rsid w:val="00E92887"/>
    <w:rsid w:val="00E94533"/>
    <w:rsid w:val="00E961A0"/>
    <w:rsid w:val="00E968D7"/>
    <w:rsid w:val="00E9785E"/>
    <w:rsid w:val="00EA039B"/>
    <w:rsid w:val="00EA057D"/>
    <w:rsid w:val="00EA12E0"/>
    <w:rsid w:val="00EA14CB"/>
    <w:rsid w:val="00EA22D7"/>
    <w:rsid w:val="00EA242C"/>
    <w:rsid w:val="00EA3ADD"/>
    <w:rsid w:val="00EA3C78"/>
    <w:rsid w:val="00EA5874"/>
    <w:rsid w:val="00EA6E6C"/>
    <w:rsid w:val="00EA7311"/>
    <w:rsid w:val="00EA73B8"/>
    <w:rsid w:val="00EA7956"/>
    <w:rsid w:val="00EB1C68"/>
    <w:rsid w:val="00EB330B"/>
    <w:rsid w:val="00EB3E0F"/>
    <w:rsid w:val="00EB4A42"/>
    <w:rsid w:val="00EB6A9A"/>
    <w:rsid w:val="00EC31C1"/>
    <w:rsid w:val="00EC468D"/>
    <w:rsid w:val="00EC4700"/>
    <w:rsid w:val="00EC5404"/>
    <w:rsid w:val="00EC64B5"/>
    <w:rsid w:val="00EC67CF"/>
    <w:rsid w:val="00ED075F"/>
    <w:rsid w:val="00ED207A"/>
    <w:rsid w:val="00ED2088"/>
    <w:rsid w:val="00ED2CA2"/>
    <w:rsid w:val="00ED337F"/>
    <w:rsid w:val="00ED4B8E"/>
    <w:rsid w:val="00ED5BE2"/>
    <w:rsid w:val="00ED606D"/>
    <w:rsid w:val="00ED65B3"/>
    <w:rsid w:val="00ED6949"/>
    <w:rsid w:val="00ED7138"/>
    <w:rsid w:val="00ED78FE"/>
    <w:rsid w:val="00EE1A5E"/>
    <w:rsid w:val="00EE253A"/>
    <w:rsid w:val="00EE2A2C"/>
    <w:rsid w:val="00EE3CA5"/>
    <w:rsid w:val="00EE3EDF"/>
    <w:rsid w:val="00EE4C03"/>
    <w:rsid w:val="00EE53C0"/>
    <w:rsid w:val="00EE5E7E"/>
    <w:rsid w:val="00EE5FD0"/>
    <w:rsid w:val="00EE6D29"/>
    <w:rsid w:val="00EE781B"/>
    <w:rsid w:val="00EF085B"/>
    <w:rsid w:val="00EF2264"/>
    <w:rsid w:val="00EF2D98"/>
    <w:rsid w:val="00EF3845"/>
    <w:rsid w:val="00EF4520"/>
    <w:rsid w:val="00EF5F82"/>
    <w:rsid w:val="00EF6409"/>
    <w:rsid w:val="00EF6CBD"/>
    <w:rsid w:val="00F01FA7"/>
    <w:rsid w:val="00F02ED0"/>
    <w:rsid w:val="00F0356E"/>
    <w:rsid w:val="00F05482"/>
    <w:rsid w:val="00F05E44"/>
    <w:rsid w:val="00F11493"/>
    <w:rsid w:val="00F11C42"/>
    <w:rsid w:val="00F11D51"/>
    <w:rsid w:val="00F1219C"/>
    <w:rsid w:val="00F127DC"/>
    <w:rsid w:val="00F1395E"/>
    <w:rsid w:val="00F139B0"/>
    <w:rsid w:val="00F14532"/>
    <w:rsid w:val="00F1613A"/>
    <w:rsid w:val="00F16385"/>
    <w:rsid w:val="00F17917"/>
    <w:rsid w:val="00F20D62"/>
    <w:rsid w:val="00F262D7"/>
    <w:rsid w:val="00F2739E"/>
    <w:rsid w:val="00F27712"/>
    <w:rsid w:val="00F3133D"/>
    <w:rsid w:val="00F31BAA"/>
    <w:rsid w:val="00F328F5"/>
    <w:rsid w:val="00F33BB7"/>
    <w:rsid w:val="00F33E18"/>
    <w:rsid w:val="00F3409B"/>
    <w:rsid w:val="00F35797"/>
    <w:rsid w:val="00F3649D"/>
    <w:rsid w:val="00F36B04"/>
    <w:rsid w:val="00F36EF8"/>
    <w:rsid w:val="00F4001C"/>
    <w:rsid w:val="00F40925"/>
    <w:rsid w:val="00F4098E"/>
    <w:rsid w:val="00F41E17"/>
    <w:rsid w:val="00F452FD"/>
    <w:rsid w:val="00F4627B"/>
    <w:rsid w:val="00F46596"/>
    <w:rsid w:val="00F47002"/>
    <w:rsid w:val="00F518ED"/>
    <w:rsid w:val="00F521DD"/>
    <w:rsid w:val="00F525BA"/>
    <w:rsid w:val="00F54517"/>
    <w:rsid w:val="00F54618"/>
    <w:rsid w:val="00F55194"/>
    <w:rsid w:val="00F56133"/>
    <w:rsid w:val="00F614AB"/>
    <w:rsid w:val="00F61AE0"/>
    <w:rsid w:val="00F61EE5"/>
    <w:rsid w:val="00F62415"/>
    <w:rsid w:val="00F62D75"/>
    <w:rsid w:val="00F632D1"/>
    <w:rsid w:val="00F67158"/>
    <w:rsid w:val="00F6779E"/>
    <w:rsid w:val="00F70B94"/>
    <w:rsid w:val="00F70C73"/>
    <w:rsid w:val="00F70E9B"/>
    <w:rsid w:val="00F7156A"/>
    <w:rsid w:val="00F72A64"/>
    <w:rsid w:val="00F73FBD"/>
    <w:rsid w:val="00F74B04"/>
    <w:rsid w:val="00F75A87"/>
    <w:rsid w:val="00F75D2C"/>
    <w:rsid w:val="00F76A6C"/>
    <w:rsid w:val="00F76AF1"/>
    <w:rsid w:val="00F76CD1"/>
    <w:rsid w:val="00F770D8"/>
    <w:rsid w:val="00F77EEA"/>
    <w:rsid w:val="00F8001D"/>
    <w:rsid w:val="00F805CC"/>
    <w:rsid w:val="00F80DBC"/>
    <w:rsid w:val="00F82028"/>
    <w:rsid w:val="00F820C7"/>
    <w:rsid w:val="00F829EC"/>
    <w:rsid w:val="00F82A21"/>
    <w:rsid w:val="00F83B93"/>
    <w:rsid w:val="00F83CFB"/>
    <w:rsid w:val="00F85BAC"/>
    <w:rsid w:val="00F8760C"/>
    <w:rsid w:val="00F91554"/>
    <w:rsid w:val="00F92139"/>
    <w:rsid w:val="00F93049"/>
    <w:rsid w:val="00F94618"/>
    <w:rsid w:val="00F954E2"/>
    <w:rsid w:val="00F959A4"/>
    <w:rsid w:val="00F95C71"/>
    <w:rsid w:val="00F96EE6"/>
    <w:rsid w:val="00F97EEC"/>
    <w:rsid w:val="00FA2208"/>
    <w:rsid w:val="00FA2C4D"/>
    <w:rsid w:val="00FA45CE"/>
    <w:rsid w:val="00FA46C8"/>
    <w:rsid w:val="00FA4938"/>
    <w:rsid w:val="00FA5008"/>
    <w:rsid w:val="00FA5064"/>
    <w:rsid w:val="00FA5973"/>
    <w:rsid w:val="00FA68D9"/>
    <w:rsid w:val="00FB331A"/>
    <w:rsid w:val="00FB3BB4"/>
    <w:rsid w:val="00FB4211"/>
    <w:rsid w:val="00FB6ADA"/>
    <w:rsid w:val="00FB6EEB"/>
    <w:rsid w:val="00FB7F7E"/>
    <w:rsid w:val="00FC030F"/>
    <w:rsid w:val="00FC0C52"/>
    <w:rsid w:val="00FC0C58"/>
    <w:rsid w:val="00FC0DD0"/>
    <w:rsid w:val="00FC1EE0"/>
    <w:rsid w:val="00FC2258"/>
    <w:rsid w:val="00FC41EE"/>
    <w:rsid w:val="00FC5C9B"/>
    <w:rsid w:val="00FC5DF3"/>
    <w:rsid w:val="00FC6F62"/>
    <w:rsid w:val="00FC7FC5"/>
    <w:rsid w:val="00FD15DF"/>
    <w:rsid w:val="00FD1A62"/>
    <w:rsid w:val="00FD2079"/>
    <w:rsid w:val="00FD4E7F"/>
    <w:rsid w:val="00FD620D"/>
    <w:rsid w:val="00FD6268"/>
    <w:rsid w:val="00FD696E"/>
    <w:rsid w:val="00FD6D04"/>
    <w:rsid w:val="00FD70BB"/>
    <w:rsid w:val="00FD74EA"/>
    <w:rsid w:val="00FD772F"/>
    <w:rsid w:val="00FD77D4"/>
    <w:rsid w:val="00FD78E0"/>
    <w:rsid w:val="00FE00A2"/>
    <w:rsid w:val="00FE0241"/>
    <w:rsid w:val="00FE05BB"/>
    <w:rsid w:val="00FE2DC4"/>
    <w:rsid w:val="00FE30D5"/>
    <w:rsid w:val="00FE34BF"/>
    <w:rsid w:val="00FE6F08"/>
    <w:rsid w:val="00FE7095"/>
    <w:rsid w:val="00FE79C7"/>
    <w:rsid w:val="00FE7D35"/>
    <w:rsid w:val="00FF001C"/>
    <w:rsid w:val="00FF38D1"/>
    <w:rsid w:val="00FF3FE0"/>
    <w:rsid w:val="00FF7846"/>
    <w:rsid w:val="015B1E25"/>
    <w:rsid w:val="1D102B98"/>
    <w:rsid w:val="21BF6B81"/>
    <w:rsid w:val="26A91DFC"/>
    <w:rsid w:val="28F95E48"/>
    <w:rsid w:val="2BC17555"/>
    <w:rsid w:val="323E224F"/>
    <w:rsid w:val="33785A95"/>
    <w:rsid w:val="35530BE8"/>
    <w:rsid w:val="36B143A8"/>
    <w:rsid w:val="38C500B3"/>
    <w:rsid w:val="3B875338"/>
    <w:rsid w:val="3C2564BB"/>
    <w:rsid w:val="3D07322A"/>
    <w:rsid w:val="42BD086A"/>
    <w:rsid w:val="447B78EA"/>
    <w:rsid w:val="49C93431"/>
    <w:rsid w:val="4C0009C0"/>
    <w:rsid w:val="4C204A17"/>
    <w:rsid w:val="4F406D70"/>
    <w:rsid w:val="571643CD"/>
    <w:rsid w:val="5CA06963"/>
    <w:rsid w:val="68A2033A"/>
    <w:rsid w:val="6ACB53C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qFormat="1"/>
    <w:lsdException w:name="footnote text" w:uiPriority="99"/>
    <w:lsdException w:name="annotation text" w:uiPriority="99" w:qFormat="1"/>
    <w:lsdException w:name="header" w:uiPriority="99"/>
    <w:lsdException w:name="footer" w:uiPriority="99"/>
    <w:lsdException w:name="caption" w:qFormat="1"/>
    <w:lsdException w:name="footnote reference" w:uiPriority="99" w:qFormat="1"/>
    <w:lsdException w:name="annotation reference" w:uiPriority="99" w:qFormat="1"/>
    <w:lsdException w:name="page number" w:qFormat="1"/>
    <w:lsdException w:name="List Bullet" w:semiHidden="0"/>
    <w:lsdException w:name="List Number" w:semiHidden="0" w:unhideWhenUsed="0"/>
    <w:lsdException w:name="Title" w:semiHidden="0" w:uiPriority="10" w:unhideWhenUsed="0" w:qFormat="1"/>
    <w:lsdException w:name="Default Paragraph Font" w:uiPriority="1" w:qFormat="1"/>
    <w:lsdException w:name="Body Text Indent" w:uiPriority="99"/>
    <w:lsdException w:name="Subtitle" w:semiHidden="0" w:uiPriority="11" w:unhideWhenUsed="0" w:qFormat="1"/>
    <w:lsdException w:name="Date" w:uiPriority="99"/>
    <w:lsdException w:name="Body Text 3" w:uiPriority="99"/>
    <w:lsdException w:name="Body Text Indent 2" w:uiPriority="99"/>
    <w:lsdException w:name="Hyperlink" w:uiPriority="99" w:qFormat="1"/>
    <w:lsdException w:name="FollowedHyperlink" w:uiPriority="99" w:qFormat="1"/>
    <w:lsdException w:name="Strong" w:semiHidden="0" w:unhideWhenUsed="0" w:qFormat="1"/>
    <w:lsdException w:name="Emphasis" w:semiHidden="0" w:uiPriority="20" w:unhideWhenUsed="0" w:qFormat="1"/>
    <w:lsdException w:name="Document Map" w:uiPriority="99"/>
    <w:lsdException w:name="Plain Text" w:uiPriority="99" w:qFormat="1"/>
    <w:lsdException w:name="HTML Top of Form" w:uiPriority="99"/>
    <w:lsdException w:name="HTML Bottom of Form" w:uiPriority="99"/>
    <w:lsdException w:name="Normal Table" w:uiPriority="99" w:qFormat="1"/>
    <w:lsdException w:name="annotation subject"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semiHidden="0" w:uiPriority="99" w:unhideWhenUsed="0"/>
    <w:lsdException w:name="Table Grid" w:semiHidden="0" w:uiPriority="59" w:unhideWhenUsed="0" w:qFormat="1"/>
    <w:lsdException w:name="Table Theme" w:uiPriority="99"/>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
    <w:name w:val="Normal"/>
    <w:qFormat/>
    <w:pPr>
      <w:widowControl w:val="0"/>
      <w:jc w:val="both"/>
    </w:pPr>
    <w:rPr>
      <w:kern w:val="2"/>
      <w:sz w:val="21"/>
    </w:rPr>
  </w:style>
  <w:style w:type="paragraph" w:styleId="12">
    <w:name w:val="heading 1"/>
    <w:basedOn w:val="aff"/>
    <w:next w:val="aff"/>
    <w:link w:val="1Char1"/>
    <w:uiPriority w:val="9"/>
    <w:qFormat/>
    <w:pPr>
      <w:keepNext/>
      <w:keepLines/>
      <w:spacing w:line="312" w:lineRule="auto"/>
      <w:jc w:val="center"/>
      <w:outlineLvl w:val="0"/>
    </w:pPr>
    <w:rPr>
      <w:rFonts w:ascii="宋体"/>
      <w:b/>
      <w:kern w:val="44"/>
      <w:sz w:val="36"/>
    </w:rPr>
  </w:style>
  <w:style w:type="paragraph" w:styleId="24">
    <w:name w:val="heading 2"/>
    <w:basedOn w:val="aff"/>
    <w:next w:val="aff0"/>
    <w:link w:val="2Char1"/>
    <w:uiPriority w:val="9"/>
    <w:qFormat/>
    <w:pPr>
      <w:keepNext/>
      <w:keepLines/>
      <w:adjustRightInd w:val="0"/>
      <w:spacing w:line="360" w:lineRule="auto"/>
      <w:textAlignment w:val="baseline"/>
      <w:outlineLvl w:val="1"/>
    </w:pPr>
    <w:rPr>
      <w:rFonts w:ascii="宋体" w:hAnsi="宋体"/>
      <w:b/>
      <w:kern w:val="0"/>
      <w:sz w:val="28"/>
    </w:rPr>
  </w:style>
  <w:style w:type="paragraph" w:styleId="31">
    <w:name w:val="heading 3"/>
    <w:basedOn w:val="aff"/>
    <w:next w:val="aff"/>
    <w:link w:val="3Char1"/>
    <w:uiPriority w:val="9"/>
    <w:qFormat/>
    <w:pPr>
      <w:keepNext/>
      <w:keepLines/>
      <w:spacing w:before="260" w:after="260" w:line="416" w:lineRule="auto"/>
      <w:outlineLvl w:val="2"/>
    </w:pPr>
    <w:rPr>
      <w:b/>
      <w:bCs/>
      <w:sz w:val="32"/>
      <w:szCs w:val="32"/>
    </w:rPr>
  </w:style>
  <w:style w:type="paragraph" w:styleId="4">
    <w:name w:val="heading 4"/>
    <w:basedOn w:val="aff"/>
    <w:next w:val="aff"/>
    <w:link w:val="4Char1"/>
    <w:uiPriority w:val="9"/>
    <w:qFormat/>
    <w:pPr>
      <w:keepNext/>
      <w:numPr>
        <w:numId w:val="1"/>
      </w:numPr>
      <w:wordWrap w:val="0"/>
      <w:overflowPunct w:val="0"/>
      <w:autoSpaceDE w:val="0"/>
      <w:autoSpaceDN w:val="0"/>
      <w:adjustRightInd w:val="0"/>
      <w:spacing w:line="360" w:lineRule="auto"/>
      <w:jc w:val="left"/>
      <w:outlineLvl w:val="3"/>
    </w:pPr>
    <w:rPr>
      <w:rFonts w:ascii="宋体" w:hAnsi="MS Sans Serif"/>
      <w:b/>
      <w:kern w:val="0"/>
      <w:sz w:val="24"/>
    </w:rPr>
  </w:style>
  <w:style w:type="paragraph" w:styleId="50">
    <w:name w:val="heading 5"/>
    <w:basedOn w:val="aff"/>
    <w:next w:val="aff0"/>
    <w:link w:val="5Char1"/>
    <w:uiPriority w:val="9"/>
    <w:qFormat/>
    <w:pPr>
      <w:keepNext/>
      <w:keepLines/>
      <w:tabs>
        <w:tab w:val="left" w:pos="1008"/>
      </w:tabs>
      <w:spacing w:before="280" w:after="290" w:line="376" w:lineRule="auto"/>
      <w:ind w:left="1008" w:hanging="1008"/>
      <w:outlineLvl w:val="4"/>
    </w:pPr>
    <w:rPr>
      <w:sz w:val="24"/>
    </w:rPr>
  </w:style>
  <w:style w:type="paragraph" w:styleId="60">
    <w:name w:val="heading 6"/>
    <w:basedOn w:val="aff"/>
    <w:next w:val="aff0"/>
    <w:link w:val="6Char1"/>
    <w:uiPriority w:val="9"/>
    <w:qFormat/>
    <w:pPr>
      <w:keepNext/>
      <w:keepLines/>
      <w:tabs>
        <w:tab w:val="left" w:pos="1152"/>
      </w:tabs>
      <w:spacing w:before="240" w:after="64" w:line="320" w:lineRule="auto"/>
      <w:ind w:left="1152" w:hanging="1152"/>
      <w:outlineLvl w:val="5"/>
    </w:pPr>
    <w:rPr>
      <w:rFonts w:ascii="Arial" w:eastAsia="黑体" w:hAnsi="Arial"/>
      <w:b/>
      <w:sz w:val="24"/>
    </w:rPr>
  </w:style>
  <w:style w:type="paragraph" w:styleId="7">
    <w:name w:val="heading 7"/>
    <w:basedOn w:val="aff"/>
    <w:next w:val="aff0"/>
    <w:link w:val="7Char1"/>
    <w:uiPriority w:val="9"/>
    <w:qFormat/>
    <w:pPr>
      <w:keepNext/>
      <w:keepLines/>
      <w:tabs>
        <w:tab w:val="left" w:pos="1296"/>
      </w:tabs>
      <w:spacing w:before="240" w:after="64" w:line="320" w:lineRule="auto"/>
      <w:ind w:left="1296" w:hanging="1296"/>
      <w:outlineLvl w:val="6"/>
    </w:pPr>
    <w:rPr>
      <w:b/>
      <w:sz w:val="24"/>
    </w:rPr>
  </w:style>
  <w:style w:type="paragraph" w:styleId="8">
    <w:name w:val="heading 8"/>
    <w:basedOn w:val="aff"/>
    <w:next w:val="aff0"/>
    <w:link w:val="8Char1"/>
    <w:uiPriority w:val="9"/>
    <w:qFormat/>
    <w:pPr>
      <w:keepNext/>
      <w:keepLines/>
      <w:tabs>
        <w:tab w:val="left" w:pos="1440"/>
      </w:tabs>
      <w:spacing w:before="240" w:after="64" w:line="320" w:lineRule="auto"/>
      <w:ind w:left="1440" w:hanging="1440"/>
      <w:outlineLvl w:val="7"/>
    </w:pPr>
    <w:rPr>
      <w:rFonts w:ascii="Arial" w:eastAsia="黑体" w:hAnsi="Arial"/>
      <w:sz w:val="24"/>
    </w:rPr>
  </w:style>
  <w:style w:type="paragraph" w:styleId="9">
    <w:name w:val="heading 9"/>
    <w:basedOn w:val="aff"/>
    <w:next w:val="aff0"/>
    <w:link w:val="9Char1"/>
    <w:uiPriority w:val="9"/>
    <w:qFormat/>
    <w:pPr>
      <w:keepNext/>
      <w:keepLines/>
      <w:tabs>
        <w:tab w:val="left" w:pos="1584"/>
      </w:tabs>
      <w:spacing w:before="240" w:after="64" w:line="320" w:lineRule="auto"/>
      <w:ind w:left="1584" w:hanging="1584"/>
      <w:outlineLvl w:val="8"/>
    </w:pPr>
    <w:rPr>
      <w:rFonts w:ascii="Arial" w:eastAsia="黑体" w:hAnsi="Arial"/>
      <w:sz w:val="24"/>
    </w:rPr>
  </w:style>
  <w:style w:type="character" w:default="1" w:styleId="aff1">
    <w:name w:val="Default Paragraph Font"/>
    <w:uiPriority w:val="1"/>
    <w:semiHidden/>
    <w:unhideWhenUsed/>
  </w:style>
  <w:style w:type="table" w:default="1" w:styleId="aff2">
    <w:name w:val="Normal Table"/>
    <w:uiPriority w:val="99"/>
    <w:semiHidden/>
    <w:unhideWhenUsed/>
    <w:tblPr>
      <w:tblInd w:w="0" w:type="dxa"/>
      <w:tblCellMar>
        <w:top w:w="0" w:type="dxa"/>
        <w:left w:w="108" w:type="dxa"/>
        <w:bottom w:w="0" w:type="dxa"/>
        <w:right w:w="108" w:type="dxa"/>
      </w:tblCellMar>
    </w:tblPr>
  </w:style>
  <w:style w:type="numbering" w:default="1" w:styleId="aff3">
    <w:name w:val="No List"/>
    <w:uiPriority w:val="99"/>
    <w:semiHidden/>
    <w:unhideWhenUsed/>
  </w:style>
  <w:style w:type="paragraph" w:styleId="aff0">
    <w:name w:val="Normal Indent"/>
    <w:basedOn w:val="aff"/>
    <w:link w:val="Char"/>
    <w:qFormat/>
    <w:pPr>
      <w:adjustRightInd w:val="0"/>
      <w:spacing w:line="312" w:lineRule="atLeast"/>
      <w:ind w:firstLine="420"/>
      <w:textAlignment w:val="baseline"/>
    </w:pPr>
    <w:rPr>
      <w:kern w:val="0"/>
      <w:sz w:val="32"/>
    </w:rPr>
  </w:style>
  <w:style w:type="paragraph" w:styleId="aff4">
    <w:name w:val="annotation subject"/>
    <w:basedOn w:val="aff5"/>
    <w:next w:val="aff5"/>
    <w:link w:val="Char4"/>
    <w:uiPriority w:val="99"/>
    <w:semiHidden/>
    <w:rPr>
      <w:b/>
      <w:bCs/>
    </w:rPr>
  </w:style>
  <w:style w:type="paragraph" w:styleId="aff5">
    <w:name w:val="annotation text"/>
    <w:basedOn w:val="aff"/>
    <w:link w:val="Char3"/>
    <w:uiPriority w:val="99"/>
    <w:qFormat/>
    <w:pPr>
      <w:jc w:val="left"/>
    </w:pPr>
  </w:style>
  <w:style w:type="paragraph" w:styleId="70">
    <w:name w:val="toc 7"/>
    <w:basedOn w:val="aff"/>
    <w:next w:val="aff"/>
    <w:uiPriority w:val="39"/>
    <w:pPr>
      <w:ind w:left="1260"/>
      <w:jc w:val="left"/>
    </w:pPr>
    <w:rPr>
      <w:sz w:val="18"/>
      <w:szCs w:val="18"/>
    </w:rPr>
  </w:style>
  <w:style w:type="paragraph" w:styleId="aff6">
    <w:name w:val="Body Text First Indent"/>
    <w:basedOn w:val="aff"/>
    <w:link w:val="Char40"/>
    <w:pPr>
      <w:tabs>
        <w:tab w:val="left" w:pos="360"/>
      </w:tabs>
      <w:spacing w:line="220" w:lineRule="exact"/>
      <w:ind w:left="360" w:hanging="360"/>
    </w:pPr>
    <w:rPr>
      <w:szCs w:val="24"/>
    </w:rPr>
  </w:style>
  <w:style w:type="paragraph" w:styleId="aff7">
    <w:name w:val="Note Heading"/>
    <w:basedOn w:val="aff"/>
    <w:next w:val="aff"/>
    <w:link w:val="Char2"/>
    <w:unhideWhenUsed/>
    <w:pPr>
      <w:spacing w:line="400" w:lineRule="exact"/>
      <w:jc w:val="center"/>
    </w:pPr>
    <w:rPr>
      <w:rFonts w:eastAsia="仿宋_GB2312"/>
      <w:sz w:val="24"/>
    </w:rPr>
  </w:style>
  <w:style w:type="paragraph" w:styleId="80">
    <w:name w:val="index 8"/>
    <w:basedOn w:val="aff"/>
    <w:next w:val="aff"/>
    <w:unhideWhenUsed/>
    <w:pPr>
      <w:spacing w:line="400" w:lineRule="exact"/>
      <w:ind w:leftChars="1400" w:left="1400"/>
    </w:pPr>
    <w:rPr>
      <w:rFonts w:ascii="仿宋_GB2312" w:eastAsia="仿宋_GB2312"/>
      <w:sz w:val="24"/>
    </w:rPr>
  </w:style>
  <w:style w:type="paragraph" w:styleId="aff8">
    <w:name w:val="caption"/>
    <w:basedOn w:val="aff"/>
    <w:next w:val="aff"/>
    <w:link w:val="Char0"/>
    <w:qFormat/>
    <w:pPr>
      <w:spacing w:line="480" w:lineRule="exact"/>
      <w:jc w:val="center"/>
    </w:pPr>
    <w:rPr>
      <w:kern w:val="24"/>
      <w:sz w:val="24"/>
      <w:szCs w:val="28"/>
    </w:rPr>
  </w:style>
  <w:style w:type="paragraph" w:styleId="a">
    <w:name w:val="List Bullet"/>
    <w:basedOn w:val="aff"/>
    <w:link w:val="Char1"/>
    <w:unhideWhenUsed/>
    <w:pPr>
      <w:numPr>
        <w:numId w:val="2"/>
      </w:numPr>
      <w:contextualSpacing/>
    </w:pPr>
    <w:rPr>
      <w:rFonts w:ascii="Garamond" w:hAnsi="Garamond"/>
      <w:kern w:val="0"/>
      <w:sz w:val="24"/>
    </w:rPr>
  </w:style>
  <w:style w:type="paragraph" w:styleId="aff9">
    <w:name w:val="Document Map"/>
    <w:basedOn w:val="aff"/>
    <w:link w:val="Char5"/>
    <w:uiPriority w:val="99"/>
    <w:pPr>
      <w:shd w:val="clear" w:color="auto" w:fill="000080"/>
    </w:pPr>
  </w:style>
  <w:style w:type="paragraph" w:styleId="affa">
    <w:name w:val="toa heading"/>
    <w:basedOn w:val="aff"/>
    <w:next w:val="aff"/>
    <w:semiHidden/>
    <w:pPr>
      <w:spacing w:before="120"/>
    </w:pPr>
    <w:rPr>
      <w:rFonts w:ascii="Arial" w:hAnsi="Arial"/>
      <w:b/>
      <w:bCs/>
      <w:szCs w:val="24"/>
    </w:rPr>
  </w:style>
  <w:style w:type="paragraph" w:styleId="32">
    <w:name w:val="Body Text 3"/>
    <w:basedOn w:val="aff"/>
    <w:link w:val="3Char10"/>
    <w:uiPriority w:val="99"/>
    <w:pPr>
      <w:spacing w:line="312" w:lineRule="auto"/>
    </w:pPr>
    <w:rPr>
      <w:color w:val="FF0000"/>
      <w:sz w:val="22"/>
    </w:rPr>
  </w:style>
  <w:style w:type="paragraph" w:styleId="33">
    <w:name w:val="List Bullet 3"/>
    <w:basedOn w:val="aff"/>
    <w:unhideWhenUsed/>
    <w:pPr>
      <w:tabs>
        <w:tab w:val="left" w:pos="1200"/>
      </w:tabs>
      <w:ind w:left="1200" w:hanging="360"/>
      <w:contextualSpacing/>
    </w:pPr>
    <w:rPr>
      <w:szCs w:val="24"/>
    </w:rPr>
  </w:style>
  <w:style w:type="paragraph" w:styleId="affb">
    <w:name w:val="Body Text"/>
    <w:basedOn w:val="aff"/>
    <w:link w:val="Char20"/>
    <w:pPr>
      <w:spacing w:after="120"/>
    </w:pPr>
  </w:style>
  <w:style w:type="paragraph" w:styleId="affc">
    <w:name w:val="Body Text Indent"/>
    <w:basedOn w:val="aff"/>
    <w:link w:val="Char30"/>
    <w:uiPriority w:val="99"/>
    <w:pPr>
      <w:snapToGrid w:val="0"/>
      <w:spacing w:line="336" w:lineRule="auto"/>
      <w:ind w:left="126" w:firstLineChars="280" w:firstLine="588"/>
    </w:pPr>
    <w:rPr>
      <w:rFonts w:ascii="宋体"/>
      <w:color w:val="000000"/>
      <w:szCs w:val="24"/>
    </w:rPr>
  </w:style>
  <w:style w:type="paragraph" w:styleId="25">
    <w:name w:val="List 2"/>
    <w:basedOn w:val="aff"/>
    <w:unhideWhenUsed/>
    <w:pPr>
      <w:ind w:leftChars="200" w:left="100" w:hangingChars="200" w:hanging="200"/>
    </w:pPr>
    <w:rPr>
      <w:sz w:val="28"/>
    </w:rPr>
  </w:style>
  <w:style w:type="paragraph" w:styleId="affd">
    <w:name w:val="Block Text"/>
    <w:basedOn w:val="aff"/>
    <w:unhideWhenUsed/>
    <w:pPr>
      <w:ind w:left="113" w:right="113"/>
      <w:jc w:val="center"/>
    </w:pPr>
    <w:rPr>
      <w:rFonts w:ascii="楷体_GB2312" w:eastAsia="楷体_GB2312"/>
      <w:szCs w:val="24"/>
    </w:rPr>
  </w:style>
  <w:style w:type="paragraph" w:styleId="26">
    <w:name w:val="List Bullet 2"/>
    <w:basedOn w:val="aff"/>
    <w:pPr>
      <w:tabs>
        <w:tab w:val="left" w:pos="780"/>
      </w:tabs>
      <w:spacing w:line="360" w:lineRule="auto"/>
      <w:ind w:left="780" w:hanging="360"/>
    </w:pPr>
  </w:style>
  <w:style w:type="paragraph" w:styleId="51">
    <w:name w:val="toc 5"/>
    <w:basedOn w:val="aff"/>
    <w:next w:val="aff"/>
    <w:uiPriority w:val="39"/>
    <w:pPr>
      <w:ind w:left="840"/>
      <w:jc w:val="left"/>
    </w:pPr>
    <w:rPr>
      <w:sz w:val="18"/>
      <w:szCs w:val="18"/>
    </w:rPr>
  </w:style>
  <w:style w:type="paragraph" w:styleId="34">
    <w:name w:val="toc 3"/>
    <w:basedOn w:val="aff"/>
    <w:next w:val="aff"/>
    <w:uiPriority w:val="39"/>
    <w:pPr>
      <w:ind w:left="420"/>
      <w:jc w:val="left"/>
    </w:pPr>
    <w:rPr>
      <w:i/>
      <w:iCs/>
      <w:sz w:val="20"/>
    </w:rPr>
  </w:style>
  <w:style w:type="paragraph" w:styleId="affe">
    <w:name w:val="Plain Text"/>
    <w:basedOn w:val="aff"/>
    <w:link w:val="Char41"/>
    <w:uiPriority w:val="99"/>
    <w:qFormat/>
    <w:rPr>
      <w:rFonts w:ascii="宋体" w:hAnsi="Courier New"/>
      <w:kern w:val="10"/>
    </w:rPr>
  </w:style>
  <w:style w:type="paragraph" w:styleId="81">
    <w:name w:val="toc 8"/>
    <w:basedOn w:val="aff"/>
    <w:next w:val="aff"/>
    <w:uiPriority w:val="39"/>
    <w:pPr>
      <w:ind w:left="1470"/>
      <w:jc w:val="left"/>
    </w:pPr>
    <w:rPr>
      <w:sz w:val="18"/>
      <w:szCs w:val="18"/>
    </w:rPr>
  </w:style>
  <w:style w:type="paragraph" w:styleId="35">
    <w:name w:val="index 3"/>
    <w:basedOn w:val="aff"/>
    <w:next w:val="aff"/>
    <w:unhideWhenUsed/>
    <w:pPr>
      <w:ind w:leftChars="400" w:left="400"/>
    </w:pPr>
    <w:rPr>
      <w:szCs w:val="24"/>
    </w:rPr>
  </w:style>
  <w:style w:type="paragraph" w:styleId="afff">
    <w:name w:val="Date"/>
    <w:basedOn w:val="aff"/>
    <w:next w:val="aff"/>
    <w:link w:val="Char42"/>
    <w:uiPriority w:val="99"/>
    <w:pPr>
      <w:ind w:left="100"/>
    </w:pPr>
  </w:style>
  <w:style w:type="paragraph" w:styleId="27">
    <w:name w:val="Body Text Indent 2"/>
    <w:basedOn w:val="aff"/>
    <w:link w:val="2Char3"/>
    <w:uiPriority w:val="99"/>
    <w:pPr>
      <w:spacing w:line="360" w:lineRule="auto"/>
      <w:ind w:left="502" w:hangingChars="276" w:hanging="502"/>
    </w:pPr>
    <w:rPr>
      <w:rFonts w:ascii="仿宋_GB2312"/>
    </w:rPr>
  </w:style>
  <w:style w:type="paragraph" w:styleId="afff0">
    <w:name w:val="Balloon Text"/>
    <w:basedOn w:val="aff"/>
    <w:link w:val="Char31"/>
    <w:uiPriority w:val="99"/>
    <w:rPr>
      <w:sz w:val="18"/>
      <w:szCs w:val="18"/>
    </w:rPr>
  </w:style>
  <w:style w:type="paragraph" w:styleId="afff1">
    <w:name w:val="footer"/>
    <w:basedOn w:val="aff"/>
    <w:link w:val="Char32"/>
    <w:uiPriority w:val="99"/>
    <w:pPr>
      <w:tabs>
        <w:tab w:val="center" w:pos="4153"/>
        <w:tab w:val="right" w:pos="8306"/>
      </w:tabs>
      <w:snapToGrid w:val="0"/>
      <w:ind w:right="360"/>
      <w:jc w:val="left"/>
    </w:pPr>
    <w:rPr>
      <w:rFonts w:ascii="宋体"/>
    </w:rPr>
  </w:style>
  <w:style w:type="paragraph" w:styleId="28">
    <w:name w:val="Body Text First Indent 2"/>
    <w:basedOn w:val="affc"/>
    <w:link w:val="2Char4"/>
    <w:unhideWhenUsed/>
    <w:pPr>
      <w:snapToGrid/>
      <w:spacing w:after="120" w:line="240" w:lineRule="auto"/>
      <w:ind w:leftChars="200" w:left="420" w:firstLineChars="200" w:firstLine="420"/>
    </w:pPr>
    <w:rPr>
      <w:rFonts w:eastAsia="等线"/>
      <w:sz w:val="28"/>
    </w:rPr>
  </w:style>
  <w:style w:type="paragraph" w:styleId="afff2">
    <w:name w:val="header"/>
    <w:basedOn w:val="aff"/>
    <w:link w:val="Char33"/>
    <w:uiPriority w:val="99"/>
    <w:pPr>
      <w:pBdr>
        <w:bottom w:val="single" w:sz="4" w:space="0" w:color="auto"/>
      </w:pBdr>
      <w:tabs>
        <w:tab w:val="center" w:pos="4153"/>
        <w:tab w:val="right" w:pos="8306"/>
      </w:tabs>
      <w:snapToGrid w:val="0"/>
    </w:pPr>
    <w:rPr>
      <w:sz w:val="18"/>
    </w:rPr>
  </w:style>
  <w:style w:type="paragraph" w:styleId="13">
    <w:name w:val="toc 1"/>
    <w:basedOn w:val="aff"/>
    <w:next w:val="aff"/>
    <w:uiPriority w:val="39"/>
    <w:pPr>
      <w:adjustRightInd w:val="0"/>
      <w:snapToGrid w:val="0"/>
      <w:spacing w:line="360" w:lineRule="auto"/>
      <w:jc w:val="center"/>
    </w:pPr>
    <w:rPr>
      <w:rFonts w:ascii="宋体" w:hAnsi="宋体"/>
      <w:b/>
      <w:bCs/>
      <w:caps/>
      <w:szCs w:val="21"/>
    </w:rPr>
  </w:style>
  <w:style w:type="paragraph" w:styleId="41">
    <w:name w:val="toc 4"/>
    <w:basedOn w:val="aff"/>
    <w:next w:val="aff"/>
    <w:uiPriority w:val="39"/>
    <w:pPr>
      <w:tabs>
        <w:tab w:val="right" w:leader="dot" w:pos="8948"/>
      </w:tabs>
      <w:ind w:left="630" w:firstLineChars="300" w:firstLine="630"/>
      <w:jc w:val="left"/>
    </w:pPr>
    <w:rPr>
      <w:sz w:val="18"/>
      <w:szCs w:val="18"/>
    </w:rPr>
  </w:style>
  <w:style w:type="paragraph" w:styleId="afff3">
    <w:name w:val="index heading"/>
    <w:basedOn w:val="aff"/>
    <w:next w:val="14"/>
    <w:unhideWhenUsed/>
    <w:rPr>
      <w:szCs w:val="24"/>
    </w:rPr>
  </w:style>
  <w:style w:type="paragraph" w:styleId="14">
    <w:name w:val="index 1"/>
    <w:basedOn w:val="aff"/>
    <w:next w:val="aff"/>
    <w:semiHidden/>
  </w:style>
  <w:style w:type="paragraph" w:styleId="afff4">
    <w:name w:val="Subtitle"/>
    <w:basedOn w:val="aff"/>
    <w:next w:val="aff"/>
    <w:link w:val="Char43"/>
    <w:uiPriority w:val="11"/>
    <w:qFormat/>
    <w:pPr>
      <w:widowControl/>
      <w:spacing w:after="560"/>
      <w:jc w:val="center"/>
    </w:pPr>
    <w:rPr>
      <w:rFonts w:ascii="Cambria" w:hAnsi="Cambria"/>
      <w:caps/>
      <w:spacing w:val="20"/>
      <w:kern w:val="0"/>
      <w:sz w:val="18"/>
      <w:szCs w:val="18"/>
      <w:lang w:eastAsia="en-US" w:bidi="en-US"/>
    </w:rPr>
  </w:style>
  <w:style w:type="paragraph" w:styleId="afff5">
    <w:name w:val="List"/>
    <w:basedOn w:val="aff"/>
    <w:unhideWhenUsed/>
    <w:pPr>
      <w:ind w:left="420" w:hanging="420"/>
    </w:pPr>
  </w:style>
  <w:style w:type="paragraph" w:styleId="afff6">
    <w:name w:val="footnote text"/>
    <w:basedOn w:val="aff"/>
    <w:link w:val="Char6"/>
    <w:uiPriority w:val="99"/>
    <w:pPr>
      <w:snapToGrid w:val="0"/>
    </w:pPr>
    <w:rPr>
      <w:sz w:val="20"/>
    </w:rPr>
  </w:style>
  <w:style w:type="paragraph" w:styleId="61">
    <w:name w:val="toc 6"/>
    <w:basedOn w:val="aff"/>
    <w:next w:val="aff"/>
    <w:uiPriority w:val="39"/>
    <w:pPr>
      <w:ind w:left="1050"/>
      <w:jc w:val="left"/>
    </w:pPr>
    <w:rPr>
      <w:sz w:val="18"/>
      <w:szCs w:val="18"/>
    </w:rPr>
  </w:style>
  <w:style w:type="paragraph" w:styleId="36">
    <w:name w:val="Body Text Indent 3"/>
    <w:basedOn w:val="aff"/>
    <w:link w:val="3Char3"/>
    <w:pPr>
      <w:spacing w:line="312" w:lineRule="auto"/>
      <w:ind w:left="517" w:hangingChars="284" w:hanging="517"/>
    </w:pPr>
  </w:style>
  <w:style w:type="paragraph" w:styleId="afff7">
    <w:name w:val="table of figures"/>
    <w:basedOn w:val="aff"/>
    <w:next w:val="aff"/>
    <w:semiHidden/>
    <w:pPr>
      <w:jc w:val="left"/>
    </w:pPr>
    <w:rPr>
      <w:i/>
      <w:iCs/>
      <w:szCs w:val="24"/>
    </w:rPr>
  </w:style>
  <w:style w:type="paragraph" w:styleId="29">
    <w:name w:val="toc 2"/>
    <w:basedOn w:val="aff"/>
    <w:next w:val="aff"/>
    <w:uiPriority w:val="39"/>
    <w:pPr>
      <w:ind w:left="210"/>
      <w:jc w:val="left"/>
    </w:pPr>
    <w:rPr>
      <w:smallCaps/>
      <w:sz w:val="20"/>
    </w:rPr>
  </w:style>
  <w:style w:type="paragraph" w:styleId="90">
    <w:name w:val="toc 9"/>
    <w:basedOn w:val="aff"/>
    <w:next w:val="aff"/>
    <w:uiPriority w:val="39"/>
    <w:pPr>
      <w:ind w:left="1680"/>
      <w:jc w:val="left"/>
    </w:pPr>
    <w:rPr>
      <w:sz w:val="18"/>
      <w:szCs w:val="18"/>
    </w:rPr>
  </w:style>
  <w:style w:type="paragraph" w:styleId="2a">
    <w:name w:val="Body Text 2"/>
    <w:basedOn w:val="aff"/>
    <w:link w:val="2Char30"/>
    <w:pPr>
      <w:spacing w:line="312" w:lineRule="auto"/>
    </w:pPr>
    <w:rPr>
      <w:rFonts w:ascii="宋体"/>
      <w:color w:val="000000"/>
      <w:sz w:val="22"/>
    </w:rPr>
  </w:style>
  <w:style w:type="paragraph" w:styleId="42">
    <w:name w:val="List 4"/>
    <w:basedOn w:val="aff"/>
    <w:unhideWhenUsed/>
    <w:pPr>
      <w:ind w:leftChars="600" w:left="100" w:hangingChars="200" w:hanging="200"/>
      <w:contextualSpacing/>
    </w:pPr>
    <w:rPr>
      <w:rFonts w:ascii="Calibri" w:hAnsi="Calibri"/>
      <w:szCs w:val="22"/>
    </w:rPr>
  </w:style>
  <w:style w:type="paragraph" w:styleId="HTML">
    <w:name w:val="HTML Preformatted"/>
    <w:basedOn w:val="aff"/>
    <w:link w:val="HTMLChar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paragraph" w:styleId="afff8">
    <w:name w:val="Normal (Web)"/>
    <w:basedOn w:val="aff"/>
    <w:pPr>
      <w:widowControl/>
      <w:spacing w:before="100" w:beforeAutospacing="1" w:after="100" w:afterAutospacing="1"/>
      <w:jc w:val="left"/>
    </w:pPr>
    <w:rPr>
      <w:rFonts w:ascii="宋体" w:hAnsi="宋体"/>
      <w:kern w:val="0"/>
      <w:sz w:val="24"/>
      <w:szCs w:val="24"/>
    </w:rPr>
  </w:style>
  <w:style w:type="paragraph" w:styleId="2b">
    <w:name w:val="index 2"/>
    <w:basedOn w:val="aff"/>
    <w:next w:val="aff"/>
    <w:unhideWhenUsed/>
    <w:pPr>
      <w:ind w:leftChars="200" w:left="200"/>
    </w:pPr>
    <w:rPr>
      <w:szCs w:val="24"/>
    </w:rPr>
  </w:style>
  <w:style w:type="paragraph" w:styleId="afff9">
    <w:name w:val="Title"/>
    <w:basedOn w:val="aff"/>
    <w:link w:val="Char34"/>
    <w:uiPriority w:val="10"/>
    <w:qFormat/>
    <w:pPr>
      <w:spacing w:before="240" w:after="60"/>
      <w:jc w:val="center"/>
      <w:outlineLvl w:val="0"/>
    </w:pPr>
    <w:rPr>
      <w:rFonts w:ascii="Arial" w:hAnsi="Arial"/>
      <w:b/>
      <w:bCs/>
      <w:sz w:val="32"/>
      <w:szCs w:val="32"/>
    </w:rPr>
  </w:style>
  <w:style w:type="character" w:styleId="afffa">
    <w:name w:val="Strong"/>
    <w:qFormat/>
    <w:rPr>
      <w:b/>
      <w:bCs/>
    </w:rPr>
  </w:style>
  <w:style w:type="character" w:styleId="afffb">
    <w:name w:val="page number"/>
    <w:basedOn w:val="aff1"/>
    <w:qFormat/>
  </w:style>
  <w:style w:type="character" w:styleId="afffc">
    <w:name w:val="FollowedHyperlink"/>
    <w:uiPriority w:val="99"/>
    <w:qFormat/>
    <w:rPr>
      <w:color w:val="800080"/>
      <w:u w:val="single"/>
    </w:rPr>
  </w:style>
  <w:style w:type="character" w:styleId="afffd">
    <w:name w:val="Emphasis"/>
    <w:uiPriority w:val="20"/>
    <w:qFormat/>
    <w:rPr>
      <w:caps/>
      <w:spacing w:val="5"/>
      <w:sz w:val="20"/>
      <w:szCs w:val="20"/>
    </w:rPr>
  </w:style>
  <w:style w:type="character" w:styleId="afffe">
    <w:name w:val="Hyperlink"/>
    <w:uiPriority w:val="99"/>
    <w:qFormat/>
    <w:rPr>
      <w:color w:val="0000FF"/>
      <w:u w:val="single"/>
    </w:rPr>
  </w:style>
  <w:style w:type="character" w:styleId="affff">
    <w:name w:val="annotation reference"/>
    <w:uiPriority w:val="99"/>
    <w:qFormat/>
    <w:rPr>
      <w:sz w:val="21"/>
      <w:szCs w:val="21"/>
    </w:rPr>
  </w:style>
  <w:style w:type="character" w:styleId="affff0">
    <w:name w:val="footnote reference"/>
    <w:uiPriority w:val="99"/>
    <w:unhideWhenUsed/>
    <w:qFormat/>
    <w:rPr>
      <w:vertAlign w:val="superscript"/>
    </w:rPr>
  </w:style>
  <w:style w:type="table" w:styleId="affff1">
    <w:name w:val="Table Grid"/>
    <w:basedOn w:val="aff2"/>
    <w:uiPriority w:val="59"/>
    <w:qFormat/>
    <w:rPr>
      <w:rFonts w:ascii="Calibri" w:hAnsi="Calibr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列表1 Char"/>
    <w:link w:val="15"/>
    <w:qFormat/>
    <w:rPr>
      <w:kern w:val="2"/>
      <w:sz w:val="21"/>
    </w:rPr>
  </w:style>
  <w:style w:type="paragraph" w:customStyle="1" w:styleId="15">
    <w:name w:val="列表1"/>
    <w:basedOn w:val="aff"/>
    <w:link w:val="1Char"/>
    <w:pPr>
      <w:ind w:left="420" w:hanging="420"/>
    </w:pPr>
  </w:style>
  <w:style w:type="character" w:customStyle="1" w:styleId="16">
    <w:name w:val="未处理的提及1"/>
    <w:uiPriority w:val="99"/>
    <w:unhideWhenUsed/>
    <w:qFormat/>
    <w:rPr>
      <w:color w:val="808080"/>
      <w:shd w:val="clear" w:color="auto" w:fill="E6E6E6"/>
    </w:rPr>
  </w:style>
  <w:style w:type="character" w:customStyle="1" w:styleId="43">
    <w:name w:val="标准4 字符"/>
    <w:link w:val="44"/>
    <w:qFormat/>
    <w:rPr>
      <w:rFonts w:ascii="Calibri Light" w:hAnsi="Calibri Light"/>
      <w:b/>
      <w:bCs/>
      <w:kern w:val="2"/>
      <w:sz w:val="24"/>
      <w:szCs w:val="28"/>
    </w:rPr>
  </w:style>
  <w:style w:type="paragraph" w:customStyle="1" w:styleId="44">
    <w:name w:val="标准4"/>
    <w:basedOn w:val="4"/>
    <w:next w:val="aff"/>
    <w:link w:val="43"/>
    <w:qFormat/>
    <w:pPr>
      <w:keepLines/>
      <w:numPr>
        <w:numId w:val="0"/>
      </w:numPr>
      <w:wordWrap/>
      <w:overflowPunct/>
      <w:autoSpaceDE/>
      <w:autoSpaceDN/>
      <w:snapToGrid w:val="0"/>
      <w:jc w:val="both"/>
    </w:pPr>
    <w:rPr>
      <w:rFonts w:ascii="Calibri Light" w:hAnsi="Calibri Light"/>
      <w:bCs/>
      <w:kern w:val="2"/>
      <w:szCs w:val="28"/>
    </w:rPr>
  </w:style>
  <w:style w:type="character" w:customStyle="1" w:styleId="Char35">
    <w:name w:val="副标题 Char3"/>
    <w:qFormat/>
    <w:rPr>
      <w:rFonts w:ascii="Cambria" w:eastAsia="宋体" w:hAnsi="Cambria" w:cs="Times New Roman"/>
      <w:caps/>
      <w:spacing w:val="20"/>
      <w:kern w:val="0"/>
      <w:sz w:val="18"/>
      <w:szCs w:val="18"/>
      <w:lang w:eastAsia="en-US" w:bidi="en-US"/>
    </w:rPr>
  </w:style>
  <w:style w:type="character" w:customStyle="1" w:styleId="fontstyle11">
    <w:name w:val="fontstyle11"/>
    <w:qFormat/>
    <w:rPr>
      <w:rFonts w:ascii="宋体" w:eastAsia="宋体" w:hAnsi="宋体" w:hint="eastAsia"/>
      <w:color w:val="000000"/>
      <w:sz w:val="28"/>
      <w:szCs w:val="28"/>
    </w:rPr>
  </w:style>
  <w:style w:type="character" w:customStyle="1" w:styleId="Char7">
    <w:name w:val="小编号 Char"/>
    <w:link w:val="ac"/>
    <w:qFormat/>
    <w:rPr>
      <w:rFonts w:eastAsia="仿宋" w:hAnsi="Arial"/>
      <w:sz w:val="28"/>
      <w:szCs w:val="28"/>
    </w:rPr>
  </w:style>
  <w:style w:type="paragraph" w:customStyle="1" w:styleId="ac">
    <w:name w:val="小编号"/>
    <w:basedOn w:val="affff2"/>
    <w:link w:val="Char7"/>
    <w:pPr>
      <w:numPr>
        <w:numId w:val="3"/>
      </w:numPr>
      <w:tabs>
        <w:tab w:val="left" w:pos="210"/>
        <w:tab w:val="left" w:pos="420"/>
      </w:tabs>
      <w:adjustRightInd w:val="0"/>
      <w:ind w:firstLineChars="0" w:firstLine="0"/>
    </w:pPr>
    <w:rPr>
      <w:rFonts w:ascii="Times New Roman" w:eastAsia="仿宋" w:hAnsi="Arial"/>
      <w:szCs w:val="28"/>
    </w:rPr>
  </w:style>
  <w:style w:type="paragraph" w:customStyle="1" w:styleId="affff2">
    <w:name w:val="工可正文"/>
    <w:basedOn w:val="affe"/>
    <w:link w:val="Char8"/>
    <w:qFormat/>
    <w:pPr>
      <w:ind w:firstLineChars="200" w:firstLine="560"/>
    </w:pPr>
    <w:rPr>
      <w:rFonts w:hAnsi="宋体"/>
      <w:kern w:val="0"/>
      <w:sz w:val="28"/>
      <w:szCs w:val="21"/>
    </w:rPr>
  </w:style>
  <w:style w:type="character" w:customStyle="1" w:styleId="Char36">
    <w:name w:val="正文首行缩进 Char3"/>
    <w:qFormat/>
    <w:locked/>
    <w:rPr>
      <w:rFonts w:ascii="Times New Roman" w:eastAsia="宋体" w:hAnsi="Times New Roman" w:cs="Times New Roman"/>
      <w:szCs w:val="24"/>
    </w:rPr>
  </w:style>
  <w:style w:type="character" w:customStyle="1" w:styleId="font91">
    <w:name w:val="font91"/>
    <w:qFormat/>
    <w:rPr>
      <w:rFonts w:ascii="微软雅黑" w:eastAsia="微软雅黑" w:hAnsi="微软雅黑" w:hint="eastAsia"/>
      <w:color w:val="DD0806"/>
      <w:sz w:val="20"/>
      <w:szCs w:val="20"/>
      <w:u w:val="none"/>
    </w:rPr>
  </w:style>
  <w:style w:type="character" w:customStyle="1" w:styleId="Char9">
    <w:name w:val="一级小编号 Char"/>
    <w:link w:val="af0"/>
    <w:qFormat/>
    <w:rPr>
      <w:b/>
      <w:kern w:val="2"/>
      <w:sz w:val="28"/>
      <w:szCs w:val="24"/>
    </w:rPr>
  </w:style>
  <w:style w:type="paragraph" w:customStyle="1" w:styleId="af0">
    <w:name w:val="一级小编号"/>
    <w:link w:val="Char9"/>
    <w:qFormat/>
    <w:pPr>
      <w:numPr>
        <w:numId w:val="4"/>
      </w:numPr>
    </w:pPr>
    <w:rPr>
      <w:b/>
      <w:kern w:val="2"/>
      <w:sz w:val="28"/>
      <w:szCs w:val="24"/>
    </w:rPr>
  </w:style>
  <w:style w:type="character" w:customStyle="1" w:styleId="2Char">
    <w:name w:val="样式 四号 首行缩进:  2 字符 Char"/>
    <w:link w:val="2c"/>
    <w:qFormat/>
    <w:rPr>
      <w:kern w:val="2"/>
      <w:sz w:val="28"/>
    </w:rPr>
  </w:style>
  <w:style w:type="paragraph" w:customStyle="1" w:styleId="2c">
    <w:name w:val="样式 四号 首行缩进:  2 字符"/>
    <w:basedOn w:val="aff"/>
    <w:link w:val="2Char"/>
    <w:pPr>
      <w:ind w:firstLineChars="200" w:firstLine="560"/>
    </w:pPr>
    <w:rPr>
      <w:sz w:val="28"/>
    </w:rPr>
  </w:style>
  <w:style w:type="character" w:customStyle="1" w:styleId="Char0">
    <w:name w:val="题注 Char"/>
    <w:link w:val="aff8"/>
    <w:qFormat/>
    <w:rPr>
      <w:kern w:val="24"/>
      <w:sz w:val="24"/>
      <w:szCs w:val="28"/>
    </w:rPr>
  </w:style>
  <w:style w:type="character" w:customStyle="1" w:styleId="Char10">
    <w:name w:val="正文缩进 Char1"/>
    <w:qFormat/>
    <w:locked/>
    <w:rPr>
      <w:rFonts w:ascii="Times New Roman" w:eastAsia="宋体" w:hAnsi="Times New Roman" w:cs="Times New Roman"/>
      <w:kern w:val="0"/>
      <w:sz w:val="32"/>
      <w:szCs w:val="20"/>
    </w:rPr>
  </w:style>
  <w:style w:type="character" w:customStyle="1" w:styleId="71">
    <w:name w:val="网格表 7 彩色1"/>
    <w:qFormat/>
    <w:rPr>
      <w:i/>
      <w:iCs/>
      <w:caps/>
      <w:spacing w:val="10"/>
      <w:sz w:val="20"/>
      <w:szCs w:val="20"/>
    </w:rPr>
  </w:style>
  <w:style w:type="character" w:customStyle="1" w:styleId="17">
    <w:name w:val="标准1 字符"/>
    <w:link w:val="11"/>
    <w:qFormat/>
    <w:rPr>
      <w:rFonts w:ascii="Calibri Light" w:hAnsi="Calibri Light"/>
      <w:b/>
      <w:kern w:val="44"/>
      <w:sz w:val="32"/>
      <w:szCs w:val="44"/>
    </w:rPr>
  </w:style>
  <w:style w:type="paragraph" w:customStyle="1" w:styleId="11">
    <w:name w:val="标准1"/>
    <w:basedOn w:val="12"/>
    <w:next w:val="aff"/>
    <w:link w:val="17"/>
    <w:qFormat/>
    <w:pPr>
      <w:pageBreakBefore/>
      <w:numPr>
        <w:numId w:val="5"/>
      </w:numPr>
      <w:adjustRightInd w:val="0"/>
      <w:snapToGrid w:val="0"/>
      <w:spacing w:line="360" w:lineRule="auto"/>
      <w:jc w:val="both"/>
    </w:pPr>
    <w:rPr>
      <w:rFonts w:ascii="Calibri Light" w:hAnsi="Calibri Light"/>
      <w:sz w:val="32"/>
      <w:szCs w:val="44"/>
    </w:rPr>
  </w:style>
  <w:style w:type="character" w:customStyle="1" w:styleId="1SZChar">
    <w:name w:val="图—1 SZ Char"/>
    <w:link w:val="1SZ"/>
    <w:qFormat/>
    <w:rPr>
      <w:rFonts w:ascii="宋体" w:hAnsi="宋体"/>
      <w:b/>
      <w:kern w:val="2"/>
      <w:sz w:val="24"/>
      <w:szCs w:val="24"/>
    </w:rPr>
  </w:style>
  <w:style w:type="paragraph" w:customStyle="1" w:styleId="1SZ">
    <w:name w:val="图—1 SZ"/>
    <w:basedOn w:val="2c"/>
    <w:link w:val="1SZChar"/>
    <w:qFormat/>
    <w:pPr>
      <w:spacing w:beforeLines="50" w:afterLines="50"/>
      <w:ind w:firstLineChars="0" w:firstLine="0"/>
      <w:jc w:val="center"/>
    </w:pPr>
    <w:rPr>
      <w:rFonts w:ascii="宋体" w:hAnsi="宋体"/>
      <w:b/>
      <w:sz w:val="24"/>
      <w:szCs w:val="24"/>
    </w:rPr>
  </w:style>
  <w:style w:type="character" w:customStyle="1" w:styleId="Chara">
    <w:name w:val="二级标题 Char"/>
    <w:link w:val="a1"/>
    <w:qFormat/>
    <w:rPr>
      <w:rFonts w:eastAsia="华文中宋"/>
      <w:b/>
      <w:bCs/>
      <w:kern w:val="2"/>
      <w:sz w:val="28"/>
      <w:szCs w:val="32"/>
    </w:rPr>
  </w:style>
  <w:style w:type="paragraph" w:customStyle="1" w:styleId="a1">
    <w:name w:val="二级标题"/>
    <w:basedOn w:val="24"/>
    <w:next w:val="aff"/>
    <w:link w:val="Chara"/>
    <w:qFormat/>
    <w:pPr>
      <w:numPr>
        <w:ilvl w:val="1"/>
        <w:numId w:val="6"/>
      </w:numPr>
      <w:adjustRightInd/>
      <w:snapToGrid w:val="0"/>
      <w:spacing w:line="480" w:lineRule="auto"/>
      <w:jc w:val="left"/>
      <w:textAlignment w:val="auto"/>
    </w:pPr>
    <w:rPr>
      <w:rFonts w:ascii="Times New Roman" w:eastAsia="华文中宋" w:hAnsi="Times New Roman"/>
      <w:bCs/>
      <w:kern w:val="2"/>
      <w:szCs w:val="32"/>
    </w:rPr>
  </w:style>
  <w:style w:type="character" w:customStyle="1" w:styleId="Charb">
    <w:name w:val="大编号 Char"/>
    <w:link w:val="ab"/>
    <w:qFormat/>
    <w:rPr>
      <w:rFonts w:eastAsia="仿宋" w:hAnsi="Arial"/>
      <w:b/>
      <w:sz w:val="28"/>
      <w:szCs w:val="28"/>
    </w:rPr>
  </w:style>
  <w:style w:type="paragraph" w:customStyle="1" w:styleId="ab">
    <w:name w:val="大编号"/>
    <w:basedOn w:val="affff2"/>
    <w:link w:val="Charb"/>
    <w:qFormat/>
    <w:pPr>
      <w:numPr>
        <w:numId w:val="7"/>
      </w:numPr>
      <w:adjustRightInd w:val="0"/>
      <w:ind w:firstLineChars="0" w:firstLine="0"/>
    </w:pPr>
    <w:rPr>
      <w:rFonts w:ascii="Times New Roman" w:eastAsia="仿宋" w:hAnsi="Arial"/>
      <w:b/>
      <w:szCs w:val="28"/>
    </w:rPr>
  </w:style>
  <w:style w:type="character" w:customStyle="1" w:styleId="CharChar4">
    <w:name w:val="Char Char4"/>
    <w:qFormat/>
    <w:rPr>
      <w:rFonts w:eastAsia="宋体"/>
      <w:kern w:val="2"/>
      <w:sz w:val="18"/>
      <w:szCs w:val="18"/>
      <w:lang w:val="en-US" w:eastAsia="zh-CN" w:bidi="ar-SA"/>
    </w:rPr>
  </w:style>
  <w:style w:type="character" w:customStyle="1" w:styleId="2Char0">
    <w:name w:val="表文字2 Char"/>
    <w:link w:val="2d"/>
    <w:uiPriority w:val="1"/>
    <w:qFormat/>
    <w:rPr>
      <w:rFonts w:ascii="Calibri" w:hAnsi="Calibri"/>
      <w:kern w:val="2"/>
      <w:sz w:val="28"/>
      <w:szCs w:val="24"/>
    </w:rPr>
  </w:style>
  <w:style w:type="paragraph" w:customStyle="1" w:styleId="2d">
    <w:name w:val="表文字2"/>
    <w:basedOn w:val="aff"/>
    <w:link w:val="2Char0"/>
    <w:uiPriority w:val="1"/>
    <w:qFormat/>
    <w:pPr>
      <w:widowControl/>
      <w:spacing w:line="440" w:lineRule="exact"/>
      <w:jc w:val="center"/>
    </w:pPr>
    <w:rPr>
      <w:rFonts w:ascii="Calibri" w:hAnsi="Calibri"/>
      <w:sz w:val="28"/>
      <w:szCs w:val="24"/>
    </w:rPr>
  </w:style>
  <w:style w:type="character" w:customStyle="1" w:styleId="18">
    <w:name w:val="已访问的超链接1"/>
    <w:uiPriority w:val="99"/>
    <w:qFormat/>
    <w:rPr>
      <w:color w:val="800080"/>
      <w:u w:val="single"/>
    </w:rPr>
  </w:style>
  <w:style w:type="character" w:customStyle="1" w:styleId="Charc">
    <w:name w:val="箭头列表 Char"/>
    <w:link w:val="a6"/>
    <w:qFormat/>
    <w:rPr>
      <w:rFonts w:eastAsia="仿宋" w:hAnsi="Arial"/>
      <w:sz w:val="28"/>
      <w:szCs w:val="28"/>
    </w:rPr>
  </w:style>
  <w:style w:type="paragraph" w:customStyle="1" w:styleId="a6">
    <w:name w:val="箭头列表"/>
    <w:basedOn w:val="affff2"/>
    <w:link w:val="Charc"/>
    <w:pPr>
      <w:numPr>
        <w:numId w:val="8"/>
      </w:numPr>
      <w:adjustRightInd w:val="0"/>
      <w:ind w:firstLineChars="0" w:firstLine="0"/>
    </w:pPr>
    <w:rPr>
      <w:rFonts w:ascii="Times New Roman" w:eastAsia="仿宋" w:hAnsi="Arial"/>
      <w:szCs w:val="28"/>
    </w:rPr>
  </w:style>
  <w:style w:type="character" w:customStyle="1" w:styleId="myChar">
    <w:name w:val="my正文 Char"/>
    <w:qFormat/>
    <w:locked/>
    <w:rPr>
      <w:rFonts w:ascii="Arial" w:hAnsi="Arial" w:cs="Arial"/>
      <w:kern w:val="0"/>
      <w:sz w:val="20"/>
      <w:szCs w:val="20"/>
    </w:rPr>
  </w:style>
  <w:style w:type="character" w:customStyle="1" w:styleId="affff3">
    <w:name w:val="交投正文 字符"/>
    <w:link w:val="affff4"/>
    <w:qFormat/>
    <w:rPr>
      <w:rFonts w:ascii="Calibri" w:hAnsi="Calibri"/>
      <w:kern w:val="2"/>
      <w:sz w:val="24"/>
      <w:szCs w:val="22"/>
    </w:rPr>
  </w:style>
  <w:style w:type="paragraph" w:customStyle="1" w:styleId="affff4">
    <w:name w:val="交投正文"/>
    <w:basedOn w:val="aff"/>
    <w:link w:val="affff3"/>
    <w:qFormat/>
    <w:pPr>
      <w:spacing w:line="360" w:lineRule="auto"/>
    </w:pPr>
    <w:rPr>
      <w:rFonts w:ascii="Calibri" w:hAnsi="Calibri"/>
      <w:sz w:val="24"/>
      <w:szCs w:val="22"/>
    </w:rPr>
  </w:style>
  <w:style w:type="character" w:customStyle="1" w:styleId="1110">
    <w:name w:val="标准1.1.1 字符"/>
    <w:link w:val="111"/>
    <w:qFormat/>
    <w:rPr>
      <w:rFonts w:ascii="Calibri Light" w:hAnsi="Calibri Light"/>
      <w:b/>
      <w:kern w:val="2"/>
      <w:sz w:val="28"/>
      <w:szCs w:val="32"/>
    </w:rPr>
  </w:style>
  <w:style w:type="paragraph" w:customStyle="1" w:styleId="111">
    <w:name w:val="标准1.1.1"/>
    <w:basedOn w:val="31"/>
    <w:next w:val="aff"/>
    <w:link w:val="1110"/>
    <w:qFormat/>
    <w:pPr>
      <w:numPr>
        <w:ilvl w:val="2"/>
        <w:numId w:val="5"/>
      </w:numPr>
      <w:adjustRightInd w:val="0"/>
      <w:snapToGrid w:val="0"/>
      <w:spacing w:before="0" w:after="0" w:line="360" w:lineRule="auto"/>
      <w:ind w:firstLine="0"/>
    </w:pPr>
    <w:rPr>
      <w:rFonts w:ascii="Calibri Light" w:hAnsi="Calibri Light"/>
      <w:bCs w:val="0"/>
      <w:sz w:val="28"/>
    </w:rPr>
  </w:style>
  <w:style w:type="character" w:customStyle="1" w:styleId="2Char2">
    <w:name w:val="样式2 Char"/>
    <w:link w:val="2e"/>
    <w:qFormat/>
    <w:rPr>
      <w:rFonts w:ascii="Arial" w:hAnsi="Arial" w:cs="Arial"/>
      <w:b/>
      <w:bCs/>
      <w:kern w:val="2"/>
      <w:sz w:val="21"/>
      <w:szCs w:val="32"/>
    </w:rPr>
  </w:style>
  <w:style w:type="paragraph" w:customStyle="1" w:styleId="2e">
    <w:name w:val="样式2"/>
    <w:basedOn w:val="19"/>
    <w:link w:val="2Char2"/>
    <w:pPr>
      <w:spacing w:before="240" w:after="60"/>
      <w:outlineLvl w:val="0"/>
    </w:pPr>
    <w:rPr>
      <w:rFonts w:ascii="Arial" w:hAnsi="Arial"/>
      <w:b/>
      <w:bCs/>
      <w:szCs w:val="32"/>
    </w:rPr>
  </w:style>
  <w:style w:type="paragraph" w:customStyle="1" w:styleId="19">
    <w:name w:val="样式1"/>
    <w:basedOn w:val="aff"/>
    <w:link w:val="1Char0"/>
    <w:pPr>
      <w:tabs>
        <w:tab w:val="left" w:pos="1410"/>
      </w:tabs>
    </w:pPr>
  </w:style>
  <w:style w:type="character" w:customStyle="1" w:styleId="Chard">
    <w:name w:val="四级标题 Char"/>
    <w:link w:val="a3"/>
    <w:qFormat/>
    <w:rPr>
      <w:rFonts w:ascii="Cambria" w:eastAsia="华文中宋" w:hAnsi="Cambria"/>
      <w:b/>
      <w:bCs/>
      <w:kern w:val="2"/>
      <w:sz w:val="24"/>
      <w:szCs w:val="28"/>
    </w:rPr>
  </w:style>
  <w:style w:type="paragraph" w:customStyle="1" w:styleId="a3">
    <w:name w:val="四级标题"/>
    <w:basedOn w:val="4"/>
    <w:next w:val="aff"/>
    <w:link w:val="Chard"/>
    <w:qFormat/>
    <w:pPr>
      <w:keepLines/>
      <w:numPr>
        <w:ilvl w:val="3"/>
        <w:numId w:val="6"/>
      </w:numPr>
      <w:wordWrap/>
      <w:overflowPunct/>
      <w:autoSpaceDE/>
      <w:autoSpaceDN/>
      <w:adjustRightInd/>
      <w:snapToGrid w:val="0"/>
      <w:spacing w:line="374" w:lineRule="auto"/>
    </w:pPr>
    <w:rPr>
      <w:rFonts w:ascii="Cambria" w:eastAsia="华文中宋" w:hAnsi="Cambria"/>
      <w:bCs/>
      <w:kern w:val="2"/>
      <w:szCs w:val="28"/>
    </w:rPr>
  </w:style>
  <w:style w:type="character" w:customStyle="1" w:styleId="2H2TimesNewRomanChar">
    <w:name w:val="样式 标题 2H2节 + Times New Roman Char"/>
    <w:link w:val="2H2TimesNewRoman"/>
    <w:qFormat/>
    <w:rPr>
      <w:b/>
      <w:kern w:val="2"/>
      <w:sz w:val="28"/>
      <w:szCs w:val="28"/>
    </w:rPr>
  </w:style>
  <w:style w:type="paragraph" w:customStyle="1" w:styleId="2H2TimesNewRoman">
    <w:name w:val="样式 标题 2H2节 + Times New Roman"/>
    <w:basedOn w:val="24"/>
    <w:link w:val="2H2TimesNewRomanChar"/>
    <w:pPr>
      <w:tabs>
        <w:tab w:val="left" w:pos="680"/>
      </w:tabs>
      <w:spacing w:beforeLines="50" w:line="240" w:lineRule="auto"/>
    </w:pPr>
    <w:rPr>
      <w:rFonts w:ascii="Times New Roman" w:hAnsi="Times New Roman"/>
      <w:kern w:val="2"/>
      <w:szCs w:val="28"/>
    </w:rPr>
  </w:style>
  <w:style w:type="character" w:customStyle="1" w:styleId="1Char0">
    <w:name w:val="样式1 Char"/>
    <w:link w:val="19"/>
    <w:qFormat/>
    <w:rPr>
      <w:kern w:val="2"/>
      <w:sz w:val="21"/>
    </w:rPr>
  </w:style>
  <w:style w:type="character" w:customStyle="1" w:styleId="font71">
    <w:name w:val="font71"/>
    <w:qFormat/>
    <w:rPr>
      <w:rFonts w:ascii="微软雅黑" w:eastAsia="微软雅黑" w:hAnsi="微软雅黑" w:hint="eastAsia"/>
      <w:color w:val="000000"/>
      <w:sz w:val="18"/>
      <w:szCs w:val="18"/>
      <w:u w:val="none"/>
    </w:rPr>
  </w:style>
  <w:style w:type="character" w:customStyle="1" w:styleId="Chare">
    <w:name w:val="图和表格 Char"/>
    <w:link w:val="affff5"/>
    <w:qFormat/>
    <w:rPr>
      <w:rFonts w:ascii="宋体" w:hAnsi="宋体"/>
      <w:color w:val="000000"/>
      <w:kern w:val="2"/>
      <w:sz w:val="21"/>
      <w:szCs w:val="21"/>
      <w:lang w:val="en-US" w:eastAsia="zh-CN"/>
    </w:rPr>
  </w:style>
  <w:style w:type="paragraph" w:customStyle="1" w:styleId="affff5">
    <w:name w:val="图和表格"/>
    <w:basedOn w:val="aff"/>
    <w:link w:val="Chare"/>
    <w:qFormat/>
    <w:pPr>
      <w:jc w:val="center"/>
    </w:pPr>
    <w:rPr>
      <w:rFonts w:ascii="宋体" w:hAnsi="宋体"/>
      <w:color w:val="000000"/>
      <w:szCs w:val="21"/>
    </w:rPr>
  </w:style>
  <w:style w:type="character" w:customStyle="1" w:styleId="Charf">
    <w:name w:val="注释标题 Char"/>
    <w:qFormat/>
    <w:rPr>
      <w:rFonts w:ascii="Times New Roman" w:eastAsia="仿宋_GB2312" w:hAnsi="Times New Roman" w:cs="Times New Roman"/>
      <w:sz w:val="24"/>
      <w:szCs w:val="20"/>
    </w:rPr>
  </w:style>
  <w:style w:type="character" w:customStyle="1" w:styleId="1-11">
    <w:name w:val="网格表 1 浅色 - 着色 11"/>
    <w:qFormat/>
    <w:rPr>
      <w:rFonts w:ascii="Calibri" w:eastAsia="宋体" w:hAnsi="Calibri" w:cs="Times New Roman" w:hint="default"/>
      <w:i/>
      <w:iCs/>
      <w:color w:val="622423"/>
    </w:rPr>
  </w:style>
  <w:style w:type="character" w:customStyle="1" w:styleId="-11">
    <w:name w:val="浅色网格 - 着色 11"/>
    <w:semiHidden/>
    <w:qFormat/>
    <w:rPr>
      <w:color w:val="808080"/>
    </w:rPr>
  </w:style>
  <w:style w:type="character" w:customStyle="1" w:styleId="1-1Char">
    <w:name w:val="中等深浅底纹 1 - 着色 1 Char"/>
    <w:link w:val="1-110"/>
    <w:qFormat/>
    <w:locked/>
    <w:rPr>
      <w:b/>
      <w:sz w:val="30"/>
      <w:lang w:val="en-US" w:eastAsia="zh-CN" w:bidi="ar-SA"/>
    </w:rPr>
  </w:style>
  <w:style w:type="paragraph" w:customStyle="1" w:styleId="1-110">
    <w:name w:val="中等深浅底纹 1 - 着色 11"/>
    <w:link w:val="1-1Char"/>
    <w:qFormat/>
    <w:pPr>
      <w:widowControl w:val="0"/>
      <w:jc w:val="both"/>
    </w:pPr>
    <w:rPr>
      <w:b/>
      <w:sz w:val="30"/>
    </w:rPr>
  </w:style>
  <w:style w:type="character" w:customStyle="1" w:styleId="Charf0">
    <w:name w:val="列表项目符号 Char"/>
    <w:qFormat/>
    <w:locked/>
    <w:rPr>
      <w:rFonts w:ascii="Garamond" w:hAnsi="Garamond"/>
      <w:kern w:val="2"/>
      <w:sz w:val="24"/>
      <w:szCs w:val="22"/>
      <w:lang w:val="en-US" w:eastAsia="zh-CN"/>
    </w:rPr>
  </w:style>
  <w:style w:type="character" w:customStyle="1" w:styleId="HTMLChar3">
    <w:name w:val="HTML 预设格式 Char3"/>
    <w:qFormat/>
    <w:locked/>
    <w:rPr>
      <w:rFonts w:ascii="宋体" w:eastAsia="宋体" w:hAnsi="宋体" w:cs="Times New Roman"/>
      <w:kern w:val="0"/>
      <w:sz w:val="24"/>
      <w:szCs w:val="24"/>
    </w:rPr>
  </w:style>
  <w:style w:type="character" w:customStyle="1" w:styleId="2-2Char">
    <w:name w:val="中等深浅网格 2 - 着色 2 Char"/>
    <w:link w:val="2-21"/>
    <w:qFormat/>
    <w:rPr>
      <w:i/>
      <w:iCs/>
      <w:color w:val="000000"/>
    </w:rPr>
  </w:style>
  <w:style w:type="paragraph" w:customStyle="1" w:styleId="2-21">
    <w:name w:val="中等深浅网格 2 - 着色 21"/>
    <w:basedOn w:val="aff"/>
    <w:next w:val="aff"/>
    <w:link w:val="2-2Char"/>
    <w:qFormat/>
    <w:rPr>
      <w:i/>
      <w:iCs/>
      <w:color w:val="000000"/>
      <w:kern w:val="0"/>
      <w:sz w:val="20"/>
    </w:rPr>
  </w:style>
  <w:style w:type="character" w:customStyle="1" w:styleId="610">
    <w:name w:val="网格表 6 彩色1"/>
    <w:qFormat/>
    <w:rPr>
      <w:i/>
      <w:iCs/>
    </w:rPr>
  </w:style>
  <w:style w:type="character" w:customStyle="1" w:styleId="Char21">
    <w:name w:val="正文文本缩进 Char2"/>
    <w:uiPriority w:val="99"/>
    <w:qFormat/>
    <w:rPr>
      <w:rFonts w:ascii="宋体" w:eastAsia="宋体" w:hAnsi="Times New Roman" w:cs="Times New Roman"/>
      <w:color w:val="000000"/>
      <w:szCs w:val="24"/>
    </w:rPr>
  </w:style>
  <w:style w:type="character" w:customStyle="1" w:styleId="3-2Char">
    <w:name w:val="中等深浅网格 3 - 着色 2 Char"/>
    <w:link w:val="3-21"/>
    <w:qFormat/>
    <w:rPr>
      <w:b/>
      <w:bCs/>
      <w:i/>
      <w:iCs/>
      <w:color w:val="4F81BD"/>
    </w:rPr>
  </w:style>
  <w:style w:type="paragraph" w:customStyle="1" w:styleId="3-21">
    <w:name w:val="中等深浅网格 3 - 着色 21"/>
    <w:basedOn w:val="aff"/>
    <w:next w:val="aff"/>
    <w:link w:val="3-2Char"/>
    <w:qFormat/>
    <w:pPr>
      <w:pBdr>
        <w:bottom w:val="single" w:sz="4" w:space="4" w:color="4F81BD"/>
      </w:pBdr>
      <w:spacing w:before="200" w:after="280"/>
      <w:ind w:left="936" w:right="936"/>
    </w:pPr>
    <w:rPr>
      <w:b/>
      <w:bCs/>
      <w:i/>
      <w:iCs/>
      <w:color w:val="4F81BD"/>
      <w:kern w:val="0"/>
      <w:sz w:val="20"/>
    </w:rPr>
  </w:style>
  <w:style w:type="character" w:customStyle="1" w:styleId="Char22">
    <w:name w:val="标题 Char2"/>
    <w:qFormat/>
    <w:locked/>
    <w:rPr>
      <w:rFonts w:ascii="Arial" w:eastAsia="宋体" w:hAnsi="Arial" w:cs="Times New Roman"/>
      <w:b/>
      <w:bCs/>
      <w:sz w:val="32"/>
      <w:szCs w:val="32"/>
    </w:rPr>
  </w:style>
  <w:style w:type="character" w:customStyle="1" w:styleId="Char44">
    <w:name w:val="文档结构图 Char4"/>
    <w:semiHidden/>
    <w:qFormat/>
    <w:locked/>
    <w:rPr>
      <w:rFonts w:ascii="Times New Roman" w:eastAsia="宋体" w:hAnsi="Times New Roman" w:cs="Times New Roman"/>
      <w:szCs w:val="20"/>
      <w:shd w:val="clear" w:color="auto" w:fill="000080"/>
    </w:rPr>
  </w:style>
  <w:style w:type="character" w:customStyle="1" w:styleId="TableTextChar">
    <w:name w:val="Table Text Char"/>
    <w:link w:val="TableText"/>
    <w:qFormat/>
    <w:rPr>
      <w:snapToGrid/>
      <w:sz w:val="24"/>
      <w:szCs w:val="21"/>
      <w:lang w:val="en-GB"/>
    </w:rPr>
  </w:style>
  <w:style w:type="paragraph" w:customStyle="1" w:styleId="TableText">
    <w:name w:val="Table Text"/>
    <w:basedOn w:val="aff"/>
    <w:link w:val="TableTextChar"/>
    <w:pPr>
      <w:topLinePunct/>
      <w:adjustRightInd w:val="0"/>
      <w:snapToGrid w:val="0"/>
      <w:spacing w:before="80" w:after="80" w:line="240" w:lineRule="atLeast"/>
      <w:jc w:val="left"/>
    </w:pPr>
    <w:rPr>
      <w:kern w:val="0"/>
      <w:sz w:val="24"/>
      <w:szCs w:val="21"/>
      <w:lang w:val="en-GB"/>
    </w:rPr>
  </w:style>
  <w:style w:type="character" w:customStyle="1" w:styleId="apple-converted-space">
    <w:name w:val="apple-converted-space"/>
    <w:qFormat/>
  </w:style>
  <w:style w:type="character" w:customStyle="1" w:styleId="Char41">
    <w:name w:val="纯文本 Char4"/>
    <w:link w:val="affe"/>
    <w:uiPriority w:val="99"/>
    <w:qFormat/>
    <w:rPr>
      <w:rFonts w:ascii="宋体" w:eastAsia="宋体" w:hAnsi="Courier New"/>
      <w:kern w:val="10"/>
      <w:sz w:val="21"/>
      <w:lang w:val="en-US" w:eastAsia="zh-CN" w:bidi="ar-SA"/>
    </w:rPr>
  </w:style>
  <w:style w:type="character" w:customStyle="1" w:styleId="CharCharChar">
    <w:name w:val="Char Char Char"/>
    <w:qFormat/>
    <w:rPr>
      <w:rFonts w:ascii="Verdana" w:eastAsia="仿宋_GB2312" w:hAnsi="Verdana"/>
      <w:kern w:val="0"/>
      <w:sz w:val="24"/>
      <w:lang w:eastAsia="en-US"/>
    </w:rPr>
  </w:style>
  <w:style w:type="character" w:customStyle="1" w:styleId="2Char1">
    <w:name w:val="标题 2 Char1"/>
    <w:link w:val="24"/>
    <w:uiPriority w:val="9"/>
    <w:qFormat/>
    <w:rPr>
      <w:rFonts w:ascii="宋体" w:hAnsi="宋体"/>
      <w:b/>
      <w:sz w:val="28"/>
    </w:rPr>
  </w:style>
  <w:style w:type="character" w:customStyle="1" w:styleId="apple-style-span">
    <w:name w:val="apple-style-span"/>
    <w:qFormat/>
  </w:style>
  <w:style w:type="character" w:customStyle="1" w:styleId="text">
    <w:name w:val="text"/>
    <w:basedOn w:val="aff1"/>
    <w:qFormat/>
  </w:style>
  <w:style w:type="character" w:customStyle="1" w:styleId="Charf1">
    <w:name w:val="正文（首行缩进两字） Char"/>
    <w:qFormat/>
    <w:rPr>
      <w:rFonts w:eastAsia="宋体"/>
      <w:sz w:val="32"/>
      <w:lang w:val="en-US" w:eastAsia="zh-CN" w:bidi="ar-SA"/>
    </w:rPr>
  </w:style>
  <w:style w:type="character" w:customStyle="1" w:styleId="Charf2">
    <w:name w:val="列出段落 Char"/>
    <w:link w:val="1a"/>
    <w:uiPriority w:val="34"/>
    <w:qFormat/>
    <w:rPr>
      <w:szCs w:val="24"/>
      <w:lang w:bidi="ar-SA"/>
    </w:rPr>
  </w:style>
  <w:style w:type="paragraph" w:customStyle="1" w:styleId="1a">
    <w:name w:val="列出段落1"/>
    <w:basedOn w:val="aff"/>
    <w:link w:val="Charf2"/>
    <w:uiPriority w:val="34"/>
    <w:pPr>
      <w:ind w:firstLineChars="200" w:firstLine="420"/>
    </w:pPr>
    <w:rPr>
      <w:kern w:val="0"/>
      <w:sz w:val="20"/>
      <w:szCs w:val="24"/>
    </w:rPr>
  </w:style>
  <w:style w:type="character" w:customStyle="1" w:styleId="3Char1">
    <w:name w:val="标题 3 Char1"/>
    <w:link w:val="31"/>
    <w:uiPriority w:val="9"/>
    <w:qFormat/>
    <w:rPr>
      <w:b/>
      <w:bCs/>
      <w:kern w:val="2"/>
      <w:sz w:val="32"/>
      <w:szCs w:val="32"/>
    </w:rPr>
  </w:style>
  <w:style w:type="character" w:customStyle="1" w:styleId="highlight1">
    <w:name w:val="highlight1"/>
    <w:qFormat/>
    <w:rPr>
      <w:color w:val="FF0000"/>
    </w:rPr>
  </w:style>
  <w:style w:type="character" w:customStyle="1" w:styleId="2f">
    <w:name w:val="未处理的提及2"/>
    <w:uiPriority w:val="99"/>
    <w:unhideWhenUsed/>
    <w:qFormat/>
    <w:rPr>
      <w:color w:val="808080"/>
      <w:shd w:val="clear" w:color="auto" w:fill="E6E6E6"/>
    </w:rPr>
  </w:style>
  <w:style w:type="character" w:customStyle="1" w:styleId="1Char1">
    <w:name w:val="标题 1 Char1"/>
    <w:link w:val="12"/>
    <w:uiPriority w:val="9"/>
    <w:qFormat/>
    <w:locked/>
    <w:rPr>
      <w:rFonts w:ascii="宋体"/>
      <w:b/>
      <w:kern w:val="44"/>
      <w:sz w:val="36"/>
    </w:rPr>
  </w:style>
  <w:style w:type="character" w:customStyle="1" w:styleId="4Char1">
    <w:name w:val="标题 4 Char1"/>
    <w:link w:val="4"/>
    <w:uiPriority w:val="9"/>
    <w:qFormat/>
    <w:locked/>
    <w:rPr>
      <w:rFonts w:ascii="宋体" w:hAnsi="MS Sans Serif"/>
      <w:b/>
      <w:sz w:val="24"/>
    </w:rPr>
  </w:style>
  <w:style w:type="character" w:customStyle="1" w:styleId="5Char1">
    <w:name w:val="标题 5 Char1"/>
    <w:link w:val="50"/>
    <w:uiPriority w:val="9"/>
    <w:qFormat/>
    <w:locked/>
    <w:rPr>
      <w:kern w:val="2"/>
      <w:sz w:val="24"/>
    </w:rPr>
  </w:style>
  <w:style w:type="character" w:customStyle="1" w:styleId="6Char1">
    <w:name w:val="标题 6 Char1"/>
    <w:link w:val="60"/>
    <w:uiPriority w:val="9"/>
    <w:qFormat/>
    <w:locked/>
    <w:rPr>
      <w:rFonts w:ascii="Arial" w:eastAsia="黑体" w:hAnsi="Arial"/>
      <w:b/>
      <w:kern w:val="2"/>
      <w:sz w:val="24"/>
    </w:rPr>
  </w:style>
  <w:style w:type="character" w:customStyle="1" w:styleId="7Char1">
    <w:name w:val="标题 7 Char1"/>
    <w:link w:val="7"/>
    <w:uiPriority w:val="9"/>
    <w:qFormat/>
    <w:locked/>
    <w:rPr>
      <w:b/>
      <w:kern w:val="2"/>
      <w:sz w:val="24"/>
    </w:rPr>
  </w:style>
  <w:style w:type="character" w:customStyle="1" w:styleId="8Char1">
    <w:name w:val="标题 8 Char1"/>
    <w:link w:val="8"/>
    <w:uiPriority w:val="9"/>
    <w:qFormat/>
    <w:locked/>
    <w:rPr>
      <w:rFonts w:ascii="Arial" w:eastAsia="黑体" w:hAnsi="Arial"/>
      <w:kern w:val="2"/>
      <w:sz w:val="24"/>
    </w:rPr>
  </w:style>
  <w:style w:type="character" w:customStyle="1" w:styleId="9Char1">
    <w:name w:val="标题 9 Char1"/>
    <w:link w:val="9"/>
    <w:uiPriority w:val="9"/>
    <w:qFormat/>
    <w:locked/>
    <w:rPr>
      <w:rFonts w:ascii="Arial" w:eastAsia="黑体" w:hAnsi="Arial"/>
      <w:kern w:val="2"/>
      <w:sz w:val="24"/>
    </w:rPr>
  </w:style>
  <w:style w:type="character" w:customStyle="1" w:styleId="Char33">
    <w:name w:val="页眉 Char3"/>
    <w:link w:val="afff2"/>
    <w:uiPriority w:val="99"/>
    <w:qFormat/>
    <w:locked/>
    <w:rPr>
      <w:kern w:val="2"/>
      <w:sz w:val="18"/>
    </w:rPr>
  </w:style>
  <w:style w:type="character" w:customStyle="1" w:styleId="Char32">
    <w:name w:val="页脚 Char3"/>
    <w:link w:val="afff1"/>
    <w:uiPriority w:val="99"/>
    <w:qFormat/>
    <w:locked/>
    <w:rPr>
      <w:rFonts w:ascii="宋体"/>
      <w:kern w:val="2"/>
      <w:sz w:val="21"/>
    </w:rPr>
  </w:style>
  <w:style w:type="character" w:customStyle="1" w:styleId="Char11">
    <w:name w:val="列出段落 Char1"/>
    <w:link w:val="affff6"/>
    <w:uiPriority w:val="34"/>
    <w:qFormat/>
    <w:locked/>
  </w:style>
  <w:style w:type="paragraph" w:styleId="affff6">
    <w:name w:val="List Paragraph"/>
    <w:basedOn w:val="aff"/>
    <w:link w:val="Char11"/>
    <w:uiPriority w:val="34"/>
    <w:qFormat/>
    <w:pPr>
      <w:ind w:firstLine="420"/>
    </w:pPr>
    <w:rPr>
      <w:kern w:val="0"/>
      <w:sz w:val="20"/>
    </w:rPr>
  </w:style>
  <w:style w:type="character" w:customStyle="1" w:styleId="Char">
    <w:name w:val="正文缩进 Char"/>
    <w:link w:val="aff0"/>
    <w:qFormat/>
    <w:locked/>
    <w:rPr>
      <w:sz w:val="32"/>
    </w:rPr>
  </w:style>
  <w:style w:type="character" w:customStyle="1" w:styleId="tx1">
    <w:name w:val="tx1"/>
    <w:uiPriority w:val="99"/>
    <w:qFormat/>
    <w:rPr>
      <w:rFonts w:cs="Times New Roman"/>
      <w:b/>
      <w:bCs/>
    </w:rPr>
  </w:style>
  <w:style w:type="character" w:customStyle="1" w:styleId="Char20">
    <w:name w:val="正文文本 Char2"/>
    <w:link w:val="affb"/>
    <w:uiPriority w:val="99"/>
    <w:qFormat/>
    <w:locked/>
    <w:rPr>
      <w:kern w:val="2"/>
      <w:sz w:val="21"/>
    </w:rPr>
  </w:style>
  <w:style w:type="character" w:customStyle="1" w:styleId="Char40">
    <w:name w:val="正文首行缩进 Char4"/>
    <w:link w:val="aff6"/>
    <w:qFormat/>
    <w:locked/>
    <w:rPr>
      <w:kern w:val="2"/>
      <w:sz w:val="21"/>
      <w:szCs w:val="24"/>
    </w:rPr>
  </w:style>
  <w:style w:type="character" w:customStyle="1" w:styleId="3Char10">
    <w:name w:val="正文文本 3 Char1"/>
    <w:link w:val="32"/>
    <w:uiPriority w:val="99"/>
    <w:qFormat/>
    <w:locked/>
    <w:rPr>
      <w:color w:val="FF0000"/>
      <w:kern w:val="2"/>
      <w:sz w:val="22"/>
    </w:rPr>
  </w:style>
  <w:style w:type="character" w:customStyle="1" w:styleId="Char3">
    <w:name w:val="批注文字 Char3"/>
    <w:link w:val="aff5"/>
    <w:uiPriority w:val="99"/>
    <w:qFormat/>
    <w:locked/>
    <w:rPr>
      <w:kern w:val="2"/>
      <w:sz w:val="21"/>
    </w:rPr>
  </w:style>
  <w:style w:type="character" w:customStyle="1" w:styleId="Char4">
    <w:name w:val="批注主题 Char4"/>
    <w:link w:val="aff4"/>
    <w:uiPriority w:val="99"/>
    <w:semiHidden/>
    <w:qFormat/>
    <w:locked/>
    <w:rPr>
      <w:b/>
      <w:bCs/>
      <w:kern w:val="2"/>
      <w:sz w:val="21"/>
    </w:rPr>
  </w:style>
  <w:style w:type="character" w:customStyle="1" w:styleId="affff7">
    <w:name w:val="正文文本缩进 字符"/>
    <w:uiPriority w:val="99"/>
    <w:qFormat/>
    <w:locked/>
    <w:rPr>
      <w:rFonts w:ascii="宋体" w:eastAsia="宋体" w:hAnsi="Times New Roman" w:cs="宋体"/>
      <w:color w:val="000000"/>
      <w:sz w:val="24"/>
      <w:szCs w:val="24"/>
    </w:rPr>
  </w:style>
  <w:style w:type="character" w:customStyle="1" w:styleId="Char5">
    <w:name w:val="文档结构图 Char5"/>
    <w:link w:val="aff9"/>
    <w:uiPriority w:val="99"/>
    <w:qFormat/>
    <w:locked/>
    <w:rPr>
      <w:kern w:val="2"/>
      <w:sz w:val="21"/>
      <w:shd w:val="clear" w:color="auto" w:fill="000080"/>
    </w:rPr>
  </w:style>
  <w:style w:type="character" w:customStyle="1" w:styleId="Char31">
    <w:name w:val="批注框文本 Char3"/>
    <w:link w:val="afff0"/>
    <w:uiPriority w:val="99"/>
    <w:qFormat/>
    <w:locked/>
    <w:rPr>
      <w:kern w:val="2"/>
      <w:sz w:val="18"/>
      <w:szCs w:val="18"/>
    </w:rPr>
  </w:style>
  <w:style w:type="character" w:customStyle="1" w:styleId="Char42">
    <w:name w:val="日期 Char4"/>
    <w:link w:val="afff"/>
    <w:uiPriority w:val="99"/>
    <w:qFormat/>
    <w:locked/>
    <w:rPr>
      <w:kern w:val="2"/>
      <w:sz w:val="21"/>
    </w:rPr>
  </w:style>
  <w:style w:type="character" w:customStyle="1" w:styleId="2Char30">
    <w:name w:val="正文文本 2 Char3"/>
    <w:link w:val="2a"/>
    <w:qFormat/>
    <w:locked/>
    <w:rPr>
      <w:rFonts w:ascii="宋体"/>
      <w:color w:val="000000"/>
      <w:kern w:val="2"/>
      <w:sz w:val="22"/>
    </w:rPr>
  </w:style>
  <w:style w:type="character" w:customStyle="1" w:styleId="2Char3">
    <w:name w:val="正文文本缩进 2 Char3"/>
    <w:link w:val="27"/>
    <w:uiPriority w:val="99"/>
    <w:qFormat/>
    <w:locked/>
    <w:rPr>
      <w:rFonts w:ascii="仿宋_GB2312"/>
      <w:kern w:val="2"/>
      <w:sz w:val="21"/>
    </w:rPr>
  </w:style>
  <w:style w:type="character" w:customStyle="1" w:styleId="3Char3">
    <w:name w:val="正文文本缩进 3 Char3"/>
    <w:link w:val="36"/>
    <w:qFormat/>
    <w:locked/>
    <w:rPr>
      <w:kern w:val="2"/>
      <w:sz w:val="21"/>
    </w:rPr>
  </w:style>
  <w:style w:type="character" w:customStyle="1" w:styleId="Char34">
    <w:name w:val="标题 Char3"/>
    <w:link w:val="afff9"/>
    <w:uiPriority w:val="10"/>
    <w:qFormat/>
    <w:locked/>
    <w:rPr>
      <w:rFonts w:ascii="Arial" w:hAnsi="Arial" w:cs="Arial"/>
      <w:b/>
      <w:bCs/>
      <w:kern w:val="2"/>
      <w:sz w:val="32"/>
      <w:szCs w:val="32"/>
    </w:rPr>
  </w:style>
  <w:style w:type="character" w:customStyle="1" w:styleId="HTMLChar4">
    <w:name w:val="HTML 预设格式 Char4"/>
    <w:link w:val="HTML"/>
    <w:qFormat/>
    <w:locked/>
    <w:rPr>
      <w:rFonts w:ascii="宋体" w:hAnsi="宋体"/>
      <w:sz w:val="24"/>
      <w:szCs w:val="24"/>
    </w:rPr>
  </w:style>
  <w:style w:type="character" w:customStyle="1" w:styleId="Charf3">
    <w:name w:val="表正文 Char"/>
    <w:qFormat/>
    <w:rPr>
      <w:sz w:val="32"/>
    </w:rPr>
  </w:style>
  <w:style w:type="character" w:customStyle="1" w:styleId="Charf4">
    <w:name w:val="纯文本 Char"/>
    <w:uiPriority w:val="99"/>
    <w:qFormat/>
    <w:rPr>
      <w:rFonts w:ascii="宋体" w:eastAsia="宋体" w:hAnsi="Courier New"/>
      <w:kern w:val="10"/>
      <w:sz w:val="21"/>
      <w:lang w:val="en-US" w:eastAsia="zh-CN" w:bidi="ar-SA"/>
    </w:rPr>
  </w:style>
  <w:style w:type="character" w:customStyle="1" w:styleId="112">
    <w:name w:val="标题 1 字符1"/>
    <w:uiPriority w:val="9"/>
    <w:qFormat/>
    <w:locked/>
    <w:rPr>
      <w:rFonts w:ascii="宋体" w:eastAsia="宋体" w:hAnsi="Times New Roman" w:cs="Times New Roman"/>
      <w:b/>
      <w:kern w:val="44"/>
      <w:sz w:val="36"/>
      <w:szCs w:val="20"/>
    </w:rPr>
  </w:style>
  <w:style w:type="character" w:customStyle="1" w:styleId="210">
    <w:name w:val="标题 2 字符1"/>
    <w:uiPriority w:val="9"/>
    <w:semiHidden/>
    <w:qFormat/>
    <w:locked/>
    <w:rPr>
      <w:rFonts w:ascii="宋体" w:eastAsia="宋体" w:hAnsi="宋体" w:cs="Times New Roman"/>
      <w:b/>
      <w:kern w:val="0"/>
      <w:sz w:val="28"/>
      <w:szCs w:val="20"/>
    </w:rPr>
  </w:style>
  <w:style w:type="character" w:customStyle="1" w:styleId="310">
    <w:name w:val="标题 3 字符1"/>
    <w:qFormat/>
    <w:locked/>
    <w:rPr>
      <w:rFonts w:ascii="Times New Roman" w:eastAsia="宋体" w:hAnsi="Times New Roman" w:cs="Times New Roman"/>
      <w:b/>
      <w:bCs/>
      <w:sz w:val="32"/>
      <w:szCs w:val="32"/>
    </w:rPr>
  </w:style>
  <w:style w:type="character" w:customStyle="1" w:styleId="410">
    <w:name w:val="标题 4 字符1"/>
    <w:uiPriority w:val="9"/>
    <w:semiHidden/>
    <w:qFormat/>
    <w:locked/>
    <w:rPr>
      <w:rFonts w:ascii="宋体" w:eastAsia="宋体" w:hAnsi="MS Sans Serif" w:cs="Times New Roman"/>
      <w:b/>
      <w:sz w:val="24"/>
      <w:szCs w:val="20"/>
    </w:rPr>
  </w:style>
  <w:style w:type="character" w:customStyle="1" w:styleId="510">
    <w:name w:val="标题 5 字符1"/>
    <w:qFormat/>
    <w:locked/>
    <w:rPr>
      <w:rFonts w:ascii="Times New Roman" w:eastAsia="宋体" w:hAnsi="Times New Roman" w:cs="Times New Roman"/>
      <w:sz w:val="24"/>
      <w:szCs w:val="20"/>
    </w:rPr>
  </w:style>
  <w:style w:type="character" w:customStyle="1" w:styleId="611">
    <w:name w:val="标题 6 字符1"/>
    <w:uiPriority w:val="9"/>
    <w:semiHidden/>
    <w:qFormat/>
    <w:locked/>
    <w:rPr>
      <w:rFonts w:ascii="Arial" w:eastAsia="黑体" w:hAnsi="Arial" w:cs="Times New Roman"/>
      <w:b/>
      <w:sz w:val="24"/>
      <w:szCs w:val="20"/>
    </w:rPr>
  </w:style>
  <w:style w:type="character" w:customStyle="1" w:styleId="710">
    <w:name w:val="标题 7 字符1"/>
    <w:semiHidden/>
    <w:qFormat/>
    <w:locked/>
    <w:rPr>
      <w:rFonts w:ascii="Times New Roman" w:eastAsia="宋体" w:hAnsi="Times New Roman" w:cs="Times New Roman"/>
      <w:b/>
      <w:sz w:val="24"/>
      <w:szCs w:val="20"/>
    </w:rPr>
  </w:style>
  <w:style w:type="character" w:customStyle="1" w:styleId="810">
    <w:name w:val="标题 8 字符1"/>
    <w:uiPriority w:val="9"/>
    <w:semiHidden/>
    <w:qFormat/>
    <w:locked/>
    <w:rPr>
      <w:rFonts w:ascii="Arial" w:eastAsia="黑体" w:hAnsi="Arial" w:cs="Times New Roman"/>
      <w:sz w:val="24"/>
      <w:szCs w:val="20"/>
    </w:rPr>
  </w:style>
  <w:style w:type="character" w:customStyle="1" w:styleId="91">
    <w:name w:val="标题 9 字符1"/>
    <w:semiHidden/>
    <w:qFormat/>
    <w:locked/>
    <w:rPr>
      <w:rFonts w:ascii="Arial" w:eastAsia="黑体" w:hAnsi="Arial" w:cs="Times New Roman"/>
      <w:sz w:val="24"/>
      <w:szCs w:val="20"/>
    </w:rPr>
  </w:style>
  <w:style w:type="character" w:customStyle="1" w:styleId="1b">
    <w:name w:val="页脚 字符1"/>
    <w:uiPriority w:val="99"/>
    <w:semiHidden/>
    <w:qFormat/>
    <w:locked/>
    <w:rPr>
      <w:rFonts w:ascii="宋体" w:eastAsia="宋体" w:hAnsi="宋体"/>
    </w:rPr>
  </w:style>
  <w:style w:type="character" w:customStyle="1" w:styleId="Char1">
    <w:name w:val="列表项目符号 Char1"/>
    <w:link w:val="a"/>
    <w:qFormat/>
    <w:locked/>
    <w:rPr>
      <w:rFonts w:ascii="Garamond" w:hAnsi="Garamond"/>
      <w:sz w:val="24"/>
    </w:rPr>
  </w:style>
  <w:style w:type="character" w:customStyle="1" w:styleId="1c">
    <w:name w:val="正文文本 字符1"/>
    <w:uiPriority w:val="99"/>
    <w:semiHidden/>
    <w:qFormat/>
    <w:locked/>
  </w:style>
  <w:style w:type="character" w:customStyle="1" w:styleId="1d">
    <w:name w:val="正文文本缩进 字符1"/>
    <w:semiHidden/>
    <w:qFormat/>
    <w:locked/>
    <w:rPr>
      <w:rFonts w:ascii="Calibri" w:hAnsi="Calibri" w:cs="Calibri"/>
    </w:rPr>
  </w:style>
  <w:style w:type="character" w:customStyle="1" w:styleId="Char43">
    <w:name w:val="副标题 Char4"/>
    <w:link w:val="afff4"/>
    <w:uiPriority w:val="11"/>
    <w:qFormat/>
    <w:rPr>
      <w:rFonts w:ascii="Cambria" w:hAnsi="Cambria"/>
      <w:caps/>
      <w:spacing w:val="20"/>
      <w:sz w:val="18"/>
      <w:szCs w:val="18"/>
      <w:lang w:eastAsia="en-US" w:bidi="en-US"/>
    </w:rPr>
  </w:style>
  <w:style w:type="character" w:customStyle="1" w:styleId="Char30">
    <w:name w:val="正文文本缩进 Char3"/>
    <w:link w:val="affc"/>
    <w:uiPriority w:val="99"/>
    <w:qFormat/>
    <w:rPr>
      <w:rFonts w:ascii="宋体"/>
      <w:color w:val="000000"/>
      <w:kern w:val="2"/>
      <w:sz w:val="21"/>
      <w:szCs w:val="24"/>
    </w:rPr>
  </w:style>
  <w:style w:type="character" w:customStyle="1" w:styleId="2Char4">
    <w:name w:val="正文首行缩进 2 Char4"/>
    <w:link w:val="28"/>
    <w:qFormat/>
    <w:rPr>
      <w:rFonts w:ascii="宋体" w:eastAsia="等线"/>
      <w:color w:val="000000"/>
      <w:kern w:val="2"/>
      <w:sz w:val="28"/>
      <w:szCs w:val="24"/>
    </w:rPr>
  </w:style>
  <w:style w:type="character" w:customStyle="1" w:styleId="affff8">
    <w:name w:val="注释标题 字符"/>
    <w:uiPriority w:val="99"/>
    <w:qFormat/>
    <w:rPr>
      <w:kern w:val="2"/>
      <w:sz w:val="21"/>
    </w:rPr>
  </w:style>
  <w:style w:type="character" w:customStyle="1" w:styleId="1e">
    <w:name w:val="纯文本 字符1"/>
    <w:semiHidden/>
    <w:qFormat/>
    <w:locked/>
    <w:rPr>
      <w:rFonts w:ascii="宋体" w:hAnsi="宋体"/>
    </w:rPr>
  </w:style>
  <w:style w:type="character" w:customStyle="1" w:styleId="Charf5">
    <w:name w:val="无间隔 Char"/>
    <w:link w:val="affff9"/>
    <w:uiPriority w:val="1"/>
    <w:qFormat/>
    <w:locked/>
    <w:rPr>
      <w:b/>
      <w:sz w:val="30"/>
      <w:lang w:val="en-US" w:eastAsia="zh-CN" w:bidi="ar-SA"/>
    </w:rPr>
  </w:style>
  <w:style w:type="paragraph" w:styleId="affff9">
    <w:name w:val="No Spacing"/>
    <w:link w:val="Charf5"/>
    <w:uiPriority w:val="1"/>
    <w:qFormat/>
    <w:pPr>
      <w:widowControl w:val="0"/>
      <w:jc w:val="both"/>
    </w:pPr>
    <w:rPr>
      <w:b/>
      <w:sz w:val="30"/>
    </w:rPr>
  </w:style>
  <w:style w:type="character" w:customStyle="1" w:styleId="Char23">
    <w:name w:val="引用 Char2"/>
    <w:link w:val="affffa"/>
    <w:uiPriority w:val="29"/>
    <w:qFormat/>
    <w:rPr>
      <w:i/>
      <w:iCs/>
      <w:color w:val="000000"/>
    </w:rPr>
  </w:style>
  <w:style w:type="paragraph" w:styleId="affffa">
    <w:name w:val="Quote"/>
    <w:basedOn w:val="aff"/>
    <w:next w:val="aff"/>
    <w:link w:val="Char23"/>
    <w:uiPriority w:val="29"/>
    <w:qFormat/>
    <w:rPr>
      <w:i/>
      <w:iCs/>
      <w:color w:val="000000"/>
      <w:kern w:val="0"/>
      <w:sz w:val="20"/>
    </w:rPr>
  </w:style>
  <w:style w:type="character" w:customStyle="1" w:styleId="Char24">
    <w:name w:val="明显引用 Char2"/>
    <w:link w:val="affffb"/>
    <w:uiPriority w:val="30"/>
    <w:qFormat/>
    <w:rPr>
      <w:b/>
      <w:bCs/>
      <w:i/>
      <w:iCs/>
      <w:color w:val="4F81BD"/>
    </w:rPr>
  </w:style>
  <w:style w:type="paragraph" w:styleId="affffb">
    <w:name w:val="Intense Quote"/>
    <w:basedOn w:val="aff"/>
    <w:next w:val="aff"/>
    <w:link w:val="Char24"/>
    <w:uiPriority w:val="30"/>
    <w:qFormat/>
    <w:pPr>
      <w:pBdr>
        <w:bottom w:val="single" w:sz="4" w:space="4" w:color="4F81BD"/>
      </w:pBdr>
      <w:spacing w:before="200" w:after="280"/>
      <w:ind w:left="936" w:right="936"/>
    </w:pPr>
    <w:rPr>
      <w:b/>
      <w:bCs/>
      <w:i/>
      <w:iCs/>
      <w:color w:val="4F81BD"/>
      <w:kern w:val="0"/>
      <w:sz w:val="20"/>
    </w:rPr>
  </w:style>
  <w:style w:type="character" w:customStyle="1" w:styleId="Charf6">
    <w:name w:val="正文首行缩进 Char"/>
    <w:link w:val="1f"/>
    <w:qFormat/>
    <w:locked/>
    <w:rPr>
      <w:szCs w:val="24"/>
    </w:rPr>
  </w:style>
  <w:style w:type="paragraph" w:customStyle="1" w:styleId="1f">
    <w:name w:val="正文首行缩进1"/>
    <w:basedOn w:val="aff"/>
    <w:link w:val="Charf6"/>
    <w:pPr>
      <w:tabs>
        <w:tab w:val="left" w:pos="360"/>
      </w:tabs>
      <w:spacing w:line="220" w:lineRule="exact"/>
      <w:ind w:left="360" w:hanging="360"/>
    </w:pPr>
    <w:rPr>
      <w:kern w:val="0"/>
      <w:sz w:val="20"/>
      <w:szCs w:val="24"/>
    </w:rPr>
  </w:style>
  <w:style w:type="character" w:customStyle="1" w:styleId="CharChar">
    <w:name w:val="项目编号 Char Char"/>
    <w:link w:val="affffc"/>
    <w:qFormat/>
    <w:locked/>
    <w:rPr>
      <w:sz w:val="28"/>
    </w:rPr>
  </w:style>
  <w:style w:type="paragraph" w:customStyle="1" w:styleId="affffc">
    <w:name w:val="项目编号"/>
    <w:basedOn w:val="aff"/>
    <w:link w:val="CharChar"/>
    <w:pPr>
      <w:tabs>
        <w:tab w:val="left" w:pos="432"/>
        <w:tab w:val="left" w:pos="1140"/>
        <w:tab w:val="left" w:pos="2880"/>
      </w:tabs>
      <w:adjustRightInd w:val="0"/>
      <w:snapToGrid w:val="0"/>
      <w:spacing w:line="360" w:lineRule="auto"/>
      <w:ind w:left="432" w:hanging="432"/>
    </w:pPr>
    <w:rPr>
      <w:kern w:val="0"/>
      <w:sz w:val="28"/>
    </w:rPr>
  </w:style>
  <w:style w:type="character" w:customStyle="1" w:styleId="Charf7">
    <w:name w:val="正文文本缩进 Char"/>
    <w:link w:val="1f0"/>
    <w:uiPriority w:val="99"/>
    <w:qFormat/>
    <w:locked/>
    <w:rPr>
      <w:rFonts w:ascii="宋体" w:hAnsi="宋体"/>
      <w:color w:val="000000"/>
      <w:szCs w:val="24"/>
    </w:rPr>
  </w:style>
  <w:style w:type="paragraph" w:customStyle="1" w:styleId="1f0">
    <w:name w:val="正文文本缩进1"/>
    <w:basedOn w:val="aff"/>
    <w:link w:val="Charf7"/>
    <w:uiPriority w:val="99"/>
    <w:pPr>
      <w:snapToGrid w:val="0"/>
      <w:spacing w:line="336" w:lineRule="auto"/>
      <w:ind w:left="126" w:firstLineChars="280" w:firstLine="588"/>
    </w:pPr>
    <w:rPr>
      <w:rFonts w:ascii="宋体" w:hAnsi="宋体"/>
      <w:color w:val="000000"/>
      <w:kern w:val="0"/>
      <w:sz w:val="20"/>
      <w:szCs w:val="24"/>
    </w:rPr>
  </w:style>
  <w:style w:type="character" w:customStyle="1" w:styleId="CharChar0">
    <w:name w:val="文档正文 Char Char"/>
    <w:link w:val="affffd"/>
    <w:qFormat/>
    <w:locked/>
    <w:rPr>
      <w:rFonts w:ascii="仿宋_GB2312" w:eastAsia="仿宋_GB2312"/>
      <w:sz w:val="24"/>
    </w:rPr>
  </w:style>
  <w:style w:type="paragraph" w:customStyle="1" w:styleId="affffd">
    <w:name w:val="文档正文"/>
    <w:basedOn w:val="aff"/>
    <w:link w:val="CharChar0"/>
    <w:qFormat/>
    <w:pPr>
      <w:adjustRightInd w:val="0"/>
      <w:spacing w:line="480" w:lineRule="atLeast"/>
      <w:ind w:firstLineChars="200" w:firstLine="480"/>
    </w:pPr>
    <w:rPr>
      <w:rFonts w:ascii="仿宋_GB2312" w:eastAsia="仿宋_GB2312"/>
      <w:kern w:val="0"/>
      <w:sz w:val="24"/>
    </w:rPr>
  </w:style>
  <w:style w:type="character" w:customStyle="1" w:styleId="2Char5">
    <w:name w:val="正文文本 2 Char"/>
    <w:link w:val="211"/>
    <w:qFormat/>
    <w:locked/>
    <w:rPr>
      <w:rFonts w:ascii="宋体" w:hAnsi="宋体"/>
      <w:color w:val="000000"/>
      <w:sz w:val="22"/>
    </w:rPr>
  </w:style>
  <w:style w:type="paragraph" w:customStyle="1" w:styleId="211">
    <w:name w:val="正文文本 21"/>
    <w:basedOn w:val="aff"/>
    <w:link w:val="2Char5"/>
    <w:pPr>
      <w:spacing w:line="312" w:lineRule="auto"/>
    </w:pPr>
    <w:rPr>
      <w:rFonts w:ascii="宋体" w:hAnsi="宋体"/>
      <w:color w:val="000000"/>
      <w:kern w:val="0"/>
      <w:sz w:val="22"/>
    </w:rPr>
  </w:style>
  <w:style w:type="character" w:customStyle="1" w:styleId="Charf8">
    <w:name w:val="批注主题 Char"/>
    <w:link w:val="1f1"/>
    <w:uiPriority w:val="99"/>
    <w:qFormat/>
    <w:locked/>
    <w:rPr>
      <w:b/>
      <w:bCs/>
    </w:rPr>
  </w:style>
  <w:style w:type="paragraph" w:customStyle="1" w:styleId="1f1">
    <w:name w:val="批注主题1"/>
    <w:basedOn w:val="aff5"/>
    <w:next w:val="aff5"/>
    <w:link w:val="Charf8"/>
    <w:uiPriority w:val="99"/>
    <w:rPr>
      <w:b/>
      <w:bCs/>
      <w:kern w:val="0"/>
      <w:sz w:val="20"/>
    </w:rPr>
  </w:style>
  <w:style w:type="character" w:customStyle="1" w:styleId="yi-CharChar">
    <w:name w:val="yi-章 Char Char"/>
    <w:link w:val="yi-"/>
    <w:qFormat/>
    <w:locked/>
    <w:rPr>
      <w:rFonts w:ascii="黑体" w:eastAsia="黑体" w:hAnsi="黑体" w:cs="黑体"/>
      <w:b/>
      <w:bCs/>
      <w:sz w:val="36"/>
      <w:szCs w:val="28"/>
    </w:rPr>
  </w:style>
  <w:style w:type="paragraph" w:customStyle="1" w:styleId="yi-">
    <w:name w:val="yi-章"/>
    <w:basedOn w:val="24"/>
    <w:link w:val="yi-CharChar"/>
    <w:qFormat/>
    <w:pPr>
      <w:adjustRightInd/>
      <w:jc w:val="center"/>
      <w:textAlignment w:val="auto"/>
    </w:pPr>
    <w:rPr>
      <w:rFonts w:ascii="黑体" w:eastAsia="黑体" w:hAnsi="黑体"/>
      <w:bCs/>
      <w:sz w:val="36"/>
      <w:szCs w:val="28"/>
    </w:rPr>
  </w:style>
  <w:style w:type="character" w:customStyle="1" w:styleId="Charf9">
    <w:name w:val="文档结构图 Char"/>
    <w:link w:val="1f2"/>
    <w:uiPriority w:val="99"/>
    <w:qFormat/>
    <w:locked/>
    <w:rPr>
      <w:shd w:val="clear" w:color="auto" w:fill="000080"/>
    </w:rPr>
  </w:style>
  <w:style w:type="paragraph" w:customStyle="1" w:styleId="1f2">
    <w:name w:val="文档结构图1"/>
    <w:basedOn w:val="aff"/>
    <w:link w:val="Charf9"/>
    <w:uiPriority w:val="99"/>
    <w:pPr>
      <w:shd w:val="clear" w:color="auto" w:fill="000080"/>
    </w:pPr>
    <w:rPr>
      <w:kern w:val="0"/>
      <w:sz w:val="20"/>
    </w:rPr>
  </w:style>
  <w:style w:type="character" w:customStyle="1" w:styleId="Charfa">
    <w:name w:val="日期 Char"/>
    <w:link w:val="1f3"/>
    <w:qFormat/>
    <w:locked/>
  </w:style>
  <w:style w:type="paragraph" w:customStyle="1" w:styleId="1f3">
    <w:name w:val="日期1"/>
    <w:basedOn w:val="aff"/>
    <w:next w:val="aff"/>
    <w:link w:val="Charfa"/>
    <w:pPr>
      <w:ind w:left="100"/>
    </w:pPr>
    <w:rPr>
      <w:kern w:val="0"/>
      <w:sz w:val="20"/>
    </w:rPr>
  </w:style>
  <w:style w:type="character" w:customStyle="1" w:styleId="3Char">
    <w:name w:val="正文文本缩进 3 Char"/>
    <w:link w:val="311"/>
    <w:qFormat/>
    <w:locked/>
  </w:style>
  <w:style w:type="paragraph" w:customStyle="1" w:styleId="311">
    <w:name w:val="正文文本缩进 31"/>
    <w:basedOn w:val="aff"/>
    <w:link w:val="3Char"/>
    <w:pPr>
      <w:spacing w:line="312" w:lineRule="auto"/>
      <w:ind w:left="517" w:hangingChars="284" w:hanging="517"/>
    </w:pPr>
    <w:rPr>
      <w:kern w:val="0"/>
      <w:sz w:val="20"/>
    </w:rPr>
  </w:style>
  <w:style w:type="character" w:customStyle="1" w:styleId="1CharCharChar">
    <w:name w:val="苗1 Char Char Char"/>
    <w:link w:val="1Char2"/>
    <w:qFormat/>
    <w:locked/>
    <w:rPr>
      <w:rFonts w:ascii="宋体" w:hAnsi="宋体"/>
      <w:spacing w:val="4"/>
      <w:sz w:val="28"/>
    </w:rPr>
  </w:style>
  <w:style w:type="paragraph" w:customStyle="1" w:styleId="1Char2">
    <w:name w:val="苗1 Char"/>
    <w:basedOn w:val="aff"/>
    <w:link w:val="1CharCharChar"/>
    <w:pPr>
      <w:spacing w:line="480" w:lineRule="exact"/>
      <w:ind w:firstLineChars="210" w:firstLine="588"/>
    </w:pPr>
    <w:rPr>
      <w:rFonts w:ascii="宋体" w:hAnsi="宋体"/>
      <w:spacing w:val="4"/>
      <w:kern w:val="0"/>
      <w:sz w:val="28"/>
    </w:rPr>
  </w:style>
  <w:style w:type="character" w:customStyle="1" w:styleId="2Char6">
    <w:name w:val="正文文本缩进 2 Char"/>
    <w:link w:val="2110"/>
    <w:uiPriority w:val="99"/>
    <w:qFormat/>
    <w:locked/>
    <w:rPr>
      <w:sz w:val="24"/>
      <w:szCs w:val="24"/>
    </w:rPr>
  </w:style>
  <w:style w:type="paragraph" w:customStyle="1" w:styleId="2110">
    <w:name w:val="正文文本缩进 211"/>
    <w:basedOn w:val="aff"/>
    <w:link w:val="2Char6"/>
    <w:uiPriority w:val="99"/>
    <w:pPr>
      <w:adjustRightInd w:val="0"/>
      <w:spacing w:line="360" w:lineRule="auto"/>
      <w:ind w:right="1001" w:firstLine="525"/>
      <w:jc w:val="left"/>
      <w:textAlignment w:val="baseline"/>
    </w:pPr>
    <w:rPr>
      <w:kern w:val="0"/>
      <w:sz w:val="24"/>
      <w:szCs w:val="24"/>
    </w:rPr>
  </w:style>
  <w:style w:type="character" w:customStyle="1" w:styleId="XCharChar">
    <w:name w:val="样式X Char Char"/>
    <w:link w:val="X"/>
    <w:qFormat/>
    <w:locked/>
    <w:rPr>
      <w:rFonts w:ascii="ˎ̥" w:hAnsi="ˎ̥" w:cs="宋体"/>
      <w:color w:val="000000"/>
      <w:sz w:val="24"/>
      <w:szCs w:val="24"/>
    </w:rPr>
  </w:style>
  <w:style w:type="paragraph" w:customStyle="1" w:styleId="X">
    <w:name w:val="样式X"/>
    <w:basedOn w:val="aff"/>
    <w:link w:val="XCharChar"/>
    <w:qFormat/>
    <w:pPr>
      <w:spacing w:line="360" w:lineRule="auto"/>
      <w:ind w:firstLineChars="204" w:firstLine="490"/>
      <w:jc w:val="left"/>
    </w:pPr>
    <w:rPr>
      <w:rFonts w:ascii="ˎ̥" w:hAnsi="ˎ̥"/>
      <w:color w:val="000000"/>
      <w:kern w:val="0"/>
      <w:sz w:val="24"/>
      <w:szCs w:val="24"/>
    </w:rPr>
  </w:style>
  <w:style w:type="character" w:customStyle="1" w:styleId="CharChar1">
    <w:name w:val="四号 正文 Char Char"/>
    <w:link w:val="affffe"/>
    <w:qFormat/>
    <w:locked/>
    <w:rPr>
      <w:rFonts w:cs="宋体"/>
      <w:spacing w:val="6"/>
      <w:sz w:val="28"/>
    </w:rPr>
  </w:style>
  <w:style w:type="paragraph" w:customStyle="1" w:styleId="affffe">
    <w:name w:val="四号 正文"/>
    <w:basedOn w:val="aff"/>
    <w:link w:val="CharChar1"/>
    <w:pPr>
      <w:spacing w:line="360" w:lineRule="auto"/>
      <w:ind w:firstLineChars="200" w:firstLine="584"/>
    </w:pPr>
    <w:rPr>
      <w:spacing w:val="6"/>
      <w:kern w:val="0"/>
      <w:sz w:val="28"/>
    </w:rPr>
  </w:style>
  <w:style w:type="character" w:customStyle="1" w:styleId="yi-CharChar0">
    <w:name w:val="yi-图标 Char Char"/>
    <w:link w:val="yi-0"/>
    <w:qFormat/>
    <w:locked/>
    <w:rPr>
      <w:rFonts w:ascii="黑体" w:eastAsia="黑体" w:hAnsi="黑体" w:cs="黑体"/>
      <w:sz w:val="24"/>
    </w:rPr>
  </w:style>
  <w:style w:type="paragraph" w:customStyle="1" w:styleId="yi-0">
    <w:name w:val="yi-图标"/>
    <w:basedOn w:val="aff"/>
    <w:link w:val="yi-CharChar0"/>
    <w:qFormat/>
    <w:pPr>
      <w:spacing w:after="200" w:line="480" w:lineRule="exact"/>
      <w:jc w:val="center"/>
    </w:pPr>
    <w:rPr>
      <w:rFonts w:ascii="黑体" w:eastAsia="黑体" w:hAnsi="黑体"/>
      <w:kern w:val="0"/>
      <w:sz w:val="24"/>
    </w:rPr>
  </w:style>
  <w:style w:type="character" w:customStyle="1" w:styleId="yi-111CharChar">
    <w:name w:val="yi-1.1.1 Char Char"/>
    <w:link w:val="yi-111"/>
    <w:qFormat/>
    <w:locked/>
    <w:rPr>
      <w:rFonts w:ascii="黑体" w:eastAsia="黑体" w:hAnsi="黑体" w:cs="黑体"/>
      <w:b/>
      <w:bCs/>
      <w:sz w:val="28"/>
      <w:szCs w:val="28"/>
    </w:rPr>
  </w:style>
  <w:style w:type="paragraph" w:customStyle="1" w:styleId="yi-111">
    <w:name w:val="yi-1.1.1"/>
    <w:basedOn w:val="4"/>
    <w:link w:val="yi-111CharChar"/>
    <w:qFormat/>
    <w:pPr>
      <w:keepLines/>
      <w:numPr>
        <w:numId w:val="0"/>
      </w:numPr>
      <w:wordWrap/>
      <w:overflowPunct/>
      <w:autoSpaceDE/>
      <w:autoSpaceDN/>
      <w:adjustRightInd/>
      <w:spacing w:line="500" w:lineRule="exact"/>
      <w:jc w:val="both"/>
    </w:pPr>
    <w:rPr>
      <w:rFonts w:ascii="黑体" w:eastAsia="黑体" w:hAnsi="黑体"/>
      <w:bCs/>
      <w:sz w:val="28"/>
      <w:szCs w:val="28"/>
    </w:rPr>
  </w:style>
  <w:style w:type="character" w:customStyle="1" w:styleId="Char12">
    <w:name w:val="纯文本 Char1"/>
    <w:link w:val="120"/>
    <w:uiPriority w:val="99"/>
    <w:qFormat/>
    <w:locked/>
    <w:rPr>
      <w:rFonts w:ascii="宋体" w:hAnsi="Courier New"/>
      <w:sz w:val="28"/>
      <w:szCs w:val="28"/>
    </w:rPr>
  </w:style>
  <w:style w:type="paragraph" w:customStyle="1" w:styleId="120">
    <w:name w:val="纯文本12"/>
    <w:basedOn w:val="aff"/>
    <w:link w:val="Char12"/>
    <w:uiPriority w:val="99"/>
    <w:pPr>
      <w:adjustRightInd w:val="0"/>
      <w:spacing w:line="312" w:lineRule="atLeast"/>
      <w:textAlignment w:val="baseline"/>
    </w:pPr>
    <w:rPr>
      <w:rFonts w:ascii="宋体" w:hAnsi="Courier New"/>
      <w:kern w:val="0"/>
      <w:sz w:val="28"/>
      <w:szCs w:val="28"/>
    </w:rPr>
  </w:style>
  <w:style w:type="character" w:customStyle="1" w:styleId="074CharChar">
    <w:name w:val="正文 首行缩进:  0.74 厘米 Char Char"/>
    <w:link w:val="074"/>
    <w:qFormat/>
    <w:locked/>
    <w:rPr>
      <w:rFonts w:cs="Calibri"/>
      <w:szCs w:val="24"/>
    </w:rPr>
  </w:style>
  <w:style w:type="paragraph" w:customStyle="1" w:styleId="074">
    <w:name w:val="正文 首行缩进:  0.74 厘米"/>
    <w:basedOn w:val="aff"/>
    <w:link w:val="074CharChar"/>
    <w:pPr>
      <w:spacing w:line="420" w:lineRule="exact"/>
      <w:ind w:firstLine="454"/>
    </w:pPr>
    <w:rPr>
      <w:kern w:val="0"/>
      <w:sz w:val="20"/>
      <w:szCs w:val="24"/>
    </w:rPr>
  </w:style>
  <w:style w:type="character" w:customStyle="1" w:styleId="yi-CharChar1">
    <w:name w:val="yi-正文 Char Char"/>
    <w:link w:val="yi-1"/>
    <w:qFormat/>
    <w:locked/>
    <w:rPr>
      <w:rFonts w:ascii="黑体" w:eastAsia="黑体" w:hAnsi="黑体" w:cs="黑体"/>
      <w:sz w:val="28"/>
    </w:rPr>
  </w:style>
  <w:style w:type="paragraph" w:customStyle="1" w:styleId="yi-1">
    <w:name w:val="yi-正文"/>
    <w:basedOn w:val="aff"/>
    <w:link w:val="yi-CharChar1"/>
    <w:qFormat/>
    <w:pPr>
      <w:spacing w:line="500" w:lineRule="exact"/>
      <w:ind w:firstLineChars="200" w:firstLine="560"/>
    </w:pPr>
    <w:rPr>
      <w:rFonts w:ascii="黑体" w:eastAsia="黑体" w:hAnsi="黑体"/>
      <w:kern w:val="0"/>
      <w:sz w:val="28"/>
    </w:rPr>
  </w:style>
  <w:style w:type="character" w:customStyle="1" w:styleId="yi-CharChar2">
    <w:name w:val="yi-表头 Char Char"/>
    <w:link w:val="yi-2"/>
    <w:qFormat/>
    <w:locked/>
    <w:rPr>
      <w:rFonts w:ascii="黑体" w:eastAsia="黑体" w:hAnsi="黑体" w:cs="黑体"/>
      <w:sz w:val="24"/>
      <w:szCs w:val="28"/>
    </w:rPr>
  </w:style>
  <w:style w:type="paragraph" w:customStyle="1" w:styleId="yi-2">
    <w:name w:val="yi-表头"/>
    <w:basedOn w:val="aff"/>
    <w:link w:val="yi-CharChar2"/>
    <w:qFormat/>
    <w:pPr>
      <w:spacing w:before="200" w:line="500" w:lineRule="exact"/>
      <w:jc w:val="center"/>
    </w:pPr>
    <w:rPr>
      <w:rFonts w:ascii="黑体" w:eastAsia="黑体" w:hAnsi="黑体"/>
      <w:kern w:val="0"/>
      <w:sz w:val="24"/>
      <w:szCs w:val="28"/>
    </w:rPr>
  </w:style>
  <w:style w:type="character" w:customStyle="1" w:styleId="yi-CharChar3">
    <w:name w:val="yi-表格 Char Char"/>
    <w:link w:val="yi-3"/>
    <w:qFormat/>
    <w:locked/>
    <w:rPr>
      <w:rFonts w:ascii="黑体" w:eastAsia="黑体" w:hAnsi="黑体" w:cs="黑体"/>
      <w:sz w:val="24"/>
      <w:szCs w:val="24"/>
    </w:rPr>
  </w:style>
  <w:style w:type="paragraph" w:customStyle="1" w:styleId="yi-3">
    <w:name w:val="yi-表格"/>
    <w:basedOn w:val="aff0"/>
    <w:link w:val="yi-CharChar3"/>
    <w:qFormat/>
    <w:pPr>
      <w:spacing w:line="480" w:lineRule="exact"/>
      <w:ind w:firstLine="0"/>
      <w:jc w:val="center"/>
      <w:textAlignment w:val="auto"/>
    </w:pPr>
    <w:rPr>
      <w:rFonts w:ascii="黑体" w:eastAsia="黑体" w:hAnsi="黑体"/>
      <w:sz w:val="24"/>
      <w:szCs w:val="24"/>
    </w:rPr>
  </w:style>
  <w:style w:type="character" w:customStyle="1" w:styleId="yi-11CharChar">
    <w:name w:val="yi-1.1 Char Char"/>
    <w:link w:val="yi-11"/>
    <w:qFormat/>
    <w:locked/>
    <w:rPr>
      <w:rFonts w:ascii="黑体" w:eastAsia="黑体" w:hAnsi="黑体" w:cs="黑体"/>
      <w:b/>
      <w:bCs/>
      <w:sz w:val="28"/>
      <w:szCs w:val="28"/>
    </w:rPr>
  </w:style>
  <w:style w:type="paragraph" w:customStyle="1" w:styleId="yi-11">
    <w:name w:val="yi-1.1"/>
    <w:basedOn w:val="31"/>
    <w:link w:val="yi-11CharChar"/>
    <w:qFormat/>
    <w:pPr>
      <w:spacing w:before="0" w:after="0" w:line="360" w:lineRule="auto"/>
    </w:pPr>
    <w:rPr>
      <w:rFonts w:ascii="黑体" w:eastAsia="黑体" w:hAnsi="黑体"/>
      <w:kern w:val="0"/>
      <w:sz w:val="28"/>
      <w:szCs w:val="28"/>
    </w:rPr>
  </w:style>
  <w:style w:type="character" w:customStyle="1" w:styleId="CharChar2">
    <w:name w:val="四号正文 Char Char"/>
    <w:link w:val="afffff"/>
    <w:qFormat/>
    <w:locked/>
    <w:rPr>
      <w:rFonts w:cs="宋体"/>
      <w:spacing w:val="6"/>
      <w:sz w:val="28"/>
    </w:rPr>
  </w:style>
  <w:style w:type="paragraph" w:customStyle="1" w:styleId="afffff">
    <w:name w:val="四号正文"/>
    <w:basedOn w:val="aff"/>
    <w:link w:val="CharChar2"/>
    <w:pPr>
      <w:ind w:firstLineChars="200" w:firstLine="200"/>
    </w:pPr>
    <w:rPr>
      <w:spacing w:val="6"/>
      <w:kern w:val="0"/>
      <w:sz w:val="28"/>
    </w:rPr>
  </w:style>
  <w:style w:type="character" w:customStyle="1" w:styleId="yi-1111CharChar">
    <w:name w:val="yi-1.1.1.1 Char Char"/>
    <w:link w:val="yi-1111"/>
    <w:qFormat/>
    <w:locked/>
    <w:rPr>
      <w:rFonts w:ascii="黑体" w:eastAsia="黑体" w:hAnsi="黑体" w:cs="黑体"/>
      <w:bCs/>
      <w:sz w:val="28"/>
      <w:szCs w:val="28"/>
    </w:rPr>
  </w:style>
  <w:style w:type="paragraph" w:customStyle="1" w:styleId="yi-1111">
    <w:name w:val="yi-1.1.1.1"/>
    <w:basedOn w:val="50"/>
    <w:link w:val="yi-1111CharChar"/>
    <w:qFormat/>
    <w:pPr>
      <w:tabs>
        <w:tab w:val="left" w:pos="432"/>
      </w:tabs>
      <w:spacing w:before="0" w:after="0" w:line="500" w:lineRule="exact"/>
      <w:ind w:left="0" w:firstLine="0"/>
    </w:pPr>
    <w:rPr>
      <w:rFonts w:ascii="黑体" w:eastAsia="黑体" w:hAnsi="黑体"/>
      <w:bCs/>
      <w:kern w:val="0"/>
      <w:sz w:val="28"/>
      <w:szCs w:val="28"/>
    </w:rPr>
  </w:style>
  <w:style w:type="character" w:customStyle="1" w:styleId="yi-CharChar4">
    <w:name w:val="yi-目录 Char Char"/>
    <w:link w:val="yi-4"/>
    <w:qFormat/>
    <w:locked/>
    <w:rPr>
      <w:rFonts w:ascii="黑体" w:eastAsia="黑体" w:hAnsi="黑体" w:cs="黑体"/>
      <w:b/>
      <w:sz w:val="36"/>
      <w:szCs w:val="36"/>
    </w:rPr>
  </w:style>
  <w:style w:type="paragraph" w:customStyle="1" w:styleId="yi-4">
    <w:name w:val="yi-目录"/>
    <w:basedOn w:val="aff"/>
    <w:link w:val="yi-CharChar4"/>
    <w:qFormat/>
    <w:pPr>
      <w:jc w:val="center"/>
    </w:pPr>
    <w:rPr>
      <w:rFonts w:ascii="黑体" w:eastAsia="黑体" w:hAnsi="黑体"/>
      <w:b/>
      <w:kern w:val="0"/>
      <w:sz w:val="36"/>
      <w:szCs w:val="36"/>
    </w:rPr>
  </w:style>
  <w:style w:type="character" w:customStyle="1" w:styleId="yi-CharChar5">
    <w:name w:val="yi-封皮 Char Char"/>
    <w:link w:val="yi-5"/>
    <w:qFormat/>
    <w:locked/>
    <w:rPr>
      <w:rFonts w:ascii="黑体" w:eastAsia="黑体" w:hAnsi="黑体" w:cs="黑体"/>
      <w:b/>
      <w:sz w:val="52"/>
      <w:szCs w:val="28"/>
    </w:rPr>
  </w:style>
  <w:style w:type="paragraph" w:customStyle="1" w:styleId="yi-5">
    <w:name w:val="yi-封皮"/>
    <w:basedOn w:val="aff"/>
    <w:link w:val="yi-CharChar5"/>
    <w:qFormat/>
    <w:pPr>
      <w:jc w:val="center"/>
    </w:pPr>
    <w:rPr>
      <w:rFonts w:ascii="黑体" w:eastAsia="黑体" w:hAnsi="黑体"/>
      <w:b/>
      <w:kern w:val="0"/>
      <w:sz w:val="52"/>
      <w:szCs w:val="28"/>
    </w:rPr>
  </w:style>
  <w:style w:type="character" w:customStyle="1" w:styleId="CharChar3">
    <w:name w:val="标题三 Char Char"/>
    <w:link w:val="afffff0"/>
    <w:qFormat/>
    <w:locked/>
    <w:rPr>
      <w:b/>
      <w:sz w:val="28"/>
      <w:szCs w:val="28"/>
      <w:lang w:val="en-US" w:eastAsia="zh-CN" w:bidi="ar-SA"/>
    </w:rPr>
  </w:style>
  <w:style w:type="paragraph" w:customStyle="1" w:styleId="afffff0">
    <w:name w:val="标题三"/>
    <w:link w:val="CharChar3"/>
    <w:qFormat/>
    <w:pPr>
      <w:spacing w:line="520" w:lineRule="exact"/>
      <w:outlineLvl w:val="2"/>
    </w:pPr>
    <w:rPr>
      <w:b/>
      <w:sz w:val="28"/>
      <w:szCs w:val="28"/>
    </w:rPr>
  </w:style>
  <w:style w:type="character" w:customStyle="1" w:styleId="CharChar5">
    <w:name w:val="段 Char Char"/>
    <w:link w:val="afffff1"/>
    <w:qFormat/>
    <w:locked/>
    <w:rPr>
      <w:rFonts w:ascii="宋体" w:hAnsi="宋体"/>
      <w:lang w:val="en-US" w:eastAsia="zh-CN" w:bidi="ar-SA"/>
    </w:rPr>
  </w:style>
  <w:style w:type="paragraph" w:customStyle="1" w:styleId="afffff1">
    <w:name w:val="段"/>
    <w:link w:val="CharChar5"/>
    <w:qFormat/>
    <w:pPr>
      <w:tabs>
        <w:tab w:val="center" w:pos="4201"/>
        <w:tab w:val="right" w:leader="dot" w:pos="9298"/>
      </w:tabs>
      <w:autoSpaceDE w:val="0"/>
      <w:autoSpaceDN w:val="0"/>
      <w:ind w:firstLineChars="200" w:firstLine="420"/>
      <w:jc w:val="both"/>
    </w:pPr>
    <w:rPr>
      <w:rFonts w:ascii="宋体" w:hAnsi="宋体"/>
    </w:rPr>
  </w:style>
  <w:style w:type="character" w:customStyle="1" w:styleId="Charfb">
    <w:name w:val="报告正文 Char"/>
    <w:link w:val="afffff2"/>
    <w:qFormat/>
    <w:locked/>
    <w:rPr>
      <w:rFonts w:ascii="华文中宋" w:eastAsia="华文中宋" w:hAnsi="华文中宋"/>
      <w:bCs/>
      <w:color w:val="3A3A3A"/>
      <w:sz w:val="24"/>
      <w:szCs w:val="24"/>
    </w:rPr>
  </w:style>
  <w:style w:type="paragraph" w:customStyle="1" w:styleId="afffff2">
    <w:name w:val="报告正文"/>
    <w:basedOn w:val="aff"/>
    <w:link w:val="Charfb"/>
    <w:qFormat/>
    <w:pPr>
      <w:spacing w:line="360" w:lineRule="auto"/>
      <w:ind w:firstLineChars="200" w:firstLine="200"/>
    </w:pPr>
    <w:rPr>
      <w:rFonts w:ascii="华文中宋" w:eastAsia="华文中宋" w:hAnsi="华文中宋"/>
      <w:bCs/>
      <w:color w:val="3A3A3A"/>
      <w:kern w:val="0"/>
      <w:sz w:val="24"/>
      <w:szCs w:val="24"/>
    </w:rPr>
  </w:style>
  <w:style w:type="character" w:customStyle="1" w:styleId="Charfc">
    <w:name w:val="报告格式—正文 Char"/>
    <w:link w:val="afffff3"/>
    <w:qFormat/>
    <w:locked/>
    <w:rPr>
      <w:rFonts w:cs="Calibri"/>
      <w:spacing w:val="6"/>
      <w:sz w:val="28"/>
      <w:szCs w:val="36"/>
    </w:rPr>
  </w:style>
  <w:style w:type="paragraph" w:customStyle="1" w:styleId="afffff3">
    <w:name w:val="报告格式—正文"/>
    <w:basedOn w:val="aff"/>
    <w:link w:val="Charfc"/>
    <w:pPr>
      <w:spacing w:line="580" w:lineRule="exact"/>
      <w:ind w:firstLineChars="200" w:firstLine="584"/>
    </w:pPr>
    <w:rPr>
      <w:spacing w:val="6"/>
      <w:kern w:val="0"/>
      <w:sz w:val="28"/>
      <w:szCs w:val="36"/>
    </w:rPr>
  </w:style>
  <w:style w:type="character" w:customStyle="1" w:styleId="1Char3">
    <w:name w:val="正文1 Char"/>
    <w:link w:val="1f4"/>
    <w:qFormat/>
    <w:locked/>
    <w:rPr>
      <w:szCs w:val="24"/>
    </w:rPr>
  </w:style>
  <w:style w:type="paragraph" w:customStyle="1" w:styleId="1f4">
    <w:name w:val="正文1"/>
    <w:basedOn w:val="aff"/>
    <w:link w:val="1Char3"/>
    <w:qFormat/>
    <w:pPr>
      <w:widowControl/>
      <w:topLinePunct/>
      <w:spacing w:beforeLines="50" w:line="300" w:lineRule="auto"/>
      <w:ind w:left="420"/>
    </w:pPr>
    <w:rPr>
      <w:kern w:val="0"/>
      <w:sz w:val="20"/>
      <w:szCs w:val="24"/>
    </w:rPr>
  </w:style>
  <w:style w:type="character" w:customStyle="1" w:styleId="CharChar6">
    <w:name w:val="表格 Char Char"/>
    <w:link w:val="afffff4"/>
    <w:uiPriority w:val="99"/>
    <w:qFormat/>
    <w:locked/>
    <w:rPr>
      <w:rFonts w:ascii="宋体" w:hAnsi="宋体"/>
    </w:rPr>
  </w:style>
  <w:style w:type="paragraph" w:customStyle="1" w:styleId="afffff4">
    <w:name w:val="表格"/>
    <w:basedOn w:val="aff"/>
    <w:link w:val="CharChar6"/>
    <w:uiPriority w:val="99"/>
    <w:qFormat/>
    <w:pPr>
      <w:snapToGrid w:val="0"/>
      <w:ind w:firstLineChars="21" w:firstLine="42"/>
    </w:pPr>
    <w:rPr>
      <w:rFonts w:ascii="宋体" w:hAnsi="宋体"/>
      <w:kern w:val="0"/>
      <w:sz w:val="20"/>
    </w:rPr>
  </w:style>
  <w:style w:type="character" w:customStyle="1" w:styleId="Charfd">
    <w:name w:val="（）样式 Char"/>
    <w:link w:val="afffff5"/>
    <w:qFormat/>
    <w:locked/>
    <w:rPr>
      <w:rFonts w:ascii="华文细黑" w:eastAsia="华文细黑" w:hAnsi="华文细黑"/>
      <w:sz w:val="24"/>
      <w:szCs w:val="24"/>
    </w:rPr>
  </w:style>
  <w:style w:type="paragraph" w:customStyle="1" w:styleId="afffff5">
    <w:name w:val="（）样式"/>
    <w:basedOn w:val="aff"/>
    <w:link w:val="Charfd"/>
    <w:qFormat/>
    <w:pPr>
      <w:spacing w:before="120" w:line="360" w:lineRule="auto"/>
    </w:pPr>
    <w:rPr>
      <w:rFonts w:ascii="华文细黑" w:eastAsia="华文细黑" w:hAnsi="华文细黑"/>
      <w:kern w:val="0"/>
      <w:sz w:val="24"/>
      <w:szCs w:val="24"/>
    </w:rPr>
  </w:style>
  <w:style w:type="character" w:customStyle="1" w:styleId="Charfe">
    <w:name w:val="_正文段落 Char"/>
    <w:link w:val="afffff6"/>
    <w:qFormat/>
    <w:locked/>
    <w:rPr>
      <w:rFonts w:ascii="宋体" w:hAnsi="宋体"/>
      <w:sz w:val="24"/>
      <w:szCs w:val="24"/>
    </w:rPr>
  </w:style>
  <w:style w:type="paragraph" w:customStyle="1" w:styleId="afffff6">
    <w:name w:val="_正文段落"/>
    <w:basedOn w:val="aff"/>
    <w:link w:val="Charfe"/>
    <w:pPr>
      <w:spacing w:beforeLines="15" w:afterLines="15" w:line="360" w:lineRule="auto"/>
      <w:ind w:firstLineChars="200" w:firstLine="480"/>
    </w:pPr>
    <w:rPr>
      <w:rFonts w:ascii="宋体" w:hAnsi="宋体"/>
      <w:kern w:val="0"/>
      <w:sz w:val="24"/>
      <w:szCs w:val="24"/>
    </w:rPr>
  </w:style>
  <w:style w:type="character" w:customStyle="1" w:styleId="new2Char">
    <w:name w:val="new样式2 Char"/>
    <w:link w:val="new2"/>
    <w:qFormat/>
    <w:locked/>
    <w:rPr>
      <w:sz w:val="24"/>
      <w:szCs w:val="24"/>
    </w:rPr>
  </w:style>
  <w:style w:type="paragraph" w:customStyle="1" w:styleId="new2">
    <w:name w:val="new样式2"/>
    <w:basedOn w:val="aff"/>
    <w:next w:val="aff"/>
    <w:link w:val="new2Char"/>
    <w:qFormat/>
    <w:pPr>
      <w:spacing w:beforeLines="50" w:line="300" w:lineRule="auto"/>
      <w:ind w:firstLineChars="200" w:firstLine="480"/>
    </w:pPr>
    <w:rPr>
      <w:kern w:val="0"/>
      <w:sz w:val="24"/>
      <w:szCs w:val="24"/>
    </w:rPr>
  </w:style>
  <w:style w:type="character" w:customStyle="1" w:styleId="15CharChar">
    <w:name w:val="小四 正文 1.5 Char Char"/>
    <w:link w:val="150"/>
    <w:qFormat/>
    <w:locked/>
    <w:rPr>
      <w:sz w:val="24"/>
      <w:szCs w:val="24"/>
    </w:rPr>
  </w:style>
  <w:style w:type="paragraph" w:customStyle="1" w:styleId="150">
    <w:name w:val="小四 正文 1.5"/>
    <w:basedOn w:val="aff"/>
    <w:link w:val="15CharChar"/>
    <w:pPr>
      <w:spacing w:line="360" w:lineRule="auto"/>
      <w:ind w:firstLineChars="177" w:firstLine="425"/>
    </w:pPr>
    <w:rPr>
      <w:kern w:val="0"/>
      <w:sz w:val="24"/>
      <w:szCs w:val="24"/>
    </w:rPr>
  </w:style>
  <w:style w:type="character" w:customStyle="1" w:styleId="Char8">
    <w:name w:val="工可正文 Char"/>
    <w:link w:val="affff2"/>
    <w:qFormat/>
    <w:locked/>
    <w:rPr>
      <w:rFonts w:ascii="宋体" w:hAnsi="宋体"/>
      <w:sz w:val="28"/>
      <w:szCs w:val="21"/>
    </w:rPr>
  </w:style>
  <w:style w:type="character" w:customStyle="1" w:styleId="myCharChar">
    <w:name w:val="my正文 Char Char"/>
    <w:link w:val="my"/>
    <w:qFormat/>
    <w:locked/>
    <w:rPr>
      <w:sz w:val="24"/>
      <w:szCs w:val="24"/>
    </w:rPr>
  </w:style>
  <w:style w:type="paragraph" w:customStyle="1" w:styleId="my">
    <w:name w:val="my正文"/>
    <w:basedOn w:val="aff"/>
    <w:link w:val="myCharChar"/>
    <w:qFormat/>
    <w:pPr>
      <w:spacing w:line="360" w:lineRule="auto"/>
      <w:ind w:firstLineChars="200" w:firstLine="480"/>
    </w:pPr>
    <w:rPr>
      <w:kern w:val="0"/>
      <w:sz w:val="24"/>
      <w:szCs w:val="24"/>
    </w:rPr>
  </w:style>
  <w:style w:type="character" w:customStyle="1" w:styleId="GB2312095CharCharChar">
    <w:name w:val="样式 仿宋_GB2312 小三 首行缩进:  0.95 厘米 Char Char Char"/>
    <w:link w:val="GB2312095Char"/>
    <w:qFormat/>
    <w:locked/>
    <w:rPr>
      <w:rFonts w:ascii="仿宋_GB2312" w:eastAsia="仿宋_GB2312" w:hAnsi="宋体" w:cs="宋体"/>
      <w:sz w:val="30"/>
      <w:szCs w:val="28"/>
    </w:rPr>
  </w:style>
  <w:style w:type="paragraph" w:customStyle="1" w:styleId="GB2312095Char">
    <w:name w:val="样式 仿宋_GB2312 小三 首行缩进:  0.95 厘米 Char"/>
    <w:basedOn w:val="aff"/>
    <w:link w:val="GB2312095CharCharChar"/>
    <w:pPr>
      <w:ind w:firstLine="540"/>
    </w:pPr>
    <w:rPr>
      <w:rFonts w:ascii="仿宋_GB2312" w:eastAsia="仿宋_GB2312" w:hAnsi="宋体"/>
      <w:kern w:val="0"/>
      <w:sz w:val="30"/>
      <w:szCs w:val="28"/>
    </w:rPr>
  </w:style>
  <w:style w:type="character" w:customStyle="1" w:styleId="21CharChar">
    <w:name w:val="样式 报告段落 + 首行缩进:  2 字符1 Char Char"/>
    <w:link w:val="212"/>
    <w:qFormat/>
    <w:locked/>
    <w:rPr>
      <w:rFonts w:ascii="ˎ̥" w:hAnsi="ˎ̥" w:cs="宋体"/>
      <w:color w:val="000000"/>
      <w:sz w:val="24"/>
      <w:szCs w:val="24"/>
    </w:rPr>
  </w:style>
  <w:style w:type="paragraph" w:customStyle="1" w:styleId="212">
    <w:name w:val="样式 报告段落 + 首行缩进:  2 字符1"/>
    <w:basedOn w:val="aff"/>
    <w:link w:val="21CharChar"/>
    <w:pPr>
      <w:spacing w:line="360" w:lineRule="auto"/>
      <w:ind w:firstLineChars="204" w:firstLine="490"/>
      <w:jc w:val="left"/>
    </w:pPr>
    <w:rPr>
      <w:rFonts w:ascii="ˎ̥" w:hAnsi="ˎ̥"/>
      <w:color w:val="000000"/>
      <w:kern w:val="0"/>
      <w:sz w:val="24"/>
      <w:szCs w:val="24"/>
    </w:rPr>
  </w:style>
  <w:style w:type="character" w:customStyle="1" w:styleId="074CharChar0">
    <w:name w:val="标书正文:  0.74 厘米 Char Char"/>
    <w:link w:val="0740"/>
    <w:qFormat/>
    <w:locked/>
    <w:rPr>
      <w:rFonts w:ascii="宋体" w:hAnsi="宋体" w:cs="宋体"/>
      <w:sz w:val="24"/>
    </w:rPr>
  </w:style>
  <w:style w:type="paragraph" w:customStyle="1" w:styleId="0740">
    <w:name w:val="标书正文:  0.74 厘米"/>
    <w:basedOn w:val="aff"/>
    <w:link w:val="074CharChar0"/>
    <w:pPr>
      <w:snapToGrid w:val="0"/>
      <w:spacing w:line="360" w:lineRule="auto"/>
      <w:ind w:firstLine="420"/>
    </w:pPr>
    <w:rPr>
      <w:rFonts w:ascii="宋体" w:hAnsi="宋体"/>
      <w:kern w:val="0"/>
      <w:sz w:val="24"/>
    </w:rPr>
  </w:style>
  <w:style w:type="character" w:customStyle="1" w:styleId="CharChar7">
    <w:name w:val="标准正文样式 Char Char"/>
    <w:link w:val="afffff7"/>
    <w:qFormat/>
    <w:locked/>
    <w:rPr>
      <w:rFonts w:ascii="Century Gothic" w:hAnsi="Tahoma"/>
      <w:sz w:val="24"/>
      <w:szCs w:val="28"/>
    </w:rPr>
  </w:style>
  <w:style w:type="paragraph" w:customStyle="1" w:styleId="afffff7">
    <w:name w:val="标准正文样式"/>
    <w:basedOn w:val="aff0"/>
    <w:link w:val="CharChar7"/>
    <w:pPr>
      <w:adjustRightInd/>
      <w:spacing w:before="10" w:after="10" w:line="520" w:lineRule="atLeast"/>
      <w:ind w:firstLineChars="200" w:firstLine="480"/>
      <w:textAlignment w:val="auto"/>
    </w:pPr>
    <w:rPr>
      <w:rFonts w:ascii="Century Gothic" w:hAnsi="Tahoma"/>
      <w:sz w:val="24"/>
      <w:szCs w:val="28"/>
    </w:rPr>
  </w:style>
  <w:style w:type="character" w:customStyle="1" w:styleId="-2Char">
    <w:name w:val="浅色底纹 - 强调文字颜色 2 Char"/>
    <w:link w:val="-21"/>
    <w:qFormat/>
    <w:locked/>
    <w:rPr>
      <w:rFonts w:ascii="Cambria" w:hAnsi="Cambria"/>
      <w:caps/>
      <w:color w:val="622423"/>
      <w:spacing w:val="5"/>
      <w:lang w:eastAsia="en-US" w:bidi="en-US"/>
    </w:rPr>
  </w:style>
  <w:style w:type="paragraph" w:customStyle="1" w:styleId="-21">
    <w:name w:val="浅色底纹 - 强调文字颜色 21"/>
    <w:basedOn w:val="aff"/>
    <w:next w:val="aff"/>
    <w:link w:val="-2Char"/>
    <w:pPr>
      <w:widowControl/>
      <w:pBdr>
        <w:top w:val="dotted" w:sz="2" w:space="10" w:color="632423"/>
        <w:bottom w:val="dotted" w:sz="2" w:space="4" w:color="632423"/>
      </w:pBdr>
      <w:spacing w:before="160" w:after="200" w:line="300" w:lineRule="auto"/>
      <w:ind w:left="1440" w:right="1440"/>
      <w:jc w:val="left"/>
    </w:pPr>
    <w:rPr>
      <w:rFonts w:ascii="Cambria" w:hAnsi="Cambria"/>
      <w:caps/>
      <w:color w:val="622423"/>
      <w:spacing w:val="5"/>
      <w:kern w:val="0"/>
      <w:sz w:val="20"/>
      <w:lang w:eastAsia="en-US" w:bidi="en-US"/>
    </w:rPr>
  </w:style>
  <w:style w:type="character" w:customStyle="1" w:styleId="WLCharChar">
    <w:name w:val="WL正文 Char Char"/>
    <w:link w:val="WL"/>
    <w:qFormat/>
    <w:locked/>
    <w:rPr>
      <w:rFonts w:ascii="仿宋_GB2312" w:eastAsia="仿宋_GB2312" w:hAnsi="宋体"/>
      <w:bCs/>
      <w:sz w:val="28"/>
      <w:szCs w:val="28"/>
    </w:rPr>
  </w:style>
  <w:style w:type="paragraph" w:customStyle="1" w:styleId="WL">
    <w:name w:val="WL正文"/>
    <w:basedOn w:val="aff"/>
    <w:link w:val="WLCharChar"/>
    <w:pPr>
      <w:spacing w:line="360" w:lineRule="auto"/>
      <w:ind w:firstLineChars="200" w:firstLine="560"/>
      <w:jc w:val="left"/>
    </w:pPr>
    <w:rPr>
      <w:rFonts w:ascii="仿宋_GB2312" w:eastAsia="仿宋_GB2312" w:hAnsi="宋体"/>
      <w:bCs/>
      <w:kern w:val="0"/>
      <w:sz w:val="28"/>
      <w:szCs w:val="28"/>
    </w:rPr>
  </w:style>
  <w:style w:type="character" w:customStyle="1" w:styleId="CharChar8">
    <w:name w:val="项目 Char Char"/>
    <w:link w:val="afffff8"/>
    <w:qFormat/>
    <w:locked/>
    <w:rPr>
      <w:sz w:val="28"/>
      <w:szCs w:val="24"/>
    </w:rPr>
  </w:style>
  <w:style w:type="paragraph" w:customStyle="1" w:styleId="afffff8">
    <w:name w:val="项目"/>
    <w:basedOn w:val="aff"/>
    <w:link w:val="CharChar8"/>
    <w:pPr>
      <w:tabs>
        <w:tab w:val="left" w:pos="960"/>
      </w:tabs>
      <w:spacing w:beforeLines="50" w:line="360" w:lineRule="auto"/>
      <w:ind w:left="960" w:hanging="420"/>
    </w:pPr>
    <w:rPr>
      <w:kern w:val="0"/>
      <w:sz w:val="28"/>
      <w:szCs w:val="24"/>
    </w:rPr>
  </w:style>
  <w:style w:type="character" w:customStyle="1" w:styleId="11CharChar">
    <w:name w:val="样式11 Char Char"/>
    <w:link w:val="113"/>
    <w:qFormat/>
    <w:locked/>
    <w:rPr>
      <w:rFonts w:ascii="Cambria" w:hAnsi="Cambria"/>
      <w:b/>
      <w:bCs/>
      <w:sz w:val="28"/>
      <w:szCs w:val="28"/>
    </w:rPr>
  </w:style>
  <w:style w:type="paragraph" w:customStyle="1" w:styleId="113">
    <w:name w:val="样式11"/>
    <w:basedOn w:val="aff"/>
    <w:link w:val="11CharChar"/>
    <w:pPr>
      <w:keepNext/>
      <w:keepLines/>
      <w:spacing w:before="280" w:after="290" w:line="376" w:lineRule="auto"/>
      <w:ind w:left="864" w:hanging="864"/>
      <w:outlineLvl w:val="3"/>
    </w:pPr>
    <w:rPr>
      <w:rFonts w:ascii="Cambria" w:hAnsi="Cambria"/>
      <w:b/>
      <w:bCs/>
      <w:kern w:val="0"/>
      <w:sz w:val="28"/>
      <w:szCs w:val="28"/>
    </w:rPr>
  </w:style>
  <w:style w:type="character" w:customStyle="1" w:styleId="CharChar9">
    <w:name w:val="报告正文文字 Char Char"/>
    <w:link w:val="afffff9"/>
    <w:qFormat/>
    <w:locked/>
    <w:rPr>
      <w:rFonts w:ascii="宋体" w:hAnsi="宋体" w:cs="宋体"/>
      <w:sz w:val="28"/>
    </w:rPr>
  </w:style>
  <w:style w:type="paragraph" w:customStyle="1" w:styleId="afffff9">
    <w:name w:val="报告正文文字"/>
    <w:basedOn w:val="aff"/>
    <w:link w:val="CharChar9"/>
    <w:qFormat/>
    <w:pPr>
      <w:ind w:firstLineChars="200" w:firstLine="560"/>
    </w:pPr>
    <w:rPr>
      <w:rFonts w:ascii="宋体" w:hAnsi="宋体"/>
      <w:kern w:val="0"/>
      <w:sz w:val="28"/>
    </w:rPr>
  </w:style>
  <w:style w:type="character" w:customStyle="1" w:styleId="CharChara">
    <w:name w:val="付立正文 Char Char"/>
    <w:link w:val="afffffa"/>
    <w:qFormat/>
    <w:locked/>
    <w:rPr>
      <w:rFonts w:ascii="华文中宋" w:eastAsia="华文中宋" w:hAnsi="华文中宋"/>
      <w:sz w:val="24"/>
      <w:szCs w:val="24"/>
    </w:rPr>
  </w:style>
  <w:style w:type="paragraph" w:customStyle="1" w:styleId="afffffa">
    <w:name w:val="付立正文"/>
    <w:basedOn w:val="aff"/>
    <w:link w:val="CharChara"/>
    <w:pPr>
      <w:ind w:firstLineChars="200" w:firstLine="480"/>
    </w:pPr>
    <w:rPr>
      <w:rFonts w:ascii="华文中宋" w:eastAsia="华文中宋" w:hAnsi="华文中宋"/>
      <w:kern w:val="0"/>
      <w:sz w:val="24"/>
      <w:szCs w:val="24"/>
    </w:rPr>
  </w:style>
  <w:style w:type="character" w:customStyle="1" w:styleId="-1Char">
    <w:name w:val="彩色网格 - 强调文字颜色 1 Char"/>
    <w:link w:val="-110"/>
    <w:qFormat/>
    <w:locked/>
    <w:rPr>
      <w:rFonts w:ascii="Cambria" w:hAnsi="Cambria"/>
      <w:i/>
      <w:iCs/>
      <w:sz w:val="22"/>
      <w:lang w:eastAsia="en-US" w:bidi="en-US"/>
    </w:rPr>
  </w:style>
  <w:style w:type="paragraph" w:customStyle="1" w:styleId="-110">
    <w:name w:val="彩色网格 - 强调文字颜色 11"/>
    <w:basedOn w:val="aff"/>
    <w:next w:val="aff"/>
    <w:link w:val="-1Char"/>
    <w:pPr>
      <w:widowControl/>
      <w:spacing w:after="200" w:line="252" w:lineRule="auto"/>
      <w:jc w:val="left"/>
    </w:pPr>
    <w:rPr>
      <w:rFonts w:ascii="Cambria" w:hAnsi="Cambria"/>
      <w:i/>
      <w:iCs/>
      <w:kern w:val="0"/>
      <w:sz w:val="22"/>
      <w:lang w:eastAsia="en-US" w:bidi="en-US"/>
    </w:rPr>
  </w:style>
  <w:style w:type="character" w:customStyle="1" w:styleId="2CharChar">
    <w:name w:val="中等深浅网格 2 Char Char"/>
    <w:link w:val="213"/>
    <w:qFormat/>
    <w:locked/>
    <w:rPr>
      <w:lang w:val="en-US" w:eastAsia="zh-CN" w:bidi="ar-SA"/>
    </w:rPr>
  </w:style>
  <w:style w:type="paragraph" w:customStyle="1" w:styleId="213">
    <w:name w:val="中等深浅网格 21"/>
    <w:link w:val="2CharChar"/>
    <w:pPr>
      <w:widowControl w:val="0"/>
      <w:jc w:val="both"/>
    </w:pPr>
  </w:style>
  <w:style w:type="character" w:customStyle="1" w:styleId="CharCharb">
    <w:name w:val="我的正文 Char Char"/>
    <w:link w:val="afffffb"/>
    <w:qFormat/>
    <w:locked/>
    <w:rPr>
      <w:sz w:val="24"/>
      <w:szCs w:val="28"/>
    </w:rPr>
  </w:style>
  <w:style w:type="paragraph" w:customStyle="1" w:styleId="afffffb">
    <w:name w:val="我的正文"/>
    <w:basedOn w:val="aff"/>
    <w:link w:val="CharCharb"/>
    <w:pPr>
      <w:spacing w:line="360" w:lineRule="auto"/>
      <w:ind w:firstLine="420"/>
    </w:pPr>
    <w:rPr>
      <w:kern w:val="0"/>
      <w:sz w:val="24"/>
      <w:szCs w:val="28"/>
    </w:rPr>
  </w:style>
  <w:style w:type="character" w:customStyle="1" w:styleId="Charff">
    <w:name w:val="正文（绿盟科技） Char"/>
    <w:link w:val="afffffc"/>
    <w:qFormat/>
    <w:locked/>
    <w:rPr>
      <w:rFonts w:ascii="Arial" w:hAnsi="Arial" w:cs="Arial"/>
      <w:szCs w:val="21"/>
      <w:lang w:val="en-US" w:eastAsia="zh-CN" w:bidi="ar-SA"/>
    </w:rPr>
  </w:style>
  <w:style w:type="paragraph" w:customStyle="1" w:styleId="afffffc">
    <w:name w:val="正文（绿盟科技）"/>
    <w:link w:val="Charff"/>
    <w:qFormat/>
    <w:pPr>
      <w:spacing w:line="300" w:lineRule="auto"/>
    </w:pPr>
    <w:rPr>
      <w:rFonts w:ascii="Arial" w:hAnsi="Arial" w:cs="Arial"/>
      <w:szCs w:val="21"/>
    </w:rPr>
  </w:style>
  <w:style w:type="character" w:customStyle="1" w:styleId="Charff0">
    <w:name w:val="正文(缩进) Char"/>
    <w:link w:val="afffffd"/>
    <w:qFormat/>
    <w:locked/>
    <w:rPr>
      <w:rFonts w:cs="Calibri"/>
      <w:sz w:val="28"/>
    </w:rPr>
  </w:style>
  <w:style w:type="paragraph" w:customStyle="1" w:styleId="afffffd">
    <w:name w:val="正文(缩进)"/>
    <w:basedOn w:val="aff"/>
    <w:link w:val="Charff0"/>
    <w:qFormat/>
    <w:pPr>
      <w:spacing w:line="480" w:lineRule="auto"/>
      <w:ind w:firstLineChars="200" w:firstLine="200"/>
    </w:pPr>
    <w:rPr>
      <w:kern w:val="0"/>
      <w:sz w:val="28"/>
    </w:rPr>
  </w:style>
  <w:style w:type="character" w:styleId="afffffe">
    <w:name w:val="Placeholder Text"/>
    <w:semiHidden/>
    <w:qFormat/>
    <w:rPr>
      <w:color w:val="808080"/>
    </w:rPr>
  </w:style>
  <w:style w:type="character" w:customStyle="1" w:styleId="1f5">
    <w:name w:val="不明显强调1"/>
    <w:uiPriority w:val="19"/>
    <w:qFormat/>
    <w:rPr>
      <w:i/>
      <w:iCs/>
    </w:rPr>
  </w:style>
  <w:style w:type="character" w:customStyle="1" w:styleId="1f6">
    <w:name w:val="明显强调1"/>
    <w:uiPriority w:val="21"/>
    <w:qFormat/>
    <w:rPr>
      <w:i/>
      <w:iCs/>
      <w:caps/>
      <w:spacing w:val="10"/>
      <w:sz w:val="20"/>
      <w:szCs w:val="20"/>
    </w:rPr>
  </w:style>
  <w:style w:type="character" w:customStyle="1" w:styleId="1f7">
    <w:name w:val="不明显参考1"/>
    <w:uiPriority w:val="31"/>
    <w:qFormat/>
    <w:rPr>
      <w:rFonts w:ascii="Calibri" w:eastAsia="宋体" w:hAnsi="Calibri" w:cs="Times New Roman" w:hint="default"/>
      <w:i/>
      <w:iCs/>
      <w:color w:val="622423"/>
    </w:rPr>
  </w:style>
  <w:style w:type="character" w:customStyle="1" w:styleId="1f8">
    <w:name w:val="明显参考1"/>
    <w:uiPriority w:val="32"/>
    <w:qFormat/>
    <w:rPr>
      <w:rFonts w:ascii="Calibri" w:eastAsia="宋体" w:hAnsi="Calibri" w:cs="Times New Roman" w:hint="default"/>
      <w:b/>
      <w:bCs/>
      <w:i/>
      <w:iCs/>
      <w:color w:val="622423"/>
    </w:rPr>
  </w:style>
  <w:style w:type="character" w:customStyle="1" w:styleId="1f9">
    <w:name w:val="书籍标题1"/>
    <w:uiPriority w:val="33"/>
    <w:qFormat/>
    <w:rPr>
      <w:caps/>
      <w:color w:val="622423"/>
      <w:spacing w:val="5"/>
      <w:u w:color="622423"/>
    </w:rPr>
  </w:style>
  <w:style w:type="character" w:customStyle="1" w:styleId="Charff1">
    <w:name w:val="批注文字 Char"/>
    <w:uiPriority w:val="99"/>
    <w:qFormat/>
    <w:locked/>
    <w:rPr>
      <w:kern w:val="2"/>
      <w:sz w:val="21"/>
    </w:rPr>
  </w:style>
  <w:style w:type="character" w:customStyle="1" w:styleId="Charff2">
    <w:name w:val="页眉 Char"/>
    <w:uiPriority w:val="99"/>
    <w:qFormat/>
    <w:locked/>
    <w:rPr>
      <w:kern w:val="2"/>
      <w:sz w:val="18"/>
    </w:rPr>
  </w:style>
  <w:style w:type="character" w:customStyle="1" w:styleId="Char13">
    <w:name w:val="正文文本 Char1"/>
    <w:qFormat/>
    <w:rPr>
      <w:rFonts w:ascii="Times New Roman" w:eastAsia="宋体" w:hAnsi="Times New Roman" w:cs="Times New Roman" w:hint="default"/>
      <w:szCs w:val="20"/>
    </w:rPr>
  </w:style>
  <w:style w:type="character" w:customStyle="1" w:styleId="Charff3">
    <w:name w:val="标题 Char"/>
    <w:qFormat/>
    <w:locked/>
    <w:rPr>
      <w:rFonts w:ascii="Arial" w:hAnsi="Arial" w:cs="Arial" w:hint="default"/>
      <w:b/>
      <w:bCs/>
      <w:kern w:val="2"/>
      <w:sz w:val="32"/>
      <w:szCs w:val="32"/>
    </w:rPr>
  </w:style>
  <w:style w:type="character" w:customStyle="1" w:styleId="Charff4">
    <w:name w:val="批注框文本 Char"/>
    <w:uiPriority w:val="99"/>
    <w:qFormat/>
    <w:locked/>
    <w:rPr>
      <w:kern w:val="2"/>
      <w:sz w:val="18"/>
      <w:szCs w:val="18"/>
    </w:rPr>
  </w:style>
  <w:style w:type="character" w:customStyle="1" w:styleId="1fa">
    <w:name w:val="页码1"/>
    <w:qFormat/>
  </w:style>
  <w:style w:type="character" w:customStyle="1" w:styleId="1fb">
    <w:name w:val="批注引用1"/>
    <w:qFormat/>
    <w:rPr>
      <w:sz w:val="21"/>
      <w:szCs w:val="21"/>
    </w:rPr>
  </w:style>
  <w:style w:type="character" w:customStyle="1" w:styleId="black11">
    <w:name w:val="black11"/>
    <w:qFormat/>
    <w:rPr>
      <w:color w:val="000000"/>
      <w:sz w:val="18"/>
      <w:szCs w:val="18"/>
    </w:rPr>
  </w:style>
  <w:style w:type="character" w:customStyle="1" w:styleId="body">
    <w:name w:val="body"/>
    <w:qFormat/>
  </w:style>
  <w:style w:type="character" w:customStyle="1" w:styleId="style31">
    <w:name w:val="style31"/>
    <w:qFormat/>
    <w:rPr>
      <w:color w:val="000066"/>
    </w:rPr>
  </w:style>
  <w:style w:type="character" w:customStyle="1" w:styleId="1CharChar">
    <w:name w:val="标题 1 Char Char"/>
    <w:rPr>
      <w:rFonts w:ascii="宋体" w:eastAsia="宋体" w:hAnsi="宋体" w:hint="eastAsia"/>
      <w:bCs/>
      <w:kern w:val="44"/>
      <w:sz w:val="28"/>
      <w:szCs w:val="44"/>
    </w:rPr>
  </w:style>
  <w:style w:type="character" w:customStyle="1" w:styleId="Char14">
    <w:name w:val="批注主题 Char1"/>
    <w:qFormat/>
    <w:rPr>
      <w:b/>
      <w:bCs/>
      <w:kern w:val="2"/>
      <w:sz w:val="21"/>
    </w:rPr>
  </w:style>
  <w:style w:type="character" w:customStyle="1" w:styleId="Char15">
    <w:name w:val="正文首行缩进 Char1"/>
    <w:uiPriority w:val="99"/>
    <w:qFormat/>
  </w:style>
  <w:style w:type="character" w:customStyle="1" w:styleId="Char16">
    <w:name w:val="文档结构图 Char1"/>
    <w:qFormat/>
    <w:rPr>
      <w:rFonts w:ascii="宋体" w:eastAsia="宋体" w:hAnsi="宋体" w:hint="eastAsia"/>
      <w:kern w:val="2"/>
      <w:sz w:val="18"/>
      <w:szCs w:val="18"/>
    </w:rPr>
  </w:style>
  <w:style w:type="character" w:customStyle="1" w:styleId="Char17">
    <w:name w:val="正文文本缩进 Char1"/>
    <w:uiPriority w:val="99"/>
    <w:qFormat/>
    <w:rPr>
      <w:kern w:val="2"/>
      <w:sz w:val="21"/>
    </w:rPr>
  </w:style>
  <w:style w:type="character" w:customStyle="1" w:styleId="Char18">
    <w:name w:val="日期 Char1"/>
    <w:uiPriority w:val="99"/>
    <w:qFormat/>
    <w:rPr>
      <w:kern w:val="2"/>
      <w:sz w:val="21"/>
    </w:rPr>
  </w:style>
  <w:style w:type="character" w:customStyle="1" w:styleId="2Char10">
    <w:name w:val="正文文本缩进 2 Char1"/>
    <w:uiPriority w:val="99"/>
    <w:semiHidden/>
    <w:qFormat/>
    <w:rPr>
      <w:kern w:val="2"/>
      <w:sz w:val="21"/>
    </w:rPr>
  </w:style>
  <w:style w:type="character" w:customStyle="1" w:styleId="3Char11">
    <w:name w:val="正文文本缩进 3 Char1"/>
    <w:uiPriority w:val="99"/>
    <w:qFormat/>
    <w:rPr>
      <w:kern w:val="2"/>
      <w:sz w:val="16"/>
      <w:szCs w:val="16"/>
    </w:rPr>
  </w:style>
  <w:style w:type="character" w:customStyle="1" w:styleId="yi-Char">
    <w:name w:val="yi-正文 Char"/>
    <w:qFormat/>
    <w:rPr>
      <w:rFonts w:ascii="Times New Roman" w:hAnsi="Times New Roman" w:cs="Times New Roman" w:hint="default"/>
      <w:sz w:val="28"/>
    </w:rPr>
  </w:style>
  <w:style w:type="character" w:customStyle="1" w:styleId="yi-Char0">
    <w:name w:val="yi-表头 Char"/>
    <w:qFormat/>
    <w:rPr>
      <w:rFonts w:ascii="Times New Roman" w:hAnsi="Times New Roman" w:cs="Times New Roman" w:hint="default"/>
      <w:sz w:val="24"/>
      <w:szCs w:val="28"/>
    </w:rPr>
  </w:style>
  <w:style w:type="character" w:customStyle="1" w:styleId="yi-Char1">
    <w:name w:val="yi-表格 Char"/>
    <w:qFormat/>
    <w:rPr>
      <w:rFonts w:ascii="Times New Roman" w:eastAsia="宋体" w:hAnsi="Times New Roman" w:cs="Times New Roman" w:hint="default"/>
      <w:kern w:val="0"/>
      <w:sz w:val="24"/>
      <w:szCs w:val="24"/>
    </w:rPr>
  </w:style>
  <w:style w:type="character" w:customStyle="1" w:styleId="yi-Char2">
    <w:name w:val="yi-图标 Char"/>
    <w:qFormat/>
    <w:rPr>
      <w:rFonts w:ascii="Times New Roman" w:hAnsi="Times New Roman" w:cs="Times New Roman" w:hint="default"/>
      <w:sz w:val="24"/>
    </w:rPr>
  </w:style>
  <w:style w:type="character" w:customStyle="1" w:styleId="Charff5">
    <w:name w:val="四号 正文 Char"/>
    <w:qFormat/>
    <w:rPr>
      <w:rFonts w:ascii="Times New Roman" w:eastAsia="宋体" w:hAnsi="Times New Roman" w:cs="宋体" w:hint="default"/>
      <w:spacing w:val="6"/>
      <w:sz w:val="28"/>
      <w:szCs w:val="20"/>
    </w:rPr>
  </w:style>
  <w:style w:type="character" w:customStyle="1" w:styleId="yi-111Char">
    <w:name w:val="yi-1.1.1 Char"/>
    <w:qFormat/>
    <w:rPr>
      <w:rFonts w:ascii="Cambria" w:eastAsia="宋体" w:hAnsi="Cambria" w:cs="黑体" w:hint="default"/>
      <w:b/>
      <w:bCs/>
      <w:kern w:val="2"/>
      <w:sz w:val="28"/>
      <w:szCs w:val="28"/>
    </w:rPr>
  </w:style>
  <w:style w:type="character" w:customStyle="1" w:styleId="yi-11Char">
    <w:name w:val="yi-1.1 Char"/>
    <w:qFormat/>
    <w:rPr>
      <w:rFonts w:ascii="黑体" w:eastAsia="黑体" w:hAnsi="黑体" w:cs="黑体" w:hint="eastAsia"/>
      <w:kern w:val="2"/>
      <w:sz w:val="28"/>
      <w:szCs w:val="28"/>
    </w:rPr>
  </w:style>
  <w:style w:type="character" w:customStyle="1" w:styleId="Charff6">
    <w:name w:val="四号正文 Char"/>
    <w:rPr>
      <w:rFonts w:ascii="Times New Roman" w:eastAsia="宋体" w:hAnsi="Times New Roman" w:cs="宋体" w:hint="default"/>
      <w:spacing w:val="6"/>
      <w:sz w:val="28"/>
      <w:szCs w:val="20"/>
    </w:rPr>
  </w:style>
  <w:style w:type="character" w:customStyle="1" w:styleId="yi-1111Char">
    <w:name w:val="yi-1.1.1.1 Char"/>
    <w:rPr>
      <w:rFonts w:ascii="黑体" w:eastAsia="黑体" w:hAnsi="黑体" w:cs="黑体" w:hint="eastAsia"/>
      <w:bCs/>
      <w:kern w:val="2"/>
      <w:sz w:val="28"/>
      <w:szCs w:val="28"/>
    </w:rPr>
  </w:style>
  <w:style w:type="character" w:customStyle="1" w:styleId="yi-Char3">
    <w:name w:val="yi-章 Char"/>
    <w:rPr>
      <w:rFonts w:ascii="Cambria" w:eastAsia="宋体" w:hAnsi="Cambria" w:cs="黑体" w:hint="default"/>
      <w:bCs/>
      <w:kern w:val="2"/>
      <w:sz w:val="28"/>
      <w:szCs w:val="28"/>
    </w:rPr>
  </w:style>
  <w:style w:type="character" w:customStyle="1" w:styleId="yi-Char4">
    <w:name w:val="yi-目录 Char"/>
    <w:rPr>
      <w:rFonts w:ascii="Times New Roman" w:hAnsi="Times New Roman" w:cs="Times New Roman" w:hint="default"/>
      <w:b/>
      <w:sz w:val="36"/>
      <w:szCs w:val="36"/>
    </w:rPr>
  </w:style>
  <w:style w:type="character" w:customStyle="1" w:styleId="yi-Char5">
    <w:name w:val="yi-封皮 Char"/>
    <w:rPr>
      <w:rFonts w:ascii="Times New Roman" w:hAnsi="Times New Roman" w:cs="Times New Roman" w:hint="default"/>
      <w:b/>
      <w:sz w:val="52"/>
      <w:szCs w:val="28"/>
    </w:rPr>
  </w:style>
  <w:style w:type="character" w:customStyle="1" w:styleId="affffff">
    <w:name w:val="样式 四号"/>
    <w:rPr>
      <w:sz w:val="28"/>
      <w:szCs w:val="28"/>
    </w:rPr>
  </w:style>
  <w:style w:type="character" w:customStyle="1" w:styleId="1CharChar0">
    <w:name w:val="苗1 Char Char"/>
    <w:rPr>
      <w:rFonts w:ascii="宋体" w:eastAsia="宋体" w:hAnsi="宋体" w:hint="eastAsia"/>
      <w:spacing w:val="4"/>
      <w:kern w:val="24"/>
      <w:sz w:val="28"/>
      <w:szCs w:val="28"/>
    </w:rPr>
  </w:style>
  <w:style w:type="character" w:customStyle="1" w:styleId="XChar">
    <w:name w:val="样式X Char"/>
    <w:rPr>
      <w:rFonts w:ascii="ˎ̥" w:eastAsia="宋体" w:hAnsi="ˎ̥" w:cs="宋体" w:hint="default"/>
      <w:color w:val="000000"/>
      <w:kern w:val="0"/>
      <w:sz w:val="24"/>
      <w:szCs w:val="24"/>
    </w:rPr>
  </w:style>
  <w:style w:type="character" w:customStyle="1" w:styleId="Charff7">
    <w:name w:val="文档正文 Char"/>
    <w:rPr>
      <w:rFonts w:ascii="Times New Roman" w:eastAsia="宋体" w:hAnsi="Times New Roman" w:cs="Times New Roman" w:hint="default"/>
      <w:kern w:val="0"/>
      <w:sz w:val="28"/>
      <w:szCs w:val="20"/>
    </w:rPr>
  </w:style>
  <w:style w:type="character" w:customStyle="1" w:styleId="description">
    <w:name w:val="description"/>
  </w:style>
  <w:style w:type="character" w:customStyle="1" w:styleId="Charff8">
    <w:name w:val="表格 Char"/>
    <w:rPr>
      <w:bCs/>
      <w:color w:val="000000"/>
      <w:kern w:val="2"/>
      <w:sz w:val="21"/>
      <w:szCs w:val="21"/>
    </w:rPr>
  </w:style>
  <w:style w:type="character" w:customStyle="1" w:styleId="HTMLChar">
    <w:name w:val="HTML 预设格式 Char"/>
    <w:uiPriority w:val="99"/>
    <w:locked/>
    <w:rPr>
      <w:rFonts w:ascii="宋体" w:eastAsia="宋体" w:hAnsi="宋体" w:cs="宋体" w:hint="eastAsia"/>
      <w:sz w:val="24"/>
      <w:szCs w:val="24"/>
    </w:rPr>
  </w:style>
  <w:style w:type="character" w:customStyle="1" w:styleId="bold">
    <w:name w:val="bold"/>
  </w:style>
  <w:style w:type="character" w:customStyle="1" w:styleId="2Char11">
    <w:name w:val="正文文本 2 Char1"/>
    <w:uiPriority w:val="99"/>
    <w:semiHidden/>
    <w:rPr>
      <w:kern w:val="2"/>
      <w:sz w:val="21"/>
    </w:rPr>
  </w:style>
  <w:style w:type="character" w:customStyle="1" w:styleId="Charff9">
    <w:name w:val="标题三 Char"/>
    <w:rPr>
      <w:rFonts w:ascii="Times New Roman" w:hAnsi="Times New Roman" w:cs="Times New Roman" w:hint="default"/>
      <w:b/>
      <w:sz w:val="28"/>
      <w:szCs w:val="28"/>
      <w:lang w:val="en-US" w:eastAsia="zh-CN" w:bidi="ar-SA"/>
    </w:rPr>
  </w:style>
  <w:style w:type="character" w:customStyle="1" w:styleId="Charffa">
    <w:name w:val="段 Char"/>
    <w:rPr>
      <w:rFonts w:ascii="宋体" w:eastAsia="宋体" w:hAnsi="宋体" w:hint="eastAsia"/>
      <w:sz w:val="21"/>
      <w:lang w:bidi="ar-SA"/>
    </w:rPr>
  </w:style>
  <w:style w:type="character" w:customStyle="1" w:styleId="312">
    <w:name w:val="正文文本 3 字符1"/>
    <w:semiHidden/>
    <w:locked/>
    <w:rPr>
      <w:rFonts w:ascii="Times New Roman" w:eastAsia="宋体" w:hAnsi="Times New Roman" w:cs="Times New Roman"/>
      <w:color w:val="FF0000"/>
      <w:sz w:val="24"/>
      <w:szCs w:val="20"/>
    </w:rPr>
  </w:style>
  <w:style w:type="character" w:customStyle="1" w:styleId="Char2">
    <w:name w:val="注释标题 Char2"/>
    <w:link w:val="aff7"/>
    <w:locked/>
    <w:rPr>
      <w:rFonts w:eastAsia="仿宋_GB2312"/>
      <w:kern w:val="2"/>
      <w:sz w:val="24"/>
    </w:rPr>
  </w:style>
  <w:style w:type="character" w:customStyle="1" w:styleId="Char37">
    <w:name w:val="特点 Char3"/>
    <w:rPr>
      <w:rFonts w:ascii="仿宋_GB2312" w:eastAsia="仿宋_GB2312" w:hint="eastAsia"/>
      <w:kern w:val="2"/>
      <w:sz w:val="24"/>
      <w:lang w:val="en-US" w:eastAsia="zh-CN" w:bidi="ar-SA"/>
    </w:rPr>
  </w:style>
  <w:style w:type="character" w:customStyle="1" w:styleId="Char19">
    <w:name w:val="文档正文 Char1"/>
    <w:rPr>
      <w:rFonts w:ascii="仿宋_GB2312" w:eastAsia="仿宋_GB2312" w:hint="eastAsia"/>
      <w:sz w:val="24"/>
    </w:rPr>
  </w:style>
  <w:style w:type="character" w:customStyle="1" w:styleId="2f0">
    <w:name w:val="页码2"/>
  </w:style>
  <w:style w:type="character" w:customStyle="1" w:styleId="a10">
    <w:name w:val="a1"/>
    <w:rPr>
      <w:color w:val="000000"/>
      <w:sz w:val="21"/>
      <w:szCs w:val="21"/>
    </w:rPr>
  </w:style>
  <w:style w:type="character" w:customStyle="1" w:styleId="font41">
    <w:name w:val="font41"/>
    <w:rPr>
      <w:rFonts w:ascii="Times New Roman" w:hAnsi="Times New Roman" w:cs="Times New Roman" w:hint="default"/>
      <w:b/>
      <w:bCs/>
      <w:color w:val="000000"/>
      <w:sz w:val="20"/>
      <w:szCs w:val="20"/>
      <w:u w:val="none"/>
    </w:rPr>
  </w:style>
  <w:style w:type="character" w:customStyle="1" w:styleId="p141">
    <w:name w:val="p141"/>
    <w:rPr>
      <w:sz w:val="21"/>
      <w:szCs w:val="21"/>
      <w:u w:val="none"/>
    </w:rPr>
  </w:style>
  <w:style w:type="character" w:customStyle="1" w:styleId="style15">
    <w:name w:val="style15"/>
  </w:style>
  <w:style w:type="character" w:customStyle="1" w:styleId="font21">
    <w:name w:val="font21"/>
    <w:rPr>
      <w:rFonts w:ascii="Times New Roman" w:hAnsi="Times New Roman" w:cs="Times New Roman" w:hint="default"/>
      <w:b/>
      <w:bCs/>
      <w:color w:val="000000"/>
      <w:sz w:val="24"/>
      <w:szCs w:val="24"/>
      <w:u w:val="none"/>
    </w:rPr>
  </w:style>
  <w:style w:type="character" w:customStyle="1" w:styleId="large1">
    <w:name w:val="large1"/>
    <w:rPr>
      <w:sz w:val="18"/>
      <w:szCs w:val="18"/>
    </w:rPr>
  </w:style>
  <w:style w:type="character" w:customStyle="1" w:styleId="1051">
    <w:name w:val="1051"/>
    <w:rPr>
      <w:sz w:val="21"/>
      <w:szCs w:val="21"/>
    </w:rPr>
  </w:style>
  <w:style w:type="character" w:customStyle="1" w:styleId="blue11">
    <w:name w:val="blue11"/>
    <w:rPr>
      <w:b/>
      <w:bCs/>
      <w:color w:val="006699"/>
    </w:rPr>
  </w:style>
  <w:style w:type="character" w:customStyle="1" w:styleId="mw-headline">
    <w:name w:val="mw-headline"/>
  </w:style>
  <w:style w:type="character" w:customStyle="1" w:styleId="Char1a">
    <w:name w:val="批注文字 Char1"/>
    <w:uiPriority w:val="99"/>
    <w:rPr>
      <w:kern w:val="2"/>
      <w:sz w:val="21"/>
    </w:rPr>
  </w:style>
  <w:style w:type="character" w:customStyle="1" w:styleId="Char1b">
    <w:name w:val="标题 Char1"/>
    <w:rPr>
      <w:rFonts w:ascii="Cambria" w:hAnsi="Cambria" w:cs="Times New Roman" w:hint="default"/>
      <w:b/>
      <w:bCs/>
      <w:sz w:val="32"/>
      <w:szCs w:val="32"/>
    </w:rPr>
  </w:style>
  <w:style w:type="character" w:customStyle="1" w:styleId="font31">
    <w:name w:val="font31"/>
    <w:rPr>
      <w:rFonts w:ascii="宋体" w:eastAsia="宋体" w:hAnsi="宋体" w:hint="eastAsia"/>
      <w:b/>
      <w:bCs/>
      <w:color w:val="000000"/>
      <w:sz w:val="24"/>
      <w:szCs w:val="24"/>
      <w:u w:val="none"/>
    </w:rPr>
  </w:style>
  <w:style w:type="character" w:customStyle="1" w:styleId="font01">
    <w:name w:val="font01"/>
    <w:rPr>
      <w:rFonts w:ascii="Times New Roman" w:hAnsi="Times New Roman" w:cs="Times New Roman" w:hint="default"/>
      <w:b/>
      <w:bCs/>
      <w:color w:val="000000"/>
      <w:sz w:val="24"/>
      <w:szCs w:val="24"/>
      <w:u w:val="none"/>
    </w:rPr>
  </w:style>
  <w:style w:type="character" w:customStyle="1" w:styleId="font81">
    <w:name w:val="font81"/>
    <w:rPr>
      <w:rFonts w:ascii="宋体" w:eastAsia="宋体" w:hAnsi="宋体" w:hint="eastAsia"/>
      <w:b/>
      <w:bCs/>
      <w:color w:val="000000"/>
      <w:sz w:val="24"/>
      <w:szCs w:val="24"/>
      <w:u w:val="none"/>
    </w:rPr>
  </w:style>
  <w:style w:type="character" w:customStyle="1" w:styleId="font51">
    <w:name w:val="font51"/>
    <w:rPr>
      <w:rFonts w:ascii="Times New Roman" w:hAnsi="Times New Roman" w:cs="Times New Roman" w:hint="default"/>
      <w:b/>
      <w:bCs/>
      <w:color w:val="000000"/>
      <w:sz w:val="24"/>
      <w:szCs w:val="24"/>
      <w:u w:val="none"/>
    </w:rPr>
  </w:style>
  <w:style w:type="character" w:customStyle="1" w:styleId="font61">
    <w:name w:val="font61"/>
    <w:rPr>
      <w:rFonts w:ascii="宋体" w:eastAsia="宋体" w:hAnsi="宋体" w:hint="eastAsia"/>
      <w:b/>
      <w:bCs/>
      <w:color w:val="000000"/>
      <w:sz w:val="20"/>
      <w:szCs w:val="20"/>
      <w:u w:val="none"/>
    </w:rPr>
  </w:style>
  <w:style w:type="character" w:customStyle="1" w:styleId="CharCharCharCharCharCharCharCharCharCharCharChar1Char">
    <w:name w:val="正文文本 Char Char Char Char Char Char Char Char Char Char Char Char1 Char"/>
    <w:rPr>
      <w:rFonts w:ascii="宋体" w:eastAsia="宋体" w:hAnsi="宋体" w:hint="eastAsia"/>
      <w:kern w:val="2"/>
      <w:sz w:val="24"/>
      <w:lang w:val="en-US" w:eastAsia="zh-CN" w:bidi="ar-SA"/>
    </w:rPr>
  </w:style>
  <w:style w:type="character" w:customStyle="1" w:styleId="Char1c">
    <w:name w:val="副标题 Char1"/>
    <w:rPr>
      <w:rFonts w:ascii="Cambria" w:hAnsi="Cambria" w:cs="Times New Roman" w:hint="default"/>
      <w:b/>
      <w:bCs/>
      <w:kern w:val="28"/>
      <w:sz w:val="32"/>
      <w:szCs w:val="32"/>
    </w:rPr>
  </w:style>
  <w:style w:type="character" w:customStyle="1" w:styleId="2Char7">
    <w:name w:val="正文首行缩进 2 Char"/>
    <w:locked/>
    <w:rPr>
      <w:rFonts w:ascii="宋体" w:eastAsia="宋体" w:hAnsi="宋体" w:hint="eastAsia"/>
      <w:sz w:val="28"/>
    </w:rPr>
  </w:style>
  <w:style w:type="character" w:customStyle="1" w:styleId="2Char12">
    <w:name w:val="正文首行缩进 2 Char1"/>
  </w:style>
  <w:style w:type="character" w:customStyle="1" w:styleId="style1">
    <w:name w:val="style1"/>
  </w:style>
  <w:style w:type="character" w:customStyle="1" w:styleId="CharCharc">
    <w:name w:val="正文文本缩进 Char Char"/>
    <w:rPr>
      <w:rFonts w:ascii="宋体" w:eastAsia="宋体" w:hAnsi="Times New Roman" w:cs="Times New Roman" w:hint="eastAsia"/>
      <w:sz w:val="28"/>
      <w:szCs w:val="20"/>
    </w:rPr>
  </w:style>
  <w:style w:type="character" w:customStyle="1" w:styleId="Char25">
    <w:name w:val="日期 Char2"/>
    <w:rPr>
      <w:sz w:val="28"/>
    </w:rPr>
  </w:style>
  <w:style w:type="character" w:customStyle="1" w:styleId="Char1d">
    <w:name w:val="注释标题 Char1"/>
    <w:rPr>
      <w:sz w:val="28"/>
    </w:rPr>
  </w:style>
  <w:style w:type="character" w:customStyle="1" w:styleId="CharChard">
    <w:name w:val="工可正文 Char Char"/>
    <w:rPr>
      <w:rFonts w:ascii="仿宋_GB2312" w:eastAsia="仿宋_GB2312" w:hint="eastAsia"/>
      <w:kern w:val="2"/>
      <w:sz w:val="28"/>
    </w:rPr>
  </w:style>
  <w:style w:type="character" w:customStyle="1" w:styleId="11p">
    <w:name w:val="11p"/>
  </w:style>
  <w:style w:type="character" w:customStyle="1" w:styleId="buslinetype1">
    <w:name w:val="buslinetype1"/>
    <w:rPr>
      <w:b/>
      <w:bCs/>
      <w:sz w:val="21"/>
      <w:szCs w:val="21"/>
    </w:rPr>
  </w:style>
  <w:style w:type="character" w:customStyle="1" w:styleId="CharChare">
    <w:name w:val="正文文本 Char Char"/>
    <w:rPr>
      <w:rFonts w:ascii="Times New Roman" w:eastAsia="宋体" w:hAnsi="Times New Roman" w:cs="Times New Roman" w:hint="default"/>
      <w:sz w:val="28"/>
      <w:szCs w:val="28"/>
    </w:rPr>
  </w:style>
  <w:style w:type="character" w:customStyle="1" w:styleId="grame">
    <w:name w:val="grame"/>
  </w:style>
  <w:style w:type="character" w:customStyle="1" w:styleId="tpccontent1">
    <w:name w:val="tpc_content1"/>
  </w:style>
  <w:style w:type="character" w:customStyle="1" w:styleId="HeaderChar">
    <w:name w:val="Header Char"/>
    <w:rPr>
      <w:sz w:val="18"/>
      <w:szCs w:val="18"/>
    </w:rPr>
  </w:style>
  <w:style w:type="character" w:customStyle="1" w:styleId="HTMLChar1">
    <w:name w:val="HTML 预设格式 Char1"/>
    <w:uiPriority w:val="99"/>
    <w:rPr>
      <w:rFonts w:ascii="Courier New" w:hAnsi="Courier New" w:cs="Courier New" w:hint="default"/>
      <w:kern w:val="2"/>
    </w:rPr>
  </w:style>
  <w:style w:type="character" w:customStyle="1" w:styleId="CommentTextChar">
    <w:name w:val="Comment Text Char"/>
    <w:rPr>
      <w:rFonts w:ascii="Calibri" w:eastAsia="宋体" w:hAnsi="Calibri" w:cs="Times New Roman" w:hint="default"/>
    </w:rPr>
  </w:style>
  <w:style w:type="character" w:customStyle="1" w:styleId="Char26">
    <w:name w:val="批注主题 Char2"/>
    <w:rPr>
      <w:b/>
      <w:bCs/>
      <w:kern w:val="2"/>
      <w:sz w:val="21"/>
    </w:rPr>
  </w:style>
  <w:style w:type="character" w:customStyle="1" w:styleId="Charffb">
    <w:name w:val="明显引用 Char"/>
    <w:uiPriority w:val="30"/>
    <w:locked/>
    <w:rPr>
      <w:b/>
      <w:bCs/>
      <w:i/>
      <w:iCs/>
      <w:color w:val="4F81BD"/>
    </w:rPr>
  </w:style>
  <w:style w:type="character" w:customStyle="1" w:styleId="Char1e">
    <w:name w:val="明显引用 Char1"/>
    <w:rPr>
      <w:b/>
      <w:bCs/>
      <w:i/>
      <w:iCs/>
      <w:color w:val="4F81BD"/>
      <w:kern w:val="2"/>
      <w:sz w:val="21"/>
    </w:rPr>
  </w:style>
  <w:style w:type="character" w:customStyle="1" w:styleId="HTMLChar2">
    <w:name w:val="HTML 预设格式 Char2"/>
    <w:rPr>
      <w:rFonts w:ascii="Courier New" w:hAnsi="Courier New" w:cs="Courier New" w:hint="default"/>
      <w:kern w:val="2"/>
    </w:rPr>
  </w:style>
  <w:style w:type="character" w:customStyle="1" w:styleId="Char27">
    <w:name w:val="正文首行缩进 Char2"/>
    <w:rPr>
      <w:sz w:val="28"/>
    </w:rPr>
  </w:style>
  <w:style w:type="character" w:customStyle="1" w:styleId="Char28">
    <w:name w:val="文档结构图 Char2"/>
    <w:rPr>
      <w:rFonts w:ascii="宋体" w:eastAsia="宋体" w:hAnsi="宋体" w:hint="eastAsia"/>
      <w:kern w:val="2"/>
      <w:sz w:val="18"/>
      <w:szCs w:val="18"/>
    </w:rPr>
  </w:style>
  <w:style w:type="character" w:customStyle="1" w:styleId="CharCharf">
    <w:name w:val="正文 Char Char"/>
    <w:rPr>
      <w:rFonts w:ascii="Arial" w:hAnsi="Arial" w:cs="Arial" w:hint="default"/>
      <w:sz w:val="28"/>
      <w:szCs w:val="28"/>
    </w:rPr>
  </w:style>
  <w:style w:type="character" w:customStyle="1" w:styleId="CharCharf0">
    <w:name w:val="报告格式—正文 Char Char"/>
    <w:rPr>
      <w:rFonts w:ascii="黑体" w:eastAsia="黑体" w:hAnsi="华文中宋" w:hint="eastAsia"/>
      <w:b/>
      <w:spacing w:val="6"/>
      <w:kern w:val="2"/>
      <w:sz w:val="44"/>
      <w:szCs w:val="44"/>
    </w:rPr>
  </w:style>
  <w:style w:type="character" w:customStyle="1" w:styleId="114">
    <w:name w:val="批注引用11"/>
    <w:rPr>
      <w:sz w:val="21"/>
      <w:szCs w:val="21"/>
    </w:rPr>
  </w:style>
  <w:style w:type="character" w:customStyle="1" w:styleId="Charffc">
    <w:name w:val="引用 Char"/>
    <w:locked/>
    <w:rPr>
      <w:i/>
      <w:iCs/>
      <w:color w:val="000000"/>
    </w:rPr>
  </w:style>
  <w:style w:type="character" w:customStyle="1" w:styleId="Char1f">
    <w:name w:val="引用 Char1"/>
    <w:rPr>
      <w:i/>
      <w:iCs/>
      <w:color w:val="000000"/>
      <w:kern w:val="2"/>
      <w:sz w:val="21"/>
    </w:rPr>
  </w:style>
  <w:style w:type="character" w:customStyle="1" w:styleId="2Char20">
    <w:name w:val="正文首行缩进 2 Char2"/>
    <w:rPr>
      <w:kern w:val="2"/>
      <w:sz w:val="21"/>
    </w:rPr>
  </w:style>
  <w:style w:type="character" w:customStyle="1" w:styleId="Char29">
    <w:name w:val="纯文本 Char2"/>
    <w:rPr>
      <w:rFonts w:ascii="宋体" w:eastAsia="宋体" w:hAnsi="Courier New" w:cs="Courier New" w:hint="eastAsia"/>
      <w:sz w:val="21"/>
      <w:szCs w:val="21"/>
    </w:rPr>
  </w:style>
  <w:style w:type="character" w:customStyle="1" w:styleId="FooterChar">
    <w:name w:val="Footer Char"/>
    <w:rPr>
      <w:sz w:val="18"/>
      <w:szCs w:val="18"/>
    </w:rPr>
  </w:style>
  <w:style w:type="character" w:customStyle="1" w:styleId="Char38">
    <w:name w:val="文档结构图 Char3"/>
    <w:rPr>
      <w:rFonts w:ascii="宋体" w:eastAsia="宋体" w:hAnsi="宋体" w:hint="eastAsia"/>
      <w:sz w:val="18"/>
      <w:szCs w:val="18"/>
    </w:rPr>
  </w:style>
  <w:style w:type="character" w:customStyle="1" w:styleId="ht1">
    <w:name w:val="ht1"/>
    <w:rPr>
      <w:rFonts w:ascii="黑体" w:eastAsia="黑体" w:hAnsi="黑体" w:hint="eastAsia"/>
      <w:b/>
      <w:bCs/>
    </w:rPr>
  </w:style>
  <w:style w:type="character" w:customStyle="1" w:styleId="Char1f0">
    <w:name w:val="批注框文本 Char1"/>
    <w:rPr>
      <w:kern w:val="2"/>
      <w:sz w:val="18"/>
      <w:szCs w:val="18"/>
    </w:rPr>
  </w:style>
  <w:style w:type="character" w:customStyle="1" w:styleId="Charffd">
    <w:name w:val="副标题 Char"/>
    <w:locked/>
    <w:rPr>
      <w:rFonts w:ascii="Cambria" w:hAnsi="Cambria" w:hint="default"/>
      <w:caps/>
      <w:spacing w:val="20"/>
      <w:sz w:val="18"/>
      <w:szCs w:val="18"/>
      <w:lang w:eastAsia="en-US" w:bidi="en-US"/>
    </w:rPr>
  </w:style>
  <w:style w:type="character" w:customStyle="1" w:styleId="Char2a">
    <w:name w:val="副标题 Char2"/>
    <w:rPr>
      <w:rFonts w:ascii="Cambria" w:hAnsi="Cambria" w:cs="Times New Roman" w:hint="default"/>
      <w:b/>
      <w:bCs/>
      <w:kern w:val="28"/>
      <w:sz w:val="32"/>
      <w:szCs w:val="32"/>
    </w:rPr>
  </w:style>
  <w:style w:type="character" w:customStyle="1" w:styleId="CharCharf1">
    <w:name w:val="报告正文 Char Char"/>
    <w:rPr>
      <w:rFonts w:ascii="宋体" w:eastAsia="宋体" w:hAnsi="宋体" w:hint="eastAsia"/>
      <w:kern w:val="2"/>
      <w:sz w:val="28"/>
    </w:rPr>
  </w:style>
  <w:style w:type="character" w:customStyle="1" w:styleId="Char1f1">
    <w:name w:val="页脚 Char1"/>
    <w:uiPriority w:val="99"/>
    <w:rPr>
      <w:rFonts w:ascii="Calibri" w:hAnsi="Calibri" w:cs="Calibri" w:hint="default"/>
      <w:kern w:val="2"/>
      <w:sz w:val="18"/>
      <w:szCs w:val="18"/>
    </w:rPr>
  </w:style>
  <w:style w:type="character" w:customStyle="1" w:styleId="Char1f2">
    <w:name w:val="页眉 Char1"/>
    <w:uiPriority w:val="99"/>
    <w:rPr>
      <w:rFonts w:ascii="Calibri" w:hAnsi="Calibri" w:cs="Calibri" w:hint="default"/>
      <w:kern w:val="2"/>
      <w:sz w:val="18"/>
      <w:szCs w:val="18"/>
    </w:rPr>
  </w:style>
  <w:style w:type="character" w:customStyle="1" w:styleId="font101">
    <w:name w:val="font101"/>
    <w:rPr>
      <w:rFonts w:ascii="宋体" w:eastAsia="宋体" w:hAnsi="宋体" w:hint="eastAsia"/>
      <w:color w:val="auto"/>
      <w:sz w:val="20"/>
      <w:szCs w:val="20"/>
      <w:u w:val="none"/>
    </w:rPr>
  </w:style>
  <w:style w:type="character" w:customStyle="1" w:styleId="1Char4">
    <w:name w:val="标题 1 Char"/>
    <w:uiPriority w:val="9"/>
    <w:rPr>
      <w:rFonts w:ascii="宋体" w:eastAsia="宋体" w:hAnsi="Times New Roman" w:cs="Times New Roman"/>
      <w:b/>
      <w:kern w:val="44"/>
      <w:sz w:val="36"/>
      <w:szCs w:val="20"/>
    </w:rPr>
  </w:style>
  <w:style w:type="character" w:customStyle="1" w:styleId="2Char8">
    <w:name w:val="标题 2 Char"/>
    <w:uiPriority w:val="9"/>
    <w:rPr>
      <w:rFonts w:ascii="宋体" w:eastAsia="宋体" w:hAnsi="宋体" w:cs="Times New Roman"/>
      <w:b/>
      <w:kern w:val="0"/>
      <w:sz w:val="28"/>
      <w:szCs w:val="20"/>
    </w:rPr>
  </w:style>
  <w:style w:type="character" w:customStyle="1" w:styleId="3Char0">
    <w:name w:val="标题 3 Char"/>
    <w:uiPriority w:val="9"/>
    <w:qFormat/>
    <w:rPr>
      <w:rFonts w:ascii="Times New Roman" w:eastAsia="宋体" w:hAnsi="Times New Roman" w:cs="Times New Roman"/>
      <w:b/>
      <w:bCs/>
      <w:sz w:val="32"/>
      <w:szCs w:val="32"/>
    </w:rPr>
  </w:style>
  <w:style w:type="character" w:customStyle="1" w:styleId="4Char">
    <w:name w:val="标题 4 Char"/>
    <w:uiPriority w:val="9"/>
    <w:rPr>
      <w:rFonts w:ascii="宋体" w:hAnsi="MS Sans Serif"/>
      <w:b/>
      <w:sz w:val="24"/>
    </w:rPr>
  </w:style>
  <w:style w:type="character" w:customStyle="1" w:styleId="5Char">
    <w:name w:val="标题 5 Char"/>
    <w:uiPriority w:val="9"/>
    <w:rPr>
      <w:rFonts w:ascii="Times New Roman" w:eastAsia="宋体" w:hAnsi="Times New Roman" w:cs="Times New Roman"/>
      <w:sz w:val="24"/>
      <w:szCs w:val="20"/>
    </w:rPr>
  </w:style>
  <w:style w:type="character" w:customStyle="1" w:styleId="6Char">
    <w:name w:val="标题 6 Char"/>
    <w:rPr>
      <w:rFonts w:ascii="Arial" w:eastAsia="黑体" w:hAnsi="Arial" w:cs="Times New Roman"/>
      <w:b/>
      <w:sz w:val="24"/>
      <w:szCs w:val="20"/>
    </w:rPr>
  </w:style>
  <w:style w:type="character" w:customStyle="1" w:styleId="7Char">
    <w:name w:val="标题 7 Char"/>
    <w:uiPriority w:val="9"/>
    <w:rPr>
      <w:rFonts w:ascii="Times New Roman" w:eastAsia="宋体" w:hAnsi="Times New Roman" w:cs="Times New Roman"/>
      <w:b/>
      <w:sz w:val="24"/>
      <w:szCs w:val="20"/>
    </w:rPr>
  </w:style>
  <w:style w:type="character" w:customStyle="1" w:styleId="8Char">
    <w:name w:val="标题 8 Char"/>
    <w:uiPriority w:val="9"/>
    <w:rPr>
      <w:rFonts w:ascii="Arial" w:eastAsia="黑体" w:hAnsi="Arial" w:cs="Times New Roman"/>
      <w:sz w:val="24"/>
      <w:szCs w:val="20"/>
    </w:rPr>
  </w:style>
  <w:style w:type="character" w:customStyle="1" w:styleId="9Char">
    <w:name w:val="标题 9 Char"/>
    <w:uiPriority w:val="9"/>
    <w:rPr>
      <w:rFonts w:ascii="Arial" w:eastAsia="黑体" w:hAnsi="Arial" w:cs="Times New Roman"/>
      <w:sz w:val="24"/>
      <w:szCs w:val="20"/>
    </w:rPr>
  </w:style>
  <w:style w:type="character" w:customStyle="1" w:styleId="Char39">
    <w:name w:val="纯文本 Char3"/>
    <w:uiPriority w:val="99"/>
    <w:rPr>
      <w:rFonts w:ascii="宋体" w:eastAsia="宋体" w:hAnsi="Courier New"/>
      <w:kern w:val="10"/>
    </w:rPr>
  </w:style>
  <w:style w:type="character" w:customStyle="1" w:styleId="Charffe">
    <w:name w:val="正文文本 Char"/>
    <w:uiPriority w:val="99"/>
    <w:rPr>
      <w:rFonts w:ascii="Times New Roman" w:eastAsia="宋体" w:hAnsi="Times New Roman" w:cs="Times New Roman"/>
      <w:szCs w:val="20"/>
    </w:rPr>
  </w:style>
  <w:style w:type="character" w:customStyle="1" w:styleId="Char6">
    <w:name w:val="脚注文本 Char"/>
    <w:link w:val="afff6"/>
    <w:uiPriority w:val="99"/>
    <w:rPr>
      <w:kern w:val="2"/>
    </w:rPr>
  </w:style>
  <w:style w:type="character" w:customStyle="1" w:styleId="Charfff">
    <w:name w:val="页脚 Char"/>
    <w:uiPriority w:val="99"/>
    <w:rPr>
      <w:rFonts w:ascii="Times New Roman" w:eastAsia="宋体" w:hAnsi="Times New Roman" w:cs="Times New Roman"/>
      <w:sz w:val="18"/>
      <w:szCs w:val="18"/>
    </w:rPr>
  </w:style>
  <w:style w:type="character" w:customStyle="1" w:styleId="3Char2">
    <w:name w:val="正文文本 3 Char"/>
    <w:uiPriority w:val="99"/>
    <w:rPr>
      <w:rFonts w:ascii="Times New Roman" w:eastAsia="宋体" w:hAnsi="Times New Roman" w:cs="Times New Roman"/>
      <w:color w:val="FF0000"/>
      <w:sz w:val="22"/>
      <w:szCs w:val="20"/>
    </w:rPr>
  </w:style>
  <w:style w:type="character" w:customStyle="1" w:styleId="Char2b">
    <w:name w:val="页眉 Char2"/>
    <w:uiPriority w:val="99"/>
    <w:qFormat/>
    <w:locked/>
    <w:rPr>
      <w:rFonts w:ascii="Times New Roman" w:eastAsia="宋体" w:hAnsi="Times New Roman" w:cs="Times New Roman"/>
      <w:sz w:val="18"/>
      <w:szCs w:val="20"/>
    </w:rPr>
  </w:style>
  <w:style w:type="character" w:customStyle="1" w:styleId="Char2c">
    <w:name w:val="页脚 Char2"/>
    <w:uiPriority w:val="99"/>
    <w:locked/>
    <w:rPr>
      <w:rFonts w:ascii="宋体" w:eastAsia="宋体" w:hAnsi="Times New Roman" w:cs="Times New Roman"/>
      <w:szCs w:val="20"/>
    </w:rPr>
  </w:style>
  <w:style w:type="character" w:customStyle="1" w:styleId="1-2Char1">
    <w:name w:val="中等深浅网格 1 - 着色 2 Char1"/>
    <w:qFormat/>
    <w:locked/>
  </w:style>
  <w:style w:type="character" w:customStyle="1" w:styleId="Char2d">
    <w:name w:val="批注文字 Char2"/>
    <w:uiPriority w:val="99"/>
    <w:semiHidden/>
    <w:locked/>
    <w:rPr>
      <w:kern w:val="2"/>
      <w:sz w:val="21"/>
    </w:rPr>
  </w:style>
  <w:style w:type="character" w:customStyle="1" w:styleId="Char3a">
    <w:name w:val="批注主题 Char3"/>
    <w:uiPriority w:val="99"/>
    <w:semiHidden/>
    <w:locked/>
    <w:rPr>
      <w:rFonts w:ascii="Times New Roman" w:eastAsia="宋体" w:hAnsi="Times New Roman" w:cs="Times New Roman"/>
      <w:b/>
      <w:bCs/>
      <w:szCs w:val="20"/>
    </w:rPr>
  </w:style>
  <w:style w:type="character" w:customStyle="1" w:styleId="Char2e">
    <w:name w:val="批注框文本 Char2"/>
    <w:uiPriority w:val="99"/>
    <w:semiHidden/>
    <w:locked/>
    <w:rPr>
      <w:rFonts w:ascii="Times New Roman" w:eastAsia="宋体" w:hAnsi="Times New Roman" w:cs="Times New Roman"/>
      <w:sz w:val="18"/>
      <w:szCs w:val="18"/>
    </w:rPr>
  </w:style>
  <w:style w:type="character" w:customStyle="1" w:styleId="Char3b">
    <w:name w:val="日期 Char3"/>
    <w:locked/>
    <w:rPr>
      <w:rFonts w:ascii="Times New Roman" w:eastAsia="宋体" w:hAnsi="Times New Roman" w:cs="Times New Roman"/>
      <w:szCs w:val="20"/>
    </w:rPr>
  </w:style>
  <w:style w:type="character" w:customStyle="1" w:styleId="2Char21">
    <w:name w:val="正文文本 2 Char2"/>
    <w:locked/>
    <w:rPr>
      <w:rFonts w:ascii="宋体" w:eastAsia="宋体" w:hAnsi="Times New Roman" w:cs="Times New Roman"/>
      <w:color w:val="000000"/>
      <w:sz w:val="22"/>
      <w:szCs w:val="20"/>
    </w:rPr>
  </w:style>
  <w:style w:type="character" w:customStyle="1" w:styleId="2Char22">
    <w:name w:val="正文文本缩进 2 Char2"/>
    <w:uiPriority w:val="99"/>
    <w:locked/>
    <w:rPr>
      <w:rFonts w:ascii="仿宋_GB2312" w:eastAsia="宋体" w:hAnsi="Times New Roman" w:cs="Times New Roman"/>
      <w:szCs w:val="20"/>
    </w:rPr>
  </w:style>
  <w:style w:type="character" w:customStyle="1" w:styleId="3Char20">
    <w:name w:val="正文文本缩进 3 Char2"/>
    <w:locked/>
    <w:rPr>
      <w:rFonts w:ascii="Times New Roman" w:eastAsia="宋体" w:hAnsi="Times New Roman" w:cs="Times New Roman"/>
      <w:szCs w:val="20"/>
    </w:rPr>
  </w:style>
  <w:style w:type="character" w:customStyle="1" w:styleId="2Char31">
    <w:name w:val="正文首行缩进 2 Char3"/>
    <w:rPr>
      <w:rFonts w:ascii="宋体" w:eastAsia="等线" w:hAnsi="Times New Roman" w:cs="Times New Roman"/>
      <w:color w:val="000000"/>
      <w:sz w:val="28"/>
      <w:szCs w:val="24"/>
    </w:rPr>
  </w:style>
  <w:style w:type="character" w:customStyle="1" w:styleId="2-11">
    <w:name w:val="网格表 2 - 着色 11"/>
    <w:qFormat/>
    <w:rPr>
      <w:rFonts w:ascii="Calibri" w:eastAsia="宋体" w:hAnsi="Calibri" w:cs="Times New Roman" w:hint="default"/>
      <w:b/>
      <w:bCs/>
      <w:i/>
      <w:iCs/>
      <w:color w:val="622423"/>
    </w:rPr>
  </w:style>
  <w:style w:type="character" w:customStyle="1" w:styleId="3-11">
    <w:name w:val="网格表 3 - 着色 11"/>
    <w:qFormat/>
    <w:rPr>
      <w:caps/>
      <w:color w:val="622423"/>
      <w:spacing w:val="5"/>
      <w:u w:color="622423"/>
    </w:rPr>
  </w:style>
  <w:style w:type="character" w:customStyle="1" w:styleId="hwyangChar">
    <w:name w:val="hwyang Char"/>
    <w:link w:val="hwyang"/>
    <w:locked/>
    <w:rPr>
      <w:sz w:val="24"/>
    </w:rPr>
  </w:style>
  <w:style w:type="paragraph" w:customStyle="1" w:styleId="hwyang">
    <w:name w:val="hwyang"/>
    <w:basedOn w:val="aff"/>
    <w:link w:val="hwyangChar"/>
    <w:pPr>
      <w:spacing w:line="360" w:lineRule="auto"/>
      <w:ind w:firstLineChars="200" w:firstLine="480"/>
    </w:pPr>
    <w:rPr>
      <w:kern w:val="0"/>
      <w:sz w:val="24"/>
    </w:rPr>
  </w:style>
  <w:style w:type="character" w:customStyle="1" w:styleId="affffff0">
    <w:name w:val="样式 宋体 四号"/>
    <w:rPr>
      <w:rFonts w:ascii="Times New Roman" w:eastAsia="宋体" w:hAnsi="Times New Roman"/>
      <w:sz w:val="28"/>
    </w:rPr>
  </w:style>
  <w:style w:type="character" w:customStyle="1" w:styleId="z1">
    <w:name w:val="z1"/>
  </w:style>
  <w:style w:type="character" w:customStyle="1" w:styleId="Charfff0">
    <w:name w:val="正文 Char"/>
    <w:rPr>
      <w:rFonts w:ascii="Times New Roman" w:hAnsi="Arial"/>
      <w:sz w:val="28"/>
    </w:rPr>
  </w:style>
  <w:style w:type="character" w:customStyle="1" w:styleId="313">
    <w:name w:val="标题 31"/>
    <w:rPr>
      <w:rFonts w:eastAsia="黑体"/>
      <w:b/>
      <w:sz w:val="28"/>
      <w:lang w:val="en-US" w:eastAsia="zh-CN" w:bidi="ar-SA"/>
    </w:rPr>
  </w:style>
  <w:style w:type="character" w:customStyle="1" w:styleId="style111">
    <w:name w:val="style111"/>
    <w:rPr>
      <w:sz w:val="22"/>
      <w:szCs w:val="22"/>
    </w:rPr>
  </w:style>
  <w:style w:type="character" w:customStyle="1" w:styleId="affffff1">
    <w:name w:val="脚注文本 字符"/>
    <w:uiPriority w:val="99"/>
    <w:semiHidden/>
    <w:rPr>
      <w:rFonts w:ascii="Times New Roman" w:eastAsia="宋体" w:hAnsi="Arial" w:cs="Times New Roman"/>
      <w:kern w:val="0"/>
      <w:sz w:val="18"/>
      <w:szCs w:val="18"/>
    </w:rPr>
  </w:style>
  <w:style w:type="character" w:customStyle="1" w:styleId="Charfff1">
    <w:name w:val="报告正文文字 Char"/>
    <w:rPr>
      <w:rFonts w:ascii="Times New Roman" w:eastAsia="宋体" w:hAnsi="Times New Roman" w:cs="Times New Roman"/>
      <w:sz w:val="28"/>
      <w:szCs w:val="20"/>
    </w:rPr>
  </w:style>
  <w:style w:type="character" w:customStyle="1" w:styleId="Charfff2">
    <w:name w:val="圆圈编号 Char"/>
    <w:link w:val="afe"/>
    <w:rPr>
      <w:rFonts w:ascii="黑体" w:eastAsia="黑体" w:hAnsi="黑体"/>
      <w:bCs/>
      <w:kern w:val="2"/>
      <w:sz w:val="28"/>
      <w:szCs w:val="28"/>
    </w:rPr>
  </w:style>
  <w:style w:type="paragraph" w:customStyle="1" w:styleId="afe">
    <w:name w:val="圆圈编号"/>
    <w:basedOn w:val="aff"/>
    <w:link w:val="Charfff2"/>
    <w:pPr>
      <w:keepNext/>
      <w:keepLines/>
      <w:numPr>
        <w:ilvl w:val="3"/>
        <w:numId w:val="9"/>
      </w:numPr>
      <w:spacing w:line="360" w:lineRule="auto"/>
      <w:outlineLvl w:val="4"/>
    </w:pPr>
    <w:rPr>
      <w:rFonts w:ascii="黑体" w:eastAsia="黑体" w:hAnsi="黑体"/>
      <w:bCs/>
      <w:sz w:val="28"/>
      <w:szCs w:val="28"/>
    </w:rPr>
  </w:style>
  <w:style w:type="character" w:customStyle="1" w:styleId="1Char5">
    <w:name w:val="正1 Char"/>
    <w:link w:val="1fc"/>
    <w:rPr>
      <w:sz w:val="28"/>
    </w:rPr>
  </w:style>
  <w:style w:type="paragraph" w:customStyle="1" w:styleId="1fc">
    <w:name w:val="正1"/>
    <w:basedOn w:val="aff"/>
    <w:link w:val="1Char5"/>
    <w:pPr>
      <w:spacing w:line="360" w:lineRule="auto"/>
      <w:ind w:firstLineChars="200" w:firstLine="200"/>
    </w:pPr>
    <w:rPr>
      <w:kern w:val="0"/>
      <w:sz w:val="28"/>
    </w:rPr>
  </w:style>
  <w:style w:type="character" w:customStyle="1" w:styleId="Charfff3">
    <w:name w:val="标题一 Char"/>
    <w:link w:val="affffff2"/>
    <w:rPr>
      <w:rFonts w:ascii="宋体" w:hAnsi="宋体"/>
      <w:b/>
      <w:bCs/>
      <w:kern w:val="2"/>
      <w:sz w:val="44"/>
      <w:szCs w:val="44"/>
    </w:rPr>
  </w:style>
  <w:style w:type="paragraph" w:customStyle="1" w:styleId="affffff2">
    <w:name w:val="标题一"/>
    <w:basedOn w:val="aff"/>
    <w:link w:val="Charfff3"/>
    <w:qFormat/>
    <w:pPr>
      <w:keepNext/>
      <w:keepLines/>
      <w:pageBreakBefore/>
      <w:spacing w:afterLines="150" w:line="360" w:lineRule="auto"/>
      <w:jc w:val="center"/>
      <w:outlineLvl w:val="0"/>
    </w:pPr>
    <w:rPr>
      <w:rFonts w:ascii="宋体" w:hAnsi="宋体"/>
      <w:b/>
      <w:bCs/>
      <w:sz w:val="44"/>
      <w:szCs w:val="44"/>
    </w:rPr>
  </w:style>
  <w:style w:type="character" w:customStyle="1" w:styleId="fontstyle01">
    <w:name w:val="fontstyle01"/>
    <w:rPr>
      <w:rFonts w:ascii="Arial Unicode MS" w:eastAsia="Arial Unicode MS" w:hAnsi="Arial Unicode MS" w:cs="Arial Unicode MS" w:hint="eastAsia"/>
      <w:color w:val="000000"/>
      <w:sz w:val="28"/>
      <w:szCs w:val="28"/>
    </w:rPr>
  </w:style>
  <w:style w:type="character" w:customStyle="1" w:styleId="fontstyle21">
    <w:name w:val="fontstyle21"/>
    <w:rPr>
      <w:rFonts w:ascii="Times New Roman" w:hAnsi="Times New Roman" w:cs="Times New Roman" w:hint="default"/>
      <w:color w:val="000000"/>
      <w:sz w:val="28"/>
      <w:szCs w:val="28"/>
    </w:rPr>
  </w:style>
  <w:style w:type="character" w:customStyle="1" w:styleId="fontstyle31">
    <w:name w:val="fontstyle31"/>
    <w:rPr>
      <w:rFonts w:ascii="Times New Roman" w:hAnsi="Times New Roman" w:cs="Times New Roman" w:hint="default"/>
      <w:color w:val="000000"/>
      <w:sz w:val="28"/>
      <w:szCs w:val="28"/>
    </w:rPr>
  </w:style>
  <w:style w:type="character" w:customStyle="1" w:styleId="-1SZChar">
    <w:name w:val="表-1 SZ Char"/>
    <w:link w:val="-1SZ"/>
    <w:rPr>
      <w:rFonts w:ascii="宋体" w:eastAsia="仿宋" w:hAnsi="宋体"/>
      <w:b/>
      <w:kern w:val="2"/>
      <w:sz w:val="24"/>
      <w:szCs w:val="24"/>
    </w:rPr>
  </w:style>
  <w:style w:type="paragraph" w:customStyle="1" w:styleId="-1SZ">
    <w:name w:val="表-1 SZ"/>
    <w:basedOn w:val="affff2"/>
    <w:link w:val="-1SZChar"/>
    <w:qFormat/>
    <w:pPr>
      <w:spacing w:beforeLines="50" w:afterLines="50"/>
      <w:ind w:firstLineChars="0" w:firstLine="0"/>
      <w:jc w:val="center"/>
    </w:pPr>
    <w:rPr>
      <w:rFonts w:eastAsia="仿宋"/>
      <w:b/>
      <w:kern w:val="2"/>
      <w:sz w:val="24"/>
      <w:szCs w:val="24"/>
    </w:rPr>
  </w:style>
  <w:style w:type="character" w:customStyle="1" w:styleId="115">
    <w:name w:val="标准1.1 字符"/>
    <w:link w:val="110"/>
    <w:rPr>
      <w:rFonts w:ascii="Calibri Light" w:hAnsi="Calibri Light"/>
      <w:b/>
      <w:bCs/>
      <w:kern w:val="2"/>
      <w:sz w:val="30"/>
      <w:szCs w:val="32"/>
    </w:rPr>
  </w:style>
  <w:style w:type="paragraph" w:customStyle="1" w:styleId="110">
    <w:name w:val="标准1.1"/>
    <w:basedOn w:val="24"/>
    <w:next w:val="aff"/>
    <w:link w:val="115"/>
    <w:qFormat/>
    <w:pPr>
      <w:numPr>
        <w:ilvl w:val="1"/>
        <w:numId w:val="5"/>
      </w:numPr>
      <w:snapToGrid w:val="0"/>
      <w:textAlignment w:val="auto"/>
    </w:pPr>
    <w:rPr>
      <w:rFonts w:ascii="Calibri Light" w:hAnsi="Calibri Light"/>
      <w:bCs/>
      <w:kern w:val="2"/>
      <w:sz w:val="30"/>
      <w:szCs w:val="32"/>
    </w:rPr>
  </w:style>
  <w:style w:type="character" w:customStyle="1" w:styleId="affffff3">
    <w:name w:val="页脚 字符"/>
    <w:uiPriority w:val="99"/>
    <w:locked/>
    <w:rPr>
      <w:rFonts w:ascii="宋体"/>
      <w:kern w:val="2"/>
      <w:sz w:val="21"/>
    </w:rPr>
  </w:style>
  <w:style w:type="character" w:customStyle="1" w:styleId="37">
    <w:name w:val="标题 3 字符"/>
    <w:uiPriority w:val="9"/>
    <w:qFormat/>
    <w:rPr>
      <w:b/>
      <w:bCs/>
      <w:kern w:val="2"/>
      <w:sz w:val="32"/>
      <w:szCs w:val="32"/>
    </w:rPr>
  </w:style>
  <w:style w:type="paragraph" w:customStyle="1" w:styleId="affffff4">
    <w:name w:val="航保正文样式"/>
    <w:basedOn w:val="aff"/>
    <w:qFormat/>
    <w:pPr>
      <w:widowControl/>
      <w:spacing w:line="520" w:lineRule="exact"/>
      <w:ind w:firstLineChars="200" w:firstLine="640"/>
      <w:jc w:val="left"/>
    </w:pPr>
    <w:rPr>
      <w:rFonts w:ascii="仿宋" w:eastAsia="仿宋" w:hAnsi="仿宋"/>
      <w:bCs/>
      <w:color w:val="000000"/>
      <w:sz w:val="32"/>
      <w:szCs w:val="32"/>
    </w:rPr>
  </w:style>
  <w:style w:type="paragraph" w:customStyle="1" w:styleId="zhengwen">
    <w:name w:val="zhengwen"/>
    <w:basedOn w:val="aff"/>
    <w:pPr>
      <w:tabs>
        <w:tab w:val="left" w:pos="1410"/>
      </w:tabs>
      <w:adjustRightInd w:val="0"/>
      <w:snapToGrid w:val="0"/>
      <w:spacing w:line="520" w:lineRule="exact"/>
      <w:ind w:left="1410" w:hanging="360"/>
    </w:pPr>
    <w:rPr>
      <w:bCs/>
      <w:sz w:val="28"/>
      <w:szCs w:val="24"/>
    </w:rPr>
  </w:style>
  <w:style w:type="paragraph" w:customStyle="1" w:styleId="l93">
    <w:name w:val="l9标题3"/>
    <w:basedOn w:val="l92"/>
    <w:qFormat/>
    <w:pPr>
      <w:ind w:left="0" w:firstLine="0"/>
    </w:pPr>
    <w:rPr>
      <w:b/>
    </w:rPr>
  </w:style>
  <w:style w:type="paragraph" w:customStyle="1" w:styleId="l92">
    <w:name w:val="l9标题2"/>
    <w:basedOn w:val="aff"/>
    <w:pPr>
      <w:tabs>
        <w:tab w:val="left" w:pos="567"/>
      </w:tabs>
      <w:spacing w:line="360" w:lineRule="auto"/>
      <w:ind w:left="567" w:hanging="567"/>
    </w:pPr>
    <w:rPr>
      <w:sz w:val="24"/>
    </w:rPr>
  </w:style>
  <w:style w:type="paragraph" w:customStyle="1" w:styleId="affffff5">
    <w:name w:val="图片标注"/>
    <w:basedOn w:val="aff"/>
    <w:pPr>
      <w:jc w:val="center"/>
    </w:pPr>
    <w:rPr>
      <w:rFonts w:eastAsia="华文中宋"/>
      <w:kern w:val="0"/>
      <w:szCs w:val="22"/>
    </w:rPr>
  </w:style>
  <w:style w:type="paragraph" w:customStyle="1" w:styleId="xl53">
    <w:name w:val="xl53"/>
    <w:basedOn w:val="aff"/>
    <w:pPr>
      <w:widowControl/>
      <w:pBdr>
        <w:left w:val="single" w:sz="4" w:space="0" w:color="auto"/>
        <w:right w:val="single" w:sz="4" w:space="0" w:color="auto"/>
      </w:pBdr>
      <w:spacing w:before="100" w:after="100"/>
      <w:jc w:val="center"/>
      <w:textAlignment w:val="center"/>
    </w:pPr>
    <w:rPr>
      <w:rFonts w:ascii="Arial Unicode MS" w:eastAsia="Arial Unicode MS" w:hAnsi="Arial Unicode MS"/>
      <w:kern w:val="0"/>
    </w:rPr>
  </w:style>
  <w:style w:type="paragraph" w:customStyle="1" w:styleId="xl46">
    <w:name w:val="xl46"/>
    <w:basedOn w:val="aff"/>
    <w:pPr>
      <w:widowControl/>
      <w:pBdr>
        <w:top w:val="single" w:sz="4" w:space="0" w:color="auto"/>
        <w:left w:val="single" w:sz="4" w:space="0" w:color="auto"/>
        <w:right w:val="single" w:sz="4" w:space="0" w:color="auto"/>
      </w:pBdr>
      <w:spacing w:before="100" w:after="100"/>
      <w:jc w:val="center"/>
      <w:textAlignment w:val="center"/>
    </w:pPr>
    <w:rPr>
      <w:rFonts w:ascii="Arial Unicode MS" w:eastAsia="Arial Unicode MS" w:hAnsi="Arial Unicode MS"/>
      <w:kern w:val="0"/>
    </w:rPr>
  </w:style>
  <w:style w:type="paragraph" w:customStyle="1" w:styleId="30015">
    <w:name w:val="样式 标题 3 + 段前: 0 磅 段后: 0 磅 行距: 1.5 倍行距"/>
    <w:basedOn w:val="31"/>
    <w:next w:val="31"/>
    <w:pPr>
      <w:spacing w:before="0" w:after="0" w:line="360" w:lineRule="auto"/>
      <w:ind w:left="720" w:hanging="720"/>
    </w:pPr>
    <w:rPr>
      <w:rFonts w:ascii="Arial" w:hAnsi="Arial" w:cs="宋体"/>
      <w:sz w:val="28"/>
      <w:szCs w:val="20"/>
    </w:rPr>
  </w:style>
  <w:style w:type="paragraph" w:customStyle="1" w:styleId="xl32">
    <w:name w:val="xl32"/>
    <w:basedOn w:val="aff"/>
    <w:pPr>
      <w:widowControl/>
      <w:spacing w:before="100" w:beforeAutospacing="1" w:after="100" w:afterAutospacing="1"/>
      <w:jc w:val="center"/>
      <w:textAlignment w:val="center"/>
    </w:pPr>
    <w:rPr>
      <w:rFonts w:ascii="宋体" w:hAnsi="宋体"/>
      <w:kern w:val="0"/>
      <w:sz w:val="24"/>
      <w:szCs w:val="24"/>
    </w:rPr>
  </w:style>
  <w:style w:type="paragraph" w:customStyle="1" w:styleId="font5">
    <w:name w:val="font5"/>
    <w:basedOn w:val="aff"/>
    <w:pPr>
      <w:widowControl/>
      <w:spacing w:before="100" w:after="100"/>
      <w:jc w:val="left"/>
    </w:pPr>
    <w:rPr>
      <w:rFonts w:ascii="宋体" w:hAnsi="宋体" w:hint="eastAsia"/>
      <w:kern w:val="0"/>
      <w:sz w:val="18"/>
    </w:rPr>
  </w:style>
  <w:style w:type="paragraph" w:customStyle="1" w:styleId="TOC3">
    <w:name w:val="TOC 标题3"/>
    <w:basedOn w:val="12"/>
    <w:next w:val="aff"/>
    <w:pPr>
      <w:widowControl/>
      <w:spacing w:before="480" w:after="100" w:afterAutospacing="1" w:line="276" w:lineRule="auto"/>
      <w:jc w:val="left"/>
      <w:outlineLvl w:val="9"/>
    </w:pPr>
    <w:rPr>
      <w:rFonts w:ascii="Cambria" w:hAnsi="Cambria"/>
      <w:bCs/>
      <w:color w:val="365F91"/>
      <w:kern w:val="0"/>
      <w:sz w:val="28"/>
      <w:szCs w:val="28"/>
    </w:rPr>
  </w:style>
  <w:style w:type="paragraph" w:customStyle="1" w:styleId="214">
    <w:name w:val="正文文本缩进 21"/>
    <w:basedOn w:val="aff"/>
    <w:pPr>
      <w:tabs>
        <w:tab w:val="left" w:pos="1410"/>
      </w:tabs>
      <w:adjustRightInd w:val="0"/>
      <w:spacing w:line="360" w:lineRule="auto"/>
      <w:ind w:left="1410" w:right="1001" w:firstLine="525"/>
      <w:jc w:val="left"/>
      <w:textAlignment w:val="baseline"/>
    </w:pPr>
    <w:rPr>
      <w:sz w:val="24"/>
    </w:rPr>
  </w:style>
  <w:style w:type="paragraph" w:customStyle="1" w:styleId="xl36">
    <w:name w:val="xl36"/>
    <w:basedOn w:val="aff"/>
    <w:pPr>
      <w:widowControl/>
      <w:pBdr>
        <w:bottom w:val="single" w:sz="4" w:space="0" w:color="auto"/>
        <w:right w:val="single" w:sz="4" w:space="0" w:color="auto"/>
      </w:pBdr>
      <w:spacing w:before="100" w:after="100"/>
      <w:jc w:val="center"/>
      <w:textAlignment w:val="center"/>
    </w:pPr>
    <w:rPr>
      <w:rFonts w:eastAsia="Arial Unicode MS"/>
      <w:kern w:val="0"/>
    </w:rPr>
  </w:style>
  <w:style w:type="paragraph" w:customStyle="1" w:styleId="font8">
    <w:name w:val="font8"/>
    <w:basedOn w:val="aff"/>
    <w:pPr>
      <w:widowControl/>
      <w:spacing w:before="100" w:beforeAutospacing="1" w:after="100" w:afterAutospacing="1"/>
      <w:jc w:val="left"/>
    </w:pPr>
    <w:rPr>
      <w:rFonts w:ascii="宋体" w:hAnsi="宋体" w:cs="Arial Unicode MS" w:hint="eastAsia"/>
      <w:kern w:val="0"/>
      <w:sz w:val="20"/>
    </w:rPr>
  </w:style>
  <w:style w:type="paragraph" w:customStyle="1" w:styleId="2111">
    <w:name w:val="标题2+1.1"/>
    <w:basedOn w:val="aff"/>
    <w:pPr>
      <w:tabs>
        <w:tab w:val="left" w:pos="432"/>
      </w:tabs>
      <w:ind w:left="432" w:hanging="432"/>
    </w:pPr>
    <w:rPr>
      <w:rFonts w:eastAsia="黑体"/>
      <w:sz w:val="36"/>
      <w:szCs w:val="36"/>
    </w:rPr>
  </w:style>
  <w:style w:type="paragraph" w:customStyle="1" w:styleId="Style140">
    <w:name w:val="_Style 140"/>
    <w:basedOn w:val="aff"/>
    <w:pPr>
      <w:widowControl/>
      <w:spacing w:after="160" w:line="240" w:lineRule="exact"/>
      <w:jc w:val="left"/>
    </w:pPr>
    <w:rPr>
      <w:rFonts w:ascii="Verdana" w:eastAsia="仿宋_GB2312" w:hAnsi="Verdana"/>
      <w:kern w:val="0"/>
      <w:sz w:val="24"/>
      <w:lang w:eastAsia="en-US"/>
    </w:rPr>
  </w:style>
  <w:style w:type="paragraph" w:customStyle="1" w:styleId="a14">
    <w:name w:val="a14"/>
    <w:basedOn w:val="aff"/>
    <w:pPr>
      <w:widowControl/>
      <w:spacing w:before="100" w:beforeAutospacing="1" w:after="100" w:afterAutospacing="1"/>
      <w:jc w:val="left"/>
    </w:pPr>
    <w:rPr>
      <w:rFonts w:ascii="宋体" w:hAnsi="宋体" w:cs="宋体"/>
      <w:kern w:val="0"/>
      <w:sz w:val="24"/>
      <w:szCs w:val="24"/>
    </w:rPr>
  </w:style>
  <w:style w:type="paragraph" w:customStyle="1" w:styleId="151">
    <w:name w:val="样式 四号 行距: 1.5 倍行距"/>
    <w:basedOn w:val="aff"/>
    <w:pPr>
      <w:spacing w:line="312" w:lineRule="auto"/>
      <w:ind w:firstLineChars="202" w:firstLine="202"/>
    </w:pPr>
    <w:rPr>
      <w:sz w:val="24"/>
      <w:szCs w:val="22"/>
    </w:rPr>
  </w:style>
  <w:style w:type="paragraph" w:customStyle="1" w:styleId="font14">
    <w:name w:val="font14"/>
    <w:basedOn w:val="aff"/>
    <w:pPr>
      <w:widowControl/>
      <w:spacing w:before="100" w:beforeAutospacing="1" w:after="100" w:afterAutospacing="1"/>
      <w:jc w:val="left"/>
    </w:pPr>
    <w:rPr>
      <w:rFonts w:eastAsia="Arial Unicode MS"/>
      <w:kern w:val="0"/>
      <w:sz w:val="18"/>
      <w:szCs w:val="18"/>
    </w:rPr>
  </w:style>
  <w:style w:type="paragraph" w:customStyle="1" w:styleId="1fd">
    <w:name w:val="表1"/>
    <w:basedOn w:val="aff"/>
    <w:pPr>
      <w:adjustRightInd w:val="0"/>
      <w:snapToGrid w:val="0"/>
      <w:spacing w:line="360" w:lineRule="auto"/>
      <w:jc w:val="center"/>
    </w:pPr>
    <w:rPr>
      <w:rFonts w:ascii="宋体" w:hAnsi="宋体"/>
      <w:szCs w:val="24"/>
    </w:rPr>
  </w:style>
  <w:style w:type="paragraph" w:customStyle="1" w:styleId="CharCharCharCharCharChar1Char">
    <w:name w:val="Char Char Char Char Char Char1 Char"/>
    <w:basedOn w:val="aff"/>
    <w:pPr>
      <w:widowControl/>
      <w:spacing w:after="160" w:line="240" w:lineRule="exact"/>
      <w:jc w:val="left"/>
    </w:pPr>
    <w:rPr>
      <w:rFonts w:ascii="Verdana" w:hAnsi="Verdana" w:cs="Verdana"/>
      <w:kern w:val="0"/>
      <w:sz w:val="20"/>
      <w:lang w:eastAsia="en-US"/>
    </w:rPr>
  </w:style>
  <w:style w:type="paragraph" w:customStyle="1" w:styleId="xl42">
    <w:name w:val="xl42"/>
    <w:basedOn w:val="aff"/>
    <w:pPr>
      <w:widowControl/>
      <w:pBdr>
        <w:top w:val="single" w:sz="4" w:space="0" w:color="auto"/>
        <w:left w:val="single" w:sz="4" w:space="0" w:color="auto"/>
        <w:bottom w:val="single" w:sz="4" w:space="0" w:color="auto"/>
        <w:right w:val="single" w:sz="4" w:space="0" w:color="auto"/>
      </w:pBdr>
      <w:spacing w:before="100" w:after="100"/>
      <w:jc w:val="center"/>
      <w:textAlignment w:val="center"/>
    </w:pPr>
    <w:rPr>
      <w:rFonts w:eastAsia="Arial Unicode MS"/>
      <w:kern w:val="0"/>
    </w:rPr>
  </w:style>
  <w:style w:type="paragraph" w:customStyle="1" w:styleId="et41">
    <w:name w:val="et41"/>
    <w:basedOn w:val="aff"/>
    <w:pPr>
      <w:widowControl/>
      <w:pBdr>
        <w:left w:val="single" w:sz="4" w:space="0" w:color="000000"/>
        <w:right w:val="single" w:sz="4" w:space="0" w:color="000000"/>
      </w:pBdr>
      <w:spacing w:before="100" w:beforeAutospacing="1" w:after="100" w:afterAutospacing="1"/>
      <w:jc w:val="center"/>
    </w:pPr>
    <w:rPr>
      <w:rFonts w:ascii="宋体" w:hAnsi="宋体" w:cs="宋体"/>
      <w:b/>
      <w:bCs/>
      <w:color w:val="000000"/>
      <w:kern w:val="0"/>
      <w:sz w:val="20"/>
    </w:rPr>
  </w:style>
  <w:style w:type="paragraph" w:customStyle="1" w:styleId="099">
    <w:name w:val="样式 报告正文 + 首行缩进:  0.99 厘米"/>
    <w:basedOn w:val="aff"/>
    <w:pPr>
      <w:ind w:firstLine="567"/>
    </w:pPr>
    <w:rPr>
      <w:rFonts w:eastAsia="仿宋_GB2312"/>
      <w:kern w:val="0"/>
      <w:sz w:val="28"/>
      <w:szCs w:val="32"/>
    </w:rPr>
  </w:style>
  <w:style w:type="paragraph" w:customStyle="1" w:styleId="2f1">
    <w:name w:val="样式 正文（首行缩进两字） + 首行缩进:  2 字符"/>
    <w:basedOn w:val="aff0"/>
    <w:pPr>
      <w:tabs>
        <w:tab w:val="left" w:pos="180"/>
        <w:tab w:val="left" w:pos="360"/>
      </w:tabs>
      <w:adjustRightInd/>
      <w:spacing w:line="480" w:lineRule="exact"/>
      <w:ind w:firstLineChars="200" w:firstLine="560"/>
      <w:jc w:val="left"/>
      <w:textAlignment w:val="auto"/>
    </w:pPr>
    <w:rPr>
      <w:rFonts w:eastAsia="新宋体" w:hAnsi="宋体" w:cs="Calibri"/>
      <w:kern w:val="2"/>
      <w:sz w:val="28"/>
      <w:szCs w:val="28"/>
    </w:rPr>
  </w:style>
  <w:style w:type="paragraph" w:customStyle="1" w:styleId="314">
    <w:name w:val="正文文本 31"/>
    <w:basedOn w:val="aff"/>
    <w:pPr>
      <w:spacing w:line="312" w:lineRule="auto"/>
    </w:pPr>
    <w:rPr>
      <w:color w:val="FF0000"/>
      <w:sz w:val="22"/>
    </w:rPr>
  </w:style>
  <w:style w:type="paragraph" w:customStyle="1" w:styleId="p0">
    <w:name w:val="p0"/>
    <w:basedOn w:val="aff"/>
    <w:pPr>
      <w:widowControl/>
      <w:spacing w:before="100" w:beforeAutospacing="1" w:after="100" w:afterAutospacing="1"/>
      <w:jc w:val="left"/>
    </w:pPr>
    <w:rPr>
      <w:rFonts w:ascii="宋体" w:hAnsi="宋体" w:cs="宋体"/>
      <w:kern w:val="0"/>
      <w:sz w:val="24"/>
      <w:szCs w:val="24"/>
    </w:rPr>
  </w:style>
  <w:style w:type="paragraph" w:customStyle="1" w:styleId="xl56">
    <w:name w:val="xl56"/>
    <w:basedOn w:val="aff"/>
    <w:pPr>
      <w:widowControl/>
      <w:pBdr>
        <w:top w:val="single" w:sz="4" w:space="0" w:color="auto"/>
      </w:pBdr>
      <w:spacing w:before="100" w:after="100"/>
      <w:jc w:val="center"/>
      <w:textAlignment w:val="center"/>
    </w:pPr>
    <w:rPr>
      <w:rFonts w:ascii="Arial Unicode MS" w:eastAsia="Arial Unicode MS" w:hAnsi="Arial Unicode MS"/>
      <w:kern w:val="0"/>
    </w:rPr>
  </w:style>
  <w:style w:type="paragraph" w:customStyle="1" w:styleId="xl39">
    <w:name w:val="xl39"/>
    <w:basedOn w:val="aff"/>
    <w:pPr>
      <w:widowControl/>
      <w:pBdr>
        <w:bottom w:val="single" w:sz="4" w:space="0" w:color="auto"/>
        <w:right w:val="single" w:sz="4" w:space="0" w:color="auto"/>
      </w:pBdr>
      <w:spacing w:before="100" w:after="100"/>
      <w:jc w:val="center"/>
    </w:pPr>
    <w:rPr>
      <w:rFonts w:eastAsia="Arial Unicode MS"/>
      <w:kern w:val="0"/>
    </w:rPr>
  </w:style>
  <w:style w:type="paragraph" w:customStyle="1" w:styleId="bjjj">
    <w:name w:val="bjjj"/>
    <w:basedOn w:val="aff"/>
    <w:pPr>
      <w:widowControl/>
      <w:spacing w:before="100" w:beforeAutospacing="1" w:after="100" w:afterAutospacing="1" w:line="375" w:lineRule="atLeast"/>
      <w:ind w:firstLine="450"/>
      <w:jc w:val="left"/>
    </w:pPr>
    <w:rPr>
      <w:rFonts w:ascii="宋体" w:hAnsi="宋体" w:cs="黑体"/>
      <w:color w:val="000000"/>
      <w:kern w:val="0"/>
      <w:szCs w:val="21"/>
    </w:rPr>
  </w:style>
  <w:style w:type="paragraph" w:customStyle="1" w:styleId="1fe">
    <w:name w:val="正文文本1"/>
    <w:pPr>
      <w:widowControl w:val="0"/>
      <w:autoSpaceDE w:val="0"/>
      <w:autoSpaceDN w:val="0"/>
      <w:adjustRightInd w:val="0"/>
      <w:spacing w:before="170" w:line="300" w:lineRule="atLeast"/>
      <w:ind w:left="1134"/>
      <w:jc w:val="both"/>
    </w:pPr>
    <w:rPr>
      <w:color w:val="000000"/>
      <w:sz w:val="24"/>
    </w:rPr>
  </w:style>
  <w:style w:type="paragraph" w:customStyle="1" w:styleId="xl30">
    <w:name w:val="xl30"/>
    <w:basedOn w:val="aff"/>
    <w:pPr>
      <w:widowControl/>
      <w:pBdr>
        <w:top w:val="single" w:sz="4" w:space="0" w:color="auto"/>
        <w:left w:val="single" w:sz="4" w:space="0" w:color="auto"/>
        <w:bottom w:val="single" w:sz="4" w:space="0" w:color="auto"/>
        <w:right w:val="single" w:sz="4" w:space="0" w:color="auto"/>
      </w:pBdr>
      <w:spacing w:before="100" w:after="100"/>
      <w:jc w:val="left"/>
      <w:textAlignment w:val="center"/>
    </w:pPr>
    <w:rPr>
      <w:rFonts w:ascii="Arial Unicode MS" w:eastAsia="Arial Unicode MS" w:hAnsi="Arial Unicode MS"/>
      <w:kern w:val="0"/>
      <w:sz w:val="20"/>
    </w:rPr>
  </w:style>
  <w:style w:type="paragraph" w:customStyle="1" w:styleId="xl41">
    <w:name w:val="xl41"/>
    <w:basedOn w:val="aff"/>
    <w:pPr>
      <w:widowControl/>
      <w:pBdr>
        <w:top w:val="single" w:sz="4" w:space="0" w:color="auto"/>
        <w:left w:val="single" w:sz="4" w:space="0" w:color="auto"/>
        <w:bottom w:val="single" w:sz="4" w:space="0" w:color="auto"/>
        <w:right w:val="single" w:sz="4" w:space="0" w:color="auto"/>
      </w:pBdr>
      <w:spacing w:before="100" w:after="100"/>
      <w:jc w:val="left"/>
    </w:pPr>
    <w:rPr>
      <w:rFonts w:ascii="Arial Unicode MS" w:eastAsia="Arial Unicode MS" w:hAnsi="Arial Unicode MS"/>
      <w:kern w:val="0"/>
      <w:sz w:val="20"/>
    </w:rPr>
  </w:style>
  <w:style w:type="paragraph" w:customStyle="1" w:styleId="xl34">
    <w:name w:val="xl34"/>
    <w:basedOn w:val="aff"/>
    <w:pPr>
      <w:widowControl/>
      <w:pBdr>
        <w:top w:val="single" w:sz="4" w:space="0" w:color="auto"/>
        <w:left w:val="single" w:sz="4" w:space="0" w:color="auto"/>
        <w:bottom w:val="single" w:sz="4" w:space="0" w:color="auto"/>
        <w:right w:val="single" w:sz="4" w:space="0" w:color="auto"/>
      </w:pBdr>
      <w:spacing w:before="100" w:after="100"/>
      <w:jc w:val="center"/>
      <w:textAlignment w:val="center"/>
    </w:pPr>
    <w:rPr>
      <w:rFonts w:ascii="Arial Unicode MS" w:eastAsia="Arial Unicode MS" w:hAnsi="Arial Unicode MS"/>
      <w:kern w:val="0"/>
      <w:sz w:val="22"/>
    </w:rPr>
  </w:style>
  <w:style w:type="paragraph" w:customStyle="1" w:styleId="TOC1">
    <w:name w:val="TOC 标题1"/>
    <w:basedOn w:val="12"/>
    <w:next w:val="aff"/>
    <w:pPr>
      <w:widowControl/>
      <w:spacing w:before="480" w:after="100" w:afterAutospacing="1" w:line="276" w:lineRule="auto"/>
      <w:jc w:val="left"/>
      <w:outlineLvl w:val="9"/>
    </w:pPr>
    <w:rPr>
      <w:rFonts w:ascii="Cambria" w:hAnsi="Cambria"/>
      <w:bCs/>
      <w:color w:val="365F91"/>
      <w:kern w:val="0"/>
      <w:sz w:val="28"/>
      <w:szCs w:val="28"/>
    </w:rPr>
  </w:style>
  <w:style w:type="paragraph" w:customStyle="1" w:styleId="affffff6">
    <w:name w:val="四级无标题条"/>
    <w:basedOn w:val="aff"/>
    <w:pPr>
      <w:tabs>
        <w:tab w:val="left" w:pos="2580"/>
      </w:tabs>
      <w:ind w:left="2580" w:hanging="420"/>
    </w:pPr>
    <w:rPr>
      <w:rFonts w:ascii="宋体" w:hAnsi="宋体"/>
      <w:szCs w:val="24"/>
    </w:rPr>
  </w:style>
  <w:style w:type="paragraph" w:customStyle="1" w:styleId="CharCharCharCharCharCharCharCharCharChar">
    <w:name w:val="Char Char Char Char Char Char Char Char Char Char"/>
    <w:basedOn w:val="aff"/>
    <w:pPr>
      <w:widowControl/>
      <w:adjustRightInd w:val="0"/>
      <w:snapToGrid w:val="0"/>
      <w:spacing w:line="120" w:lineRule="atLeast"/>
      <w:ind w:firstLineChars="200" w:firstLine="200"/>
      <w:jc w:val="left"/>
    </w:pPr>
    <w:rPr>
      <w:rFonts w:ascii="Verdana" w:hAnsi="Verdana"/>
      <w:szCs w:val="24"/>
      <w:lang w:eastAsia="en-US"/>
    </w:rPr>
  </w:style>
  <w:style w:type="paragraph" w:customStyle="1" w:styleId="affffff7">
    <w:name w:val="标题章"/>
    <w:basedOn w:val="aff"/>
    <w:rPr>
      <w:rFonts w:eastAsia="黑体"/>
      <w:sz w:val="32"/>
      <w:szCs w:val="24"/>
    </w:rPr>
  </w:style>
  <w:style w:type="paragraph" w:customStyle="1" w:styleId="1ff">
    <w:name w:val="纯文本1"/>
    <w:basedOn w:val="aff"/>
    <w:pPr>
      <w:adjustRightInd w:val="0"/>
      <w:spacing w:line="312" w:lineRule="atLeast"/>
      <w:textAlignment w:val="baseline"/>
    </w:pPr>
    <w:rPr>
      <w:rFonts w:ascii="宋体" w:hAnsi="Courier New"/>
      <w:kern w:val="0"/>
      <w:sz w:val="28"/>
    </w:rPr>
  </w:style>
  <w:style w:type="paragraph" w:customStyle="1" w:styleId="xl45">
    <w:name w:val="xl45"/>
    <w:basedOn w:val="aff"/>
    <w:pPr>
      <w:widowControl/>
      <w:pBdr>
        <w:bottom w:val="single" w:sz="4" w:space="0" w:color="auto"/>
        <w:right w:val="single" w:sz="4" w:space="0" w:color="auto"/>
      </w:pBdr>
      <w:spacing w:before="100" w:after="100"/>
      <w:jc w:val="center"/>
      <w:textAlignment w:val="center"/>
    </w:pPr>
    <w:rPr>
      <w:rFonts w:eastAsia="Arial Unicode MS"/>
      <w:kern w:val="0"/>
      <w:sz w:val="22"/>
    </w:rPr>
  </w:style>
  <w:style w:type="paragraph" w:customStyle="1" w:styleId="xl74">
    <w:name w:val="xl74"/>
    <w:basedOn w:val="af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38">
    <w:name w:val="列出段落3"/>
    <w:basedOn w:val="aff"/>
    <w:pPr>
      <w:spacing w:line="520" w:lineRule="exact"/>
      <w:ind w:firstLineChars="200" w:firstLine="420"/>
    </w:pPr>
    <w:rPr>
      <w:sz w:val="28"/>
      <w:szCs w:val="22"/>
    </w:rPr>
  </w:style>
  <w:style w:type="paragraph" w:customStyle="1" w:styleId="Abbildung">
    <w:name w:val="Abbildung"/>
    <w:basedOn w:val="aff"/>
    <w:next w:val="aff"/>
    <w:pPr>
      <w:widowControl/>
      <w:tabs>
        <w:tab w:val="left" w:pos="1134"/>
        <w:tab w:val="left" w:pos="6237"/>
      </w:tabs>
      <w:spacing w:before="120"/>
      <w:jc w:val="center"/>
    </w:pPr>
    <w:rPr>
      <w:rFonts w:ascii="Arial" w:hAnsi="Arial"/>
      <w:b/>
      <w:kern w:val="0"/>
      <w:sz w:val="24"/>
      <w:lang w:val="en-GB"/>
    </w:rPr>
  </w:style>
  <w:style w:type="paragraph" w:customStyle="1" w:styleId="xl61">
    <w:name w:val="xl61"/>
    <w:basedOn w:val="af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kern w:val="0"/>
      <w:sz w:val="18"/>
      <w:szCs w:val="18"/>
    </w:rPr>
  </w:style>
  <w:style w:type="paragraph" w:customStyle="1" w:styleId="39">
    <w:name w:val="标题3"/>
    <w:basedOn w:val="12"/>
    <w:qFormat/>
    <w:pPr>
      <w:spacing w:beforeLines="50"/>
    </w:pPr>
    <w:rPr>
      <w:sz w:val="24"/>
    </w:rPr>
  </w:style>
  <w:style w:type="paragraph" w:customStyle="1" w:styleId="1ff0">
    <w:name w:val="项目符号1"/>
    <w:basedOn w:val="aff"/>
    <w:pPr>
      <w:tabs>
        <w:tab w:val="left" w:pos="1410"/>
      </w:tabs>
      <w:overflowPunct w:val="0"/>
      <w:adjustRightInd w:val="0"/>
      <w:snapToGrid w:val="0"/>
      <w:spacing w:before="120" w:line="360" w:lineRule="auto"/>
      <w:ind w:left="1410" w:hanging="360"/>
    </w:pPr>
    <w:rPr>
      <w:rFonts w:ascii="宋体"/>
      <w:snapToGrid w:val="0"/>
      <w:kern w:val="0"/>
    </w:rPr>
  </w:style>
  <w:style w:type="paragraph" w:customStyle="1" w:styleId="xl173">
    <w:name w:val="xl173"/>
    <w:basedOn w:val="af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58">
    <w:name w:val="xl58"/>
    <w:basedOn w:val="aff"/>
    <w:pPr>
      <w:widowControl/>
      <w:pBdr>
        <w:left w:val="single" w:sz="4" w:space="0" w:color="auto"/>
        <w:bottom w:val="single" w:sz="4" w:space="0" w:color="auto"/>
      </w:pBdr>
      <w:spacing w:before="100" w:after="100"/>
      <w:jc w:val="center"/>
      <w:textAlignment w:val="center"/>
    </w:pPr>
    <w:rPr>
      <w:rFonts w:ascii="Arial Unicode MS" w:eastAsia="Arial Unicode MS" w:hAnsi="Arial Unicode MS"/>
      <w:kern w:val="0"/>
    </w:rPr>
  </w:style>
  <w:style w:type="paragraph" w:customStyle="1" w:styleId="affffff8">
    <w:name w:val="样式 小四 加粗 左 行距: 单倍行距"/>
    <w:basedOn w:val="aff"/>
    <w:pPr>
      <w:widowControl/>
      <w:tabs>
        <w:tab w:val="left" w:pos="420"/>
      </w:tabs>
      <w:snapToGrid w:val="0"/>
      <w:spacing w:before="40" w:after="40" w:line="300" w:lineRule="auto"/>
      <w:ind w:left="420" w:hanging="420"/>
      <w:jc w:val="left"/>
    </w:pPr>
    <w:rPr>
      <w:rFonts w:ascii="Arial" w:hAnsi="Arial"/>
      <w:kern w:val="0"/>
    </w:rPr>
  </w:style>
  <w:style w:type="paragraph" w:customStyle="1" w:styleId="l94">
    <w:name w:val="l9标题4"/>
    <w:basedOn w:val="l92"/>
    <w:pPr>
      <w:ind w:left="0" w:firstLine="0"/>
    </w:pPr>
    <w:rPr>
      <w:rFonts w:ascii="Arial" w:hAnsi="Arial"/>
      <w:b/>
      <w:sz w:val="21"/>
    </w:rPr>
  </w:style>
  <w:style w:type="paragraph" w:customStyle="1" w:styleId="affffff9">
    <w:name w:val="表内"/>
    <w:basedOn w:val="aff"/>
    <w:rPr>
      <w:sz w:val="24"/>
    </w:rPr>
  </w:style>
  <w:style w:type="paragraph" w:customStyle="1" w:styleId="1ff1">
    <w:name w:val="修订1"/>
  </w:style>
  <w:style w:type="paragraph" w:customStyle="1" w:styleId="0990">
    <w:name w:val="样式 首行缩进:  0.99 厘米"/>
    <w:basedOn w:val="aff"/>
    <w:pPr>
      <w:ind w:firstLine="560"/>
    </w:pPr>
    <w:rPr>
      <w:rFonts w:cs="宋体"/>
      <w:sz w:val="28"/>
    </w:rPr>
  </w:style>
  <w:style w:type="paragraph" w:customStyle="1" w:styleId="affffffa">
    <w:name w:val="关于"/>
    <w:basedOn w:val="aff"/>
    <w:next w:val="aff"/>
    <w:pPr>
      <w:keepNext/>
      <w:keepLines/>
      <w:widowControl/>
      <w:tabs>
        <w:tab w:val="left" w:pos="600"/>
        <w:tab w:val="left" w:pos="960"/>
        <w:tab w:val="left" w:pos="1080"/>
      </w:tabs>
      <w:overflowPunct w:val="0"/>
      <w:spacing w:before="220" w:line="360" w:lineRule="auto"/>
      <w:ind w:right="28" w:firstLine="480"/>
    </w:pPr>
    <w:rPr>
      <w:rFonts w:ascii="宋体" w:hAnsi="宋体"/>
      <w:b/>
      <w:kern w:val="0"/>
      <w:sz w:val="24"/>
    </w:rPr>
  </w:style>
  <w:style w:type="paragraph" w:customStyle="1" w:styleId="affffffb">
    <w:name w:val="基准标题"/>
    <w:basedOn w:val="affb"/>
    <w:next w:val="affb"/>
    <w:pPr>
      <w:keepNext/>
      <w:keepLines/>
      <w:widowControl/>
      <w:tabs>
        <w:tab w:val="left" w:pos="600"/>
        <w:tab w:val="left" w:pos="960"/>
        <w:tab w:val="left" w:pos="1080"/>
      </w:tabs>
      <w:overflowPunct w:val="0"/>
      <w:spacing w:before="120" w:after="0"/>
    </w:pPr>
    <w:rPr>
      <w:rFonts w:ascii="Arial" w:hAnsi="Arial"/>
      <w:b/>
      <w:spacing w:val="-10"/>
      <w:kern w:val="20"/>
      <w:sz w:val="36"/>
    </w:rPr>
  </w:style>
  <w:style w:type="paragraph" w:customStyle="1" w:styleId="affffffc">
    <w:name w:val="表格内文"/>
    <w:basedOn w:val="aff"/>
    <w:pPr>
      <w:tabs>
        <w:tab w:val="left" w:pos="1410"/>
      </w:tabs>
      <w:overflowPunct w:val="0"/>
      <w:adjustRightInd w:val="0"/>
      <w:snapToGrid w:val="0"/>
      <w:spacing w:line="240" w:lineRule="atLeast"/>
    </w:pPr>
    <w:rPr>
      <w:rFonts w:ascii="宋体"/>
      <w:snapToGrid w:val="0"/>
      <w:kern w:val="0"/>
    </w:rPr>
  </w:style>
  <w:style w:type="paragraph" w:customStyle="1" w:styleId="ParaCharCharCharCharCharCharChar">
    <w:name w:val="默认段落字体 Para Char Char Char Char Char Char Char"/>
    <w:basedOn w:val="aff"/>
    <w:rPr>
      <w:rFonts w:ascii="Tahoma" w:hAnsi="Tahoma"/>
      <w:sz w:val="24"/>
    </w:rPr>
  </w:style>
  <w:style w:type="paragraph" w:customStyle="1" w:styleId="font9">
    <w:name w:val="font9"/>
    <w:basedOn w:val="aff"/>
    <w:pPr>
      <w:widowControl/>
      <w:spacing w:before="100" w:beforeAutospacing="1" w:after="100" w:afterAutospacing="1"/>
      <w:jc w:val="left"/>
    </w:pPr>
    <w:rPr>
      <w:rFonts w:ascii="仿宋_GB2312" w:eastAsia="仿宋_GB2312" w:hAnsi="Arial Unicode MS" w:cs="Arial Unicode MS" w:hint="eastAsia"/>
      <w:kern w:val="0"/>
      <w:sz w:val="24"/>
      <w:szCs w:val="24"/>
    </w:rPr>
  </w:style>
  <w:style w:type="paragraph" w:customStyle="1" w:styleId="a2">
    <w:name w:val="三级标题"/>
    <w:basedOn w:val="31"/>
    <w:next w:val="aff"/>
    <w:qFormat/>
    <w:pPr>
      <w:numPr>
        <w:ilvl w:val="2"/>
        <w:numId w:val="6"/>
      </w:numPr>
      <w:snapToGrid w:val="0"/>
      <w:spacing w:before="0" w:after="0" w:line="410" w:lineRule="auto"/>
      <w:jc w:val="left"/>
    </w:pPr>
    <w:rPr>
      <w:rFonts w:ascii="Calibri" w:eastAsia="华文中宋" w:hAnsi="Calibri"/>
      <w:sz w:val="24"/>
    </w:rPr>
  </w:style>
  <w:style w:type="paragraph" w:customStyle="1" w:styleId="font10">
    <w:name w:val="font10"/>
    <w:basedOn w:val="aff"/>
    <w:pPr>
      <w:widowControl/>
      <w:spacing w:before="100" w:beforeAutospacing="1" w:after="100" w:afterAutospacing="1"/>
      <w:jc w:val="left"/>
    </w:pPr>
    <w:rPr>
      <w:rFonts w:ascii="宋体" w:hAnsi="宋体" w:cs="Arial Unicode MS" w:hint="eastAsia"/>
      <w:color w:val="000000"/>
      <w:kern w:val="0"/>
      <w:sz w:val="18"/>
      <w:szCs w:val="18"/>
    </w:rPr>
  </w:style>
  <w:style w:type="paragraph" w:customStyle="1" w:styleId="eqc1t">
    <w:name w:val="eqc1t"/>
    <w:basedOn w:val="aff"/>
    <w:pPr>
      <w:adjustRightInd w:val="0"/>
      <w:spacing w:line="400" w:lineRule="atLeast"/>
      <w:ind w:left="420"/>
    </w:pPr>
    <w:rPr>
      <w:rFonts w:eastAsia="楷体_GB2312"/>
      <w:kern w:val="0"/>
      <w:sz w:val="24"/>
    </w:rPr>
  </w:style>
  <w:style w:type="paragraph" w:customStyle="1" w:styleId="Bodytext1">
    <w:name w:val="Body text 1"/>
    <w:basedOn w:val="2f2"/>
    <w:pPr>
      <w:tabs>
        <w:tab w:val="left" w:pos="1134"/>
      </w:tabs>
      <w:ind w:hanging="1134"/>
    </w:pPr>
  </w:style>
  <w:style w:type="paragraph" w:customStyle="1" w:styleId="2f2">
    <w:name w:val="正文文本2"/>
    <w:uiPriority w:val="99"/>
    <w:pPr>
      <w:widowControl w:val="0"/>
      <w:autoSpaceDE w:val="0"/>
      <w:autoSpaceDN w:val="0"/>
      <w:adjustRightInd w:val="0"/>
      <w:spacing w:before="170" w:line="300" w:lineRule="atLeast"/>
      <w:ind w:left="1134"/>
      <w:jc w:val="both"/>
    </w:pPr>
    <w:rPr>
      <w:color w:val="000000"/>
      <w:sz w:val="24"/>
    </w:rPr>
  </w:style>
  <w:style w:type="paragraph" w:customStyle="1" w:styleId="xl47">
    <w:name w:val="xl47"/>
    <w:basedOn w:val="aff"/>
    <w:pPr>
      <w:widowControl/>
      <w:pBdr>
        <w:left w:val="single" w:sz="4" w:space="0" w:color="auto"/>
        <w:right w:val="single" w:sz="4" w:space="0" w:color="auto"/>
      </w:pBdr>
      <w:spacing w:before="100" w:after="100"/>
      <w:jc w:val="center"/>
      <w:textAlignment w:val="center"/>
    </w:pPr>
    <w:rPr>
      <w:rFonts w:ascii="Arial Unicode MS" w:eastAsia="Arial Unicode MS" w:hAnsi="Arial Unicode MS"/>
      <w:kern w:val="0"/>
    </w:rPr>
  </w:style>
  <w:style w:type="paragraph" w:customStyle="1" w:styleId="l95">
    <w:name w:val="l9标题5"/>
    <w:basedOn w:val="l92"/>
  </w:style>
  <w:style w:type="paragraph" w:customStyle="1" w:styleId="GB2312074">
    <w:name w:val="样式 仿宋_GB2312 四号 首行缩进:  0.74 厘米"/>
    <w:basedOn w:val="aff"/>
    <w:pPr>
      <w:spacing w:line="324" w:lineRule="auto"/>
      <w:ind w:firstLine="420"/>
    </w:pPr>
    <w:rPr>
      <w:rFonts w:ascii="Calibri" w:eastAsia="仿宋_GB2312" w:hAnsi="Calibri" w:cs="宋体"/>
      <w:sz w:val="24"/>
      <w:szCs w:val="24"/>
    </w:rPr>
  </w:style>
  <w:style w:type="paragraph" w:customStyle="1" w:styleId="xl29">
    <w:name w:val="xl29"/>
    <w:basedOn w:val="aff"/>
    <w:pPr>
      <w:widowControl/>
      <w:pBdr>
        <w:bottom w:val="single" w:sz="4" w:space="0" w:color="auto"/>
        <w:right w:val="single" w:sz="4" w:space="0" w:color="auto"/>
      </w:pBdr>
      <w:spacing w:before="100" w:after="100"/>
      <w:jc w:val="center"/>
      <w:textAlignment w:val="center"/>
    </w:pPr>
    <w:rPr>
      <w:rFonts w:eastAsia="Arial Unicode MS"/>
      <w:kern w:val="0"/>
    </w:rPr>
  </w:style>
  <w:style w:type="paragraph" w:customStyle="1" w:styleId="xl57">
    <w:name w:val="xl57"/>
    <w:basedOn w:val="aff"/>
    <w:pPr>
      <w:widowControl/>
      <w:pBdr>
        <w:top w:val="single" w:sz="4" w:space="0" w:color="auto"/>
        <w:right w:val="single" w:sz="4" w:space="0" w:color="auto"/>
      </w:pBdr>
      <w:spacing w:before="100" w:after="100"/>
      <w:jc w:val="center"/>
      <w:textAlignment w:val="center"/>
    </w:pPr>
    <w:rPr>
      <w:rFonts w:ascii="Arial Unicode MS" w:eastAsia="Arial Unicode MS" w:hAnsi="Arial Unicode MS"/>
      <w:kern w:val="0"/>
    </w:rPr>
  </w:style>
  <w:style w:type="paragraph" w:customStyle="1" w:styleId="xl51">
    <w:name w:val="xl51"/>
    <w:basedOn w:val="aff"/>
    <w:pPr>
      <w:widowControl/>
      <w:pBdr>
        <w:top w:val="single" w:sz="4" w:space="0" w:color="auto"/>
        <w:bottom w:val="single" w:sz="4" w:space="0" w:color="auto"/>
        <w:right w:val="single" w:sz="4" w:space="0" w:color="auto"/>
      </w:pBdr>
      <w:spacing w:before="100" w:after="100"/>
      <w:jc w:val="center"/>
    </w:pPr>
    <w:rPr>
      <w:rFonts w:ascii="Arial Unicode MS" w:eastAsia="Arial Unicode MS" w:hAnsi="Arial Unicode MS"/>
      <w:kern w:val="0"/>
    </w:rPr>
  </w:style>
  <w:style w:type="paragraph" w:customStyle="1" w:styleId="affffffd">
    <w:name w:val="图形文字"/>
    <w:basedOn w:val="aff"/>
    <w:pPr>
      <w:spacing w:line="360" w:lineRule="exact"/>
    </w:pPr>
    <w:rPr>
      <w:rFonts w:eastAsia="仿宋_GB2312"/>
    </w:rPr>
  </w:style>
  <w:style w:type="paragraph" w:customStyle="1" w:styleId="CharCharChar1Char">
    <w:name w:val="Char Char Char1 Char"/>
    <w:basedOn w:val="aff"/>
    <w:pPr>
      <w:spacing w:line="360" w:lineRule="auto"/>
      <w:ind w:firstLineChars="200" w:firstLine="200"/>
    </w:pPr>
    <w:rPr>
      <w:rFonts w:ascii="宋体" w:hAnsi="宋体" w:cs="宋体"/>
      <w:sz w:val="30"/>
      <w:szCs w:val="24"/>
    </w:rPr>
  </w:style>
  <w:style w:type="paragraph" w:customStyle="1" w:styleId="Char210">
    <w:name w:val="Char21"/>
    <w:basedOn w:val="aff"/>
    <w:pPr>
      <w:widowControl/>
      <w:spacing w:after="160" w:line="240" w:lineRule="exact"/>
      <w:jc w:val="left"/>
    </w:pPr>
    <w:rPr>
      <w:rFonts w:ascii="Arial" w:hAnsi="Arial"/>
      <w:kern w:val="0"/>
      <w:sz w:val="20"/>
    </w:rPr>
  </w:style>
  <w:style w:type="paragraph" w:customStyle="1" w:styleId="1ff2">
    <w:name w:val="苗1"/>
    <w:basedOn w:val="aff"/>
    <w:pPr>
      <w:spacing w:line="480" w:lineRule="exact"/>
      <w:ind w:firstLineChars="210" w:firstLine="588"/>
    </w:pPr>
    <w:rPr>
      <w:rFonts w:ascii="宋体" w:hAnsi="宋体"/>
      <w:kern w:val="24"/>
      <w:sz w:val="28"/>
      <w:szCs w:val="28"/>
    </w:rPr>
  </w:style>
  <w:style w:type="paragraph" w:customStyle="1" w:styleId="1ff3">
    <w:name w:val="无间隔1"/>
    <w:basedOn w:val="aff"/>
    <w:next w:val="affff9"/>
    <w:qFormat/>
    <w:rPr>
      <w:rFonts w:ascii="等线" w:eastAsia="等线" w:hAnsi="等线"/>
      <w:b/>
      <w:sz w:val="30"/>
      <w:szCs w:val="22"/>
    </w:rPr>
  </w:style>
  <w:style w:type="paragraph" w:customStyle="1" w:styleId="HTML1">
    <w:name w:val="HTML 预设格式1"/>
    <w:basedOn w:val="af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paragraph" w:customStyle="1" w:styleId="et26">
    <w:name w:val="et26"/>
    <w:basedOn w:val="aff"/>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b/>
      <w:bCs/>
      <w:color w:val="000000"/>
      <w:kern w:val="0"/>
      <w:sz w:val="24"/>
      <w:szCs w:val="24"/>
    </w:rPr>
  </w:style>
  <w:style w:type="paragraph" w:customStyle="1" w:styleId="affffffe">
    <w:name w:val="铁路方案正文"/>
    <w:basedOn w:val="aff"/>
    <w:pPr>
      <w:spacing w:beforeLines="50" w:after="120" w:line="360" w:lineRule="auto"/>
      <w:ind w:firstLineChars="100" w:firstLine="420"/>
    </w:pPr>
    <w:rPr>
      <w:sz w:val="24"/>
      <w:szCs w:val="24"/>
    </w:rPr>
  </w:style>
  <w:style w:type="paragraph" w:customStyle="1" w:styleId="et37">
    <w:name w:val="et37"/>
    <w:basedOn w:val="aff"/>
    <w:pPr>
      <w:widowControl/>
      <w:pBdr>
        <w:top w:val="single" w:sz="4" w:space="0" w:color="000000"/>
        <w:bottom w:val="single" w:sz="4" w:space="0" w:color="000000"/>
      </w:pBdr>
      <w:spacing w:before="100" w:beforeAutospacing="1" w:after="100" w:afterAutospacing="1"/>
      <w:jc w:val="center"/>
    </w:pPr>
    <w:rPr>
      <w:rFonts w:ascii="宋体" w:hAnsi="宋体" w:cs="宋体"/>
      <w:color w:val="000000"/>
      <w:kern w:val="0"/>
      <w:sz w:val="20"/>
    </w:rPr>
  </w:style>
  <w:style w:type="paragraph" w:customStyle="1" w:styleId="et42">
    <w:name w:val="et42"/>
    <w:basedOn w:val="aff"/>
    <w:pPr>
      <w:widowControl/>
      <w:pBdr>
        <w:left w:val="single" w:sz="4" w:space="0" w:color="000000"/>
        <w:bottom w:val="single" w:sz="4" w:space="0" w:color="000000"/>
        <w:right w:val="single" w:sz="4" w:space="0" w:color="000000"/>
      </w:pBdr>
      <w:spacing w:before="100" w:beforeAutospacing="1" w:after="100" w:afterAutospacing="1"/>
      <w:jc w:val="center"/>
    </w:pPr>
    <w:rPr>
      <w:rFonts w:ascii="宋体" w:hAnsi="宋体" w:cs="宋体"/>
      <w:b/>
      <w:bCs/>
      <w:color w:val="000000"/>
      <w:kern w:val="0"/>
      <w:sz w:val="20"/>
    </w:rPr>
  </w:style>
  <w:style w:type="paragraph" w:customStyle="1" w:styleId="a4">
    <w:name w:val="标注》"/>
    <w:basedOn w:val="aff"/>
    <w:pPr>
      <w:numPr>
        <w:numId w:val="10"/>
      </w:numPr>
      <w:spacing w:after="60"/>
    </w:pPr>
    <w:rPr>
      <w:rFonts w:eastAsia="黑体"/>
      <w:b/>
      <w:sz w:val="24"/>
    </w:rPr>
  </w:style>
  <w:style w:type="paragraph" w:customStyle="1" w:styleId="1ff4">
    <w:name w:val="引文目录标题1"/>
    <w:basedOn w:val="aff"/>
    <w:next w:val="aff"/>
    <w:pPr>
      <w:spacing w:before="120"/>
    </w:pPr>
    <w:rPr>
      <w:rFonts w:ascii="Arial" w:hAnsi="Arial"/>
      <w:b/>
      <w:bCs/>
      <w:szCs w:val="24"/>
    </w:rPr>
  </w:style>
  <w:style w:type="paragraph" w:customStyle="1" w:styleId="xl176">
    <w:name w:val="xl176"/>
    <w:basedOn w:val="aff"/>
    <w:pPr>
      <w:widowControl/>
      <w:pBdr>
        <w:top w:val="single" w:sz="4" w:space="0" w:color="auto"/>
        <w:left w:val="single" w:sz="4" w:space="0" w:color="auto"/>
        <w:bottom w:val="single" w:sz="4" w:space="0" w:color="auto"/>
      </w:pBdr>
      <w:shd w:val="clear" w:color="000000" w:fill="DDD9C3"/>
      <w:spacing w:before="100" w:beforeAutospacing="1" w:after="100" w:afterAutospacing="1"/>
      <w:jc w:val="left"/>
    </w:pPr>
    <w:rPr>
      <w:rFonts w:ascii="宋体" w:hAnsi="宋体" w:cs="宋体"/>
      <w:kern w:val="0"/>
      <w:sz w:val="24"/>
      <w:szCs w:val="24"/>
    </w:rPr>
  </w:style>
  <w:style w:type="paragraph" w:customStyle="1" w:styleId="font13">
    <w:name w:val="font13"/>
    <w:basedOn w:val="aff"/>
    <w:pPr>
      <w:widowControl/>
      <w:spacing w:before="100" w:beforeAutospacing="1" w:after="100" w:afterAutospacing="1"/>
      <w:jc w:val="left"/>
    </w:pPr>
    <w:rPr>
      <w:rFonts w:eastAsia="Arial Unicode MS"/>
      <w:color w:val="000000"/>
      <w:kern w:val="0"/>
      <w:sz w:val="18"/>
      <w:szCs w:val="18"/>
    </w:rPr>
  </w:style>
  <w:style w:type="paragraph" w:customStyle="1" w:styleId="afffffff">
    <w:name w:val="正文报告"/>
    <w:basedOn w:val="aff"/>
    <w:pPr>
      <w:ind w:firstLineChars="200" w:firstLine="200"/>
    </w:pPr>
    <w:rPr>
      <w:rFonts w:ascii="Calibri" w:eastAsia="仿宋_GB2312" w:hAnsi="Calibri"/>
      <w:sz w:val="28"/>
      <w:szCs w:val="36"/>
    </w:rPr>
  </w:style>
  <w:style w:type="paragraph" w:customStyle="1" w:styleId="et32">
    <w:name w:val="et32"/>
    <w:basedOn w:val="aff"/>
    <w:pPr>
      <w:widowControl/>
      <w:pBdr>
        <w:top w:val="single" w:sz="4" w:space="0" w:color="000000"/>
        <w:bottom w:val="single" w:sz="4" w:space="0" w:color="000000"/>
      </w:pBdr>
      <w:shd w:val="clear" w:color="auto" w:fill="FFFF00"/>
      <w:spacing w:before="100" w:beforeAutospacing="1" w:after="100" w:afterAutospacing="1"/>
      <w:jc w:val="left"/>
    </w:pPr>
    <w:rPr>
      <w:rFonts w:ascii="宋体" w:hAnsi="宋体" w:cs="宋体"/>
      <w:b/>
      <w:bCs/>
      <w:color w:val="000000"/>
      <w:kern w:val="0"/>
      <w:sz w:val="24"/>
      <w:szCs w:val="24"/>
    </w:rPr>
  </w:style>
  <w:style w:type="paragraph" w:customStyle="1" w:styleId="afffffff0">
    <w:name w:val="表格题注"/>
    <w:next w:val="aff"/>
    <w:pPr>
      <w:keepLines/>
      <w:tabs>
        <w:tab w:val="left" w:pos="3780"/>
      </w:tabs>
      <w:spacing w:before="240"/>
      <w:ind w:left="3780" w:hanging="420"/>
      <w:jc w:val="center"/>
    </w:pPr>
    <w:rPr>
      <w:rFonts w:ascii="Arial" w:hAnsi="Arial"/>
      <w:sz w:val="18"/>
    </w:rPr>
  </w:style>
  <w:style w:type="paragraph" w:customStyle="1" w:styleId="xl26">
    <w:name w:val="xl26"/>
    <w:basedOn w:val="aff"/>
    <w:pPr>
      <w:widowControl/>
      <w:pBdr>
        <w:top w:val="single" w:sz="4" w:space="0" w:color="auto"/>
        <w:left w:val="single" w:sz="4" w:space="0" w:color="auto"/>
        <w:bottom w:val="single" w:sz="4" w:space="0" w:color="auto"/>
        <w:right w:val="single" w:sz="4" w:space="0" w:color="auto"/>
      </w:pBdr>
      <w:spacing w:before="100" w:after="100"/>
      <w:jc w:val="center"/>
      <w:textAlignment w:val="center"/>
    </w:pPr>
    <w:rPr>
      <w:rFonts w:ascii="Arial Unicode MS" w:eastAsia="Arial Unicode MS" w:hAnsi="Arial Unicode MS"/>
      <w:kern w:val="0"/>
      <w:sz w:val="22"/>
    </w:rPr>
  </w:style>
  <w:style w:type="paragraph" w:customStyle="1" w:styleId="font11">
    <w:name w:val="font11"/>
    <w:basedOn w:val="aff"/>
    <w:pPr>
      <w:widowControl/>
      <w:spacing w:before="100" w:beforeAutospacing="1" w:after="100" w:afterAutospacing="1"/>
      <w:jc w:val="left"/>
    </w:pPr>
    <w:rPr>
      <w:rFonts w:ascii="Arial" w:eastAsia="Arial Unicode MS" w:hAnsi="Arial" w:cs="Arial"/>
      <w:kern w:val="0"/>
      <w:sz w:val="18"/>
      <w:szCs w:val="18"/>
    </w:rPr>
  </w:style>
  <w:style w:type="paragraph" w:customStyle="1" w:styleId="afffffff1">
    <w:name w:val="图"/>
    <w:basedOn w:val="aff"/>
    <w:pPr>
      <w:keepNext/>
      <w:adjustRightInd w:val="0"/>
      <w:snapToGrid w:val="0"/>
      <w:spacing w:before="60" w:after="60" w:line="300" w:lineRule="auto"/>
      <w:jc w:val="center"/>
    </w:pPr>
    <w:rPr>
      <w:spacing w:val="20"/>
      <w:kern w:val="0"/>
      <w:sz w:val="24"/>
    </w:rPr>
  </w:style>
  <w:style w:type="paragraph" w:customStyle="1" w:styleId="1CharCharCharCharChar">
    <w:name w:val="苗1 Char Char Char Char Char"/>
    <w:basedOn w:val="aff"/>
    <w:pPr>
      <w:spacing w:line="480" w:lineRule="exact"/>
      <w:ind w:firstLineChars="210" w:firstLine="588"/>
    </w:pPr>
    <w:rPr>
      <w:rFonts w:ascii="宋体" w:hAnsi="宋体"/>
      <w:spacing w:val="4"/>
      <w:sz w:val="28"/>
      <w:szCs w:val="28"/>
    </w:rPr>
  </w:style>
  <w:style w:type="paragraph" w:customStyle="1" w:styleId="xl40">
    <w:name w:val="xl40"/>
    <w:basedOn w:val="aff"/>
    <w:pPr>
      <w:widowControl/>
      <w:pBdr>
        <w:bottom w:val="single" w:sz="4" w:space="0" w:color="auto"/>
        <w:right w:val="single" w:sz="4" w:space="0" w:color="auto"/>
      </w:pBdr>
      <w:spacing w:before="100" w:after="100"/>
      <w:jc w:val="center"/>
      <w:textAlignment w:val="center"/>
    </w:pPr>
    <w:rPr>
      <w:rFonts w:eastAsia="Arial Unicode MS"/>
      <w:kern w:val="0"/>
    </w:rPr>
  </w:style>
  <w:style w:type="paragraph" w:customStyle="1" w:styleId="CharCharCharCharCharCharCharCharCharCharChar">
    <w:name w:val="Char Char Char Char Char Char Char Char Char Char Char"/>
    <w:basedOn w:val="aff"/>
    <w:pPr>
      <w:widowControl/>
      <w:spacing w:after="160" w:line="240" w:lineRule="exact"/>
      <w:jc w:val="left"/>
    </w:pPr>
    <w:rPr>
      <w:rFonts w:ascii="Verdana" w:hAnsi="Verdana"/>
      <w:kern w:val="0"/>
      <w:sz w:val="20"/>
      <w:lang w:eastAsia="en-US"/>
    </w:rPr>
  </w:style>
  <w:style w:type="paragraph" w:customStyle="1" w:styleId="xl177">
    <w:name w:val="xl177"/>
    <w:basedOn w:val="aff"/>
    <w:pPr>
      <w:widowControl/>
      <w:pBdr>
        <w:top w:val="single" w:sz="4" w:space="0" w:color="auto"/>
        <w:bottom w:val="single" w:sz="4" w:space="0" w:color="auto"/>
        <w:right w:val="single" w:sz="4" w:space="0" w:color="auto"/>
      </w:pBdr>
      <w:shd w:val="clear" w:color="000000" w:fill="DDD9C3"/>
      <w:spacing w:before="100" w:beforeAutospacing="1" w:after="100" w:afterAutospacing="1"/>
      <w:jc w:val="left"/>
    </w:pPr>
    <w:rPr>
      <w:rFonts w:ascii="宋体" w:hAnsi="宋体" w:cs="宋体"/>
      <w:kern w:val="0"/>
      <w:sz w:val="24"/>
      <w:szCs w:val="24"/>
    </w:rPr>
  </w:style>
  <w:style w:type="paragraph" w:customStyle="1" w:styleId="Charfff4">
    <w:name w:val="Char"/>
    <w:basedOn w:val="aff"/>
    <w:pPr>
      <w:widowControl/>
      <w:spacing w:after="160" w:line="240" w:lineRule="exact"/>
      <w:jc w:val="left"/>
    </w:pPr>
    <w:rPr>
      <w:rFonts w:ascii="Verdana" w:eastAsia="仿宋_GB2312" w:hAnsi="Verdana"/>
      <w:kern w:val="0"/>
      <w:sz w:val="24"/>
      <w:lang w:eastAsia="en-US"/>
    </w:rPr>
  </w:style>
  <w:style w:type="paragraph" w:customStyle="1" w:styleId="Char111">
    <w:name w:val="Char111"/>
    <w:basedOn w:val="aff"/>
    <w:pPr>
      <w:widowControl/>
      <w:spacing w:after="160" w:line="240" w:lineRule="exact"/>
      <w:jc w:val="left"/>
    </w:pPr>
    <w:rPr>
      <w:rFonts w:ascii="Verdana" w:eastAsia="仿宋_GB2312" w:hAnsi="Verdana"/>
      <w:kern w:val="0"/>
      <w:sz w:val="24"/>
      <w:lang w:eastAsia="en-US"/>
    </w:rPr>
  </w:style>
  <w:style w:type="paragraph" w:customStyle="1" w:styleId="xl62">
    <w:name w:val="xl62"/>
    <w:basedOn w:val="af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kern w:val="0"/>
      <w:sz w:val="18"/>
      <w:szCs w:val="18"/>
    </w:rPr>
  </w:style>
  <w:style w:type="paragraph" w:customStyle="1" w:styleId="xl63">
    <w:name w:val="xl63"/>
    <w:basedOn w:val="af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18"/>
      <w:szCs w:val="18"/>
    </w:rPr>
  </w:style>
  <w:style w:type="paragraph" w:customStyle="1" w:styleId="xl48">
    <w:name w:val="xl48"/>
    <w:basedOn w:val="aff"/>
    <w:pPr>
      <w:widowControl/>
      <w:pBdr>
        <w:left w:val="single" w:sz="4" w:space="0" w:color="auto"/>
        <w:bottom w:val="single" w:sz="4" w:space="0" w:color="auto"/>
        <w:right w:val="single" w:sz="4" w:space="0" w:color="auto"/>
      </w:pBdr>
      <w:spacing w:before="100" w:after="100"/>
      <w:jc w:val="center"/>
      <w:textAlignment w:val="center"/>
    </w:pPr>
    <w:rPr>
      <w:rFonts w:ascii="Arial Unicode MS" w:eastAsia="Arial Unicode MS" w:hAnsi="Arial Unicode MS"/>
      <w:kern w:val="0"/>
    </w:rPr>
  </w:style>
  <w:style w:type="paragraph" w:customStyle="1" w:styleId="xl66">
    <w:name w:val="xl66"/>
    <w:basedOn w:val="aff"/>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Unicode MS" w:eastAsia="Arial Unicode MS" w:hAnsi="Arial Unicode MS" w:cs="Arial Unicode MS"/>
      <w:color w:val="000000"/>
      <w:kern w:val="0"/>
      <w:sz w:val="18"/>
      <w:szCs w:val="18"/>
    </w:rPr>
  </w:style>
  <w:style w:type="paragraph" w:customStyle="1" w:styleId="xl43">
    <w:name w:val="xl43"/>
    <w:basedOn w:val="aff"/>
    <w:pPr>
      <w:widowControl/>
      <w:pBdr>
        <w:top w:val="single" w:sz="4" w:space="0" w:color="auto"/>
        <w:left w:val="single" w:sz="4" w:space="0" w:color="auto"/>
        <w:bottom w:val="single" w:sz="4" w:space="0" w:color="auto"/>
        <w:right w:val="single" w:sz="4" w:space="0" w:color="auto"/>
      </w:pBdr>
      <w:spacing w:before="100" w:after="100"/>
      <w:jc w:val="center"/>
    </w:pPr>
    <w:rPr>
      <w:rFonts w:eastAsia="Arial Unicode MS"/>
      <w:kern w:val="0"/>
    </w:rPr>
  </w:style>
  <w:style w:type="paragraph" w:customStyle="1" w:styleId="et44">
    <w:name w:val="et44"/>
    <w:basedOn w:val="aff"/>
    <w:pPr>
      <w:widowControl/>
      <w:pBdr>
        <w:top w:val="single" w:sz="4" w:space="0" w:color="000000"/>
        <w:left w:val="single" w:sz="4" w:space="0" w:color="000000"/>
        <w:right w:val="single" w:sz="4" w:space="0" w:color="000000"/>
      </w:pBdr>
      <w:spacing w:before="100" w:beforeAutospacing="1" w:after="100" w:afterAutospacing="1"/>
      <w:jc w:val="center"/>
    </w:pPr>
    <w:rPr>
      <w:rFonts w:ascii="宋体" w:hAnsi="宋体" w:cs="宋体"/>
      <w:b/>
      <w:bCs/>
      <w:color w:val="000000"/>
      <w:kern w:val="0"/>
      <w:sz w:val="20"/>
    </w:rPr>
  </w:style>
  <w:style w:type="paragraph" w:customStyle="1" w:styleId="xl25">
    <w:name w:val="xl25"/>
    <w:basedOn w:val="af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黑体"/>
      <w:kern w:val="0"/>
      <w:sz w:val="24"/>
      <w:szCs w:val="24"/>
    </w:rPr>
  </w:style>
  <w:style w:type="paragraph" w:customStyle="1" w:styleId="afffffff2">
    <w:name w:val="重点"/>
    <w:basedOn w:val="aff"/>
    <w:pPr>
      <w:tabs>
        <w:tab w:val="left" w:pos="0"/>
      </w:tabs>
      <w:adjustRightInd w:val="0"/>
      <w:snapToGrid w:val="0"/>
      <w:spacing w:line="560" w:lineRule="atLeast"/>
      <w:ind w:left="1410" w:hanging="360"/>
    </w:pPr>
    <w:rPr>
      <w:kern w:val="24"/>
      <w:sz w:val="30"/>
    </w:rPr>
  </w:style>
  <w:style w:type="paragraph" w:customStyle="1" w:styleId="font6">
    <w:name w:val="font6"/>
    <w:basedOn w:val="aff"/>
    <w:pPr>
      <w:widowControl/>
      <w:spacing w:before="100" w:after="100"/>
      <w:jc w:val="left"/>
    </w:pPr>
    <w:rPr>
      <w:rFonts w:eastAsia="Arial Unicode MS"/>
      <w:kern w:val="0"/>
    </w:rPr>
  </w:style>
  <w:style w:type="paragraph" w:customStyle="1" w:styleId="Tabletext0">
    <w:name w:val="Tabletext"/>
    <w:basedOn w:val="aff"/>
    <w:pPr>
      <w:keepLines/>
      <w:tabs>
        <w:tab w:val="center" w:pos="4153"/>
        <w:tab w:val="right" w:pos="8306"/>
      </w:tabs>
      <w:snapToGrid w:val="0"/>
      <w:spacing w:beforeLines="20" w:after="20" w:line="360" w:lineRule="auto"/>
      <w:jc w:val="center"/>
    </w:pPr>
    <w:rPr>
      <w:rFonts w:ascii="宋体" w:hAnsi="宋体"/>
      <w:snapToGrid w:val="0"/>
      <w:kern w:val="0"/>
      <w:szCs w:val="22"/>
    </w:rPr>
  </w:style>
  <w:style w:type="paragraph" w:customStyle="1" w:styleId="1111">
    <w:name w:val="列出段落111"/>
    <w:basedOn w:val="aff"/>
    <w:uiPriority w:val="34"/>
    <w:qFormat/>
    <w:pPr>
      <w:ind w:firstLineChars="200" w:firstLine="420"/>
    </w:pPr>
    <w:rPr>
      <w:rFonts w:ascii="Calibri" w:hAnsi="Calibri"/>
      <w:kern w:val="0"/>
      <w:sz w:val="20"/>
    </w:rPr>
  </w:style>
  <w:style w:type="paragraph" w:customStyle="1" w:styleId="xl27">
    <w:name w:val="xl27"/>
    <w:basedOn w:val="aff"/>
    <w:pPr>
      <w:widowControl/>
      <w:pBdr>
        <w:top w:val="single" w:sz="4" w:space="0" w:color="auto"/>
        <w:left w:val="single" w:sz="4" w:space="0" w:color="auto"/>
        <w:bottom w:val="single" w:sz="4" w:space="0" w:color="auto"/>
        <w:right w:val="single" w:sz="4" w:space="0" w:color="auto"/>
      </w:pBdr>
      <w:spacing w:before="100" w:after="100"/>
      <w:jc w:val="center"/>
      <w:textAlignment w:val="center"/>
    </w:pPr>
    <w:rPr>
      <w:rFonts w:eastAsia="Arial Unicode MS"/>
      <w:kern w:val="0"/>
      <w:sz w:val="22"/>
    </w:rPr>
  </w:style>
  <w:style w:type="paragraph" w:customStyle="1" w:styleId="-liang">
    <w:name w:val="图标-liang"/>
    <w:basedOn w:val="affe"/>
    <w:qFormat/>
    <w:pPr>
      <w:keepNext/>
      <w:spacing w:line="360" w:lineRule="auto"/>
      <w:jc w:val="center"/>
    </w:pPr>
    <w:rPr>
      <w:rFonts w:ascii="华文中宋" w:eastAsia="华文中宋" w:hAnsi="华文中宋"/>
      <w:kern w:val="2"/>
      <w:sz w:val="20"/>
      <w:szCs w:val="21"/>
    </w:rPr>
  </w:style>
  <w:style w:type="paragraph" w:customStyle="1" w:styleId="CharCharCharChar">
    <w:name w:val="Char Char Char Char"/>
    <w:basedOn w:val="aff"/>
    <w:pPr>
      <w:widowControl/>
      <w:spacing w:after="160" w:line="240" w:lineRule="exact"/>
      <w:jc w:val="left"/>
    </w:pPr>
    <w:rPr>
      <w:rFonts w:ascii="Verdana" w:eastAsia="仿宋_GB2312" w:hAnsi="Verdana" w:cs="Verdana"/>
      <w:kern w:val="0"/>
      <w:sz w:val="24"/>
      <w:szCs w:val="24"/>
      <w:lang w:eastAsia="en-US"/>
    </w:rPr>
  </w:style>
  <w:style w:type="paragraph" w:customStyle="1" w:styleId="2f3">
    <w:name w:val="表格标题2"/>
    <w:basedOn w:val="aff"/>
    <w:pPr>
      <w:jc w:val="center"/>
    </w:pPr>
    <w:rPr>
      <w:rFonts w:ascii="Calibri" w:hAnsi="Calibri"/>
      <w:b/>
      <w:sz w:val="18"/>
      <w:szCs w:val="18"/>
    </w:rPr>
  </w:style>
  <w:style w:type="paragraph" w:customStyle="1" w:styleId="CharCharCharCharCharChar">
    <w:name w:val="Char Char Char Char Char Char"/>
    <w:basedOn w:val="aff"/>
    <w:rPr>
      <w:rFonts w:ascii="Tahoma" w:hAnsi="Tahoma"/>
      <w:sz w:val="24"/>
    </w:rPr>
  </w:style>
  <w:style w:type="paragraph" w:customStyle="1" w:styleId="xl65">
    <w:name w:val="xl65"/>
    <w:basedOn w:val="af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color w:val="000000"/>
      <w:kern w:val="0"/>
      <w:sz w:val="18"/>
      <w:szCs w:val="18"/>
    </w:rPr>
  </w:style>
  <w:style w:type="paragraph" w:customStyle="1" w:styleId="xl54">
    <w:name w:val="xl54"/>
    <w:basedOn w:val="aff"/>
    <w:pPr>
      <w:widowControl/>
      <w:pBdr>
        <w:left w:val="single" w:sz="4" w:space="0" w:color="auto"/>
        <w:bottom w:val="single" w:sz="4" w:space="0" w:color="auto"/>
        <w:right w:val="single" w:sz="4" w:space="0" w:color="auto"/>
      </w:pBdr>
      <w:spacing w:before="100" w:after="100"/>
      <w:jc w:val="center"/>
      <w:textAlignment w:val="center"/>
    </w:pPr>
    <w:rPr>
      <w:rFonts w:ascii="Arial Unicode MS" w:eastAsia="Arial Unicode MS" w:hAnsi="Arial Unicode MS"/>
      <w:kern w:val="0"/>
    </w:rPr>
  </w:style>
  <w:style w:type="paragraph" w:customStyle="1" w:styleId="afffffff3">
    <w:name w:val="我的修改正文"/>
    <w:basedOn w:val="affb"/>
    <w:next w:val="affb"/>
    <w:pPr>
      <w:spacing w:after="0" w:line="360" w:lineRule="auto"/>
      <w:ind w:firstLineChars="200" w:firstLine="200"/>
      <w:jc w:val="left"/>
    </w:pPr>
    <w:rPr>
      <w:sz w:val="28"/>
    </w:rPr>
  </w:style>
  <w:style w:type="paragraph" w:customStyle="1" w:styleId="3a">
    <w:name w:val="样式3"/>
    <w:basedOn w:val="aff"/>
    <w:qFormat/>
    <w:pPr>
      <w:tabs>
        <w:tab w:val="left" w:pos="4950"/>
      </w:tabs>
      <w:adjustRightInd w:val="0"/>
      <w:snapToGrid w:val="0"/>
      <w:spacing w:before="100" w:beforeAutospacing="1" w:after="100" w:afterAutospacing="1"/>
      <w:jc w:val="center"/>
    </w:pPr>
    <w:rPr>
      <w:rFonts w:eastAsia="黑体" w:hAnsi="宋体"/>
      <w:b/>
      <w:kern w:val="0"/>
      <w:sz w:val="52"/>
      <w:szCs w:val="52"/>
    </w:rPr>
  </w:style>
  <w:style w:type="paragraph" w:customStyle="1" w:styleId="23">
    <w:name w:val="列表项目符号2"/>
    <w:basedOn w:val="aff"/>
    <w:pPr>
      <w:numPr>
        <w:numId w:val="11"/>
      </w:numPr>
      <w:adjustRightInd w:val="0"/>
      <w:spacing w:line="360" w:lineRule="auto"/>
    </w:pPr>
    <w:rPr>
      <w:kern w:val="0"/>
      <w:sz w:val="24"/>
      <w:szCs w:val="24"/>
    </w:rPr>
  </w:style>
  <w:style w:type="paragraph" w:customStyle="1" w:styleId="2f4">
    <w:name w:val="列出段落2"/>
    <w:basedOn w:val="aff"/>
    <w:pPr>
      <w:spacing w:line="520" w:lineRule="exact"/>
      <w:ind w:firstLineChars="200" w:firstLine="420"/>
    </w:pPr>
    <w:rPr>
      <w:sz w:val="28"/>
      <w:szCs w:val="22"/>
    </w:rPr>
  </w:style>
  <w:style w:type="paragraph" w:customStyle="1" w:styleId="CharCharCharChar1">
    <w:name w:val="Char Char Char Char1"/>
    <w:basedOn w:val="aff"/>
    <w:pPr>
      <w:widowControl/>
      <w:spacing w:after="160" w:line="240" w:lineRule="exact"/>
      <w:jc w:val="left"/>
    </w:pPr>
    <w:rPr>
      <w:rFonts w:ascii="Verdana" w:eastAsia="仿宋_GB2312" w:hAnsi="Verdana"/>
      <w:kern w:val="0"/>
      <w:sz w:val="24"/>
      <w:lang w:eastAsia="en-US"/>
    </w:rPr>
  </w:style>
  <w:style w:type="paragraph" w:customStyle="1" w:styleId="CharCharCharCharCharChar1Char1">
    <w:name w:val="Char Char Char Char Char Char1 Char1"/>
    <w:basedOn w:val="aff"/>
    <w:pPr>
      <w:widowControl/>
      <w:spacing w:after="160" w:line="240" w:lineRule="exact"/>
      <w:jc w:val="left"/>
    </w:pPr>
    <w:rPr>
      <w:rFonts w:ascii="Verdana" w:hAnsi="Verdana"/>
      <w:kern w:val="0"/>
      <w:lang w:eastAsia="en-US"/>
    </w:rPr>
  </w:style>
  <w:style w:type="paragraph" w:customStyle="1" w:styleId="afffffff4">
    <w:name w:val="正文正文"/>
    <w:basedOn w:val="aff"/>
    <w:pPr>
      <w:spacing w:afterLines="50"/>
      <w:ind w:firstLineChars="200" w:firstLine="480"/>
    </w:pPr>
    <w:rPr>
      <w:rFonts w:ascii="Arial" w:hAnsi="Arial"/>
      <w:sz w:val="24"/>
      <w:szCs w:val="21"/>
    </w:rPr>
  </w:style>
  <w:style w:type="paragraph" w:customStyle="1" w:styleId="xl171">
    <w:name w:val="xl171"/>
    <w:basedOn w:val="aff"/>
    <w:pPr>
      <w:widowControl/>
      <w:spacing w:before="100" w:beforeAutospacing="1" w:after="100" w:afterAutospacing="1"/>
      <w:jc w:val="left"/>
    </w:pPr>
    <w:rPr>
      <w:rFonts w:ascii="宋体" w:hAnsi="宋体" w:cs="宋体"/>
      <w:color w:val="000000"/>
      <w:kern w:val="0"/>
      <w:sz w:val="24"/>
      <w:szCs w:val="24"/>
    </w:rPr>
  </w:style>
  <w:style w:type="paragraph" w:customStyle="1" w:styleId="font12">
    <w:name w:val="font12"/>
    <w:basedOn w:val="aff"/>
    <w:pPr>
      <w:widowControl/>
      <w:spacing w:before="100" w:beforeAutospacing="1" w:after="100" w:afterAutospacing="1"/>
      <w:jc w:val="left"/>
    </w:pPr>
    <w:rPr>
      <w:rFonts w:eastAsia="Arial Unicode MS"/>
      <w:b/>
      <w:bCs/>
      <w:kern w:val="0"/>
      <w:sz w:val="18"/>
      <w:szCs w:val="18"/>
    </w:rPr>
  </w:style>
  <w:style w:type="paragraph" w:customStyle="1" w:styleId="52">
    <w:name w:val="5"/>
    <w:basedOn w:val="aff"/>
    <w:next w:val="affe"/>
    <w:rPr>
      <w:rFonts w:ascii="宋体" w:hAnsi="Courier New" w:cs="Courier New"/>
      <w:szCs w:val="21"/>
    </w:rPr>
  </w:style>
  <w:style w:type="paragraph" w:customStyle="1" w:styleId="zu">
    <w:name w:val="zu"/>
    <w:basedOn w:val="aff"/>
    <w:pPr>
      <w:tabs>
        <w:tab w:val="left" w:pos="567"/>
      </w:tabs>
      <w:ind w:left="709" w:hanging="705"/>
    </w:pPr>
  </w:style>
  <w:style w:type="paragraph" w:customStyle="1" w:styleId="xl38">
    <w:name w:val="xl38"/>
    <w:basedOn w:val="aff"/>
    <w:pPr>
      <w:widowControl/>
      <w:pBdr>
        <w:top w:val="single" w:sz="4" w:space="0" w:color="auto"/>
        <w:left w:val="single" w:sz="4" w:space="0" w:color="auto"/>
        <w:bottom w:val="single" w:sz="4" w:space="0" w:color="auto"/>
        <w:right w:val="single" w:sz="4" w:space="0" w:color="auto"/>
      </w:pBdr>
      <w:spacing w:before="100" w:after="100"/>
      <w:jc w:val="center"/>
      <w:textAlignment w:val="center"/>
    </w:pPr>
    <w:rPr>
      <w:rFonts w:eastAsia="Arial Unicode MS"/>
      <w:kern w:val="0"/>
      <w:sz w:val="22"/>
    </w:rPr>
  </w:style>
  <w:style w:type="paragraph" w:customStyle="1" w:styleId="CM44">
    <w:name w:val="CM44"/>
    <w:basedOn w:val="Default"/>
    <w:next w:val="Default"/>
    <w:pPr>
      <w:spacing w:line="440" w:lineRule="atLeast"/>
    </w:pPr>
    <w:rPr>
      <w:rFonts w:ascii="宋体"/>
      <w:color w:val="auto"/>
    </w:rPr>
  </w:style>
  <w:style w:type="paragraph" w:customStyle="1" w:styleId="Default">
    <w:name w:val="Default"/>
    <w:pPr>
      <w:widowControl w:val="0"/>
      <w:autoSpaceDE w:val="0"/>
      <w:autoSpaceDN w:val="0"/>
      <w:adjustRightInd w:val="0"/>
    </w:pPr>
    <w:rPr>
      <w:color w:val="000000"/>
      <w:sz w:val="24"/>
      <w:szCs w:val="24"/>
    </w:rPr>
  </w:style>
  <w:style w:type="paragraph" w:customStyle="1" w:styleId="CM99">
    <w:name w:val="CM99"/>
    <w:basedOn w:val="Default"/>
    <w:next w:val="Default"/>
    <w:pPr>
      <w:spacing w:after="443"/>
    </w:pPr>
    <w:rPr>
      <w:rFonts w:ascii="宋体"/>
      <w:color w:val="auto"/>
    </w:rPr>
  </w:style>
  <w:style w:type="paragraph" w:customStyle="1" w:styleId="xl172">
    <w:name w:val="xl172"/>
    <w:basedOn w:val="af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1ff5">
    <w:name w:val="1"/>
    <w:basedOn w:val="aff"/>
    <w:next w:val="36"/>
    <w:qFormat/>
    <w:pPr>
      <w:spacing w:line="420" w:lineRule="exact"/>
      <w:ind w:firstLine="525"/>
    </w:pPr>
    <w:rPr>
      <w:rFonts w:ascii="宋体" w:cs="宋体"/>
      <w:color w:val="FF0000"/>
      <w:kern w:val="0"/>
      <w:sz w:val="24"/>
      <w:szCs w:val="24"/>
    </w:rPr>
  </w:style>
  <w:style w:type="paragraph" w:customStyle="1" w:styleId="CharCharChar1">
    <w:name w:val="Char Char Char1"/>
    <w:basedOn w:val="aff"/>
    <w:uiPriority w:val="99"/>
    <w:rPr>
      <w:rFonts w:ascii="Tahoma" w:hAnsi="Tahoma" w:cs="Tahoma"/>
      <w:b/>
      <w:bCs/>
      <w:kern w:val="0"/>
      <w:sz w:val="28"/>
      <w:szCs w:val="28"/>
    </w:rPr>
  </w:style>
  <w:style w:type="paragraph" w:customStyle="1" w:styleId="xl60">
    <w:name w:val="xl60"/>
    <w:basedOn w:val="aff"/>
    <w:pPr>
      <w:widowControl/>
      <w:pBdr>
        <w:top w:val="single" w:sz="4" w:space="0" w:color="auto"/>
        <w:left w:val="single" w:sz="4" w:space="0" w:color="auto"/>
        <w:bottom w:val="single" w:sz="4" w:space="0" w:color="auto"/>
      </w:pBdr>
      <w:spacing w:before="100" w:after="100"/>
      <w:jc w:val="center"/>
      <w:textAlignment w:val="center"/>
    </w:pPr>
    <w:rPr>
      <w:rFonts w:eastAsia="Arial Unicode MS"/>
      <w:kern w:val="0"/>
    </w:rPr>
  </w:style>
  <w:style w:type="paragraph" w:customStyle="1" w:styleId="116">
    <w:name w:val="文档结构图11"/>
    <w:basedOn w:val="aff"/>
    <w:rPr>
      <w:rFonts w:ascii="宋体"/>
      <w:kern w:val="0"/>
      <w:sz w:val="18"/>
      <w:szCs w:val="18"/>
    </w:rPr>
  </w:style>
  <w:style w:type="paragraph" w:customStyle="1" w:styleId="afffffff5">
    <w:name w:val="正文点缩进"/>
    <w:basedOn w:val="aff"/>
    <w:pPr>
      <w:widowControl/>
      <w:tabs>
        <w:tab w:val="left" w:pos="1758"/>
      </w:tabs>
      <w:snapToGrid w:val="0"/>
      <w:spacing w:after="60" w:line="288" w:lineRule="auto"/>
    </w:pPr>
    <w:rPr>
      <w:rFonts w:ascii="宋体"/>
      <w:sz w:val="22"/>
      <w:shd w:val="clear" w:color="auto" w:fill="FFFFFF"/>
    </w:rPr>
  </w:style>
  <w:style w:type="paragraph" w:customStyle="1" w:styleId="DefaultText">
    <w:name w:val="Default Text"/>
    <w:basedOn w:val="aff"/>
    <w:pPr>
      <w:widowControl/>
      <w:overflowPunct w:val="0"/>
      <w:autoSpaceDE w:val="0"/>
      <w:autoSpaceDN w:val="0"/>
      <w:adjustRightInd w:val="0"/>
      <w:spacing w:line="360" w:lineRule="auto"/>
      <w:ind w:firstLine="482"/>
      <w:jc w:val="left"/>
      <w:textAlignment w:val="baseline"/>
    </w:pPr>
    <w:rPr>
      <w:rFonts w:ascii="Calibri" w:hAnsi="Calibri"/>
      <w:kern w:val="0"/>
      <w:sz w:val="24"/>
      <w:szCs w:val="22"/>
    </w:rPr>
  </w:style>
  <w:style w:type="paragraph" w:customStyle="1" w:styleId="xl64">
    <w:name w:val="xl64"/>
    <w:basedOn w:val="af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color w:val="000000"/>
      <w:kern w:val="0"/>
      <w:sz w:val="18"/>
      <w:szCs w:val="18"/>
    </w:rPr>
  </w:style>
  <w:style w:type="paragraph" w:customStyle="1" w:styleId="ALTZChar">
    <w:name w:val="样式 正文缩进正文（首行缩进两字）表正文正文非缩进特点四号特点标题ALT+Z正文文本缩进 Char正文文字缩进..."/>
    <w:basedOn w:val="aff0"/>
    <w:pPr>
      <w:widowControl/>
      <w:adjustRightInd/>
      <w:spacing w:before="60" w:after="60" w:line="240" w:lineRule="auto"/>
      <w:ind w:firstLine="0"/>
      <w:jc w:val="left"/>
      <w:textAlignment w:val="auto"/>
    </w:pPr>
    <w:rPr>
      <w:rFonts w:ascii="宋体" w:eastAsia="等线" w:hAnsi="宋体" w:cs="宋体"/>
      <w:sz w:val="28"/>
    </w:rPr>
  </w:style>
  <w:style w:type="paragraph" w:customStyle="1" w:styleId="l96">
    <w:name w:val="l9标题6"/>
    <w:basedOn w:val="l95"/>
    <w:pPr>
      <w:tabs>
        <w:tab w:val="clear" w:pos="567"/>
      </w:tabs>
      <w:ind w:left="227" w:hanging="227"/>
    </w:pPr>
  </w:style>
  <w:style w:type="paragraph" w:customStyle="1" w:styleId="GG">
    <w:name w:val="表格正文GG"/>
    <w:basedOn w:val="aff"/>
    <w:pPr>
      <w:adjustRightInd w:val="0"/>
      <w:snapToGrid w:val="0"/>
      <w:jc w:val="center"/>
    </w:pPr>
    <w:rPr>
      <w:rFonts w:ascii="Calibri" w:eastAsia="仿宋" w:hAnsi="Calibri"/>
      <w:szCs w:val="21"/>
    </w:rPr>
  </w:style>
  <w:style w:type="paragraph" w:customStyle="1" w:styleId="-">
    <w:name w:val="文档-正文"/>
    <w:pPr>
      <w:spacing w:line="360" w:lineRule="auto"/>
      <w:ind w:firstLineChars="200" w:firstLine="480"/>
      <w:jc w:val="both"/>
    </w:pPr>
    <w:rPr>
      <w:kern w:val="2"/>
      <w:sz w:val="24"/>
      <w:szCs w:val="24"/>
    </w:rPr>
  </w:style>
  <w:style w:type="paragraph" w:customStyle="1" w:styleId="USE1">
    <w:name w:val="USE 1"/>
    <w:basedOn w:val="aff"/>
    <w:pPr>
      <w:spacing w:line="200" w:lineRule="atLeast"/>
      <w:jc w:val="left"/>
    </w:pPr>
    <w:rPr>
      <w:rFonts w:ascii="宋体" w:hAnsi="宋体"/>
      <w:b/>
      <w:sz w:val="24"/>
      <w:szCs w:val="28"/>
    </w:rPr>
  </w:style>
  <w:style w:type="paragraph" w:customStyle="1" w:styleId="ParaCharCharCharCharCharCharCharCharChar1CharCharCharCharCharCharChar">
    <w:name w:val="默认段落字体 Para Char Char Char Char Char Char Char Char Char1 Char Char Char Char Char Char Char"/>
    <w:basedOn w:val="1f2"/>
    <w:rPr>
      <w:rFonts w:ascii="Tahoma" w:eastAsia="等线" w:hAnsi="Tahoma"/>
      <w:sz w:val="24"/>
      <w:szCs w:val="24"/>
    </w:rPr>
  </w:style>
  <w:style w:type="paragraph" w:customStyle="1" w:styleId="TimesNewRoman620192">
    <w:name w:val="样式 (西文) Times New Roman 四号 段后: 6 磅 行距: 固定值 20 磅 首行缩进:  1.92 ..."/>
    <w:basedOn w:val="aff"/>
    <w:pPr>
      <w:spacing w:beforeLines="50" w:afterLines="50" w:line="360" w:lineRule="auto"/>
      <w:ind w:firstLineChars="200" w:firstLine="200"/>
    </w:pPr>
    <w:rPr>
      <w:rFonts w:cs="宋体"/>
      <w:sz w:val="28"/>
    </w:rPr>
  </w:style>
  <w:style w:type="paragraph" w:customStyle="1" w:styleId="xl55">
    <w:name w:val="xl55"/>
    <w:basedOn w:val="aff"/>
    <w:pPr>
      <w:widowControl/>
      <w:pBdr>
        <w:top w:val="single" w:sz="4" w:space="0" w:color="auto"/>
        <w:left w:val="single" w:sz="4" w:space="0" w:color="auto"/>
      </w:pBdr>
      <w:spacing w:before="100" w:after="100"/>
      <w:jc w:val="center"/>
      <w:textAlignment w:val="center"/>
    </w:pPr>
    <w:rPr>
      <w:rFonts w:ascii="Arial Unicode MS" w:eastAsia="Arial Unicode MS" w:hAnsi="Arial Unicode MS"/>
      <w:kern w:val="0"/>
    </w:rPr>
  </w:style>
  <w:style w:type="paragraph" w:customStyle="1" w:styleId="l2">
    <w:name w:val="样式 l正文 + 首行缩进:  2 字符"/>
    <w:basedOn w:val="aff"/>
    <w:qFormat/>
    <w:pPr>
      <w:widowControl/>
      <w:ind w:firstLineChars="200" w:firstLine="200"/>
      <w:jc w:val="left"/>
    </w:pPr>
    <w:rPr>
      <w:rFonts w:cs="宋体"/>
    </w:rPr>
  </w:style>
  <w:style w:type="paragraph" w:customStyle="1" w:styleId="xl50">
    <w:name w:val="xl50"/>
    <w:basedOn w:val="aff"/>
    <w:pPr>
      <w:widowControl/>
      <w:pBdr>
        <w:top w:val="single" w:sz="4" w:space="0" w:color="auto"/>
        <w:bottom w:val="single" w:sz="4" w:space="0" w:color="auto"/>
      </w:pBdr>
      <w:spacing w:before="100" w:after="100"/>
      <w:jc w:val="center"/>
    </w:pPr>
    <w:rPr>
      <w:rFonts w:ascii="Arial Unicode MS" w:eastAsia="Arial Unicode MS" w:hAnsi="Arial Unicode MS"/>
      <w:kern w:val="0"/>
    </w:rPr>
  </w:style>
  <w:style w:type="paragraph" w:customStyle="1" w:styleId="Char1f3">
    <w:name w:val="Char1"/>
    <w:basedOn w:val="aff"/>
    <w:pPr>
      <w:widowControl/>
      <w:spacing w:after="160" w:line="240" w:lineRule="exact"/>
      <w:jc w:val="left"/>
    </w:pPr>
    <w:rPr>
      <w:rFonts w:ascii="Verdana" w:hAnsi="Verdana"/>
      <w:kern w:val="0"/>
      <w:sz w:val="20"/>
      <w:lang w:eastAsia="en-US"/>
    </w:rPr>
  </w:style>
  <w:style w:type="paragraph" w:customStyle="1" w:styleId="xl37">
    <w:name w:val="xl37"/>
    <w:basedOn w:val="aff"/>
    <w:pPr>
      <w:widowControl/>
      <w:pBdr>
        <w:bottom w:val="single" w:sz="4" w:space="0" w:color="auto"/>
        <w:right w:val="single" w:sz="4" w:space="0" w:color="auto"/>
      </w:pBdr>
      <w:spacing w:before="100" w:after="100"/>
      <w:jc w:val="center"/>
    </w:pPr>
    <w:rPr>
      <w:rFonts w:eastAsia="Arial Unicode MS"/>
      <w:kern w:val="0"/>
    </w:rPr>
  </w:style>
  <w:style w:type="paragraph" w:customStyle="1" w:styleId="2f5">
    <w:name w:val="标题2"/>
    <w:basedOn w:val="12"/>
    <w:rPr>
      <w:sz w:val="30"/>
    </w:rPr>
  </w:style>
  <w:style w:type="paragraph" w:customStyle="1" w:styleId="117">
    <w:name w:val="索引 11"/>
    <w:basedOn w:val="aff"/>
    <w:next w:val="aff"/>
  </w:style>
  <w:style w:type="paragraph" w:customStyle="1" w:styleId="xl28">
    <w:name w:val="xl28"/>
    <w:basedOn w:val="aff"/>
    <w:pPr>
      <w:widowControl/>
      <w:pBdr>
        <w:bottom w:val="single" w:sz="4" w:space="0" w:color="auto"/>
        <w:right w:val="single" w:sz="4" w:space="0" w:color="auto"/>
      </w:pBdr>
      <w:spacing w:before="100" w:after="100"/>
      <w:jc w:val="center"/>
      <w:textAlignment w:val="center"/>
    </w:pPr>
    <w:rPr>
      <w:rFonts w:ascii="Arial Unicode MS" w:eastAsia="Arial Unicode MS" w:hAnsi="Arial Unicode MS"/>
      <w:kern w:val="0"/>
    </w:rPr>
  </w:style>
  <w:style w:type="paragraph" w:customStyle="1" w:styleId="xl31">
    <w:name w:val="xl31"/>
    <w:basedOn w:val="aff"/>
    <w:pPr>
      <w:widowControl/>
      <w:pBdr>
        <w:bottom w:val="single" w:sz="4" w:space="0" w:color="auto"/>
        <w:right w:val="single" w:sz="4" w:space="0" w:color="auto"/>
      </w:pBdr>
      <w:spacing w:before="100" w:after="100"/>
      <w:jc w:val="center"/>
      <w:textAlignment w:val="center"/>
    </w:pPr>
    <w:rPr>
      <w:rFonts w:eastAsia="Arial Unicode MS"/>
      <w:kern w:val="0"/>
      <w:sz w:val="22"/>
    </w:rPr>
  </w:style>
  <w:style w:type="paragraph" w:customStyle="1" w:styleId="xl59">
    <w:name w:val="xl59"/>
    <w:basedOn w:val="aff"/>
    <w:pPr>
      <w:widowControl/>
      <w:pBdr>
        <w:bottom w:val="single" w:sz="4" w:space="0" w:color="auto"/>
      </w:pBdr>
      <w:spacing w:before="100" w:after="100"/>
      <w:jc w:val="center"/>
      <w:textAlignment w:val="center"/>
    </w:pPr>
    <w:rPr>
      <w:rFonts w:ascii="Arial Unicode MS" w:eastAsia="Arial Unicode MS" w:hAnsi="Arial Unicode MS"/>
      <w:kern w:val="0"/>
    </w:rPr>
  </w:style>
  <w:style w:type="paragraph" w:customStyle="1" w:styleId="afffffff6">
    <w:name w:val="目录"/>
    <w:basedOn w:val="aff"/>
    <w:next w:val="affffd"/>
    <w:pPr>
      <w:adjustRightInd w:val="0"/>
      <w:spacing w:before="360" w:after="360" w:line="312" w:lineRule="atLeast"/>
      <w:jc w:val="center"/>
    </w:pPr>
    <w:rPr>
      <w:rFonts w:ascii="黑体" w:eastAsia="黑体"/>
      <w:spacing w:val="20"/>
      <w:kern w:val="0"/>
      <w:sz w:val="32"/>
    </w:rPr>
  </w:style>
  <w:style w:type="paragraph" w:customStyle="1" w:styleId="xl104">
    <w:name w:val="xl104"/>
    <w:basedOn w:val="aff"/>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rPr>
  </w:style>
  <w:style w:type="paragraph" w:customStyle="1" w:styleId="afffffff7">
    <w:name w:val="表中文字"/>
    <w:basedOn w:val="aff"/>
    <w:pPr>
      <w:adjustRightInd w:val="0"/>
    </w:pPr>
    <w:rPr>
      <w:rFonts w:ascii="仿宋_GB2312" w:eastAsia="仿宋_GB2312" w:hAnsi="宋体"/>
      <w:bCs/>
      <w:color w:val="000000"/>
    </w:rPr>
  </w:style>
  <w:style w:type="paragraph" w:customStyle="1" w:styleId="TOC4">
    <w:name w:val="TOC 标题4"/>
    <w:basedOn w:val="12"/>
    <w:next w:val="aff"/>
    <w:pPr>
      <w:widowControl/>
      <w:spacing w:before="480" w:after="100" w:afterAutospacing="1" w:line="276" w:lineRule="auto"/>
      <w:jc w:val="left"/>
      <w:outlineLvl w:val="9"/>
    </w:pPr>
    <w:rPr>
      <w:rFonts w:ascii="Cambria" w:hAnsi="Cambria"/>
      <w:bCs/>
      <w:color w:val="365F91"/>
      <w:kern w:val="0"/>
      <w:sz w:val="28"/>
      <w:szCs w:val="28"/>
    </w:rPr>
  </w:style>
  <w:style w:type="paragraph" w:customStyle="1" w:styleId="CharCharChar2Char">
    <w:name w:val="Char Char Char2 Char"/>
    <w:basedOn w:val="aff"/>
    <w:pPr>
      <w:tabs>
        <w:tab w:val="left" w:pos="432"/>
      </w:tabs>
      <w:ind w:left="432" w:hanging="432"/>
    </w:pPr>
    <w:rPr>
      <w:rFonts w:ascii="Calibri" w:hAnsi="Calibri" w:cs="黑体"/>
      <w:szCs w:val="24"/>
    </w:rPr>
  </w:style>
  <w:style w:type="paragraph" w:customStyle="1" w:styleId="a8">
    <w:name w:val="样式 居中"/>
    <w:basedOn w:val="aff"/>
    <w:pPr>
      <w:numPr>
        <w:numId w:val="12"/>
      </w:numPr>
      <w:ind w:left="0" w:firstLine="0"/>
      <w:jc w:val="center"/>
    </w:pPr>
    <w:rPr>
      <w:rFonts w:cs="宋体"/>
    </w:rPr>
  </w:style>
  <w:style w:type="paragraph" w:customStyle="1" w:styleId="xl109">
    <w:name w:val="xl109"/>
    <w:basedOn w:val="aff"/>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2f6">
    <w:name w:val="付立标题2"/>
    <w:basedOn w:val="aff"/>
    <w:pPr>
      <w:tabs>
        <w:tab w:val="left" w:pos="576"/>
      </w:tabs>
      <w:ind w:left="576" w:hanging="576"/>
      <w:jc w:val="left"/>
      <w:outlineLvl w:val="1"/>
    </w:pPr>
    <w:rPr>
      <w:rFonts w:ascii="Arial" w:eastAsia="华文中宋" w:hAnsi="Arial" w:cs="华文中宋"/>
      <w:b/>
      <w:sz w:val="30"/>
      <w:szCs w:val="24"/>
    </w:rPr>
  </w:style>
  <w:style w:type="paragraph" w:customStyle="1" w:styleId="afd">
    <w:name w:val="编号列项（三级）"/>
    <w:pPr>
      <w:numPr>
        <w:numId w:val="13"/>
      </w:numPr>
      <w:ind w:leftChars="600" w:left="800" w:hangingChars="200" w:hanging="200"/>
    </w:pPr>
    <w:rPr>
      <w:rFonts w:ascii="宋体"/>
      <w:sz w:val="21"/>
    </w:rPr>
  </w:style>
  <w:style w:type="paragraph" w:customStyle="1" w:styleId="xiaob">
    <w:name w:val="xiao b"/>
    <w:basedOn w:val="aff"/>
    <w:pPr>
      <w:jc w:val="center"/>
    </w:pPr>
    <w:rPr>
      <w:rFonts w:eastAsia="黑体"/>
      <w:sz w:val="24"/>
    </w:rPr>
  </w:style>
  <w:style w:type="paragraph" w:customStyle="1" w:styleId="afffffff8">
    <w:name w:val="表格内文字"/>
    <w:basedOn w:val="aff"/>
    <w:pPr>
      <w:adjustRightInd w:val="0"/>
      <w:snapToGrid w:val="0"/>
    </w:pPr>
    <w:rPr>
      <w:rFonts w:ascii="仿宋_GB2312" w:eastAsia="仿宋_GB2312"/>
      <w:bCs/>
      <w:sz w:val="18"/>
      <w:szCs w:val="24"/>
      <w:lang w:val="zh-CN"/>
    </w:rPr>
  </w:style>
  <w:style w:type="paragraph" w:customStyle="1" w:styleId="Char1CharCharChar">
    <w:name w:val="Char1 Char Char Char"/>
    <w:basedOn w:val="aff"/>
    <w:rPr>
      <w:szCs w:val="24"/>
    </w:rPr>
  </w:style>
  <w:style w:type="paragraph" w:customStyle="1" w:styleId="et5">
    <w:name w:val="et5"/>
    <w:basedOn w:val="aff"/>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b/>
      <w:bCs/>
      <w:color w:val="000000"/>
      <w:kern w:val="0"/>
      <w:sz w:val="20"/>
    </w:rPr>
  </w:style>
  <w:style w:type="paragraph" w:customStyle="1" w:styleId="xl99">
    <w:name w:val="xl99"/>
    <w:basedOn w:val="aff"/>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b/>
      <w:bCs/>
      <w:kern w:val="0"/>
      <w:sz w:val="20"/>
    </w:rPr>
  </w:style>
  <w:style w:type="paragraph" w:customStyle="1" w:styleId="CharCharCharCharCharCharCharCharChar">
    <w:name w:val="Char Char Char Char Char Char Char Char Char"/>
    <w:basedOn w:val="aff"/>
    <w:pPr>
      <w:widowControl/>
      <w:spacing w:after="160" w:line="360" w:lineRule="auto"/>
      <w:ind w:firstLineChars="200" w:firstLine="200"/>
      <w:jc w:val="left"/>
    </w:pPr>
    <w:rPr>
      <w:rFonts w:ascii="Verdana" w:eastAsia="黑体" w:hAnsi="Verdana"/>
      <w:kern w:val="0"/>
      <w:lang w:eastAsia="en-US"/>
    </w:rPr>
  </w:style>
  <w:style w:type="paragraph" w:customStyle="1" w:styleId="xl35">
    <w:name w:val="xl35"/>
    <w:basedOn w:val="aff"/>
    <w:pPr>
      <w:widowControl/>
      <w:pBdr>
        <w:top w:val="single" w:sz="4" w:space="0" w:color="auto"/>
        <w:bottom w:val="single" w:sz="4" w:space="0" w:color="auto"/>
        <w:right w:val="single" w:sz="4" w:space="0" w:color="auto"/>
      </w:pBdr>
      <w:spacing w:before="100" w:after="100"/>
      <w:jc w:val="center"/>
      <w:textAlignment w:val="center"/>
    </w:pPr>
    <w:rPr>
      <w:rFonts w:eastAsia="Arial Unicode MS"/>
      <w:kern w:val="0"/>
    </w:rPr>
  </w:style>
  <w:style w:type="paragraph" w:customStyle="1" w:styleId="2f7">
    <w:name w:val="正文首行缩进2"/>
    <w:basedOn w:val="affb"/>
    <w:qFormat/>
    <w:pPr>
      <w:adjustRightInd w:val="0"/>
      <w:spacing w:line="360" w:lineRule="auto"/>
    </w:pPr>
    <w:rPr>
      <w:rFonts w:ascii="等线" w:eastAsia="等线" w:hAnsi="等线"/>
      <w:kern w:val="0"/>
      <w:sz w:val="28"/>
      <w:szCs w:val="22"/>
    </w:rPr>
  </w:style>
  <w:style w:type="paragraph" w:customStyle="1" w:styleId="xl83">
    <w:name w:val="xl83"/>
    <w:basedOn w:val="aff"/>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kern w:val="0"/>
      <w:sz w:val="20"/>
    </w:rPr>
  </w:style>
  <w:style w:type="paragraph" w:customStyle="1" w:styleId="1CharCharCharCharCharCharCharCharCharCharCharChar">
    <w:name w:val="1 Char Char Char Char Char Char Char Char Char Char Char Char"/>
    <w:basedOn w:val="aff"/>
    <w:pPr>
      <w:widowControl/>
      <w:adjustRightInd w:val="0"/>
      <w:snapToGrid w:val="0"/>
      <w:spacing w:line="120" w:lineRule="atLeast"/>
      <w:ind w:firstLineChars="200" w:firstLine="200"/>
      <w:jc w:val="left"/>
    </w:pPr>
    <w:rPr>
      <w:rFonts w:ascii="Verdana" w:eastAsia="Times New Roman" w:hAnsi="Verdana"/>
      <w:kern w:val="0"/>
      <w:lang w:eastAsia="en-US"/>
    </w:rPr>
  </w:style>
  <w:style w:type="paragraph" w:customStyle="1" w:styleId="qian">
    <w:name w:val="qian"/>
    <w:basedOn w:val="aff"/>
    <w:pPr>
      <w:tabs>
        <w:tab w:val="left" w:pos="4395"/>
      </w:tabs>
      <w:ind w:left="4"/>
    </w:pPr>
  </w:style>
  <w:style w:type="paragraph" w:customStyle="1" w:styleId="200">
    <w:name w:val="样式 规划标题2 + 左侧:  0 厘米 首行缩进:  0 厘米"/>
    <w:basedOn w:val="aff"/>
    <w:pPr>
      <w:keepNext/>
      <w:keepLines/>
      <w:widowControl/>
      <w:tabs>
        <w:tab w:val="left" w:pos="280"/>
      </w:tabs>
      <w:snapToGrid w:val="0"/>
      <w:spacing w:before="120" w:after="120" w:line="480" w:lineRule="exact"/>
      <w:ind w:left="280" w:right="210"/>
      <w:jc w:val="left"/>
      <w:outlineLvl w:val="1"/>
    </w:pPr>
    <w:rPr>
      <w:rFonts w:ascii="Arial" w:hAnsi="Arial" w:cs="宋体"/>
      <w:b/>
      <w:bCs/>
      <w:kern w:val="0"/>
      <w:sz w:val="28"/>
    </w:rPr>
  </w:style>
  <w:style w:type="paragraph" w:customStyle="1" w:styleId="et23">
    <w:name w:val="et23"/>
    <w:basedOn w:val="aff"/>
    <w:pPr>
      <w:widowControl/>
      <w:spacing w:before="100" w:beforeAutospacing="1" w:after="100" w:afterAutospacing="1"/>
      <w:jc w:val="left"/>
    </w:pPr>
    <w:rPr>
      <w:rFonts w:ascii="宋体" w:hAnsi="宋体" w:cs="宋体"/>
      <w:color w:val="000000"/>
      <w:kern w:val="0"/>
      <w:sz w:val="24"/>
      <w:szCs w:val="24"/>
    </w:rPr>
  </w:style>
  <w:style w:type="paragraph" w:customStyle="1" w:styleId="xl131">
    <w:name w:val="xl131"/>
    <w:basedOn w:val="aff"/>
    <w:pPr>
      <w:widowControl/>
      <w:pBdr>
        <w:top w:val="single" w:sz="12" w:space="0" w:color="auto"/>
        <w:left w:val="single" w:sz="12" w:space="0" w:color="auto"/>
        <w:bottom w:val="single" w:sz="12" w:space="0" w:color="auto"/>
      </w:pBdr>
      <w:shd w:val="clear" w:color="auto" w:fill="C0C0C0"/>
      <w:spacing w:before="100" w:beforeAutospacing="1" w:after="100" w:afterAutospacing="1"/>
      <w:jc w:val="center"/>
    </w:pPr>
    <w:rPr>
      <w:rFonts w:ascii="宋体" w:hAnsi="宋体" w:cs="宋体"/>
      <w:b/>
      <w:bCs/>
      <w:color w:val="000000"/>
      <w:kern w:val="0"/>
      <w:sz w:val="24"/>
      <w:szCs w:val="24"/>
    </w:rPr>
  </w:style>
  <w:style w:type="paragraph" w:customStyle="1" w:styleId="CM97">
    <w:name w:val="CM97"/>
    <w:basedOn w:val="Default"/>
    <w:next w:val="Default"/>
    <w:pPr>
      <w:spacing w:after="373"/>
    </w:pPr>
    <w:rPr>
      <w:rFonts w:ascii="宋体"/>
      <w:color w:val="auto"/>
    </w:rPr>
  </w:style>
  <w:style w:type="paragraph" w:customStyle="1" w:styleId="Arial">
    <w:name w:val="样式 表格标题 + Arial"/>
    <w:basedOn w:val="a7"/>
    <w:pPr>
      <w:keepNext w:val="0"/>
      <w:keepLines w:val="0"/>
      <w:numPr>
        <w:ilvl w:val="0"/>
        <w:numId w:val="0"/>
      </w:numPr>
      <w:tabs>
        <w:tab w:val="clear" w:pos="992"/>
        <w:tab w:val="left" w:pos="1008"/>
      </w:tabs>
      <w:snapToGrid/>
      <w:spacing w:beforeLines="25" w:line="200" w:lineRule="exact"/>
    </w:pPr>
    <w:rPr>
      <w:rFonts w:eastAsia="宋体"/>
      <w:bCs w:val="0"/>
      <w:caps w:val="0"/>
      <w:sz w:val="21"/>
      <w:szCs w:val="24"/>
    </w:rPr>
  </w:style>
  <w:style w:type="paragraph" w:customStyle="1" w:styleId="a7">
    <w:name w:val="表格标题"/>
    <w:basedOn w:val="50"/>
    <w:pPr>
      <w:numPr>
        <w:ilvl w:val="4"/>
        <w:numId w:val="14"/>
      </w:numPr>
      <w:snapToGrid w:val="0"/>
      <w:spacing w:before="0" w:after="0" w:line="240" w:lineRule="auto"/>
      <w:ind w:firstLine="0"/>
      <w:jc w:val="center"/>
      <w:outlineLvl w:val="9"/>
    </w:pPr>
    <w:rPr>
      <w:rFonts w:ascii="Arial" w:eastAsia="楷体_GB2312" w:hAnsi="Arial"/>
      <w:bCs/>
      <w:caps/>
      <w:sz w:val="28"/>
      <w:szCs w:val="28"/>
    </w:rPr>
  </w:style>
  <w:style w:type="paragraph" w:customStyle="1" w:styleId="widthlinestyle16">
    <w:name w:val="widthline style16"/>
    <w:basedOn w:val="aff"/>
    <w:pPr>
      <w:widowControl/>
      <w:spacing w:before="100" w:beforeAutospacing="1" w:after="100" w:afterAutospacing="1"/>
      <w:jc w:val="left"/>
    </w:pPr>
    <w:rPr>
      <w:rFonts w:ascii="宋体" w:hAnsi="宋体" w:cs="宋体"/>
      <w:kern w:val="0"/>
      <w:sz w:val="24"/>
      <w:szCs w:val="24"/>
    </w:rPr>
  </w:style>
  <w:style w:type="paragraph" w:customStyle="1" w:styleId="xl33">
    <w:name w:val="xl33"/>
    <w:basedOn w:val="aff"/>
    <w:pPr>
      <w:widowControl/>
      <w:pBdr>
        <w:left w:val="single" w:sz="4" w:space="0" w:color="auto"/>
        <w:bottom w:val="single" w:sz="4" w:space="0" w:color="auto"/>
        <w:right w:val="single" w:sz="4" w:space="0" w:color="auto"/>
      </w:pBdr>
      <w:spacing w:before="100" w:after="100"/>
      <w:jc w:val="center"/>
      <w:textAlignment w:val="center"/>
    </w:pPr>
    <w:rPr>
      <w:rFonts w:eastAsia="Arial Unicode MS"/>
      <w:kern w:val="0"/>
      <w:sz w:val="22"/>
    </w:rPr>
  </w:style>
  <w:style w:type="paragraph" w:customStyle="1" w:styleId="2222">
    <w:name w:val="样式2222"/>
    <w:basedOn w:val="aff"/>
    <w:qFormat/>
    <w:pPr>
      <w:ind w:firstLineChars="200" w:firstLine="200"/>
    </w:pPr>
    <w:rPr>
      <w:rFonts w:ascii="Arial" w:eastAsia="华文中宋" w:hAnsi="Arial" w:cs="宋体"/>
      <w:sz w:val="24"/>
      <w:szCs w:val="24"/>
      <w:lang w:val="zh-CN"/>
    </w:rPr>
  </w:style>
  <w:style w:type="paragraph" w:customStyle="1" w:styleId="bt">
    <w:name w:val="bt"/>
    <w:basedOn w:val="aff"/>
    <w:pPr>
      <w:spacing w:line="340" w:lineRule="exact"/>
      <w:jc w:val="center"/>
    </w:pPr>
    <w:rPr>
      <w:rFonts w:eastAsia="黑体"/>
      <w:sz w:val="32"/>
    </w:rPr>
  </w:style>
  <w:style w:type="paragraph" w:customStyle="1" w:styleId="NewNewNewNewNewNewNewNewNewNewNewNewNewNewNewNewNewNewNewNewNewNewNewNew">
    <w:name w:val="正文 New New New New New New New New New New New New New New New New New New New New New New New New"/>
    <w:pPr>
      <w:widowControl w:val="0"/>
      <w:jc w:val="both"/>
    </w:pPr>
    <w:rPr>
      <w:rFonts w:ascii="Calibri" w:hAnsi="Calibri"/>
      <w:kern w:val="2"/>
      <w:sz w:val="21"/>
      <w:szCs w:val="22"/>
    </w:rPr>
  </w:style>
  <w:style w:type="paragraph" w:customStyle="1" w:styleId="118">
    <w:name w:val="纯文本11"/>
    <w:basedOn w:val="aff"/>
    <w:pPr>
      <w:jc w:val="left"/>
    </w:pPr>
    <w:rPr>
      <w:rFonts w:ascii="Calibri" w:hAnsi="Courier New"/>
      <w:kern w:val="0"/>
      <w:sz w:val="20"/>
      <w:szCs w:val="21"/>
    </w:rPr>
  </w:style>
  <w:style w:type="paragraph" w:customStyle="1" w:styleId="HTMLBody">
    <w:name w:val="HTML Body"/>
    <w:pPr>
      <w:snapToGrid w:val="0"/>
    </w:pPr>
    <w:rPr>
      <w:rFonts w:ascii="Arial" w:hAnsi="Arial"/>
      <w:lang w:eastAsia="en-US"/>
    </w:rPr>
  </w:style>
  <w:style w:type="paragraph" w:customStyle="1" w:styleId="rw">
    <w:name w:val="rw"/>
    <w:basedOn w:val="aff"/>
    <w:pPr>
      <w:widowControl/>
      <w:spacing w:before="30"/>
      <w:ind w:left="100" w:right="100"/>
      <w:jc w:val="right"/>
    </w:pPr>
    <w:rPr>
      <w:rFonts w:ascii="方正仿宋简体" w:eastAsia="方正仿宋简体" w:hAnsi="宋体"/>
      <w:color w:val="000000"/>
      <w:kern w:val="0"/>
      <w:szCs w:val="21"/>
    </w:rPr>
  </w:style>
  <w:style w:type="paragraph" w:customStyle="1" w:styleId="45">
    <w:name w:val="样式4"/>
    <w:basedOn w:val="aff"/>
    <w:qFormat/>
    <w:pPr>
      <w:tabs>
        <w:tab w:val="left" w:pos="1410"/>
      </w:tabs>
      <w:spacing w:line="360" w:lineRule="auto"/>
      <w:ind w:left="1410" w:hanging="360"/>
    </w:pPr>
    <w:rPr>
      <w:sz w:val="24"/>
    </w:rPr>
  </w:style>
  <w:style w:type="paragraph" w:customStyle="1" w:styleId="et43">
    <w:name w:val="et43"/>
    <w:basedOn w:val="aff"/>
    <w:pPr>
      <w:widowControl/>
      <w:pBdr>
        <w:left w:val="single" w:sz="4" w:space="0" w:color="000000"/>
        <w:right w:val="single" w:sz="4" w:space="0" w:color="000000"/>
      </w:pBdr>
      <w:spacing w:before="100" w:beforeAutospacing="1" w:after="100" w:afterAutospacing="1"/>
      <w:jc w:val="center"/>
    </w:pPr>
    <w:rPr>
      <w:rFonts w:ascii="宋体" w:hAnsi="宋体" w:cs="宋体"/>
      <w:b/>
      <w:bCs/>
      <w:color w:val="000000"/>
      <w:kern w:val="0"/>
      <w:sz w:val="20"/>
    </w:rPr>
  </w:style>
  <w:style w:type="paragraph" w:customStyle="1" w:styleId="CM1">
    <w:name w:val="CM1"/>
    <w:basedOn w:val="Default"/>
    <w:next w:val="Default"/>
    <w:pPr>
      <w:spacing w:after="315"/>
    </w:pPr>
    <w:rPr>
      <w:rFonts w:ascii="Arial" w:hAnsi="Arial"/>
      <w:color w:val="auto"/>
    </w:rPr>
  </w:style>
  <w:style w:type="paragraph" w:customStyle="1" w:styleId="afffffff9">
    <w:name w:val="格子里"/>
    <w:basedOn w:val="aff"/>
    <w:pPr>
      <w:spacing w:line="480" w:lineRule="auto"/>
      <w:jc w:val="center"/>
    </w:pPr>
    <w:rPr>
      <w:rFonts w:ascii="Calibri" w:hAnsi="Calibri"/>
      <w:sz w:val="24"/>
      <w:szCs w:val="22"/>
    </w:rPr>
  </w:style>
  <w:style w:type="paragraph" w:customStyle="1" w:styleId="et15">
    <w:name w:val="et15"/>
    <w:basedOn w:val="aff"/>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color w:val="000000"/>
      <w:kern w:val="0"/>
      <w:sz w:val="24"/>
      <w:szCs w:val="24"/>
    </w:rPr>
  </w:style>
  <w:style w:type="paragraph" w:customStyle="1" w:styleId="et20">
    <w:name w:val="et20"/>
    <w:basedOn w:val="aff"/>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hAnsi="宋体" w:cs="宋体"/>
      <w:b/>
      <w:bCs/>
      <w:color w:val="000000"/>
      <w:kern w:val="0"/>
      <w:sz w:val="20"/>
    </w:rPr>
  </w:style>
  <w:style w:type="paragraph" w:customStyle="1" w:styleId="119">
    <w:name w:val="列出段落11"/>
    <w:basedOn w:val="aff"/>
    <w:pPr>
      <w:ind w:firstLineChars="200" w:firstLine="420"/>
    </w:pPr>
  </w:style>
  <w:style w:type="paragraph" w:customStyle="1" w:styleId="et31">
    <w:name w:val="et31"/>
    <w:basedOn w:val="aff"/>
    <w:pPr>
      <w:widowControl/>
      <w:pBdr>
        <w:top w:val="single" w:sz="4" w:space="0" w:color="000000"/>
        <w:left w:val="single" w:sz="4" w:space="0" w:color="000000"/>
        <w:bottom w:val="single" w:sz="4" w:space="0" w:color="000000"/>
      </w:pBdr>
      <w:shd w:val="clear" w:color="auto" w:fill="FFFF00"/>
      <w:spacing w:before="100" w:beforeAutospacing="1" w:after="100" w:afterAutospacing="1"/>
      <w:jc w:val="left"/>
    </w:pPr>
    <w:rPr>
      <w:rFonts w:ascii="宋体" w:hAnsi="宋体" w:cs="宋体"/>
      <w:b/>
      <w:bCs/>
      <w:color w:val="000000"/>
      <w:kern w:val="0"/>
      <w:sz w:val="24"/>
      <w:szCs w:val="24"/>
    </w:rPr>
  </w:style>
  <w:style w:type="paragraph" w:customStyle="1" w:styleId="3h3Level3HeadH3Heading3-oldlevel3PIM3BOD0s">
    <w:name w:val="样式 标题 3h3Level 3 HeadH3Heading 3 - oldlevel_3PIM 3BOD 0s..."/>
    <w:basedOn w:val="31"/>
    <w:pPr>
      <w:tabs>
        <w:tab w:val="left" w:pos="1680"/>
      </w:tabs>
      <w:adjustRightInd w:val="0"/>
      <w:spacing w:beforeLines="100" w:afterLines="100" w:line="500" w:lineRule="exact"/>
    </w:pPr>
    <w:rPr>
      <w:kern w:val="0"/>
      <w:sz w:val="28"/>
      <w:szCs w:val="28"/>
    </w:rPr>
  </w:style>
  <w:style w:type="paragraph" w:customStyle="1" w:styleId="font7">
    <w:name w:val="font7"/>
    <w:basedOn w:val="aff"/>
    <w:pPr>
      <w:widowControl/>
      <w:spacing w:before="100" w:after="100"/>
      <w:jc w:val="left"/>
    </w:pPr>
    <w:rPr>
      <w:rFonts w:ascii="宋体" w:hAnsi="宋体" w:hint="eastAsia"/>
      <w:kern w:val="0"/>
    </w:rPr>
  </w:style>
  <w:style w:type="paragraph" w:customStyle="1" w:styleId="et3">
    <w:name w:val="et3"/>
    <w:basedOn w:val="aff"/>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20"/>
    </w:rPr>
  </w:style>
  <w:style w:type="paragraph" w:customStyle="1" w:styleId="afffffffa">
    <w:name w:val="样式"/>
    <w:basedOn w:val="aff"/>
    <w:pPr>
      <w:tabs>
        <w:tab w:val="left" w:pos="567"/>
        <w:tab w:val="left" w:pos="720"/>
      </w:tabs>
      <w:snapToGrid w:val="0"/>
      <w:spacing w:line="460" w:lineRule="atLeast"/>
    </w:pPr>
    <w:rPr>
      <w:rFonts w:ascii="Arial" w:hAnsi="Arial"/>
      <w:spacing w:val="6"/>
      <w:sz w:val="24"/>
    </w:rPr>
  </w:style>
  <w:style w:type="paragraph" w:customStyle="1" w:styleId="afffffffb">
    <w:name w:val="表格正文"/>
    <w:basedOn w:val="aff"/>
    <w:rPr>
      <w:rFonts w:ascii="Calibri" w:hAnsi="Calibri" w:cs="Arial"/>
      <w:sz w:val="18"/>
      <w:szCs w:val="18"/>
    </w:rPr>
  </w:style>
  <w:style w:type="paragraph" w:customStyle="1" w:styleId="et35">
    <w:name w:val="et35"/>
    <w:basedOn w:val="aff"/>
    <w:pPr>
      <w:widowControl/>
      <w:pBdr>
        <w:left w:val="single" w:sz="4" w:space="0" w:color="000000"/>
        <w:right w:val="single" w:sz="4" w:space="0" w:color="000000"/>
      </w:pBdr>
      <w:spacing w:before="100" w:beforeAutospacing="1" w:after="100" w:afterAutospacing="1"/>
      <w:jc w:val="center"/>
    </w:pPr>
    <w:rPr>
      <w:rFonts w:ascii="宋体" w:hAnsi="宋体" w:cs="宋体"/>
      <w:b/>
      <w:bCs/>
      <w:color w:val="000000"/>
      <w:kern w:val="0"/>
      <w:sz w:val="20"/>
    </w:rPr>
  </w:style>
  <w:style w:type="paragraph" w:customStyle="1" w:styleId="11a">
    <w:name w:val="正文文本缩进11"/>
    <w:basedOn w:val="aff"/>
    <w:pPr>
      <w:spacing w:line="360" w:lineRule="auto"/>
      <w:ind w:firstLine="573"/>
    </w:pPr>
    <w:rPr>
      <w:rFonts w:ascii="宋体"/>
      <w:kern w:val="0"/>
      <w:sz w:val="28"/>
    </w:rPr>
  </w:style>
  <w:style w:type="paragraph" w:customStyle="1" w:styleId="a0">
    <w:name w:val="一级标题"/>
    <w:basedOn w:val="12"/>
    <w:next w:val="aff"/>
    <w:qFormat/>
    <w:pPr>
      <w:numPr>
        <w:numId w:val="6"/>
      </w:numPr>
      <w:spacing w:line="480" w:lineRule="auto"/>
    </w:pPr>
    <w:rPr>
      <w:rFonts w:ascii="Times New Roman" w:eastAsia="华文中宋"/>
      <w:bCs/>
      <w:sz w:val="30"/>
      <w:szCs w:val="44"/>
    </w:rPr>
  </w:style>
  <w:style w:type="paragraph" w:customStyle="1" w:styleId="afffffffc">
    <w:name w:val="自定义表格"/>
    <w:basedOn w:val="aff"/>
    <w:pPr>
      <w:widowControl/>
      <w:snapToGrid w:val="0"/>
      <w:spacing w:before="80" w:after="80"/>
    </w:pPr>
    <w:rPr>
      <w:kern w:val="0"/>
    </w:rPr>
  </w:style>
  <w:style w:type="paragraph" w:customStyle="1" w:styleId="20">
    <w:name w:val="标注2"/>
    <w:basedOn w:val="a4"/>
    <w:next w:val="aff"/>
    <w:pPr>
      <w:numPr>
        <w:numId w:val="15"/>
      </w:numPr>
    </w:pPr>
  </w:style>
  <w:style w:type="paragraph" w:customStyle="1" w:styleId="afffffffd">
    <w:name w:val="样式 表格正文"/>
    <w:basedOn w:val="aff"/>
    <w:pPr>
      <w:spacing w:beforeLines="10" w:line="200" w:lineRule="exact"/>
      <w:jc w:val="left"/>
    </w:pPr>
    <w:rPr>
      <w:rFonts w:ascii="Arial" w:hAnsi="Arial" w:cs="宋体"/>
      <w:sz w:val="15"/>
      <w:szCs w:val="15"/>
    </w:rPr>
  </w:style>
  <w:style w:type="paragraph" w:customStyle="1" w:styleId="afffffffe">
    <w:name w:val="正文技术要求"/>
    <w:basedOn w:val="aff"/>
    <w:pPr>
      <w:spacing w:line="360" w:lineRule="auto"/>
      <w:ind w:firstLineChars="200" w:firstLine="200"/>
    </w:pPr>
    <w:rPr>
      <w:rFonts w:ascii="Calibri" w:eastAsia="仿宋_GB2312" w:hAnsi="Calibri" w:cs="Calibri"/>
      <w:sz w:val="24"/>
      <w:szCs w:val="24"/>
    </w:rPr>
  </w:style>
  <w:style w:type="paragraph" w:customStyle="1" w:styleId="affffffff">
    <w:name w:val="正文 + 宋体"/>
    <w:basedOn w:val="afff9"/>
    <w:pPr>
      <w:spacing w:beforeLines="50" w:afterLines="50" w:line="360" w:lineRule="auto"/>
      <w:jc w:val="both"/>
    </w:pPr>
    <w:rPr>
      <w:rFonts w:ascii="宋体" w:hAnsi="宋体"/>
      <w:b w:val="0"/>
      <w:bCs w:val="0"/>
      <w:sz w:val="20"/>
      <w:szCs w:val="20"/>
    </w:rPr>
  </w:style>
  <w:style w:type="paragraph" w:customStyle="1" w:styleId="xl145">
    <w:name w:val="xl145"/>
    <w:basedOn w:val="aff"/>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a5">
    <w:name w:val="图片标题"/>
    <w:basedOn w:val="aff"/>
    <w:next w:val="aff"/>
    <w:pPr>
      <w:numPr>
        <w:ilvl w:val="2"/>
        <w:numId w:val="16"/>
      </w:numPr>
      <w:tabs>
        <w:tab w:val="left" w:pos="360"/>
        <w:tab w:val="left" w:pos="540"/>
      </w:tabs>
      <w:ind w:left="360" w:hanging="360"/>
    </w:pPr>
    <w:rPr>
      <w:rFonts w:ascii="宋体" w:hAnsi="宋体" w:cs="宋体"/>
      <w:color w:val="0000FF"/>
      <w:szCs w:val="24"/>
    </w:rPr>
  </w:style>
  <w:style w:type="paragraph" w:customStyle="1" w:styleId="affffffff0">
    <w:name w:val="航道工可"/>
    <w:basedOn w:val="aff"/>
    <w:pPr>
      <w:ind w:firstLineChars="200" w:firstLine="200"/>
    </w:pPr>
    <w:rPr>
      <w:sz w:val="28"/>
      <w:szCs w:val="24"/>
    </w:rPr>
  </w:style>
  <w:style w:type="paragraph" w:customStyle="1" w:styleId="et12">
    <w:name w:val="et12"/>
    <w:basedOn w:val="aff"/>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20"/>
    </w:rPr>
  </w:style>
  <w:style w:type="paragraph" w:customStyle="1" w:styleId="et30">
    <w:name w:val="et30"/>
    <w:basedOn w:val="aff"/>
    <w:pPr>
      <w:widowControl/>
      <w:pBdr>
        <w:left w:val="single" w:sz="4" w:space="0" w:color="000000"/>
        <w:bottom w:val="single" w:sz="4" w:space="0" w:color="000000"/>
        <w:right w:val="single" w:sz="4" w:space="0" w:color="000000"/>
      </w:pBdr>
      <w:spacing w:before="100" w:beforeAutospacing="1" w:after="100" w:afterAutospacing="1"/>
      <w:jc w:val="center"/>
    </w:pPr>
    <w:rPr>
      <w:rFonts w:ascii="宋体" w:hAnsi="宋体" w:cs="宋体"/>
      <w:b/>
      <w:bCs/>
      <w:color w:val="000000"/>
      <w:kern w:val="0"/>
      <w:sz w:val="20"/>
    </w:rPr>
  </w:style>
  <w:style w:type="paragraph" w:customStyle="1" w:styleId="305">
    <w:name w:val="样式 标题 3 + 段前: 0.5 行"/>
    <w:basedOn w:val="31"/>
    <w:pPr>
      <w:keepNext w:val="0"/>
      <w:tabs>
        <w:tab w:val="left" w:pos="709"/>
      </w:tabs>
      <w:adjustRightInd w:val="0"/>
      <w:spacing w:beforeLines="50" w:after="0" w:line="360" w:lineRule="auto"/>
      <w:ind w:left="709" w:hanging="709"/>
      <w:jc w:val="left"/>
    </w:pPr>
    <w:rPr>
      <w:rFonts w:ascii="Times" w:hAnsi="Times"/>
      <w:bCs w:val="0"/>
      <w:kern w:val="28"/>
      <w:sz w:val="24"/>
      <w:szCs w:val="28"/>
      <w:lang w:val="en-GB"/>
    </w:rPr>
  </w:style>
  <w:style w:type="paragraph" w:customStyle="1" w:styleId="2f8">
    <w:name w:val="修订2"/>
    <w:uiPriority w:val="99"/>
    <w:rPr>
      <w:kern w:val="2"/>
      <w:sz w:val="21"/>
      <w:szCs w:val="24"/>
    </w:rPr>
  </w:style>
  <w:style w:type="paragraph" w:customStyle="1" w:styleId="et47">
    <w:name w:val="et47"/>
    <w:basedOn w:val="aff"/>
    <w:pPr>
      <w:widowControl/>
      <w:spacing w:before="100" w:beforeAutospacing="1" w:after="100" w:afterAutospacing="1"/>
      <w:jc w:val="left"/>
    </w:pPr>
    <w:rPr>
      <w:rFonts w:ascii="宋体" w:hAnsi="宋体" w:cs="宋体"/>
      <w:color w:val="000000"/>
      <w:kern w:val="0"/>
      <w:sz w:val="24"/>
      <w:szCs w:val="24"/>
    </w:rPr>
  </w:style>
  <w:style w:type="paragraph" w:customStyle="1" w:styleId="xl80">
    <w:name w:val="xl80"/>
    <w:basedOn w:val="af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20505">
    <w:name w:val="样式 标题 2 + 段前: 0.5 行 段后: 0.5 行"/>
    <w:basedOn w:val="24"/>
    <w:pPr>
      <w:adjustRightInd/>
      <w:spacing w:line="520" w:lineRule="exact"/>
      <w:jc w:val="left"/>
      <w:textAlignment w:val="auto"/>
    </w:pPr>
    <w:rPr>
      <w:rFonts w:ascii="Times New Roman" w:hAnsi="Times New Roman" w:cs="宋体"/>
      <w:b w:val="0"/>
      <w:bCs/>
    </w:rPr>
  </w:style>
  <w:style w:type="paragraph" w:customStyle="1" w:styleId="xl52">
    <w:name w:val="xl52"/>
    <w:basedOn w:val="aff"/>
    <w:pPr>
      <w:widowControl/>
      <w:pBdr>
        <w:top w:val="single" w:sz="4" w:space="0" w:color="auto"/>
        <w:left w:val="single" w:sz="4" w:space="0" w:color="auto"/>
        <w:right w:val="single" w:sz="4" w:space="0" w:color="auto"/>
      </w:pBdr>
      <w:spacing w:before="100" w:after="100"/>
      <w:jc w:val="center"/>
      <w:textAlignment w:val="center"/>
    </w:pPr>
    <w:rPr>
      <w:rFonts w:ascii="Arial Unicode MS" w:eastAsia="Arial Unicode MS" w:hAnsi="Arial Unicode MS"/>
      <w:kern w:val="0"/>
    </w:rPr>
  </w:style>
  <w:style w:type="paragraph" w:customStyle="1" w:styleId="152">
    <w:name w:val="样式 宋体 小四 行距: 1.5 倍行距"/>
    <w:basedOn w:val="aff"/>
    <w:pPr>
      <w:spacing w:line="360" w:lineRule="auto"/>
      <w:ind w:leftChars="207" w:left="435" w:firstLineChars="150" w:firstLine="360"/>
    </w:pPr>
    <w:rPr>
      <w:rFonts w:ascii="宋体" w:hAnsi="宋体" w:cs="宋体"/>
      <w:sz w:val="24"/>
    </w:rPr>
  </w:style>
  <w:style w:type="paragraph" w:customStyle="1" w:styleId="Style43">
    <w:name w:val="_Style 43"/>
    <w:basedOn w:val="aff"/>
    <w:pPr>
      <w:widowControl/>
      <w:spacing w:after="160" w:line="240" w:lineRule="exact"/>
      <w:jc w:val="left"/>
    </w:pPr>
    <w:rPr>
      <w:rFonts w:ascii="Verdana" w:eastAsia="仿宋_GB2312" w:hAnsi="Verdana"/>
      <w:kern w:val="0"/>
      <w:sz w:val="24"/>
      <w:lang w:eastAsia="en-US"/>
    </w:rPr>
  </w:style>
  <w:style w:type="paragraph" w:customStyle="1" w:styleId="2f9">
    <w:name w:val="样式 左侧:  2 字符"/>
    <w:basedOn w:val="aff"/>
    <w:pPr>
      <w:spacing w:line="520" w:lineRule="exact"/>
      <w:ind w:firstLineChars="200" w:firstLine="200"/>
    </w:pPr>
    <w:rPr>
      <w:rFonts w:cs="宋体"/>
      <w:sz w:val="28"/>
    </w:rPr>
  </w:style>
  <w:style w:type="paragraph" w:customStyle="1" w:styleId="1ff6">
    <w:name w:val="付立标题1"/>
    <w:basedOn w:val="aff"/>
    <w:pPr>
      <w:tabs>
        <w:tab w:val="left" w:pos="3126"/>
      </w:tabs>
      <w:ind w:left="3126" w:hanging="432"/>
      <w:jc w:val="center"/>
      <w:outlineLvl w:val="0"/>
    </w:pPr>
    <w:rPr>
      <w:rFonts w:ascii="Arial" w:eastAsia="华文中宋" w:hAnsi="Arial" w:cs="华文中宋"/>
      <w:b/>
      <w:sz w:val="32"/>
      <w:szCs w:val="30"/>
    </w:rPr>
  </w:style>
  <w:style w:type="paragraph" w:customStyle="1" w:styleId="zw">
    <w:name w:val="zw"/>
    <w:basedOn w:val="aff"/>
    <w:pPr>
      <w:widowControl/>
      <w:spacing w:before="30"/>
      <w:ind w:left="100" w:right="100"/>
    </w:pPr>
    <w:rPr>
      <w:rFonts w:ascii="方正书宋简体" w:eastAsia="方正书宋简体" w:hAnsi="宋体"/>
      <w:color w:val="000000"/>
      <w:kern w:val="0"/>
      <w:szCs w:val="21"/>
    </w:rPr>
  </w:style>
  <w:style w:type="paragraph" w:customStyle="1" w:styleId="hj2jibianhao">
    <w:name w:val="hj2jibianhao"/>
    <w:basedOn w:val="aff"/>
    <w:pPr>
      <w:numPr>
        <w:numId w:val="17"/>
      </w:numPr>
      <w:snapToGrid w:val="0"/>
      <w:spacing w:line="360" w:lineRule="auto"/>
    </w:pPr>
    <w:rPr>
      <w:kern w:val="0"/>
      <w:sz w:val="24"/>
      <w:szCs w:val="24"/>
    </w:rPr>
  </w:style>
  <w:style w:type="paragraph" w:customStyle="1" w:styleId="CharChar1CharCharCharCharCharChar">
    <w:name w:val="Char Char1 Char Char Char Char Char Char"/>
    <w:basedOn w:val="aff"/>
    <w:pPr>
      <w:widowControl/>
      <w:spacing w:after="160" w:line="240" w:lineRule="exact"/>
      <w:jc w:val="left"/>
    </w:pPr>
    <w:rPr>
      <w:rFonts w:ascii="Verdana" w:eastAsia="仿宋_GB2312" w:hAnsi="Verdana"/>
      <w:kern w:val="0"/>
      <w:sz w:val="24"/>
      <w:lang w:eastAsia="en-US"/>
    </w:rPr>
  </w:style>
  <w:style w:type="paragraph" w:customStyle="1" w:styleId="msonormal0">
    <w:name w:val="msonormal"/>
    <w:basedOn w:val="aff"/>
    <w:pPr>
      <w:widowControl/>
      <w:spacing w:before="100" w:beforeAutospacing="1" w:after="100" w:afterAutospacing="1"/>
      <w:jc w:val="left"/>
    </w:pPr>
    <w:rPr>
      <w:rFonts w:ascii="ˎ̥" w:hAnsi="ˎ̥" w:cs="宋体"/>
      <w:kern w:val="0"/>
      <w:sz w:val="18"/>
      <w:szCs w:val="18"/>
    </w:rPr>
  </w:style>
  <w:style w:type="paragraph" w:customStyle="1" w:styleId="xl49">
    <w:name w:val="xl49"/>
    <w:basedOn w:val="aff"/>
    <w:pPr>
      <w:widowControl/>
      <w:pBdr>
        <w:top w:val="single" w:sz="4" w:space="0" w:color="auto"/>
        <w:left w:val="single" w:sz="4" w:space="0" w:color="auto"/>
        <w:bottom w:val="single" w:sz="4" w:space="0" w:color="auto"/>
      </w:pBdr>
      <w:spacing w:before="100" w:after="100"/>
      <w:jc w:val="center"/>
    </w:pPr>
    <w:rPr>
      <w:rFonts w:ascii="Arial Unicode MS" w:eastAsia="Arial Unicode MS" w:hAnsi="Arial Unicode MS"/>
      <w:kern w:val="0"/>
    </w:rPr>
  </w:style>
  <w:style w:type="paragraph" w:customStyle="1" w:styleId="hh">
    <w:name w:val="hh"/>
    <w:basedOn w:val="aff"/>
    <w:pPr>
      <w:widowControl/>
      <w:autoSpaceDE w:val="0"/>
      <w:autoSpaceDN w:val="0"/>
      <w:adjustRightInd w:val="0"/>
      <w:spacing w:line="480" w:lineRule="atLeast"/>
      <w:ind w:firstLine="540"/>
      <w:jc w:val="left"/>
    </w:pPr>
    <w:rPr>
      <w:rFonts w:ascii="宋体"/>
      <w:spacing w:val="40"/>
      <w:kern w:val="0"/>
      <w:sz w:val="24"/>
    </w:rPr>
  </w:style>
  <w:style w:type="paragraph" w:customStyle="1" w:styleId="2fa">
    <w:name w:val="正文2"/>
    <w:basedOn w:val="aff"/>
    <w:pPr>
      <w:widowControl/>
      <w:spacing w:after="160" w:line="360" w:lineRule="auto"/>
      <w:ind w:firstLineChars="200" w:firstLine="200"/>
      <w:jc w:val="left"/>
    </w:pPr>
    <w:rPr>
      <w:rFonts w:ascii="Verdana" w:eastAsia="黑体" w:hAnsi="Verdana"/>
      <w:kern w:val="0"/>
      <w:lang w:eastAsia="en-US"/>
    </w:rPr>
  </w:style>
  <w:style w:type="paragraph" w:customStyle="1" w:styleId="affffffff1">
    <w:name w:val="正文可研"/>
    <w:basedOn w:val="aff"/>
    <w:pPr>
      <w:spacing w:beforeLines="50" w:line="360" w:lineRule="auto"/>
      <w:ind w:firstLineChars="200" w:firstLine="200"/>
    </w:pPr>
    <w:rPr>
      <w:sz w:val="28"/>
      <w:szCs w:val="30"/>
    </w:rPr>
  </w:style>
  <w:style w:type="paragraph" w:customStyle="1" w:styleId="xl115">
    <w:name w:val="xl115"/>
    <w:basedOn w:val="aff"/>
    <w:pPr>
      <w:widowControl/>
      <w:pBdr>
        <w:left w:val="single" w:sz="4" w:space="0" w:color="auto"/>
        <w:bottom w:val="single" w:sz="4" w:space="0" w:color="auto"/>
        <w:right w:val="single" w:sz="4" w:space="0" w:color="auto"/>
      </w:pBdr>
      <w:spacing w:before="100" w:beforeAutospacing="1" w:after="100" w:afterAutospacing="1"/>
      <w:jc w:val="right"/>
    </w:pPr>
    <w:rPr>
      <w:rFonts w:ascii="宋体" w:hAnsi="宋体" w:cs="宋体"/>
      <w:kern w:val="0"/>
      <w:sz w:val="20"/>
    </w:rPr>
  </w:style>
  <w:style w:type="paragraph" w:customStyle="1" w:styleId="font0">
    <w:name w:val="font0"/>
    <w:basedOn w:val="aff"/>
    <w:pPr>
      <w:widowControl/>
      <w:spacing w:before="100" w:beforeAutospacing="1" w:after="100" w:afterAutospacing="1"/>
      <w:jc w:val="left"/>
    </w:pPr>
    <w:rPr>
      <w:rFonts w:ascii="宋体" w:hAnsi="宋体" w:cs="Arial Unicode MS" w:hint="eastAsia"/>
      <w:kern w:val="0"/>
      <w:sz w:val="24"/>
      <w:szCs w:val="24"/>
    </w:rPr>
  </w:style>
  <w:style w:type="paragraph" w:customStyle="1" w:styleId="xl100">
    <w:name w:val="xl100"/>
    <w:basedOn w:val="aff"/>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szCs w:val="24"/>
    </w:rPr>
  </w:style>
  <w:style w:type="paragraph" w:customStyle="1" w:styleId="xl73">
    <w:name w:val="xl73"/>
    <w:basedOn w:val="aff"/>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rFonts w:ascii="宋体" w:hAnsi="宋体" w:cs="宋体"/>
      <w:b/>
      <w:bCs/>
      <w:kern w:val="0"/>
      <w:sz w:val="20"/>
    </w:rPr>
  </w:style>
  <w:style w:type="paragraph" w:customStyle="1" w:styleId="xl116">
    <w:name w:val="xl116"/>
    <w:basedOn w:val="aff"/>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rPr>
  </w:style>
  <w:style w:type="paragraph" w:customStyle="1" w:styleId="3H3BOD0h3sect123Heading3-oldlevel3PIM3Leve2">
    <w:name w:val="样式 标题 3H3BOD 0h3sect1.2.3Heading 3 - oldlevel_3PIM 3Leve...2"/>
    <w:basedOn w:val="31"/>
    <w:pPr>
      <w:keepNext w:val="0"/>
      <w:keepLines w:val="0"/>
      <w:autoSpaceDE w:val="0"/>
      <w:autoSpaceDN w:val="0"/>
      <w:adjustRightInd w:val="0"/>
      <w:snapToGrid w:val="0"/>
      <w:spacing w:beforeLines="50" w:afterLines="50" w:line="240" w:lineRule="atLeast"/>
      <w:ind w:left="723"/>
      <w:jc w:val="left"/>
    </w:pPr>
    <w:rPr>
      <w:rFonts w:ascii="宋体" w:hAnsi="宋体" w:cs="黑体"/>
      <w:kern w:val="0"/>
      <w:sz w:val="21"/>
      <w:szCs w:val="20"/>
    </w:rPr>
  </w:style>
  <w:style w:type="paragraph" w:customStyle="1" w:styleId="40">
    <w:name w:val="报告标题4"/>
    <w:basedOn w:val="4"/>
    <w:qFormat/>
    <w:pPr>
      <w:keepLines/>
      <w:numPr>
        <w:ilvl w:val="3"/>
        <w:numId w:val="18"/>
      </w:numPr>
      <w:wordWrap/>
      <w:overflowPunct/>
      <w:autoSpaceDE/>
      <w:autoSpaceDN/>
      <w:adjustRightInd/>
      <w:spacing w:before="156" w:after="156" w:line="240" w:lineRule="auto"/>
      <w:jc w:val="both"/>
    </w:pPr>
    <w:rPr>
      <w:rFonts w:ascii="Times New Roman" w:eastAsia="华文中宋" w:hAnsi="Times New Roman"/>
      <w:bCs/>
      <w:kern w:val="2"/>
      <w:szCs w:val="28"/>
    </w:rPr>
  </w:style>
  <w:style w:type="paragraph" w:customStyle="1" w:styleId="affffffff2">
    <w:name w:val="表编号"/>
    <w:basedOn w:val="affffffff3"/>
    <w:pPr>
      <w:tabs>
        <w:tab w:val="left" w:pos="2410"/>
      </w:tabs>
      <w:adjustRightInd/>
      <w:spacing w:line="360" w:lineRule="auto"/>
      <w:ind w:left="2830" w:hanging="420"/>
      <w:jc w:val="both"/>
    </w:pPr>
    <w:rPr>
      <w:rFonts w:ascii="Times New Roman" w:eastAsia="黑体"/>
      <w:b/>
      <w:kern w:val="2"/>
      <w:lang w:val="en-US"/>
    </w:rPr>
  </w:style>
  <w:style w:type="paragraph" w:customStyle="1" w:styleId="affffffff3">
    <w:name w:val="图编号"/>
    <w:basedOn w:val="aff"/>
    <w:pPr>
      <w:adjustRightInd w:val="0"/>
      <w:spacing w:line="312" w:lineRule="atLeast"/>
      <w:jc w:val="center"/>
    </w:pPr>
    <w:rPr>
      <w:rFonts w:ascii="仿宋_GB2312" w:eastAsia="仿宋_GB2312"/>
      <w:kern w:val="0"/>
      <w:sz w:val="24"/>
      <w:szCs w:val="24"/>
      <w:lang w:val="en-GB"/>
    </w:rPr>
  </w:style>
  <w:style w:type="paragraph" w:customStyle="1" w:styleId="hjxuhao">
    <w:name w:val="hjxuhao"/>
    <w:basedOn w:val="aff"/>
    <w:pPr>
      <w:numPr>
        <w:numId w:val="19"/>
      </w:numPr>
      <w:tabs>
        <w:tab w:val="left" w:pos="360"/>
      </w:tabs>
      <w:snapToGrid w:val="0"/>
      <w:spacing w:line="360" w:lineRule="auto"/>
      <w:ind w:left="420"/>
    </w:pPr>
    <w:rPr>
      <w:kern w:val="0"/>
      <w:sz w:val="24"/>
      <w:szCs w:val="24"/>
    </w:rPr>
  </w:style>
  <w:style w:type="paragraph" w:customStyle="1" w:styleId="xl84">
    <w:name w:val="xl84"/>
    <w:basedOn w:val="af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0"/>
    </w:rPr>
  </w:style>
  <w:style w:type="paragraph" w:customStyle="1" w:styleId="Style80">
    <w:name w:val="_Style 80"/>
    <w:basedOn w:val="aff"/>
    <w:next w:val="36"/>
    <w:pPr>
      <w:spacing w:line="420" w:lineRule="exact"/>
      <w:ind w:firstLine="525"/>
    </w:pPr>
    <w:rPr>
      <w:rFonts w:ascii="宋体"/>
      <w:color w:val="FF0000"/>
      <w:sz w:val="24"/>
    </w:rPr>
  </w:style>
  <w:style w:type="paragraph" w:customStyle="1" w:styleId="xl112">
    <w:name w:val="xl112"/>
    <w:basedOn w:val="aff"/>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szCs w:val="24"/>
    </w:rPr>
  </w:style>
  <w:style w:type="paragraph" w:customStyle="1" w:styleId="xl124">
    <w:name w:val="xl124"/>
    <w:basedOn w:val="aff"/>
    <w:pPr>
      <w:widowControl/>
      <w:pBdr>
        <w:left w:val="single" w:sz="12"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2fb">
    <w:name w:val="2"/>
    <w:basedOn w:val="aff"/>
    <w:next w:val="2110"/>
    <w:pPr>
      <w:spacing w:after="120" w:line="480" w:lineRule="auto"/>
      <w:ind w:leftChars="200" w:left="420"/>
    </w:pPr>
    <w:rPr>
      <w:rFonts w:ascii="Calibri" w:hAnsi="Calibri" w:cs="黑体"/>
      <w:szCs w:val="22"/>
    </w:rPr>
  </w:style>
  <w:style w:type="paragraph" w:customStyle="1" w:styleId="2fc">
    <w:name w:val="正文（首行缩进2字符）"/>
    <w:basedOn w:val="aff"/>
    <w:pPr>
      <w:spacing w:line="360" w:lineRule="auto"/>
      <w:ind w:firstLineChars="200" w:firstLine="480"/>
    </w:pPr>
    <w:rPr>
      <w:sz w:val="24"/>
    </w:rPr>
  </w:style>
  <w:style w:type="paragraph" w:customStyle="1" w:styleId="et27">
    <w:name w:val="et27"/>
    <w:basedOn w:val="aff"/>
    <w:pPr>
      <w:widowControl/>
      <w:pBdr>
        <w:top w:val="single" w:sz="4" w:space="0" w:color="000000"/>
        <w:left w:val="single" w:sz="4" w:space="0" w:color="000000"/>
        <w:bottom w:val="single" w:sz="4" w:space="0" w:color="000000"/>
        <w:right w:val="single" w:sz="4" w:space="0" w:color="000000"/>
      </w:pBdr>
      <w:shd w:val="clear" w:color="auto" w:fill="FFFF00"/>
      <w:spacing w:before="100" w:beforeAutospacing="1" w:after="100" w:afterAutospacing="1"/>
      <w:jc w:val="left"/>
    </w:pPr>
    <w:rPr>
      <w:rFonts w:ascii="宋体" w:hAnsi="宋体" w:cs="宋体"/>
      <w:b/>
      <w:bCs/>
      <w:color w:val="000000"/>
      <w:kern w:val="0"/>
      <w:sz w:val="24"/>
      <w:szCs w:val="24"/>
    </w:rPr>
  </w:style>
  <w:style w:type="paragraph" w:customStyle="1" w:styleId="xl120">
    <w:name w:val="xl120"/>
    <w:basedOn w:val="af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1ff7">
    <w:name w:val="图表目录1"/>
    <w:basedOn w:val="aff"/>
    <w:next w:val="aff"/>
    <w:pPr>
      <w:jc w:val="left"/>
    </w:pPr>
    <w:rPr>
      <w:i/>
      <w:iCs/>
      <w:szCs w:val="24"/>
    </w:rPr>
  </w:style>
  <w:style w:type="paragraph" w:customStyle="1" w:styleId="xl24">
    <w:name w:val="xl24"/>
    <w:basedOn w:val="aff"/>
    <w:pPr>
      <w:widowControl/>
      <w:spacing w:before="100" w:beforeAutospacing="1" w:after="100" w:afterAutospacing="1"/>
      <w:jc w:val="left"/>
    </w:pPr>
    <w:rPr>
      <w:rFonts w:ascii="宋体" w:hAnsi="宋体" w:cs="黑体"/>
      <w:b/>
      <w:bCs/>
      <w:kern w:val="0"/>
      <w:sz w:val="24"/>
      <w:szCs w:val="24"/>
    </w:rPr>
  </w:style>
  <w:style w:type="paragraph" w:customStyle="1" w:styleId="11b">
    <w:name w:val="目录 11"/>
    <w:basedOn w:val="aff"/>
    <w:next w:val="aff"/>
    <w:pPr>
      <w:tabs>
        <w:tab w:val="left" w:pos="1120"/>
        <w:tab w:val="right" w:leader="dot" w:pos="8296"/>
      </w:tabs>
      <w:adjustRightInd w:val="0"/>
      <w:spacing w:before="120" w:after="120" w:line="360" w:lineRule="auto"/>
    </w:pPr>
    <w:rPr>
      <w:rFonts w:ascii="黑体" w:eastAsia="黑体" w:hAnsi="宋体"/>
      <w:b/>
      <w:bCs/>
      <w:caps/>
      <w:kern w:val="0"/>
      <w:sz w:val="24"/>
      <w:szCs w:val="24"/>
    </w:rPr>
  </w:style>
  <w:style w:type="paragraph" w:customStyle="1" w:styleId="L91">
    <w:name w:val="L9标题1"/>
    <w:basedOn w:val="aff"/>
    <w:pPr>
      <w:tabs>
        <w:tab w:val="left" w:pos="425"/>
      </w:tabs>
      <w:spacing w:before="100" w:after="50" w:line="360" w:lineRule="auto"/>
      <w:ind w:left="425" w:hanging="425"/>
    </w:pPr>
    <w:rPr>
      <w:b/>
      <w:sz w:val="28"/>
    </w:rPr>
  </w:style>
  <w:style w:type="paragraph" w:customStyle="1" w:styleId="l97">
    <w:name w:val="l9标题7"/>
    <w:basedOn w:val="l96"/>
    <w:pPr>
      <w:ind w:left="284" w:firstLine="0"/>
    </w:pPr>
  </w:style>
  <w:style w:type="paragraph" w:customStyle="1" w:styleId="et4">
    <w:name w:val="et4"/>
    <w:basedOn w:val="aff"/>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b/>
      <w:bCs/>
      <w:color w:val="000000"/>
      <w:kern w:val="0"/>
      <w:sz w:val="20"/>
    </w:rPr>
  </w:style>
  <w:style w:type="paragraph" w:customStyle="1" w:styleId="xl151">
    <w:name w:val="xl151"/>
    <w:basedOn w:val="aff"/>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b/>
      <w:bCs/>
      <w:color w:val="000000"/>
      <w:kern w:val="0"/>
      <w:sz w:val="24"/>
      <w:szCs w:val="24"/>
    </w:rPr>
  </w:style>
  <w:style w:type="paragraph" w:customStyle="1" w:styleId="affffffff4">
    <w:name w:val="列表内容"/>
    <w:basedOn w:val="aff"/>
    <w:next w:val="aff"/>
    <w:qFormat/>
    <w:pPr>
      <w:widowControl/>
      <w:tabs>
        <w:tab w:val="left" w:pos="840"/>
      </w:tabs>
      <w:ind w:left="840" w:hanging="420"/>
      <w:jc w:val="left"/>
    </w:pPr>
    <w:rPr>
      <w:kern w:val="0"/>
      <w:sz w:val="18"/>
    </w:rPr>
  </w:style>
  <w:style w:type="paragraph" w:customStyle="1" w:styleId="22">
    <w:name w:val="报告标题2"/>
    <w:basedOn w:val="24"/>
    <w:qFormat/>
    <w:pPr>
      <w:numPr>
        <w:ilvl w:val="1"/>
        <w:numId w:val="18"/>
      </w:numPr>
      <w:tabs>
        <w:tab w:val="left" w:pos="360"/>
        <w:tab w:val="left" w:pos="680"/>
      </w:tabs>
      <w:adjustRightInd/>
      <w:spacing w:beforeLines="50" w:afterLines="50" w:line="480" w:lineRule="auto"/>
      <w:ind w:left="0" w:firstLine="0"/>
      <w:jc w:val="left"/>
      <w:textAlignment w:val="auto"/>
    </w:pPr>
    <w:rPr>
      <w:rFonts w:ascii="Times New Roman" w:eastAsia="华文中宋" w:hAnsi="Times New Roman"/>
      <w:szCs w:val="32"/>
    </w:rPr>
  </w:style>
  <w:style w:type="paragraph" w:customStyle="1" w:styleId="affffffff5">
    <w:name w:val="项目符号"/>
    <w:basedOn w:val="aff"/>
    <w:pPr>
      <w:widowControl/>
      <w:tabs>
        <w:tab w:val="left" w:pos="0"/>
        <w:tab w:val="left" w:pos="1200"/>
      </w:tabs>
      <w:overflowPunct w:val="0"/>
      <w:autoSpaceDE w:val="0"/>
      <w:autoSpaceDN w:val="0"/>
      <w:adjustRightInd w:val="0"/>
      <w:spacing w:before="20" w:after="20" w:line="360" w:lineRule="auto"/>
      <w:ind w:left="355" w:hanging="155"/>
    </w:pPr>
    <w:rPr>
      <w:rFonts w:ascii="Arial" w:hAnsi="Arial"/>
      <w:kern w:val="0"/>
      <w:sz w:val="24"/>
    </w:rPr>
  </w:style>
  <w:style w:type="paragraph" w:customStyle="1" w:styleId="xl81">
    <w:name w:val="xl81"/>
    <w:basedOn w:val="af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rPr>
  </w:style>
  <w:style w:type="paragraph" w:customStyle="1" w:styleId="GB231225">
    <w:name w:val="样式 仿宋_GB2312 小三 行距: 固定值 25 磅"/>
    <w:basedOn w:val="aff"/>
    <w:pPr>
      <w:spacing w:line="500" w:lineRule="exact"/>
      <w:ind w:firstLineChars="200" w:firstLine="600"/>
    </w:pPr>
    <w:rPr>
      <w:rFonts w:ascii="仿宋_GB2312" w:eastAsia="仿宋_GB2312" w:cs="宋体"/>
      <w:sz w:val="28"/>
    </w:rPr>
  </w:style>
  <w:style w:type="paragraph" w:customStyle="1" w:styleId="affffffff6">
    <w:name w:val="规划正文"/>
    <w:basedOn w:val="aff"/>
    <w:pPr>
      <w:widowControl/>
      <w:spacing w:line="360" w:lineRule="auto"/>
      <w:ind w:firstLineChars="200" w:firstLine="200"/>
      <w:jc w:val="left"/>
    </w:pPr>
    <w:rPr>
      <w:rFonts w:ascii="Calibri" w:hAnsi="Calibri" w:cs="黑体"/>
      <w:kern w:val="0"/>
      <w:sz w:val="28"/>
      <w:szCs w:val="28"/>
    </w:rPr>
  </w:style>
  <w:style w:type="paragraph" w:customStyle="1" w:styleId="xl85">
    <w:name w:val="xl85"/>
    <w:basedOn w:val="af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0"/>
    </w:rPr>
  </w:style>
  <w:style w:type="paragraph" w:customStyle="1" w:styleId="affffffff7">
    <w:name w:val="表格序号"/>
    <w:basedOn w:val="aff"/>
    <w:pPr>
      <w:ind w:left="840" w:hanging="420"/>
      <w:jc w:val="center"/>
    </w:pPr>
    <w:rPr>
      <w:rFonts w:ascii="Arial" w:hAnsi="Arial"/>
      <w:sz w:val="18"/>
      <w:szCs w:val="18"/>
    </w:rPr>
  </w:style>
  <w:style w:type="paragraph" w:customStyle="1" w:styleId="5">
    <w:name w:val="报告标题5"/>
    <w:basedOn w:val="50"/>
    <w:qFormat/>
    <w:pPr>
      <w:numPr>
        <w:ilvl w:val="4"/>
        <w:numId w:val="18"/>
      </w:numPr>
      <w:tabs>
        <w:tab w:val="clear" w:pos="1008"/>
        <w:tab w:val="left" w:pos="360"/>
      </w:tabs>
      <w:spacing w:line="360" w:lineRule="auto"/>
    </w:pPr>
    <w:rPr>
      <w:rFonts w:eastAsia="华文中宋"/>
      <w:b/>
      <w:bCs/>
      <w:szCs w:val="28"/>
    </w:rPr>
  </w:style>
  <w:style w:type="paragraph" w:customStyle="1" w:styleId="CharCharCharCharCharCharChar">
    <w:name w:val="Char Char Char Char Char Char Char"/>
    <w:basedOn w:val="aff"/>
    <w:pPr>
      <w:widowControl/>
      <w:adjustRightInd w:val="0"/>
      <w:snapToGrid w:val="0"/>
      <w:spacing w:line="120" w:lineRule="atLeast"/>
      <w:jc w:val="left"/>
    </w:pPr>
    <w:rPr>
      <w:rFonts w:ascii="Verdana" w:eastAsia="Times New Roman" w:hAnsi="Verdana" w:cs="黑体"/>
      <w:kern w:val="0"/>
      <w:szCs w:val="22"/>
      <w:lang w:eastAsia="en-US"/>
    </w:rPr>
  </w:style>
  <w:style w:type="paragraph" w:customStyle="1" w:styleId="CM24">
    <w:name w:val="CM24"/>
    <w:basedOn w:val="Default"/>
    <w:next w:val="Default"/>
    <w:pPr>
      <w:spacing w:line="440" w:lineRule="atLeast"/>
    </w:pPr>
    <w:rPr>
      <w:rFonts w:ascii="宋体"/>
      <w:color w:val="auto"/>
    </w:rPr>
  </w:style>
  <w:style w:type="paragraph" w:customStyle="1" w:styleId="et21">
    <w:name w:val="et21"/>
    <w:basedOn w:val="aff"/>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b/>
      <w:bCs/>
      <w:color w:val="000000"/>
      <w:kern w:val="0"/>
      <w:sz w:val="20"/>
    </w:rPr>
  </w:style>
  <w:style w:type="paragraph" w:customStyle="1" w:styleId="CM7">
    <w:name w:val="CM7"/>
    <w:basedOn w:val="aff"/>
    <w:next w:val="aff"/>
    <w:pPr>
      <w:autoSpaceDE w:val="0"/>
      <w:autoSpaceDN w:val="0"/>
      <w:adjustRightInd w:val="0"/>
      <w:spacing w:line="626" w:lineRule="atLeast"/>
      <w:jc w:val="left"/>
    </w:pPr>
    <w:rPr>
      <w:rFonts w:ascii="仿宋_GB2312" w:eastAsia="仿宋_GB2312" w:hAnsi="Calibri"/>
      <w:kern w:val="0"/>
      <w:sz w:val="24"/>
      <w:szCs w:val="24"/>
    </w:rPr>
  </w:style>
  <w:style w:type="paragraph" w:customStyle="1" w:styleId="xl96">
    <w:name w:val="xl96"/>
    <w:basedOn w:val="aff"/>
    <w:pPr>
      <w:widowControl/>
      <w:pBdr>
        <w:top w:val="single" w:sz="4" w:space="0" w:color="auto"/>
        <w:bottom w:val="single" w:sz="4" w:space="0" w:color="auto"/>
        <w:right w:val="single" w:sz="4" w:space="0" w:color="auto"/>
      </w:pBdr>
      <w:shd w:val="clear" w:color="auto" w:fill="CCFFCC"/>
      <w:spacing w:before="100" w:beforeAutospacing="1" w:after="100" w:afterAutospacing="1"/>
      <w:jc w:val="center"/>
    </w:pPr>
    <w:rPr>
      <w:rFonts w:ascii="宋体" w:hAnsi="宋体" w:cs="宋体"/>
      <w:b/>
      <w:bCs/>
      <w:kern w:val="0"/>
      <w:sz w:val="20"/>
    </w:rPr>
  </w:style>
  <w:style w:type="paragraph" w:customStyle="1" w:styleId="et24">
    <w:name w:val="et24"/>
    <w:basedOn w:val="aff"/>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b/>
      <w:bCs/>
      <w:color w:val="000000"/>
      <w:kern w:val="0"/>
      <w:sz w:val="24"/>
      <w:szCs w:val="24"/>
    </w:rPr>
  </w:style>
  <w:style w:type="paragraph" w:customStyle="1" w:styleId="3b">
    <w:name w:val="正文缩进3"/>
    <w:basedOn w:val="aff0"/>
    <w:next w:val="aff0"/>
    <w:pPr>
      <w:adjustRightInd/>
      <w:snapToGrid w:val="0"/>
      <w:spacing w:beforeLines="50" w:line="520" w:lineRule="atLeast"/>
      <w:ind w:firstLineChars="200" w:firstLine="200"/>
      <w:textAlignment w:val="auto"/>
    </w:pPr>
    <w:rPr>
      <w:rFonts w:ascii="Tahoma" w:eastAsia="等线" w:hAnsi="Tahoma" w:cs="Calibri"/>
      <w:b/>
      <w:kern w:val="2"/>
      <w:sz w:val="24"/>
      <w:szCs w:val="28"/>
    </w:rPr>
  </w:style>
  <w:style w:type="paragraph" w:customStyle="1" w:styleId="3H3BOD0h3sect123Heading3-oldlevel3PIM3Leve">
    <w:name w:val="样式 标题 3H3BOD 0h3sect1.2.3Heading 3 - oldlevel_3PIM 3Leve..."/>
    <w:basedOn w:val="31"/>
    <w:pPr>
      <w:keepNext w:val="0"/>
      <w:keepLines w:val="0"/>
      <w:tabs>
        <w:tab w:val="left" w:pos="1276"/>
        <w:tab w:val="left" w:pos="1560"/>
      </w:tabs>
      <w:adjustRightInd w:val="0"/>
      <w:snapToGrid w:val="0"/>
      <w:spacing w:beforeLines="50" w:afterLines="50" w:line="500" w:lineRule="exact"/>
    </w:pPr>
    <w:rPr>
      <w:kern w:val="24"/>
      <w:sz w:val="30"/>
      <w:szCs w:val="20"/>
    </w:rPr>
  </w:style>
  <w:style w:type="paragraph" w:customStyle="1" w:styleId="NewNewNew">
    <w:name w:val="正文 New New New"/>
    <w:pPr>
      <w:widowControl w:val="0"/>
      <w:jc w:val="both"/>
    </w:pPr>
    <w:rPr>
      <w:kern w:val="2"/>
      <w:sz w:val="21"/>
      <w:szCs w:val="24"/>
    </w:rPr>
  </w:style>
  <w:style w:type="paragraph" w:customStyle="1" w:styleId="tc">
    <w:name w:val="tc"/>
    <w:basedOn w:val="aff"/>
    <w:pPr>
      <w:widowControl/>
      <w:spacing w:before="30"/>
      <w:jc w:val="center"/>
    </w:pPr>
    <w:rPr>
      <w:rFonts w:ascii="黑体" w:eastAsia="黑体" w:hAnsi="宋体"/>
      <w:color w:val="000000"/>
      <w:kern w:val="0"/>
      <w:sz w:val="36"/>
      <w:szCs w:val="36"/>
    </w:rPr>
  </w:style>
  <w:style w:type="paragraph" w:customStyle="1" w:styleId="123">
    <w:name w:val="正文123"/>
    <w:basedOn w:val="aff"/>
    <w:pPr>
      <w:spacing w:line="360" w:lineRule="auto"/>
      <w:ind w:firstLineChars="200" w:firstLine="200"/>
    </w:pPr>
    <w:rPr>
      <w:rFonts w:ascii="Calibri" w:hAnsi="Calibri"/>
      <w:sz w:val="24"/>
      <w:szCs w:val="22"/>
    </w:rPr>
  </w:style>
  <w:style w:type="paragraph" w:customStyle="1" w:styleId="2Char9">
    <w:name w:val="条目2 Char"/>
    <w:basedOn w:val="aff"/>
    <w:next w:val="aff"/>
    <w:pPr>
      <w:tabs>
        <w:tab w:val="left" w:pos="780"/>
      </w:tabs>
      <w:autoSpaceDE w:val="0"/>
      <w:autoSpaceDN w:val="0"/>
      <w:adjustRightInd w:val="0"/>
      <w:spacing w:line="360" w:lineRule="auto"/>
      <w:ind w:left="780" w:hanging="420"/>
      <w:jc w:val="left"/>
    </w:pPr>
    <w:rPr>
      <w:kern w:val="0"/>
      <w:sz w:val="24"/>
    </w:rPr>
  </w:style>
  <w:style w:type="paragraph" w:customStyle="1" w:styleId="GG0">
    <w:name w:val="附表表格头GG"/>
    <w:basedOn w:val="aff"/>
    <w:rPr>
      <w:rFonts w:ascii="微软雅黑" w:eastAsia="微软雅黑" w:hAnsi="微软雅黑" w:cs="宋体"/>
      <w:b/>
      <w:bCs/>
      <w:color w:val="FFFFFF"/>
      <w:sz w:val="18"/>
      <w:szCs w:val="18"/>
    </w:rPr>
  </w:style>
  <w:style w:type="paragraph" w:customStyle="1" w:styleId="et6">
    <w:name w:val="et6"/>
    <w:basedOn w:val="aff"/>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hAnsi="宋体" w:cs="宋体"/>
      <w:color w:val="000000"/>
      <w:kern w:val="0"/>
      <w:sz w:val="20"/>
    </w:rPr>
  </w:style>
  <w:style w:type="paragraph" w:customStyle="1" w:styleId="TOC2">
    <w:name w:val="TOC 标题2"/>
    <w:basedOn w:val="12"/>
    <w:next w:val="aff"/>
    <w:pPr>
      <w:widowControl/>
      <w:spacing w:before="480" w:after="100" w:afterAutospacing="1" w:line="276" w:lineRule="auto"/>
      <w:jc w:val="left"/>
      <w:outlineLvl w:val="9"/>
    </w:pPr>
    <w:rPr>
      <w:rFonts w:ascii="Cambria" w:hAnsi="Cambria"/>
      <w:bCs/>
      <w:color w:val="365F91"/>
      <w:kern w:val="0"/>
      <w:sz w:val="28"/>
      <w:szCs w:val="28"/>
    </w:rPr>
  </w:style>
  <w:style w:type="paragraph" w:customStyle="1" w:styleId="xl44">
    <w:name w:val="xl44"/>
    <w:basedOn w:val="aff"/>
    <w:pPr>
      <w:widowControl/>
      <w:pBdr>
        <w:top w:val="single" w:sz="4" w:space="0" w:color="auto"/>
        <w:bottom w:val="single" w:sz="4" w:space="0" w:color="auto"/>
      </w:pBdr>
      <w:spacing w:before="100" w:after="100"/>
      <w:jc w:val="center"/>
      <w:textAlignment w:val="center"/>
    </w:pPr>
    <w:rPr>
      <w:rFonts w:eastAsia="Arial Unicode MS"/>
      <w:kern w:val="0"/>
    </w:rPr>
  </w:style>
  <w:style w:type="paragraph" w:customStyle="1" w:styleId="xl91">
    <w:name w:val="xl91"/>
    <w:basedOn w:val="af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rPr>
  </w:style>
  <w:style w:type="paragraph" w:customStyle="1" w:styleId="hjbody">
    <w:name w:val="hjbody"/>
    <w:basedOn w:val="aff"/>
    <w:pPr>
      <w:snapToGrid w:val="0"/>
      <w:spacing w:line="360" w:lineRule="auto"/>
      <w:ind w:firstLineChars="200" w:firstLine="480"/>
    </w:pPr>
    <w:rPr>
      <w:kern w:val="0"/>
      <w:sz w:val="24"/>
    </w:rPr>
  </w:style>
  <w:style w:type="paragraph" w:customStyle="1" w:styleId="GG1">
    <w:name w:val="附表表格GG"/>
    <w:basedOn w:val="aff"/>
    <w:pPr>
      <w:adjustRightInd w:val="0"/>
      <w:snapToGrid w:val="0"/>
      <w:jc w:val="center"/>
    </w:pPr>
    <w:rPr>
      <w:rFonts w:ascii="微软雅黑" w:eastAsia="微软雅黑" w:hAnsi="微软雅黑" w:cs="宋体"/>
      <w:kern w:val="0"/>
      <w:sz w:val="18"/>
      <w:szCs w:val="18"/>
    </w:rPr>
  </w:style>
  <w:style w:type="paragraph" w:customStyle="1" w:styleId="3">
    <w:name w:val="3级标题"/>
    <w:basedOn w:val="aff"/>
    <w:next w:val="2fd"/>
    <w:pPr>
      <w:numPr>
        <w:ilvl w:val="1"/>
        <w:numId w:val="16"/>
      </w:numPr>
      <w:tabs>
        <w:tab w:val="left" w:pos="360"/>
      </w:tabs>
    </w:pPr>
    <w:rPr>
      <w:rFonts w:ascii="宋体" w:hAnsi="宋体"/>
      <w:sz w:val="28"/>
      <w:szCs w:val="28"/>
    </w:rPr>
  </w:style>
  <w:style w:type="paragraph" w:customStyle="1" w:styleId="2fd">
    <w:name w:val="首行缩进2字符"/>
    <w:basedOn w:val="aff"/>
    <w:pPr>
      <w:ind w:firstLineChars="200" w:firstLine="420"/>
    </w:pPr>
    <w:rPr>
      <w:szCs w:val="24"/>
    </w:rPr>
  </w:style>
  <w:style w:type="paragraph" w:customStyle="1" w:styleId="xl79">
    <w:name w:val="xl79"/>
    <w:basedOn w:val="aff"/>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rPr>
  </w:style>
  <w:style w:type="paragraph" w:customStyle="1" w:styleId="et7">
    <w:name w:val="et7"/>
    <w:basedOn w:val="aff"/>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20"/>
    </w:rPr>
  </w:style>
  <w:style w:type="paragraph" w:customStyle="1" w:styleId="xl147">
    <w:name w:val="xl147"/>
    <w:basedOn w:val="aff"/>
    <w:pPr>
      <w:widowControl/>
      <w:pBdr>
        <w:top w:val="single" w:sz="4" w:space="0" w:color="auto"/>
      </w:pBdr>
      <w:spacing w:before="100" w:beforeAutospacing="1" w:after="100" w:afterAutospacing="1"/>
      <w:jc w:val="center"/>
    </w:pPr>
    <w:rPr>
      <w:rFonts w:ascii="宋体" w:hAnsi="宋体" w:cs="宋体"/>
      <w:b/>
      <w:bCs/>
      <w:color w:val="000000"/>
      <w:kern w:val="0"/>
      <w:sz w:val="24"/>
      <w:szCs w:val="24"/>
    </w:rPr>
  </w:style>
  <w:style w:type="paragraph" w:customStyle="1" w:styleId="1ff8">
    <w:name w:val="列表项目符号1"/>
    <w:basedOn w:val="afff5"/>
    <w:next w:val="a"/>
    <w:unhideWhenUsed/>
    <w:pPr>
      <w:widowControl/>
      <w:tabs>
        <w:tab w:val="left" w:pos="360"/>
      </w:tabs>
      <w:spacing w:line="300" w:lineRule="auto"/>
      <w:ind w:left="360" w:right="720" w:hanging="360"/>
    </w:pPr>
    <w:rPr>
      <w:rFonts w:ascii="Garamond" w:eastAsia="等线" w:hAnsi="Garamond"/>
      <w:sz w:val="24"/>
      <w:szCs w:val="22"/>
    </w:rPr>
  </w:style>
  <w:style w:type="paragraph" w:customStyle="1" w:styleId="font1">
    <w:name w:val="font1"/>
    <w:basedOn w:val="aff"/>
    <w:pPr>
      <w:widowControl/>
      <w:spacing w:before="100" w:beforeAutospacing="1" w:after="100" w:afterAutospacing="1"/>
      <w:jc w:val="left"/>
    </w:pPr>
    <w:rPr>
      <w:rFonts w:ascii="宋体" w:hAnsi="宋体" w:cs="宋体"/>
      <w:b/>
      <w:bCs/>
      <w:color w:val="000000"/>
      <w:kern w:val="0"/>
      <w:sz w:val="20"/>
    </w:rPr>
  </w:style>
  <w:style w:type="paragraph" w:customStyle="1" w:styleId="1ff9">
    <w:name w:val="普通(网站)1"/>
    <w:basedOn w:val="aff"/>
    <w:pPr>
      <w:widowControl/>
      <w:spacing w:before="100" w:beforeAutospacing="1" w:after="100" w:afterAutospacing="1"/>
      <w:jc w:val="left"/>
    </w:pPr>
    <w:rPr>
      <w:rFonts w:ascii="宋体" w:hAnsi="宋体"/>
      <w:kern w:val="0"/>
      <w:sz w:val="24"/>
      <w:szCs w:val="24"/>
    </w:rPr>
  </w:style>
  <w:style w:type="paragraph" w:customStyle="1" w:styleId="p16">
    <w:name w:val="p16"/>
    <w:basedOn w:val="aff"/>
    <w:pPr>
      <w:widowControl/>
      <w:snapToGrid w:val="0"/>
      <w:spacing w:line="480" w:lineRule="atLeast"/>
      <w:ind w:firstLine="420"/>
    </w:pPr>
    <w:rPr>
      <w:rFonts w:ascii="仿宋_GB2312" w:eastAsia="仿宋_GB2312" w:hAnsi="宋体" w:cs="宋体"/>
      <w:kern w:val="0"/>
      <w:sz w:val="24"/>
      <w:szCs w:val="24"/>
    </w:rPr>
  </w:style>
  <w:style w:type="paragraph" w:customStyle="1" w:styleId="Arial122">
    <w:name w:val="样式 Arial 行距: 多倍行距 1.2 字行 首行缩进:  2 字符"/>
    <w:basedOn w:val="aff"/>
    <w:pPr>
      <w:spacing w:line="288" w:lineRule="auto"/>
      <w:ind w:firstLineChars="200" w:firstLine="420"/>
    </w:pPr>
    <w:rPr>
      <w:rFonts w:ascii="Arial" w:hAnsi="Arial" w:cs="宋体"/>
      <w:sz w:val="20"/>
    </w:rPr>
  </w:style>
  <w:style w:type="paragraph" w:customStyle="1" w:styleId="TOC5">
    <w:name w:val="TOC 标题5"/>
    <w:basedOn w:val="12"/>
    <w:next w:val="aff"/>
    <w:uiPriority w:val="39"/>
    <w:qFormat/>
    <w:pPr>
      <w:widowControl/>
      <w:spacing w:before="480" w:line="276" w:lineRule="auto"/>
      <w:jc w:val="left"/>
      <w:outlineLvl w:val="9"/>
    </w:pPr>
    <w:rPr>
      <w:rFonts w:ascii="Cambria" w:hAnsi="Cambria"/>
      <w:bCs/>
      <w:color w:val="365F91"/>
      <w:kern w:val="0"/>
      <w:sz w:val="28"/>
      <w:szCs w:val="28"/>
    </w:rPr>
  </w:style>
  <w:style w:type="paragraph" w:customStyle="1" w:styleId="1CharCharCharChar">
    <w:name w:val="1 Char Char Char Char"/>
    <w:basedOn w:val="aff"/>
    <w:pPr>
      <w:widowControl/>
      <w:spacing w:after="160" w:line="360" w:lineRule="auto"/>
      <w:jc w:val="left"/>
    </w:pPr>
    <w:rPr>
      <w:rFonts w:ascii="Verdana" w:hAnsi="Verdana"/>
      <w:kern w:val="0"/>
      <w:lang w:eastAsia="en-US"/>
    </w:rPr>
  </w:style>
  <w:style w:type="paragraph" w:customStyle="1" w:styleId="font2">
    <w:name w:val="font2"/>
    <w:basedOn w:val="aff"/>
    <w:pPr>
      <w:widowControl/>
      <w:spacing w:before="100" w:beforeAutospacing="1" w:after="100" w:afterAutospacing="1"/>
      <w:jc w:val="left"/>
    </w:pPr>
    <w:rPr>
      <w:b/>
      <w:bCs/>
      <w:color w:val="000000"/>
      <w:kern w:val="0"/>
      <w:sz w:val="24"/>
      <w:szCs w:val="24"/>
    </w:rPr>
  </w:style>
  <w:style w:type="paragraph" w:customStyle="1" w:styleId="085">
    <w:name w:val="样式 首行缩进:  0.85 厘米"/>
    <w:basedOn w:val="aff"/>
    <w:uiPriority w:val="99"/>
    <w:pPr>
      <w:ind w:firstLine="851"/>
    </w:pPr>
    <w:rPr>
      <w:rFonts w:cs="宋体"/>
      <w:sz w:val="24"/>
      <w:szCs w:val="24"/>
    </w:rPr>
  </w:style>
  <w:style w:type="paragraph" w:customStyle="1" w:styleId="et22">
    <w:name w:val="et22"/>
    <w:basedOn w:val="aff"/>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color w:val="000000"/>
      <w:kern w:val="0"/>
      <w:sz w:val="20"/>
    </w:rPr>
  </w:style>
  <w:style w:type="paragraph" w:customStyle="1" w:styleId="aa">
    <w:name w:val="二级项目"/>
    <w:basedOn w:val="aff"/>
    <w:uiPriority w:val="19"/>
    <w:qFormat/>
    <w:pPr>
      <w:numPr>
        <w:numId w:val="20"/>
      </w:numPr>
      <w:spacing w:line="360" w:lineRule="auto"/>
      <w:ind w:left="1049" w:hanging="340"/>
    </w:pPr>
    <w:rPr>
      <w:sz w:val="24"/>
      <w:szCs w:val="24"/>
    </w:rPr>
  </w:style>
  <w:style w:type="paragraph" w:customStyle="1" w:styleId="CharCharCharCharCharCharCharCharCharCharCharCharChar">
    <w:name w:val="Char Char Char Char Char Char Char Char Char Char Char Char Char"/>
    <w:basedOn w:val="aff"/>
    <w:pPr>
      <w:widowControl/>
      <w:spacing w:after="160" w:line="240" w:lineRule="exact"/>
      <w:jc w:val="left"/>
    </w:pPr>
    <w:rPr>
      <w:rFonts w:ascii="Verdana" w:hAnsi="Verdana"/>
      <w:kern w:val="0"/>
      <w:sz w:val="20"/>
      <w:lang w:eastAsia="en-US"/>
    </w:rPr>
  </w:style>
  <w:style w:type="paragraph" w:customStyle="1" w:styleId="et36">
    <w:name w:val="et36"/>
    <w:basedOn w:val="aff"/>
    <w:pPr>
      <w:widowControl/>
      <w:pBdr>
        <w:left w:val="single" w:sz="4" w:space="0" w:color="000000"/>
        <w:bottom w:val="single" w:sz="4" w:space="0" w:color="000000"/>
        <w:right w:val="single" w:sz="4" w:space="0" w:color="000000"/>
      </w:pBdr>
      <w:spacing w:before="100" w:beforeAutospacing="1" w:after="100" w:afterAutospacing="1"/>
      <w:jc w:val="center"/>
    </w:pPr>
    <w:rPr>
      <w:rFonts w:ascii="宋体" w:hAnsi="宋体" w:cs="宋体"/>
      <w:b/>
      <w:bCs/>
      <w:color w:val="000000"/>
      <w:kern w:val="0"/>
      <w:sz w:val="20"/>
    </w:rPr>
  </w:style>
  <w:style w:type="paragraph" w:customStyle="1" w:styleId="2">
    <w:name w:val="2级标题"/>
    <w:basedOn w:val="aff"/>
    <w:next w:val="2fd"/>
    <w:pPr>
      <w:numPr>
        <w:numId w:val="16"/>
      </w:numPr>
    </w:pPr>
    <w:rPr>
      <w:b/>
      <w:sz w:val="28"/>
      <w:szCs w:val="28"/>
    </w:rPr>
  </w:style>
  <w:style w:type="paragraph" w:customStyle="1" w:styleId="xl129">
    <w:name w:val="xl129"/>
    <w:basedOn w:val="aff"/>
    <w:pPr>
      <w:widowControl/>
      <w:pBdr>
        <w:top w:val="single" w:sz="12" w:space="0" w:color="auto"/>
        <w:bottom w:val="single" w:sz="12" w:space="0" w:color="auto"/>
      </w:pBdr>
      <w:shd w:val="clear" w:color="auto" w:fill="00FFFF"/>
      <w:spacing w:before="100" w:beforeAutospacing="1" w:after="100" w:afterAutospacing="1"/>
      <w:jc w:val="center"/>
    </w:pPr>
    <w:rPr>
      <w:rFonts w:ascii="黑体" w:eastAsia="黑体" w:hAnsi="黑体" w:cs="宋体"/>
      <w:b/>
      <w:bCs/>
      <w:color w:val="000000"/>
      <w:kern w:val="0"/>
      <w:sz w:val="32"/>
      <w:szCs w:val="32"/>
    </w:rPr>
  </w:style>
  <w:style w:type="paragraph" w:customStyle="1" w:styleId="4CharCharCharCharChar">
    <w:name w:val="样式 正文缩进特点表正文正文非缩进四号正文不缩进标题4正文缩进 Char Char Char Char Char ..."/>
    <w:basedOn w:val="aff0"/>
    <w:pPr>
      <w:adjustRightInd/>
      <w:spacing w:line="460" w:lineRule="exact"/>
      <w:ind w:firstLineChars="200" w:firstLine="480"/>
      <w:textAlignment w:val="auto"/>
    </w:pPr>
    <w:rPr>
      <w:rFonts w:ascii="仿宋_GB2312" w:eastAsia="等线" w:hAnsi="宋体" w:cs="宋体"/>
      <w:kern w:val="2"/>
      <w:sz w:val="28"/>
    </w:rPr>
  </w:style>
  <w:style w:type="paragraph" w:customStyle="1" w:styleId="et11">
    <w:name w:val="et11"/>
    <w:basedOn w:val="aff"/>
    <w:pPr>
      <w:widowControl/>
      <w:spacing w:before="100" w:beforeAutospacing="1" w:after="100" w:afterAutospacing="1"/>
      <w:jc w:val="left"/>
    </w:pPr>
    <w:rPr>
      <w:rFonts w:ascii="宋体" w:hAnsi="宋体" w:cs="宋体"/>
      <w:color w:val="000000"/>
      <w:kern w:val="0"/>
      <w:sz w:val="24"/>
      <w:szCs w:val="24"/>
    </w:rPr>
  </w:style>
  <w:style w:type="paragraph" w:customStyle="1" w:styleId="jq">
    <w:name w:val="jq正文"/>
    <w:basedOn w:val="aff"/>
    <w:pPr>
      <w:ind w:firstLineChars="200" w:firstLine="420"/>
    </w:pPr>
    <w:rPr>
      <w:rFonts w:ascii="宋体" w:hAnsi="宋体"/>
      <w:kern w:val="0"/>
      <w:szCs w:val="21"/>
    </w:rPr>
  </w:style>
  <w:style w:type="paragraph" w:customStyle="1" w:styleId="xl117">
    <w:name w:val="xl117"/>
    <w:basedOn w:val="aff"/>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1ffa">
    <w:name w:val="文本块1"/>
    <w:basedOn w:val="aff"/>
    <w:pPr>
      <w:autoSpaceDE w:val="0"/>
      <w:autoSpaceDN w:val="0"/>
      <w:adjustRightInd w:val="0"/>
      <w:spacing w:line="360" w:lineRule="auto"/>
      <w:ind w:left="600" w:right="65"/>
    </w:pPr>
    <w:rPr>
      <w:kern w:val="0"/>
      <w:sz w:val="28"/>
      <w:szCs w:val="24"/>
    </w:rPr>
  </w:style>
  <w:style w:type="paragraph" w:customStyle="1" w:styleId="21">
    <w:name w:val="标题 21"/>
    <w:basedOn w:val="aff"/>
    <w:next w:val="aff"/>
    <w:pPr>
      <w:keepNext/>
      <w:keepLines/>
      <w:numPr>
        <w:ilvl w:val="1"/>
        <w:numId w:val="21"/>
      </w:numPr>
      <w:spacing w:before="260" w:after="260" w:line="412" w:lineRule="auto"/>
      <w:outlineLvl w:val="1"/>
    </w:pPr>
    <w:rPr>
      <w:rFonts w:ascii="Arial" w:eastAsia="黑体" w:hAnsi="Arial"/>
      <w:b/>
      <w:sz w:val="32"/>
    </w:rPr>
  </w:style>
  <w:style w:type="paragraph" w:customStyle="1" w:styleId="xl95">
    <w:name w:val="xl95"/>
    <w:basedOn w:val="aff"/>
    <w:pPr>
      <w:widowControl/>
      <w:pBdr>
        <w:top w:val="single" w:sz="4" w:space="0" w:color="auto"/>
        <w:bottom w:val="single" w:sz="4" w:space="0" w:color="auto"/>
      </w:pBdr>
      <w:shd w:val="clear" w:color="auto" w:fill="CCFFCC"/>
      <w:spacing w:before="100" w:beforeAutospacing="1" w:after="100" w:afterAutospacing="1"/>
      <w:jc w:val="center"/>
    </w:pPr>
    <w:rPr>
      <w:rFonts w:ascii="宋体" w:hAnsi="宋体" w:cs="宋体"/>
      <w:b/>
      <w:bCs/>
      <w:kern w:val="0"/>
      <w:sz w:val="20"/>
    </w:rPr>
  </w:style>
  <w:style w:type="paragraph" w:customStyle="1" w:styleId="xl128">
    <w:name w:val="xl128"/>
    <w:basedOn w:val="aff"/>
    <w:pPr>
      <w:widowControl/>
      <w:pBdr>
        <w:top w:val="single" w:sz="12" w:space="0" w:color="auto"/>
        <w:left w:val="single" w:sz="12" w:space="0" w:color="auto"/>
        <w:bottom w:val="single" w:sz="12" w:space="0" w:color="auto"/>
      </w:pBdr>
      <w:shd w:val="clear" w:color="auto" w:fill="00FFFF"/>
      <w:spacing w:before="100" w:beforeAutospacing="1" w:after="100" w:afterAutospacing="1"/>
      <w:jc w:val="center"/>
    </w:pPr>
    <w:rPr>
      <w:rFonts w:ascii="黑体" w:eastAsia="黑体" w:hAnsi="黑体" w:cs="宋体"/>
      <w:b/>
      <w:bCs/>
      <w:color w:val="000000"/>
      <w:kern w:val="0"/>
      <w:sz w:val="32"/>
      <w:szCs w:val="32"/>
    </w:rPr>
  </w:style>
  <w:style w:type="paragraph" w:customStyle="1" w:styleId="CharChar1CharCharCharCharCharCharCharCharCharCharCharCharCharCharChar">
    <w:name w:val="Char Char1 Char Char Char Char Char Char Char Char Char Char Char Char Char Char Char"/>
    <w:basedOn w:val="aff"/>
    <w:pPr>
      <w:widowControl/>
      <w:spacing w:after="160" w:line="240" w:lineRule="exact"/>
      <w:jc w:val="left"/>
    </w:pPr>
    <w:rPr>
      <w:rFonts w:ascii="Verdana" w:hAnsi="Verdana"/>
      <w:kern w:val="0"/>
      <w:sz w:val="20"/>
      <w:lang w:eastAsia="en-US"/>
    </w:rPr>
  </w:style>
  <w:style w:type="paragraph" w:customStyle="1" w:styleId="et29">
    <w:name w:val="et29"/>
    <w:basedOn w:val="aff"/>
    <w:pPr>
      <w:widowControl/>
      <w:pBdr>
        <w:left w:val="single" w:sz="4" w:space="0" w:color="000000"/>
        <w:right w:val="single" w:sz="4" w:space="0" w:color="000000"/>
      </w:pBdr>
      <w:spacing w:before="100" w:beforeAutospacing="1" w:after="100" w:afterAutospacing="1"/>
      <w:jc w:val="center"/>
    </w:pPr>
    <w:rPr>
      <w:rFonts w:ascii="宋体" w:hAnsi="宋体" w:cs="宋体"/>
      <w:b/>
      <w:bCs/>
      <w:color w:val="000000"/>
      <w:kern w:val="0"/>
      <w:sz w:val="20"/>
    </w:rPr>
  </w:style>
  <w:style w:type="paragraph" w:customStyle="1" w:styleId="xl92">
    <w:name w:val="xl92"/>
    <w:basedOn w:val="aff"/>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b/>
      <w:bCs/>
      <w:kern w:val="0"/>
      <w:sz w:val="20"/>
    </w:rPr>
  </w:style>
  <w:style w:type="paragraph" w:customStyle="1" w:styleId="font3">
    <w:name w:val="font3"/>
    <w:basedOn w:val="aff"/>
    <w:pPr>
      <w:widowControl/>
      <w:spacing w:before="100" w:beforeAutospacing="1" w:after="100" w:afterAutospacing="1"/>
      <w:jc w:val="left"/>
    </w:pPr>
    <w:rPr>
      <w:rFonts w:ascii="宋体" w:hAnsi="宋体" w:cs="宋体"/>
      <w:b/>
      <w:bCs/>
      <w:color w:val="000000"/>
      <w:kern w:val="0"/>
      <w:sz w:val="24"/>
      <w:szCs w:val="24"/>
    </w:rPr>
  </w:style>
  <w:style w:type="paragraph" w:customStyle="1" w:styleId="1">
    <w:name w:val="报告标题1"/>
    <w:basedOn w:val="12"/>
    <w:qFormat/>
    <w:pPr>
      <w:numPr>
        <w:numId w:val="18"/>
      </w:numPr>
      <w:tabs>
        <w:tab w:val="left" w:pos="360"/>
      </w:tabs>
      <w:spacing w:line="576" w:lineRule="auto"/>
    </w:pPr>
    <w:rPr>
      <w:rFonts w:ascii="黑体" w:eastAsia="华文中宋" w:hAnsi="黑体"/>
      <w:bCs/>
      <w:sz w:val="32"/>
      <w:szCs w:val="44"/>
    </w:rPr>
  </w:style>
  <w:style w:type="paragraph" w:customStyle="1" w:styleId="6">
    <w:name w:val="报告标题6"/>
    <w:basedOn w:val="60"/>
    <w:qFormat/>
    <w:pPr>
      <w:numPr>
        <w:ilvl w:val="5"/>
        <w:numId w:val="18"/>
      </w:numPr>
      <w:tabs>
        <w:tab w:val="left" w:pos="360"/>
      </w:tabs>
      <w:spacing w:line="360" w:lineRule="auto"/>
    </w:pPr>
    <w:rPr>
      <w:rFonts w:ascii="Times New Roman" w:eastAsia="华文中宋" w:hAnsi="Times New Roman"/>
      <w:bCs/>
      <w:szCs w:val="24"/>
    </w:rPr>
  </w:style>
  <w:style w:type="paragraph" w:customStyle="1" w:styleId="affffffff8">
    <w:name w:val="图中文字"/>
    <w:basedOn w:val="aff"/>
    <w:pPr>
      <w:spacing w:line="0" w:lineRule="atLeast"/>
      <w:jc w:val="center"/>
    </w:pPr>
    <w:rPr>
      <w:rFonts w:ascii="仿宋_GB2312" w:eastAsia="仿宋_GB2312"/>
    </w:rPr>
  </w:style>
  <w:style w:type="paragraph" w:customStyle="1" w:styleId="252">
    <w:name w:val="样式 行距: 固定值 25 磅 首行缩进:  2 字符"/>
    <w:basedOn w:val="aff"/>
    <w:pPr>
      <w:adjustRightInd w:val="0"/>
      <w:spacing w:line="500" w:lineRule="exact"/>
      <w:ind w:firstLineChars="200" w:firstLine="560"/>
    </w:pPr>
    <w:rPr>
      <w:rFonts w:cs="宋体"/>
      <w:kern w:val="0"/>
      <w:sz w:val="28"/>
    </w:rPr>
  </w:style>
  <w:style w:type="paragraph" w:customStyle="1" w:styleId="affffffff9">
    <w:name w:val="标号"/>
    <w:basedOn w:val="aff"/>
    <w:pPr>
      <w:spacing w:line="360" w:lineRule="auto"/>
    </w:pPr>
    <w:rPr>
      <w:rFonts w:ascii="宋体" w:hAnsi="宋体"/>
      <w:sz w:val="24"/>
    </w:rPr>
  </w:style>
  <w:style w:type="paragraph" w:customStyle="1" w:styleId="CharChar1CharCharCharCharCharChar2">
    <w:name w:val="Char Char1 Char Char Char Char Char Char2"/>
    <w:basedOn w:val="aff"/>
    <w:pPr>
      <w:widowControl/>
      <w:spacing w:after="160" w:line="240" w:lineRule="exact"/>
      <w:jc w:val="left"/>
    </w:pPr>
    <w:rPr>
      <w:rFonts w:ascii="Verdana" w:eastAsia="仿宋_GB2312" w:hAnsi="Verdana"/>
      <w:kern w:val="0"/>
      <w:sz w:val="24"/>
      <w:lang w:eastAsia="en-US"/>
    </w:rPr>
  </w:style>
  <w:style w:type="paragraph" w:customStyle="1" w:styleId="CharChar1CharCharCharCharCharChar1">
    <w:name w:val="Char Char1 Char Char Char Char Char Char1"/>
    <w:basedOn w:val="aff"/>
    <w:pPr>
      <w:widowControl/>
      <w:spacing w:after="160" w:line="240" w:lineRule="exact"/>
      <w:jc w:val="left"/>
    </w:pPr>
    <w:rPr>
      <w:rFonts w:ascii="Verdana" w:eastAsia="仿宋_GB2312" w:hAnsi="Verdana"/>
      <w:kern w:val="0"/>
      <w:sz w:val="24"/>
      <w:lang w:eastAsia="en-US"/>
    </w:rPr>
  </w:style>
  <w:style w:type="paragraph" w:customStyle="1" w:styleId="1H1PIM1h11stlevelSectionHeadl11H11H12H13H14">
    <w:name w:val="样式 标题 1H1PIM 1h11st levelSection Headl11H11H12H13H14..."/>
    <w:basedOn w:val="12"/>
    <w:next w:val="aff0"/>
    <w:pPr>
      <w:tabs>
        <w:tab w:val="left" w:pos="1620"/>
      </w:tabs>
      <w:adjustRightInd w:val="0"/>
      <w:spacing w:line="500" w:lineRule="exact"/>
      <w:jc w:val="both"/>
    </w:pPr>
    <w:rPr>
      <w:rFonts w:hAnsi="宋体"/>
      <w:bCs/>
      <w:szCs w:val="36"/>
    </w:rPr>
  </w:style>
  <w:style w:type="paragraph" w:customStyle="1" w:styleId="xl110">
    <w:name w:val="xl110"/>
    <w:basedOn w:val="aff"/>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b/>
      <w:bCs/>
      <w:kern w:val="0"/>
      <w:sz w:val="24"/>
      <w:szCs w:val="24"/>
    </w:rPr>
  </w:style>
  <w:style w:type="paragraph" w:customStyle="1" w:styleId="1ffb">
    <w:name w:val="标题1"/>
    <w:basedOn w:val="aff"/>
    <w:next w:val="aff"/>
    <w:uiPriority w:val="10"/>
    <w:qFormat/>
    <w:pPr>
      <w:spacing w:before="240" w:after="60"/>
      <w:jc w:val="center"/>
      <w:outlineLvl w:val="0"/>
    </w:pPr>
    <w:rPr>
      <w:rFonts w:ascii="Calibri Light" w:hAnsi="Calibri Light"/>
      <w:b/>
      <w:bCs/>
      <w:sz w:val="32"/>
      <w:szCs w:val="32"/>
    </w:rPr>
  </w:style>
  <w:style w:type="paragraph" w:customStyle="1" w:styleId="xl72">
    <w:name w:val="xl72"/>
    <w:basedOn w:val="af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30">
    <w:name w:val="报告标题3"/>
    <w:basedOn w:val="31"/>
    <w:qFormat/>
    <w:pPr>
      <w:numPr>
        <w:ilvl w:val="2"/>
        <w:numId w:val="18"/>
      </w:numPr>
      <w:spacing w:before="0" w:after="0" w:line="360" w:lineRule="auto"/>
      <w:jc w:val="left"/>
    </w:pPr>
    <w:rPr>
      <w:rFonts w:eastAsia="华文中宋"/>
      <w:sz w:val="28"/>
    </w:rPr>
  </w:style>
  <w:style w:type="paragraph" w:customStyle="1" w:styleId="2fe">
    <w:name w:val="规划标题2"/>
    <w:basedOn w:val="24"/>
    <w:next w:val="2f7"/>
    <w:pPr>
      <w:widowControl/>
      <w:adjustRightInd/>
      <w:snapToGrid w:val="0"/>
      <w:spacing w:before="120" w:after="120" w:line="480" w:lineRule="exact"/>
      <w:ind w:left="576" w:hanging="576"/>
      <w:jc w:val="left"/>
      <w:textAlignment w:val="auto"/>
    </w:pPr>
    <w:rPr>
      <w:rFonts w:ascii="Arial" w:hAnsi="Arial"/>
      <w:szCs w:val="28"/>
    </w:rPr>
  </w:style>
  <w:style w:type="paragraph" w:customStyle="1" w:styleId="53">
    <w:name w:val="样式5"/>
    <w:basedOn w:val="45"/>
    <w:qFormat/>
    <w:pPr>
      <w:keepNext/>
      <w:keepLines/>
      <w:tabs>
        <w:tab w:val="clear" w:pos="1410"/>
        <w:tab w:val="left" w:pos="780"/>
      </w:tabs>
      <w:ind w:left="780"/>
      <w:jc w:val="left"/>
      <w:outlineLvl w:val="1"/>
    </w:pPr>
    <w:rPr>
      <w:rFonts w:ascii="宋体" w:hAnsi="宋体" w:cs="Arial"/>
      <w:b/>
      <w:color w:val="000000"/>
      <w:sz w:val="30"/>
      <w:szCs w:val="30"/>
    </w:rPr>
  </w:style>
  <w:style w:type="paragraph" w:customStyle="1" w:styleId="xl133">
    <w:name w:val="xl133"/>
    <w:basedOn w:val="aff"/>
    <w:pPr>
      <w:widowControl/>
      <w:pBdr>
        <w:top w:val="single" w:sz="12" w:space="0" w:color="auto"/>
      </w:pBdr>
      <w:shd w:val="clear" w:color="auto" w:fill="C0C0C0"/>
      <w:spacing w:before="100" w:beforeAutospacing="1" w:after="100" w:afterAutospacing="1"/>
      <w:jc w:val="center"/>
    </w:pPr>
    <w:rPr>
      <w:rFonts w:ascii="宋体" w:hAnsi="宋体" w:cs="宋体"/>
      <w:color w:val="000000"/>
      <w:kern w:val="0"/>
      <w:sz w:val="24"/>
      <w:szCs w:val="24"/>
    </w:rPr>
  </w:style>
  <w:style w:type="paragraph" w:customStyle="1" w:styleId="1ffc">
    <w:name w:val="内容1"/>
    <w:basedOn w:val="aff"/>
    <w:pPr>
      <w:spacing w:line="360" w:lineRule="auto"/>
      <w:ind w:firstLineChars="200" w:firstLine="200"/>
      <w:outlineLvl w:val="0"/>
    </w:pPr>
    <w:rPr>
      <w:sz w:val="28"/>
    </w:rPr>
  </w:style>
  <w:style w:type="paragraph" w:customStyle="1" w:styleId="et9">
    <w:name w:val="et9"/>
    <w:basedOn w:val="aff"/>
    <w:pPr>
      <w:widowControl/>
      <w:spacing w:before="100" w:beforeAutospacing="1" w:after="100" w:afterAutospacing="1"/>
      <w:jc w:val="left"/>
    </w:pPr>
    <w:rPr>
      <w:rFonts w:ascii="宋体" w:hAnsi="宋体" w:cs="宋体"/>
      <w:color w:val="000000"/>
      <w:kern w:val="0"/>
      <w:sz w:val="24"/>
      <w:szCs w:val="24"/>
    </w:rPr>
  </w:style>
  <w:style w:type="paragraph" w:customStyle="1" w:styleId="6H6BOD4PIM6BulletlistL6h6ThirdSubheadingL">
    <w:name w:val="样式 标题 6H6BOD 4PIM 6Bullet listL6第五层条h6Third SubheadingL..."/>
    <w:basedOn w:val="60"/>
    <w:pPr>
      <w:spacing w:beforeLines="50" w:afterLines="50" w:line="520" w:lineRule="atLeast"/>
    </w:pPr>
    <w:rPr>
      <w:rFonts w:eastAsia="宋体"/>
      <w:bCs/>
      <w:kern w:val="0"/>
    </w:rPr>
  </w:style>
  <w:style w:type="paragraph" w:customStyle="1" w:styleId="xl132">
    <w:name w:val="xl132"/>
    <w:basedOn w:val="aff"/>
    <w:pPr>
      <w:widowControl/>
      <w:pBdr>
        <w:left w:val="single" w:sz="12"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93">
    <w:name w:val="xl93"/>
    <w:basedOn w:val="aff"/>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kern w:val="0"/>
      <w:sz w:val="20"/>
    </w:rPr>
  </w:style>
  <w:style w:type="paragraph" w:customStyle="1" w:styleId="xl75">
    <w:name w:val="xl75"/>
    <w:basedOn w:val="aff"/>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kern w:val="0"/>
      <w:sz w:val="20"/>
    </w:rPr>
  </w:style>
  <w:style w:type="paragraph" w:customStyle="1" w:styleId="xl119">
    <w:name w:val="xl119"/>
    <w:basedOn w:val="af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affffffffa">
    <w:name w:val="文章"/>
    <w:basedOn w:val="aff"/>
    <w:next w:val="aff"/>
    <w:pPr>
      <w:spacing w:after="120" w:line="360" w:lineRule="auto"/>
      <w:ind w:firstLineChars="200" w:firstLine="200"/>
    </w:pPr>
    <w:rPr>
      <w:sz w:val="24"/>
      <w:szCs w:val="21"/>
    </w:rPr>
  </w:style>
  <w:style w:type="paragraph" w:customStyle="1" w:styleId="xl69">
    <w:name w:val="xl69"/>
    <w:basedOn w:val="aff"/>
    <w:pPr>
      <w:widowControl/>
      <w:spacing w:before="100" w:beforeAutospacing="1" w:after="100" w:afterAutospacing="1"/>
      <w:jc w:val="left"/>
    </w:pPr>
    <w:rPr>
      <w:kern w:val="0"/>
      <w:sz w:val="24"/>
      <w:szCs w:val="24"/>
    </w:rPr>
  </w:style>
  <w:style w:type="paragraph" w:customStyle="1" w:styleId="et28">
    <w:name w:val="et28"/>
    <w:basedOn w:val="aff"/>
    <w:pPr>
      <w:widowControl/>
      <w:pBdr>
        <w:top w:val="single" w:sz="4" w:space="0" w:color="000000"/>
        <w:left w:val="single" w:sz="4" w:space="0" w:color="000000"/>
        <w:right w:val="single" w:sz="4" w:space="0" w:color="000000"/>
      </w:pBdr>
      <w:spacing w:before="100" w:beforeAutospacing="1" w:after="100" w:afterAutospacing="1"/>
      <w:jc w:val="center"/>
    </w:pPr>
    <w:rPr>
      <w:rFonts w:ascii="宋体" w:hAnsi="宋体" w:cs="宋体"/>
      <w:b/>
      <w:bCs/>
      <w:color w:val="000000"/>
      <w:kern w:val="0"/>
      <w:sz w:val="20"/>
    </w:rPr>
  </w:style>
  <w:style w:type="paragraph" w:customStyle="1" w:styleId="et19">
    <w:name w:val="et19"/>
    <w:basedOn w:val="aff"/>
    <w:pPr>
      <w:widowControl/>
      <w:spacing w:before="100" w:beforeAutospacing="1" w:after="100" w:afterAutospacing="1"/>
      <w:jc w:val="left"/>
    </w:pPr>
    <w:rPr>
      <w:rFonts w:ascii="宋体" w:hAnsi="宋体" w:cs="宋体"/>
      <w:color w:val="000000"/>
      <w:kern w:val="0"/>
      <w:sz w:val="24"/>
      <w:szCs w:val="24"/>
    </w:rPr>
  </w:style>
  <w:style w:type="paragraph" w:customStyle="1" w:styleId="3h3Level3HeadH3Heading3-oldlevel3PIM3BOD0s1">
    <w:name w:val="样式 标题 3h3Level 3 HeadH3Heading 3 - oldlevel_3PIM 3BOD 0s...1"/>
    <w:basedOn w:val="31"/>
    <w:pPr>
      <w:widowControl/>
      <w:spacing w:before="100" w:beforeAutospacing="1" w:after="100" w:afterAutospacing="1" w:line="640" w:lineRule="exact"/>
      <w:ind w:left="675" w:right="210" w:hanging="315"/>
      <w:jc w:val="left"/>
    </w:pPr>
    <w:rPr>
      <w:rFonts w:cs="宋体"/>
      <w:sz w:val="28"/>
      <w:szCs w:val="20"/>
    </w:rPr>
  </w:style>
  <w:style w:type="paragraph" w:customStyle="1" w:styleId="xl89">
    <w:name w:val="xl89"/>
    <w:basedOn w:val="af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xl149">
    <w:name w:val="xl149"/>
    <w:basedOn w:val="aff"/>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b/>
      <w:bCs/>
      <w:color w:val="000000"/>
      <w:kern w:val="0"/>
      <w:sz w:val="24"/>
      <w:szCs w:val="24"/>
    </w:rPr>
  </w:style>
  <w:style w:type="paragraph" w:customStyle="1" w:styleId="et18">
    <w:name w:val="et18"/>
    <w:basedOn w:val="aff"/>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hAnsi="宋体" w:cs="宋体"/>
      <w:color w:val="000000"/>
      <w:kern w:val="0"/>
      <w:sz w:val="20"/>
    </w:rPr>
  </w:style>
  <w:style w:type="paragraph" w:customStyle="1" w:styleId="et33">
    <w:name w:val="et33"/>
    <w:basedOn w:val="aff"/>
    <w:pPr>
      <w:widowControl/>
      <w:pBdr>
        <w:top w:val="single" w:sz="4" w:space="0" w:color="000000"/>
        <w:bottom w:val="single" w:sz="4" w:space="0" w:color="000000"/>
        <w:right w:val="single" w:sz="4" w:space="0" w:color="000000"/>
      </w:pBdr>
      <w:shd w:val="clear" w:color="auto" w:fill="FFFF00"/>
      <w:spacing w:before="100" w:beforeAutospacing="1" w:after="100" w:afterAutospacing="1"/>
      <w:jc w:val="left"/>
    </w:pPr>
    <w:rPr>
      <w:rFonts w:ascii="宋体" w:hAnsi="宋体" w:cs="宋体"/>
      <w:b/>
      <w:bCs/>
      <w:color w:val="000000"/>
      <w:kern w:val="0"/>
      <w:sz w:val="24"/>
      <w:szCs w:val="24"/>
    </w:rPr>
  </w:style>
  <w:style w:type="paragraph" w:customStyle="1" w:styleId="215">
    <w:name w:val="正文首行缩进 21"/>
    <w:basedOn w:val="11a"/>
    <w:pPr>
      <w:spacing w:after="120" w:line="240" w:lineRule="auto"/>
      <w:ind w:leftChars="200" w:left="420" w:firstLineChars="200" w:firstLine="420"/>
    </w:pPr>
  </w:style>
  <w:style w:type="paragraph" w:customStyle="1" w:styleId="Char2CharCharChar1">
    <w:name w:val="Char2 Char Char Char1"/>
    <w:basedOn w:val="aff"/>
    <w:pPr>
      <w:widowControl/>
      <w:spacing w:after="160" w:line="360" w:lineRule="auto"/>
      <w:ind w:firstLineChars="200" w:firstLine="200"/>
      <w:jc w:val="left"/>
    </w:pPr>
    <w:rPr>
      <w:rFonts w:ascii="Verdana" w:eastAsia="黑体" w:hAnsi="Verdana" w:cs="宋体"/>
      <w:kern w:val="0"/>
      <w:szCs w:val="24"/>
      <w:lang w:eastAsia="en-US"/>
    </w:rPr>
  </w:style>
  <w:style w:type="paragraph" w:customStyle="1" w:styleId="et45">
    <w:name w:val="et45"/>
    <w:basedOn w:val="aff"/>
    <w:pPr>
      <w:widowControl/>
      <w:spacing w:before="100" w:beforeAutospacing="1" w:after="100" w:afterAutospacing="1"/>
      <w:jc w:val="left"/>
    </w:pPr>
    <w:rPr>
      <w:rFonts w:ascii="宋体" w:hAnsi="宋体" w:cs="宋体"/>
      <w:color w:val="000000"/>
      <w:kern w:val="0"/>
      <w:sz w:val="24"/>
      <w:szCs w:val="24"/>
    </w:rPr>
  </w:style>
  <w:style w:type="paragraph" w:customStyle="1" w:styleId="10">
    <w:name w:val="样式10"/>
    <w:basedOn w:val="24"/>
    <w:pPr>
      <w:numPr>
        <w:ilvl w:val="1"/>
        <w:numId w:val="22"/>
      </w:numPr>
      <w:tabs>
        <w:tab w:val="left" w:pos="525"/>
      </w:tabs>
      <w:adjustRightInd/>
      <w:spacing w:before="260" w:after="260" w:line="415" w:lineRule="auto"/>
      <w:textAlignment w:val="auto"/>
    </w:pPr>
    <w:rPr>
      <w:rFonts w:ascii="Arial" w:hAnsi="Arial"/>
      <w:sz w:val="32"/>
      <w:szCs w:val="32"/>
    </w:rPr>
  </w:style>
  <w:style w:type="paragraph" w:customStyle="1" w:styleId="1ffd">
    <w:name w:val="规划标题1"/>
    <w:basedOn w:val="12"/>
    <w:next w:val="2f7"/>
    <w:pPr>
      <w:widowControl/>
      <w:tabs>
        <w:tab w:val="left" w:pos="1288"/>
      </w:tabs>
      <w:adjustRightInd w:val="0"/>
      <w:spacing w:before="120" w:after="120" w:line="560" w:lineRule="exact"/>
      <w:ind w:left="280" w:firstLine="288"/>
    </w:pPr>
    <w:rPr>
      <w:rFonts w:ascii="Times New Roman"/>
      <w:bCs/>
      <w:sz w:val="30"/>
      <w:szCs w:val="30"/>
    </w:rPr>
  </w:style>
  <w:style w:type="paragraph" w:customStyle="1" w:styleId="et34">
    <w:name w:val="et34"/>
    <w:basedOn w:val="aff"/>
    <w:pPr>
      <w:widowControl/>
      <w:pBdr>
        <w:top w:val="single" w:sz="4" w:space="0" w:color="000000"/>
        <w:left w:val="single" w:sz="4" w:space="0" w:color="000000"/>
        <w:right w:val="single" w:sz="4" w:space="0" w:color="000000"/>
      </w:pBdr>
      <w:spacing w:before="100" w:beforeAutospacing="1" w:after="100" w:afterAutospacing="1"/>
      <w:jc w:val="center"/>
    </w:pPr>
    <w:rPr>
      <w:rFonts w:ascii="宋体" w:hAnsi="宋体" w:cs="宋体"/>
      <w:b/>
      <w:bCs/>
      <w:color w:val="000000"/>
      <w:kern w:val="0"/>
      <w:sz w:val="20"/>
    </w:rPr>
  </w:style>
  <w:style w:type="paragraph" w:customStyle="1" w:styleId="et40">
    <w:name w:val="et40"/>
    <w:basedOn w:val="aff"/>
    <w:pPr>
      <w:widowControl/>
      <w:pBdr>
        <w:top w:val="single" w:sz="4" w:space="0" w:color="000000"/>
        <w:left w:val="single" w:sz="4" w:space="0" w:color="000000"/>
        <w:right w:val="single" w:sz="4" w:space="0" w:color="000000"/>
      </w:pBdr>
      <w:spacing w:before="100" w:beforeAutospacing="1" w:after="100" w:afterAutospacing="1"/>
      <w:jc w:val="center"/>
    </w:pPr>
    <w:rPr>
      <w:rFonts w:ascii="宋体" w:hAnsi="宋体" w:cs="宋体"/>
      <w:b/>
      <w:bCs/>
      <w:color w:val="000000"/>
      <w:kern w:val="0"/>
      <w:sz w:val="20"/>
    </w:rPr>
  </w:style>
  <w:style w:type="paragraph" w:customStyle="1" w:styleId="-111">
    <w:name w:val="彩色底纹 - 强调文字颜色 11"/>
    <w:rPr>
      <w:rFonts w:ascii="Calibri" w:hAnsi="Calibri"/>
      <w:kern w:val="2"/>
      <w:sz w:val="21"/>
      <w:szCs w:val="22"/>
    </w:rPr>
  </w:style>
  <w:style w:type="paragraph" w:customStyle="1" w:styleId="xl77">
    <w:name w:val="xl77"/>
    <w:basedOn w:val="aff"/>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kern w:val="0"/>
      <w:sz w:val="20"/>
    </w:rPr>
  </w:style>
  <w:style w:type="paragraph" w:customStyle="1" w:styleId="xl114">
    <w:name w:val="xl114"/>
    <w:basedOn w:val="aff"/>
    <w:pPr>
      <w:widowControl/>
      <w:pBdr>
        <w:top w:val="single" w:sz="4" w:space="0" w:color="auto"/>
        <w:bottom w:val="single" w:sz="4" w:space="0" w:color="auto"/>
      </w:pBdr>
      <w:spacing w:before="100" w:beforeAutospacing="1" w:after="100" w:afterAutospacing="1"/>
      <w:jc w:val="center"/>
    </w:pPr>
    <w:rPr>
      <w:rFonts w:ascii="宋体" w:hAnsi="宋体" w:cs="宋体"/>
      <w:b/>
      <w:bCs/>
      <w:kern w:val="0"/>
      <w:sz w:val="20"/>
    </w:rPr>
  </w:style>
  <w:style w:type="paragraph" w:customStyle="1" w:styleId="et38">
    <w:name w:val="et38"/>
    <w:basedOn w:val="aff"/>
    <w:pPr>
      <w:widowControl/>
      <w:pBdr>
        <w:top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20"/>
    </w:rPr>
  </w:style>
  <w:style w:type="paragraph" w:customStyle="1" w:styleId="Main2">
    <w:name w:val="Main正文样式2"/>
    <w:basedOn w:val="aff"/>
    <w:pPr>
      <w:widowControl/>
      <w:spacing w:beforeLines="20"/>
      <w:ind w:firstLineChars="200" w:firstLine="480"/>
      <w:jc w:val="left"/>
    </w:pPr>
    <w:rPr>
      <w:rFonts w:ascii="Tahoma" w:hAnsi="Tahoma" w:cs="宋体"/>
      <w:sz w:val="24"/>
    </w:rPr>
  </w:style>
  <w:style w:type="paragraph" w:customStyle="1" w:styleId="et14">
    <w:name w:val="et14"/>
    <w:basedOn w:val="aff"/>
    <w:pPr>
      <w:widowControl/>
      <w:spacing w:before="100" w:beforeAutospacing="1" w:after="100" w:afterAutospacing="1"/>
      <w:jc w:val="left"/>
    </w:pPr>
    <w:rPr>
      <w:rFonts w:ascii="宋体" w:hAnsi="宋体" w:cs="宋体"/>
      <w:color w:val="000000"/>
      <w:kern w:val="0"/>
      <w:sz w:val="24"/>
      <w:szCs w:val="24"/>
    </w:rPr>
  </w:style>
  <w:style w:type="paragraph" w:customStyle="1" w:styleId="121">
    <w:name w:val="目录 12"/>
    <w:basedOn w:val="aff"/>
    <w:next w:val="aff"/>
    <w:pPr>
      <w:tabs>
        <w:tab w:val="left" w:pos="1120"/>
        <w:tab w:val="right" w:leader="dot" w:pos="8296"/>
      </w:tabs>
      <w:adjustRightInd w:val="0"/>
      <w:spacing w:before="120" w:after="120" w:line="360" w:lineRule="auto"/>
      <w:jc w:val="center"/>
    </w:pPr>
    <w:rPr>
      <w:rFonts w:ascii="华文中宋" w:eastAsia="华文中宋" w:hAnsi="华文中宋"/>
      <w:bCs/>
      <w:caps/>
      <w:kern w:val="0"/>
      <w:sz w:val="28"/>
      <w:szCs w:val="28"/>
    </w:rPr>
  </w:style>
  <w:style w:type="paragraph" w:customStyle="1" w:styleId="affffffffb">
    <w:name w:val="缺省文本"/>
    <w:basedOn w:val="aff"/>
    <w:pPr>
      <w:autoSpaceDE w:val="0"/>
      <w:autoSpaceDN w:val="0"/>
      <w:adjustRightInd w:val="0"/>
      <w:jc w:val="left"/>
    </w:pPr>
    <w:rPr>
      <w:kern w:val="0"/>
      <w:sz w:val="24"/>
    </w:rPr>
  </w:style>
  <w:style w:type="paragraph" w:customStyle="1" w:styleId="affffffffc">
    <w:name w:val="标题十一"/>
    <w:basedOn w:val="4"/>
    <w:pPr>
      <w:keepLines/>
      <w:numPr>
        <w:numId w:val="0"/>
      </w:numPr>
      <w:tabs>
        <w:tab w:val="left" w:pos="360"/>
        <w:tab w:val="left" w:pos="567"/>
      </w:tabs>
      <w:wordWrap/>
      <w:overflowPunct/>
      <w:autoSpaceDE/>
      <w:autoSpaceDN/>
      <w:adjustRightInd/>
      <w:ind w:left="567" w:hanging="780"/>
      <w:jc w:val="both"/>
    </w:pPr>
    <w:rPr>
      <w:rFonts w:ascii="Arial" w:hAnsi="Arial"/>
      <w:bCs/>
      <w:kern w:val="2"/>
      <w:sz w:val="28"/>
      <w:szCs w:val="28"/>
    </w:rPr>
  </w:style>
  <w:style w:type="paragraph" w:customStyle="1" w:styleId="affffffffd">
    <w:name w:val="样式 华文中宋 小四"/>
    <w:basedOn w:val="aff"/>
    <w:pPr>
      <w:ind w:firstLineChars="200" w:firstLine="200"/>
    </w:pPr>
    <w:rPr>
      <w:rFonts w:ascii="华文中宋" w:hAnsi="华文中宋" w:cs="宋体"/>
      <w:sz w:val="24"/>
    </w:rPr>
  </w:style>
  <w:style w:type="paragraph" w:customStyle="1" w:styleId="affffffffe">
    <w:name w:val="加点"/>
    <w:basedOn w:val="aff"/>
    <w:pPr>
      <w:spacing w:line="360" w:lineRule="auto"/>
    </w:pPr>
    <w:rPr>
      <w:rFonts w:eastAsia="楷体_GB2312"/>
      <w:sz w:val="24"/>
    </w:rPr>
  </w:style>
  <w:style w:type="paragraph" w:customStyle="1" w:styleId="et48">
    <w:name w:val="et48"/>
    <w:basedOn w:val="aff"/>
    <w:pPr>
      <w:widowControl/>
      <w:pBdr>
        <w:left w:val="single" w:sz="4" w:space="0" w:color="000000"/>
        <w:bottom w:val="single" w:sz="4" w:space="0" w:color="000000"/>
        <w:right w:val="single" w:sz="4" w:space="0" w:color="000000"/>
      </w:pBdr>
      <w:spacing w:before="100" w:beforeAutospacing="1" w:after="100" w:afterAutospacing="1"/>
      <w:jc w:val="center"/>
    </w:pPr>
    <w:rPr>
      <w:rFonts w:ascii="宋体" w:hAnsi="宋体" w:cs="宋体"/>
      <w:b/>
      <w:bCs/>
      <w:color w:val="000000"/>
      <w:kern w:val="0"/>
      <w:sz w:val="20"/>
    </w:rPr>
  </w:style>
  <w:style w:type="paragraph" w:customStyle="1" w:styleId="11515">
    <w:name w:val="样式 报告正文 + 11.5 磅 行距: 1.5 倍行距"/>
    <w:basedOn w:val="afffff2"/>
    <w:pPr>
      <w:ind w:firstLine="460"/>
    </w:pPr>
    <w:rPr>
      <w:rFonts w:ascii="宋体" w:eastAsia="宋体" w:hAnsi="宋体"/>
      <w:bCs w:val="0"/>
      <w:color w:val="auto"/>
      <w:szCs w:val="20"/>
    </w:rPr>
  </w:style>
  <w:style w:type="paragraph" w:customStyle="1" w:styleId="TOC11">
    <w:name w:val="TOC 标题11"/>
    <w:basedOn w:val="12"/>
    <w:next w:val="aff"/>
    <w:uiPriority w:val="39"/>
    <w:qFormat/>
    <w:pPr>
      <w:widowControl/>
      <w:spacing w:before="240" w:line="256" w:lineRule="auto"/>
      <w:ind w:left="200" w:hanging="432"/>
      <w:jc w:val="left"/>
      <w:outlineLvl w:val="9"/>
    </w:pPr>
    <w:rPr>
      <w:rFonts w:ascii="Calibri Light" w:hAnsi="Calibri Light"/>
      <w:b w:val="0"/>
      <w:color w:val="2E74B5"/>
      <w:kern w:val="0"/>
      <w:sz w:val="32"/>
      <w:szCs w:val="32"/>
    </w:rPr>
  </w:style>
  <w:style w:type="paragraph" w:customStyle="1" w:styleId="et8">
    <w:name w:val="et8"/>
    <w:basedOn w:val="aff"/>
    <w:pPr>
      <w:widowControl/>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宋体" w:hAnsi="宋体" w:cs="宋体"/>
      <w:color w:val="000000"/>
      <w:kern w:val="0"/>
      <w:sz w:val="20"/>
    </w:rPr>
  </w:style>
  <w:style w:type="paragraph" w:customStyle="1" w:styleId="font4">
    <w:name w:val="font4"/>
    <w:basedOn w:val="aff"/>
    <w:pPr>
      <w:widowControl/>
      <w:spacing w:before="100" w:beforeAutospacing="1" w:after="100" w:afterAutospacing="1"/>
      <w:jc w:val="left"/>
    </w:pPr>
    <w:rPr>
      <w:rFonts w:ascii="宋体" w:hAnsi="宋体" w:cs="宋体"/>
      <w:b/>
      <w:bCs/>
      <w:color w:val="000000"/>
      <w:kern w:val="0"/>
      <w:sz w:val="20"/>
    </w:rPr>
  </w:style>
  <w:style w:type="paragraph" w:customStyle="1" w:styleId="xl125">
    <w:name w:val="xl125"/>
    <w:basedOn w:val="aff"/>
    <w:pPr>
      <w:widowControl/>
      <w:pBdr>
        <w:left w:val="single" w:sz="12"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et10">
    <w:name w:val="et10"/>
    <w:basedOn w:val="aff"/>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b/>
      <w:bCs/>
      <w:color w:val="000000"/>
      <w:kern w:val="0"/>
      <w:sz w:val="20"/>
    </w:rPr>
  </w:style>
  <w:style w:type="paragraph" w:customStyle="1" w:styleId="mtitle">
    <w:name w:val="mtitle"/>
    <w:basedOn w:val="aff"/>
    <w:pPr>
      <w:widowControl/>
      <w:spacing w:before="30"/>
      <w:jc w:val="center"/>
    </w:pPr>
    <w:rPr>
      <w:rFonts w:ascii="方正小标宋简体" w:eastAsia="方正小标宋简体" w:hAnsi="宋体"/>
      <w:color w:val="000000"/>
      <w:kern w:val="0"/>
      <w:sz w:val="44"/>
      <w:szCs w:val="44"/>
    </w:rPr>
  </w:style>
  <w:style w:type="paragraph" w:customStyle="1" w:styleId="et13">
    <w:name w:val="et13"/>
    <w:basedOn w:val="aff"/>
    <w:pPr>
      <w:widowControl/>
      <w:spacing w:before="100" w:beforeAutospacing="1" w:after="100" w:afterAutospacing="1"/>
      <w:jc w:val="left"/>
    </w:pPr>
    <w:rPr>
      <w:rFonts w:ascii="宋体" w:hAnsi="宋体" w:cs="宋体"/>
      <w:color w:val="000000"/>
      <w:kern w:val="0"/>
      <w:sz w:val="24"/>
      <w:szCs w:val="24"/>
    </w:rPr>
  </w:style>
  <w:style w:type="paragraph" w:customStyle="1" w:styleId="11c">
    <w:name w:val="日期11"/>
    <w:basedOn w:val="aff"/>
    <w:next w:val="aff"/>
    <w:pPr>
      <w:ind w:leftChars="2500" w:left="100"/>
    </w:pPr>
    <w:rPr>
      <w:rFonts w:ascii="Calibri" w:hAnsi="Calibri" w:cs="黑体"/>
    </w:rPr>
  </w:style>
  <w:style w:type="paragraph" w:customStyle="1" w:styleId="et16">
    <w:name w:val="et16"/>
    <w:basedOn w:val="aff"/>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b/>
      <w:bCs/>
      <w:color w:val="000000"/>
      <w:kern w:val="0"/>
      <w:sz w:val="20"/>
    </w:rPr>
  </w:style>
  <w:style w:type="paragraph" w:customStyle="1" w:styleId="xl101">
    <w:name w:val="xl101"/>
    <w:basedOn w:val="aff"/>
    <w:pPr>
      <w:widowControl/>
      <w:pBdr>
        <w:top w:val="single" w:sz="4" w:space="0" w:color="auto"/>
        <w:left w:val="single" w:sz="4" w:space="0" w:color="auto"/>
        <w:bottom w:val="single" w:sz="4" w:space="0" w:color="auto"/>
      </w:pBdr>
      <w:shd w:val="clear" w:color="auto" w:fill="CCFFCC"/>
      <w:spacing w:before="100" w:beforeAutospacing="1" w:after="100" w:afterAutospacing="1"/>
      <w:jc w:val="center"/>
    </w:pPr>
    <w:rPr>
      <w:rFonts w:ascii="宋体" w:hAnsi="宋体" w:cs="宋体"/>
      <w:b/>
      <w:bCs/>
      <w:kern w:val="0"/>
      <w:sz w:val="20"/>
    </w:rPr>
  </w:style>
  <w:style w:type="paragraph" w:customStyle="1" w:styleId="et17">
    <w:name w:val="et17"/>
    <w:basedOn w:val="aff"/>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color w:val="000000"/>
      <w:kern w:val="0"/>
      <w:sz w:val="20"/>
    </w:rPr>
  </w:style>
  <w:style w:type="paragraph" w:customStyle="1" w:styleId="xl141">
    <w:name w:val="xl141"/>
    <w:basedOn w:val="af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et25">
    <w:name w:val="et25"/>
    <w:basedOn w:val="aff"/>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color w:val="000000"/>
      <w:kern w:val="0"/>
      <w:sz w:val="24"/>
      <w:szCs w:val="24"/>
    </w:rPr>
  </w:style>
  <w:style w:type="paragraph" w:customStyle="1" w:styleId="-112">
    <w:name w:val="彩色列表 - 强调文字颜色 11"/>
    <w:basedOn w:val="aff"/>
    <w:pPr>
      <w:ind w:firstLineChars="200" w:firstLine="420"/>
    </w:pPr>
    <w:rPr>
      <w:rFonts w:ascii="Calibri" w:hAnsi="Calibri"/>
    </w:rPr>
  </w:style>
  <w:style w:type="paragraph" w:customStyle="1" w:styleId="xl94">
    <w:name w:val="xl94"/>
    <w:basedOn w:val="aff"/>
    <w:pPr>
      <w:widowControl/>
      <w:pBdr>
        <w:top w:val="single" w:sz="4" w:space="0" w:color="auto"/>
        <w:left w:val="single" w:sz="4" w:space="0" w:color="auto"/>
        <w:bottom w:val="single" w:sz="4" w:space="0" w:color="auto"/>
      </w:pBdr>
      <w:shd w:val="clear" w:color="auto" w:fill="CCFFCC"/>
      <w:spacing w:before="100" w:beforeAutospacing="1" w:after="100" w:afterAutospacing="1"/>
      <w:jc w:val="center"/>
    </w:pPr>
    <w:rPr>
      <w:rFonts w:ascii="宋体" w:hAnsi="宋体" w:cs="宋体"/>
      <w:b/>
      <w:bCs/>
      <w:kern w:val="0"/>
      <w:sz w:val="20"/>
    </w:rPr>
  </w:style>
  <w:style w:type="paragraph" w:customStyle="1" w:styleId="afffffffff">
    <w:name w:val="正文申请书"/>
    <w:basedOn w:val="aff"/>
    <w:pPr>
      <w:spacing w:beforeLines="50" w:line="360" w:lineRule="auto"/>
      <w:ind w:firstLineChars="200" w:firstLine="200"/>
    </w:pPr>
    <w:rPr>
      <w:bCs/>
      <w:sz w:val="28"/>
      <w:szCs w:val="24"/>
    </w:rPr>
  </w:style>
  <w:style w:type="paragraph" w:customStyle="1" w:styleId="xl76">
    <w:name w:val="xl76"/>
    <w:basedOn w:val="aff"/>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rFonts w:ascii="宋体" w:hAnsi="宋体" w:cs="宋体"/>
      <w:b/>
      <w:bCs/>
      <w:kern w:val="0"/>
      <w:sz w:val="20"/>
    </w:rPr>
  </w:style>
  <w:style w:type="paragraph" w:customStyle="1" w:styleId="xl82">
    <w:name w:val="xl82"/>
    <w:basedOn w:val="aff"/>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215GB2312">
    <w:name w:val="样式 样式 样式 段 + 四号 首行缩进:  2 字符 行距: 1.5 倍行距 + 仿宋_GB2312 四号 + 首行缩进:  ..."/>
    <w:basedOn w:val="aff"/>
    <w:pPr>
      <w:widowControl/>
      <w:autoSpaceDE w:val="0"/>
      <w:autoSpaceDN w:val="0"/>
      <w:snapToGrid w:val="0"/>
      <w:spacing w:line="360" w:lineRule="auto"/>
      <w:ind w:firstLineChars="200" w:firstLine="200"/>
    </w:pPr>
    <w:rPr>
      <w:rFonts w:ascii="Calibri" w:eastAsia="仿宋_GB2312" w:hAnsi="Calibri" w:cs="宋体"/>
      <w:sz w:val="28"/>
      <w:szCs w:val="28"/>
    </w:rPr>
  </w:style>
  <w:style w:type="paragraph" w:customStyle="1" w:styleId="et39">
    <w:name w:val="et39"/>
    <w:basedOn w:val="aff"/>
    <w:pPr>
      <w:widowControl/>
      <w:pBdr>
        <w:top w:val="single" w:sz="4" w:space="0" w:color="000000"/>
        <w:left w:val="single" w:sz="4" w:space="0" w:color="000000"/>
        <w:bottom w:val="single" w:sz="4" w:space="0" w:color="000000"/>
      </w:pBdr>
      <w:spacing w:before="100" w:beforeAutospacing="1" w:after="100" w:afterAutospacing="1"/>
      <w:jc w:val="center"/>
    </w:pPr>
    <w:rPr>
      <w:rFonts w:ascii="宋体" w:hAnsi="宋体" w:cs="宋体"/>
      <w:b/>
      <w:bCs/>
      <w:color w:val="000000"/>
      <w:kern w:val="0"/>
      <w:sz w:val="20"/>
    </w:rPr>
  </w:style>
  <w:style w:type="paragraph" w:customStyle="1" w:styleId="1ffe">
    <w:name w:val="样式 目录 1 + 宋体"/>
    <w:basedOn w:val="13"/>
    <w:pPr>
      <w:adjustRightInd/>
      <w:snapToGrid/>
      <w:spacing w:before="120" w:after="120"/>
      <w:jc w:val="left"/>
    </w:pPr>
    <w:rPr>
      <w:sz w:val="20"/>
      <w:szCs w:val="20"/>
    </w:rPr>
  </w:style>
  <w:style w:type="paragraph" w:customStyle="1" w:styleId="xl90">
    <w:name w:val="xl90"/>
    <w:basedOn w:val="af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rPr>
  </w:style>
  <w:style w:type="paragraph" w:customStyle="1" w:styleId="xl137">
    <w:name w:val="xl137"/>
    <w:basedOn w:val="aff"/>
    <w:pPr>
      <w:widowControl/>
      <w:pBdr>
        <w:top w:val="single" w:sz="12" w:space="0" w:color="auto"/>
        <w:left w:val="single" w:sz="4" w:space="0" w:color="auto"/>
        <w:right w:val="single" w:sz="12" w:space="0" w:color="auto"/>
      </w:pBdr>
      <w:shd w:val="clear" w:color="auto" w:fill="C0C0C0"/>
      <w:spacing w:before="100" w:beforeAutospacing="1" w:after="100" w:afterAutospacing="1"/>
      <w:jc w:val="center"/>
    </w:pPr>
    <w:rPr>
      <w:rFonts w:ascii="宋体" w:hAnsi="宋体" w:cs="宋体"/>
      <w:b/>
      <w:bCs/>
      <w:kern w:val="0"/>
      <w:sz w:val="24"/>
      <w:szCs w:val="24"/>
    </w:rPr>
  </w:style>
  <w:style w:type="paragraph" w:customStyle="1" w:styleId="xl71">
    <w:name w:val="xl71"/>
    <w:basedOn w:val="af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rPr>
  </w:style>
  <w:style w:type="paragraph" w:customStyle="1" w:styleId="et46">
    <w:name w:val="et46"/>
    <w:basedOn w:val="aff"/>
    <w:pPr>
      <w:widowControl/>
      <w:spacing w:before="100" w:beforeAutospacing="1" w:after="100" w:afterAutospacing="1"/>
      <w:jc w:val="left"/>
    </w:pPr>
    <w:rPr>
      <w:rFonts w:ascii="宋体" w:hAnsi="宋体" w:cs="宋体"/>
      <w:color w:val="000000"/>
      <w:kern w:val="0"/>
      <w:sz w:val="24"/>
      <w:szCs w:val="24"/>
    </w:rPr>
  </w:style>
  <w:style w:type="paragraph" w:customStyle="1" w:styleId="00">
    <w:name w:val="00正文"/>
    <w:basedOn w:val="aff"/>
    <w:pPr>
      <w:spacing w:beforeLines="50" w:line="360" w:lineRule="auto"/>
      <w:ind w:firstLineChars="200" w:firstLine="200"/>
    </w:pPr>
    <w:rPr>
      <w:rFonts w:ascii="Calibri" w:hAnsi="Calibri"/>
      <w:sz w:val="24"/>
      <w:szCs w:val="22"/>
    </w:rPr>
  </w:style>
  <w:style w:type="paragraph" w:customStyle="1" w:styleId="xl86">
    <w:name w:val="xl86"/>
    <w:basedOn w:val="aff"/>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kern w:val="0"/>
      <w:sz w:val="20"/>
    </w:rPr>
  </w:style>
  <w:style w:type="paragraph" w:customStyle="1" w:styleId="xl68">
    <w:name w:val="xl68"/>
    <w:basedOn w:val="af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xl106">
    <w:name w:val="xl106"/>
    <w:basedOn w:val="aff"/>
    <w:pPr>
      <w:widowControl/>
      <w:pBdr>
        <w:top w:val="single" w:sz="4" w:space="0" w:color="auto"/>
        <w:bottom w:val="single" w:sz="4" w:space="0" w:color="auto"/>
      </w:pBdr>
      <w:spacing w:before="100" w:beforeAutospacing="1" w:after="100" w:afterAutospacing="1"/>
      <w:jc w:val="center"/>
    </w:pPr>
    <w:rPr>
      <w:rFonts w:ascii="宋体" w:hAnsi="宋体" w:cs="宋体"/>
      <w:b/>
      <w:bCs/>
      <w:kern w:val="0"/>
      <w:sz w:val="20"/>
    </w:rPr>
  </w:style>
  <w:style w:type="paragraph" w:customStyle="1" w:styleId="Char110">
    <w:name w:val="Char11"/>
    <w:basedOn w:val="aff"/>
    <w:pPr>
      <w:tabs>
        <w:tab w:val="left" w:pos="360"/>
      </w:tabs>
      <w:spacing w:line="360" w:lineRule="auto"/>
      <w:jc w:val="center"/>
    </w:pPr>
    <w:rPr>
      <w:rFonts w:ascii="黑体" w:eastAsia="黑体"/>
      <w:szCs w:val="21"/>
    </w:rPr>
  </w:style>
  <w:style w:type="paragraph" w:customStyle="1" w:styleId="220">
    <w:name w:val="22"/>
    <w:basedOn w:val="24"/>
    <w:pPr>
      <w:tabs>
        <w:tab w:val="left" w:pos="576"/>
      </w:tabs>
      <w:adjustRightInd/>
      <w:ind w:left="737" w:hanging="737"/>
      <w:textAlignment w:val="auto"/>
    </w:pPr>
    <w:rPr>
      <w:szCs w:val="32"/>
    </w:rPr>
  </w:style>
  <w:style w:type="paragraph" w:customStyle="1" w:styleId="xl121">
    <w:name w:val="xl121"/>
    <w:basedOn w:val="aff"/>
    <w:pPr>
      <w:widowControl/>
      <w:pBdr>
        <w:left w:val="single" w:sz="12"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103">
    <w:name w:val="xl103"/>
    <w:basedOn w:val="aff"/>
    <w:pPr>
      <w:widowControl/>
      <w:pBdr>
        <w:top w:val="single" w:sz="4" w:space="0" w:color="auto"/>
        <w:bottom w:val="single" w:sz="4" w:space="0" w:color="auto"/>
        <w:right w:val="single" w:sz="4" w:space="0" w:color="auto"/>
      </w:pBdr>
      <w:shd w:val="clear" w:color="auto" w:fill="CCFFCC"/>
      <w:spacing w:before="100" w:beforeAutospacing="1" w:after="100" w:afterAutospacing="1"/>
      <w:jc w:val="center"/>
    </w:pPr>
    <w:rPr>
      <w:rFonts w:ascii="宋体" w:hAnsi="宋体" w:cs="宋体"/>
      <w:b/>
      <w:bCs/>
      <w:kern w:val="0"/>
      <w:sz w:val="20"/>
    </w:rPr>
  </w:style>
  <w:style w:type="paragraph" w:customStyle="1" w:styleId="xl136">
    <w:name w:val="xl136"/>
    <w:basedOn w:val="aff"/>
    <w:pPr>
      <w:widowControl/>
      <w:pBdr>
        <w:top w:val="single" w:sz="12" w:space="0" w:color="auto"/>
        <w:left w:val="single" w:sz="4" w:space="0" w:color="auto"/>
        <w:right w:val="single" w:sz="4" w:space="0" w:color="auto"/>
      </w:pBdr>
      <w:shd w:val="clear" w:color="auto" w:fill="C0C0C0"/>
      <w:spacing w:before="100" w:beforeAutospacing="1" w:after="100" w:afterAutospacing="1"/>
      <w:jc w:val="center"/>
    </w:pPr>
    <w:rPr>
      <w:rFonts w:ascii="宋体" w:hAnsi="宋体" w:cs="宋体"/>
      <w:b/>
      <w:bCs/>
      <w:kern w:val="0"/>
      <w:sz w:val="24"/>
      <w:szCs w:val="24"/>
    </w:rPr>
  </w:style>
  <w:style w:type="paragraph" w:customStyle="1" w:styleId="xl140">
    <w:name w:val="xl140"/>
    <w:basedOn w:val="af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Cs w:val="21"/>
    </w:rPr>
  </w:style>
  <w:style w:type="paragraph" w:customStyle="1" w:styleId="xl144">
    <w:name w:val="xl144"/>
    <w:basedOn w:val="aff"/>
    <w:pPr>
      <w:widowControl/>
      <w:pBdr>
        <w:left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148">
    <w:name w:val="xl148"/>
    <w:basedOn w:val="aff"/>
    <w:pPr>
      <w:widowControl/>
      <w:pBdr>
        <w:top w:val="single" w:sz="4" w:space="0" w:color="auto"/>
        <w:right w:val="single" w:sz="4" w:space="0" w:color="auto"/>
      </w:pBdr>
      <w:spacing w:before="100" w:beforeAutospacing="1" w:after="100" w:afterAutospacing="1"/>
      <w:jc w:val="center"/>
    </w:pPr>
    <w:rPr>
      <w:rFonts w:ascii="宋体" w:hAnsi="宋体" w:cs="宋体"/>
      <w:b/>
      <w:bCs/>
      <w:color w:val="000000"/>
      <w:kern w:val="0"/>
      <w:sz w:val="24"/>
      <w:szCs w:val="24"/>
    </w:rPr>
  </w:style>
  <w:style w:type="paragraph" w:customStyle="1" w:styleId="xl152">
    <w:name w:val="xl152"/>
    <w:basedOn w:val="af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color w:val="000000"/>
      <w:kern w:val="0"/>
      <w:sz w:val="24"/>
      <w:szCs w:val="24"/>
    </w:rPr>
  </w:style>
  <w:style w:type="paragraph" w:customStyle="1" w:styleId="1-21">
    <w:name w:val="中等深浅网格 1 - 强调文字颜色 21"/>
    <w:basedOn w:val="aff"/>
    <w:pPr>
      <w:ind w:firstLineChars="200" w:firstLine="420"/>
    </w:pPr>
    <w:rPr>
      <w:rFonts w:ascii="Calibri" w:hAnsi="Calibri"/>
      <w:szCs w:val="22"/>
    </w:rPr>
  </w:style>
  <w:style w:type="paragraph" w:customStyle="1" w:styleId="xl108">
    <w:name w:val="xl108"/>
    <w:basedOn w:val="aff"/>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b/>
      <w:bCs/>
      <w:kern w:val="0"/>
      <w:sz w:val="20"/>
    </w:rPr>
  </w:style>
  <w:style w:type="paragraph" w:customStyle="1" w:styleId="xl98">
    <w:name w:val="xl98"/>
    <w:basedOn w:val="aff"/>
    <w:pPr>
      <w:widowControl/>
      <w:pBdr>
        <w:left w:val="single" w:sz="4" w:space="0" w:color="auto"/>
        <w:bottom w:val="single" w:sz="4" w:space="0" w:color="auto"/>
      </w:pBdr>
      <w:spacing w:before="100" w:beforeAutospacing="1" w:after="100" w:afterAutospacing="1"/>
      <w:jc w:val="center"/>
    </w:pPr>
    <w:rPr>
      <w:rFonts w:ascii="宋体" w:hAnsi="宋体" w:cs="宋体"/>
      <w:b/>
      <w:bCs/>
      <w:kern w:val="0"/>
      <w:sz w:val="20"/>
    </w:rPr>
  </w:style>
  <w:style w:type="paragraph" w:customStyle="1" w:styleId="11d">
    <w:name w:val="批注主题11"/>
    <w:basedOn w:val="aff5"/>
    <w:next w:val="aff5"/>
    <w:rPr>
      <w:b/>
      <w:bCs/>
    </w:rPr>
  </w:style>
  <w:style w:type="paragraph" w:customStyle="1" w:styleId="afffffffff0">
    <w:name w:val="剧中"/>
    <w:basedOn w:val="aff"/>
    <w:pPr>
      <w:jc w:val="center"/>
    </w:pPr>
    <w:rPr>
      <w:rFonts w:ascii="Calibri" w:hAnsi="Calibri"/>
      <w:szCs w:val="22"/>
    </w:rPr>
  </w:style>
  <w:style w:type="paragraph" w:customStyle="1" w:styleId="Char2f">
    <w:name w:val="Char2"/>
    <w:basedOn w:val="aff"/>
    <w:pPr>
      <w:widowControl/>
      <w:spacing w:after="160" w:line="360" w:lineRule="auto"/>
      <w:ind w:firstLineChars="200" w:firstLine="200"/>
      <w:jc w:val="left"/>
    </w:pPr>
    <w:rPr>
      <w:rFonts w:ascii="Verdana" w:hAnsi="Verdana"/>
      <w:kern w:val="0"/>
      <w:lang w:eastAsia="en-US"/>
    </w:rPr>
  </w:style>
  <w:style w:type="paragraph" w:customStyle="1" w:styleId="xl88">
    <w:name w:val="xl88"/>
    <w:basedOn w:val="af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rPr>
  </w:style>
  <w:style w:type="paragraph" w:customStyle="1" w:styleId="xl70">
    <w:name w:val="xl70"/>
    <w:basedOn w:val="af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4"/>
      <w:szCs w:val="24"/>
    </w:rPr>
  </w:style>
  <w:style w:type="paragraph" w:customStyle="1" w:styleId="xl87">
    <w:name w:val="xl87"/>
    <w:basedOn w:val="aff"/>
    <w:pPr>
      <w:widowControl/>
      <w:pBdr>
        <w:left w:val="single" w:sz="4" w:space="0" w:color="auto"/>
        <w:right w:val="single" w:sz="4" w:space="0" w:color="auto"/>
      </w:pBdr>
      <w:spacing w:before="100" w:beforeAutospacing="1" w:after="100" w:afterAutospacing="1"/>
      <w:jc w:val="center"/>
    </w:pPr>
    <w:rPr>
      <w:rFonts w:ascii="宋体" w:hAnsi="宋体" w:cs="宋体"/>
      <w:b/>
      <w:bCs/>
      <w:kern w:val="0"/>
      <w:sz w:val="20"/>
    </w:rPr>
  </w:style>
  <w:style w:type="paragraph" w:customStyle="1" w:styleId="xl97">
    <w:name w:val="xl97"/>
    <w:basedOn w:val="aff"/>
    <w:pPr>
      <w:widowControl/>
      <w:pBdr>
        <w:top w:val="single" w:sz="4" w:space="0" w:color="auto"/>
        <w:left w:val="single" w:sz="4" w:space="0" w:color="auto"/>
      </w:pBdr>
      <w:spacing w:before="100" w:beforeAutospacing="1" w:after="100" w:afterAutospacing="1"/>
      <w:jc w:val="center"/>
    </w:pPr>
    <w:rPr>
      <w:rFonts w:ascii="宋体" w:hAnsi="宋体" w:cs="宋体"/>
      <w:b/>
      <w:bCs/>
      <w:kern w:val="0"/>
      <w:sz w:val="20"/>
    </w:rPr>
  </w:style>
  <w:style w:type="paragraph" w:customStyle="1" w:styleId="xl122">
    <w:name w:val="xl122"/>
    <w:basedOn w:val="aff"/>
    <w:pPr>
      <w:widowControl/>
      <w:pBdr>
        <w:top w:val="single" w:sz="4" w:space="0" w:color="auto"/>
        <w:left w:val="single" w:sz="12"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126">
    <w:name w:val="xl126"/>
    <w:basedOn w:val="aff"/>
    <w:pPr>
      <w:widowControl/>
      <w:pBdr>
        <w:top w:val="single" w:sz="4" w:space="0" w:color="auto"/>
        <w:left w:val="single" w:sz="12"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130">
    <w:name w:val="xl130"/>
    <w:basedOn w:val="aff"/>
    <w:pPr>
      <w:widowControl/>
      <w:pBdr>
        <w:top w:val="single" w:sz="12" w:space="0" w:color="auto"/>
        <w:bottom w:val="single" w:sz="12" w:space="0" w:color="auto"/>
        <w:right w:val="single" w:sz="12" w:space="0" w:color="auto"/>
      </w:pBdr>
      <w:shd w:val="clear" w:color="auto" w:fill="00FFFF"/>
      <w:spacing w:before="100" w:beforeAutospacing="1" w:after="100" w:afterAutospacing="1"/>
      <w:jc w:val="center"/>
    </w:pPr>
    <w:rPr>
      <w:rFonts w:ascii="黑体" w:eastAsia="黑体" w:hAnsi="黑体" w:cs="宋体"/>
      <w:b/>
      <w:bCs/>
      <w:color w:val="000000"/>
      <w:kern w:val="0"/>
      <w:sz w:val="32"/>
      <w:szCs w:val="32"/>
    </w:rPr>
  </w:style>
  <w:style w:type="paragraph" w:customStyle="1" w:styleId="xl134">
    <w:name w:val="xl134"/>
    <w:basedOn w:val="aff"/>
    <w:pPr>
      <w:widowControl/>
      <w:pBdr>
        <w:top w:val="single" w:sz="12" w:space="0" w:color="auto"/>
        <w:right w:val="single" w:sz="4" w:space="0" w:color="auto"/>
      </w:pBdr>
      <w:shd w:val="clear" w:color="auto" w:fill="C0C0C0"/>
      <w:spacing w:before="100" w:beforeAutospacing="1" w:after="100" w:afterAutospacing="1"/>
      <w:jc w:val="center"/>
    </w:pPr>
    <w:rPr>
      <w:rFonts w:ascii="宋体" w:hAnsi="宋体" w:cs="宋体"/>
      <w:color w:val="000000"/>
      <w:kern w:val="0"/>
      <w:sz w:val="24"/>
      <w:szCs w:val="24"/>
    </w:rPr>
  </w:style>
  <w:style w:type="paragraph" w:customStyle="1" w:styleId="xl138">
    <w:name w:val="xl138"/>
    <w:basedOn w:val="af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24"/>
      <w:szCs w:val="24"/>
    </w:rPr>
  </w:style>
  <w:style w:type="paragraph" w:customStyle="1" w:styleId="xl142">
    <w:name w:val="xl142"/>
    <w:basedOn w:val="af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color w:val="000000"/>
      <w:kern w:val="0"/>
      <w:sz w:val="24"/>
      <w:szCs w:val="24"/>
    </w:rPr>
  </w:style>
  <w:style w:type="paragraph" w:customStyle="1" w:styleId="xl146">
    <w:name w:val="xl146"/>
    <w:basedOn w:val="aff"/>
    <w:pPr>
      <w:widowControl/>
      <w:pBdr>
        <w:top w:val="single" w:sz="4" w:space="0" w:color="auto"/>
        <w:left w:val="single" w:sz="12" w:space="0" w:color="auto"/>
      </w:pBdr>
      <w:spacing w:before="100" w:beforeAutospacing="1" w:after="100" w:afterAutospacing="1"/>
      <w:jc w:val="center"/>
    </w:pPr>
    <w:rPr>
      <w:rFonts w:ascii="宋体" w:hAnsi="宋体" w:cs="宋体"/>
      <w:b/>
      <w:bCs/>
      <w:color w:val="000000"/>
      <w:kern w:val="0"/>
      <w:sz w:val="24"/>
      <w:szCs w:val="24"/>
    </w:rPr>
  </w:style>
  <w:style w:type="paragraph" w:customStyle="1" w:styleId="xl150">
    <w:name w:val="xl150"/>
    <w:basedOn w:val="aff"/>
    <w:pPr>
      <w:widowControl/>
      <w:pBdr>
        <w:top w:val="single" w:sz="4" w:space="0" w:color="auto"/>
        <w:bottom w:val="single" w:sz="4" w:space="0" w:color="auto"/>
      </w:pBdr>
      <w:spacing w:before="100" w:beforeAutospacing="1" w:after="100" w:afterAutospacing="1"/>
      <w:jc w:val="center"/>
    </w:pPr>
    <w:rPr>
      <w:rFonts w:ascii="宋体" w:hAnsi="宋体" w:cs="宋体"/>
      <w:b/>
      <w:bCs/>
      <w:color w:val="000000"/>
      <w:kern w:val="0"/>
      <w:sz w:val="24"/>
      <w:szCs w:val="24"/>
    </w:rPr>
  </w:style>
  <w:style w:type="paragraph" w:customStyle="1" w:styleId="xl105">
    <w:name w:val="xl105"/>
    <w:basedOn w:val="aff"/>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b/>
      <w:bCs/>
      <w:kern w:val="0"/>
      <w:sz w:val="20"/>
    </w:rPr>
  </w:style>
  <w:style w:type="paragraph" w:customStyle="1" w:styleId="xl113">
    <w:name w:val="xl113"/>
    <w:basedOn w:val="aff"/>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b/>
      <w:bCs/>
      <w:kern w:val="0"/>
      <w:sz w:val="20"/>
    </w:rPr>
  </w:style>
  <w:style w:type="paragraph" w:customStyle="1" w:styleId="xl118">
    <w:name w:val="xl118"/>
    <w:basedOn w:val="aff"/>
    <w:pPr>
      <w:widowControl/>
      <w:pBdr>
        <w:top w:val="single" w:sz="4" w:space="0" w:color="auto"/>
        <w:left w:val="single" w:sz="4" w:space="0" w:color="auto"/>
        <w:right w:val="single" w:sz="4" w:space="0" w:color="auto"/>
      </w:pBdr>
      <w:spacing w:before="100" w:beforeAutospacing="1" w:after="100" w:afterAutospacing="1"/>
      <w:jc w:val="right"/>
    </w:pPr>
    <w:rPr>
      <w:rFonts w:ascii="宋体" w:hAnsi="宋体" w:cs="宋体"/>
      <w:kern w:val="0"/>
      <w:sz w:val="20"/>
    </w:rPr>
  </w:style>
  <w:style w:type="paragraph" w:customStyle="1" w:styleId="3h3L33Heading3-oldH33Heading3hidden2hh3">
    <w:name w:val="样式 标题 3h3L3编号标题 3Heading 3 - oldH33Heading 3 hidden2hh3..."/>
    <w:basedOn w:val="31"/>
    <w:pPr>
      <w:tabs>
        <w:tab w:val="left" w:pos="720"/>
      </w:tabs>
      <w:spacing w:before="120" w:after="120" w:line="360" w:lineRule="auto"/>
      <w:ind w:left="907" w:hanging="623"/>
    </w:pPr>
    <w:rPr>
      <w:rFonts w:ascii="宋体" w:hAnsi="宋体" w:cs="宋体"/>
      <w:bCs w:val="0"/>
      <w:sz w:val="28"/>
      <w:szCs w:val="20"/>
    </w:rPr>
  </w:style>
  <w:style w:type="paragraph" w:customStyle="1" w:styleId="afffffffff1">
    <w:name w:val="正文建议"/>
    <w:basedOn w:val="aff"/>
    <w:pPr>
      <w:ind w:firstLineChars="200" w:firstLine="200"/>
    </w:pPr>
    <w:rPr>
      <w:rFonts w:eastAsia="仿宋_GB2312"/>
      <w:sz w:val="28"/>
      <w:szCs w:val="24"/>
    </w:rPr>
  </w:style>
  <w:style w:type="paragraph" w:customStyle="1" w:styleId="xl111">
    <w:name w:val="xl111"/>
    <w:basedOn w:val="aff"/>
    <w:pPr>
      <w:widowControl/>
      <w:pBdr>
        <w:top w:val="single" w:sz="4" w:space="0" w:color="auto"/>
        <w:bottom w:val="single" w:sz="4" w:space="0" w:color="auto"/>
      </w:pBdr>
      <w:spacing w:before="100" w:beforeAutospacing="1" w:after="100" w:afterAutospacing="1"/>
      <w:jc w:val="center"/>
    </w:pPr>
    <w:rPr>
      <w:rFonts w:ascii="宋体" w:hAnsi="宋体" w:cs="宋体"/>
      <w:b/>
      <w:bCs/>
      <w:kern w:val="0"/>
      <w:sz w:val="24"/>
      <w:szCs w:val="24"/>
    </w:rPr>
  </w:style>
  <w:style w:type="paragraph" w:customStyle="1" w:styleId="xl78">
    <w:name w:val="xl78"/>
    <w:basedOn w:val="aff"/>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b/>
      <w:bCs/>
      <w:kern w:val="0"/>
      <w:sz w:val="20"/>
    </w:rPr>
  </w:style>
  <w:style w:type="paragraph" w:customStyle="1" w:styleId="xl107">
    <w:name w:val="xl107"/>
    <w:basedOn w:val="aff"/>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rPr>
  </w:style>
  <w:style w:type="paragraph" w:customStyle="1" w:styleId="xl102">
    <w:name w:val="xl102"/>
    <w:basedOn w:val="aff"/>
    <w:pPr>
      <w:widowControl/>
      <w:pBdr>
        <w:top w:val="single" w:sz="4" w:space="0" w:color="auto"/>
        <w:bottom w:val="single" w:sz="4" w:space="0" w:color="auto"/>
      </w:pBdr>
      <w:shd w:val="clear" w:color="auto" w:fill="CCFFCC"/>
      <w:spacing w:before="100" w:beforeAutospacing="1" w:after="100" w:afterAutospacing="1"/>
      <w:jc w:val="center"/>
    </w:pPr>
    <w:rPr>
      <w:rFonts w:ascii="宋体" w:hAnsi="宋体" w:cs="宋体"/>
      <w:b/>
      <w:bCs/>
      <w:kern w:val="0"/>
      <w:sz w:val="20"/>
    </w:rPr>
  </w:style>
  <w:style w:type="paragraph" w:customStyle="1" w:styleId="xl123">
    <w:name w:val="xl123"/>
    <w:basedOn w:val="aff"/>
    <w:pPr>
      <w:widowControl/>
      <w:pBdr>
        <w:top w:val="single" w:sz="4" w:space="0" w:color="auto"/>
        <w:left w:val="single" w:sz="12"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xl127">
    <w:name w:val="xl127"/>
    <w:basedOn w:val="aff"/>
    <w:pPr>
      <w:widowControl/>
      <w:pBdr>
        <w:left w:val="single" w:sz="12"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135">
    <w:name w:val="xl135"/>
    <w:basedOn w:val="aff"/>
    <w:pPr>
      <w:widowControl/>
      <w:pBdr>
        <w:top w:val="single" w:sz="12" w:space="0" w:color="auto"/>
        <w:right w:val="single" w:sz="4" w:space="0" w:color="auto"/>
      </w:pBdr>
      <w:shd w:val="clear" w:color="auto" w:fill="C0C0C0"/>
      <w:spacing w:before="100" w:beforeAutospacing="1" w:after="100" w:afterAutospacing="1"/>
      <w:jc w:val="center"/>
    </w:pPr>
    <w:rPr>
      <w:rFonts w:ascii="宋体" w:hAnsi="宋体" w:cs="宋体"/>
      <w:b/>
      <w:bCs/>
      <w:color w:val="000000"/>
      <w:kern w:val="0"/>
      <w:sz w:val="24"/>
      <w:szCs w:val="24"/>
    </w:rPr>
  </w:style>
  <w:style w:type="paragraph" w:customStyle="1" w:styleId="xl139">
    <w:name w:val="xl139"/>
    <w:basedOn w:val="aff"/>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cs="宋体"/>
      <w:kern w:val="0"/>
      <w:sz w:val="24"/>
      <w:szCs w:val="24"/>
    </w:rPr>
  </w:style>
  <w:style w:type="paragraph" w:customStyle="1" w:styleId="xl143">
    <w:name w:val="xl143"/>
    <w:basedOn w:val="aff"/>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afffffffff2">
    <w:name w:val="标准正文"/>
    <w:basedOn w:val="aff"/>
    <w:pPr>
      <w:spacing w:before="60" w:after="60" w:line="360" w:lineRule="auto"/>
      <w:ind w:firstLine="482"/>
    </w:pPr>
    <w:rPr>
      <w:rFonts w:ascii="Arial" w:hAnsi="Arial"/>
      <w:sz w:val="24"/>
    </w:rPr>
  </w:style>
  <w:style w:type="paragraph" w:customStyle="1" w:styleId="afffffffff3">
    <w:name w:val="绅宝网脉：表格"/>
    <w:basedOn w:val="aff"/>
    <w:qFormat/>
    <w:pPr>
      <w:widowControl/>
      <w:spacing w:line="360" w:lineRule="auto"/>
      <w:jc w:val="center"/>
    </w:pPr>
    <w:rPr>
      <w:rFonts w:ascii="宋体" w:eastAsia="仿宋_GB2312" w:hAnsi="宋体"/>
      <w:color w:val="000000"/>
      <w:sz w:val="24"/>
      <w:szCs w:val="22"/>
    </w:rPr>
  </w:style>
  <w:style w:type="paragraph" w:customStyle="1" w:styleId="xl153">
    <w:name w:val="xl153"/>
    <w:basedOn w:val="aff"/>
    <w:pPr>
      <w:widowControl/>
      <w:pBdr>
        <w:top w:val="single" w:sz="4" w:space="0" w:color="auto"/>
        <w:bottom w:val="single" w:sz="4" w:space="0" w:color="auto"/>
      </w:pBdr>
      <w:spacing w:before="100" w:beforeAutospacing="1" w:after="100" w:afterAutospacing="1"/>
      <w:jc w:val="center"/>
    </w:pPr>
    <w:rPr>
      <w:rFonts w:ascii="宋体" w:hAnsi="宋体" w:cs="宋体"/>
      <w:color w:val="000000"/>
      <w:kern w:val="0"/>
      <w:sz w:val="20"/>
    </w:rPr>
  </w:style>
  <w:style w:type="paragraph" w:customStyle="1" w:styleId="xl154">
    <w:name w:val="xl154"/>
    <w:basedOn w:val="aff"/>
    <w:pPr>
      <w:widowControl/>
      <w:pBdr>
        <w:top w:val="single" w:sz="4" w:space="0" w:color="auto"/>
        <w:bottom w:val="single" w:sz="4" w:space="0" w:color="auto"/>
      </w:pBdr>
      <w:spacing w:before="100" w:beforeAutospacing="1" w:after="100" w:afterAutospacing="1"/>
      <w:jc w:val="center"/>
    </w:pPr>
    <w:rPr>
      <w:rFonts w:ascii="宋体" w:hAnsi="宋体" w:cs="宋体"/>
      <w:color w:val="000000"/>
      <w:kern w:val="0"/>
      <w:sz w:val="20"/>
    </w:rPr>
  </w:style>
  <w:style w:type="paragraph" w:customStyle="1" w:styleId="xl155">
    <w:name w:val="xl155"/>
    <w:basedOn w:val="aff"/>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rPr>
  </w:style>
  <w:style w:type="paragraph" w:customStyle="1" w:styleId="xl156">
    <w:name w:val="xl156"/>
    <w:basedOn w:val="af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0"/>
    </w:rPr>
  </w:style>
  <w:style w:type="paragraph" w:customStyle="1" w:styleId="xl157">
    <w:name w:val="xl157"/>
    <w:basedOn w:val="aff"/>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color w:val="000000"/>
      <w:kern w:val="0"/>
      <w:sz w:val="20"/>
    </w:rPr>
  </w:style>
  <w:style w:type="paragraph" w:customStyle="1" w:styleId="xl158">
    <w:name w:val="xl158"/>
    <w:basedOn w:val="aff"/>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rPr>
  </w:style>
  <w:style w:type="paragraph" w:customStyle="1" w:styleId="xl159">
    <w:name w:val="xl159"/>
    <w:basedOn w:val="aff"/>
    <w:pPr>
      <w:widowControl/>
      <w:pBdr>
        <w:top w:val="single" w:sz="4" w:space="0" w:color="auto"/>
        <w:left w:val="single" w:sz="4" w:space="0" w:color="auto"/>
        <w:bottom w:val="single" w:sz="4" w:space="0" w:color="auto"/>
      </w:pBdr>
      <w:shd w:val="clear" w:color="auto" w:fill="00FFFF"/>
      <w:spacing w:before="100" w:beforeAutospacing="1" w:after="100" w:afterAutospacing="1"/>
      <w:jc w:val="center"/>
    </w:pPr>
    <w:rPr>
      <w:rFonts w:ascii="黑体" w:eastAsia="黑体" w:hAnsi="黑体" w:cs="宋体"/>
      <w:b/>
      <w:bCs/>
      <w:color w:val="000000"/>
      <w:kern w:val="0"/>
      <w:sz w:val="20"/>
    </w:rPr>
  </w:style>
  <w:style w:type="paragraph" w:customStyle="1" w:styleId="xl160">
    <w:name w:val="xl160"/>
    <w:basedOn w:val="aff"/>
    <w:pPr>
      <w:widowControl/>
      <w:pBdr>
        <w:top w:val="single" w:sz="4" w:space="0" w:color="auto"/>
        <w:bottom w:val="single" w:sz="4" w:space="0" w:color="auto"/>
      </w:pBdr>
      <w:shd w:val="clear" w:color="auto" w:fill="00FFFF"/>
      <w:spacing w:before="100" w:beforeAutospacing="1" w:after="100" w:afterAutospacing="1"/>
      <w:jc w:val="center"/>
    </w:pPr>
    <w:rPr>
      <w:rFonts w:ascii="黑体" w:eastAsia="黑体" w:hAnsi="黑体" w:cs="宋体"/>
      <w:b/>
      <w:bCs/>
      <w:color w:val="000000"/>
      <w:kern w:val="0"/>
      <w:sz w:val="20"/>
    </w:rPr>
  </w:style>
  <w:style w:type="paragraph" w:customStyle="1" w:styleId="xl161">
    <w:name w:val="xl161"/>
    <w:basedOn w:val="aff"/>
    <w:pPr>
      <w:widowControl/>
      <w:pBdr>
        <w:top w:val="single" w:sz="4" w:space="0" w:color="auto"/>
        <w:bottom w:val="single" w:sz="4" w:space="0" w:color="auto"/>
      </w:pBdr>
      <w:shd w:val="clear" w:color="auto" w:fill="00FFFF"/>
      <w:spacing w:before="100" w:beforeAutospacing="1" w:after="100" w:afterAutospacing="1"/>
      <w:jc w:val="center"/>
    </w:pPr>
    <w:rPr>
      <w:rFonts w:ascii="黑体" w:eastAsia="黑体" w:hAnsi="黑体" w:cs="宋体"/>
      <w:b/>
      <w:bCs/>
      <w:color w:val="000000"/>
      <w:kern w:val="0"/>
      <w:sz w:val="20"/>
    </w:rPr>
  </w:style>
  <w:style w:type="paragraph" w:customStyle="1" w:styleId="xl162">
    <w:name w:val="xl162"/>
    <w:basedOn w:val="aff"/>
    <w:pPr>
      <w:widowControl/>
      <w:pBdr>
        <w:top w:val="single" w:sz="4" w:space="0" w:color="auto"/>
        <w:bottom w:val="single" w:sz="4" w:space="0" w:color="auto"/>
        <w:right w:val="single" w:sz="4" w:space="0" w:color="auto"/>
      </w:pBdr>
      <w:shd w:val="clear" w:color="auto" w:fill="00FFFF"/>
      <w:spacing w:before="100" w:beforeAutospacing="1" w:after="100" w:afterAutospacing="1"/>
      <w:jc w:val="center"/>
    </w:pPr>
    <w:rPr>
      <w:rFonts w:ascii="黑体" w:eastAsia="黑体" w:hAnsi="黑体" w:cs="宋体"/>
      <w:b/>
      <w:bCs/>
      <w:color w:val="000000"/>
      <w:kern w:val="0"/>
      <w:sz w:val="20"/>
    </w:rPr>
  </w:style>
  <w:style w:type="paragraph" w:customStyle="1" w:styleId="xl67">
    <w:name w:val="xl67"/>
    <w:basedOn w:val="af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rPr>
  </w:style>
  <w:style w:type="paragraph" w:customStyle="1" w:styleId="a9">
    <w:name w:val="示例"/>
    <w:next w:val="aff"/>
    <w:pPr>
      <w:widowControl w:val="0"/>
      <w:numPr>
        <w:numId w:val="23"/>
      </w:numPr>
      <w:jc w:val="both"/>
    </w:pPr>
    <w:rPr>
      <w:rFonts w:ascii="宋体"/>
      <w:sz w:val="18"/>
      <w:szCs w:val="18"/>
    </w:rPr>
  </w:style>
  <w:style w:type="paragraph" w:customStyle="1" w:styleId="afffffffff4">
    <w:name w:val="方案正文"/>
    <w:basedOn w:val="aff"/>
    <w:pPr>
      <w:spacing w:before="156" w:line="360" w:lineRule="auto"/>
      <w:ind w:firstLineChars="171" w:firstLine="359"/>
      <w:jc w:val="left"/>
    </w:pPr>
    <w:rPr>
      <w:rFonts w:ascii="Arial" w:hAnsi="Arial"/>
      <w:sz w:val="24"/>
    </w:rPr>
  </w:style>
  <w:style w:type="paragraph" w:customStyle="1" w:styleId="xl163">
    <w:name w:val="xl163"/>
    <w:basedOn w:val="aff"/>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color w:val="000000"/>
      <w:kern w:val="0"/>
      <w:sz w:val="20"/>
    </w:rPr>
  </w:style>
  <w:style w:type="paragraph" w:customStyle="1" w:styleId="xl164">
    <w:name w:val="xl164"/>
    <w:basedOn w:val="aff"/>
    <w:pPr>
      <w:widowControl/>
      <w:pBdr>
        <w:top w:val="single" w:sz="4" w:space="0" w:color="auto"/>
        <w:bottom w:val="single" w:sz="4" w:space="0" w:color="auto"/>
      </w:pBdr>
      <w:spacing w:before="100" w:beforeAutospacing="1" w:after="100" w:afterAutospacing="1"/>
      <w:jc w:val="center"/>
    </w:pPr>
    <w:rPr>
      <w:rFonts w:ascii="宋体" w:hAnsi="宋体" w:cs="宋体"/>
      <w:color w:val="000000"/>
      <w:kern w:val="0"/>
      <w:sz w:val="20"/>
    </w:rPr>
  </w:style>
  <w:style w:type="paragraph" w:customStyle="1" w:styleId="xl165">
    <w:name w:val="xl165"/>
    <w:basedOn w:val="aff"/>
    <w:pPr>
      <w:widowControl/>
      <w:pBdr>
        <w:top w:val="single" w:sz="4" w:space="0" w:color="auto"/>
        <w:left w:val="single" w:sz="4" w:space="0" w:color="auto"/>
      </w:pBdr>
      <w:spacing w:before="100" w:beforeAutospacing="1" w:after="100" w:afterAutospacing="1"/>
      <w:jc w:val="center"/>
    </w:pPr>
    <w:rPr>
      <w:rFonts w:ascii="宋体" w:hAnsi="宋体" w:cs="宋体"/>
      <w:color w:val="000000"/>
      <w:kern w:val="0"/>
      <w:sz w:val="20"/>
    </w:rPr>
  </w:style>
  <w:style w:type="paragraph" w:customStyle="1" w:styleId="xl166">
    <w:name w:val="xl166"/>
    <w:basedOn w:val="af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0"/>
    </w:rPr>
  </w:style>
  <w:style w:type="paragraph" w:customStyle="1" w:styleId="xl167">
    <w:name w:val="xl167"/>
    <w:basedOn w:val="af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rPr>
  </w:style>
  <w:style w:type="paragraph" w:customStyle="1" w:styleId="xl168">
    <w:name w:val="xl168"/>
    <w:basedOn w:val="aff"/>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color w:val="000000"/>
      <w:kern w:val="0"/>
      <w:sz w:val="20"/>
    </w:rPr>
  </w:style>
  <w:style w:type="paragraph" w:customStyle="1" w:styleId="Char3c">
    <w:name w:val="Char3"/>
    <w:basedOn w:val="aff"/>
    <w:pPr>
      <w:widowControl/>
      <w:spacing w:after="160" w:line="240" w:lineRule="exact"/>
      <w:jc w:val="left"/>
    </w:pPr>
  </w:style>
  <w:style w:type="paragraph" w:customStyle="1" w:styleId="af1">
    <w:name w:val="章标题"/>
    <w:next w:val="afffff1"/>
    <w:pPr>
      <w:numPr>
        <w:ilvl w:val="1"/>
        <w:numId w:val="24"/>
      </w:numPr>
      <w:tabs>
        <w:tab w:val="left" w:pos="420"/>
      </w:tabs>
      <w:spacing w:beforeLines="50"/>
      <w:jc w:val="both"/>
      <w:outlineLvl w:val="1"/>
    </w:pPr>
    <w:rPr>
      <w:rFonts w:ascii="黑体" w:eastAsia="黑体"/>
      <w:b/>
      <w:sz w:val="21"/>
    </w:rPr>
  </w:style>
  <w:style w:type="paragraph" w:customStyle="1" w:styleId="af2">
    <w:name w:val="一级条标题"/>
    <w:basedOn w:val="af1"/>
    <w:next w:val="afffff1"/>
    <w:pPr>
      <w:numPr>
        <w:ilvl w:val="2"/>
      </w:numPr>
      <w:tabs>
        <w:tab w:val="clear" w:pos="420"/>
        <w:tab w:val="left" w:pos="525"/>
      </w:tabs>
      <w:spacing w:beforeLines="0"/>
      <w:outlineLvl w:val="2"/>
    </w:pPr>
  </w:style>
  <w:style w:type="paragraph" w:customStyle="1" w:styleId="af3">
    <w:name w:val="二级条标题"/>
    <w:basedOn w:val="af2"/>
    <w:next w:val="afffff1"/>
    <w:pPr>
      <w:numPr>
        <w:ilvl w:val="3"/>
      </w:numPr>
      <w:tabs>
        <w:tab w:val="clear" w:pos="525"/>
      </w:tabs>
      <w:outlineLvl w:val="3"/>
    </w:pPr>
  </w:style>
  <w:style w:type="paragraph" w:customStyle="1" w:styleId="af4">
    <w:name w:val="三级条标题"/>
    <w:basedOn w:val="af3"/>
    <w:next w:val="afffff1"/>
    <w:pPr>
      <w:numPr>
        <w:ilvl w:val="4"/>
      </w:numPr>
      <w:tabs>
        <w:tab w:val="left" w:pos="945"/>
      </w:tabs>
      <w:outlineLvl w:val="4"/>
    </w:pPr>
  </w:style>
  <w:style w:type="paragraph" w:customStyle="1" w:styleId="af5">
    <w:name w:val="四级条标题"/>
    <w:basedOn w:val="af4"/>
    <w:next w:val="afffff1"/>
    <w:pPr>
      <w:numPr>
        <w:ilvl w:val="5"/>
      </w:numPr>
      <w:tabs>
        <w:tab w:val="clear" w:pos="945"/>
        <w:tab w:val="left" w:pos="1155"/>
      </w:tabs>
      <w:ind w:left="0" w:firstLine="0"/>
      <w:outlineLvl w:val="5"/>
    </w:pPr>
  </w:style>
  <w:style w:type="paragraph" w:customStyle="1" w:styleId="af6">
    <w:name w:val="五级条标题"/>
    <w:basedOn w:val="af5"/>
    <w:next w:val="afffff1"/>
    <w:pPr>
      <w:numPr>
        <w:ilvl w:val="6"/>
      </w:numPr>
      <w:tabs>
        <w:tab w:val="clear" w:pos="1155"/>
        <w:tab w:val="left" w:pos="1407"/>
      </w:tabs>
      <w:outlineLvl w:val="6"/>
    </w:pPr>
  </w:style>
  <w:style w:type="paragraph" w:customStyle="1" w:styleId="afffffffff5">
    <w:name w:val="版本号"/>
    <w:basedOn w:val="aff"/>
    <w:pPr>
      <w:spacing w:line="380" w:lineRule="exact"/>
      <w:ind w:leftChars="2288" w:left="4805"/>
      <w:jc w:val="left"/>
    </w:pPr>
    <w:rPr>
      <w:rFonts w:ascii="黑体" w:eastAsia="黑体" w:cs="黑体"/>
      <w:sz w:val="24"/>
      <w:szCs w:val="24"/>
    </w:rPr>
  </w:style>
  <w:style w:type="paragraph" w:customStyle="1" w:styleId="46">
    <w:name w:val="列出段落4"/>
    <w:basedOn w:val="aff"/>
    <w:uiPriority w:val="34"/>
    <w:qFormat/>
    <w:pPr>
      <w:ind w:firstLineChars="200" w:firstLine="420"/>
    </w:pPr>
    <w:rPr>
      <w:rFonts w:ascii="Calibri" w:hAnsi="Calibri"/>
      <w:szCs w:val="22"/>
    </w:rPr>
  </w:style>
  <w:style w:type="paragraph" w:customStyle="1" w:styleId="1fff">
    <w:name w:val="四级标题1"/>
    <w:basedOn w:val="3h3Level3HeadH3Heading3-oldlevel3PIM3BOD0s"/>
    <w:qFormat/>
    <w:pPr>
      <w:tabs>
        <w:tab w:val="clear" w:pos="1680"/>
      </w:tabs>
      <w:spacing w:beforeLines="0" w:afterLines="0"/>
      <w:ind w:left="425" w:hanging="425"/>
    </w:pPr>
    <w:rPr>
      <w:rFonts w:cs="宋体"/>
      <w:bCs w:val="0"/>
      <w:szCs w:val="20"/>
    </w:rPr>
  </w:style>
  <w:style w:type="paragraph" w:customStyle="1" w:styleId="afffffffff6">
    <w:name w:val="段落"/>
    <w:pPr>
      <w:adjustRightInd w:val="0"/>
      <w:snapToGrid w:val="0"/>
      <w:spacing w:before="120" w:after="120" w:line="360" w:lineRule="auto"/>
      <w:ind w:firstLineChars="200" w:firstLine="480"/>
    </w:pPr>
    <w:rPr>
      <w:rFonts w:ascii="宋体" w:hAnsi="宋体"/>
      <w:kern w:val="2"/>
      <w:sz w:val="24"/>
      <w:szCs w:val="24"/>
    </w:rPr>
  </w:style>
  <w:style w:type="paragraph" w:customStyle="1" w:styleId="CM25">
    <w:name w:val="CM25"/>
    <w:basedOn w:val="Default"/>
    <w:next w:val="Default"/>
    <w:pPr>
      <w:spacing w:line="440" w:lineRule="atLeast"/>
    </w:pPr>
    <w:rPr>
      <w:rFonts w:ascii="宋体"/>
      <w:color w:val="auto"/>
    </w:rPr>
  </w:style>
  <w:style w:type="paragraph" w:customStyle="1" w:styleId="GB2312074099">
    <w:name w:val="样式 样式 仿宋_GB2312 四号 首行缩进:  0.74 厘米 + 首行缩进:  0.99 厘米"/>
    <w:basedOn w:val="GB2312074"/>
    <w:pPr>
      <w:spacing w:line="360" w:lineRule="auto"/>
      <w:ind w:firstLine="561"/>
    </w:pPr>
    <w:rPr>
      <w:sz w:val="28"/>
      <w:szCs w:val="28"/>
    </w:rPr>
  </w:style>
  <w:style w:type="paragraph" w:customStyle="1" w:styleId="130">
    <w:name w:val="13"/>
    <w:basedOn w:val="1f2"/>
    <w:next w:val="aff"/>
    <w:rPr>
      <w:rFonts w:ascii="Tahoma" w:hAnsi="Tahoma"/>
      <w:sz w:val="24"/>
      <w:szCs w:val="24"/>
    </w:rPr>
  </w:style>
  <w:style w:type="paragraph" w:customStyle="1" w:styleId="2-22">
    <w:name w:val="中等深浅列表 2 - 着色 22"/>
    <w:semiHidden/>
    <w:rPr>
      <w:kern w:val="2"/>
      <w:sz w:val="21"/>
      <w:szCs w:val="24"/>
    </w:rPr>
  </w:style>
  <w:style w:type="paragraph" w:customStyle="1" w:styleId="5-12">
    <w:name w:val="网格表 5 深色 - 着色 12"/>
    <w:basedOn w:val="12"/>
    <w:next w:val="aff"/>
    <w:unhideWhenUsed/>
    <w:qFormat/>
    <w:pPr>
      <w:widowControl/>
      <w:spacing w:before="480" w:line="276" w:lineRule="auto"/>
      <w:jc w:val="left"/>
      <w:outlineLvl w:val="9"/>
    </w:pPr>
    <w:rPr>
      <w:rFonts w:ascii="Cambria" w:hAnsi="Cambria"/>
      <w:bCs/>
      <w:color w:val="365F91"/>
      <w:kern w:val="0"/>
      <w:sz w:val="28"/>
      <w:szCs w:val="28"/>
    </w:rPr>
  </w:style>
  <w:style w:type="paragraph" w:customStyle="1" w:styleId="5-11">
    <w:name w:val="网格表 5 深色 - 着色 11"/>
    <w:basedOn w:val="12"/>
    <w:next w:val="aff"/>
    <w:uiPriority w:val="39"/>
    <w:qFormat/>
    <w:pPr>
      <w:widowControl/>
      <w:spacing w:before="480" w:line="276" w:lineRule="auto"/>
      <w:jc w:val="left"/>
      <w:outlineLvl w:val="9"/>
    </w:pPr>
    <w:rPr>
      <w:rFonts w:ascii="Cambria" w:hAnsi="Cambria"/>
      <w:bCs/>
      <w:color w:val="365F91"/>
      <w:kern w:val="0"/>
      <w:sz w:val="28"/>
      <w:szCs w:val="28"/>
    </w:rPr>
  </w:style>
  <w:style w:type="paragraph" w:customStyle="1" w:styleId="2-210">
    <w:name w:val="中等深浅列表 2 - 着色 21"/>
    <w:uiPriority w:val="99"/>
    <w:semiHidden/>
    <w:rPr>
      <w:kern w:val="2"/>
      <w:sz w:val="21"/>
      <w:szCs w:val="24"/>
    </w:rPr>
  </w:style>
  <w:style w:type="paragraph" w:customStyle="1" w:styleId="-113">
    <w:name w:val="彩色列表 - 着色 11"/>
    <w:basedOn w:val="aff"/>
    <w:uiPriority w:val="34"/>
    <w:qFormat/>
    <w:pPr>
      <w:ind w:firstLineChars="200" w:firstLine="420"/>
    </w:pPr>
    <w:rPr>
      <w:sz w:val="20"/>
    </w:rPr>
  </w:style>
  <w:style w:type="paragraph" w:customStyle="1" w:styleId="B">
    <w:name w:val="B表格正文"/>
    <w:qFormat/>
    <w:rPr>
      <w:rFonts w:ascii="Calibri" w:eastAsia="黑体" w:hAnsi="Calibri"/>
      <w:kern w:val="2"/>
      <w:sz w:val="21"/>
      <w:szCs w:val="21"/>
    </w:rPr>
  </w:style>
  <w:style w:type="paragraph" w:customStyle="1" w:styleId="B0">
    <w:name w:val="B表头样式"/>
    <w:next w:val="aff"/>
    <w:qFormat/>
    <w:pPr>
      <w:jc w:val="center"/>
    </w:pPr>
    <w:rPr>
      <w:rFonts w:ascii="Calibri" w:eastAsia="黑体" w:hAnsi="Calibri"/>
      <w:b/>
      <w:kern w:val="2"/>
      <w:sz w:val="21"/>
      <w:szCs w:val="21"/>
    </w:rPr>
  </w:style>
  <w:style w:type="paragraph" w:customStyle="1" w:styleId="T">
    <w:name w:val="T图形题注"/>
    <w:basedOn w:val="aff"/>
    <w:next w:val="aff"/>
    <w:qFormat/>
    <w:pPr>
      <w:numPr>
        <w:numId w:val="25"/>
      </w:numPr>
      <w:spacing w:line="360" w:lineRule="auto"/>
      <w:jc w:val="center"/>
    </w:pPr>
    <w:rPr>
      <w:rFonts w:ascii="Calibri" w:eastAsia="黑体" w:hAnsi="Calibri"/>
      <w:b/>
      <w:szCs w:val="21"/>
    </w:rPr>
  </w:style>
  <w:style w:type="paragraph" w:customStyle="1" w:styleId="3H31113l3CTBOD0h3sect1233rdlevelHeadi">
    <w:name w:val="样式 标题 3H31.1.1标题 3一、l3CTBOD 0h3sect1.2.33rd levelHeadi..."/>
    <w:basedOn w:val="31"/>
    <w:pPr>
      <w:tabs>
        <w:tab w:val="left" w:pos="560"/>
        <w:tab w:val="left" w:pos="720"/>
      </w:tabs>
      <w:adjustRightInd w:val="0"/>
      <w:spacing w:beforeLines="50" w:after="0" w:line="360" w:lineRule="atLeast"/>
      <w:ind w:left="720" w:hanging="720"/>
      <w:textAlignment w:val="baseline"/>
    </w:pPr>
    <w:rPr>
      <w:rFonts w:ascii="Arial" w:eastAsia="黑体" w:hAnsi="Arial"/>
      <w:b w:val="0"/>
      <w:sz w:val="28"/>
      <w:szCs w:val="28"/>
    </w:rPr>
  </w:style>
  <w:style w:type="paragraph" w:customStyle="1" w:styleId="2ff">
    <w:name w:val="样式 工可正文 + 首行缩进:  2 字符"/>
    <w:basedOn w:val="aff"/>
    <w:next w:val="216"/>
    <w:pPr>
      <w:adjustRightInd w:val="0"/>
      <w:spacing w:line="360" w:lineRule="atLeast"/>
      <w:ind w:firstLine="480"/>
      <w:textAlignment w:val="baseline"/>
    </w:pPr>
    <w:rPr>
      <w:sz w:val="24"/>
      <w:szCs w:val="22"/>
    </w:rPr>
  </w:style>
  <w:style w:type="paragraph" w:customStyle="1" w:styleId="216">
    <w:name w:val="样式 工可正文 + 首行缩进:  2 字符1"/>
    <w:basedOn w:val="aff"/>
    <w:pPr>
      <w:adjustRightInd w:val="0"/>
      <w:spacing w:line="360" w:lineRule="atLeast"/>
      <w:ind w:firstLine="480"/>
      <w:textAlignment w:val="baseline"/>
    </w:pPr>
    <w:rPr>
      <w:sz w:val="24"/>
      <w:szCs w:val="22"/>
    </w:rPr>
  </w:style>
  <w:style w:type="paragraph" w:customStyle="1" w:styleId="ParaCharCharCharChar1CharCharChar">
    <w:name w:val="默认段落字体 Para Char Char Char Char1 Char Char Char"/>
    <w:basedOn w:val="aff"/>
    <w:rPr>
      <w:szCs w:val="22"/>
    </w:rPr>
  </w:style>
  <w:style w:type="paragraph" w:customStyle="1" w:styleId="afffffffff7">
    <w:name w:val="文题"/>
    <w:basedOn w:val="aff"/>
    <w:next w:val="aff"/>
    <w:pPr>
      <w:spacing w:line="560" w:lineRule="exact"/>
      <w:jc w:val="center"/>
    </w:pPr>
    <w:rPr>
      <w:rFonts w:eastAsia="黑体"/>
      <w:sz w:val="30"/>
      <w:szCs w:val="22"/>
    </w:rPr>
  </w:style>
  <w:style w:type="paragraph" w:customStyle="1" w:styleId="afffffffff8">
    <w:name w:val="图片"/>
    <w:pPr>
      <w:spacing w:afterLines="50"/>
      <w:jc w:val="center"/>
    </w:pPr>
    <w:rPr>
      <w:kern w:val="2"/>
      <w:sz w:val="24"/>
      <w:szCs w:val="22"/>
    </w:rPr>
  </w:style>
  <w:style w:type="paragraph" w:customStyle="1" w:styleId="153">
    <w:name w:val="样式 小四 行距: 1.5 倍行距"/>
    <w:basedOn w:val="aff"/>
    <w:pPr>
      <w:spacing w:line="360" w:lineRule="auto"/>
      <w:ind w:firstLineChars="200" w:firstLine="480"/>
    </w:pPr>
    <w:rPr>
      <w:sz w:val="28"/>
      <w:szCs w:val="22"/>
    </w:rPr>
  </w:style>
  <w:style w:type="paragraph" w:customStyle="1" w:styleId="ParaCharCharCharChar">
    <w:name w:val="默认段落字体 Para Char Char Char Char"/>
    <w:basedOn w:val="aff"/>
    <w:rPr>
      <w:szCs w:val="22"/>
    </w:rPr>
  </w:style>
  <w:style w:type="paragraph" w:customStyle="1" w:styleId="4Heading14Heading141Heading14214CharH4Char1">
    <w:name w:val="样式 样式 标题 4Heading 14Heading 141Heading 1421.标题 4 CharH4 Char...1..."/>
    <w:basedOn w:val="aff"/>
    <w:pPr>
      <w:tabs>
        <w:tab w:val="left" w:pos="560"/>
      </w:tabs>
      <w:adjustRightInd w:val="0"/>
      <w:spacing w:beforeLines="50" w:afterLines="20"/>
      <w:ind w:left="2160" w:hanging="420"/>
      <w:textAlignment w:val="baseline"/>
      <w:outlineLvl w:val="3"/>
    </w:pPr>
    <w:rPr>
      <w:rFonts w:ascii="Arial" w:eastAsia="黑体" w:hAnsi="Arial"/>
      <w:sz w:val="28"/>
      <w:szCs w:val="22"/>
    </w:rPr>
  </w:style>
  <w:style w:type="paragraph" w:customStyle="1" w:styleId="afffffffff9">
    <w:name w:val="列表圈无悬挂"/>
    <w:basedOn w:val="aff"/>
    <w:rPr>
      <w:rFonts w:ascii="Calibri"/>
      <w:szCs w:val="24"/>
    </w:rPr>
  </w:style>
  <w:style w:type="paragraph" w:customStyle="1" w:styleId="xl169">
    <w:name w:val="xl169"/>
    <w:basedOn w:val="af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sz w:val="24"/>
      <w:szCs w:val="24"/>
    </w:rPr>
  </w:style>
  <w:style w:type="paragraph" w:customStyle="1" w:styleId="xl170">
    <w:name w:val="xl170"/>
    <w:basedOn w:val="af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sz w:val="24"/>
      <w:szCs w:val="24"/>
    </w:rPr>
  </w:style>
  <w:style w:type="paragraph" w:customStyle="1" w:styleId="1520">
    <w:name w:val="样式 宋体 四号 行距: 1.5 倍行距2"/>
    <w:basedOn w:val="aff"/>
    <w:pPr>
      <w:spacing w:line="312" w:lineRule="auto"/>
      <w:ind w:firstLineChars="202" w:firstLine="202"/>
    </w:pPr>
    <w:rPr>
      <w:rFonts w:ascii="宋体" w:hAnsi="宋体" w:cs="宋体"/>
      <w:sz w:val="24"/>
      <w:szCs w:val="22"/>
    </w:rPr>
  </w:style>
  <w:style w:type="paragraph" w:customStyle="1" w:styleId="1510">
    <w:name w:val="样式 四号 行距: 1.5 倍行距1"/>
    <w:basedOn w:val="aff"/>
    <w:pPr>
      <w:spacing w:line="312" w:lineRule="auto"/>
    </w:pPr>
    <w:rPr>
      <w:rFonts w:ascii="Calibri" w:cs="宋体"/>
      <w:sz w:val="24"/>
      <w:szCs w:val="22"/>
    </w:rPr>
  </w:style>
  <w:style w:type="paragraph" w:customStyle="1" w:styleId="117165">
    <w:name w:val="样式 标题 1 + (西文) 宋体 段前: 17 磅 段后: 16.5 磅 行距: 单倍行距"/>
    <w:basedOn w:val="12"/>
    <w:pPr>
      <w:adjustRightInd w:val="0"/>
      <w:spacing w:before="340" w:after="330" w:line="240" w:lineRule="auto"/>
      <w:jc w:val="both"/>
      <w:textAlignment w:val="baseline"/>
    </w:pPr>
    <w:rPr>
      <w:rFonts w:ascii="Calibri" w:hAnsi="Calibri" w:cs="宋体"/>
      <w:sz w:val="52"/>
      <w:szCs w:val="44"/>
    </w:rPr>
  </w:style>
  <w:style w:type="paragraph" w:customStyle="1" w:styleId="CharChar50">
    <w:name w:val="Char Char5"/>
    <w:basedOn w:val="aff"/>
    <w:pPr>
      <w:snapToGrid w:val="0"/>
      <w:spacing w:line="360" w:lineRule="auto"/>
      <w:ind w:firstLineChars="200" w:firstLine="200"/>
    </w:pPr>
    <w:rPr>
      <w:rFonts w:ascii="黑体" w:eastAsia="仿宋_GB2312" w:hAnsi="宋体"/>
      <w:sz w:val="24"/>
      <w:szCs w:val="24"/>
    </w:rPr>
  </w:style>
  <w:style w:type="paragraph" w:customStyle="1" w:styleId="CharCharCharCharChar1Char">
    <w:name w:val="Char Char Char Char Char1 Char"/>
    <w:basedOn w:val="aff"/>
    <w:semiHidden/>
    <w:rPr>
      <w:szCs w:val="24"/>
    </w:rPr>
  </w:style>
  <w:style w:type="paragraph" w:customStyle="1" w:styleId="TEXT10">
    <w:name w:val="TEXT 10"/>
    <w:pPr>
      <w:spacing w:afterLines="50" w:line="360" w:lineRule="auto"/>
      <w:ind w:firstLineChars="200" w:firstLine="200"/>
      <w:jc w:val="both"/>
    </w:pPr>
    <w:rPr>
      <w:rFonts w:ascii="Arial" w:hAnsi="Arial"/>
      <w:lang w:val="en-AU"/>
    </w:rPr>
  </w:style>
  <w:style w:type="paragraph" w:customStyle="1" w:styleId="xl174">
    <w:name w:val="xl174"/>
    <w:basedOn w:val="aff"/>
    <w:pPr>
      <w:widowControl/>
      <w:pBdr>
        <w:top w:val="single" w:sz="4" w:space="0" w:color="auto"/>
        <w:left w:val="single" w:sz="4" w:space="0" w:color="auto"/>
        <w:bottom w:val="single" w:sz="4" w:space="0" w:color="auto"/>
      </w:pBdr>
      <w:shd w:val="clear" w:color="000000" w:fill="DDD9C3"/>
      <w:spacing w:before="100" w:beforeAutospacing="1" w:after="100" w:afterAutospacing="1"/>
      <w:jc w:val="left"/>
    </w:pPr>
    <w:rPr>
      <w:rFonts w:ascii="宋体" w:hAnsi="宋体" w:cs="宋体"/>
      <w:kern w:val="0"/>
      <w:sz w:val="24"/>
      <w:szCs w:val="24"/>
    </w:rPr>
  </w:style>
  <w:style w:type="paragraph" w:customStyle="1" w:styleId="xl175">
    <w:name w:val="xl175"/>
    <w:basedOn w:val="aff"/>
    <w:pPr>
      <w:widowControl/>
      <w:pBdr>
        <w:top w:val="single" w:sz="4" w:space="0" w:color="auto"/>
        <w:bottom w:val="single" w:sz="4" w:space="0" w:color="auto"/>
        <w:right w:val="single" w:sz="4" w:space="0" w:color="auto"/>
      </w:pBdr>
      <w:shd w:val="clear" w:color="000000" w:fill="DDD9C3"/>
      <w:spacing w:before="100" w:beforeAutospacing="1" w:after="100" w:afterAutospacing="1"/>
      <w:jc w:val="left"/>
    </w:pPr>
    <w:rPr>
      <w:rFonts w:ascii="宋体" w:hAnsi="宋体" w:cs="宋体"/>
      <w:kern w:val="0"/>
      <w:sz w:val="24"/>
      <w:szCs w:val="24"/>
    </w:rPr>
  </w:style>
  <w:style w:type="paragraph" w:customStyle="1" w:styleId="afffffffffa">
    <w:name w:val="图表标题"/>
    <w:basedOn w:val="aff"/>
    <w:next w:val="affe"/>
    <w:pPr>
      <w:jc w:val="center"/>
    </w:pPr>
    <w:rPr>
      <w:rFonts w:ascii="Calibri" w:hAnsi="Calibri"/>
      <w:b/>
      <w:sz w:val="24"/>
      <w:szCs w:val="22"/>
    </w:rPr>
  </w:style>
  <w:style w:type="paragraph" w:customStyle="1" w:styleId="TimesNewRoman101620">
    <w:name w:val="样式 (西文) Times New Roman 四号 首行缩进:  1.01 厘米 段后: 6 磅 行距: 固定值 20..."/>
    <w:basedOn w:val="aff"/>
    <w:pPr>
      <w:spacing w:beforeLines="50" w:afterLines="50" w:line="360" w:lineRule="auto"/>
      <w:ind w:firstLineChars="200" w:firstLine="200"/>
    </w:pPr>
    <w:rPr>
      <w:rFonts w:cs="宋体"/>
      <w:sz w:val="28"/>
    </w:rPr>
  </w:style>
  <w:style w:type="paragraph" w:customStyle="1" w:styleId="Char1CharCharCharCharCharChar">
    <w:name w:val="Char1 Char Char Char Char Char Char"/>
    <w:basedOn w:val="aff"/>
    <w:rPr>
      <w:rFonts w:ascii="Tahoma" w:hAnsi="Tahoma"/>
      <w:sz w:val="24"/>
    </w:rPr>
  </w:style>
  <w:style w:type="paragraph" w:customStyle="1" w:styleId="CharCharCharCharCharCharCharCharCharCharCharCharCharCharChar">
    <w:name w:val="Char Char Char Char Char Char Char Char Char Char Char Char Char Char Char"/>
    <w:basedOn w:val="aff"/>
    <w:rPr>
      <w:szCs w:val="24"/>
    </w:rPr>
  </w:style>
  <w:style w:type="paragraph" w:customStyle="1" w:styleId="BodyTextKeep">
    <w:name w:val="Body Text Keep"/>
    <w:basedOn w:val="affb"/>
    <w:next w:val="affb"/>
    <w:pPr>
      <w:keepNext/>
      <w:widowControl/>
      <w:overflowPunct w:val="0"/>
      <w:autoSpaceDE w:val="0"/>
      <w:autoSpaceDN w:val="0"/>
      <w:adjustRightInd w:val="0"/>
      <w:spacing w:after="240"/>
      <w:textAlignment w:val="baseline"/>
    </w:pPr>
    <w:rPr>
      <w:rFonts w:ascii="Garamond" w:hAnsi="Garamond"/>
      <w:spacing w:val="-5"/>
      <w:kern w:val="0"/>
      <w:sz w:val="24"/>
    </w:rPr>
  </w:style>
  <w:style w:type="paragraph" w:customStyle="1" w:styleId="TableParagraph">
    <w:name w:val="Table Paragraph"/>
    <w:basedOn w:val="aff"/>
    <w:uiPriority w:val="1"/>
    <w:qFormat/>
    <w:pPr>
      <w:jc w:val="left"/>
    </w:pPr>
    <w:rPr>
      <w:rFonts w:ascii="Calibri" w:hAnsi="Calibri"/>
      <w:kern w:val="0"/>
      <w:sz w:val="22"/>
      <w:szCs w:val="22"/>
      <w:lang w:eastAsia="en-US"/>
    </w:rPr>
  </w:style>
  <w:style w:type="paragraph" w:customStyle="1" w:styleId="afffffffffb">
    <w:name w:val="图的脚注"/>
    <w:next w:val="afffff1"/>
    <w:qFormat/>
    <w:pPr>
      <w:keepNext/>
      <w:widowControl w:val="0"/>
      <w:ind w:left="840" w:hanging="420"/>
      <w:jc w:val="center"/>
    </w:pPr>
    <w:rPr>
      <w:rFonts w:ascii="宋体"/>
      <w:color w:val="000000"/>
      <w:sz w:val="18"/>
    </w:rPr>
  </w:style>
  <w:style w:type="paragraph" w:customStyle="1" w:styleId="ad">
    <w:name w:val="三级标题格式"/>
    <w:basedOn w:val="31"/>
    <w:qFormat/>
    <w:pPr>
      <w:numPr>
        <w:ilvl w:val="2"/>
        <w:numId w:val="26"/>
      </w:numPr>
      <w:spacing w:line="415" w:lineRule="auto"/>
      <w:ind w:left="720" w:hanging="432"/>
      <w:jc w:val="left"/>
    </w:pPr>
    <w:rPr>
      <w:rFonts w:ascii="Calibri" w:hAnsi="Calibri"/>
      <w:b w:val="0"/>
    </w:rPr>
  </w:style>
  <w:style w:type="paragraph" w:customStyle="1" w:styleId="ae">
    <w:name w:val="四级标题格式"/>
    <w:basedOn w:val="aff"/>
    <w:qFormat/>
    <w:pPr>
      <w:numPr>
        <w:ilvl w:val="3"/>
        <w:numId w:val="26"/>
      </w:numPr>
      <w:ind w:left="200" w:firstLine="0"/>
      <w:jc w:val="left"/>
      <w:outlineLvl w:val="3"/>
    </w:pPr>
    <w:rPr>
      <w:rFonts w:ascii="Calibri" w:hAnsi="Calibri"/>
      <w:b/>
      <w:bCs/>
      <w:sz w:val="30"/>
      <w:szCs w:val="30"/>
    </w:rPr>
  </w:style>
  <w:style w:type="paragraph" w:customStyle="1" w:styleId="af">
    <w:name w:val="五级标题格式"/>
    <w:basedOn w:val="50"/>
    <w:qFormat/>
    <w:pPr>
      <w:keepNext w:val="0"/>
      <w:keepLines w:val="0"/>
      <w:numPr>
        <w:ilvl w:val="4"/>
        <w:numId w:val="26"/>
      </w:numPr>
      <w:tabs>
        <w:tab w:val="clear" w:pos="1008"/>
        <w:tab w:val="left" w:pos="1208"/>
      </w:tabs>
      <w:spacing w:before="120" w:after="120" w:line="240" w:lineRule="auto"/>
      <w:ind w:left="1008" w:hanging="432"/>
      <w:jc w:val="center"/>
    </w:pPr>
    <w:rPr>
      <w:b/>
      <w:caps/>
      <w:kern w:val="0"/>
      <w:sz w:val="20"/>
      <w:szCs w:val="28"/>
    </w:rPr>
  </w:style>
  <w:style w:type="paragraph" w:customStyle="1" w:styleId="af7">
    <w:name w:val="附录章标题"/>
    <w:next w:val="aff"/>
    <w:pPr>
      <w:numPr>
        <w:numId w:val="27"/>
      </w:numPr>
      <w:wordWrap w:val="0"/>
      <w:overflowPunct w:val="0"/>
      <w:autoSpaceDE w:val="0"/>
      <w:spacing w:beforeLines="50" w:afterLines="50"/>
      <w:jc w:val="both"/>
      <w:textAlignment w:val="baseline"/>
      <w:outlineLvl w:val="1"/>
    </w:pPr>
    <w:rPr>
      <w:rFonts w:ascii="黑体" w:eastAsia="黑体" w:cs="黑体"/>
      <w:kern w:val="21"/>
      <w:sz w:val="21"/>
      <w:szCs w:val="21"/>
    </w:rPr>
  </w:style>
  <w:style w:type="paragraph" w:customStyle="1" w:styleId="af8">
    <w:name w:val="附录一级条标题"/>
    <w:basedOn w:val="af7"/>
    <w:next w:val="aff"/>
    <w:pPr>
      <w:numPr>
        <w:ilvl w:val="1"/>
      </w:numPr>
      <w:autoSpaceDN w:val="0"/>
      <w:spacing w:beforeLines="0" w:afterLines="0"/>
      <w:outlineLvl w:val="2"/>
    </w:pPr>
  </w:style>
  <w:style w:type="paragraph" w:customStyle="1" w:styleId="af9">
    <w:name w:val="附录二级条标题"/>
    <w:basedOn w:val="af8"/>
    <w:next w:val="aff"/>
    <w:pPr>
      <w:numPr>
        <w:ilvl w:val="2"/>
      </w:numPr>
      <w:outlineLvl w:val="3"/>
    </w:pPr>
  </w:style>
  <w:style w:type="paragraph" w:customStyle="1" w:styleId="afa">
    <w:name w:val="附录三级条标题"/>
    <w:basedOn w:val="af9"/>
    <w:next w:val="aff"/>
    <w:pPr>
      <w:numPr>
        <w:ilvl w:val="3"/>
      </w:numPr>
      <w:outlineLvl w:val="4"/>
    </w:pPr>
  </w:style>
  <w:style w:type="paragraph" w:customStyle="1" w:styleId="afb">
    <w:name w:val="附录四级条标题"/>
    <w:basedOn w:val="afa"/>
    <w:next w:val="aff"/>
    <w:pPr>
      <w:numPr>
        <w:ilvl w:val="4"/>
      </w:numPr>
      <w:outlineLvl w:val="5"/>
    </w:pPr>
  </w:style>
  <w:style w:type="paragraph" w:customStyle="1" w:styleId="afc">
    <w:name w:val="附录五级条标题"/>
    <w:basedOn w:val="afb"/>
    <w:next w:val="aff"/>
    <w:pPr>
      <w:numPr>
        <w:ilvl w:val="5"/>
      </w:numPr>
      <w:outlineLvl w:val="6"/>
    </w:pPr>
  </w:style>
  <w:style w:type="paragraph" w:customStyle="1" w:styleId="54">
    <w:name w:val="标准5"/>
    <w:basedOn w:val="50"/>
    <w:next w:val="aff"/>
    <w:qFormat/>
    <w:pPr>
      <w:tabs>
        <w:tab w:val="clear" w:pos="1008"/>
      </w:tabs>
      <w:adjustRightInd w:val="0"/>
      <w:snapToGrid w:val="0"/>
      <w:spacing w:before="0" w:after="0" w:line="360" w:lineRule="auto"/>
      <w:ind w:left="0" w:firstLine="0"/>
    </w:pPr>
    <w:rPr>
      <w:rFonts w:ascii="Calibri Light" w:hAnsi="Calibri Light"/>
      <w:b/>
      <w:bCs/>
      <w:szCs w:val="28"/>
    </w:rPr>
  </w:style>
  <w:style w:type="paragraph" w:customStyle="1" w:styleId="afffffffffc">
    <w:name w:val="正文 + 小四"/>
    <w:basedOn w:val="aff"/>
    <w:qFormat/>
    <w:pPr>
      <w:spacing w:line="360" w:lineRule="auto"/>
      <w:ind w:left="840"/>
      <w:jc w:val="left"/>
    </w:pPr>
    <w:rPr>
      <w:sz w:val="24"/>
      <w:szCs w:val="24"/>
    </w:rPr>
  </w:style>
  <w:style w:type="table" w:customStyle="1" w:styleId="4-31">
    <w:name w:val="网格表 4 - 着色 31"/>
    <w:basedOn w:val="aff2"/>
    <w:uiPriority w:val="49"/>
    <w:rPr>
      <w:rFonts w:ascii="Calibri" w:hAnsi="Calibri"/>
      <w:kern w:val="2"/>
      <w:sz w:val="21"/>
      <w:szCs w:val="22"/>
    </w:rPr>
    <w:tblPr>
      <w:tblInd w:w="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0" w:type="dxa"/>
        <w:left w:w="108" w:type="dxa"/>
        <w:bottom w:w="0" w:type="dxa"/>
        <w:right w:w="108" w:type="dxa"/>
      </w:tblCellMar>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l2br w:val="nil"/>
          <w:tr2bl w:val="nil"/>
        </w:tcBorders>
        <w:shd w:val="clear" w:color="auto" w:fill="A5A5A5"/>
      </w:tcPr>
    </w:tblStylePr>
    <w:tblStylePr w:type="lastRow">
      <w:rPr>
        <w:b/>
        <w:bCs/>
      </w:rPr>
      <w:tblPr/>
      <w:tcPr>
        <w:tcBorders>
          <w:top w:val="double" w:sz="4" w:space="0" w:color="A5A5A5"/>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eNormal">
    <w:name w:val="Table Normal"/>
    <w:uiPriority w:val="2"/>
    <w:qFormat/>
    <w:rPr>
      <w:rFonts w:eastAsia="等线"/>
    </w:rPr>
    <w:tblPr>
      <w:tblCellMar>
        <w:top w:w="0" w:type="dxa"/>
        <w:left w:w="0" w:type="dxa"/>
        <w:bottom w:w="0" w:type="dxa"/>
        <w:right w:w="0" w:type="dxa"/>
      </w:tblCellMar>
    </w:tblPr>
  </w:style>
  <w:style w:type="table" w:customStyle="1" w:styleId="1fff0">
    <w:name w:val="网格型1"/>
    <w:basedOn w:val="aff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e">
    <w:name w:val="网格表 1 浅色1"/>
    <w:basedOn w:val="aff2"/>
    <w:uiPriority w:val="46"/>
    <w:rPr>
      <w:rFonts w:ascii="Calibri" w:hAnsi="Calibri"/>
      <w:kern w:val="2"/>
      <w:sz w:val="21"/>
      <w:szCs w:val="22"/>
    </w:rPr>
    <w:tblPr>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top w:val="nil"/>
          <w:left w:val="nil"/>
          <w:bottom w:val="single" w:sz="12" w:space="0" w:color="666666"/>
          <w:right w:val="nil"/>
          <w:insideH w:val="nil"/>
          <w:insideV w:val="nil"/>
          <w:tl2br w:val="nil"/>
          <w:tr2bl w:val="nil"/>
        </w:tcBorders>
      </w:tcPr>
    </w:tblStylePr>
    <w:tblStylePr w:type="lastRow">
      <w:rPr>
        <w:b/>
        <w:bCs/>
      </w:rPr>
      <w:tblPr/>
      <w:tcPr>
        <w:tcBorders>
          <w:top w:val="double" w:sz="2" w:space="0" w:color="666666"/>
          <w:left w:val="nil"/>
          <w:bottom w:val="nil"/>
          <w:right w:val="nil"/>
          <w:insideH w:val="nil"/>
          <w:insideV w:val="nil"/>
          <w:tl2br w:val="nil"/>
          <w:tr2bl w:val="nil"/>
        </w:tcBorders>
      </w:tcPr>
    </w:tblStylePr>
    <w:tblStylePr w:type="firstCol">
      <w:rPr>
        <w:b/>
        <w:bCs/>
      </w:rPr>
    </w:tblStylePr>
    <w:tblStylePr w:type="lastCol">
      <w:rPr>
        <w:b/>
        <w:bCs/>
      </w:rPr>
    </w:tblStylePr>
  </w:style>
  <w:style w:type="table" w:customStyle="1" w:styleId="5-32">
    <w:name w:val="网格表 5 深色 - 着色 32"/>
    <w:basedOn w:val="aff2"/>
    <w:uiPriority w:val="50"/>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EDEDED"/>
    </w:tcPr>
    <w:tblStylePr w:type="firstRow">
      <w:rPr>
        <w:b/>
        <w:bCs/>
        <w:color w:val="FFFFFF"/>
      </w:rPr>
      <w:tblPr/>
      <w:tcPr>
        <w:tcBorders>
          <w:top w:val="single" w:sz="4" w:space="0" w:color="FFFFFF"/>
          <w:left w:val="single" w:sz="4" w:space="0" w:color="FFFFFF"/>
          <w:bottom w:val="nil"/>
          <w:right w:val="single" w:sz="4" w:space="0" w:color="FFFFFF"/>
          <w:insideH w:val="nil"/>
          <w:insideV w:val="nil"/>
          <w:tl2br w:val="nil"/>
          <w:tr2bl w:val="nil"/>
        </w:tcBorders>
        <w:shd w:val="clear" w:color="auto" w:fill="A5A5A5"/>
      </w:tcPr>
    </w:tblStylePr>
    <w:tblStylePr w:type="lastRow">
      <w:rPr>
        <w:b/>
        <w:bCs/>
        <w:color w:val="FFFFFF"/>
      </w:rPr>
      <w:tblPr/>
      <w:tcPr>
        <w:tcBorders>
          <w:top w:val="nil"/>
          <w:left w:val="single" w:sz="4" w:space="0" w:color="FFFFFF"/>
          <w:bottom w:val="single" w:sz="4" w:space="0" w:color="FFFFFF"/>
          <w:right w:val="single" w:sz="4" w:space="0" w:color="FFFFFF"/>
          <w:insideH w:val="nil"/>
          <w:insideV w:val="nil"/>
          <w:tl2br w:val="nil"/>
          <w:tr2bl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right w:val="nil"/>
          <w:insideH w:val="nil"/>
          <w:insideV w:val="nil"/>
          <w:tl2br w:val="nil"/>
          <w:tr2bl w:val="nil"/>
        </w:tcBorders>
        <w:shd w:val="clear" w:color="auto" w:fill="A5A5A5"/>
      </w:tcPr>
    </w:tblStylePr>
    <w:tblStylePr w:type="lastCol">
      <w:rPr>
        <w:b/>
        <w:bCs/>
        <w:color w:val="FFFFFF"/>
      </w:rPr>
      <w:tblPr/>
      <w:tcPr>
        <w:tcBorders>
          <w:top w:val="single" w:sz="4" w:space="0" w:color="FFFFFF"/>
          <w:left w:val="nil"/>
          <w:bottom w:val="single" w:sz="4" w:space="0" w:color="FFFFFF"/>
          <w:right w:val="single" w:sz="4" w:space="0" w:color="FFFFFF"/>
          <w:insideH w:val="nil"/>
          <w:insideV w:val="nil"/>
          <w:tl2br w:val="nil"/>
          <w:tr2bl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table" w:customStyle="1" w:styleId="511">
    <w:name w:val="无格式表格 51"/>
    <w:basedOn w:val="aff2"/>
    <w:uiPriority w:val="45"/>
    <w:rPr>
      <w:rFonts w:ascii="Calibri" w:hAnsi="Calibri"/>
      <w:kern w:val="2"/>
      <w:sz w:val="21"/>
      <w:szCs w:val="22"/>
    </w:rPr>
    <w:tblPr>
      <w:tblInd w:w="0" w:type="dxa"/>
      <w:tblCellMar>
        <w:top w:w="0" w:type="dxa"/>
        <w:left w:w="108" w:type="dxa"/>
        <w:bottom w:w="0" w:type="dxa"/>
        <w:right w:w="108" w:type="dxa"/>
      </w:tblCellMar>
    </w:tblPr>
    <w:tblStylePr w:type="firstRow">
      <w:rPr>
        <w:rFonts w:eastAsia="Mincho" w:cs="Times New Roman" w:hint="eastAsia"/>
        <w:i/>
        <w:iCs/>
        <w:sz w:val="26"/>
        <w:szCs w:val="26"/>
      </w:rPr>
      <w:tblPr/>
      <w:tcPr>
        <w:tcBorders>
          <w:top w:val="nil"/>
          <w:left w:val="nil"/>
          <w:bottom w:val="single" w:sz="4" w:space="0" w:color="7F7F7F"/>
          <w:right w:val="nil"/>
          <w:insideH w:val="nil"/>
          <w:insideV w:val="nil"/>
          <w:tl2br w:val="nil"/>
          <w:tr2bl w:val="nil"/>
        </w:tcBorders>
        <w:shd w:val="clear" w:color="auto" w:fill="FFFFFF"/>
      </w:tcPr>
    </w:tblStylePr>
    <w:tblStylePr w:type="lastRow">
      <w:rPr>
        <w:rFonts w:eastAsia="Mincho" w:cs="Times New Roman" w:hint="eastAsia"/>
        <w:i/>
        <w:iCs/>
        <w:sz w:val="26"/>
        <w:szCs w:val="26"/>
      </w:rPr>
      <w:tblPr/>
      <w:tcPr>
        <w:tcBorders>
          <w:top w:val="single" w:sz="4" w:space="0" w:color="7F7F7F"/>
          <w:left w:val="nil"/>
          <w:bottom w:val="nil"/>
          <w:right w:val="nil"/>
          <w:insideH w:val="nil"/>
          <w:insideV w:val="nil"/>
          <w:tl2br w:val="nil"/>
          <w:tr2bl w:val="nil"/>
        </w:tcBorders>
        <w:shd w:val="clear" w:color="auto" w:fill="FFFFFF"/>
      </w:tcPr>
    </w:tblStylePr>
    <w:tblStylePr w:type="firstCol">
      <w:pPr>
        <w:jc w:val="right"/>
      </w:pPr>
      <w:rPr>
        <w:rFonts w:eastAsia="Mincho" w:cs="Times New Roman" w:hint="eastAsia"/>
        <w:i/>
        <w:iCs/>
        <w:sz w:val="26"/>
        <w:szCs w:val="26"/>
      </w:rPr>
      <w:tblPr/>
      <w:tcPr>
        <w:tcBorders>
          <w:top w:val="nil"/>
          <w:left w:val="nil"/>
          <w:bottom w:val="nil"/>
          <w:right w:val="single" w:sz="4" w:space="0" w:color="7F7F7F"/>
          <w:insideH w:val="nil"/>
          <w:insideV w:val="nil"/>
          <w:tl2br w:val="nil"/>
          <w:tr2bl w:val="nil"/>
        </w:tcBorders>
        <w:shd w:val="clear" w:color="auto" w:fill="FFFFFF"/>
      </w:tcPr>
    </w:tblStylePr>
    <w:tblStylePr w:type="lastCol">
      <w:rPr>
        <w:rFonts w:eastAsia="Mincho" w:cs="Times New Roman" w:hint="eastAsia"/>
        <w:i/>
        <w:iCs/>
        <w:sz w:val="26"/>
        <w:szCs w:val="26"/>
      </w:rPr>
      <w:tblPr/>
      <w:tcPr>
        <w:tcBorders>
          <w:top w:val="nil"/>
          <w:left w:val="single" w:sz="4" w:space="0" w:color="7F7F7F"/>
          <w:bottom w:val="nil"/>
          <w:right w:val="nil"/>
          <w:insideH w:val="nil"/>
          <w:insideV w:val="nil"/>
          <w:tl2br w:val="nil"/>
          <w:tr2bl w:val="nil"/>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tblPr/>
      <w:tcPr>
        <w:tcBorders>
          <w:top w:val="nil"/>
          <w:left w:val="nil"/>
          <w:bottom w:val="nil"/>
          <w:right w:val="nil"/>
          <w:insideH w:val="nil"/>
          <w:insideV w:val="nil"/>
          <w:tl2br w:val="nil"/>
          <w:tr2bl w:val="nil"/>
        </w:tcBorders>
      </w:tcPr>
    </w:tblStylePr>
  </w:style>
  <w:style w:type="table" w:customStyle="1" w:styleId="512">
    <w:name w:val="网格表 5 深色1"/>
    <w:basedOn w:val="aff2"/>
    <w:uiPriority w:val="50"/>
    <w:rPr>
      <w:rFonts w:ascii="Calibri" w:hAnsi="Calibri"/>
      <w:kern w:val="2"/>
      <w:sz w:val="21"/>
      <w:szCs w:val="22"/>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CCCCCC"/>
    </w:tcPr>
    <w:tblStylePr w:type="firstRow">
      <w:rPr>
        <w:b/>
        <w:bCs/>
        <w:color w:val="FFFFFF"/>
      </w:rPr>
      <w:tblPr/>
      <w:tcPr>
        <w:tcBorders>
          <w:top w:val="single" w:sz="4" w:space="0" w:color="FFFFFF"/>
          <w:left w:val="single" w:sz="4" w:space="0" w:color="FFFFFF"/>
          <w:bottom w:val="nil"/>
          <w:right w:val="single" w:sz="4" w:space="0" w:color="FFFFFF"/>
          <w:insideH w:val="nil"/>
          <w:insideV w:val="nil"/>
          <w:tl2br w:val="nil"/>
          <w:tr2bl w:val="nil"/>
        </w:tcBorders>
        <w:shd w:val="clear" w:color="auto" w:fill="000000"/>
      </w:tcPr>
    </w:tblStylePr>
    <w:tblStylePr w:type="lastRow">
      <w:rPr>
        <w:b/>
        <w:bCs/>
        <w:color w:val="FFFFFF"/>
      </w:rPr>
      <w:tblPr/>
      <w:tcPr>
        <w:tcBorders>
          <w:top w:val="nil"/>
          <w:left w:val="single" w:sz="4" w:space="0" w:color="FFFFFF"/>
          <w:bottom w:val="single" w:sz="4" w:space="0" w:color="FFFFFF"/>
          <w:right w:val="single" w:sz="4" w:space="0" w:color="FFFFFF"/>
          <w:insideH w:val="nil"/>
          <w:insideV w:val="nil"/>
          <w:tl2br w:val="nil"/>
          <w:tr2bl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right w:val="nil"/>
          <w:insideH w:val="nil"/>
          <w:insideV w:val="nil"/>
          <w:tl2br w:val="nil"/>
          <w:tr2bl w:val="nil"/>
        </w:tcBorders>
        <w:shd w:val="clear" w:color="auto" w:fill="000000"/>
      </w:tcPr>
    </w:tblStylePr>
    <w:tblStylePr w:type="lastCol">
      <w:rPr>
        <w:b/>
        <w:bCs/>
        <w:color w:val="FFFFFF"/>
      </w:rPr>
      <w:tblPr/>
      <w:tcPr>
        <w:tcBorders>
          <w:top w:val="single" w:sz="4" w:space="0" w:color="FFFFFF"/>
          <w:left w:val="nil"/>
          <w:bottom w:val="single" w:sz="4" w:space="0" w:color="FFFFFF"/>
          <w:right w:val="single" w:sz="4" w:space="0" w:color="FFFFFF"/>
          <w:insideH w:val="nil"/>
          <w:insideV w:val="nil"/>
          <w:tl2br w:val="nil"/>
          <w:tr2bl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customStyle="1" w:styleId="4-11">
    <w:name w:val="网格表 4 - 着色 11"/>
    <w:basedOn w:val="aff2"/>
    <w:uiPriority w:val="49"/>
    <w:rPr>
      <w:rFonts w:ascii="Calibri" w:hAnsi="Calibri"/>
      <w:kern w:val="2"/>
      <w:sz w:val="21"/>
      <w:szCs w:val="22"/>
    </w:rPr>
    <w:tblPr>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l2br w:val="nil"/>
          <w:tr2bl w:val="nil"/>
        </w:tcBorders>
        <w:shd w:val="clear" w:color="auto" w:fill="5B9BD5"/>
      </w:tcPr>
    </w:tblStylePr>
    <w:tblStylePr w:type="lastRow">
      <w:rPr>
        <w:b/>
        <w:bCs/>
      </w:rPr>
      <w:tblPr/>
      <w:tcPr>
        <w:tcBorders>
          <w:top w:val="double" w:sz="4" w:space="0" w:color="5B9BD5"/>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7-31">
    <w:name w:val="网格表 7 彩色 - 着色 31"/>
    <w:basedOn w:val="aff2"/>
    <w:uiPriority w:val="52"/>
    <w:rPr>
      <w:rFonts w:ascii="Calibri" w:hAnsi="Calibri"/>
      <w:color w:val="7B7B7B"/>
      <w:kern w:val="2"/>
      <w:sz w:val="21"/>
      <w:szCs w:val="22"/>
    </w:rPr>
    <w:tblPr>
      <w:tblInd w:w="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0" w:type="dxa"/>
        <w:left w:w="108" w:type="dxa"/>
        <w:bottom w:w="0" w:type="dxa"/>
        <w:right w:w="108" w:type="dxa"/>
      </w:tblCellMar>
    </w:tblPr>
    <w:tblStylePr w:type="firstRow">
      <w:rPr>
        <w:b/>
        <w:bCs/>
      </w:rPr>
      <w:tblPr/>
      <w:tcPr>
        <w:tcBorders>
          <w:top w:val="nil"/>
          <w:left w:val="nil"/>
          <w:bottom w:val="nil"/>
          <w:right w:val="nil"/>
          <w:insideH w:val="nil"/>
          <w:insideV w:val="nil"/>
          <w:tl2br w:val="nil"/>
          <w:tr2bl w:val="nil"/>
        </w:tcBorders>
        <w:shd w:val="clear" w:color="auto" w:fill="FFFFFF"/>
      </w:tcPr>
    </w:tblStylePr>
    <w:tblStylePr w:type="lastRow">
      <w:rPr>
        <w:b/>
        <w:bCs/>
      </w:rPr>
      <w:tblPr/>
      <w:tcPr>
        <w:tcBorders>
          <w:top w:val="nil"/>
          <w:left w:val="nil"/>
          <w:bottom w:val="nil"/>
          <w:right w:val="nil"/>
          <w:insideH w:val="nil"/>
          <w:insideV w:val="nil"/>
          <w:tl2br w:val="nil"/>
          <w:tr2bl w:val="nil"/>
        </w:tcBorders>
        <w:shd w:val="clear" w:color="auto" w:fill="FFFFFF"/>
      </w:tcPr>
    </w:tblStylePr>
    <w:tblStylePr w:type="firstCol">
      <w:pPr>
        <w:jc w:val="right"/>
      </w:pPr>
      <w:rPr>
        <w:i/>
        <w:iCs/>
      </w:rPr>
      <w:tblPr/>
      <w:tcPr>
        <w:tcBorders>
          <w:top w:val="nil"/>
          <w:left w:val="nil"/>
          <w:bottom w:val="nil"/>
          <w:right w:val="nil"/>
          <w:insideH w:val="nil"/>
          <w:insideV w:val="nil"/>
          <w:tl2br w:val="nil"/>
          <w:tr2bl w:val="nil"/>
        </w:tcBorders>
        <w:shd w:val="clear" w:color="auto" w:fill="FFFFFF"/>
      </w:tcPr>
    </w:tblStylePr>
    <w:tblStylePr w:type="lastCol">
      <w:rPr>
        <w:i/>
        <w:iCs/>
      </w:rPr>
      <w:tblPr/>
      <w:tcPr>
        <w:tcBorders>
          <w:top w:val="nil"/>
          <w:left w:val="nil"/>
          <w:bottom w:val="nil"/>
          <w:right w:val="nil"/>
          <w:insideH w:val="nil"/>
          <w:insideV w:val="nil"/>
          <w:tl2br w:val="nil"/>
          <w:tr2bl w:val="nil"/>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top w:val="nil"/>
          <w:left w:val="nil"/>
          <w:bottom w:val="single" w:sz="4" w:space="0" w:color="C9C9C9"/>
          <w:right w:val="nil"/>
          <w:insideH w:val="nil"/>
          <w:insideV w:val="nil"/>
          <w:tl2br w:val="nil"/>
          <w:tr2bl w:val="nil"/>
        </w:tcBorders>
      </w:tcPr>
    </w:tblStylePr>
    <w:tblStylePr w:type="nwCell">
      <w:tblPr/>
      <w:tcPr>
        <w:tcBorders>
          <w:top w:val="nil"/>
          <w:left w:val="nil"/>
          <w:bottom w:val="single" w:sz="4" w:space="0" w:color="C9C9C9"/>
          <w:right w:val="nil"/>
          <w:insideH w:val="nil"/>
          <w:insideV w:val="nil"/>
          <w:tl2br w:val="nil"/>
          <w:tr2bl w:val="nil"/>
        </w:tcBorders>
      </w:tcPr>
    </w:tblStylePr>
    <w:tblStylePr w:type="seCell">
      <w:tblPr/>
      <w:tcPr>
        <w:tcBorders>
          <w:top w:val="single" w:sz="4" w:space="0" w:color="C9C9C9"/>
          <w:left w:val="nil"/>
          <w:bottom w:val="nil"/>
          <w:right w:val="nil"/>
          <w:insideH w:val="nil"/>
          <w:insideV w:val="nil"/>
          <w:tl2br w:val="nil"/>
          <w:tr2bl w:val="nil"/>
        </w:tcBorders>
      </w:tcPr>
    </w:tblStylePr>
    <w:tblStylePr w:type="swCell">
      <w:tblPr/>
      <w:tcPr>
        <w:tcBorders>
          <w:top w:val="single" w:sz="4" w:space="0" w:color="C9C9C9"/>
          <w:left w:val="nil"/>
          <w:bottom w:val="nil"/>
          <w:right w:val="nil"/>
          <w:insideH w:val="nil"/>
          <w:insideV w:val="nil"/>
          <w:tl2br w:val="nil"/>
          <w:tr2bl w:val="nil"/>
        </w:tcBorders>
      </w:tcPr>
    </w:tblStylePr>
  </w:style>
  <w:style w:type="table" w:customStyle="1" w:styleId="3-31">
    <w:name w:val="清单表 3 - 着色 31"/>
    <w:basedOn w:val="aff2"/>
    <w:uiPriority w:val="48"/>
    <w:rPr>
      <w:rFonts w:ascii="Calibri" w:hAnsi="Calibri"/>
      <w:kern w:val="2"/>
      <w:sz w:val="21"/>
      <w:szCs w:val="22"/>
    </w:rPr>
    <w:tblPr>
      <w:tblInd w:w="0" w:type="dxa"/>
      <w:tblBorders>
        <w:top w:val="single" w:sz="4" w:space="0" w:color="A5A5A5"/>
        <w:left w:val="single" w:sz="4" w:space="0" w:color="A5A5A5"/>
        <w:bottom w:val="single" w:sz="4" w:space="0" w:color="A5A5A5"/>
        <w:right w:val="single" w:sz="4" w:space="0" w:color="A5A5A5"/>
      </w:tblBorders>
      <w:tblCellMar>
        <w:top w:w="0" w:type="dxa"/>
        <w:left w:w="108" w:type="dxa"/>
        <w:bottom w:w="0" w:type="dxa"/>
        <w:right w:w="108" w:type="dxa"/>
      </w:tblCellMar>
    </w:tblPr>
    <w:tblStylePr w:type="firstRow">
      <w:rPr>
        <w:b/>
        <w:bCs/>
        <w:color w:val="FFFFFF"/>
      </w:rPr>
      <w:tblPr/>
      <w:tcPr>
        <w:shd w:val="clear" w:color="auto" w:fill="A5A5A5"/>
      </w:tcPr>
    </w:tblStylePr>
    <w:tblStylePr w:type="lastRow">
      <w:rPr>
        <w:b/>
        <w:bCs/>
      </w:rPr>
      <w:tblPr/>
      <w:tcPr>
        <w:tcBorders>
          <w:top w:val="double" w:sz="4" w:space="0" w:color="A5A5A5"/>
          <w:left w:val="nil"/>
          <w:bottom w:val="nil"/>
          <w:right w:val="nil"/>
          <w:insideH w:val="nil"/>
          <w:insideV w:val="nil"/>
          <w:tl2br w:val="nil"/>
          <w:tr2bl w:val="nil"/>
        </w:tcBorders>
        <w:shd w:val="clear" w:color="auto" w:fill="FFFFFF"/>
      </w:tcPr>
    </w:tblStylePr>
    <w:tblStylePr w:type="firstCol">
      <w:rPr>
        <w:b/>
        <w:bCs/>
      </w:rPr>
      <w:tblPr/>
      <w:tcPr>
        <w:tcBorders>
          <w:top w:val="nil"/>
          <w:left w:val="nil"/>
          <w:bottom w:val="nil"/>
          <w:right w:val="nil"/>
          <w:insideH w:val="nil"/>
          <w:insideV w:val="nil"/>
          <w:tl2br w:val="nil"/>
          <w:tr2bl w:val="nil"/>
        </w:tcBorders>
        <w:shd w:val="clear" w:color="auto" w:fill="FFFFFF"/>
      </w:tcPr>
    </w:tblStylePr>
    <w:tblStylePr w:type="lastCol">
      <w:rPr>
        <w:b/>
        <w:bCs/>
      </w:rPr>
      <w:tblPr/>
      <w:tcPr>
        <w:tcBorders>
          <w:top w:val="nil"/>
          <w:left w:val="nil"/>
          <w:bottom w:val="nil"/>
          <w:right w:val="nil"/>
          <w:insideH w:val="nil"/>
          <w:insideV w:val="nil"/>
          <w:tl2br w:val="nil"/>
          <w:tr2bl w:val="nil"/>
        </w:tcBorders>
        <w:shd w:val="clear" w:color="auto" w:fill="FFFFFF"/>
      </w:tcPr>
    </w:tblStylePr>
    <w:tblStylePr w:type="band1Vert">
      <w:tblPr/>
      <w:tcPr>
        <w:tcBorders>
          <w:top w:val="nil"/>
          <w:left w:val="single" w:sz="4" w:space="0" w:color="A5A5A5"/>
          <w:bottom w:val="nil"/>
          <w:right w:val="single" w:sz="4" w:space="0" w:color="A5A5A5"/>
          <w:insideH w:val="nil"/>
          <w:insideV w:val="nil"/>
          <w:tl2br w:val="nil"/>
          <w:tr2bl w:val="nil"/>
        </w:tcBorders>
      </w:tcPr>
    </w:tblStylePr>
    <w:tblStylePr w:type="band1Horz">
      <w:tblPr/>
      <w:tcPr>
        <w:tcBorders>
          <w:top w:val="single" w:sz="4" w:space="0" w:color="A5A5A5"/>
          <w:left w:val="nil"/>
          <w:bottom w:val="single" w:sz="4" w:space="0" w:color="A5A5A5"/>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double" w:sz="4" w:space="0" w:color="A5A5A5"/>
          <w:left w:val="nil"/>
          <w:bottom w:val="nil"/>
          <w:right w:val="nil"/>
          <w:insideH w:val="nil"/>
          <w:insideV w:val="nil"/>
          <w:tl2br w:val="nil"/>
          <w:tr2bl w:val="nil"/>
        </w:tcBorders>
      </w:tcPr>
    </w:tblStylePr>
    <w:tblStylePr w:type="swCell">
      <w:tblPr/>
      <w:tcPr>
        <w:tcBorders>
          <w:top w:val="double" w:sz="4" w:space="0" w:color="A5A5A5"/>
          <w:left w:val="nil"/>
          <w:bottom w:val="nil"/>
          <w:right w:val="nil"/>
          <w:insideH w:val="nil"/>
          <w:insideV w:val="nil"/>
          <w:tl2br w:val="nil"/>
          <w:tr2bl w:val="nil"/>
        </w:tcBorders>
      </w:tcPr>
    </w:tblStylePr>
  </w:style>
  <w:style w:type="table" w:customStyle="1" w:styleId="5-31">
    <w:name w:val="网格表 5 深色 - 着色 31"/>
    <w:basedOn w:val="aff2"/>
    <w:uiPriority w:val="50"/>
    <w:rPr>
      <w:rFonts w:ascii="Calibri" w:hAnsi="Calibri"/>
      <w:kern w:val="2"/>
      <w:sz w:val="21"/>
      <w:szCs w:val="22"/>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EDEDED"/>
    </w:tcPr>
    <w:tblStylePr w:type="firstRow">
      <w:rPr>
        <w:b/>
        <w:bCs/>
        <w:color w:val="FFFFFF"/>
      </w:rPr>
      <w:tblPr/>
      <w:tcPr>
        <w:tcBorders>
          <w:top w:val="single" w:sz="4" w:space="0" w:color="FFFFFF"/>
          <w:left w:val="single" w:sz="4" w:space="0" w:color="FFFFFF"/>
          <w:bottom w:val="nil"/>
          <w:right w:val="single" w:sz="4" w:space="0" w:color="FFFFFF"/>
          <w:insideH w:val="nil"/>
          <w:insideV w:val="nil"/>
          <w:tl2br w:val="nil"/>
          <w:tr2bl w:val="nil"/>
        </w:tcBorders>
        <w:shd w:val="clear" w:color="auto" w:fill="A5A5A5"/>
      </w:tcPr>
    </w:tblStylePr>
    <w:tblStylePr w:type="lastRow">
      <w:rPr>
        <w:b/>
        <w:bCs/>
        <w:color w:val="FFFFFF"/>
      </w:rPr>
      <w:tblPr/>
      <w:tcPr>
        <w:tcBorders>
          <w:top w:val="nil"/>
          <w:left w:val="single" w:sz="4" w:space="0" w:color="FFFFFF"/>
          <w:bottom w:val="single" w:sz="4" w:space="0" w:color="FFFFFF"/>
          <w:right w:val="single" w:sz="4" w:space="0" w:color="FFFFFF"/>
          <w:insideH w:val="nil"/>
          <w:insideV w:val="nil"/>
          <w:tl2br w:val="nil"/>
          <w:tr2bl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right w:val="nil"/>
          <w:insideH w:val="nil"/>
          <w:insideV w:val="nil"/>
          <w:tl2br w:val="nil"/>
          <w:tr2bl w:val="nil"/>
        </w:tcBorders>
        <w:shd w:val="clear" w:color="auto" w:fill="A5A5A5"/>
      </w:tcPr>
    </w:tblStylePr>
    <w:tblStylePr w:type="lastCol">
      <w:rPr>
        <w:b/>
        <w:bCs/>
        <w:color w:val="FFFFFF"/>
      </w:rPr>
      <w:tblPr/>
      <w:tcPr>
        <w:tcBorders>
          <w:top w:val="single" w:sz="4" w:space="0" w:color="FFFFFF"/>
          <w:left w:val="nil"/>
          <w:bottom w:val="single" w:sz="4" w:space="0" w:color="FFFFFF"/>
          <w:right w:val="single" w:sz="4" w:space="0" w:color="FFFFFF"/>
          <w:insideH w:val="nil"/>
          <w:insideV w:val="nil"/>
          <w:tl2br w:val="nil"/>
          <w:tr2bl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table" w:customStyle="1" w:styleId="4-310">
    <w:name w:val="清单表 4 - 着色 31"/>
    <w:basedOn w:val="aff2"/>
    <w:uiPriority w:val="49"/>
    <w:rPr>
      <w:rFonts w:ascii="Calibri" w:hAnsi="Calibri"/>
      <w:kern w:val="2"/>
      <w:sz w:val="21"/>
      <w:szCs w:val="22"/>
    </w:rPr>
    <w:tblPr>
      <w:tblInd w:w="0" w:type="dxa"/>
      <w:tblBorders>
        <w:top w:val="single" w:sz="4" w:space="0" w:color="C9C9C9"/>
        <w:left w:val="single" w:sz="4" w:space="0" w:color="C9C9C9"/>
        <w:bottom w:val="single" w:sz="4" w:space="0" w:color="C9C9C9"/>
        <w:right w:val="single" w:sz="4" w:space="0" w:color="C9C9C9"/>
        <w:insideH w:val="single" w:sz="4" w:space="0" w:color="C9C9C9"/>
      </w:tblBorders>
      <w:tblCellMar>
        <w:top w:w="0" w:type="dxa"/>
        <w:left w:w="108" w:type="dxa"/>
        <w:bottom w:w="0" w:type="dxa"/>
        <w:right w:w="108" w:type="dxa"/>
      </w:tblCellMar>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l2br w:val="nil"/>
          <w:tr2bl w:val="nil"/>
        </w:tcBorders>
        <w:shd w:val="clear" w:color="auto" w:fill="A5A5A5"/>
      </w:tcPr>
    </w:tblStylePr>
    <w:tblStylePr w:type="lastRow">
      <w:rPr>
        <w:b/>
        <w:bCs/>
      </w:rPr>
      <w:tblPr/>
      <w:tcPr>
        <w:tcBorders>
          <w:top w:val="double" w:sz="4" w:space="0" w:color="C9C9C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1fff1">
    <w:name w:val="表格样式1"/>
    <w:basedOn w:val="aff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FFFFFF"/>
    </w:tcPr>
    <w:tblStylePr w:type="firstRow">
      <w:pPr>
        <w:jc w:val="center"/>
      </w:pPr>
      <w:rPr>
        <w:b/>
      </w:rPr>
      <w:tblPr/>
      <w:tcPr>
        <w:shd w:val="clear" w:color="auto" w:fill="DBE5F1"/>
        <w:vAlign w:val="center"/>
      </w:tcPr>
    </w:tblStylePr>
    <w:tblStylePr w:type="firstCol">
      <w:tblPr/>
      <w:tcPr>
        <w:shd w:val="clear" w:color="auto" w:fill="FFFFFF"/>
      </w:tcPr>
    </w:tblStylePr>
  </w:style>
  <w:style w:type="table" w:customStyle="1" w:styleId="TableNormal1">
    <w:name w:val="Table Normal1"/>
    <w:uiPriority w:val="2"/>
    <w:qFormat/>
    <w:rPr>
      <w:rFonts w:eastAsia="等线"/>
    </w:rPr>
    <w:tblPr>
      <w:tblCellMar>
        <w:top w:w="0" w:type="dxa"/>
        <w:left w:w="0" w:type="dxa"/>
        <w:bottom w:w="0" w:type="dxa"/>
        <w:right w:w="0" w:type="dxa"/>
      </w:tblCellMar>
    </w:tblPr>
  </w:style>
  <w:style w:type="table" w:customStyle="1" w:styleId="11f">
    <w:name w:val="表格样式11"/>
    <w:basedOn w:val="aff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FFFFFF"/>
    </w:tcPr>
    <w:tblStylePr w:type="firstRow">
      <w:pPr>
        <w:jc w:val="center"/>
      </w:pPr>
      <w:rPr>
        <w:b/>
      </w:rPr>
      <w:tblPr/>
      <w:tcPr>
        <w:shd w:val="clear" w:color="auto" w:fill="DBE5F1"/>
        <w:vAlign w:val="center"/>
      </w:tcPr>
    </w:tblStylePr>
    <w:tblStylePr w:type="firstCol">
      <w:tblPr/>
      <w:tcPr>
        <w:shd w:val="clear" w:color="auto" w:fill="FFFFFF"/>
      </w:tcPr>
    </w:tblStylePr>
  </w:style>
  <w:style w:type="paragraph" w:customStyle="1" w:styleId="-2-1">
    <w:name w:val="标题-2-1"/>
    <w:basedOn w:val="aff"/>
    <w:pPr>
      <w:numPr>
        <w:ilvl w:val="2"/>
        <w:numId w:val="28"/>
      </w:numPr>
      <w:tabs>
        <w:tab w:val="left" w:pos="994"/>
        <w:tab w:val="left" w:pos="1701"/>
      </w:tabs>
      <w:adjustRightInd w:val="0"/>
      <w:snapToGrid w:val="0"/>
      <w:spacing w:line="480" w:lineRule="exact"/>
    </w:pPr>
    <w:rPr>
      <w:rFonts w:ascii="宋体" w:eastAsia="仿宋_GB2312" w:hAnsi="宋体"/>
      <w:sz w:val="32"/>
      <w:szCs w:val="24"/>
    </w:rPr>
  </w:style>
  <w:style w:type="paragraph" w:customStyle="1" w:styleId="afffffffffd">
    <w:name w:val="表格文字"/>
    <w:basedOn w:val="aff"/>
    <w:qFormat/>
    <w:pPr>
      <w:jc w:val="center"/>
    </w:pPr>
    <w:rPr>
      <w:szCs w:val="24"/>
    </w:rPr>
  </w:style>
  <w:style w:type="table" w:customStyle="1" w:styleId="TableNormal2">
    <w:name w:val="Table Normal2"/>
    <w:uiPriority w:val="2"/>
    <w:semiHidden/>
    <w:unhideWhenUsed/>
    <w:qFormat/>
    <w:pPr>
      <w:spacing w:after="100" w:afterAutospacing="1" w:line="276" w:lineRule="auto"/>
      <w:ind w:left="1287" w:hanging="567"/>
    </w:pPr>
    <w:rPr>
      <w:rFonts w:ascii="Calibri" w:hAnsi="Calibri"/>
      <w:sz w:val="22"/>
      <w:szCs w:val="22"/>
      <w:lang w:eastAsia="en-US"/>
    </w:rPr>
    <w:tblPr>
      <w:tblCellMar>
        <w:top w:w="0" w:type="dxa"/>
        <w:left w:w="0" w:type="dxa"/>
        <w:bottom w:w="0" w:type="dxa"/>
        <w:right w:w="0" w:type="dxa"/>
      </w:tblCellMar>
    </w:tblPr>
  </w:style>
  <w:style w:type="table" w:customStyle="1" w:styleId="2ff0">
    <w:name w:val="网格型2"/>
    <w:basedOn w:val="aff2"/>
    <w:uiPriority w:val="59"/>
    <w:rPr>
      <w:rFonts w:ascii="Calibri" w:hAnsi="Calibr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ffffe">
    <w:name w:val="Revision"/>
    <w:hidden/>
    <w:uiPriority w:val="99"/>
    <w:semiHidden/>
    <w:rsid w:val="00DF17D4"/>
    <w:rPr>
      <w:kern w:val="2"/>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
    <w:name w:val="Normal"/>
    <w:qFormat/>
    <w:pPr>
      <w:widowControl w:val="0"/>
      <w:jc w:val="both"/>
    </w:pPr>
  </w:style>
  <w:style w:type="character" w:default="1" w:styleId="aff1">
    <w:name w:val="Default Paragraph Font"/>
    <w:uiPriority w:val="1"/>
    <w:semiHidden/>
    <w:unhideWhenUsed/>
  </w:style>
  <w:style w:type="table" w:default="1" w:styleId="aff2">
    <w:name w:val="Normal Table"/>
    <w:uiPriority w:val="99"/>
    <w:semiHidden/>
    <w:unhideWhenUsed/>
    <w:tblPr>
      <w:tblInd w:w="0" w:type="dxa"/>
      <w:tblCellMar>
        <w:top w:w="0" w:type="dxa"/>
        <w:left w:w="108" w:type="dxa"/>
        <w:bottom w:w="0" w:type="dxa"/>
        <w:right w:w="108" w:type="dxa"/>
      </w:tblCellMar>
    </w:tblPr>
  </w:style>
  <w:style w:type="numbering" w:default="1" w:styleId="aff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62667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726F35F-5BC0-4C15-A4F9-BCCFB0C0D3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3300</TotalTime>
  <Pages>10</Pages>
  <Words>1404</Words>
  <Characters>8006</Characters>
  <Application>Microsoft Office Word</Application>
  <DocSecurity>0</DocSecurity>
  <Lines>66</Lines>
  <Paragraphs>18</Paragraphs>
  <ScaleCrop>false</ScaleCrop>
  <Company>Microsoft</Company>
  <LinksUpToDate>false</LinksUpToDate>
  <CharactersWithSpaces>9392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瑞凝信招标</dc:creator>
  <cp:lastModifiedBy>WK</cp:lastModifiedBy>
  <cp:revision>430</cp:revision>
  <cp:lastPrinted>2018-10-27T12:12:00Z</cp:lastPrinted>
  <dcterms:created xsi:type="dcterms:W3CDTF">2018-06-04T10:35:00Z</dcterms:created>
  <dcterms:modified xsi:type="dcterms:W3CDTF">2018-11-01T16:45:00Z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