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4F" w:rsidRPr="00AF293C" w:rsidRDefault="0001294F" w:rsidP="0001294F">
      <w:pPr>
        <w:spacing w:line="360" w:lineRule="auto"/>
        <w:rPr>
          <w:rFonts w:ascii="新宋体" w:eastAsia="新宋体" w:hAnsi="新宋体"/>
          <w:b/>
          <w:color w:val="FF0000"/>
          <w:szCs w:val="21"/>
        </w:rPr>
      </w:pPr>
      <w:r w:rsidRPr="0001294F">
        <w:rPr>
          <w:rFonts w:ascii="新宋体" w:eastAsia="新宋体" w:hAnsi="新宋体" w:hint="eastAsia"/>
          <w:b/>
          <w:szCs w:val="21"/>
        </w:rPr>
        <w:t>关键需求指标：</w:t>
      </w:r>
      <w:bookmarkStart w:id="0" w:name="_Toc14454"/>
      <w:bookmarkStart w:id="1" w:name="_Toc31158"/>
      <w:bookmarkStart w:id="2" w:name="_Toc31592"/>
      <w:bookmarkStart w:id="3" w:name="_Toc18312"/>
    </w:p>
    <w:bookmarkEnd w:id="0"/>
    <w:bookmarkEnd w:id="1"/>
    <w:bookmarkEnd w:id="2"/>
    <w:bookmarkEnd w:id="3"/>
    <w:p w:rsidR="0001294F" w:rsidRPr="00AF293C" w:rsidRDefault="0001294F" w:rsidP="0001294F">
      <w:pPr>
        <w:keepNext/>
        <w:spacing w:before="120" w:after="60" w:line="360" w:lineRule="auto"/>
        <w:ind w:firstLineChars="147" w:firstLine="310"/>
        <w:outlineLvl w:val="0"/>
        <w:rPr>
          <w:rFonts w:ascii="新宋体" w:eastAsia="新宋体" w:hAnsi="新宋体" w:cs="宋体"/>
          <w:b/>
          <w:szCs w:val="21"/>
        </w:rPr>
      </w:pPr>
      <w:r w:rsidRPr="00AF293C">
        <w:rPr>
          <w:rFonts w:ascii="新宋体" w:eastAsia="新宋体" w:hAnsi="新宋体" w:cs="宋体" w:hint="eastAsia"/>
          <w:b/>
          <w:szCs w:val="21"/>
        </w:rPr>
        <w:t>（一）技术要求</w:t>
      </w:r>
    </w:p>
    <w:p w:rsidR="0001294F" w:rsidRPr="00AF293C" w:rsidRDefault="0001294F" w:rsidP="0001294F">
      <w:pPr>
        <w:keepNext/>
        <w:keepLines/>
        <w:tabs>
          <w:tab w:val="left" w:pos="1044"/>
        </w:tabs>
        <w:snapToGrid w:val="0"/>
        <w:spacing w:beforeLines="50" w:before="156" w:line="360" w:lineRule="auto"/>
        <w:ind w:firstLineChars="196" w:firstLine="413"/>
        <w:jc w:val="left"/>
        <w:outlineLvl w:val="3"/>
        <w:rPr>
          <w:rFonts w:ascii="新宋体" w:eastAsia="新宋体" w:hAnsi="新宋体" w:cs="宋体"/>
          <w:b/>
          <w:szCs w:val="21"/>
        </w:rPr>
      </w:pPr>
      <w:r w:rsidRPr="00AF293C">
        <w:rPr>
          <w:rFonts w:ascii="新宋体" w:eastAsia="新宋体" w:hAnsi="新宋体" w:cs="宋体" w:hint="eastAsia"/>
          <w:b/>
          <w:szCs w:val="21"/>
        </w:rPr>
        <w:t>1、技术路线要求</w:t>
      </w:r>
    </w:p>
    <w:p w:rsidR="0001294F" w:rsidRPr="00AF293C" w:rsidRDefault="0001294F" w:rsidP="0001294F">
      <w:pPr>
        <w:spacing w:afterLines="50" w:after="156"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AF293C">
        <w:rPr>
          <w:rFonts w:ascii="新宋体" w:eastAsia="新宋体" w:hAnsi="新宋体" w:hint="eastAsia"/>
          <w:szCs w:val="21"/>
        </w:rPr>
        <w:t>基于J2EE，采用JAVA语言进行开发，JDK</w:t>
      </w:r>
      <w:bookmarkStart w:id="4" w:name="_GoBack"/>
      <w:bookmarkEnd w:id="4"/>
      <w:r w:rsidRPr="00AF293C">
        <w:rPr>
          <w:rFonts w:ascii="新宋体" w:eastAsia="新宋体" w:hAnsi="新宋体" w:hint="eastAsia"/>
          <w:szCs w:val="21"/>
        </w:rPr>
        <w:t>版本为1.6或以上，基于Struts＋Spring＋Hibernate的基础平台J2EE技术框架、技术标准、基础组件等。</w:t>
      </w:r>
    </w:p>
    <w:p w:rsidR="0001294F" w:rsidRPr="00AF293C" w:rsidRDefault="0001294F" w:rsidP="0001294F">
      <w:pPr>
        <w:spacing w:afterLines="50" w:after="156"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AF293C">
        <w:rPr>
          <w:rFonts w:ascii="新宋体" w:eastAsia="新宋体" w:hAnsi="新宋体" w:hint="eastAsia"/>
          <w:szCs w:val="21"/>
        </w:rPr>
        <w:t>数据库服务器要选用Oracle 数据库平台。应用体系结构用基于J2EE技术路线的三层体系结构，应用服务器要采用WebLogic平台。系统的设计、开发、部署、测试等均要遵循软件开发标准体系。操作系统要采用开放的Unix操作系统或者Windows系列操作系统。应用软件对系统的调用应该是通用的、可配制的。</w:t>
      </w:r>
    </w:p>
    <w:p w:rsidR="0001294F" w:rsidRPr="00AF293C" w:rsidRDefault="0001294F" w:rsidP="0001294F">
      <w:pPr>
        <w:keepNext/>
        <w:keepLines/>
        <w:tabs>
          <w:tab w:val="left" w:pos="1044"/>
        </w:tabs>
        <w:snapToGrid w:val="0"/>
        <w:spacing w:beforeLines="50" w:before="156" w:line="360" w:lineRule="auto"/>
        <w:ind w:firstLineChars="196" w:firstLine="413"/>
        <w:jc w:val="left"/>
        <w:outlineLvl w:val="3"/>
        <w:rPr>
          <w:rFonts w:ascii="新宋体" w:eastAsia="新宋体" w:hAnsi="新宋体" w:cs="宋体"/>
          <w:b/>
          <w:szCs w:val="21"/>
        </w:rPr>
      </w:pPr>
      <w:r w:rsidRPr="00AF293C">
        <w:rPr>
          <w:rFonts w:ascii="新宋体" w:eastAsia="新宋体" w:hAnsi="新宋体" w:cs="宋体" w:hint="eastAsia"/>
          <w:b/>
          <w:szCs w:val="21"/>
        </w:rPr>
        <w:t>2、系统安全性要求</w:t>
      </w:r>
    </w:p>
    <w:p w:rsidR="0001294F" w:rsidRPr="00AF293C" w:rsidRDefault="0001294F" w:rsidP="0001294F">
      <w:pPr>
        <w:spacing w:afterLines="50" w:after="156"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AF293C">
        <w:rPr>
          <w:rFonts w:ascii="新宋体" w:eastAsia="新宋体" w:hAnsi="新宋体" w:hint="eastAsia"/>
          <w:szCs w:val="21"/>
        </w:rPr>
        <w:t>系统要应用深圳税务局现有的应用安全体系，防止系统外非法用户的侵入和系统内用户的非法探测和恶意泄密，用户验证采用统一身份认证体系。投标人应对系统安全、统一用户管理、应用安全和数据安全提出明确的方案，提出方案实现关键文档或报表必须仅能由生成人查看或打印（无需安装专用客户端软件）。</w:t>
      </w:r>
    </w:p>
    <w:p w:rsidR="0001294F" w:rsidRPr="00AF293C" w:rsidRDefault="0001294F" w:rsidP="0001294F">
      <w:pPr>
        <w:keepNext/>
        <w:keepLines/>
        <w:tabs>
          <w:tab w:val="left" w:pos="1044"/>
        </w:tabs>
        <w:snapToGrid w:val="0"/>
        <w:spacing w:beforeLines="50" w:before="156" w:line="360" w:lineRule="auto"/>
        <w:ind w:firstLineChars="196" w:firstLine="413"/>
        <w:jc w:val="left"/>
        <w:outlineLvl w:val="3"/>
        <w:rPr>
          <w:rFonts w:ascii="新宋体" w:eastAsia="新宋体" w:hAnsi="新宋体" w:cs="宋体"/>
          <w:b/>
          <w:szCs w:val="21"/>
        </w:rPr>
      </w:pPr>
      <w:r w:rsidRPr="00AF293C">
        <w:rPr>
          <w:rFonts w:ascii="新宋体" w:eastAsia="新宋体" w:hAnsi="新宋体" w:cs="宋体" w:hint="eastAsia"/>
          <w:b/>
          <w:szCs w:val="21"/>
        </w:rPr>
        <w:t>3、规范性与标准性要求</w:t>
      </w:r>
    </w:p>
    <w:p w:rsidR="0001294F" w:rsidRPr="00AF293C" w:rsidRDefault="0001294F" w:rsidP="0001294F">
      <w:pPr>
        <w:spacing w:afterLines="50" w:after="156"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AF293C">
        <w:rPr>
          <w:rFonts w:ascii="新宋体" w:eastAsia="新宋体" w:hAnsi="新宋体" w:hint="eastAsia"/>
          <w:szCs w:val="21"/>
        </w:rPr>
        <w:t>网络建设应放在全市税务机关办公系统的大环境下进行，系统设计在功能、安全、网络等各方</w:t>
      </w:r>
      <w:proofErr w:type="gramStart"/>
      <w:r w:rsidRPr="00AF293C">
        <w:rPr>
          <w:rFonts w:ascii="新宋体" w:eastAsia="新宋体" w:hAnsi="新宋体" w:hint="eastAsia"/>
          <w:szCs w:val="21"/>
        </w:rPr>
        <w:t>面符合</w:t>
      </w:r>
      <w:proofErr w:type="gramEnd"/>
      <w:r w:rsidRPr="00AF293C">
        <w:rPr>
          <w:rFonts w:ascii="新宋体" w:eastAsia="新宋体" w:hAnsi="新宋体" w:hint="eastAsia"/>
          <w:szCs w:val="21"/>
        </w:rPr>
        <w:t>国家人事管理等各项标准和规范。</w:t>
      </w:r>
    </w:p>
    <w:p w:rsidR="0001294F" w:rsidRPr="00AF293C" w:rsidRDefault="0001294F" w:rsidP="0001294F">
      <w:pPr>
        <w:spacing w:afterLines="50" w:after="156"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AF293C">
        <w:rPr>
          <w:rFonts w:ascii="新宋体" w:eastAsia="新宋体" w:hAnsi="新宋体" w:hint="eastAsia"/>
          <w:szCs w:val="21"/>
        </w:rPr>
        <w:t>同时，在系统设计上应采用国际、国内成熟的信息技术和先进的技术标准，要能与其它系统互联互通并具备扩展性和可维护性。</w:t>
      </w:r>
    </w:p>
    <w:p w:rsidR="0001294F" w:rsidRPr="00AF293C" w:rsidRDefault="0001294F" w:rsidP="0001294F">
      <w:pPr>
        <w:keepNext/>
        <w:keepLines/>
        <w:tabs>
          <w:tab w:val="left" w:pos="1044"/>
        </w:tabs>
        <w:snapToGrid w:val="0"/>
        <w:spacing w:beforeLines="50" w:before="156" w:line="360" w:lineRule="auto"/>
        <w:ind w:firstLineChars="196" w:firstLine="413"/>
        <w:jc w:val="left"/>
        <w:outlineLvl w:val="3"/>
        <w:rPr>
          <w:rFonts w:ascii="新宋体" w:eastAsia="新宋体" w:hAnsi="新宋体" w:cs="宋体"/>
          <w:b/>
          <w:szCs w:val="21"/>
        </w:rPr>
      </w:pPr>
      <w:r w:rsidRPr="00AF293C">
        <w:rPr>
          <w:rFonts w:ascii="新宋体" w:eastAsia="新宋体" w:hAnsi="新宋体" w:cs="宋体" w:hint="eastAsia"/>
          <w:b/>
          <w:szCs w:val="21"/>
        </w:rPr>
        <w:t>4、工期要求</w:t>
      </w:r>
    </w:p>
    <w:p w:rsidR="0001294F" w:rsidRPr="00AF293C" w:rsidRDefault="0001294F" w:rsidP="0001294F">
      <w:pPr>
        <w:spacing w:afterLines="50" w:after="156"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AF293C">
        <w:rPr>
          <w:rFonts w:ascii="新宋体" w:eastAsia="新宋体" w:hAnsi="新宋体" w:hint="eastAsia"/>
          <w:szCs w:val="21"/>
        </w:rPr>
        <w:t>本项目要求必须在合同签订后60个日历日内完成所有建设内容的设计、开发、测试、实施及培训等工作，保障系统正式运行。</w:t>
      </w:r>
    </w:p>
    <w:p w:rsidR="0001294F" w:rsidRPr="00AF293C" w:rsidRDefault="0001294F" w:rsidP="0001294F">
      <w:pPr>
        <w:spacing w:afterLines="50" w:after="156"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AF293C">
        <w:rPr>
          <w:rFonts w:ascii="新宋体" w:eastAsia="新宋体" w:hAnsi="新宋体" w:hint="eastAsia"/>
          <w:szCs w:val="21"/>
        </w:rPr>
        <w:t>*具体要求：合同</w:t>
      </w:r>
      <w:proofErr w:type="gramStart"/>
      <w:r w:rsidRPr="00AF293C">
        <w:rPr>
          <w:rFonts w:ascii="新宋体" w:eastAsia="新宋体" w:hAnsi="新宋体" w:hint="eastAsia"/>
          <w:szCs w:val="21"/>
        </w:rPr>
        <w:t>签定</w:t>
      </w:r>
      <w:proofErr w:type="gramEnd"/>
      <w:r w:rsidRPr="00AF293C">
        <w:rPr>
          <w:rFonts w:ascii="新宋体" w:eastAsia="新宋体" w:hAnsi="新宋体" w:hint="eastAsia"/>
          <w:szCs w:val="21"/>
        </w:rPr>
        <w:t>30个日历日内完成系统需求调研、原地税国税人员数据迁移及校核、原国税人员地方津补贴核算；60个日历日内，完成全部建设内容并上线。</w:t>
      </w:r>
    </w:p>
    <w:p w:rsidR="0001294F" w:rsidRPr="00AF293C" w:rsidRDefault="0001294F" w:rsidP="0001294F">
      <w:pPr>
        <w:spacing w:afterLines="50" w:after="156"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AF293C">
        <w:rPr>
          <w:rFonts w:ascii="新宋体" w:eastAsia="新宋体" w:hAnsi="新宋体" w:hint="eastAsia"/>
          <w:szCs w:val="21"/>
        </w:rPr>
        <w:t>投标方应根据项目建设内容制定更为细化的项目开发实施计划，以</w:t>
      </w:r>
      <w:proofErr w:type="gramStart"/>
      <w:r w:rsidRPr="00AF293C">
        <w:rPr>
          <w:rFonts w:ascii="新宋体" w:eastAsia="新宋体" w:hAnsi="新宋体" w:hint="eastAsia"/>
          <w:szCs w:val="21"/>
        </w:rPr>
        <w:t>保障按</w:t>
      </w:r>
      <w:proofErr w:type="gramEnd"/>
      <w:r w:rsidRPr="00AF293C">
        <w:rPr>
          <w:rFonts w:ascii="新宋体" w:eastAsia="新宋体" w:hAnsi="新宋体" w:hint="eastAsia"/>
          <w:szCs w:val="21"/>
        </w:rPr>
        <w:t>工期完成项目建设内容。项目建设内容的完成以采购方验收合格为准。如中标方不能按时提验收且延期超过半个月的，采购方有权提前终止合同；如中标方按时提交验收但验收不合格的，采购方同样有权提前终</w:t>
      </w:r>
      <w:r w:rsidRPr="00AF293C">
        <w:rPr>
          <w:rFonts w:ascii="新宋体" w:eastAsia="新宋体" w:hAnsi="新宋体" w:hint="eastAsia"/>
          <w:szCs w:val="21"/>
        </w:rPr>
        <w:lastRenderedPageBreak/>
        <w:t>止合同。</w:t>
      </w:r>
    </w:p>
    <w:p w:rsidR="0001294F" w:rsidRPr="00AF293C" w:rsidRDefault="0001294F" w:rsidP="0001294F">
      <w:pPr>
        <w:keepNext/>
        <w:keepLines/>
        <w:tabs>
          <w:tab w:val="left" w:pos="1044"/>
        </w:tabs>
        <w:snapToGrid w:val="0"/>
        <w:spacing w:beforeLines="50" w:before="156" w:line="360" w:lineRule="auto"/>
        <w:ind w:firstLineChars="196" w:firstLine="413"/>
        <w:jc w:val="left"/>
        <w:outlineLvl w:val="3"/>
        <w:rPr>
          <w:rFonts w:ascii="新宋体" w:eastAsia="新宋体" w:hAnsi="新宋体" w:cs="宋体"/>
          <w:b/>
          <w:szCs w:val="21"/>
        </w:rPr>
      </w:pPr>
      <w:r w:rsidRPr="00AF293C">
        <w:rPr>
          <w:rFonts w:ascii="新宋体" w:eastAsia="新宋体" w:hAnsi="新宋体" w:cs="宋体" w:hint="eastAsia"/>
          <w:b/>
          <w:szCs w:val="21"/>
        </w:rPr>
        <w:t>5、培训要求</w:t>
      </w:r>
    </w:p>
    <w:p w:rsidR="0001294F" w:rsidRPr="00AF293C" w:rsidRDefault="0001294F" w:rsidP="0001294F">
      <w:pPr>
        <w:spacing w:afterLines="50" w:after="156"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AF293C">
        <w:rPr>
          <w:rFonts w:ascii="新宋体" w:eastAsia="新宋体" w:hAnsi="新宋体" w:hint="eastAsia"/>
          <w:szCs w:val="21"/>
        </w:rPr>
        <w:t>投标人应明确提出分析设计、开发、项目管理等有利于推进系统建设的培训计划和安排。</w:t>
      </w:r>
    </w:p>
    <w:p w:rsidR="0001294F" w:rsidRPr="00AF293C" w:rsidRDefault="0001294F" w:rsidP="0001294F">
      <w:pPr>
        <w:keepNext/>
        <w:keepLines/>
        <w:tabs>
          <w:tab w:val="left" w:pos="1044"/>
        </w:tabs>
        <w:snapToGrid w:val="0"/>
        <w:spacing w:beforeLines="50" w:before="156" w:line="360" w:lineRule="auto"/>
        <w:ind w:firstLineChars="196" w:firstLine="413"/>
        <w:jc w:val="left"/>
        <w:outlineLvl w:val="3"/>
        <w:rPr>
          <w:rFonts w:ascii="新宋体" w:eastAsia="新宋体" w:hAnsi="新宋体" w:cs="宋体"/>
          <w:b/>
          <w:szCs w:val="21"/>
        </w:rPr>
      </w:pPr>
      <w:r w:rsidRPr="00AF293C">
        <w:rPr>
          <w:rFonts w:ascii="新宋体" w:eastAsia="新宋体" w:hAnsi="新宋体" w:cs="宋体" w:hint="eastAsia"/>
          <w:b/>
          <w:szCs w:val="21"/>
        </w:rPr>
        <w:t>6、售后服务要求</w:t>
      </w:r>
    </w:p>
    <w:p w:rsidR="0001294F" w:rsidRPr="00AF293C" w:rsidRDefault="0001294F" w:rsidP="0001294F">
      <w:pPr>
        <w:spacing w:afterLines="50" w:after="156"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AF293C">
        <w:rPr>
          <w:rFonts w:ascii="新宋体" w:eastAsia="新宋体" w:hAnsi="新宋体" w:hint="eastAsia"/>
          <w:szCs w:val="21"/>
        </w:rPr>
        <w:t>自本项目竣工验收合格之日起，即进入了免费服务期（即质保期），免费服务期要求不少于1年。投标文件中应对项目免费服务期内的服务计划、响应时间等进行详细承诺，供评委评分参考。</w:t>
      </w:r>
    </w:p>
    <w:p w:rsidR="0001294F" w:rsidRPr="00AF293C" w:rsidRDefault="0001294F" w:rsidP="0001294F">
      <w:pPr>
        <w:keepNext/>
        <w:spacing w:before="120" w:after="60" w:line="360" w:lineRule="auto"/>
        <w:ind w:firstLineChars="196" w:firstLine="413"/>
        <w:outlineLvl w:val="0"/>
        <w:rPr>
          <w:rFonts w:ascii="新宋体" w:eastAsia="新宋体" w:hAnsi="新宋体" w:cs="宋体"/>
          <w:b/>
          <w:szCs w:val="21"/>
        </w:rPr>
      </w:pPr>
      <w:r w:rsidRPr="00AF293C">
        <w:rPr>
          <w:rFonts w:ascii="新宋体" w:eastAsia="新宋体" w:hAnsi="新宋体" w:cs="宋体" w:hint="eastAsia"/>
          <w:b/>
          <w:szCs w:val="21"/>
        </w:rPr>
        <w:t>（二）业务要求</w:t>
      </w:r>
    </w:p>
    <w:p w:rsidR="0001294F" w:rsidRPr="00AF293C" w:rsidRDefault="0001294F" w:rsidP="0001294F">
      <w:pPr>
        <w:keepNext/>
        <w:spacing w:before="120" w:after="60" w:line="360" w:lineRule="auto"/>
        <w:ind w:firstLineChars="196" w:firstLine="413"/>
        <w:outlineLvl w:val="0"/>
        <w:rPr>
          <w:rFonts w:ascii="新宋体" w:eastAsia="新宋体" w:hAnsi="新宋体" w:cs="宋体"/>
          <w:b/>
          <w:szCs w:val="21"/>
        </w:rPr>
      </w:pPr>
      <w:r w:rsidRPr="00AF293C">
        <w:rPr>
          <w:rFonts w:ascii="新宋体" w:eastAsia="新宋体" w:hAnsi="新宋体" w:cs="宋体" w:hint="eastAsia"/>
          <w:b/>
          <w:szCs w:val="21"/>
        </w:rPr>
        <w:t>1、业务办理</w:t>
      </w:r>
    </w:p>
    <w:p w:rsidR="0001294F" w:rsidRPr="00AF293C" w:rsidRDefault="0001294F" w:rsidP="0001294F">
      <w:pPr>
        <w:numPr>
          <w:ilvl w:val="1"/>
          <w:numId w:val="0"/>
        </w:numPr>
        <w:spacing w:line="360" w:lineRule="auto"/>
        <w:ind w:firstLineChars="196" w:firstLine="413"/>
        <w:outlineLvl w:val="1"/>
        <w:rPr>
          <w:rFonts w:ascii="新宋体" w:eastAsia="新宋体" w:hAnsi="新宋体"/>
          <w:b/>
          <w:szCs w:val="21"/>
        </w:rPr>
      </w:pPr>
      <w:r w:rsidRPr="00AF293C">
        <w:rPr>
          <w:rFonts w:ascii="新宋体" w:eastAsia="新宋体" w:hAnsi="新宋体" w:hint="eastAsia"/>
          <w:b/>
          <w:szCs w:val="21"/>
        </w:rPr>
        <w:t>（1）机关人事业务</w:t>
      </w:r>
    </w:p>
    <w:p w:rsidR="0001294F" w:rsidRPr="00AF293C" w:rsidRDefault="0001294F" w:rsidP="0001294F">
      <w:pPr>
        <w:spacing w:afterLines="50" w:after="156" w:line="360" w:lineRule="auto"/>
        <w:ind w:firstLineChars="200" w:firstLine="420"/>
        <w:rPr>
          <w:rFonts w:ascii="新宋体" w:eastAsia="新宋体" w:hAnsi="新宋体" w:hint="eastAsia"/>
          <w:szCs w:val="21"/>
        </w:rPr>
      </w:pPr>
      <w:r w:rsidRPr="00AF293C">
        <w:rPr>
          <w:rFonts w:ascii="新宋体" w:eastAsia="新宋体" w:hAnsi="新宋体" w:hint="eastAsia"/>
          <w:szCs w:val="21"/>
        </w:rPr>
        <w:t>办理机关公开招聘人员报到备案、调入调任、军转安置、职务变动、试用期转正、退休、人员调离等其他减员、自然减员等各项人事业务。</w:t>
      </w:r>
    </w:p>
    <w:p w:rsidR="0001294F" w:rsidRPr="00AF293C" w:rsidRDefault="0001294F" w:rsidP="0001294F">
      <w:pPr>
        <w:numPr>
          <w:ilvl w:val="1"/>
          <w:numId w:val="0"/>
        </w:numPr>
        <w:spacing w:line="360" w:lineRule="auto"/>
        <w:ind w:firstLineChars="196" w:firstLine="413"/>
        <w:outlineLvl w:val="1"/>
        <w:rPr>
          <w:rFonts w:ascii="新宋体" w:eastAsia="新宋体" w:hAnsi="新宋体"/>
          <w:b/>
          <w:szCs w:val="21"/>
        </w:rPr>
      </w:pPr>
      <w:r w:rsidRPr="00AF293C">
        <w:rPr>
          <w:rFonts w:ascii="新宋体" w:eastAsia="新宋体" w:hAnsi="新宋体" w:hint="eastAsia"/>
          <w:b/>
          <w:szCs w:val="21"/>
        </w:rPr>
        <w:t>（2）事业人事业务</w:t>
      </w:r>
    </w:p>
    <w:p w:rsidR="0001294F" w:rsidRPr="00AF293C" w:rsidRDefault="0001294F" w:rsidP="0001294F">
      <w:pPr>
        <w:spacing w:afterLines="50" w:after="156"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AF293C">
        <w:rPr>
          <w:rFonts w:ascii="新宋体" w:eastAsia="新宋体" w:hAnsi="新宋体" w:hint="eastAsia"/>
          <w:szCs w:val="21"/>
        </w:rPr>
        <w:t>办理事业人员聘用报到备案、调入调任、军转安置、岗位变动、见习期转正、试用期转正、退休、人员调离等其他减员、自然减员等各项人事业务。</w:t>
      </w:r>
    </w:p>
    <w:p w:rsidR="0001294F" w:rsidRPr="00AF293C" w:rsidRDefault="0001294F" w:rsidP="0001294F">
      <w:pPr>
        <w:numPr>
          <w:ilvl w:val="1"/>
          <w:numId w:val="0"/>
        </w:numPr>
        <w:spacing w:line="360" w:lineRule="auto"/>
        <w:ind w:firstLineChars="196" w:firstLine="413"/>
        <w:outlineLvl w:val="1"/>
        <w:rPr>
          <w:rFonts w:ascii="新宋体" w:eastAsia="新宋体" w:hAnsi="新宋体"/>
          <w:b/>
          <w:szCs w:val="21"/>
        </w:rPr>
      </w:pPr>
      <w:r w:rsidRPr="00AF293C">
        <w:rPr>
          <w:rFonts w:ascii="新宋体" w:eastAsia="新宋体" w:hAnsi="新宋体" w:hint="eastAsia"/>
          <w:b/>
          <w:szCs w:val="21"/>
        </w:rPr>
        <w:t>（3）工资业务</w:t>
      </w:r>
    </w:p>
    <w:p w:rsidR="0001294F" w:rsidRPr="00AF293C" w:rsidRDefault="0001294F" w:rsidP="0001294F">
      <w:pPr>
        <w:spacing w:line="360" w:lineRule="auto"/>
        <w:ind w:firstLine="420"/>
        <w:rPr>
          <w:rFonts w:ascii="新宋体" w:eastAsia="新宋体" w:hAnsi="新宋体" w:hint="eastAsia"/>
          <w:szCs w:val="21"/>
        </w:rPr>
      </w:pPr>
      <w:r w:rsidRPr="00AF293C">
        <w:rPr>
          <w:rFonts w:ascii="新宋体" w:eastAsia="新宋体" w:hAnsi="新宋体" w:hint="eastAsia"/>
          <w:szCs w:val="21"/>
        </w:rPr>
        <w:t>办理学历变动、长期休假、休假到期解除、工资日常补扣、工资停发、工资恢复发放、独生子女费享受、工龄核定等各项工资业务，可手工维护工资历史。</w:t>
      </w:r>
    </w:p>
    <w:p w:rsidR="0001294F" w:rsidRPr="00AF293C" w:rsidRDefault="0001294F" w:rsidP="0001294F">
      <w:pPr>
        <w:keepNext/>
        <w:spacing w:before="120" w:after="60" w:line="360" w:lineRule="auto"/>
        <w:ind w:firstLineChars="196" w:firstLine="413"/>
        <w:outlineLvl w:val="0"/>
        <w:rPr>
          <w:rFonts w:ascii="新宋体" w:eastAsia="新宋体" w:hAnsi="新宋体" w:cs="宋体"/>
          <w:b/>
          <w:szCs w:val="21"/>
        </w:rPr>
      </w:pPr>
      <w:r w:rsidRPr="00AF293C">
        <w:rPr>
          <w:rFonts w:ascii="新宋体" w:eastAsia="新宋体" w:hAnsi="新宋体" w:cs="宋体" w:hint="eastAsia"/>
          <w:b/>
          <w:szCs w:val="21"/>
        </w:rPr>
        <w:t>2、年度考核</w:t>
      </w:r>
    </w:p>
    <w:p w:rsidR="0001294F" w:rsidRPr="00AF293C" w:rsidRDefault="0001294F" w:rsidP="0001294F">
      <w:pPr>
        <w:spacing w:line="360" w:lineRule="auto"/>
        <w:ind w:firstLine="420"/>
        <w:rPr>
          <w:rFonts w:ascii="新宋体" w:eastAsia="新宋体" w:hAnsi="新宋体"/>
          <w:szCs w:val="21"/>
        </w:rPr>
      </w:pPr>
      <w:r w:rsidRPr="00AF293C">
        <w:rPr>
          <w:rFonts w:ascii="新宋体" w:eastAsia="新宋体" w:hAnsi="新宋体" w:hint="eastAsia"/>
          <w:szCs w:val="21"/>
        </w:rPr>
        <w:t>包含考核结果管理 、考核结果</w:t>
      </w:r>
      <w:r w:rsidRPr="00AF293C">
        <w:rPr>
          <w:rFonts w:ascii="新宋体" w:eastAsia="新宋体" w:hAnsi="新宋体"/>
          <w:szCs w:val="21"/>
        </w:rPr>
        <w:t>上报</w:t>
      </w:r>
      <w:r w:rsidRPr="00AF293C">
        <w:rPr>
          <w:rFonts w:ascii="新宋体" w:eastAsia="新宋体" w:hAnsi="新宋体" w:hint="eastAsia"/>
          <w:szCs w:val="21"/>
        </w:rPr>
        <w:t>、年度考核结果变更、年度考核工资打印等功能。</w:t>
      </w:r>
    </w:p>
    <w:p w:rsidR="0001294F" w:rsidRPr="00AF293C" w:rsidRDefault="0001294F" w:rsidP="0001294F">
      <w:pPr>
        <w:keepNext/>
        <w:spacing w:before="120" w:after="60" w:line="360" w:lineRule="auto"/>
        <w:ind w:firstLineChars="196" w:firstLine="413"/>
        <w:outlineLvl w:val="0"/>
        <w:rPr>
          <w:rFonts w:ascii="新宋体" w:eastAsia="新宋体" w:hAnsi="新宋体" w:cs="宋体"/>
          <w:b/>
          <w:szCs w:val="21"/>
        </w:rPr>
      </w:pPr>
      <w:r w:rsidRPr="00AF293C">
        <w:rPr>
          <w:rFonts w:ascii="新宋体" w:eastAsia="新宋体" w:hAnsi="新宋体" w:cs="宋体" w:hint="eastAsia"/>
          <w:b/>
          <w:szCs w:val="21"/>
        </w:rPr>
        <w:t>3、综合信息管理</w:t>
      </w:r>
    </w:p>
    <w:p w:rsidR="0001294F" w:rsidRPr="00AF293C" w:rsidRDefault="0001294F" w:rsidP="0001294F">
      <w:pPr>
        <w:numPr>
          <w:ilvl w:val="1"/>
          <w:numId w:val="0"/>
        </w:numPr>
        <w:spacing w:line="360" w:lineRule="auto"/>
        <w:ind w:firstLineChars="200" w:firstLine="420"/>
        <w:outlineLvl w:val="1"/>
        <w:rPr>
          <w:rFonts w:ascii="新宋体" w:eastAsia="新宋体" w:hAnsi="新宋体"/>
          <w:szCs w:val="21"/>
        </w:rPr>
      </w:pPr>
      <w:r w:rsidRPr="00AF293C">
        <w:rPr>
          <w:rFonts w:ascii="新宋体" w:eastAsia="新宋体" w:hAnsi="新宋体" w:hint="eastAsia"/>
          <w:szCs w:val="21"/>
        </w:rPr>
        <w:t>对</w:t>
      </w:r>
      <w:r w:rsidRPr="00AF293C">
        <w:rPr>
          <w:rFonts w:ascii="新宋体" w:eastAsia="新宋体" w:hAnsi="新宋体"/>
          <w:szCs w:val="21"/>
        </w:rPr>
        <w:t>单位信息</w:t>
      </w:r>
      <w:r w:rsidRPr="00AF293C">
        <w:rPr>
          <w:rFonts w:ascii="新宋体" w:eastAsia="新宋体" w:hAnsi="新宋体" w:hint="eastAsia"/>
          <w:szCs w:val="21"/>
        </w:rPr>
        <w:t>、人员基础信息进行管理，可直接调整人员所在内设机构。</w:t>
      </w:r>
    </w:p>
    <w:p w:rsidR="0001294F" w:rsidRPr="00AF293C" w:rsidRDefault="0001294F" w:rsidP="0001294F">
      <w:pPr>
        <w:keepNext/>
        <w:spacing w:before="120" w:after="60" w:line="360" w:lineRule="auto"/>
        <w:ind w:firstLineChars="196" w:firstLine="413"/>
        <w:outlineLvl w:val="0"/>
        <w:rPr>
          <w:rFonts w:ascii="新宋体" w:eastAsia="新宋体" w:hAnsi="新宋体" w:cs="宋体"/>
          <w:b/>
          <w:szCs w:val="21"/>
        </w:rPr>
      </w:pPr>
      <w:r w:rsidRPr="00AF293C">
        <w:rPr>
          <w:rFonts w:ascii="新宋体" w:eastAsia="新宋体" w:hAnsi="新宋体" w:cs="宋体" w:hint="eastAsia"/>
          <w:b/>
          <w:szCs w:val="21"/>
        </w:rPr>
        <w:t>4、综合查询统计</w:t>
      </w:r>
    </w:p>
    <w:p w:rsidR="0001294F" w:rsidRPr="00AF293C" w:rsidRDefault="0001294F" w:rsidP="0001294F">
      <w:pPr>
        <w:spacing w:afterLines="50" w:after="156"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AF293C">
        <w:rPr>
          <w:rFonts w:ascii="新宋体" w:eastAsia="新宋体" w:hAnsi="新宋体"/>
          <w:szCs w:val="21"/>
        </w:rPr>
        <w:t>通过此功能可以查看业务办理信息，</w:t>
      </w:r>
      <w:r w:rsidRPr="00AF293C">
        <w:rPr>
          <w:rFonts w:ascii="新宋体" w:eastAsia="新宋体" w:hAnsi="新宋体" w:hint="eastAsia"/>
          <w:szCs w:val="21"/>
        </w:rPr>
        <w:t>进行</w:t>
      </w:r>
      <w:r w:rsidRPr="00AF293C">
        <w:rPr>
          <w:rFonts w:ascii="新宋体" w:eastAsia="新宋体" w:hAnsi="新宋体"/>
          <w:szCs w:val="21"/>
        </w:rPr>
        <w:t>简单的</w:t>
      </w:r>
      <w:r w:rsidRPr="00AF293C">
        <w:rPr>
          <w:rFonts w:ascii="新宋体" w:eastAsia="新宋体" w:hAnsi="新宋体" w:hint="eastAsia"/>
          <w:szCs w:val="21"/>
        </w:rPr>
        <w:t>人员信息</w:t>
      </w:r>
      <w:r w:rsidRPr="00AF293C">
        <w:rPr>
          <w:rFonts w:ascii="新宋体" w:eastAsia="新宋体" w:hAnsi="新宋体"/>
          <w:szCs w:val="21"/>
        </w:rPr>
        <w:t>查询统计。</w:t>
      </w:r>
    </w:p>
    <w:p w:rsidR="0001294F" w:rsidRPr="00AF293C" w:rsidRDefault="0001294F" w:rsidP="0001294F">
      <w:pPr>
        <w:keepNext/>
        <w:spacing w:before="120" w:after="60" w:line="360" w:lineRule="auto"/>
        <w:ind w:firstLineChars="196" w:firstLine="413"/>
        <w:outlineLvl w:val="0"/>
        <w:rPr>
          <w:rFonts w:ascii="新宋体" w:eastAsia="新宋体" w:hAnsi="新宋体" w:cs="宋体"/>
          <w:b/>
          <w:szCs w:val="21"/>
        </w:rPr>
      </w:pPr>
      <w:r w:rsidRPr="00AF293C">
        <w:rPr>
          <w:rFonts w:ascii="新宋体" w:eastAsia="新宋体" w:hAnsi="新宋体" w:cs="宋体" w:hint="eastAsia"/>
          <w:b/>
          <w:szCs w:val="21"/>
        </w:rPr>
        <w:t>5、信息校核管理</w:t>
      </w:r>
    </w:p>
    <w:p w:rsidR="0001294F" w:rsidRPr="00AF293C" w:rsidRDefault="0001294F" w:rsidP="0001294F">
      <w:pPr>
        <w:spacing w:afterLines="50" w:after="156"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AF293C">
        <w:rPr>
          <w:rFonts w:ascii="新宋体" w:eastAsia="新宋体" w:hAnsi="新宋体"/>
          <w:szCs w:val="21"/>
        </w:rPr>
        <w:t>通过此功能对人员信息修改</w:t>
      </w:r>
      <w:r w:rsidRPr="00AF293C">
        <w:rPr>
          <w:rFonts w:ascii="新宋体" w:eastAsia="新宋体" w:hAnsi="新宋体" w:hint="eastAsia"/>
          <w:szCs w:val="21"/>
        </w:rPr>
        <w:t>校核</w:t>
      </w:r>
      <w:r w:rsidRPr="00AF293C">
        <w:rPr>
          <w:rFonts w:ascii="新宋体" w:eastAsia="新宋体" w:hAnsi="新宋体"/>
          <w:szCs w:val="21"/>
        </w:rPr>
        <w:t>，信息提交，信息审核，规范津贴补贴计算等</w:t>
      </w:r>
    </w:p>
    <w:p w:rsidR="0001294F" w:rsidRPr="00AF293C" w:rsidRDefault="0001294F" w:rsidP="0001294F">
      <w:pPr>
        <w:keepNext/>
        <w:spacing w:before="120" w:after="60" w:line="360" w:lineRule="auto"/>
        <w:ind w:firstLineChars="196" w:firstLine="413"/>
        <w:outlineLvl w:val="0"/>
        <w:rPr>
          <w:rFonts w:ascii="新宋体" w:eastAsia="新宋体" w:hAnsi="新宋体" w:cs="宋体"/>
          <w:b/>
          <w:szCs w:val="21"/>
        </w:rPr>
      </w:pPr>
      <w:r w:rsidRPr="00AF293C">
        <w:rPr>
          <w:rFonts w:ascii="新宋体" w:eastAsia="新宋体" w:hAnsi="新宋体" w:cs="宋体" w:hint="eastAsia"/>
          <w:b/>
          <w:szCs w:val="21"/>
        </w:rPr>
        <w:lastRenderedPageBreak/>
        <w:t>6、原国税在职人员工资历史津补贴部分计算和补发计算</w:t>
      </w:r>
    </w:p>
    <w:p w:rsidR="0001294F" w:rsidRPr="00AF293C" w:rsidRDefault="0001294F" w:rsidP="0001294F">
      <w:pPr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AF293C">
        <w:rPr>
          <w:rFonts w:ascii="新宋体" w:eastAsia="新宋体" w:hAnsi="新宋体" w:hint="eastAsia"/>
          <w:szCs w:val="21"/>
        </w:rPr>
        <w:t>支持原国税在职人员工资历史津补贴项目的计算，按照深圳市相关工资管理计算办法</w:t>
      </w:r>
      <w:proofErr w:type="gramStart"/>
      <w:r w:rsidRPr="00AF293C">
        <w:rPr>
          <w:rFonts w:ascii="新宋体" w:eastAsia="新宋体" w:hAnsi="新宋体" w:hint="eastAsia"/>
          <w:szCs w:val="21"/>
        </w:rPr>
        <w:t>计算其津补贴</w:t>
      </w:r>
      <w:proofErr w:type="gramEnd"/>
      <w:r w:rsidRPr="00AF293C">
        <w:rPr>
          <w:rFonts w:ascii="新宋体" w:eastAsia="新宋体" w:hAnsi="新宋体" w:hint="eastAsia"/>
          <w:szCs w:val="21"/>
        </w:rPr>
        <w:t>部分，并根据计算前后工资历史计算出补差金额。</w:t>
      </w:r>
    </w:p>
    <w:p w:rsidR="0001294F" w:rsidRPr="00AF293C" w:rsidRDefault="0001294F" w:rsidP="0001294F">
      <w:pPr>
        <w:keepNext/>
        <w:numPr>
          <w:ilvl w:val="0"/>
          <w:numId w:val="20"/>
        </w:numPr>
        <w:spacing w:before="120" w:after="60" w:line="360" w:lineRule="auto"/>
        <w:outlineLvl w:val="0"/>
        <w:rPr>
          <w:rFonts w:ascii="新宋体" w:eastAsia="新宋体" w:hAnsi="新宋体" w:cs="宋体" w:hint="eastAsia"/>
          <w:b/>
          <w:szCs w:val="21"/>
        </w:rPr>
      </w:pPr>
      <w:r w:rsidRPr="00AF293C">
        <w:rPr>
          <w:rFonts w:ascii="新宋体" w:eastAsia="新宋体" w:hAnsi="新宋体" w:cs="宋体" w:hint="eastAsia"/>
          <w:b/>
          <w:szCs w:val="21"/>
        </w:rPr>
        <w:t>原国税退休人员工资历史津补贴部分计算和补发计算</w:t>
      </w:r>
    </w:p>
    <w:p w:rsidR="0001294F" w:rsidRPr="00AF293C" w:rsidRDefault="0001294F" w:rsidP="0001294F">
      <w:pPr>
        <w:spacing w:line="360" w:lineRule="auto"/>
        <w:ind w:firstLine="420"/>
        <w:rPr>
          <w:rFonts w:ascii="新宋体" w:eastAsia="新宋体" w:hAnsi="新宋体" w:hint="eastAsia"/>
          <w:szCs w:val="21"/>
        </w:rPr>
      </w:pPr>
      <w:r w:rsidRPr="00AF293C">
        <w:rPr>
          <w:rFonts w:ascii="新宋体" w:eastAsia="新宋体" w:hAnsi="新宋体" w:hint="eastAsia"/>
          <w:szCs w:val="21"/>
        </w:rPr>
        <w:t>支持原国税退休人员工资历史津补贴项目的计算，按照深圳市相关工资管理计算办法</w:t>
      </w:r>
      <w:proofErr w:type="gramStart"/>
      <w:r w:rsidRPr="00AF293C">
        <w:rPr>
          <w:rFonts w:ascii="新宋体" w:eastAsia="新宋体" w:hAnsi="新宋体" w:hint="eastAsia"/>
          <w:szCs w:val="21"/>
        </w:rPr>
        <w:t>计算其津补贴</w:t>
      </w:r>
      <w:proofErr w:type="gramEnd"/>
      <w:r w:rsidRPr="00AF293C">
        <w:rPr>
          <w:rFonts w:ascii="新宋体" w:eastAsia="新宋体" w:hAnsi="新宋体" w:hint="eastAsia"/>
          <w:szCs w:val="21"/>
        </w:rPr>
        <w:t>部分，并根据计算前后工资历史计算出补差金额。</w:t>
      </w:r>
    </w:p>
    <w:p w:rsidR="0001294F" w:rsidRPr="00AF293C" w:rsidRDefault="0001294F" w:rsidP="0001294F">
      <w:pPr>
        <w:spacing w:line="360" w:lineRule="auto"/>
        <w:ind w:firstLine="420"/>
        <w:rPr>
          <w:rFonts w:ascii="新宋体" w:eastAsia="新宋体" w:hAnsi="新宋体" w:cs="宋体" w:hint="eastAsia"/>
          <w:b/>
          <w:szCs w:val="21"/>
        </w:rPr>
      </w:pPr>
      <w:r w:rsidRPr="00AF293C">
        <w:rPr>
          <w:rFonts w:ascii="新宋体" w:eastAsia="新宋体" w:hAnsi="新宋体" w:cs="宋体" w:hint="eastAsia"/>
          <w:b/>
          <w:szCs w:val="21"/>
        </w:rPr>
        <w:t>8、社保管理</w:t>
      </w:r>
    </w:p>
    <w:p w:rsidR="0001294F" w:rsidRPr="00AF293C" w:rsidRDefault="0001294F" w:rsidP="0001294F">
      <w:pPr>
        <w:spacing w:line="360" w:lineRule="auto"/>
        <w:ind w:firstLine="420"/>
        <w:rPr>
          <w:rFonts w:ascii="新宋体" w:eastAsia="新宋体" w:hAnsi="新宋体" w:hint="eastAsia"/>
          <w:szCs w:val="21"/>
        </w:rPr>
      </w:pPr>
      <w:r w:rsidRPr="00AF293C">
        <w:rPr>
          <w:rFonts w:ascii="新宋体" w:eastAsia="新宋体" w:hAnsi="新宋体" w:hint="eastAsia"/>
          <w:szCs w:val="21"/>
        </w:rPr>
        <w:t>计算每年在职人员的养老保险基数。</w:t>
      </w:r>
    </w:p>
    <w:p w:rsidR="0001294F" w:rsidRPr="00AF293C" w:rsidRDefault="0001294F" w:rsidP="0001294F">
      <w:pPr>
        <w:spacing w:line="360" w:lineRule="auto"/>
        <w:ind w:firstLine="420"/>
        <w:rPr>
          <w:rFonts w:ascii="新宋体" w:eastAsia="新宋体" w:hAnsi="新宋体" w:cs="宋体"/>
          <w:b/>
          <w:szCs w:val="21"/>
        </w:rPr>
      </w:pPr>
      <w:r w:rsidRPr="00AF293C">
        <w:rPr>
          <w:rFonts w:ascii="新宋体" w:eastAsia="新宋体" w:hAnsi="新宋体" w:cs="宋体" w:hint="eastAsia"/>
          <w:b/>
          <w:szCs w:val="21"/>
        </w:rPr>
        <w:t>9、应发工资管理</w:t>
      </w:r>
    </w:p>
    <w:p w:rsidR="0001294F" w:rsidRPr="00AF293C" w:rsidRDefault="0001294F" w:rsidP="0001294F">
      <w:pPr>
        <w:spacing w:line="360" w:lineRule="auto"/>
        <w:ind w:firstLineChars="200" w:firstLine="420"/>
        <w:rPr>
          <w:rFonts w:ascii="新宋体" w:eastAsia="新宋体" w:hAnsi="新宋体" w:hint="eastAsia"/>
          <w:szCs w:val="21"/>
        </w:rPr>
      </w:pPr>
      <w:r w:rsidRPr="00AF293C">
        <w:rPr>
          <w:rFonts w:ascii="新宋体" w:eastAsia="新宋体" w:hAnsi="新宋体" w:hint="eastAsia"/>
          <w:szCs w:val="21"/>
        </w:rPr>
        <w:t>生成每月应发工资流水，对已完成流水生成的单位进行流水</w:t>
      </w:r>
      <w:r w:rsidRPr="00AF293C">
        <w:rPr>
          <w:rFonts w:ascii="新宋体" w:eastAsia="新宋体" w:hAnsi="新宋体" w:cs="宋体" w:hint="eastAsia"/>
          <w:szCs w:val="21"/>
        </w:rPr>
        <w:t>审核，</w:t>
      </w:r>
      <w:r w:rsidRPr="00AF293C">
        <w:rPr>
          <w:rFonts w:ascii="新宋体" w:eastAsia="新宋体" w:hAnsi="新宋体" w:hint="eastAsia"/>
          <w:szCs w:val="21"/>
        </w:rPr>
        <w:t>对人员发放项目进行管理。</w:t>
      </w:r>
    </w:p>
    <w:p w:rsidR="0001294F" w:rsidRPr="00AF293C" w:rsidRDefault="0001294F" w:rsidP="0001294F">
      <w:pPr>
        <w:spacing w:line="360" w:lineRule="auto"/>
        <w:ind w:firstLine="420"/>
        <w:rPr>
          <w:rFonts w:ascii="新宋体" w:eastAsia="新宋体" w:hAnsi="新宋体" w:cs="宋体" w:hint="eastAsia"/>
          <w:b/>
          <w:szCs w:val="21"/>
        </w:rPr>
      </w:pPr>
      <w:r w:rsidRPr="00AF293C">
        <w:rPr>
          <w:rFonts w:ascii="新宋体" w:eastAsia="新宋体" w:hAnsi="新宋体" w:cs="宋体" w:hint="eastAsia"/>
          <w:b/>
          <w:szCs w:val="21"/>
        </w:rPr>
        <w:t>10、相关工资项目补录</w:t>
      </w:r>
    </w:p>
    <w:p w:rsidR="0001294F" w:rsidRPr="00AF293C" w:rsidRDefault="0001294F" w:rsidP="0001294F">
      <w:pPr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AF293C">
        <w:rPr>
          <w:rFonts w:ascii="新宋体" w:eastAsia="新宋体" w:hAnsi="新宋体" w:hint="eastAsia"/>
          <w:szCs w:val="21"/>
        </w:rPr>
        <w:t>支持自定义工资项目设置，标准值维护。</w:t>
      </w:r>
    </w:p>
    <w:p w:rsidR="0001294F" w:rsidRPr="00AF293C" w:rsidRDefault="0001294F" w:rsidP="0001294F">
      <w:pPr>
        <w:keepNext/>
        <w:spacing w:before="120" w:after="60" w:line="360" w:lineRule="auto"/>
        <w:ind w:firstLineChars="196" w:firstLine="413"/>
        <w:outlineLvl w:val="0"/>
        <w:rPr>
          <w:rFonts w:ascii="新宋体" w:eastAsia="新宋体" w:hAnsi="新宋体" w:cs="宋体"/>
          <w:b/>
          <w:szCs w:val="21"/>
        </w:rPr>
      </w:pPr>
      <w:r w:rsidRPr="00AF293C">
        <w:rPr>
          <w:rFonts w:ascii="新宋体" w:eastAsia="新宋体" w:hAnsi="新宋体" w:cs="宋体" w:hint="eastAsia"/>
          <w:b/>
          <w:szCs w:val="21"/>
        </w:rPr>
        <w:t>11、数据初始化工作</w:t>
      </w:r>
    </w:p>
    <w:p w:rsidR="00E34D08" w:rsidRPr="0001294F" w:rsidRDefault="0001294F" w:rsidP="0001294F">
      <w:r w:rsidRPr="00AF293C">
        <w:rPr>
          <w:rFonts w:ascii="新宋体" w:eastAsia="新宋体" w:hAnsi="新宋体" w:hint="eastAsia"/>
          <w:szCs w:val="21"/>
        </w:rPr>
        <w:t>对单位信息、人员信息、工资项目、工资历史数据进行初始化，人员信息补录，完成系统上线前正常调资后的补发计算。</w:t>
      </w:r>
    </w:p>
    <w:sectPr w:rsidR="00E34D08" w:rsidRPr="0001294F" w:rsidSect="00E34658">
      <w:headerReference w:type="default" r:id="rId7"/>
      <w:footerReference w:type="default" r:id="rId8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D2A" w:rsidRDefault="00391D2A" w:rsidP="00391D2A">
      <w:r>
        <w:separator/>
      </w:r>
    </w:p>
  </w:endnote>
  <w:endnote w:type="continuationSeparator" w:id="0">
    <w:p w:rsidR="00391D2A" w:rsidRDefault="00391D2A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060ACA" w:rsidRDefault="0001294F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0B0956" w:rsidRPr="00060ACA" w:rsidRDefault="00E34658" w:rsidP="00D92BA3">
    <w:pPr>
      <w:tabs>
        <w:tab w:val="left" w:pos="2712"/>
      </w:tabs>
      <w:snapToGrid w:val="0"/>
      <w:spacing w:line="360" w:lineRule="auto"/>
      <w:jc w:val="left"/>
      <w:rPr>
        <w:lang w:val="x-none"/>
      </w:rPr>
    </w:pPr>
    <w:proofErr w:type="spell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深圳市</w:t>
    </w:r>
    <w:proofErr w:type="gram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瑞凝信招标</w:t>
    </w:r>
    <w:proofErr w:type="gramEnd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咨询有限公司</w:t>
    </w:r>
    <w:proofErr w:type="spellEnd"/>
    <w:r w:rsidRPr="00060ACA">
      <w:rPr>
        <w:rFonts w:ascii="新宋体" w:eastAsia="新宋体" w:hAnsi="新宋体"/>
        <w:kern w:val="0"/>
        <w:sz w:val="18"/>
        <w:szCs w:val="18"/>
        <w:lang w:val="x-none" w:eastAsia="x-none"/>
      </w:rPr>
      <w:t xml:space="preserve">                      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PAGE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DF745D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7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 w:eastAsia="x-none"/>
      </w:rPr>
      <w:t xml:space="preserve"> /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NUMPAGES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DF745D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7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 xml:space="preserve">                                </w:t>
    </w:r>
    <w:proofErr w:type="spellStart"/>
    <w:r w:rsidRPr="00060ACA">
      <w:rPr>
        <w:rFonts w:ascii="新宋体" w:eastAsia="新宋体" w:hAnsi="新宋体" w:hint="eastAsia"/>
        <w:bCs/>
        <w:kern w:val="0"/>
        <w:sz w:val="18"/>
        <w:szCs w:val="18"/>
        <w:lang w:val="x-none" w:eastAsia="x-none"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>文件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D2A" w:rsidRDefault="00391D2A" w:rsidP="00391D2A">
      <w:r>
        <w:separator/>
      </w:r>
    </w:p>
  </w:footnote>
  <w:footnote w:type="continuationSeparator" w:id="0">
    <w:p w:rsidR="00391D2A" w:rsidRDefault="00391D2A" w:rsidP="0039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C545C3" w:rsidRDefault="00E34658">
    <w:pPr>
      <w:pStyle w:val="a3"/>
      <w:tabs>
        <w:tab w:val="clear" w:pos="4153"/>
        <w:tab w:val="clear" w:pos="8306"/>
        <w:tab w:val="left" w:pos="3060"/>
      </w:tabs>
      <w:spacing w:line="360" w:lineRule="auto"/>
      <w:ind w:firstLineChars="50" w:firstLine="90"/>
      <w:jc w:val="left"/>
      <w:rPr>
        <w:rFonts w:ascii="新宋体" w:eastAsia="新宋体" w:hAnsi="新宋体"/>
        <w:b/>
      </w:rPr>
    </w:pPr>
    <w:r w:rsidRPr="00C545C3">
      <w:rPr>
        <w:rFonts w:ascii="新宋体" w:eastAsia="新宋体" w:hAnsi="新宋体" w:hint="eastAsia"/>
      </w:rPr>
      <w:t>项目</w:t>
    </w:r>
    <w:r w:rsidRPr="00C545C3">
      <w:rPr>
        <w:rFonts w:ascii="新宋体" w:eastAsia="新宋体" w:hAnsi="新宋体"/>
      </w:rPr>
      <w:t>名称：</w:t>
    </w:r>
    <w:r w:rsidRPr="00C545C3">
      <w:rPr>
        <w:rFonts w:ascii="新宋体" w:eastAsia="新宋体" w:hAnsi="新宋体" w:hint="eastAsia"/>
      </w:rPr>
      <w:t>深圳市数据资源管理办法编制</w:t>
    </w:r>
    <w:r w:rsidRPr="00C545C3">
      <w:rPr>
        <w:rFonts w:ascii="新宋体" w:eastAsia="新宋体" w:hAnsi="新宋体"/>
      </w:rPr>
      <w:t xml:space="preserve">                               </w:t>
    </w:r>
    <w:r w:rsidRPr="00C545C3">
      <w:rPr>
        <w:rFonts w:ascii="新宋体" w:eastAsia="新宋体" w:hAnsi="新宋体" w:hint="eastAsia"/>
      </w:rPr>
      <w:t>编号：</w:t>
    </w:r>
    <w:r w:rsidRPr="00C545C3">
      <w:rPr>
        <w:rFonts w:ascii="新宋体" w:eastAsia="新宋体" w:hAnsi="新宋体"/>
      </w:rPr>
      <w:t>RNXZB2018015-ZWZX-002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A31A25"/>
    <w:multiLevelType w:val="singleLevel"/>
    <w:tmpl w:val="C5A31A2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6D182A7"/>
    <w:multiLevelType w:val="singleLevel"/>
    <w:tmpl w:val="C6D182A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109C64D"/>
    <w:multiLevelType w:val="singleLevel"/>
    <w:tmpl w:val="F109C64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F3440A54"/>
    <w:multiLevelType w:val="singleLevel"/>
    <w:tmpl w:val="F3440A5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3533697"/>
    <w:multiLevelType w:val="hybridMultilevel"/>
    <w:tmpl w:val="9F5C3AFC"/>
    <w:lvl w:ilvl="0" w:tplc="2B2C8B32">
      <w:start w:val="7"/>
      <w:numFmt w:val="decimal"/>
      <w:lvlText w:val="%1、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</w:lvl>
  </w:abstractNum>
  <w:abstractNum w:abstractNumId="5" w15:restartNumberingAfterBreak="0">
    <w:nsid w:val="05250D7C"/>
    <w:multiLevelType w:val="multilevel"/>
    <w:tmpl w:val="7238367E"/>
    <w:lvl w:ilvl="0">
      <w:start w:val="1"/>
      <w:numFmt w:val="decimal"/>
      <w:suff w:val="nothing"/>
      <w:lvlText w:val="%1）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6B46EF2"/>
    <w:multiLevelType w:val="hybridMultilevel"/>
    <w:tmpl w:val="70389360"/>
    <w:lvl w:ilvl="0" w:tplc="6AA81BC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0E47F6"/>
    <w:multiLevelType w:val="singleLevel"/>
    <w:tmpl w:val="360E47F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56714234"/>
    <w:multiLevelType w:val="multilevel"/>
    <w:tmpl w:val="73A2A552"/>
    <w:lvl w:ilvl="0">
      <w:start w:val="1"/>
      <w:numFmt w:val="chineseCountingThousand"/>
      <w:pStyle w:val="ALT1"/>
      <w:lvlText w:val="%1、"/>
      <w:lvlJc w:val="left"/>
      <w:pPr>
        <w:ind w:left="0" w:firstLine="601"/>
      </w:pPr>
      <w:rPr>
        <w:rFonts w:ascii="黑体" w:eastAsia="黑体" w:hAnsi="黑体" w:hint="eastAsia"/>
        <w:sz w:val="24"/>
        <w:szCs w:val="24"/>
      </w:rPr>
    </w:lvl>
    <w:lvl w:ilvl="1">
      <w:start w:val="1"/>
      <w:numFmt w:val="chineseCountingThousand"/>
      <w:suff w:val="nothing"/>
      <w:lvlText w:val="（%2）"/>
      <w:lvlJc w:val="left"/>
      <w:pPr>
        <w:ind w:left="108" w:firstLine="601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09" w:firstLine="601"/>
      </w:pPr>
      <w:rPr>
        <w:rFonts w:eastAsia="仿宋_GB2312" w:hint="eastAsia"/>
        <w:b w:val="0"/>
        <w:sz w:val="32"/>
      </w:rPr>
    </w:lvl>
    <w:lvl w:ilvl="3">
      <w:start w:val="1"/>
      <w:numFmt w:val="decimal"/>
      <w:suff w:val="nothing"/>
      <w:lvlText w:val="（%4）"/>
      <w:lvlJc w:val="left"/>
      <w:pPr>
        <w:ind w:left="1100" w:firstLine="601"/>
      </w:pPr>
      <w:rPr>
        <w:rFonts w:eastAsia="仿宋_GB2312" w:hint="eastAsia"/>
        <w:sz w:val="32"/>
        <w:lang w:val="en-US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701"/>
        </w:tabs>
        <w:ind w:left="0" w:firstLine="601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701"/>
        </w:tabs>
        <w:ind w:left="0" w:firstLine="601"/>
      </w:pPr>
      <w:rPr>
        <w:rFonts w:hint="eastAsia"/>
      </w:rPr>
    </w:lvl>
  </w:abstractNum>
  <w:abstractNum w:abstractNumId="9" w15:restartNumberingAfterBreak="0">
    <w:nsid w:val="56715193"/>
    <w:multiLevelType w:val="singleLevel"/>
    <w:tmpl w:val="56715193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671600B"/>
    <w:multiLevelType w:val="singleLevel"/>
    <w:tmpl w:val="5671600B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5671644C"/>
    <w:multiLevelType w:val="singleLevel"/>
    <w:tmpl w:val="5671644C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56716F64"/>
    <w:multiLevelType w:val="singleLevel"/>
    <w:tmpl w:val="56716F64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B0E59FC"/>
    <w:multiLevelType w:val="singleLevel"/>
    <w:tmpl w:val="5B0E59F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5" w15:restartNumberingAfterBreak="0">
    <w:nsid w:val="5B0E5A22"/>
    <w:multiLevelType w:val="singleLevel"/>
    <w:tmpl w:val="5B0E5A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 w15:restartNumberingAfterBreak="0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18" w15:restartNumberingAfterBreak="0">
    <w:nsid w:val="75F17421"/>
    <w:multiLevelType w:val="hybridMultilevel"/>
    <w:tmpl w:val="0818C7E0"/>
    <w:lvl w:ilvl="0" w:tplc="EE084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CCAA909"/>
    <w:multiLevelType w:val="singleLevel"/>
    <w:tmpl w:val="7CCAA9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5"/>
  </w:num>
  <w:num w:numId="5">
    <w:abstractNumId w:val="14"/>
  </w:num>
  <w:num w:numId="6">
    <w:abstractNumId w:val="15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19"/>
  </w:num>
  <w:num w:numId="13">
    <w:abstractNumId w:val="6"/>
  </w:num>
  <w:num w:numId="14">
    <w:abstractNumId w:val="18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B67"/>
    <w:rsid w:val="0000002E"/>
    <w:rsid w:val="0001294F"/>
    <w:rsid w:val="00035FDC"/>
    <w:rsid w:val="000E0AD6"/>
    <w:rsid w:val="000E24B2"/>
    <w:rsid w:val="001E13C0"/>
    <w:rsid w:val="00374611"/>
    <w:rsid w:val="00391D2A"/>
    <w:rsid w:val="00584311"/>
    <w:rsid w:val="0087030C"/>
    <w:rsid w:val="00914F23"/>
    <w:rsid w:val="00AC2812"/>
    <w:rsid w:val="00AE721F"/>
    <w:rsid w:val="00B52D07"/>
    <w:rsid w:val="00BD3F95"/>
    <w:rsid w:val="00BE7455"/>
    <w:rsid w:val="00D71CF8"/>
    <w:rsid w:val="00D86C0D"/>
    <w:rsid w:val="00DF745D"/>
    <w:rsid w:val="00E34658"/>
    <w:rsid w:val="00E34D08"/>
    <w:rsid w:val="00F07B67"/>
    <w:rsid w:val="00F5791C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AF26D1B-1731-4FE9-912A-3BD24D6B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C0D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D86C0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D86C0D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D2A"/>
    <w:rPr>
      <w:sz w:val="18"/>
      <w:szCs w:val="18"/>
    </w:rPr>
  </w:style>
  <w:style w:type="character" w:customStyle="1" w:styleId="a7">
    <w:name w:val="列表段落 字符"/>
    <w:link w:val="a8"/>
    <w:uiPriority w:val="34"/>
    <w:qFormat/>
    <w:locked/>
    <w:rsid w:val="0000002E"/>
  </w:style>
  <w:style w:type="paragraph" w:styleId="a8">
    <w:name w:val="List Paragraph"/>
    <w:basedOn w:val="a"/>
    <w:link w:val="a7"/>
    <w:uiPriority w:val="34"/>
    <w:qFormat/>
    <w:rsid w:val="0000002E"/>
    <w:pPr>
      <w:ind w:firstLine="420"/>
    </w:pPr>
  </w:style>
  <w:style w:type="paragraph" w:customStyle="1" w:styleId="21">
    <w:name w:val="正文 首行缩进:  2 字符"/>
    <w:basedOn w:val="a"/>
    <w:link w:val="2Char"/>
    <w:rsid w:val="0000002E"/>
    <w:pPr>
      <w:spacing w:line="360" w:lineRule="auto"/>
      <w:ind w:firstLineChars="200" w:firstLine="48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2Char">
    <w:name w:val="正文 首行缩进:  2 字符 Char"/>
    <w:link w:val="21"/>
    <w:rsid w:val="0000002E"/>
    <w:rPr>
      <w:rFonts w:ascii="Times New Roman" w:eastAsia="宋体" w:hAnsi="Times New Roman" w:cs="Times New Roman"/>
      <w:sz w:val="24"/>
      <w:szCs w:val="20"/>
      <w:lang w:val="x-none" w:eastAsia="x-none"/>
    </w:rPr>
  </w:style>
  <w:style w:type="character" w:customStyle="1" w:styleId="20">
    <w:name w:val="标题 2 字符"/>
    <w:basedOn w:val="a0"/>
    <w:link w:val="2"/>
    <w:uiPriority w:val="99"/>
    <w:rsid w:val="00D86C0D"/>
    <w:rPr>
      <w:rFonts w:ascii="Arial" w:eastAsia="黑体" w:hAnsi="Arial" w:cs="Times New Roman"/>
      <w:b/>
      <w:sz w:val="32"/>
    </w:rPr>
  </w:style>
  <w:style w:type="character" w:customStyle="1" w:styleId="40">
    <w:name w:val="标题 4 字符"/>
    <w:basedOn w:val="a0"/>
    <w:link w:val="4"/>
    <w:uiPriority w:val="99"/>
    <w:rsid w:val="00D86C0D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ALT1Char">
    <w:name w:val="ALT+1 附件层级标题一 Char"/>
    <w:link w:val="ALT1"/>
    <w:rsid w:val="00D86C0D"/>
    <w:rPr>
      <w:rFonts w:eastAsia="黑体"/>
      <w:sz w:val="32"/>
      <w:szCs w:val="24"/>
    </w:rPr>
  </w:style>
  <w:style w:type="paragraph" w:customStyle="1" w:styleId="ALT1">
    <w:name w:val="ALT+1 附件层级标题一"/>
    <w:basedOn w:val="a"/>
    <w:link w:val="ALT1Char"/>
    <w:qFormat/>
    <w:rsid w:val="00D86C0D"/>
    <w:pPr>
      <w:numPr>
        <w:numId w:val="15"/>
      </w:numPr>
      <w:tabs>
        <w:tab w:val="left" w:pos="1418"/>
      </w:tabs>
      <w:spacing w:line="560" w:lineRule="exact"/>
      <w:jc w:val="left"/>
      <w:outlineLvl w:val="0"/>
    </w:pPr>
    <w:rPr>
      <w:rFonts w:asciiTheme="minorHAnsi" w:eastAsia="黑体" w:hAnsiTheme="minorHAnsi" w:cstheme="minorBidi"/>
      <w:sz w:val="32"/>
      <w:szCs w:val="24"/>
    </w:rPr>
  </w:style>
  <w:style w:type="character" w:customStyle="1" w:styleId="ALT3Char">
    <w:name w:val="ALT+3 附件层级标题三 Char"/>
    <w:link w:val="ALT3"/>
    <w:rsid w:val="00D86C0D"/>
    <w:rPr>
      <w:rFonts w:eastAsia="仿宋_GB2312"/>
      <w:sz w:val="32"/>
      <w:szCs w:val="24"/>
    </w:rPr>
  </w:style>
  <w:style w:type="paragraph" w:customStyle="1" w:styleId="ALT3">
    <w:name w:val="ALT+3 附件层级标题三"/>
    <w:basedOn w:val="a"/>
    <w:link w:val="ALT3Char"/>
    <w:qFormat/>
    <w:rsid w:val="00D86C0D"/>
    <w:pPr>
      <w:tabs>
        <w:tab w:val="left" w:pos="360"/>
        <w:tab w:val="num" w:pos="1260"/>
      </w:tabs>
      <w:spacing w:line="560" w:lineRule="exact"/>
      <w:ind w:hanging="420"/>
      <w:outlineLvl w:val="2"/>
    </w:pPr>
    <w:rPr>
      <w:rFonts w:asciiTheme="minorHAnsi" w:eastAsia="仿宋_GB2312" w:hAnsiTheme="minorHAnsi" w:cstheme="minorBidi"/>
      <w:sz w:val="32"/>
      <w:szCs w:val="24"/>
    </w:rPr>
  </w:style>
  <w:style w:type="paragraph" w:customStyle="1" w:styleId="ALTZ1">
    <w:name w:val="ALT+Z 附件正文1"/>
    <w:basedOn w:val="a"/>
    <w:qFormat/>
    <w:rsid w:val="00D86C0D"/>
    <w:pPr>
      <w:spacing w:line="560" w:lineRule="exact"/>
      <w:ind w:firstLineChars="200" w:firstLine="640"/>
    </w:pPr>
    <w:rPr>
      <w:rFonts w:ascii="仿宋_GB2312"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255</Words>
  <Characters>1456</Characters>
  <Application>Microsoft Office Word</Application>
  <DocSecurity>0</DocSecurity>
  <Lines>12</Lines>
  <Paragraphs>3</Paragraphs>
  <ScaleCrop>false</ScaleCrop>
  <Company>china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H1762</cp:lastModifiedBy>
  <cp:revision>22</cp:revision>
  <dcterms:created xsi:type="dcterms:W3CDTF">2018-07-14T05:06:00Z</dcterms:created>
  <dcterms:modified xsi:type="dcterms:W3CDTF">2019-05-07T04:35:00Z</dcterms:modified>
</cp:coreProperties>
</file>