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BB" w:rsidRPr="004628D0" w:rsidRDefault="00C619BB" w:rsidP="00C619BB">
      <w:pPr>
        <w:pStyle w:val="a7"/>
        <w:wordWrap w:val="0"/>
        <w:adjustRightInd w:val="0"/>
        <w:snapToGrid w:val="0"/>
        <w:spacing w:before="0" w:after="0" w:line="360" w:lineRule="auto"/>
        <w:rPr>
          <w:rFonts w:ascii="新宋体" w:eastAsia="新宋体" w:hAnsi="新宋体" w:cs="Arial"/>
        </w:rPr>
      </w:pPr>
      <w:bookmarkStart w:id="0" w:name="_Toc29158305"/>
      <w:r w:rsidRPr="004628D0">
        <w:rPr>
          <w:rFonts w:ascii="新宋体" w:eastAsia="新宋体" w:hAnsi="新宋体" w:hint="eastAsia"/>
          <w:sz w:val="30"/>
          <w:szCs w:val="30"/>
        </w:rPr>
        <w:t>第六章 项目需求</w:t>
      </w:r>
      <w:bookmarkEnd w:id="0"/>
      <w:r w:rsidRPr="004628D0">
        <w:rPr>
          <w:rFonts w:ascii="新宋体" w:eastAsia="新宋体" w:hAnsi="新宋体" w:cs="Arial" w:hint="eastAsia"/>
          <w:sz w:val="30"/>
          <w:szCs w:val="30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2409"/>
        <w:gridCol w:w="1276"/>
        <w:gridCol w:w="1134"/>
        <w:gridCol w:w="1827"/>
      </w:tblGrid>
      <w:tr w:rsidR="00C619BB" w:rsidRPr="004628D0" w:rsidTr="00053AA5">
        <w:trPr>
          <w:jc w:val="center"/>
        </w:trPr>
        <w:tc>
          <w:tcPr>
            <w:tcW w:w="199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名称</w:t>
            </w:r>
          </w:p>
        </w:tc>
        <w:tc>
          <w:tcPr>
            <w:tcW w:w="240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型号</w:t>
            </w:r>
          </w:p>
        </w:tc>
        <w:tc>
          <w:tcPr>
            <w:tcW w:w="1276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数量</w:t>
            </w:r>
          </w:p>
        </w:tc>
        <w:tc>
          <w:tcPr>
            <w:tcW w:w="1827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备注</w:t>
            </w:r>
          </w:p>
        </w:tc>
      </w:tr>
      <w:tr w:rsidR="00C619BB" w:rsidRPr="004628D0" w:rsidTr="00053AA5">
        <w:trPr>
          <w:jc w:val="center"/>
        </w:trPr>
        <w:tc>
          <w:tcPr>
            <w:tcW w:w="199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14.00R20轮胎</w:t>
            </w:r>
          </w:p>
        </w:tc>
        <w:tc>
          <w:tcPr>
            <w:tcW w:w="240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真空钢丝胎</w:t>
            </w:r>
          </w:p>
        </w:tc>
        <w:tc>
          <w:tcPr>
            <w:tcW w:w="1276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条</w:t>
            </w:r>
          </w:p>
        </w:tc>
        <w:tc>
          <w:tcPr>
            <w:tcW w:w="1134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120</w:t>
            </w:r>
          </w:p>
        </w:tc>
        <w:tc>
          <w:tcPr>
            <w:tcW w:w="1827" w:type="dxa"/>
            <w:vMerge w:val="restart"/>
            <w:vAlign w:val="center"/>
          </w:tcPr>
          <w:p w:rsidR="00C619BB" w:rsidRPr="004628D0" w:rsidRDefault="00C619BB" w:rsidP="00053AA5">
            <w:pPr>
              <w:spacing w:line="360" w:lineRule="auto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推荐轮胎品牌：前进～三角～双钱；主要包括陕汽，豪沃，东风，斯太尔，依维柯等通用车辆轮胎</w:t>
            </w:r>
          </w:p>
        </w:tc>
      </w:tr>
      <w:tr w:rsidR="00C619BB" w:rsidRPr="004628D0" w:rsidTr="00053AA5">
        <w:trPr>
          <w:jc w:val="center"/>
        </w:trPr>
        <w:tc>
          <w:tcPr>
            <w:tcW w:w="199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12.00R20</w:t>
            </w:r>
          </w:p>
        </w:tc>
        <w:tc>
          <w:tcPr>
            <w:tcW w:w="240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钢丝胎带内胎</w:t>
            </w:r>
          </w:p>
        </w:tc>
        <w:tc>
          <w:tcPr>
            <w:tcW w:w="1276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条</w:t>
            </w:r>
          </w:p>
        </w:tc>
        <w:tc>
          <w:tcPr>
            <w:tcW w:w="1134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20</w:t>
            </w:r>
          </w:p>
        </w:tc>
        <w:tc>
          <w:tcPr>
            <w:tcW w:w="1827" w:type="dxa"/>
            <w:vMerge/>
            <w:vAlign w:val="center"/>
          </w:tcPr>
          <w:p w:rsidR="00C619BB" w:rsidRPr="004628D0" w:rsidRDefault="00C619BB" w:rsidP="00053AA5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C619BB" w:rsidRPr="004628D0" w:rsidTr="00053AA5">
        <w:trPr>
          <w:jc w:val="center"/>
        </w:trPr>
        <w:tc>
          <w:tcPr>
            <w:tcW w:w="199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2</w:t>
            </w:r>
            <w:r w:rsidRPr="004628D0">
              <w:rPr>
                <w:rFonts w:ascii="新宋体" w:eastAsia="新宋体" w:hAnsi="新宋体"/>
              </w:rPr>
              <w:t>35/75R17.5</w:t>
            </w:r>
          </w:p>
        </w:tc>
        <w:tc>
          <w:tcPr>
            <w:tcW w:w="240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真空胎钢丝胎</w:t>
            </w:r>
          </w:p>
        </w:tc>
        <w:tc>
          <w:tcPr>
            <w:tcW w:w="1276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条</w:t>
            </w:r>
          </w:p>
        </w:tc>
        <w:tc>
          <w:tcPr>
            <w:tcW w:w="1134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20</w:t>
            </w:r>
          </w:p>
        </w:tc>
        <w:tc>
          <w:tcPr>
            <w:tcW w:w="1827" w:type="dxa"/>
            <w:vMerge/>
            <w:vAlign w:val="center"/>
          </w:tcPr>
          <w:p w:rsidR="00C619BB" w:rsidRPr="004628D0" w:rsidRDefault="00C619BB" w:rsidP="00053AA5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C619BB" w:rsidRPr="004628D0" w:rsidTr="00053AA5">
        <w:trPr>
          <w:jc w:val="center"/>
        </w:trPr>
        <w:tc>
          <w:tcPr>
            <w:tcW w:w="199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2</w:t>
            </w:r>
            <w:r w:rsidRPr="004628D0">
              <w:rPr>
                <w:rFonts w:ascii="新宋体" w:eastAsia="新宋体" w:hAnsi="新宋体"/>
              </w:rPr>
              <w:t>55/85R16</w:t>
            </w:r>
          </w:p>
        </w:tc>
        <w:tc>
          <w:tcPr>
            <w:tcW w:w="240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钢丝胎带内胎</w:t>
            </w:r>
          </w:p>
        </w:tc>
        <w:tc>
          <w:tcPr>
            <w:tcW w:w="1276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条</w:t>
            </w:r>
          </w:p>
        </w:tc>
        <w:tc>
          <w:tcPr>
            <w:tcW w:w="1134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10</w:t>
            </w:r>
          </w:p>
        </w:tc>
        <w:tc>
          <w:tcPr>
            <w:tcW w:w="1827" w:type="dxa"/>
            <w:vMerge/>
            <w:vAlign w:val="center"/>
          </w:tcPr>
          <w:p w:rsidR="00C619BB" w:rsidRPr="004628D0" w:rsidRDefault="00C619BB" w:rsidP="00053AA5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C619BB" w:rsidRPr="004628D0" w:rsidTr="00053AA5">
        <w:trPr>
          <w:jc w:val="center"/>
        </w:trPr>
        <w:tc>
          <w:tcPr>
            <w:tcW w:w="199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1</w:t>
            </w:r>
            <w:r w:rsidRPr="004628D0">
              <w:rPr>
                <w:rFonts w:ascii="新宋体" w:eastAsia="新宋体" w:hAnsi="新宋体"/>
              </w:rPr>
              <w:t>2.00R20</w:t>
            </w:r>
          </w:p>
        </w:tc>
        <w:tc>
          <w:tcPr>
            <w:tcW w:w="240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钢丝胎带内胎</w:t>
            </w:r>
          </w:p>
        </w:tc>
        <w:tc>
          <w:tcPr>
            <w:tcW w:w="1276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条</w:t>
            </w:r>
          </w:p>
        </w:tc>
        <w:tc>
          <w:tcPr>
            <w:tcW w:w="1134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20</w:t>
            </w:r>
          </w:p>
        </w:tc>
        <w:tc>
          <w:tcPr>
            <w:tcW w:w="1827" w:type="dxa"/>
            <w:vMerge/>
            <w:vAlign w:val="center"/>
          </w:tcPr>
          <w:p w:rsidR="00C619BB" w:rsidRPr="004628D0" w:rsidRDefault="00C619BB" w:rsidP="00053AA5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C619BB" w:rsidRPr="004628D0" w:rsidTr="00053AA5">
        <w:trPr>
          <w:jc w:val="center"/>
        </w:trPr>
        <w:tc>
          <w:tcPr>
            <w:tcW w:w="199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1</w:t>
            </w:r>
            <w:r w:rsidRPr="004628D0">
              <w:rPr>
                <w:rFonts w:ascii="新宋体" w:eastAsia="新宋体" w:hAnsi="新宋体"/>
              </w:rPr>
              <w:t>1.00R20</w:t>
            </w:r>
          </w:p>
        </w:tc>
        <w:tc>
          <w:tcPr>
            <w:tcW w:w="240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钢丝胎带内胎</w:t>
            </w:r>
          </w:p>
        </w:tc>
        <w:tc>
          <w:tcPr>
            <w:tcW w:w="1276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条</w:t>
            </w:r>
          </w:p>
        </w:tc>
        <w:tc>
          <w:tcPr>
            <w:tcW w:w="1134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8</w:t>
            </w:r>
          </w:p>
        </w:tc>
        <w:tc>
          <w:tcPr>
            <w:tcW w:w="1827" w:type="dxa"/>
            <w:vMerge/>
            <w:vAlign w:val="center"/>
          </w:tcPr>
          <w:p w:rsidR="00C619BB" w:rsidRPr="004628D0" w:rsidRDefault="00C619BB" w:rsidP="00053AA5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C619BB" w:rsidRPr="004628D0" w:rsidTr="00053AA5">
        <w:trPr>
          <w:jc w:val="center"/>
        </w:trPr>
        <w:tc>
          <w:tcPr>
            <w:tcW w:w="199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 w:hint="eastAsia"/>
              </w:rPr>
              <w:t>7</w:t>
            </w:r>
            <w:r w:rsidRPr="004628D0">
              <w:rPr>
                <w:rFonts w:ascii="新宋体" w:eastAsia="新宋体" w:hAnsi="新宋体"/>
              </w:rPr>
              <w:t>.50-16</w:t>
            </w:r>
          </w:p>
        </w:tc>
        <w:tc>
          <w:tcPr>
            <w:tcW w:w="2409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钢丝胎带内胎</w:t>
            </w:r>
          </w:p>
        </w:tc>
        <w:tc>
          <w:tcPr>
            <w:tcW w:w="1276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条</w:t>
            </w:r>
          </w:p>
        </w:tc>
        <w:tc>
          <w:tcPr>
            <w:tcW w:w="1134" w:type="dxa"/>
            <w:vAlign w:val="center"/>
          </w:tcPr>
          <w:p w:rsidR="00C619BB" w:rsidRPr="004628D0" w:rsidRDefault="00C619BB" w:rsidP="00053AA5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628D0">
              <w:rPr>
                <w:rFonts w:ascii="新宋体" w:eastAsia="新宋体" w:hAnsi="新宋体"/>
              </w:rPr>
              <w:t>20</w:t>
            </w:r>
          </w:p>
        </w:tc>
        <w:tc>
          <w:tcPr>
            <w:tcW w:w="1827" w:type="dxa"/>
            <w:vMerge/>
            <w:vAlign w:val="center"/>
          </w:tcPr>
          <w:p w:rsidR="00C619BB" w:rsidRPr="004628D0" w:rsidRDefault="00C619BB" w:rsidP="00053AA5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</w:tbl>
    <w:p w:rsidR="00C619BB" w:rsidRPr="004628D0" w:rsidRDefault="00C619BB" w:rsidP="00C619BB">
      <w:pPr>
        <w:rPr>
          <w:b/>
        </w:rPr>
      </w:pPr>
    </w:p>
    <w:p w:rsidR="00705641" w:rsidRDefault="00705641">
      <w:bookmarkStart w:id="1" w:name="_GoBack"/>
      <w:bookmarkEnd w:id="1"/>
    </w:p>
    <w:sectPr w:rsidR="00705641" w:rsidSect="00C619BB">
      <w:headerReference w:type="default" r:id="rId6"/>
      <w:footerReference w:type="default" r:id="rId7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BB" w:rsidRDefault="00C619BB" w:rsidP="00C619BB">
      <w:r>
        <w:separator/>
      </w:r>
    </w:p>
  </w:endnote>
  <w:endnote w:type="continuationSeparator" w:id="0">
    <w:p w:rsidR="00C619BB" w:rsidRDefault="00C619BB" w:rsidP="00C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0D" w:rsidRPr="00060ACA" w:rsidRDefault="00C619BB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57260D" w:rsidRPr="00060ACA" w:rsidRDefault="00C619BB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>
      <w:rPr>
        <w:rFonts w:ascii="新宋体" w:eastAsia="新宋体" w:hAnsi="新宋体" w:hint="eastAsia"/>
        <w:bCs/>
        <w:kern w:val="0"/>
        <w:sz w:val="18"/>
        <w:szCs w:val="18"/>
        <w:lang w:val="x-none"/>
      </w:rPr>
      <w:t>谈判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BB" w:rsidRDefault="00C619BB" w:rsidP="00C619BB">
      <w:r>
        <w:separator/>
      </w:r>
    </w:p>
  </w:footnote>
  <w:footnote w:type="continuationSeparator" w:id="0">
    <w:p w:rsidR="00C619BB" w:rsidRDefault="00C619BB" w:rsidP="00C6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0D" w:rsidRPr="002F37AA" w:rsidRDefault="00C619BB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964DFC">
      <w:rPr>
        <w:rFonts w:ascii="新宋体" w:eastAsia="新宋体" w:hAnsi="新宋体" w:hint="eastAsia"/>
      </w:rPr>
      <w:t>项目</w:t>
    </w:r>
    <w:r w:rsidRPr="00964DFC">
      <w:rPr>
        <w:rFonts w:ascii="新宋体" w:eastAsia="新宋体" w:hAnsi="新宋体"/>
      </w:rPr>
      <w:t>名称：</w:t>
    </w:r>
    <w:r w:rsidRPr="00964DFC">
      <w:rPr>
        <w:rFonts w:ascii="新宋体" w:eastAsia="新宋体" w:hAnsi="新宋体" w:cs="宋体" w:hint="eastAsia"/>
        <w:kern w:val="0"/>
        <w:szCs w:val="21"/>
      </w:rPr>
      <w:t>通用车辆轮胎采购</w:t>
    </w:r>
    <w:r w:rsidRPr="00964DFC">
      <w:rPr>
        <w:rFonts w:ascii="新宋体" w:eastAsia="新宋体" w:hAnsi="新宋体"/>
      </w:rPr>
      <w:t xml:space="preserve">     </w:t>
    </w:r>
    <w:r>
      <w:rPr>
        <w:rFonts w:ascii="新宋体" w:eastAsia="新宋体" w:hAnsi="新宋体"/>
        <w:color w:val="FF0000"/>
      </w:rPr>
      <w:t xml:space="preserve">                 </w:t>
    </w:r>
    <w:r w:rsidRPr="00DF17D4">
      <w:rPr>
        <w:rFonts w:ascii="新宋体" w:eastAsia="新宋体" w:hAnsi="新宋体"/>
        <w:color w:val="FF0000"/>
      </w:rPr>
      <w:t xml:space="preserve">  </w:t>
    </w:r>
    <w:r>
      <w:rPr>
        <w:rFonts w:ascii="新宋体" w:eastAsia="新宋体" w:hAnsi="新宋体" w:hint="eastAsia"/>
        <w:color w:val="FF0000"/>
      </w:rPr>
      <w:t xml:space="preserve">            </w:t>
    </w:r>
    <w:r w:rsidRPr="00DF17D4">
      <w:rPr>
        <w:rFonts w:ascii="新宋体" w:eastAsia="新宋体" w:hAnsi="新宋体"/>
        <w:color w:val="FF0000"/>
      </w:rPr>
      <w:t xml:space="preserve">      </w:t>
    </w:r>
    <w:r w:rsidRPr="002F37AA">
      <w:rPr>
        <w:rFonts w:ascii="新宋体" w:eastAsia="新宋体" w:hAnsi="新宋体"/>
      </w:rPr>
      <w:t xml:space="preserve"> </w:t>
    </w:r>
    <w:r w:rsidRPr="002F37AA">
      <w:rPr>
        <w:rFonts w:ascii="新宋体" w:eastAsia="新宋体" w:hAnsi="新宋体" w:hint="eastAsia"/>
      </w:rPr>
      <w:t>招标编号：</w:t>
    </w:r>
    <w:r w:rsidRPr="002F37AA">
      <w:rPr>
        <w:rFonts w:ascii="新宋体" w:eastAsia="新宋体" w:hAnsi="新宋体"/>
      </w:rPr>
      <w:t>RNX2020003ZC-LHBD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4D"/>
    <w:rsid w:val="00123B4D"/>
    <w:rsid w:val="00705641"/>
    <w:rsid w:val="00C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6B7E91-ED5F-416A-A5B9-88A681D2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C619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9BB"/>
    <w:rPr>
      <w:sz w:val="18"/>
      <w:szCs w:val="18"/>
    </w:rPr>
  </w:style>
  <w:style w:type="paragraph" w:styleId="a7">
    <w:name w:val="Title"/>
    <w:basedOn w:val="a"/>
    <w:link w:val="a8"/>
    <w:uiPriority w:val="10"/>
    <w:qFormat/>
    <w:rsid w:val="00C619BB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sid w:val="00C619BB"/>
    <w:rPr>
      <w:rFonts w:ascii="Arial" w:eastAsia="宋体" w:hAnsi="Arial" w:cs="Times New Roman"/>
      <w:b/>
      <w:bCs/>
      <w:sz w:val="32"/>
      <w:szCs w:val="32"/>
    </w:rPr>
  </w:style>
  <w:style w:type="table" w:styleId="a9">
    <w:name w:val="Table Grid"/>
    <w:basedOn w:val="a1"/>
    <w:uiPriority w:val="59"/>
    <w:qFormat/>
    <w:rsid w:val="00C619B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2020-01-07T08:42:00Z</dcterms:created>
  <dcterms:modified xsi:type="dcterms:W3CDTF">2020-01-07T08:42:00Z</dcterms:modified>
</cp:coreProperties>
</file>