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3000F" w14:textId="77777777" w:rsidR="00CB4849" w:rsidRDefault="00CB4849" w:rsidP="00CB4849">
      <w:pPr>
        <w:tabs>
          <w:tab w:val="left" w:pos="776"/>
        </w:tabs>
        <w:spacing w:beforeLines="100" w:before="312" w:afterLines="100" w:after="312" w:line="360" w:lineRule="auto"/>
        <w:jc w:val="center"/>
        <w:outlineLvl w:val="0"/>
        <w:rPr>
          <w:sz w:val="24"/>
        </w:rPr>
      </w:pPr>
      <w:bookmarkStart w:id="0" w:name="_Toc527576814"/>
      <w:r>
        <w:rPr>
          <w:rFonts w:ascii="新宋体" w:eastAsia="新宋体" w:hAnsi="新宋体" w:hint="eastAsia"/>
          <w:b/>
          <w:snapToGrid w:val="0"/>
          <w:kern w:val="0"/>
          <w:sz w:val="30"/>
          <w:szCs w:val="30"/>
        </w:rPr>
        <w:t>第六部分　用户需求书</w:t>
      </w:r>
      <w:bookmarkEnd w:id="0"/>
    </w:p>
    <w:p w14:paraId="4BE62C05" w14:textId="77777777" w:rsidR="00CB4849" w:rsidRDefault="00CB4849" w:rsidP="00CB4849">
      <w:pPr>
        <w:pStyle w:val="2"/>
        <w:numPr>
          <w:ilvl w:val="0"/>
          <w:numId w:val="1"/>
        </w:numPr>
        <w:tabs>
          <w:tab w:val="left" w:pos="1614"/>
        </w:tabs>
        <w:spacing w:before="89"/>
        <w:ind w:left="1320"/>
        <w:rPr>
          <w:sz w:val="24"/>
          <w:szCs w:val="24"/>
        </w:rPr>
      </w:pPr>
      <w:r>
        <w:rPr>
          <w:rFonts w:hint="eastAsia"/>
          <w:sz w:val="24"/>
          <w:szCs w:val="24"/>
        </w:rPr>
        <w:t>项目概述</w:t>
      </w:r>
    </w:p>
    <w:p w14:paraId="58339D39"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建设背景</w:t>
      </w:r>
    </w:p>
    <w:p w14:paraId="4F2372A4" w14:textId="77777777" w:rsidR="00CB4849" w:rsidRDefault="00CB4849" w:rsidP="00CB4849">
      <w:pPr>
        <w:spacing w:line="360" w:lineRule="auto"/>
        <w:ind w:left="900" w:right="1015" w:firstLine="420"/>
        <w:rPr>
          <w:rFonts w:hint="eastAsia"/>
        </w:rPr>
      </w:pPr>
      <w:r>
        <w:rPr>
          <w:rFonts w:hint="eastAsia"/>
        </w:rPr>
        <w:t>在打虚打骗工作过程中，资金回流手段日益复杂和隐蔽，检查环节对企业</w:t>
      </w:r>
      <w:r>
        <w:t>银行交易流水</w:t>
      </w:r>
      <w:r>
        <w:rPr>
          <w:rFonts w:hint="eastAsia"/>
        </w:rPr>
        <w:t>检查的需求越来越多、对资金流水分析的难度不断加大。资金分析系统实现数据电子化、智能化，会极大提高资金流水检查效率、增加资金数据比对的准确性和检查人员发现资金回流线索的可能性。从而在技术上保障打虚打</w:t>
      </w:r>
      <w:proofErr w:type="gramStart"/>
      <w:r>
        <w:rPr>
          <w:rFonts w:hint="eastAsia"/>
        </w:rPr>
        <w:t>骗工作</w:t>
      </w:r>
      <w:proofErr w:type="gramEnd"/>
      <w:r>
        <w:rPr>
          <w:rFonts w:hint="eastAsia"/>
        </w:rPr>
        <w:t>对违法犯罪行为的打击力度。</w:t>
      </w:r>
    </w:p>
    <w:p w14:paraId="1DF1DCBD" w14:textId="77777777" w:rsidR="00CB4849" w:rsidRDefault="00CB4849" w:rsidP="00CB4849">
      <w:pPr>
        <w:spacing w:line="360" w:lineRule="auto"/>
        <w:ind w:left="900" w:right="1015" w:firstLine="420"/>
      </w:pPr>
      <w:r>
        <w:rPr>
          <w:rFonts w:hint="eastAsia"/>
        </w:rPr>
        <w:t>随着我国社会经济的不断发展，</w:t>
      </w:r>
      <w:r>
        <w:t>近年来</w:t>
      </w:r>
      <w:r>
        <w:rPr>
          <w:rFonts w:hint="eastAsia"/>
        </w:rPr>
        <w:t>涉税案件数量也呈现上升的趋势，大案要案、窝案串案时有发生</w:t>
      </w:r>
      <w:r>
        <w:t>，</w:t>
      </w:r>
      <w:r>
        <w:rPr>
          <w:rFonts w:hint="eastAsia"/>
        </w:rPr>
        <w:t>并具有案件地域跨度大、涉案金额大、涉案主体多、涉案资金流动频密繁复、涉税与非涉税案件串联并发等新型特征，在给国家财政收入带来巨大损失的同时，也严重影响和威胁到了整个社会的稳定与和谐。</w:t>
      </w:r>
    </w:p>
    <w:p w14:paraId="62AE0C5C" w14:textId="77777777" w:rsidR="00CB4849" w:rsidRDefault="00CB4849" w:rsidP="00CB4849">
      <w:pPr>
        <w:spacing w:line="360" w:lineRule="auto"/>
        <w:ind w:left="900" w:right="1015" w:firstLine="420"/>
      </w:pPr>
      <w:r>
        <w:rPr>
          <w:rFonts w:hint="eastAsia"/>
        </w:rPr>
        <w:t>针对涉税案件面临的各种新情况、新特点，税务部门需要融合新的技术手段，嫁接新的技术应用，充分利用前沿科技为税务稽查工作赋能，自动化、智能化整个税务稽查办案流程，在现有人员编制的框架内大幅提高税务稽查办案效率。</w:t>
      </w:r>
    </w:p>
    <w:p w14:paraId="4A1D0D1F" w14:textId="77777777" w:rsidR="00CB4849" w:rsidRDefault="00CB4849" w:rsidP="00CB4849">
      <w:pPr>
        <w:spacing w:line="360" w:lineRule="auto"/>
        <w:ind w:left="900" w:right="1015" w:firstLine="420"/>
      </w:pPr>
      <w:r>
        <w:rPr>
          <w:rFonts w:hint="eastAsia"/>
        </w:rPr>
        <w:t>新建设的</w:t>
      </w:r>
      <w:r>
        <w:t>资金分析系统</w:t>
      </w:r>
      <w:r>
        <w:rPr>
          <w:rFonts w:hint="eastAsia"/>
        </w:rPr>
        <w:t>，将以科技的力量粉碎涉税罪案参与人的各种花样、手段和痴心妄想，切实提高执法效率、保障国家税收，促进社会主义和谐社会建设的不断前进。</w:t>
      </w:r>
    </w:p>
    <w:p w14:paraId="578D4716" w14:textId="77777777" w:rsidR="00CB4849" w:rsidRDefault="00CB4849" w:rsidP="00CB4849">
      <w:pPr>
        <w:spacing w:line="360" w:lineRule="auto"/>
        <w:ind w:left="900" w:right="1015" w:firstLine="420"/>
      </w:pPr>
      <w:r>
        <w:rPr>
          <w:rFonts w:hint="eastAsia"/>
        </w:rPr>
        <w:t>综上</w:t>
      </w:r>
      <w:r>
        <w:t>，建设资金分析系统</w:t>
      </w:r>
      <w:r>
        <w:rPr>
          <w:rFonts w:hint="eastAsia"/>
        </w:rPr>
        <w:t>实属</w:t>
      </w:r>
      <w:r>
        <w:t>必要。</w:t>
      </w:r>
    </w:p>
    <w:p w14:paraId="61ECF540" w14:textId="77777777" w:rsidR="00CB4849" w:rsidRDefault="00CB4849" w:rsidP="00CB4849">
      <w:pPr>
        <w:pStyle w:val="a7"/>
        <w:spacing w:before="6"/>
        <w:rPr>
          <w:sz w:val="22"/>
        </w:rPr>
      </w:pPr>
    </w:p>
    <w:p w14:paraId="5A89856B"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建设需求</w:t>
      </w:r>
    </w:p>
    <w:p w14:paraId="68D04CA9" w14:textId="77777777" w:rsidR="00CB4849" w:rsidRDefault="00CB4849" w:rsidP="00CB4849">
      <w:pPr>
        <w:pStyle w:val="a7"/>
        <w:spacing w:before="9"/>
        <w:rPr>
          <w:rFonts w:ascii="微软雅黑"/>
          <w:b/>
          <w:sz w:val="16"/>
        </w:rPr>
      </w:pPr>
    </w:p>
    <w:p w14:paraId="1A19D3BA" w14:textId="77777777" w:rsidR="00CB4849" w:rsidRDefault="00CB4849" w:rsidP="00CB4849">
      <w:pPr>
        <w:spacing w:before="156"/>
        <w:ind w:left="1320"/>
      </w:pPr>
      <w:r>
        <w:t>资金分析系统建设围绕税务执法工作需要和信息化总体规划，基于云计算，以知识</w:t>
      </w:r>
      <w:r>
        <w:rPr>
          <w:rFonts w:hint="eastAsia"/>
        </w:rPr>
        <w:t>图谱</w:t>
      </w:r>
      <w:r>
        <w:t>、大数据、人工智能技术为支撑，解决税务</w:t>
      </w:r>
      <w:r>
        <w:rPr>
          <w:rFonts w:hint="eastAsia"/>
        </w:rPr>
        <w:t>稽查人员在</w:t>
      </w:r>
      <w:r>
        <w:t>办案过程中</w:t>
      </w:r>
      <w:r>
        <w:rPr>
          <w:rFonts w:hint="eastAsia"/>
        </w:rPr>
        <w:t>面对多维度海量涉案数据分析难、现有条件下的工作效率影响案件时效等</w:t>
      </w:r>
      <w:r>
        <w:t>难点，实现</w:t>
      </w:r>
      <w:r>
        <w:rPr>
          <w:rFonts w:hint="eastAsia"/>
        </w:rPr>
        <w:t>涉税案件办案全流程</w:t>
      </w:r>
      <w:r>
        <w:t>的智能化、</w:t>
      </w:r>
      <w:r>
        <w:rPr>
          <w:rFonts w:hint="eastAsia"/>
        </w:rPr>
        <w:t>自动化、</w:t>
      </w:r>
      <w:r>
        <w:t>规范化。</w:t>
      </w:r>
    </w:p>
    <w:p w14:paraId="6BDC425C" w14:textId="77777777" w:rsidR="00CB4849" w:rsidRDefault="00CB4849" w:rsidP="00CB4849">
      <w:pPr>
        <w:pStyle w:val="a7"/>
        <w:spacing w:before="6"/>
        <w:rPr>
          <w:sz w:val="15"/>
        </w:rPr>
      </w:pPr>
    </w:p>
    <w:p w14:paraId="7BEAC1AC"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技术上，基于云计算，以知识</w:t>
      </w:r>
      <w:r>
        <w:rPr>
          <w:rFonts w:eastAsia="Times New Roman" w:hint="eastAsia"/>
        </w:rPr>
        <w:t>图谱</w:t>
      </w:r>
      <w:r>
        <w:rPr>
          <w:rFonts w:eastAsia="Times New Roman"/>
        </w:rPr>
        <w:t>、大数据、人工智能技术为支撑：通过将</w:t>
      </w:r>
      <w:proofErr w:type="spellEnd"/>
      <w:r>
        <w:rPr>
          <w:rFonts w:hint="eastAsia"/>
        </w:rPr>
        <w:t>资金分析</w:t>
      </w:r>
      <w:proofErr w:type="spellStart"/>
      <w:r>
        <w:rPr>
          <w:rFonts w:eastAsia="Times New Roman"/>
        </w:rPr>
        <w:t>的各种案例、经验、文书等内容形成</w:t>
      </w:r>
      <w:proofErr w:type="spellEnd"/>
      <w:r>
        <w:rPr>
          <w:rFonts w:hint="eastAsia"/>
        </w:rPr>
        <w:t>资金分析</w:t>
      </w:r>
      <w:proofErr w:type="spellStart"/>
      <w:r>
        <w:rPr>
          <w:rFonts w:eastAsia="Times New Roman"/>
        </w:rPr>
        <w:t>办案知识库，再结合历史执法办案数据，通过大数据分析以及</w:t>
      </w:r>
      <w:r>
        <w:rPr>
          <w:rFonts w:eastAsia="Times New Roman" w:hint="eastAsia"/>
        </w:rPr>
        <w:t>NLP自然</w:t>
      </w:r>
      <w:r>
        <w:rPr>
          <w:rFonts w:eastAsia="Times New Roman"/>
        </w:rPr>
        <w:t>语</w:t>
      </w:r>
      <w:r>
        <w:rPr>
          <w:rFonts w:eastAsia="Times New Roman" w:hint="eastAsia"/>
        </w:rPr>
        <w:t>言</w:t>
      </w:r>
      <w:r>
        <w:rPr>
          <w:rFonts w:eastAsia="Times New Roman"/>
        </w:rPr>
        <w:t>识别、机器学习等人工智能技术，提供智慧执法服务</w:t>
      </w:r>
      <w:proofErr w:type="spellEnd"/>
      <w:r>
        <w:rPr>
          <w:rFonts w:eastAsia="Times New Roman"/>
        </w:rPr>
        <w:t>；</w:t>
      </w:r>
    </w:p>
    <w:p w14:paraId="7814E63B"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业务上，以</w:t>
      </w:r>
      <w:proofErr w:type="spellEnd"/>
      <w:r>
        <w:rPr>
          <w:rFonts w:eastAsia="Times New Roman"/>
        </w:rPr>
        <w:t xml:space="preserve"> “</w:t>
      </w:r>
      <w:proofErr w:type="spellStart"/>
      <w:proofErr w:type="gramStart"/>
      <w:r>
        <w:rPr>
          <w:rFonts w:eastAsia="Times New Roman"/>
        </w:rPr>
        <w:t>资金分析系统”为重要办案工具</w:t>
      </w:r>
      <w:proofErr w:type="gramEnd"/>
      <w:r>
        <w:rPr>
          <w:rFonts w:eastAsia="Times New Roman"/>
        </w:rPr>
        <w:t>，面向基层</w:t>
      </w:r>
      <w:r>
        <w:rPr>
          <w:rFonts w:eastAsia="Times New Roman" w:hint="eastAsia"/>
        </w:rPr>
        <w:t>稽查</w:t>
      </w:r>
      <w:r>
        <w:rPr>
          <w:rFonts w:eastAsia="Times New Roman"/>
        </w:rPr>
        <w:t>人员提供智慧</w:t>
      </w:r>
      <w:r>
        <w:rPr>
          <w:rFonts w:eastAsia="Times New Roman" w:hint="eastAsia"/>
        </w:rPr>
        <w:t>稽查</w:t>
      </w:r>
      <w:r>
        <w:rPr>
          <w:rFonts w:eastAsia="Times New Roman"/>
        </w:rPr>
        <w:t>服务，智能指引基层</w:t>
      </w:r>
      <w:r>
        <w:rPr>
          <w:rFonts w:eastAsia="Times New Roman" w:hint="eastAsia"/>
        </w:rPr>
        <w:t>稽查</w:t>
      </w:r>
      <w:r>
        <w:rPr>
          <w:rFonts w:eastAsia="Times New Roman"/>
        </w:rPr>
        <w:t>人员</w:t>
      </w:r>
      <w:r>
        <w:rPr>
          <w:rFonts w:eastAsia="Times New Roman" w:hint="eastAsia"/>
        </w:rPr>
        <w:t>快速</w:t>
      </w:r>
      <w:r>
        <w:rPr>
          <w:rFonts w:eastAsia="Times New Roman"/>
        </w:rPr>
        <w:t>高效办案</w:t>
      </w:r>
      <w:proofErr w:type="spellEnd"/>
      <w:r>
        <w:rPr>
          <w:rFonts w:eastAsia="Times New Roman"/>
        </w:rPr>
        <w:t>；</w:t>
      </w:r>
    </w:p>
    <w:p w14:paraId="54D16449" w14:textId="77777777" w:rsidR="00CB4849" w:rsidRDefault="00CB4849" w:rsidP="00CB4849">
      <w:pPr>
        <w:numPr>
          <w:ilvl w:val="0"/>
          <w:numId w:val="2"/>
        </w:numPr>
        <w:tabs>
          <w:tab w:val="left" w:pos="2580"/>
        </w:tabs>
        <w:spacing w:before="126" w:line="278" w:lineRule="auto"/>
        <w:ind w:left="2100" w:right="949"/>
        <w:rPr>
          <w:rFonts w:eastAsia="Times New Roman"/>
        </w:rPr>
      </w:pPr>
      <w:r>
        <w:rPr>
          <w:rFonts w:eastAsia="Times New Roman"/>
        </w:rPr>
        <w:t>执行上，采用分阶段建设，逐步完善、智能化程度逐步提升的建设思路，分步建设，逐步深化。第一阶段优先解决基层</w:t>
      </w:r>
      <w:r>
        <w:rPr>
          <w:rFonts w:eastAsia="Times New Roman" w:hint="eastAsia"/>
        </w:rPr>
        <w:t>稽查</w:t>
      </w:r>
      <w:r>
        <w:rPr>
          <w:rFonts w:eastAsia="Times New Roman"/>
        </w:rPr>
        <w:t>人员关注程度高的问题；第二阶段继续深化，基于执法</w:t>
      </w:r>
      <w:r>
        <w:rPr>
          <w:rFonts w:eastAsia="Times New Roman" w:hint="eastAsia"/>
        </w:rPr>
        <w:t>办案</w:t>
      </w:r>
      <w:r>
        <w:rPr>
          <w:rFonts w:eastAsia="Times New Roman"/>
        </w:rPr>
        <w:t>专家知识系统的积累、深化，以及基于历史数据的分析和机器学习，逐步完善、</w:t>
      </w:r>
      <w:proofErr w:type="gramStart"/>
      <w:r>
        <w:rPr>
          <w:rFonts w:eastAsia="Times New Roman"/>
        </w:rPr>
        <w:t>逐步提高“</w:t>
      </w:r>
      <w:proofErr w:type="gramEnd"/>
      <w:r>
        <w:rPr>
          <w:rFonts w:eastAsia="Times New Roman"/>
        </w:rPr>
        <w:t>智能化”水平</w:t>
      </w:r>
      <w:r>
        <w:rPr>
          <w:rFonts w:eastAsia="Times New Roman" w:hint="eastAsia"/>
        </w:rPr>
        <w:t>和审批流程</w:t>
      </w:r>
      <w:r>
        <w:rPr>
          <w:rFonts w:eastAsia="Times New Roman"/>
        </w:rPr>
        <w:t>；</w:t>
      </w:r>
    </w:p>
    <w:p w14:paraId="0001324B"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高效</w:t>
      </w:r>
      <w:r>
        <w:rPr>
          <w:rFonts w:eastAsia="Times New Roman" w:hint="eastAsia"/>
        </w:rPr>
        <w:t>处理海量多维</w:t>
      </w:r>
      <w:proofErr w:type="gramStart"/>
      <w:r>
        <w:rPr>
          <w:rFonts w:eastAsia="Times New Roman" w:hint="eastAsia"/>
        </w:rPr>
        <w:t>度基础</w:t>
      </w:r>
      <w:proofErr w:type="gramEnd"/>
      <w:r>
        <w:rPr>
          <w:rFonts w:eastAsia="Times New Roman" w:hint="eastAsia"/>
        </w:rPr>
        <w:t>涉案数据的需求：涉案数据除量大之外，还存在着数据产出部门多</w:t>
      </w:r>
      <w:proofErr w:type="spellEnd"/>
      <w:r>
        <w:rPr>
          <w:rFonts w:eastAsia="Times New Roman" w:hint="eastAsia"/>
        </w:rPr>
        <w:t>（</w:t>
      </w:r>
      <w:r>
        <w:rPr>
          <w:rFonts w:hint="eastAsia"/>
        </w:rPr>
        <w:t>银行交易流水</w:t>
      </w:r>
      <w:r>
        <w:rPr>
          <w:rFonts w:eastAsia="Times New Roman" w:hint="eastAsia"/>
        </w:rPr>
        <w:t>、</w:t>
      </w:r>
      <w:proofErr w:type="spellStart"/>
      <w:r>
        <w:rPr>
          <w:rFonts w:eastAsia="Times New Roman" w:hint="eastAsia"/>
        </w:rPr>
        <w:t>第三方支付平台流水</w:t>
      </w:r>
      <w:proofErr w:type="spellEnd"/>
      <w:r>
        <w:rPr>
          <w:rFonts w:eastAsia="Times New Roman" w:hint="eastAsia"/>
        </w:rPr>
        <w:t>、</w:t>
      </w:r>
      <w:r>
        <w:rPr>
          <w:rFonts w:hint="eastAsia"/>
        </w:rPr>
        <w:t>角色主体关系</w:t>
      </w:r>
      <w:r>
        <w:rPr>
          <w:rFonts w:eastAsia="Times New Roman"/>
        </w:rPr>
        <w:t>数据</w:t>
      </w:r>
      <w:r>
        <w:rPr>
          <w:rFonts w:eastAsia="Times New Roman" w:hint="eastAsia"/>
        </w:rPr>
        <w:t>、讯问笔录信息等）、数据类型不一（电子数据、纸质数据）、数据格式各异等状况，</w:t>
      </w:r>
      <w:r>
        <w:rPr>
          <w:rFonts w:eastAsia="Times New Roman"/>
        </w:rPr>
        <w:t>资金分析系统</w:t>
      </w:r>
      <w:r>
        <w:rPr>
          <w:rFonts w:eastAsia="Times New Roman" w:hint="eastAsia"/>
        </w:rPr>
        <w:t>应能对海量的、非格式化的数据进行快速标准化、格式化。</w:t>
      </w:r>
    </w:p>
    <w:p w14:paraId="48F31EB1" w14:textId="77777777" w:rsidR="00CB4849" w:rsidRDefault="00CB4849" w:rsidP="00CB4849">
      <w:pPr>
        <w:numPr>
          <w:ilvl w:val="0"/>
          <w:numId w:val="2"/>
        </w:numPr>
        <w:tabs>
          <w:tab w:val="left" w:pos="2580"/>
        </w:tabs>
        <w:spacing w:before="126" w:line="278" w:lineRule="auto"/>
        <w:ind w:left="2100" w:right="949"/>
        <w:rPr>
          <w:rFonts w:eastAsia="Times New Roman"/>
        </w:rPr>
      </w:pPr>
      <w:r>
        <w:rPr>
          <w:rFonts w:eastAsia="Times New Roman" w:hint="eastAsia"/>
        </w:rPr>
        <w:t>智能可视化分析并自动生成</w:t>
      </w:r>
      <w:r>
        <w:rPr>
          <w:rFonts w:eastAsia="Times New Roman"/>
        </w:rPr>
        <w:t>资金分析报告的需求：资金分析系统设计应</w:t>
      </w:r>
      <w:r>
        <w:rPr>
          <w:rFonts w:eastAsia="Times New Roman" w:hint="eastAsia"/>
        </w:rPr>
        <w:t>具备</w:t>
      </w:r>
      <w:r>
        <w:rPr>
          <w:rFonts w:eastAsia="Times New Roman"/>
        </w:rPr>
        <w:t>界面友好</w:t>
      </w:r>
      <w:r>
        <w:rPr>
          <w:rFonts w:eastAsia="Times New Roman" w:hint="eastAsia"/>
        </w:rPr>
        <w:t>、简单易上手的可视化界面</w:t>
      </w:r>
      <w:r>
        <w:rPr>
          <w:rFonts w:eastAsia="Times New Roman"/>
        </w:rPr>
        <w:t>，</w:t>
      </w:r>
      <w:r>
        <w:rPr>
          <w:rFonts w:eastAsia="Times New Roman" w:hint="eastAsia"/>
        </w:rPr>
        <w:t>便于协助基层税务稽查人员对案情进行分析；</w:t>
      </w:r>
      <w:r>
        <w:rPr>
          <w:rFonts w:eastAsia="Times New Roman"/>
        </w:rPr>
        <w:t>统计分析辅助工具辅助稽查人员汇总分析制定</w:t>
      </w:r>
      <w:r>
        <w:rPr>
          <w:rFonts w:hint="eastAsia"/>
        </w:rPr>
        <w:t>银行交易流水</w:t>
      </w:r>
      <w:proofErr w:type="spellStart"/>
      <w:r>
        <w:rPr>
          <w:rFonts w:eastAsia="Times New Roman"/>
        </w:rPr>
        <w:t>数据；</w:t>
      </w:r>
      <w:r>
        <w:rPr>
          <w:rFonts w:eastAsia="Times New Roman" w:hint="eastAsia"/>
        </w:rPr>
        <w:t>系统应能支持</w:t>
      </w:r>
      <w:r>
        <w:rPr>
          <w:rFonts w:eastAsia="Times New Roman"/>
        </w:rPr>
        <w:t>资金分析报告</w:t>
      </w:r>
      <w:r>
        <w:rPr>
          <w:rFonts w:eastAsia="Times New Roman" w:hint="eastAsia"/>
        </w:rPr>
        <w:t>的自动化生成以及报告的可自定义化，解放基层稽查人员用于写作</w:t>
      </w:r>
      <w:r>
        <w:rPr>
          <w:rFonts w:eastAsia="Times New Roman"/>
        </w:rPr>
        <w:t>资金分析报告</w:t>
      </w:r>
      <w:r>
        <w:rPr>
          <w:rFonts w:eastAsia="Times New Roman" w:hint="eastAsia"/>
        </w:rPr>
        <w:t>的时间</w:t>
      </w:r>
      <w:proofErr w:type="spellEnd"/>
      <w:r>
        <w:rPr>
          <w:rFonts w:eastAsia="Times New Roman"/>
        </w:rPr>
        <w:t>；</w:t>
      </w:r>
    </w:p>
    <w:p w14:paraId="31ED5607"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统一指挥协调的需求：</w:t>
      </w:r>
      <w:r>
        <w:rPr>
          <w:rFonts w:eastAsia="Times New Roman" w:hint="eastAsia"/>
        </w:rPr>
        <w:t>系统应与智慧稽查系统以及金税三期系统、决策支持系统实现对接，</w:t>
      </w:r>
      <w:r>
        <w:rPr>
          <w:rFonts w:eastAsia="Times New Roman"/>
        </w:rPr>
        <w:t>总局统一查询平台，</w:t>
      </w:r>
      <w:r>
        <w:rPr>
          <w:rFonts w:eastAsia="Times New Roman" w:hint="eastAsia"/>
        </w:rPr>
        <w:t>以便于办案的</w:t>
      </w:r>
      <w:r>
        <w:rPr>
          <w:rFonts w:eastAsia="Times New Roman"/>
        </w:rPr>
        <w:t>统一指挥</w:t>
      </w:r>
      <w:r>
        <w:rPr>
          <w:rFonts w:eastAsia="Times New Roman" w:hint="eastAsia"/>
        </w:rPr>
        <w:t>和</w:t>
      </w:r>
      <w:r>
        <w:rPr>
          <w:rFonts w:eastAsia="Times New Roman"/>
        </w:rPr>
        <w:t>协调</w:t>
      </w:r>
      <w:proofErr w:type="spellEnd"/>
      <w:r>
        <w:rPr>
          <w:rFonts w:eastAsia="Times New Roman"/>
        </w:rPr>
        <w:t>；</w:t>
      </w:r>
    </w:p>
    <w:p w14:paraId="790A1731" w14:textId="77777777" w:rsidR="00CB4849" w:rsidRDefault="00CB4849" w:rsidP="00CB4849">
      <w:pPr>
        <w:numPr>
          <w:ilvl w:val="0"/>
          <w:numId w:val="2"/>
        </w:numPr>
        <w:tabs>
          <w:tab w:val="left" w:pos="2580"/>
        </w:tabs>
        <w:spacing w:before="126" w:line="278" w:lineRule="auto"/>
        <w:ind w:left="2100" w:right="949"/>
        <w:rPr>
          <w:rFonts w:eastAsia="Times New Roman"/>
        </w:rPr>
      </w:pPr>
      <w:r>
        <w:rPr>
          <w:rFonts w:eastAsia="Times New Roman"/>
        </w:rPr>
        <w:t>辅助案件破获需求：辅助案件办理和破获，充分利用</w:t>
      </w:r>
      <w:r>
        <w:rPr>
          <w:rFonts w:eastAsia="Times New Roman" w:hint="eastAsia"/>
        </w:rPr>
        <w:t>资金分析中发现的</w:t>
      </w:r>
      <w:r>
        <w:rPr>
          <w:rFonts w:eastAsia="Times New Roman"/>
        </w:rPr>
        <w:t>线索数据资源进行分析研判；自动生成案件破获需要银行账号，集中安排分配获取任务；</w:t>
      </w:r>
    </w:p>
    <w:p w14:paraId="1328AC0A"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工作管理的需求：系统应在服务工作管理方面提供支持，包括</w:t>
      </w:r>
      <w:r>
        <w:rPr>
          <w:rFonts w:eastAsia="Times New Roman" w:hint="eastAsia"/>
        </w:rPr>
        <w:t>各类数据</w:t>
      </w:r>
      <w:r>
        <w:rPr>
          <w:rFonts w:eastAsia="Times New Roman"/>
        </w:rPr>
        <w:t>的集中管理，分权限调阅，后台权限配置，系统安全使用日志记录等</w:t>
      </w:r>
      <w:proofErr w:type="spellEnd"/>
      <w:r>
        <w:rPr>
          <w:rFonts w:eastAsia="Times New Roman"/>
        </w:rPr>
        <w:t>。</w:t>
      </w:r>
    </w:p>
    <w:p w14:paraId="1A5CAB37" w14:textId="77777777" w:rsidR="00CB4849" w:rsidRDefault="00CB4849" w:rsidP="00CB4849">
      <w:pPr>
        <w:pStyle w:val="a7"/>
        <w:spacing w:before="1"/>
        <w:rPr>
          <w:sz w:val="19"/>
        </w:rPr>
      </w:pPr>
    </w:p>
    <w:p w14:paraId="70211D91"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建设目标</w:t>
      </w:r>
    </w:p>
    <w:p w14:paraId="4178338B" w14:textId="77777777" w:rsidR="00CB4849" w:rsidRDefault="00CB4849" w:rsidP="00CB4849">
      <w:pPr>
        <w:pStyle w:val="a7"/>
        <w:spacing w:before="9"/>
        <w:rPr>
          <w:rFonts w:ascii="微软雅黑"/>
          <w:b/>
          <w:sz w:val="16"/>
        </w:rPr>
      </w:pPr>
    </w:p>
    <w:p w14:paraId="3B5E3CAE" w14:textId="77777777" w:rsidR="00CB4849" w:rsidRDefault="00CB4849" w:rsidP="00CB4849">
      <w:pPr>
        <w:spacing w:before="1" w:line="278" w:lineRule="auto"/>
        <w:ind w:left="900" w:right="1015" w:firstLine="420"/>
      </w:pPr>
      <w:r>
        <w:t>本项目的建设目标是充分利用税务专网现有大数据资源，在深圳税务局建设统一、集中、</w:t>
      </w:r>
      <w:r>
        <w:t>“</w:t>
      </w:r>
      <w:r>
        <w:t>云存储</w:t>
      </w:r>
      <w:r>
        <w:t>”</w:t>
      </w:r>
      <w:r>
        <w:t>架构的资金分析系统</w:t>
      </w:r>
      <w:r>
        <w:rPr>
          <w:rFonts w:hint="eastAsia"/>
        </w:rPr>
        <w:t>，</w:t>
      </w:r>
      <w:r>
        <w:t>以便为基层</w:t>
      </w:r>
      <w:r>
        <w:rPr>
          <w:rFonts w:hint="eastAsia"/>
        </w:rPr>
        <w:t>税务稽查</w:t>
      </w:r>
      <w:r>
        <w:t>人员提高</w:t>
      </w:r>
      <w:r>
        <w:rPr>
          <w:rFonts w:hint="eastAsia"/>
        </w:rPr>
        <w:t>办案</w:t>
      </w:r>
      <w:r>
        <w:t>效率和质量，形成</w:t>
      </w:r>
      <w:r>
        <w:rPr>
          <w:rFonts w:hint="eastAsia"/>
        </w:rPr>
        <w:t>自动化、智能化、</w:t>
      </w:r>
      <w:r>
        <w:t>标准化、规范化的办案流程。</w:t>
      </w:r>
    </w:p>
    <w:p w14:paraId="294AA93E" w14:textId="77777777" w:rsidR="00CB4849" w:rsidRDefault="00CB4849" w:rsidP="00CB4849">
      <w:pPr>
        <w:pStyle w:val="1"/>
        <w:tabs>
          <w:tab w:val="left" w:pos="1319"/>
          <w:tab w:val="left" w:pos="1320"/>
        </w:tabs>
        <w:spacing w:before="88"/>
        <w:ind w:left="901" w:firstLineChars="199" w:firstLine="420"/>
        <w:rPr>
          <w:rFonts w:ascii="微软雅黑" w:eastAsia="微软雅黑" w:hAnsi="微软雅黑"/>
          <w:b/>
        </w:rPr>
      </w:pPr>
      <w:r>
        <w:rPr>
          <w:rFonts w:hint="eastAsia"/>
          <w:b/>
        </w:rPr>
        <w:t>※</w:t>
      </w:r>
      <w:r>
        <w:rPr>
          <w:rFonts w:ascii="微软雅黑" w:eastAsia="微软雅黑" w:hAnsi="微软雅黑" w:hint="eastAsia"/>
          <w:b/>
        </w:rPr>
        <w:t xml:space="preserve">    提高税务案件资金分析工作效率</w:t>
      </w:r>
    </w:p>
    <w:p w14:paraId="304B74AF"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自动或用户参数设置</w:t>
      </w:r>
      <w:r>
        <w:rPr>
          <w:rFonts w:eastAsia="Times New Roman" w:hint="eastAsia"/>
        </w:rPr>
        <w:t>多维度</w:t>
      </w:r>
      <w:r>
        <w:rPr>
          <w:rFonts w:eastAsia="Times New Roman"/>
        </w:rPr>
        <w:t>数据类型</w:t>
      </w:r>
      <w:r>
        <w:rPr>
          <w:rFonts w:eastAsia="Times New Roman" w:hint="eastAsia"/>
        </w:rPr>
        <w:t>关系并行的底层算法</w:t>
      </w:r>
      <w:proofErr w:type="spellEnd"/>
      <w:r>
        <w:rPr>
          <w:rFonts w:eastAsia="Times New Roman" w:hint="eastAsia"/>
        </w:rPr>
        <w:t>；</w:t>
      </w:r>
    </w:p>
    <w:p w14:paraId="59C82A26"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hint="eastAsia"/>
        </w:rPr>
        <w:t>可视化的资金</w:t>
      </w:r>
      <w:r>
        <w:rPr>
          <w:rFonts w:eastAsia="Times New Roman"/>
        </w:rPr>
        <w:t>数据结合发票数据和角色关系数据</w:t>
      </w:r>
      <w:r>
        <w:rPr>
          <w:rFonts w:eastAsia="Times New Roman" w:hint="eastAsia"/>
        </w:rPr>
        <w:t>分析界面</w:t>
      </w:r>
      <w:proofErr w:type="spellEnd"/>
      <w:r>
        <w:rPr>
          <w:rFonts w:eastAsia="Times New Roman" w:hint="eastAsia"/>
        </w:rPr>
        <w:t>；</w:t>
      </w:r>
    </w:p>
    <w:p w14:paraId="6F05E611"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资金分析报告</w:t>
      </w:r>
      <w:r>
        <w:rPr>
          <w:rFonts w:eastAsia="Times New Roman" w:hint="eastAsia"/>
        </w:rPr>
        <w:t>内容组件化和可修改，实现</w:t>
      </w:r>
      <w:r>
        <w:rPr>
          <w:rFonts w:eastAsia="Times New Roman"/>
        </w:rPr>
        <w:t>工作底稿</w:t>
      </w:r>
      <w:r>
        <w:rPr>
          <w:rFonts w:eastAsia="Times New Roman" w:hint="eastAsia"/>
        </w:rPr>
        <w:t>的自动生成，同时容许个人的合理判断及发挥</w:t>
      </w:r>
      <w:proofErr w:type="spellEnd"/>
      <w:r>
        <w:rPr>
          <w:rFonts w:eastAsia="Times New Roman"/>
        </w:rPr>
        <w:t>；</w:t>
      </w:r>
    </w:p>
    <w:p w14:paraId="50581A74"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数据</w:t>
      </w:r>
      <w:r>
        <w:rPr>
          <w:rFonts w:eastAsia="Times New Roman" w:hint="eastAsia"/>
        </w:rPr>
        <w:t>共享</w:t>
      </w:r>
      <w:r>
        <w:rPr>
          <w:rFonts w:eastAsia="Times New Roman"/>
        </w:rPr>
        <w:t>；可与金税三期</w:t>
      </w:r>
      <w:r>
        <w:rPr>
          <w:rFonts w:eastAsia="Times New Roman" w:hint="eastAsia"/>
        </w:rPr>
        <w:t>系统、决策支持系统等外部系统对接，</w:t>
      </w:r>
      <w:r>
        <w:rPr>
          <w:rFonts w:eastAsia="Times New Roman"/>
        </w:rPr>
        <w:t>实现数据</w:t>
      </w:r>
      <w:r>
        <w:rPr>
          <w:rFonts w:eastAsia="Times New Roman" w:hint="eastAsia"/>
        </w:rPr>
        <w:t>共享</w:t>
      </w:r>
      <w:proofErr w:type="spellEnd"/>
      <w:r>
        <w:rPr>
          <w:rFonts w:eastAsia="Times New Roman"/>
        </w:rPr>
        <w:t>。</w:t>
      </w:r>
    </w:p>
    <w:p w14:paraId="5EFBACC7" w14:textId="77777777" w:rsidR="00CB4849" w:rsidRDefault="00CB4849" w:rsidP="00CB4849">
      <w:pPr>
        <w:pStyle w:val="1"/>
        <w:tabs>
          <w:tab w:val="left" w:pos="1319"/>
          <w:tab w:val="left" w:pos="1320"/>
        </w:tabs>
        <w:spacing w:before="171"/>
        <w:ind w:left="901" w:firstLineChars="199" w:firstLine="420"/>
        <w:rPr>
          <w:rFonts w:ascii="微软雅黑" w:eastAsia="微软雅黑" w:hAnsi="微软雅黑"/>
          <w:b/>
        </w:rPr>
      </w:pPr>
      <w:r>
        <w:rPr>
          <w:rFonts w:hint="eastAsia"/>
          <w:b/>
        </w:rPr>
        <w:t>※</w:t>
      </w:r>
      <w:r>
        <w:rPr>
          <w:rFonts w:ascii="微软雅黑" w:eastAsia="微软雅黑" w:hAnsi="微软雅黑" w:hint="eastAsia"/>
          <w:b/>
        </w:rPr>
        <w:t xml:space="preserve">    提高办案效率、辅助案件调查</w:t>
      </w:r>
      <w:proofErr w:type="gramStart"/>
      <w:r>
        <w:rPr>
          <w:rFonts w:ascii="微软雅黑" w:eastAsia="微软雅黑" w:hAnsi="微软雅黑" w:hint="eastAsia"/>
          <w:b/>
        </w:rPr>
        <w:t>研</w:t>
      </w:r>
      <w:proofErr w:type="gramEnd"/>
      <w:r>
        <w:rPr>
          <w:rFonts w:ascii="微软雅黑" w:eastAsia="微软雅黑" w:hAnsi="微软雅黑" w:hint="eastAsia"/>
          <w:b/>
        </w:rPr>
        <w:t>判</w:t>
      </w:r>
    </w:p>
    <w:p w14:paraId="782049EC"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hint="eastAsia"/>
        </w:rPr>
        <w:t>支持对涉案主体</w:t>
      </w:r>
      <w:proofErr w:type="spellEnd"/>
      <w:r>
        <w:rPr>
          <w:rFonts w:hint="eastAsia"/>
        </w:rPr>
        <w:t>角色主体关系</w:t>
      </w:r>
      <w:proofErr w:type="spellStart"/>
      <w:r>
        <w:rPr>
          <w:rFonts w:eastAsia="Times New Roman"/>
        </w:rPr>
        <w:t>数据</w:t>
      </w:r>
      <w:r>
        <w:rPr>
          <w:rFonts w:eastAsia="Times New Roman" w:hint="eastAsia"/>
        </w:rPr>
        <w:t>进行</w:t>
      </w:r>
      <w:r>
        <w:rPr>
          <w:rFonts w:eastAsia="Times New Roman"/>
        </w:rPr>
        <w:t>比对分析，实现</w:t>
      </w:r>
      <w:r>
        <w:rPr>
          <w:rFonts w:eastAsia="Times New Roman" w:hint="eastAsia"/>
        </w:rPr>
        <w:t>断点账户的</w:t>
      </w:r>
      <w:r>
        <w:rPr>
          <w:rFonts w:eastAsia="Times New Roman"/>
        </w:rPr>
        <w:t>提</w:t>
      </w:r>
      <w:r>
        <w:rPr>
          <w:rFonts w:eastAsia="Times New Roman" w:hint="eastAsia"/>
        </w:rPr>
        <w:t>示及统计</w:t>
      </w:r>
      <w:proofErr w:type="spellEnd"/>
      <w:r>
        <w:rPr>
          <w:rFonts w:eastAsia="Times New Roman"/>
        </w:rPr>
        <w:t>；</w:t>
      </w:r>
    </w:p>
    <w:p w14:paraId="09C0D7B3"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hint="eastAsia"/>
        </w:rPr>
        <w:t>支持业务流程的同时支持</w:t>
      </w:r>
      <w:r>
        <w:rPr>
          <w:rFonts w:eastAsia="Times New Roman"/>
        </w:rPr>
        <w:t>其他系统数据接入、调出或配合</w:t>
      </w:r>
      <w:r>
        <w:rPr>
          <w:rFonts w:eastAsia="Times New Roman" w:hint="eastAsia"/>
        </w:rPr>
        <w:t>审批流程</w:t>
      </w:r>
      <w:proofErr w:type="spellEnd"/>
      <w:r>
        <w:rPr>
          <w:rFonts w:eastAsia="Times New Roman" w:hint="eastAsia"/>
        </w:rPr>
        <w:t>。</w:t>
      </w:r>
    </w:p>
    <w:p w14:paraId="461FB655"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支持不同权限用户使用不同功能模块或指定数据使用</w:t>
      </w:r>
      <w:proofErr w:type="spellEnd"/>
    </w:p>
    <w:p w14:paraId="49A2BF95" w14:textId="77777777" w:rsidR="00CB4849" w:rsidRDefault="00CB4849" w:rsidP="00CB4849">
      <w:pPr>
        <w:numPr>
          <w:ilvl w:val="0"/>
          <w:numId w:val="2"/>
        </w:numPr>
        <w:tabs>
          <w:tab w:val="left" w:pos="2580"/>
        </w:tabs>
        <w:spacing w:before="126" w:line="278" w:lineRule="auto"/>
        <w:ind w:left="2100" w:right="949"/>
        <w:rPr>
          <w:rFonts w:eastAsia="Times New Roman"/>
        </w:rPr>
      </w:pPr>
      <w:proofErr w:type="spellStart"/>
      <w:r>
        <w:rPr>
          <w:rFonts w:eastAsia="Times New Roman"/>
        </w:rPr>
        <w:t>支持用户接入不同系统数据自动获取案件需要银行账号并且生成文书</w:t>
      </w:r>
      <w:proofErr w:type="spellEnd"/>
    </w:p>
    <w:p w14:paraId="039C95C4" w14:textId="77777777" w:rsidR="00CB4849" w:rsidRDefault="00CB4849" w:rsidP="00CB4849">
      <w:pPr>
        <w:numPr>
          <w:ilvl w:val="0"/>
          <w:numId w:val="2"/>
        </w:numPr>
        <w:tabs>
          <w:tab w:val="left" w:pos="2580"/>
        </w:tabs>
        <w:spacing w:before="126" w:line="278" w:lineRule="auto"/>
        <w:ind w:left="2100" w:right="949"/>
        <w:rPr>
          <w:sz w:val="27"/>
        </w:rPr>
      </w:pPr>
      <w:proofErr w:type="spellStart"/>
      <w:r>
        <w:rPr>
          <w:rFonts w:eastAsia="Times New Roman"/>
        </w:rPr>
        <w:t>支持生成的文书形成统一分配任务</w:t>
      </w:r>
      <w:proofErr w:type="spellEnd"/>
    </w:p>
    <w:p w14:paraId="292A437E" w14:textId="77777777" w:rsidR="00CB4849" w:rsidRDefault="00CB4849" w:rsidP="00CB4849">
      <w:pPr>
        <w:numPr>
          <w:ilvl w:val="0"/>
          <w:numId w:val="2"/>
        </w:numPr>
        <w:tabs>
          <w:tab w:val="left" w:pos="2580"/>
        </w:tabs>
        <w:spacing w:before="126" w:line="278" w:lineRule="auto"/>
        <w:ind w:left="2100" w:right="949"/>
        <w:rPr>
          <w:sz w:val="27"/>
        </w:rPr>
      </w:pPr>
      <w:proofErr w:type="spellStart"/>
      <w:r>
        <w:rPr>
          <w:rFonts w:eastAsia="Times New Roman"/>
        </w:rPr>
        <w:t>支持数据库内数据权限内共享</w:t>
      </w:r>
      <w:proofErr w:type="spellEnd"/>
    </w:p>
    <w:p w14:paraId="556BF098" w14:textId="77777777" w:rsidR="00CB4849" w:rsidRDefault="00CB4849" w:rsidP="00CB4849">
      <w:pPr>
        <w:tabs>
          <w:tab w:val="left" w:pos="2580"/>
        </w:tabs>
        <w:spacing w:before="126" w:line="278" w:lineRule="auto"/>
        <w:ind w:left="1680" w:right="949"/>
        <w:rPr>
          <w:sz w:val="27"/>
        </w:rPr>
      </w:pPr>
    </w:p>
    <w:p w14:paraId="28F9DD6C" w14:textId="77777777" w:rsidR="00CB4849" w:rsidRDefault="00CB4849" w:rsidP="00CB4849">
      <w:pPr>
        <w:pStyle w:val="2"/>
        <w:numPr>
          <w:ilvl w:val="0"/>
          <w:numId w:val="1"/>
        </w:numPr>
        <w:tabs>
          <w:tab w:val="left" w:pos="1614"/>
        </w:tabs>
        <w:spacing w:before="89"/>
        <w:ind w:left="1320"/>
        <w:rPr>
          <w:sz w:val="24"/>
          <w:szCs w:val="24"/>
        </w:rPr>
      </w:pPr>
      <w:r>
        <w:rPr>
          <w:rFonts w:hint="eastAsia"/>
          <w:sz w:val="24"/>
          <w:szCs w:val="24"/>
        </w:rPr>
        <w:t>总体架构</w:t>
      </w:r>
      <w:r>
        <w:rPr>
          <w:sz w:val="24"/>
          <w:szCs w:val="24"/>
        </w:rPr>
        <w:t>需求</w:t>
      </w:r>
      <w:r>
        <w:rPr>
          <w:rFonts w:hint="eastAsia"/>
          <w:sz w:val="24"/>
          <w:szCs w:val="24"/>
        </w:rPr>
        <w:t>设计</w:t>
      </w:r>
    </w:p>
    <w:p w14:paraId="14B048C9"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项目建设原则</w:t>
      </w:r>
    </w:p>
    <w:p w14:paraId="49E5049C" w14:textId="77777777" w:rsidR="00CB4849" w:rsidRDefault="00CB4849" w:rsidP="00CB4849">
      <w:pPr>
        <w:pStyle w:val="a7"/>
        <w:spacing w:before="9"/>
        <w:rPr>
          <w:rFonts w:ascii="微软雅黑"/>
          <w:b/>
          <w:sz w:val="16"/>
        </w:rPr>
      </w:pPr>
    </w:p>
    <w:p w14:paraId="71EEBA59" w14:textId="77777777" w:rsidR="00CB4849" w:rsidRDefault="00CB4849" w:rsidP="00CB4849">
      <w:pPr>
        <w:ind w:left="400" w:right="725"/>
        <w:jc w:val="center"/>
      </w:pPr>
      <w:r>
        <w:t>本项目的系统设计将遵循规范性、安全性、高性能、扩展性、灵活性等原则。</w:t>
      </w:r>
    </w:p>
    <w:p w14:paraId="6E6FD4D3" w14:textId="77777777" w:rsidR="00CB4849" w:rsidRDefault="00CB4849" w:rsidP="00CB4849">
      <w:pPr>
        <w:pStyle w:val="a7"/>
        <w:spacing w:before="7"/>
        <w:rPr>
          <w:sz w:val="15"/>
        </w:rPr>
      </w:pPr>
    </w:p>
    <w:p w14:paraId="5344A374" w14:textId="77777777" w:rsidR="00CB4849" w:rsidRDefault="00CB4849" w:rsidP="00CB4849">
      <w:pPr>
        <w:pStyle w:val="1"/>
        <w:tabs>
          <w:tab w:val="left" w:pos="2580"/>
        </w:tabs>
        <w:spacing w:line="278" w:lineRule="auto"/>
        <w:ind w:leftChars="400" w:left="840" w:right="1015" w:firstLineChars="245" w:firstLine="510"/>
      </w:pPr>
      <w:r>
        <w:rPr>
          <w:rFonts w:hint="eastAsia"/>
          <w:spacing w:val="-1"/>
        </w:rPr>
        <w:t xml:space="preserve">2.1.1. </w:t>
      </w:r>
      <w:r>
        <w:rPr>
          <w:spacing w:val="-1"/>
        </w:rPr>
        <w:t>遵循规范性原则：系统数据流转、信息的查询及日志数据的生成、保存</w:t>
      </w:r>
      <w:r>
        <w:t>都须制定统一的规范格式，以形成统一规范；</w:t>
      </w:r>
    </w:p>
    <w:p w14:paraId="0B3F7C46" w14:textId="77777777" w:rsidR="00CB4849" w:rsidRDefault="00CB4849" w:rsidP="00CB4849">
      <w:pPr>
        <w:pStyle w:val="1"/>
        <w:tabs>
          <w:tab w:val="left" w:pos="2580"/>
        </w:tabs>
        <w:spacing w:line="278" w:lineRule="auto"/>
        <w:ind w:leftChars="400" w:left="840" w:right="1015" w:firstLineChars="245" w:firstLine="510"/>
      </w:pPr>
      <w:r>
        <w:rPr>
          <w:rFonts w:hint="eastAsia"/>
          <w:spacing w:val="-1"/>
        </w:rPr>
        <w:t xml:space="preserve">2.1.2. </w:t>
      </w:r>
      <w:r>
        <w:rPr>
          <w:spacing w:val="-1"/>
        </w:rPr>
        <w:t>遵循安全性原则：通过标准的接口服务方式，实现数据资源的安全流转、</w:t>
      </w:r>
      <w:r>
        <w:t>查询、访问和防止数据泄漏；</w:t>
      </w:r>
    </w:p>
    <w:p w14:paraId="1D8F48D2" w14:textId="77777777" w:rsidR="00CB4849" w:rsidRDefault="00CB4849" w:rsidP="00CB4849">
      <w:pPr>
        <w:pStyle w:val="1"/>
        <w:tabs>
          <w:tab w:val="left" w:pos="2580"/>
        </w:tabs>
        <w:spacing w:line="278" w:lineRule="auto"/>
        <w:ind w:leftChars="400" w:left="840" w:right="1015" w:firstLineChars="239" w:firstLine="502"/>
      </w:pPr>
      <w:r>
        <w:rPr>
          <w:rFonts w:hint="eastAsia"/>
        </w:rPr>
        <w:t xml:space="preserve">2.1.3. </w:t>
      </w:r>
      <w:r>
        <w:rPr>
          <w:spacing w:val="-1"/>
        </w:rPr>
        <w:t>遵循高性能原则：系统数据流转、信息查询具有短时响应能力，能够实</w:t>
      </w:r>
      <w:r>
        <w:t>现先返回先显示，以提高综合性能表现；</w:t>
      </w:r>
    </w:p>
    <w:p w14:paraId="1CE96D65" w14:textId="77777777" w:rsidR="00CB4849" w:rsidRDefault="00CB4849" w:rsidP="00CB4849">
      <w:pPr>
        <w:pStyle w:val="1"/>
        <w:tabs>
          <w:tab w:val="left" w:pos="2580"/>
        </w:tabs>
        <w:spacing w:line="278" w:lineRule="auto"/>
        <w:ind w:leftChars="400" w:left="840" w:right="1015" w:firstLineChars="239" w:firstLine="502"/>
      </w:pPr>
      <w:r>
        <w:rPr>
          <w:rFonts w:hint="eastAsia"/>
        </w:rPr>
        <w:t xml:space="preserve">2.1.4. </w:t>
      </w:r>
      <w:r>
        <w:t>遵循扩展性原则：系统建设在需要形成开放的、可扩展架构，做好系统</w:t>
      </w:r>
      <w:r>
        <w:rPr>
          <w:spacing w:val="-1"/>
        </w:rPr>
        <w:t>应用接口预留工作，系统架构设计上应可扩展，都必须设计和提供可配</w:t>
      </w:r>
      <w:r>
        <w:t>置的应用操作方式，以满足未来应用资源和需求变化的需要；</w:t>
      </w:r>
    </w:p>
    <w:p w14:paraId="42166BA5" w14:textId="77777777" w:rsidR="00CB4849" w:rsidRDefault="00CB4849" w:rsidP="00CB4849">
      <w:pPr>
        <w:pStyle w:val="1"/>
        <w:tabs>
          <w:tab w:val="left" w:pos="2580"/>
        </w:tabs>
        <w:spacing w:line="278" w:lineRule="auto"/>
        <w:ind w:leftChars="400" w:left="840" w:right="1015" w:firstLineChars="239" w:firstLine="502"/>
      </w:pPr>
      <w:r>
        <w:rPr>
          <w:rFonts w:hint="eastAsia"/>
        </w:rPr>
        <w:t xml:space="preserve">2.1.5. </w:t>
      </w:r>
      <w:r>
        <w:t>遵循灵活性原则：系统建设需要在设计中特别考虑系统的灵活性、易用</w:t>
      </w:r>
      <w:r>
        <w:rPr>
          <w:spacing w:val="-1"/>
        </w:rPr>
        <w:t>性，可以从界面操作简单，功能贴合实际需求，系统响应速度快等方面</w:t>
      </w:r>
      <w:r>
        <w:t>给予体现，要做到好学易用，方便快捷。</w:t>
      </w:r>
    </w:p>
    <w:p w14:paraId="712C7C5E" w14:textId="77777777" w:rsidR="00CB4849" w:rsidRDefault="00CB4849" w:rsidP="00CB4849">
      <w:pPr>
        <w:pStyle w:val="a7"/>
        <w:spacing w:before="1"/>
        <w:rPr>
          <w:sz w:val="19"/>
        </w:rPr>
      </w:pPr>
    </w:p>
    <w:p w14:paraId="52AC23C6"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项目建设依据</w:t>
      </w:r>
    </w:p>
    <w:p w14:paraId="30E54610" w14:textId="77777777" w:rsidR="00CB4849" w:rsidRDefault="00CB4849" w:rsidP="00CB4849">
      <w:pPr>
        <w:pStyle w:val="1"/>
        <w:numPr>
          <w:ilvl w:val="0"/>
          <w:numId w:val="3"/>
        </w:numPr>
        <w:tabs>
          <w:tab w:val="left" w:pos="1319"/>
          <w:tab w:val="left" w:pos="1320"/>
        </w:tabs>
        <w:spacing w:before="237"/>
        <w:ind w:left="1320" w:hanging="419"/>
        <w:rPr>
          <w:rFonts w:ascii="微软雅黑" w:eastAsia="微软雅黑" w:hAnsi="微软雅黑"/>
          <w:b/>
        </w:rPr>
      </w:pPr>
      <w:r>
        <w:rPr>
          <w:rFonts w:ascii="微软雅黑" w:eastAsia="微软雅黑" w:hAnsi="微软雅黑" w:hint="eastAsia"/>
          <w:b/>
        </w:rPr>
        <w:t>政策法规</w:t>
      </w:r>
    </w:p>
    <w:p w14:paraId="66BD9333" w14:textId="77777777" w:rsidR="00CB4849" w:rsidRDefault="00CB4849" w:rsidP="00CB4849">
      <w:pPr>
        <w:numPr>
          <w:ilvl w:val="0"/>
          <w:numId w:val="2"/>
        </w:numPr>
        <w:tabs>
          <w:tab w:val="left" w:pos="2580"/>
        </w:tabs>
        <w:spacing w:before="126" w:line="278" w:lineRule="auto"/>
        <w:ind w:left="2100" w:right="949"/>
        <w:rPr>
          <w:rFonts w:eastAsia="Times New Roman"/>
        </w:rPr>
      </w:pPr>
      <w:r>
        <w:rPr>
          <w:rFonts w:eastAsia="Times New Roman"/>
        </w:rPr>
        <w:t>《</w:t>
      </w:r>
      <w:proofErr w:type="spellStart"/>
      <w:r>
        <w:rPr>
          <w:rFonts w:eastAsia="Times New Roman"/>
        </w:rPr>
        <w:t>中华人民共和国税收征收管理法</w:t>
      </w:r>
      <w:proofErr w:type="spellEnd"/>
      <w:r>
        <w:rPr>
          <w:rFonts w:eastAsia="Times New Roman"/>
        </w:rPr>
        <w:t>》</w:t>
      </w:r>
    </w:p>
    <w:p w14:paraId="11C4FEFF"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标准与规范</w:t>
      </w:r>
    </w:p>
    <w:p w14:paraId="4D772C97" w14:textId="77777777" w:rsidR="00CB4849" w:rsidRDefault="00CB4849" w:rsidP="00CB4849">
      <w:pPr>
        <w:numPr>
          <w:ilvl w:val="0"/>
          <w:numId w:val="2"/>
        </w:numPr>
        <w:tabs>
          <w:tab w:val="left" w:pos="2580"/>
        </w:tabs>
        <w:spacing w:before="126" w:line="278" w:lineRule="auto"/>
        <w:ind w:left="2100" w:right="949"/>
        <w:rPr>
          <w:rFonts w:eastAsia="Times New Roman"/>
        </w:rPr>
      </w:pPr>
      <w:r>
        <w:rPr>
          <w:rFonts w:eastAsia="Times New Roman"/>
        </w:rPr>
        <w:t>《</w:t>
      </w:r>
      <w:proofErr w:type="spellStart"/>
      <w:r>
        <w:rPr>
          <w:rFonts w:eastAsia="Times New Roman"/>
        </w:rPr>
        <w:t>税务稽查工作规程</w:t>
      </w:r>
      <w:proofErr w:type="spellEnd"/>
      <w:r>
        <w:rPr>
          <w:rFonts w:eastAsia="Times New Roman"/>
        </w:rPr>
        <w:t>》</w:t>
      </w:r>
    </w:p>
    <w:p w14:paraId="6FF68048" w14:textId="77777777" w:rsidR="00CB4849" w:rsidRDefault="00CB4849" w:rsidP="00CB4849">
      <w:pPr>
        <w:numPr>
          <w:ilvl w:val="0"/>
          <w:numId w:val="2"/>
        </w:numPr>
        <w:tabs>
          <w:tab w:val="left" w:pos="2580"/>
        </w:tabs>
        <w:spacing w:before="126" w:line="278" w:lineRule="auto"/>
        <w:ind w:left="2100" w:right="949"/>
        <w:rPr>
          <w:rFonts w:eastAsia="Times New Roman"/>
        </w:rPr>
      </w:pPr>
      <w:r>
        <w:rPr>
          <w:rFonts w:eastAsia="Times New Roman"/>
        </w:rPr>
        <w:t>《</w:t>
      </w:r>
      <w:proofErr w:type="spellStart"/>
      <w:r>
        <w:rPr>
          <w:rFonts w:eastAsia="Times New Roman"/>
        </w:rPr>
        <w:t>全国税务稽查规范</w:t>
      </w:r>
      <w:proofErr w:type="spellEnd"/>
      <w:r>
        <w:rPr>
          <w:rFonts w:eastAsia="Times New Roman"/>
        </w:rPr>
        <w:t>》（1.1 版）</w:t>
      </w:r>
    </w:p>
    <w:p w14:paraId="5EA44BC8" w14:textId="77777777" w:rsidR="00CB4849" w:rsidRDefault="00CB4849" w:rsidP="00CB4849">
      <w:pPr>
        <w:pStyle w:val="1"/>
        <w:tabs>
          <w:tab w:val="left" w:pos="2580"/>
        </w:tabs>
        <w:spacing w:before="1"/>
        <w:ind w:left="0" w:firstLine="0"/>
      </w:pPr>
    </w:p>
    <w:p w14:paraId="5FFC1AC9"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技术路线设计</w:t>
      </w:r>
      <w:r>
        <w:rPr>
          <w:sz w:val="24"/>
          <w:szCs w:val="24"/>
        </w:rPr>
        <w:t>需求</w:t>
      </w:r>
    </w:p>
    <w:p w14:paraId="659C76C5" w14:textId="77777777" w:rsidR="00CB4849" w:rsidRDefault="00CB4849" w:rsidP="00CB4849">
      <w:pPr>
        <w:spacing w:before="148" w:line="278" w:lineRule="auto"/>
        <w:ind w:left="900" w:right="1015" w:firstLine="420"/>
      </w:pPr>
      <w:r>
        <w:t>采用多层体系结构和层次化的软件设计是构建灵活、可扩展系统的关键，本系统采用</w:t>
      </w:r>
      <w:r>
        <w:rPr>
          <w:rFonts w:hint="eastAsia"/>
        </w:rPr>
        <w:t>B</w:t>
      </w:r>
      <w:r>
        <w:t xml:space="preserve">/A/S </w:t>
      </w:r>
      <w:r>
        <w:t>的三层的架构，在系统设计实现数据层、服务层和表现层分离的松耦合模式。系统建设采用先进、成熟的技术路线，主要包括：</w:t>
      </w:r>
    </w:p>
    <w:p w14:paraId="3E855708"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大数据技术应用</w:t>
      </w:r>
    </w:p>
    <w:p w14:paraId="1C68A43A" w14:textId="77777777" w:rsidR="00CB4849" w:rsidRDefault="00CB4849" w:rsidP="00CB4849">
      <w:pPr>
        <w:pStyle w:val="1"/>
        <w:numPr>
          <w:ilvl w:val="0"/>
          <w:numId w:val="3"/>
        </w:numPr>
        <w:tabs>
          <w:tab w:val="left" w:pos="1319"/>
          <w:tab w:val="left" w:pos="1320"/>
        </w:tabs>
        <w:spacing w:before="171"/>
        <w:ind w:left="1320" w:hanging="419"/>
        <w:rPr>
          <w:rFonts w:eastAsia="Times New Roman" w:hint="eastAsia"/>
        </w:rPr>
      </w:pPr>
      <w:r>
        <w:rPr>
          <w:rFonts w:ascii="微软雅黑" w:eastAsia="微软雅黑" w:hAnsi="微软雅黑" w:hint="eastAsia"/>
          <w:b/>
        </w:rPr>
        <w:t>采用机器学习领域最新的成果为智慧系统赋能</w:t>
      </w:r>
    </w:p>
    <w:p w14:paraId="75710222"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采用 SOA（面向服务架构）体系规范设计</w:t>
      </w:r>
    </w:p>
    <w:p w14:paraId="0B6BD3FB"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应用服务的业务逻辑使用 JAVA 语言按 J2EE 规范进行系统研发</w:t>
      </w:r>
    </w:p>
    <w:p w14:paraId="42B000F3"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应用服务的大数据算法使用Python语言基于大数据和AI框架进行研发</w:t>
      </w:r>
    </w:p>
    <w:p w14:paraId="75215007"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按照 BWAD 多层应用体系结构设计和部署，采用中间件技术及成熟的产品软件，确保平台高效运转。</w:t>
      </w:r>
    </w:p>
    <w:p w14:paraId="1A081003"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采用 Web service 技术</w:t>
      </w:r>
    </w:p>
    <w:p w14:paraId="425AF31E"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系统开发语言</w:t>
      </w:r>
    </w:p>
    <w:p w14:paraId="362DB04C" w14:textId="77777777" w:rsidR="00CB4849" w:rsidRDefault="00CB4849" w:rsidP="00CB4849">
      <w:pPr>
        <w:spacing w:before="126" w:line="278" w:lineRule="auto"/>
        <w:ind w:left="899" w:right="985" w:firstLine="420"/>
      </w:pPr>
      <w:r>
        <w:t>系统开发语言方面</w:t>
      </w:r>
      <w:r>
        <w:rPr>
          <w:rFonts w:hint="eastAsia"/>
        </w:rPr>
        <w:t>：</w:t>
      </w:r>
    </w:p>
    <w:p w14:paraId="11D12AC1" w14:textId="77777777" w:rsidR="00CB4849" w:rsidRDefault="00CB4849" w:rsidP="00CB4849">
      <w:pPr>
        <w:numPr>
          <w:ilvl w:val="0"/>
          <w:numId w:val="4"/>
        </w:numPr>
        <w:spacing w:before="126" w:line="278" w:lineRule="auto"/>
        <w:ind w:left="2100" w:right="949"/>
        <w:rPr>
          <w:rFonts w:eastAsia="Times New Roman"/>
        </w:rPr>
      </w:pPr>
      <w:r>
        <w:rPr>
          <w:rFonts w:eastAsia="Times New Roman"/>
        </w:rPr>
        <w:t>表现层采用遵从ES5、ES6标准的JS+框架中间件；</w:t>
      </w:r>
    </w:p>
    <w:p w14:paraId="2061EB1B" w14:textId="77777777" w:rsidR="00CB4849" w:rsidRDefault="00CB4849" w:rsidP="00CB4849">
      <w:pPr>
        <w:numPr>
          <w:ilvl w:val="0"/>
          <w:numId w:val="4"/>
        </w:numPr>
        <w:spacing w:before="126" w:line="278" w:lineRule="auto"/>
        <w:ind w:left="2100" w:right="949"/>
        <w:rPr>
          <w:rFonts w:eastAsia="Times New Roman"/>
        </w:rPr>
      </w:pPr>
      <w:proofErr w:type="spellStart"/>
      <w:r>
        <w:rPr>
          <w:rFonts w:eastAsia="Times New Roman"/>
        </w:rPr>
        <w:t>服务端采用</w:t>
      </w:r>
      <w:proofErr w:type="spellEnd"/>
      <w:r>
        <w:rPr>
          <w:rFonts w:eastAsia="Times New Roman"/>
        </w:rPr>
        <w:t xml:space="preserve"> Java 、</w:t>
      </w:r>
      <w:proofErr w:type="spellStart"/>
      <w:r>
        <w:rPr>
          <w:rFonts w:eastAsia="Times New Roman"/>
        </w:rPr>
        <w:t>Python语言技术</w:t>
      </w:r>
      <w:proofErr w:type="spellEnd"/>
      <w:r>
        <w:rPr>
          <w:rFonts w:eastAsia="Times New Roman"/>
        </w:rPr>
        <w:t>；</w:t>
      </w:r>
    </w:p>
    <w:p w14:paraId="67853F1A" w14:textId="77777777" w:rsidR="00CB4849" w:rsidRDefault="00CB4849" w:rsidP="00CB4849">
      <w:pPr>
        <w:numPr>
          <w:ilvl w:val="0"/>
          <w:numId w:val="4"/>
        </w:numPr>
        <w:spacing w:before="126" w:line="278" w:lineRule="auto"/>
        <w:ind w:left="2100" w:right="949"/>
      </w:pPr>
      <w:proofErr w:type="spellStart"/>
      <w:r>
        <w:rPr>
          <w:rFonts w:eastAsia="Times New Roman"/>
        </w:rPr>
        <w:t>数据库支持</w:t>
      </w:r>
      <w:proofErr w:type="spellEnd"/>
      <w:r>
        <w:rPr>
          <w:rFonts w:eastAsia="Times New Roman"/>
        </w:rPr>
        <w:t xml:space="preserve"> </w:t>
      </w:r>
      <w:r>
        <w:rPr>
          <w:rFonts w:hint="eastAsia"/>
        </w:rPr>
        <w:t>PostgreSQL</w:t>
      </w:r>
      <w:r>
        <w:rPr>
          <w:rFonts w:eastAsia="Times New Roman"/>
        </w:rPr>
        <w:t xml:space="preserve"> </w:t>
      </w:r>
      <w:r>
        <w:t>数据库</w:t>
      </w:r>
      <w:r>
        <w:rPr>
          <w:rFonts w:eastAsia="Times New Roman"/>
        </w:rPr>
        <w:t>，</w:t>
      </w:r>
      <w:proofErr w:type="spellStart"/>
      <w:r>
        <w:rPr>
          <w:rFonts w:eastAsia="Times New Roman"/>
        </w:rPr>
        <w:t>以及数据库对应的SQL实现</w:t>
      </w:r>
      <w:proofErr w:type="spellEnd"/>
      <w:r>
        <w:rPr>
          <w:rFonts w:eastAsia="Times New Roman"/>
        </w:rPr>
        <w:t>。</w:t>
      </w:r>
    </w:p>
    <w:p w14:paraId="7DD2AF8B" w14:textId="77777777" w:rsidR="00CB4849" w:rsidRDefault="00CB4849" w:rsidP="00CB4849">
      <w:pPr>
        <w:pStyle w:val="a7"/>
        <w:rPr>
          <w:sz w:val="17"/>
        </w:rPr>
      </w:pPr>
    </w:p>
    <w:p w14:paraId="16A5654E"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系统安全设计</w:t>
      </w:r>
      <w:r>
        <w:rPr>
          <w:sz w:val="24"/>
          <w:szCs w:val="24"/>
        </w:rPr>
        <w:t>需求</w:t>
      </w:r>
    </w:p>
    <w:p w14:paraId="622C13E9" w14:textId="77777777" w:rsidR="00CB4849" w:rsidRDefault="00CB4849" w:rsidP="00CB4849">
      <w:pPr>
        <w:spacing w:line="360" w:lineRule="auto"/>
        <w:ind w:left="840" w:firstLine="420"/>
      </w:pPr>
      <w:r>
        <w:t>资金分析系统作为执法人员</w:t>
      </w:r>
      <w:r>
        <w:rPr>
          <w:rFonts w:hint="eastAsia"/>
        </w:rPr>
        <w:t>分析案情、追踪资金及实体关系的辅助</w:t>
      </w:r>
      <w:r>
        <w:t>系统，等级保护定级选用第二级安全保护能力。包括：身份鉴别、访问控制、安全审计、通信完整、通信保密性、软件容错、资源控制、数据完整、数据保密性、备份与恢复等；设计需要主要包括：</w:t>
      </w:r>
    </w:p>
    <w:p w14:paraId="5004C2C9"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数据保密性安全</w:t>
      </w:r>
    </w:p>
    <w:p w14:paraId="61B17D7F"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安全审计</w:t>
      </w:r>
    </w:p>
    <w:p w14:paraId="7128613A"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系统运行安全保障</w:t>
      </w:r>
    </w:p>
    <w:p w14:paraId="3526E415"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网络架构设计</w:t>
      </w:r>
      <w:r>
        <w:rPr>
          <w:sz w:val="24"/>
          <w:szCs w:val="24"/>
        </w:rPr>
        <w:t>需求</w:t>
      </w:r>
    </w:p>
    <w:p w14:paraId="3008D6C4" w14:textId="77777777" w:rsidR="00CB4849" w:rsidRDefault="00CB4849" w:rsidP="00CB4849">
      <w:pPr>
        <w:spacing w:before="148" w:line="278" w:lineRule="auto"/>
        <w:ind w:left="900" w:right="1015" w:firstLine="420"/>
      </w:pPr>
      <w:r>
        <w:t>系统采用网络服务器部署结构，</w:t>
      </w:r>
      <w:r>
        <w:rPr>
          <w:rFonts w:hint="eastAsia"/>
        </w:rPr>
        <w:t>终端</w:t>
      </w:r>
      <w:r>
        <w:rPr>
          <w:rFonts w:hint="eastAsia"/>
        </w:rPr>
        <w:t>PC</w:t>
      </w:r>
      <w:r>
        <w:rPr>
          <w:rFonts w:hint="eastAsia"/>
        </w:rPr>
        <w:t>机通过浏览器</w:t>
      </w:r>
      <w:r>
        <w:t>与服务器连接</w:t>
      </w:r>
      <w:r>
        <w:rPr>
          <w:rFonts w:hint="eastAsia"/>
        </w:rPr>
        <w:t>完成资金分析</w:t>
      </w:r>
      <w:r>
        <w:t>。数据统一集中存储到服务器上，服务器定期进行数据安全备份管理。投标商在设计需求时需要说明包括：</w:t>
      </w:r>
    </w:p>
    <w:p w14:paraId="5E23EE93" w14:textId="77777777" w:rsidR="00CB4849" w:rsidRDefault="00CB4849" w:rsidP="00CB4849">
      <w:pPr>
        <w:pStyle w:val="1"/>
        <w:numPr>
          <w:ilvl w:val="0"/>
          <w:numId w:val="3"/>
        </w:numPr>
        <w:tabs>
          <w:tab w:val="left" w:pos="1319"/>
          <w:tab w:val="left" w:pos="1320"/>
        </w:tabs>
        <w:spacing w:before="171"/>
        <w:ind w:left="1320" w:hanging="419"/>
      </w:pPr>
      <w:r>
        <w:rPr>
          <w:rFonts w:ascii="微软雅黑" w:eastAsia="微软雅黑" w:hAnsi="微软雅黑" w:hint="eastAsia"/>
          <w:b/>
        </w:rPr>
        <w:t>系统网络结构图</w:t>
      </w:r>
    </w:p>
    <w:p w14:paraId="23846149" w14:textId="77777777" w:rsidR="00CB4849" w:rsidRDefault="00CB4849" w:rsidP="00CB4849">
      <w:pPr>
        <w:pStyle w:val="1"/>
        <w:numPr>
          <w:ilvl w:val="0"/>
          <w:numId w:val="3"/>
        </w:numPr>
        <w:tabs>
          <w:tab w:val="left" w:pos="1319"/>
          <w:tab w:val="left" w:pos="1320"/>
        </w:tabs>
        <w:spacing w:before="171"/>
        <w:ind w:left="1320" w:hanging="419"/>
      </w:pPr>
      <w:r>
        <w:rPr>
          <w:rFonts w:ascii="微软雅黑" w:eastAsia="微软雅黑" w:hAnsi="微软雅黑" w:hint="eastAsia"/>
          <w:b/>
        </w:rPr>
        <w:t>系统安装部署环境</w:t>
      </w:r>
      <w:r>
        <w:rPr>
          <w:rFonts w:ascii="微软雅黑" w:eastAsia="微软雅黑" w:hAnsi="微软雅黑"/>
          <w:b/>
        </w:rPr>
        <w:t>建议</w:t>
      </w:r>
    </w:p>
    <w:p w14:paraId="2894E5DE"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应用服务器配置</w:t>
      </w:r>
      <w:r>
        <w:rPr>
          <w:rFonts w:ascii="微软雅黑" w:eastAsia="微软雅黑" w:hAnsi="微软雅黑"/>
          <w:b/>
        </w:rPr>
        <w:t>建议</w:t>
      </w:r>
    </w:p>
    <w:p w14:paraId="73433FE6"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数据库服务器配置</w:t>
      </w:r>
      <w:r>
        <w:rPr>
          <w:rFonts w:ascii="微软雅黑" w:eastAsia="微软雅黑" w:hAnsi="微软雅黑"/>
          <w:b/>
        </w:rPr>
        <w:t>建议</w:t>
      </w:r>
    </w:p>
    <w:p w14:paraId="75F75AFB"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大数据分析服务器配置</w:t>
      </w:r>
      <w:r>
        <w:rPr>
          <w:rFonts w:ascii="微软雅黑" w:eastAsia="微软雅黑" w:hAnsi="微软雅黑"/>
          <w:b/>
        </w:rPr>
        <w:t>建议</w:t>
      </w:r>
    </w:p>
    <w:p w14:paraId="2D6A35E9" w14:textId="77777777" w:rsidR="00CB4849" w:rsidRDefault="00CB4849" w:rsidP="00CB4849">
      <w:pPr>
        <w:pStyle w:val="1"/>
        <w:numPr>
          <w:ilvl w:val="0"/>
          <w:numId w:val="3"/>
        </w:numPr>
        <w:tabs>
          <w:tab w:val="left" w:pos="1319"/>
          <w:tab w:val="left" w:pos="1320"/>
        </w:tabs>
        <w:spacing w:before="171"/>
        <w:ind w:left="1320" w:hanging="419"/>
        <w:rPr>
          <w:rFonts w:ascii="微软雅黑" w:eastAsia="微软雅黑" w:hAnsi="微软雅黑"/>
          <w:b/>
        </w:rPr>
      </w:pPr>
      <w:r>
        <w:rPr>
          <w:rFonts w:ascii="微软雅黑" w:eastAsia="微软雅黑" w:hAnsi="微软雅黑" w:hint="eastAsia"/>
          <w:b/>
        </w:rPr>
        <w:t>OCR服务器配置</w:t>
      </w:r>
      <w:r>
        <w:rPr>
          <w:rFonts w:ascii="微软雅黑" w:eastAsia="微软雅黑" w:hAnsi="微软雅黑"/>
          <w:b/>
        </w:rPr>
        <w:t>建议</w:t>
      </w:r>
    </w:p>
    <w:p w14:paraId="5EA306AE" w14:textId="77777777" w:rsidR="00CB4849" w:rsidRDefault="00CB4849" w:rsidP="00CB4849">
      <w:pPr>
        <w:pStyle w:val="a7"/>
        <w:spacing w:before="13"/>
        <w:rPr>
          <w:rFonts w:ascii="Noto Sans CJK Bold"/>
          <w:b/>
          <w:sz w:val="11"/>
        </w:rPr>
      </w:pPr>
    </w:p>
    <w:p w14:paraId="2F4435A7" w14:textId="77777777" w:rsidR="00CB4849" w:rsidRDefault="00CB4849" w:rsidP="00CB4849">
      <w:pPr>
        <w:pStyle w:val="a7"/>
        <w:spacing w:before="13"/>
        <w:rPr>
          <w:rFonts w:ascii="Noto Sans CJK Bold"/>
          <w:b/>
          <w:sz w:val="11"/>
        </w:rPr>
      </w:pPr>
    </w:p>
    <w:p w14:paraId="66CB057B"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总体架构设计</w:t>
      </w:r>
      <w:r>
        <w:rPr>
          <w:sz w:val="24"/>
          <w:szCs w:val="24"/>
        </w:rPr>
        <w:t>需求</w:t>
      </w:r>
    </w:p>
    <w:p w14:paraId="159E3A45" w14:textId="77777777" w:rsidR="00CB4849" w:rsidRDefault="00CB4849" w:rsidP="00CB4849">
      <w:pPr>
        <w:pStyle w:val="a7"/>
        <w:spacing w:before="12"/>
        <w:rPr>
          <w:rFonts w:ascii="Noto Sans CJK Bold"/>
          <w:b/>
          <w:sz w:val="13"/>
        </w:rPr>
      </w:pPr>
    </w:p>
    <w:p w14:paraId="722E22D5" w14:textId="77777777" w:rsidR="00CB4849" w:rsidRDefault="00CB4849" w:rsidP="00CB4849">
      <w:pPr>
        <w:spacing w:line="278" w:lineRule="auto"/>
        <w:ind w:left="900" w:right="1015" w:firstLine="420"/>
        <w:rPr>
          <w:rFonts w:hint="eastAsia"/>
        </w:rPr>
      </w:pPr>
      <w:r>
        <w:t>基于项目建设目标和建设思路，本项目总体架构设计</w:t>
      </w:r>
      <w:r>
        <w:rPr>
          <w:rFonts w:hint="eastAsia"/>
        </w:rPr>
        <w:t>要求</w:t>
      </w:r>
      <w:r>
        <w:t>符合标准规范体系和安全保障体系，整个架构设计具有灵活性，可以根据终端用户数进行灵活调整。</w:t>
      </w:r>
    </w:p>
    <w:p w14:paraId="6EFB474D" w14:textId="77777777" w:rsidR="00CB4849" w:rsidRDefault="00CB4849" w:rsidP="00CB4849">
      <w:pPr>
        <w:spacing w:line="278" w:lineRule="auto"/>
        <w:ind w:leftChars="200" w:left="420" w:right="1015" w:firstLine="420"/>
        <w:rPr>
          <w:rFonts w:hint="eastAsia"/>
        </w:rPr>
      </w:pPr>
    </w:p>
    <w:p w14:paraId="38EB53FA" w14:textId="77777777" w:rsidR="00CB4849" w:rsidRDefault="00CB4849" w:rsidP="00CB4849">
      <w:pPr>
        <w:pStyle w:val="a7"/>
        <w:spacing w:before="2"/>
        <w:rPr>
          <w:sz w:val="11"/>
        </w:rPr>
      </w:pPr>
    </w:p>
    <w:p w14:paraId="3701732A" w14:textId="77777777" w:rsidR="00CB4849" w:rsidRDefault="00CB4849" w:rsidP="00CB4849">
      <w:pPr>
        <w:pStyle w:val="a7"/>
        <w:spacing w:before="8"/>
        <w:rPr>
          <w:sz w:val="18"/>
        </w:rPr>
      </w:pPr>
    </w:p>
    <w:p w14:paraId="4DABE7D3"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与其他系统关系</w:t>
      </w:r>
    </w:p>
    <w:p w14:paraId="56E97420" w14:textId="77777777" w:rsidR="00CB4849" w:rsidRDefault="00CB4849" w:rsidP="00CB4849">
      <w:pPr>
        <w:pStyle w:val="a7"/>
        <w:spacing w:before="12"/>
        <w:rPr>
          <w:rFonts w:ascii="Noto Sans CJK Bold"/>
          <w:b/>
          <w:sz w:val="13"/>
        </w:rPr>
      </w:pPr>
    </w:p>
    <w:p w14:paraId="5518CDBC" w14:textId="77777777" w:rsidR="00CB4849" w:rsidRDefault="00CB4849" w:rsidP="00CB4849">
      <w:pPr>
        <w:ind w:left="1320"/>
      </w:pPr>
      <w:r>
        <w:t>系统与其他系统的外部接口包括以下几部分：</w:t>
      </w:r>
    </w:p>
    <w:p w14:paraId="33998488" w14:textId="77777777" w:rsidR="00CB4849" w:rsidRDefault="00CB4849" w:rsidP="00CB4849">
      <w:pPr>
        <w:numPr>
          <w:ilvl w:val="0"/>
          <w:numId w:val="5"/>
        </w:numPr>
        <w:tabs>
          <w:tab w:val="left" w:pos="2580"/>
        </w:tabs>
        <w:spacing w:before="126" w:line="278" w:lineRule="auto"/>
        <w:ind w:left="1680" w:right="949"/>
      </w:pPr>
      <w:r>
        <w:rPr>
          <w:rFonts w:hint="eastAsia"/>
        </w:rPr>
        <w:t>对接金税三期系统：实现与企业以及企业法人等信息核查以及案件导入；</w:t>
      </w:r>
    </w:p>
    <w:p w14:paraId="237E2A14" w14:textId="77777777" w:rsidR="00CB4849" w:rsidRDefault="00CB4849" w:rsidP="00CB4849">
      <w:pPr>
        <w:numPr>
          <w:ilvl w:val="0"/>
          <w:numId w:val="5"/>
        </w:numPr>
        <w:tabs>
          <w:tab w:val="left" w:pos="2580"/>
        </w:tabs>
        <w:spacing w:before="126" w:line="278" w:lineRule="auto"/>
        <w:ind w:left="1680" w:right="949"/>
      </w:pPr>
      <w:r>
        <w:rPr>
          <w:rFonts w:hint="eastAsia"/>
        </w:rPr>
        <w:t>对接决策支持系统：实现提取指定被查主体及其上下游实体发票数据、账户信息；</w:t>
      </w:r>
    </w:p>
    <w:p w14:paraId="3A20FE7C" w14:textId="77777777" w:rsidR="00CB4849" w:rsidRDefault="00CB4849" w:rsidP="00CB4849">
      <w:pPr>
        <w:numPr>
          <w:ilvl w:val="0"/>
          <w:numId w:val="5"/>
        </w:numPr>
        <w:tabs>
          <w:tab w:val="left" w:pos="2580"/>
        </w:tabs>
        <w:spacing w:before="126" w:line="278" w:lineRule="auto"/>
        <w:ind w:left="1680" w:right="949"/>
      </w:pPr>
      <w:r>
        <w:rPr>
          <w:rFonts w:hint="eastAsia"/>
        </w:rPr>
        <w:t>未来具备条件后，</w:t>
      </w:r>
      <w:r>
        <w:t>资金分析系统</w:t>
      </w:r>
      <w:r>
        <w:rPr>
          <w:rFonts w:hint="eastAsia"/>
        </w:rPr>
        <w:t>的数据导入模块，应能够扩展以支持：</w:t>
      </w:r>
    </w:p>
    <w:p w14:paraId="1ECF9DE3" w14:textId="77777777" w:rsidR="00CB4849" w:rsidRDefault="00CB4849" w:rsidP="00CB4849">
      <w:pPr>
        <w:numPr>
          <w:ilvl w:val="0"/>
          <w:numId w:val="5"/>
        </w:numPr>
        <w:tabs>
          <w:tab w:val="left" w:pos="2580"/>
        </w:tabs>
        <w:spacing w:before="126" w:line="278" w:lineRule="auto"/>
        <w:ind w:left="1680" w:right="949"/>
      </w:pPr>
      <w:r>
        <w:t>对接外部的</w:t>
      </w:r>
      <w:r>
        <w:t>OCR</w:t>
      </w:r>
      <w:r>
        <w:t>模块</w:t>
      </w:r>
      <w:r>
        <w:rPr>
          <w:rFonts w:hint="eastAsia"/>
        </w:rPr>
        <w:t>，</w:t>
      </w:r>
      <w:r>
        <w:t>实现影像</w:t>
      </w:r>
      <w:r>
        <w:rPr>
          <w:rFonts w:hint="eastAsia"/>
        </w:rPr>
        <w:t>资料转换电子化</w:t>
      </w:r>
      <w:r>
        <w:t>数据导入；</w:t>
      </w:r>
    </w:p>
    <w:p w14:paraId="1DE8C1D8" w14:textId="77777777" w:rsidR="00CB4849" w:rsidRDefault="00CB4849" w:rsidP="00CB4849">
      <w:pPr>
        <w:numPr>
          <w:ilvl w:val="0"/>
          <w:numId w:val="5"/>
        </w:numPr>
        <w:tabs>
          <w:tab w:val="left" w:pos="2580"/>
        </w:tabs>
        <w:spacing w:before="126" w:line="278" w:lineRule="auto"/>
        <w:ind w:left="1680" w:right="949"/>
      </w:pPr>
      <w:r>
        <w:t>支持对接</w:t>
      </w:r>
      <w:r>
        <w:rPr>
          <w:rFonts w:hint="eastAsia"/>
        </w:rPr>
        <w:t>其它外部系统的</w:t>
      </w:r>
      <w:r>
        <w:t>流水数据</w:t>
      </w:r>
      <w:r>
        <w:t>API</w:t>
      </w:r>
      <w:r>
        <w:t>接口，实现案件相关账户流水的自动导入。</w:t>
      </w:r>
    </w:p>
    <w:p w14:paraId="05612DAD" w14:textId="77777777" w:rsidR="00CB4849" w:rsidRDefault="00CB4849" w:rsidP="00CB4849">
      <w:pPr>
        <w:numPr>
          <w:ilvl w:val="0"/>
          <w:numId w:val="5"/>
        </w:numPr>
        <w:tabs>
          <w:tab w:val="left" w:pos="2580"/>
        </w:tabs>
        <w:spacing w:before="126" w:line="278" w:lineRule="auto"/>
        <w:ind w:left="1680" w:right="949"/>
      </w:pPr>
      <w:r>
        <w:rPr>
          <w:rFonts w:hint="eastAsia"/>
        </w:rPr>
        <w:t>未来根据需要，</w:t>
      </w:r>
      <w:r>
        <w:t>资金分析系统</w:t>
      </w:r>
      <w:r>
        <w:rPr>
          <w:rFonts w:hint="eastAsia"/>
        </w:rPr>
        <w:t>应能够提供接口对接案件审批模块以及整个办案系统，打通端到端全线上流程，实现更高层次的智慧化办案。</w:t>
      </w:r>
    </w:p>
    <w:p w14:paraId="7C21EDC8" w14:textId="77777777" w:rsidR="00CB4849" w:rsidRDefault="00CB4849" w:rsidP="00CB4849">
      <w:pPr>
        <w:pStyle w:val="2"/>
        <w:numPr>
          <w:ilvl w:val="0"/>
          <w:numId w:val="1"/>
        </w:numPr>
        <w:tabs>
          <w:tab w:val="left" w:pos="1614"/>
        </w:tabs>
        <w:spacing w:before="89"/>
        <w:ind w:left="1320"/>
        <w:rPr>
          <w:rFonts w:hint="eastAsia"/>
          <w:sz w:val="24"/>
          <w:szCs w:val="24"/>
        </w:rPr>
      </w:pPr>
      <w:r>
        <w:rPr>
          <w:rFonts w:hint="eastAsia"/>
          <w:sz w:val="24"/>
          <w:szCs w:val="24"/>
        </w:rPr>
        <w:t>系统总体建设清单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7"/>
        <w:gridCol w:w="1290"/>
        <w:gridCol w:w="6566"/>
      </w:tblGrid>
      <w:tr w:rsidR="00CB4849" w14:paraId="427FB1A2" w14:textId="77777777" w:rsidTr="00EB6EE4">
        <w:trPr>
          <w:trHeight w:val="645"/>
          <w:jc w:val="center"/>
        </w:trPr>
        <w:tc>
          <w:tcPr>
            <w:tcW w:w="1217" w:type="dxa"/>
            <w:tcBorders>
              <w:bottom w:val="single" w:sz="4" w:space="0" w:color="000000"/>
            </w:tcBorders>
            <w:vAlign w:val="center"/>
          </w:tcPr>
          <w:p w14:paraId="3CAC0ABE" w14:textId="77777777" w:rsidR="00CB4849" w:rsidRDefault="00CB4849" w:rsidP="00EB6EE4">
            <w:pPr>
              <w:pStyle w:val="TableParagraph"/>
              <w:spacing w:before="120"/>
              <w:ind w:left="87" w:right="77"/>
              <w:jc w:val="center"/>
              <w:rPr>
                <w:b/>
                <w:sz w:val="21"/>
              </w:rPr>
            </w:pPr>
            <w:r>
              <w:rPr>
                <w:rFonts w:hint="eastAsia"/>
                <w:b/>
                <w:sz w:val="21"/>
              </w:rPr>
              <w:t>系统名称</w:t>
            </w:r>
          </w:p>
        </w:tc>
        <w:tc>
          <w:tcPr>
            <w:tcW w:w="1290" w:type="dxa"/>
            <w:vAlign w:val="center"/>
          </w:tcPr>
          <w:p w14:paraId="2F24E2E2" w14:textId="77777777" w:rsidR="00CB4849" w:rsidRDefault="00CB4849" w:rsidP="00EB6EE4">
            <w:pPr>
              <w:pStyle w:val="TableParagraph"/>
              <w:spacing w:before="120"/>
              <w:ind w:left="89" w:right="80"/>
              <w:jc w:val="center"/>
              <w:rPr>
                <w:b/>
                <w:sz w:val="21"/>
              </w:rPr>
            </w:pPr>
            <w:r>
              <w:rPr>
                <w:rFonts w:hint="eastAsia"/>
                <w:b/>
                <w:sz w:val="21"/>
              </w:rPr>
              <w:t>功能组成</w:t>
            </w:r>
          </w:p>
        </w:tc>
        <w:tc>
          <w:tcPr>
            <w:tcW w:w="6566" w:type="dxa"/>
            <w:vAlign w:val="center"/>
          </w:tcPr>
          <w:p w14:paraId="3520B2FF" w14:textId="77777777" w:rsidR="00CB4849" w:rsidRDefault="00CB4849" w:rsidP="00EB6EE4">
            <w:pPr>
              <w:pStyle w:val="TableParagraph"/>
              <w:spacing w:before="120"/>
              <w:ind w:left="9"/>
              <w:jc w:val="center"/>
              <w:rPr>
                <w:b/>
                <w:sz w:val="21"/>
              </w:rPr>
            </w:pPr>
            <w:r>
              <w:rPr>
                <w:rFonts w:hint="eastAsia"/>
                <w:b/>
                <w:sz w:val="21"/>
              </w:rPr>
              <w:t>功能说明</w:t>
            </w:r>
          </w:p>
        </w:tc>
      </w:tr>
      <w:tr w:rsidR="00CB4849" w14:paraId="7EA29225" w14:textId="77777777" w:rsidTr="00EB6EE4">
        <w:trPr>
          <w:trHeight w:val="90"/>
          <w:jc w:val="center"/>
        </w:trPr>
        <w:tc>
          <w:tcPr>
            <w:tcW w:w="1217" w:type="dxa"/>
            <w:vMerge w:val="restart"/>
            <w:tcBorders>
              <w:bottom w:val="single" w:sz="4" w:space="0" w:color="auto"/>
            </w:tcBorders>
            <w:vAlign w:val="center"/>
          </w:tcPr>
          <w:p w14:paraId="37CE7B41" w14:textId="77777777" w:rsidR="00CB4849" w:rsidRDefault="00CB4849" w:rsidP="00EB6EE4">
            <w:pPr>
              <w:pStyle w:val="TableParagraph"/>
              <w:spacing w:before="23"/>
              <w:ind w:left="87" w:right="81"/>
              <w:jc w:val="center"/>
              <w:rPr>
                <w:rFonts w:ascii="Times New Roman" w:hint="eastAsia"/>
                <w:sz w:val="20"/>
              </w:rPr>
            </w:pPr>
            <w:r>
              <w:rPr>
                <w:rFonts w:hint="eastAsia"/>
                <w:sz w:val="21"/>
              </w:rPr>
              <w:t>资金分析系统</w:t>
            </w:r>
          </w:p>
        </w:tc>
        <w:tc>
          <w:tcPr>
            <w:tcW w:w="1290" w:type="dxa"/>
            <w:vAlign w:val="center"/>
          </w:tcPr>
          <w:p w14:paraId="075B3992" w14:textId="77777777" w:rsidR="00CB4849" w:rsidRDefault="00CB4849" w:rsidP="00EB6EE4">
            <w:pPr>
              <w:pStyle w:val="TableParagraph"/>
              <w:spacing w:before="23"/>
              <w:ind w:left="107"/>
              <w:jc w:val="center"/>
              <w:rPr>
                <w:sz w:val="21"/>
              </w:rPr>
            </w:pPr>
            <w:r>
              <w:rPr>
                <w:sz w:val="21"/>
              </w:rPr>
              <w:t>案件管理</w:t>
            </w:r>
          </w:p>
          <w:p w14:paraId="51BC380E" w14:textId="77777777" w:rsidR="00CB4849" w:rsidRDefault="00CB4849" w:rsidP="00EB6EE4">
            <w:pPr>
              <w:pStyle w:val="TableParagraph"/>
              <w:spacing w:before="23"/>
              <w:ind w:left="107"/>
              <w:jc w:val="center"/>
              <w:rPr>
                <w:sz w:val="21"/>
              </w:rPr>
            </w:pPr>
            <w:r>
              <w:rPr>
                <w:sz w:val="21"/>
              </w:rPr>
              <w:t>功能</w:t>
            </w:r>
          </w:p>
        </w:tc>
        <w:tc>
          <w:tcPr>
            <w:tcW w:w="6566" w:type="dxa"/>
            <w:vAlign w:val="center"/>
          </w:tcPr>
          <w:p w14:paraId="3CBF5CC2" w14:textId="77777777" w:rsidR="00CB4849" w:rsidRDefault="00CB4849" w:rsidP="00CB4849">
            <w:pPr>
              <w:pStyle w:val="TableParagraph"/>
              <w:numPr>
                <w:ilvl w:val="0"/>
                <w:numId w:val="6"/>
              </w:numPr>
              <w:tabs>
                <w:tab w:val="left" w:pos="372"/>
              </w:tabs>
              <w:spacing w:before="43"/>
              <w:ind w:leftChars="99" w:left="208"/>
              <w:rPr>
                <w:sz w:val="21"/>
              </w:rPr>
            </w:pPr>
            <w:r>
              <w:rPr>
                <w:sz w:val="21"/>
              </w:rPr>
              <w:t>案件创建</w:t>
            </w:r>
            <w:r>
              <w:rPr>
                <w:rFonts w:hint="eastAsia"/>
                <w:sz w:val="21"/>
              </w:rPr>
              <w:t>。</w:t>
            </w:r>
          </w:p>
          <w:p w14:paraId="145658FE" w14:textId="77777777" w:rsidR="00CB4849" w:rsidRDefault="00CB4849" w:rsidP="00CB4849">
            <w:pPr>
              <w:pStyle w:val="TableParagraph"/>
              <w:numPr>
                <w:ilvl w:val="0"/>
                <w:numId w:val="6"/>
              </w:numPr>
              <w:tabs>
                <w:tab w:val="left" w:pos="372"/>
              </w:tabs>
              <w:spacing w:before="43"/>
              <w:ind w:leftChars="99" w:left="208"/>
              <w:rPr>
                <w:sz w:val="21"/>
              </w:rPr>
            </w:pPr>
            <w:r>
              <w:rPr>
                <w:sz w:val="21"/>
              </w:rPr>
              <w:t>预留案件获取功能和接口</w:t>
            </w:r>
            <w:r>
              <w:rPr>
                <w:rFonts w:hint="eastAsia"/>
                <w:sz w:val="21"/>
              </w:rPr>
              <w:t>，</w:t>
            </w:r>
            <w:r>
              <w:rPr>
                <w:rFonts w:hint="eastAsia"/>
                <w:sz w:val="21"/>
                <w:lang w:val="en-US"/>
              </w:rPr>
              <w:t>在</w:t>
            </w:r>
            <w:r>
              <w:rPr>
                <w:sz w:val="21"/>
              </w:rPr>
              <w:t>系统交付后</w:t>
            </w:r>
            <w:r>
              <w:rPr>
                <w:rFonts w:hint="eastAsia"/>
                <w:sz w:val="21"/>
                <w:lang w:val="en-US"/>
              </w:rPr>
              <w:t>的</w:t>
            </w:r>
            <w:r>
              <w:rPr>
                <w:sz w:val="21"/>
              </w:rPr>
              <w:t>试运行期间</w:t>
            </w:r>
            <w:r>
              <w:rPr>
                <w:rFonts w:hint="eastAsia"/>
                <w:sz w:val="21"/>
              </w:rPr>
              <w:t>，</w:t>
            </w:r>
            <w:r>
              <w:rPr>
                <w:sz w:val="21"/>
              </w:rPr>
              <w:t>对接其他系统获取办案人员的案件信息</w:t>
            </w:r>
            <w:r>
              <w:rPr>
                <w:rFonts w:hint="eastAsia"/>
                <w:sz w:val="21"/>
              </w:rPr>
              <w:t>。</w:t>
            </w:r>
          </w:p>
          <w:p w14:paraId="4FA0CBEF" w14:textId="77777777" w:rsidR="00CB4849" w:rsidRDefault="00CB4849" w:rsidP="00CB4849">
            <w:pPr>
              <w:pStyle w:val="TableParagraph"/>
              <w:numPr>
                <w:ilvl w:val="0"/>
                <w:numId w:val="6"/>
              </w:numPr>
              <w:tabs>
                <w:tab w:val="left" w:pos="372"/>
              </w:tabs>
              <w:spacing w:before="43"/>
              <w:ind w:leftChars="99" w:left="208"/>
              <w:rPr>
                <w:sz w:val="21"/>
              </w:rPr>
            </w:pPr>
            <w:r>
              <w:rPr>
                <w:sz w:val="21"/>
              </w:rPr>
              <w:t>案件基础信息查询、修改、保存、记录和权限删除（包括但不限于</w:t>
            </w:r>
            <w:r>
              <w:rPr>
                <w:rFonts w:hint="eastAsia"/>
                <w:sz w:val="21"/>
              </w:rPr>
              <w:t>案件被查</w:t>
            </w:r>
            <w:r>
              <w:rPr>
                <w:sz w:val="21"/>
              </w:rPr>
              <w:t>主体</w:t>
            </w:r>
            <w:r>
              <w:rPr>
                <w:rFonts w:hint="eastAsia"/>
                <w:sz w:val="21"/>
              </w:rPr>
              <w:t>名称、案件</w:t>
            </w:r>
            <w:r>
              <w:rPr>
                <w:sz w:val="21"/>
              </w:rPr>
              <w:t>创建/获取</w:t>
            </w:r>
            <w:r>
              <w:rPr>
                <w:rFonts w:hint="eastAsia"/>
                <w:sz w:val="21"/>
              </w:rPr>
              <w:t>日期、</w:t>
            </w:r>
            <w:r>
              <w:rPr>
                <w:sz w:val="21"/>
              </w:rPr>
              <w:t>案件编号、案源编号、</w:t>
            </w:r>
            <w:r>
              <w:rPr>
                <w:rFonts w:hint="eastAsia"/>
                <w:sz w:val="21"/>
              </w:rPr>
              <w:t>案件负责人员、</w:t>
            </w:r>
            <w:r>
              <w:rPr>
                <w:sz w:val="21"/>
              </w:rPr>
              <w:t>协查人员、</w:t>
            </w:r>
            <w:r>
              <w:rPr>
                <w:rFonts w:hint="eastAsia"/>
                <w:sz w:val="21"/>
              </w:rPr>
              <w:t>案件进度状态显示、案情备注信息等</w:t>
            </w:r>
            <w:r>
              <w:rPr>
                <w:sz w:val="21"/>
              </w:rPr>
              <w:t>）</w:t>
            </w:r>
            <w:r>
              <w:rPr>
                <w:rFonts w:hint="eastAsia"/>
                <w:sz w:val="21"/>
              </w:rPr>
              <w:t>。</w:t>
            </w:r>
          </w:p>
          <w:p w14:paraId="66BC6A7C" w14:textId="77777777" w:rsidR="00CB4849" w:rsidRDefault="00CB4849" w:rsidP="00CB4849">
            <w:pPr>
              <w:pStyle w:val="TableParagraph"/>
              <w:numPr>
                <w:ilvl w:val="0"/>
                <w:numId w:val="6"/>
              </w:numPr>
              <w:tabs>
                <w:tab w:val="left" w:pos="372"/>
              </w:tabs>
              <w:spacing w:before="43"/>
              <w:ind w:leftChars="99" w:left="208"/>
              <w:rPr>
                <w:sz w:val="21"/>
              </w:rPr>
            </w:pPr>
            <w:r>
              <w:rPr>
                <w:sz w:val="21"/>
              </w:rPr>
              <w:t>银行账户申请检查审批文书（《行政执法审批表》、《检查账户许可证》、《查阅银行电子流水审批表》</w:t>
            </w:r>
            <w:r>
              <w:rPr>
                <w:rFonts w:hint="eastAsia"/>
                <w:sz w:val="21"/>
              </w:rPr>
              <w:t>）</w:t>
            </w:r>
            <w:r>
              <w:rPr>
                <w:sz w:val="21"/>
              </w:rPr>
              <w:t>生成记录，并且可查询、导出、打印、预览</w:t>
            </w:r>
            <w:r>
              <w:rPr>
                <w:rFonts w:hint="eastAsia"/>
                <w:sz w:val="21"/>
              </w:rPr>
              <w:t>。</w:t>
            </w:r>
          </w:p>
          <w:p w14:paraId="654E0F01" w14:textId="77777777" w:rsidR="00CB4849" w:rsidRDefault="00CB4849" w:rsidP="00EB6EE4">
            <w:pPr>
              <w:pStyle w:val="TableParagraph"/>
              <w:tabs>
                <w:tab w:val="left" w:pos="372"/>
              </w:tabs>
              <w:spacing w:before="43"/>
              <w:ind w:leftChars="99" w:left="208"/>
              <w:rPr>
                <w:sz w:val="21"/>
                <w:lang w:val="en-US"/>
              </w:rPr>
            </w:pPr>
            <w:r>
              <w:rPr>
                <w:sz w:val="21"/>
              </w:rPr>
              <w:t>5.预留生成</w:t>
            </w:r>
            <w:r>
              <w:rPr>
                <w:rFonts w:hint="eastAsia"/>
                <w:sz w:val="21"/>
                <w:lang w:val="en-US"/>
              </w:rPr>
              <w:t>文书</w:t>
            </w:r>
            <w:r>
              <w:rPr>
                <w:sz w:val="21"/>
              </w:rPr>
              <w:t>的</w:t>
            </w:r>
            <w:r>
              <w:rPr>
                <w:rFonts w:hint="eastAsia"/>
                <w:sz w:val="21"/>
                <w:lang w:val="en-US"/>
              </w:rPr>
              <w:t>审批</w:t>
            </w:r>
            <w:r>
              <w:rPr>
                <w:sz w:val="21"/>
              </w:rPr>
              <w:t>状态</w:t>
            </w:r>
            <w:r>
              <w:rPr>
                <w:rFonts w:hint="eastAsia"/>
                <w:sz w:val="21"/>
              </w:rPr>
              <w:t>，</w:t>
            </w:r>
            <w:r>
              <w:rPr>
                <w:rFonts w:hint="eastAsia"/>
                <w:sz w:val="21"/>
                <w:lang w:val="en-US"/>
              </w:rPr>
              <w:t>在</w:t>
            </w:r>
            <w:r>
              <w:rPr>
                <w:sz w:val="21"/>
              </w:rPr>
              <w:t>系统交付后</w:t>
            </w:r>
            <w:r>
              <w:rPr>
                <w:rFonts w:hint="eastAsia"/>
                <w:sz w:val="21"/>
                <w:lang w:val="en-US"/>
              </w:rPr>
              <w:t>的</w:t>
            </w:r>
            <w:r>
              <w:rPr>
                <w:sz w:val="21"/>
              </w:rPr>
              <w:t>试运行期间</w:t>
            </w:r>
            <w:proofErr w:type="gramStart"/>
            <w:r>
              <w:rPr>
                <w:sz w:val="21"/>
              </w:rPr>
              <w:t>接入审批</w:t>
            </w:r>
            <w:proofErr w:type="gramEnd"/>
            <w:r>
              <w:rPr>
                <w:sz w:val="21"/>
              </w:rPr>
              <w:t>流</w:t>
            </w:r>
            <w:r>
              <w:rPr>
                <w:rFonts w:hint="eastAsia"/>
                <w:sz w:val="21"/>
                <w:lang w:val="en-US"/>
              </w:rPr>
              <w:t>系统</w:t>
            </w:r>
            <w:r>
              <w:rPr>
                <w:rFonts w:hint="eastAsia"/>
                <w:sz w:val="21"/>
              </w:rPr>
              <w:t>。</w:t>
            </w:r>
            <w:r>
              <w:rPr>
                <w:sz w:val="21"/>
              </w:rPr>
              <w:t>接入后</w:t>
            </w:r>
            <w:r>
              <w:rPr>
                <w:rFonts w:hint="eastAsia"/>
                <w:sz w:val="21"/>
              </w:rPr>
              <w:t>，</w:t>
            </w:r>
            <w:r>
              <w:rPr>
                <w:rFonts w:hint="eastAsia"/>
                <w:sz w:val="21"/>
                <w:lang w:val="en-US"/>
              </w:rPr>
              <w:t>若文书审批状态为</w:t>
            </w:r>
            <w:r>
              <w:rPr>
                <w:sz w:val="21"/>
              </w:rPr>
              <w:t>审批通过</w:t>
            </w:r>
            <w:r>
              <w:rPr>
                <w:rFonts w:hint="eastAsia"/>
                <w:sz w:val="21"/>
              </w:rPr>
              <w:t>，</w:t>
            </w:r>
            <w:r>
              <w:rPr>
                <w:rFonts w:hint="eastAsia"/>
                <w:sz w:val="21"/>
                <w:lang w:val="en-US"/>
              </w:rPr>
              <w:t>则</w:t>
            </w:r>
            <w:r>
              <w:rPr>
                <w:sz w:val="21"/>
              </w:rPr>
              <w:t>自动触发调取数据库数据功能</w:t>
            </w:r>
            <w:r>
              <w:rPr>
                <w:rFonts w:hint="eastAsia"/>
                <w:sz w:val="21"/>
              </w:rPr>
              <w:t>；</w:t>
            </w:r>
            <w:r>
              <w:rPr>
                <w:sz w:val="21"/>
              </w:rPr>
              <w:t>或</w:t>
            </w:r>
            <w:r>
              <w:rPr>
                <w:rFonts w:hint="eastAsia"/>
                <w:sz w:val="21"/>
                <w:lang w:val="en-US"/>
              </w:rPr>
              <w:t>提供接口对接工作业务流系统，被工作业务</w:t>
            </w:r>
            <w:proofErr w:type="gramStart"/>
            <w:r>
              <w:rPr>
                <w:rFonts w:hint="eastAsia"/>
                <w:sz w:val="21"/>
                <w:lang w:val="en-US"/>
              </w:rPr>
              <w:t>流系统</w:t>
            </w:r>
            <w:proofErr w:type="gramEnd"/>
            <w:r>
              <w:rPr>
                <w:rFonts w:hint="eastAsia"/>
                <w:sz w:val="21"/>
                <w:lang w:val="en-US"/>
              </w:rPr>
              <w:t>统筹分派的</w:t>
            </w:r>
            <w:r>
              <w:rPr>
                <w:sz w:val="21"/>
              </w:rPr>
              <w:t>采集人员可</w:t>
            </w:r>
            <w:r>
              <w:rPr>
                <w:rFonts w:hint="eastAsia"/>
                <w:sz w:val="21"/>
                <w:lang w:val="en-US"/>
              </w:rPr>
              <w:t>批量</w:t>
            </w:r>
            <w:r>
              <w:rPr>
                <w:sz w:val="21"/>
              </w:rPr>
              <w:t>调取</w:t>
            </w:r>
            <w:r>
              <w:rPr>
                <w:rFonts w:hint="eastAsia"/>
                <w:sz w:val="21"/>
                <w:lang w:val="en-US"/>
              </w:rPr>
              <w:t>所有办案人员</w:t>
            </w:r>
            <w:r>
              <w:rPr>
                <w:sz w:val="21"/>
              </w:rPr>
              <w:t>生成文书</w:t>
            </w:r>
            <w:r>
              <w:rPr>
                <w:rFonts w:hint="eastAsia"/>
                <w:sz w:val="21"/>
                <w:lang w:val="en-US"/>
              </w:rPr>
              <w:t>的账号。</w:t>
            </w:r>
          </w:p>
        </w:tc>
      </w:tr>
      <w:tr w:rsidR="00CB4849" w14:paraId="1BC752B6" w14:textId="77777777" w:rsidTr="00EB6EE4">
        <w:trPr>
          <w:trHeight w:val="953"/>
          <w:jc w:val="center"/>
        </w:trPr>
        <w:tc>
          <w:tcPr>
            <w:tcW w:w="1217" w:type="dxa"/>
            <w:vMerge/>
            <w:tcBorders>
              <w:bottom w:val="single" w:sz="4" w:space="0" w:color="auto"/>
            </w:tcBorders>
            <w:vAlign w:val="center"/>
          </w:tcPr>
          <w:p w14:paraId="3DCD8E27" w14:textId="77777777" w:rsidR="00CB4849" w:rsidRDefault="00CB4849" w:rsidP="00EB6EE4">
            <w:pPr>
              <w:pStyle w:val="TableParagraph"/>
              <w:spacing w:before="23"/>
              <w:ind w:left="87" w:right="81"/>
              <w:jc w:val="center"/>
              <w:rPr>
                <w:sz w:val="21"/>
              </w:rPr>
            </w:pPr>
          </w:p>
        </w:tc>
        <w:tc>
          <w:tcPr>
            <w:tcW w:w="1290" w:type="dxa"/>
            <w:vAlign w:val="center"/>
          </w:tcPr>
          <w:p w14:paraId="11D339A0" w14:textId="77777777" w:rsidR="00CB4849" w:rsidRDefault="00CB4849" w:rsidP="00EB6EE4">
            <w:pPr>
              <w:pStyle w:val="TableParagraph"/>
              <w:spacing w:before="23"/>
              <w:ind w:left="107"/>
              <w:jc w:val="center"/>
              <w:rPr>
                <w:sz w:val="21"/>
              </w:rPr>
            </w:pPr>
            <w:r>
              <w:rPr>
                <w:sz w:val="21"/>
              </w:rPr>
              <w:t>案件角色</w:t>
            </w:r>
          </w:p>
          <w:p w14:paraId="6F565F3A" w14:textId="77777777" w:rsidR="00CB4849" w:rsidRDefault="00CB4849" w:rsidP="00EB6EE4">
            <w:pPr>
              <w:pStyle w:val="TableParagraph"/>
              <w:spacing w:before="23"/>
              <w:ind w:left="107"/>
              <w:jc w:val="center"/>
              <w:rPr>
                <w:sz w:val="21"/>
              </w:rPr>
            </w:pPr>
            <w:r>
              <w:rPr>
                <w:sz w:val="21"/>
              </w:rPr>
              <w:t>管理功能</w:t>
            </w:r>
          </w:p>
        </w:tc>
        <w:tc>
          <w:tcPr>
            <w:tcW w:w="6566" w:type="dxa"/>
            <w:vAlign w:val="center"/>
          </w:tcPr>
          <w:p w14:paraId="5F90256F" w14:textId="77777777" w:rsidR="00CB4849" w:rsidRDefault="00CB4849" w:rsidP="00EB6EE4">
            <w:pPr>
              <w:pStyle w:val="TableParagraph"/>
              <w:tabs>
                <w:tab w:val="left" w:pos="372"/>
              </w:tabs>
              <w:spacing w:before="43"/>
              <w:ind w:left="208"/>
              <w:rPr>
                <w:rFonts w:hint="eastAsia"/>
                <w:bCs/>
                <w:sz w:val="21"/>
              </w:rPr>
            </w:pPr>
            <w:r>
              <w:rPr>
                <w:rFonts w:hint="eastAsia"/>
                <w:sz w:val="21"/>
              </w:rPr>
              <w:t>1.</w:t>
            </w:r>
            <w:r>
              <w:rPr>
                <w:sz w:val="21"/>
              </w:rPr>
              <w:t>案件角色创建、</w:t>
            </w:r>
            <w:r>
              <w:rPr>
                <w:bCs/>
                <w:sz w:val="21"/>
              </w:rPr>
              <w:t>查看、修改、保存和删除</w:t>
            </w:r>
            <w:r>
              <w:rPr>
                <w:rFonts w:hint="eastAsia"/>
                <w:bCs/>
                <w:sz w:val="21"/>
              </w:rPr>
              <w:t>。</w:t>
            </w:r>
          </w:p>
          <w:p w14:paraId="37F90CC9" w14:textId="77777777" w:rsidR="00CB4849" w:rsidRDefault="00CB4849" w:rsidP="00EB6EE4">
            <w:pPr>
              <w:pStyle w:val="TableParagraph"/>
              <w:tabs>
                <w:tab w:val="left" w:pos="372"/>
              </w:tabs>
              <w:spacing w:before="43"/>
              <w:ind w:left="208"/>
              <w:rPr>
                <w:rFonts w:hint="eastAsia"/>
                <w:bCs/>
                <w:sz w:val="21"/>
              </w:rPr>
            </w:pPr>
            <w:r>
              <w:rPr>
                <w:rFonts w:hint="eastAsia"/>
                <w:bCs/>
                <w:sz w:val="21"/>
              </w:rPr>
              <w:t>2.</w:t>
            </w:r>
            <w:r>
              <w:rPr>
                <w:bCs/>
                <w:sz w:val="21"/>
              </w:rPr>
              <w:t>案件角色明细导入、查询、修改、保存、备注、记录和删除</w:t>
            </w:r>
            <w:r>
              <w:rPr>
                <w:rFonts w:hint="eastAsia"/>
                <w:bCs/>
                <w:sz w:val="21"/>
              </w:rPr>
              <w:t>。</w:t>
            </w:r>
          </w:p>
          <w:p w14:paraId="686C3F5A" w14:textId="77777777" w:rsidR="00CB4849" w:rsidRDefault="00CB4849" w:rsidP="00EB6EE4">
            <w:pPr>
              <w:pStyle w:val="TableParagraph"/>
              <w:tabs>
                <w:tab w:val="left" w:pos="372"/>
              </w:tabs>
              <w:spacing w:before="43"/>
              <w:ind w:left="208"/>
              <w:rPr>
                <w:rFonts w:hint="eastAsia"/>
                <w:bCs/>
                <w:sz w:val="21"/>
              </w:rPr>
            </w:pPr>
            <w:r>
              <w:rPr>
                <w:bCs/>
                <w:sz w:val="21"/>
              </w:rPr>
              <w:t>3.预留对接接口和角色权限功能</w:t>
            </w:r>
            <w:r>
              <w:rPr>
                <w:rFonts w:hint="eastAsia"/>
                <w:bCs/>
                <w:sz w:val="21"/>
              </w:rPr>
              <w:t>，</w:t>
            </w:r>
            <w:r>
              <w:rPr>
                <w:rFonts w:hint="eastAsia"/>
                <w:bCs/>
                <w:sz w:val="21"/>
                <w:lang w:val="en-US"/>
              </w:rPr>
              <w:t>在</w:t>
            </w:r>
            <w:r>
              <w:rPr>
                <w:bCs/>
                <w:sz w:val="21"/>
              </w:rPr>
              <w:t>系统交付后</w:t>
            </w:r>
            <w:r>
              <w:rPr>
                <w:rFonts w:hint="eastAsia"/>
                <w:bCs/>
                <w:sz w:val="21"/>
                <w:lang w:val="en-US"/>
              </w:rPr>
              <w:t>的</w:t>
            </w:r>
            <w:r>
              <w:rPr>
                <w:bCs/>
                <w:sz w:val="21"/>
              </w:rPr>
              <w:t>试运行期间</w:t>
            </w:r>
            <w:r>
              <w:rPr>
                <w:rFonts w:hint="eastAsia"/>
                <w:bCs/>
                <w:sz w:val="21"/>
              </w:rPr>
              <w:t>，</w:t>
            </w:r>
            <w:r>
              <w:rPr>
                <w:bCs/>
                <w:sz w:val="21"/>
              </w:rPr>
              <w:t>对接其他系统获取办案人员基础信息和角色权限信息</w:t>
            </w:r>
            <w:r>
              <w:rPr>
                <w:rFonts w:hint="eastAsia"/>
                <w:bCs/>
                <w:sz w:val="21"/>
              </w:rPr>
              <w:t>。</w:t>
            </w:r>
          </w:p>
        </w:tc>
      </w:tr>
      <w:tr w:rsidR="00CB4849" w14:paraId="3D8C38B7" w14:textId="77777777" w:rsidTr="00EB6EE4">
        <w:trPr>
          <w:trHeight w:val="2513"/>
          <w:jc w:val="center"/>
        </w:trPr>
        <w:tc>
          <w:tcPr>
            <w:tcW w:w="1217" w:type="dxa"/>
            <w:vMerge/>
            <w:tcBorders>
              <w:bottom w:val="single" w:sz="4" w:space="0" w:color="auto"/>
            </w:tcBorders>
            <w:vAlign w:val="center"/>
          </w:tcPr>
          <w:p w14:paraId="48BCE2FD" w14:textId="77777777" w:rsidR="00CB4849" w:rsidRDefault="00CB4849" w:rsidP="00EB6EE4">
            <w:pPr>
              <w:pStyle w:val="TableParagraph"/>
              <w:spacing w:before="23"/>
              <w:ind w:left="87" w:right="81"/>
              <w:jc w:val="center"/>
              <w:rPr>
                <w:sz w:val="21"/>
              </w:rPr>
            </w:pPr>
          </w:p>
        </w:tc>
        <w:tc>
          <w:tcPr>
            <w:tcW w:w="1290" w:type="dxa"/>
            <w:vAlign w:val="center"/>
          </w:tcPr>
          <w:p w14:paraId="115CD9B5" w14:textId="77777777" w:rsidR="00CB4849" w:rsidRDefault="00CB4849" w:rsidP="00EB6EE4">
            <w:pPr>
              <w:pStyle w:val="TableParagraph"/>
              <w:spacing w:before="23"/>
              <w:jc w:val="center"/>
              <w:rPr>
                <w:sz w:val="21"/>
              </w:rPr>
            </w:pPr>
            <w:r>
              <w:rPr>
                <w:sz w:val="21"/>
              </w:rPr>
              <w:t>数据库管理</w:t>
            </w:r>
          </w:p>
          <w:p w14:paraId="3218A768" w14:textId="77777777" w:rsidR="00CB4849" w:rsidRDefault="00CB4849" w:rsidP="00EB6EE4">
            <w:pPr>
              <w:pStyle w:val="TableParagraph"/>
              <w:spacing w:before="23"/>
              <w:jc w:val="center"/>
              <w:rPr>
                <w:sz w:val="21"/>
              </w:rPr>
            </w:pPr>
            <w:r>
              <w:rPr>
                <w:sz w:val="21"/>
              </w:rPr>
              <w:t>功能</w:t>
            </w:r>
          </w:p>
        </w:tc>
        <w:tc>
          <w:tcPr>
            <w:tcW w:w="6566" w:type="dxa"/>
            <w:vAlign w:val="center"/>
          </w:tcPr>
          <w:p w14:paraId="76DB1286" w14:textId="77777777" w:rsidR="00CB4849" w:rsidRDefault="00CB4849" w:rsidP="00CB4849">
            <w:pPr>
              <w:pStyle w:val="TableParagraph"/>
              <w:numPr>
                <w:ilvl w:val="0"/>
                <w:numId w:val="7"/>
              </w:numPr>
              <w:tabs>
                <w:tab w:val="left" w:pos="372"/>
              </w:tabs>
              <w:spacing w:before="43"/>
              <w:ind w:firstLineChars="104" w:firstLine="218"/>
              <w:rPr>
                <w:rFonts w:hint="eastAsia"/>
                <w:bCs/>
                <w:sz w:val="21"/>
              </w:rPr>
            </w:pPr>
            <w:r>
              <w:rPr>
                <w:bCs/>
                <w:sz w:val="21"/>
              </w:rPr>
              <w:t>电子格式</w:t>
            </w:r>
            <w:r>
              <w:rPr>
                <w:rFonts w:hint="eastAsia"/>
                <w:bCs/>
                <w:sz w:val="21"/>
              </w:rPr>
              <w:t>银行交易流水</w:t>
            </w:r>
            <w:r>
              <w:rPr>
                <w:bCs/>
                <w:sz w:val="21"/>
              </w:rPr>
              <w:t>导入、保存、查询、引用和</w:t>
            </w:r>
            <w:r>
              <w:rPr>
                <w:rFonts w:hint="eastAsia"/>
                <w:bCs/>
                <w:sz w:val="21"/>
              </w:rPr>
              <w:t>作废。</w:t>
            </w:r>
          </w:p>
          <w:p w14:paraId="4D62A566" w14:textId="77777777" w:rsidR="00CB4849" w:rsidRDefault="00CB4849" w:rsidP="00CB4849">
            <w:pPr>
              <w:pStyle w:val="TableParagraph"/>
              <w:numPr>
                <w:ilvl w:val="0"/>
                <w:numId w:val="7"/>
              </w:numPr>
              <w:tabs>
                <w:tab w:val="left" w:pos="372"/>
              </w:tabs>
              <w:spacing w:before="43"/>
              <w:ind w:firstLineChars="104" w:firstLine="218"/>
              <w:rPr>
                <w:bCs/>
                <w:sz w:val="21"/>
              </w:rPr>
            </w:pPr>
            <w:r>
              <w:rPr>
                <w:bCs/>
                <w:sz w:val="21"/>
              </w:rPr>
              <w:t>纸质图片</w:t>
            </w:r>
            <w:r>
              <w:rPr>
                <w:rFonts w:hint="eastAsia"/>
                <w:bCs/>
                <w:sz w:val="21"/>
              </w:rPr>
              <w:t>银行交易流水</w:t>
            </w:r>
            <w:r>
              <w:rPr>
                <w:bCs/>
                <w:sz w:val="21"/>
              </w:rPr>
              <w:t>转换成电子格式，导入、保存、查询、引用和</w:t>
            </w:r>
            <w:r>
              <w:rPr>
                <w:rFonts w:hint="eastAsia"/>
                <w:bCs/>
                <w:sz w:val="21"/>
              </w:rPr>
              <w:t>作废。</w:t>
            </w:r>
          </w:p>
          <w:p w14:paraId="5C702AAC" w14:textId="77777777" w:rsidR="00CB4849" w:rsidRDefault="00CB4849" w:rsidP="00CB4849">
            <w:pPr>
              <w:pStyle w:val="TableParagraph"/>
              <w:numPr>
                <w:ilvl w:val="0"/>
                <w:numId w:val="7"/>
              </w:numPr>
              <w:tabs>
                <w:tab w:val="left" w:pos="372"/>
              </w:tabs>
              <w:spacing w:before="43"/>
              <w:ind w:firstLineChars="104" w:firstLine="218"/>
              <w:rPr>
                <w:bCs/>
                <w:sz w:val="21"/>
              </w:rPr>
            </w:pPr>
            <w:r>
              <w:rPr>
                <w:bCs/>
                <w:sz w:val="21"/>
              </w:rPr>
              <w:t>电子格式第三方支付平台交易流水导入、保存、查询、引用和</w:t>
            </w:r>
            <w:r>
              <w:rPr>
                <w:rFonts w:hint="eastAsia"/>
                <w:bCs/>
                <w:sz w:val="21"/>
              </w:rPr>
              <w:t>作废。</w:t>
            </w:r>
          </w:p>
          <w:p w14:paraId="5621E28C" w14:textId="77777777" w:rsidR="00CB4849" w:rsidRDefault="00CB4849" w:rsidP="00CB4849">
            <w:pPr>
              <w:pStyle w:val="TableParagraph"/>
              <w:numPr>
                <w:ilvl w:val="0"/>
                <w:numId w:val="7"/>
              </w:numPr>
              <w:tabs>
                <w:tab w:val="left" w:pos="372"/>
              </w:tabs>
              <w:spacing w:before="43"/>
              <w:ind w:firstLineChars="104" w:firstLine="218"/>
              <w:rPr>
                <w:bCs/>
                <w:sz w:val="21"/>
              </w:rPr>
            </w:pPr>
            <w:r>
              <w:rPr>
                <w:bCs/>
                <w:sz w:val="21"/>
              </w:rPr>
              <w:t>案件主体信息导入、保存、查询、引用和</w:t>
            </w:r>
            <w:r>
              <w:rPr>
                <w:rFonts w:hint="eastAsia"/>
                <w:bCs/>
                <w:sz w:val="21"/>
              </w:rPr>
              <w:t>作废。</w:t>
            </w:r>
          </w:p>
          <w:p w14:paraId="6CFCFB6F" w14:textId="77777777" w:rsidR="00CB4849" w:rsidRDefault="00CB4849" w:rsidP="00CB4849">
            <w:pPr>
              <w:pStyle w:val="TableParagraph"/>
              <w:numPr>
                <w:ilvl w:val="0"/>
                <w:numId w:val="7"/>
              </w:numPr>
              <w:tabs>
                <w:tab w:val="left" w:pos="372"/>
              </w:tabs>
              <w:spacing w:before="43"/>
              <w:ind w:firstLineChars="104" w:firstLine="218"/>
              <w:rPr>
                <w:bCs/>
                <w:sz w:val="21"/>
              </w:rPr>
            </w:pPr>
            <w:r>
              <w:rPr>
                <w:rFonts w:hint="eastAsia"/>
                <w:bCs/>
                <w:sz w:val="21"/>
                <w:lang w:val="en-US"/>
              </w:rPr>
              <w:t>可以检测</w:t>
            </w:r>
            <w:r>
              <w:rPr>
                <w:bCs/>
                <w:sz w:val="21"/>
              </w:rPr>
              <w:t>数据库内</w:t>
            </w:r>
            <w:r>
              <w:rPr>
                <w:rFonts w:hint="eastAsia"/>
                <w:bCs/>
                <w:sz w:val="21"/>
                <w:lang w:val="en-US"/>
              </w:rPr>
              <w:t>所有银行交易流水、第三方支付流水、工商信息、发票数据是否存在</w:t>
            </w:r>
            <w:proofErr w:type="gramStart"/>
            <w:r>
              <w:rPr>
                <w:rFonts w:hint="eastAsia"/>
                <w:bCs/>
                <w:sz w:val="21"/>
                <w:lang w:val="en-US"/>
              </w:rPr>
              <w:t>在</w:t>
            </w:r>
            <w:proofErr w:type="gramEnd"/>
            <w:r>
              <w:rPr>
                <w:rFonts w:hint="eastAsia"/>
                <w:bCs/>
                <w:sz w:val="21"/>
                <w:lang w:val="en-US"/>
              </w:rPr>
              <w:t>数据库中。用户通过审批流系统（接口）审批通过后，可以申请用户共享功能。</w:t>
            </w:r>
          </w:p>
          <w:p w14:paraId="4046C4B7" w14:textId="77777777" w:rsidR="00CB4849" w:rsidRDefault="00CB4849" w:rsidP="00CB4849">
            <w:pPr>
              <w:pStyle w:val="TableParagraph"/>
              <w:numPr>
                <w:ilvl w:val="0"/>
                <w:numId w:val="7"/>
              </w:numPr>
              <w:tabs>
                <w:tab w:val="left" w:pos="372"/>
              </w:tabs>
              <w:spacing w:before="43"/>
              <w:ind w:firstLineChars="104" w:firstLine="218"/>
              <w:rPr>
                <w:bCs/>
                <w:sz w:val="21"/>
              </w:rPr>
            </w:pPr>
            <w:r>
              <w:rPr>
                <w:rFonts w:hint="eastAsia"/>
                <w:bCs/>
                <w:sz w:val="21"/>
                <w:lang w:val="en-US"/>
              </w:rPr>
              <w:t>在查询银行交易流水时，可通过点击交易对手银行账号查看相应明细或生成</w:t>
            </w:r>
            <w:r>
              <w:rPr>
                <w:sz w:val="21"/>
              </w:rPr>
              <w:t>申请检查审批文书</w:t>
            </w:r>
            <w:r>
              <w:rPr>
                <w:rFonts w:hint="eastAsia"/>
                <w:sz w:val="21"/>
              </w:rPr>
              <w:t>。</w:t>
            </w:r>
          </w:p>
          <w:p w14:paraId="75F56FD4" w14:textId="77777777" w:rsidR="00CB4849" w:rsidRDefault="00CB4849" w:rsidP="00CB4849">
            <w:pPr>
              <w:pStyle w:val="TableParagraph"/>
              <w:numPr>
                <w:ilvl w:val="0"/>
                <w:numId w:val="7"/>
              </w:numPr>
              <w:tabs>
                <w:tab w:val="left" w:pos="372"/>
              </w:tabs>
              <w:spacing w:before="43"/>
              <w:ind w:firstLineChars="104" w:firstLine="218"/>
              <w:rPr>
                <w:bCs/>
                <w:sz w:val="21"/>
              </w:rPr>
            </w:pPr>
            <w:r>
              <w:rPr>
                <w:sz w:val="21"/>
              </w:rPr>
              <w:t>预留对接接口和数据获取功能</w:t>
            </w:r>
            <w:r>
              <w:rPr>
                <w:rFonts w:hint="eastAsia"/>
                <w:sz w:val="21"/>
              </w:rPr>
              <w:t>，</w:t>
            </w:r>
            <w:r>
              <w:rPr>
                <w:rFonts w:hint="eastAsia"/>
                <w:sz w:val="21"/>
                <w:lang w:val="en-US"/>
              </w:rPr>
              <w:t>在</w:t>
            </w:r>
            <w:r>
              <w:rPr>
                <w:sz w:val="21"/>
              </w:rPr>
              <w:t>系统交付后</w:t>
            </w:r>
            <w:r>
              <w:rPr>
                <w:rFonts w:hint="eastAsia"/>
                <w:sz w:val="21"/>
                <w:lang w:val="en-US"/>
              </w:rPr>
              <w:t>的</w:t>
            </w:r>
            <w:r>
              <w:rPr>
                <w:sz w:val="21"/>
              </w:rPr>
              <w:t>试运行期间</w:t>
            </w:r>
            <w:r>
              <w:rPr>
                <w:rFonts w:hint="eastAsia"/>
                <w:sz w:val="21"/>
              </w:rPr>
              <w:t>，</w:t>
            </w:r>
            <w:r>
              <w:rPr>
                <w:sz w:val="21"/>
              </w:rPr>
              <w:t>对接其他系统获取部分主体发票数据、工商信息和</w:t>
            </w:r>
            <w:r>
              <w:rPr>
                <w:rFonts w:hint="eastAsia"/>
                <w:sz w:val="21"/>
              </w:rPr>
              <w:t>角色主体关系</w:t>
            </w:r>
            <w:r>
              <w:rPr>
                <w:sz w:val="21"/>
              </w:rPr>
              <w:t>信息等</w:t>
            </w:r>
            <w:r>
              <w:rPr>
                <w:rFonts w:hint="eastAsia"/>
                <w:sz w:val="21"/>
                <w:lang w:val="en-US"/>
              </w:rPr>
              <w:t>数据；或提供接口对接工作业务流系统，通过工作业务</w:t>
            </w:r>
            <w:proofErr w:type="gramStart"/>
            <w:r>
              <w:rPr>
                <w:rFonts w:hint="eastAsia"/>
                <w:sz w:val="21"/>
                <w:lang w:val="en-US"/>
              </w:rPr>
              <w:t>流系统</w:t>
            </w:r>
            <w:proofErr w:type="gramEnd"/>
            <w:r>
              <w:rPr>
                <w:rFonts w:hint="eastAsia"/>
                <w:sz w:val="21"/>
                <w:lang w:val="en-US"/>
              </w:rPr>
              <w:t>统筹分派的采集人员上</w:t>
            </w:r>
            <w:proofErr w:type="gramStart"/>
            <w:r>
              <w:rPr>
                <w:rFonts w:hint="eastAsia"/>
                <w:sz w:val="21"/>
                <w:lang w:val="en-US"/>
              </w:rPr>
              <w:t>传银行</w:t>
            </w:r>
            <w:proofErr w:type="gramEnd"/>
            <w:r>
              <w:rPr>
                <w:rFonts w:hint="eastAsia"/>
                <w:sz w:val="21"/>
                <w:lang w:val="en-US"/>
              </w:rPr>
              <w:t>交易流水数据，并把上传的数据分派到指定案件。</w:t>
            </w:r>
          </w:p>
          <w:p w14:paraId="63CFFF91" w14:textId="77777777" w:rsidR="00CB4849" w:rsidRDefault="00CB4849" w:rsidP="00CB4849">
            <w:pPr>
              <w:pStyle w:val="TableParagraph"/>
              <w:numPr>
                <w:ilvl w:val="0"/>
                <w:numId w:val="7"/>
              </w:numPr>
              <w:tabs>
                <w:tab w:val="left" w:pos="372"/>
              </w:tabs>
              <w:spacing w:before="43"/>
              <w:ind w:firstLineChars="104" w:firstLine="218"/>
              <w:rPr>
                <w:bCs/>
                <w:sz w:val="21"/>
              </w:rPr>
            </w:pPr>
            <w:r>
              <w:rPr>
                <w:rFonts w:hint="eastAsia"/>
                <w:sz w:val="21"/>
                <w:lang w:val="en-US"/>
              </w:rPr>
              <w:t>预留对接接口，在系统交付后的试运行期间，对接用户账号功能权限，实现银行交易流水数据授权共享查询、使用。</w:t>
            </w:r>
          </w:p>
        </w:tc>
      </w:tr>
      <w:tr w:rsidR="00CB4849" w14:paraId="796DEC12" w14:textId="77777777" w:rsidTr="00EB6EE4">
        <w:trPr>
          <w:trHeight w:val="3251"/>
          <w:jc w:val="center"/>
        </w:trPr>
        <w:tc>
          <w:tcPr>
            <w:tcW w:w="1217" w:type="dxa"/>
            <w:vMerge/>
            <w:tcBorders>
              <w:bottom w:val="single" w:sz="4" w:space="0" w:color="auto"/>
            </w:tcBorders>
            <w:vAlign w:val="center"/>
          </w:tcPr>
          <w:p w14:paraId="4768928E" w14:textId="77777777" w:rsidR="00CB4849" w:rsidRDefault="00CB4849" w:rsidP="00EB6EE4">
            <w:pPr>
              <w:pStyle w:val="TableParagraph"/>
              <w:spacing w:before="23"/>
              <w:ind w:left="87" w:right="81"/>
              <w:jc w:val="center"/>
              <w:rPr>
                <w:sz w:val="21"/>
              </w:rPr>
            </w:pPr>
          </w:p>
        </w:tc>
        <w:tc>
          <w:tcPr>
            <w:tcW w:w="1290" w:type="dxa"/>
            <w:vAlign w:val="center"/>
          </w:tcPr>
          <w:p w14:paraId="11CB35C5" w14:textId="77777777" w:rsidR="00CB4849" w:rsidRDefault="00CB4849" w:rsidP="00EB6EE4">
            <w:pPr>
              <w:pStyle w:val="TableParagraph"/>
              <w:spacing w:before="23"/>
              <w:jc w:val="center"/>
              <w:rPr>
                <w:sz w:val="21"/>
              </w:rPr>
            </w:pPr>
            <w:r>
              <w:rPr>
                <w:sz w:val="21"/>
              </w:rPr>
              <w:t>资金数据</w:t>
            </w:r>
          </w:p>
          <w:p w14:paraId="3BDA746C" w14:textId="77777777" w:rsidR="00CB4849" w:rsidRDefault="00CB4849" w:rsidP="00EB6EE4">
            <w:pPr>
              <w:pStyle w:val="TableParagraph"/>
              <w:spacing w:before="23"/>
              <w:jc w:val="center"/>
              <w:rPr>
                <w:sz w:val="21"/>
              </w:rPr>
            </w:pPr>
            <w:r>
              <w:rPr>
                <w:sz w:val="21"/>
              </w:rPr>
              <w:t>处理功能</w:t>
            </w:r>
          </w:p>
        </w:tc>
        <w:tc>
          <w:tcPr>
            <w:tcW w:w="6566" w:type="dxa"/>
            <w:vAlign w:val="center"/>
          </w:tcPr>
          <w:p w14:paraId="46B1335E" w14:textId="77777777" w:rsidR="00CB4849" w:rsidRDefault="00CB4849" w:rsidP="00CB4849">
            <w:pPr>
              <w:pStyle w:val="TableParagraph"/>
              <w:numPr>
                <w:ilvl w:val="0"/>
                <w:numId w:val="8"/>
              </w:numPr>
              <w:tabs>
                <w:tab w:val="left" w:pos="372"/>
              </w:tabs>
              <w:spacing w:before="43"/>
              <w:ind w:firstLineChars="104" w:firstLine="218"/>
              <w:rPr>
                <w:bCs/>
                <w:sz w:val="21"/>
              </w:rPr>
            </w:pPr>
            <w:r>
              <w:rPr>
                <w:rFonts w:hint="eastAsia"/>
                <w:bCs/>
                <w:sz w:val="21"/>
              </w:rPr>
              <w:t>银行交易流水</w:t>
            </w:r>
            <w:r>
              <w:rPr>
                <w:bCs/>
                <w:sz w:val="21"/>
              </w:rPr>
              <w:t>半自动标准化（符合标准化条件的自动标准化，不符合条件的人工辅助标准化）</w:t>
            </w:r>
            <w:r>
              <w:rPr>
                <w:rFonts w:hint="eastAsia"/>
                <w:bCs/>
                <w:sz w:val="21"/>
              </w:rPr>
              <w:t>。</w:t>
            </w:r>
          </w:p>
          <w:p w14:paraId="170C78B7" w14:textId="77777777" w:rsidR="00CB4849" w:rsidRDefault="00CB4849" w:rsidP="00CB4849">
            <w:pPr>
              <w:pStyle w:val="TableParagraph"/>
              <w:numPr>
                <w:ilvl w:val="0"/>
                <w:numId w:val="8"/>
              </w:numPr>
              <w:tabs>
                <w:tab w:val="left" w:pos="372"/>
              </w:tabs>
              <w:spacing w:before="43"/>
              <w:ind w:firstLineChars="104" w:firstLine="218"/>
              <w:rPr>
                <w:bCs/>
                <w:sz w:val="21"/>
              </w:rPr>
            </w:pPr>
            <w:r>
              <w:rPr>
                <w:rFonts w:hint="eastAsia"/>
                <w:bCs/>
                <w:sz w:val="21"/>
              </w:rPr>
              <w:t>银行交易流水</w:t>
            </w:r>
            <w:r>
              <w:rPr>
                <w:bCs/>
                <w:sz w:val="21"/>
              </w:rPr>
              <w:t>数据自动清洗，清洗</w:t>
            </w:r>
            <w:r>
              <w:rPr>
                <w:rFonts w:hint="eastAsia"/>
                <w:bCs/>
                <w:sz w:val="21"/>
                <w:lang w:val="en-US"/>
              </w:rPr>
              <w:t>后能够满足数据挖掘和资金分析的需要</w:t>
            </w:r>
            <w:r>
              <w:rPr>
                <w:bCs/>
                <w:sz w:val="21"/>
              </w:rPr>
              <w:t>，清洗完毕后系统对清洗结果进行反馈。</w:t>
            </w:r>
          </w:p>
          <w:p w14:paraId="547FB69B" w14:textId="77777777" w:rsidR="00CB4849" w:rsidRDefault="00CB4849" w:rsidP="00CB4849">
            <w:pPr>
              <w:pStyle w:val="TableParagraph"/>
              <w:numPr>
                <w:ilvl w:val="0"/>
                <w:numId w:val="8"/>
              </w:numPr>
              <w:tabs>
                <w:tab w:val="left" w:pos="372"/>
              </w:tabs>
              <w:spacing w:before="43"/>
              <w:ind w:firstLineChars="104" w:firstLine="218"/>
              <w:rPr>
                <w:bCs/>
                <w:sz w:val="21"/>
              </w:rPr>
            </w:pPr>
            <w:r>
              <w:rPr>
                <w:rFonts w:hint="eastAsia"/>
                <w:bCs/>
                <w:sz w:val="21"/>
              </w:rPr>
              <w:t>银行交易流水</w:t>
            </w:r>
            <w:r>
              <w:rPr>
                <w:bCs/>
                <w:sz w:val="21"/>
              </w:rPr>
              <w:t>数据信息挖掘</w:t>
            </w:r>
            <w:r>
              <w:rPr>
                <w:rFonts w:hint="eastAsia"/>
                <w:bCs/>
                <w:sz w:val="21"/>
              </w:rPr>
              <w:t>。</w:t>
            </w:r>
          </w:p>
          <w:p w14:paraId="428D4601" w14:textId="77777777" w:rsidR="00CB4849" w:rsidRDefault="00CB4849" w:rsidP="00CB4849">
            <w:pPr>
              <w:pStyle w:val="TableParagraph"/>
              <w:numPr>
                <w:ilvl w:val="0"/>
                <w:numId w:val="8"/>
              </w:numPr>
              <w:tabs>
                <w:tab w:val="left" w:pos="372"/>
              </w:tabs>
              <w:spacing w:before="43"/>
              <w:ind w:firstLineChars="104" w:firstLine="218"/>
              <w:rPr>
                <w:bCs/>
                <w:sz w:val="21"/>
              </w:rPr>
            </w:pPr>
            <w:r>
              <w:rPr>
                <w:bCs/>
                <w:sz w:val="21"/>
              </w:rPr>
              <w:t>第三方支付平台流水标准化（符合标准化条件的自动标准化，不符合条件的人工辅助标准化）</w:t>
            </w:r>
            <w:r>
              <w:rPr>
                <w:rFonts w:hint="eastAsia"/>
                <w:bCs/>
                <w:sz w:val="21"/>
              </w:rPr>
              <w:t>。</w:t>
            </w:r>
          </w:p>
          <w:p w14:paraId="40C36B35" w14:textId="77777777" w:rsidR="00CB4849" w:rsidRDefault="00CB4849" w:rsidP="00CB4849">
            <w:pPr>
              <w:pStyle w:val="TableParagraph"/>
              <w:numPr>
                <w:ilvl w:val="0"/>
                <w:numId w:val="8"/>
              </w:numPr>
              <w:tabs>
                <w:tab w:val="left" w:pos="372"/>
              </w:tabs>
              <w:spacing w:before="43"/>
              <w:ind w:firstLineChars="104" w:firstLine="218"/>
              <w:rPr>
                <w:bCs/>
                <w:sz w:val="21"/>
              </w:rPr>
            </w:pPr>
            <w:r>
              <w:rPr>
                <w:bCs/>
                <w:sz w:val="21"/>
              </w:rPr>
              <w:t>第三方支付平台流水数据自动清洗，清洗的内容包括但不限于排序、信息补全、信息修正、去重等，清洗完毕后系统对清洗结果进行反馈。</w:t>
            </w:r>
          </w:p>
          <w:p w14:paraId="23F497BD" w14:textId="77777777" w:rsidR="00CB4849" w:rsidRDefault="00CB4849" w:rsidP="00CB4849">
            <w:pPr>
              <w:pStyle w:val="TableParagraph"/>
              <w:numPr>
                <w:ilvl w:val="0"/>
                <w:numId w:val="8"/>
              </w:numPr>
              <w:tabs>
                <w:tab w:val="left" w:pos="372"/>
              </w:tabs>
              <w:spacing w:before="43"/>
              <w:ind w:firstLineChars="104" w:firstLine="218"/>
              <w:rPr>
                <w:bCs/>
                <w:sz w:val="21"/>
              </w:rPr>
            </w:pPr>
            <w:r>
              <w:rPr>
                <w:bCs/>
                <w:sz w:val="21"/>
              </w:rPr>
              <w:t>第三方支付平台流水数据信息挖掘</w:t>
            </w:r>
            <w:r>
              <w:rPr>
                <w:rFonts w:hint="eastAsia"/>
                <w:bCs/>
                <w:sz w:val="21"/>
              </w:rPr>
              <w:t>。</w:t>
            </w:r>
          </w:p>
        </w:tc>
      </w:tr>
      <w:tr w:rsidR="00CB4849" w14:paraId="3E390525" w14:textId="77777777" w:rsidTr="00EB6EE4">
        <w:trPr>
          <w:trHeight w:val="679"/>
          <w:jc w:val="center"/>
        </w:trPr>
        <w:tc>
          <w:tcPr>
            <w:tcW w:w="1217" w:type="dxa"/>
            <w:vMerge/>
            <w:tcBorders>
              <w:bottom w:val="single" w:sz="4" w:space="0" w:color="auto"/>
            </w:tcBorders>
            <w:vAlign w:val="center"/>
          </w:tcPr>
          <w:p w14:paraId="09067A82" w14:textId="77777777" w:rsidR="00CB4849" w:rsidRDefault="00CB4849" w:rsidP="00EB6EE4">
            <w:pPr>
              <w:pStyle w:val="TableParagraph"/>
              <w:spacing w:before="23"/>
              <w:ind w:left="87" w:right="81"/>
              <w:jc w:val="center"/>
              <w:rPr>
                <w:sz w:val="21"/>
              </w:rPr>
            </w:pPr>
          </w:p>
        </w:tc>
        <w:tc>
          <w:tcPr>
            <w:tcW w:w="1290" w:type="dxa"/>
            <w:vAlign w:val="center"/>
          </w:tcPr>
          <w:p w14:paraId="58968C64" w14:textId="77777777" w:rsidR="00CB4849" w:rsidRDefault="00CB4849" w:rsidP="00EB6EE4">
            <w:pPr>
              <w:pStyle w:val="TableParagraph"/>
              <w:spacing w:before="23"/>
              <w:jc w:val="center"/>
              <w:rPr>
                <w:sz w:val="21"/>
              </w:rPr>
            </w:pPr>
            <w:r>
              <w:rPr>
                <w:sz w:val="21"/>
              </w:rPr>
              <w:t>其他数据处理功能</w:t>
            </w:r>
          </w:p>
        </w:tc>
        <w:tc>
          <w:tcPr>
            <w:tcW w:w="6566" w:type="dxa"/>
            <w:vAlign w:val="center"/>
          </w:tcPr>
          <w:p w14:paraId="2294B6E4" w14:textId="77777777" w:rsidR="00CB4849" w:rsidRDefault="00CB4849" w:rsidP="00EB6EE4">
            <w:pPr>
              <w:pStyle w:val="TableParagraph"/>
              <w:tabs>
                <w:tab w:val="left" w:pos="372"/>
              </w:tabs>
              <w:spacing w:before="43"/>
              <w:ind w:firstLineChars="104" w:firstLine="218"/>
              <w:rPr>
                <w:bCs/>
                <w:sz w:val="21"/>
              </w:rPr>
            </w:pPr>
            <w:r>
              <w:rPr>
                <w:rFonts w:hint="eastAsia"/>
                <w:bCs/>
                <w:sz w:val="21"/>
              </w:rPr>
              <w:t>角色主体关系</w:t>
            </w:r>
            <w:r>
              <w:rPr>
                <w:bCs/>
                <w:sz w:val="21"/>
              </w:rPr>
              <w:t>数据、发票数据</w:t>
            </w:r>
            <w:r>
              <w:rPr>
                <w:rFonts w:hint="eastAsia"/>
                <w:bCs/>
                <w:sz w:val="21"/>
              </w:rPr>
              <w:t>、</w:t>
            </w:r>
            <w:r>
              <w:rPr>
                <w:rFonts w:hint="eastAsia"/>
                <w:bCs/>
                <w:sz w:val="21"/>
                <w:lang w:val="en-US"/>
              </w:rPr>
              <w:t>笔录信息等</w:t>
            </w:r>
            <w:r>
              <w:rPr>
                <w:bCs/>
                <w:sz w:val="21"/>
              </w:rPr>
              <w:t>进行自动清洗或可用信息挖掘</w:t>
            </w:r>
          </w:p>
        </w:tc>
      </w:tr>
      <w:tr w:rsidR="00CB4849" w14:paraId="7B8DA82C" w14:textId="77777777" w:rsidTr="00EB6EE4">
        <w:trPr>
          <w:trHeight w:val="1013"/>
          <w:jc w:val="center"/>
        </w:trPr>
        <w:tc>
          <w:tcPr>
            <w:tcW w:w="1217" w:type="dxa"/>
            <w:vMerge/>
            <w:tcBorders>
              <w:bottom w:val="single" w:sz="4" w:space="0" w:color="auto"/>
            </w:tcBorders>
            <w:vAlign w:val="center"/>
          </w:tcPr>
          <w:p w14:paraId="2C873EC0" w14:textId="77777777" w:rsidR="00CB4849" w:rsidRDefault="00CB4849" w:rsidP="00EB6EE4">
            <w:pPr>
              <w:pStyle w:val="TableParagraph"/>
              <w:spacing w:before="23"/>
              <w:ind w:left="87" w:right="81"/>
              <w:jc w:val="center"/>
              <w:rPr>
                <w:sz w:val="21"/>
              </w:rPr>
            </w:pPr>
          </w:p>
        </w:tc>
        <w:tc>
          <w:tcPr>
            <w:tcW w:w="1290" w:type="dxa"/>
            <w:vAlign w:val="center"/>
          </w:tcPr>
          <w:p w14:paraId="5B7F0B37" w14:textId="77777777" w:rsidR="00CB4849" w:rsidRDefault="00CB4849" w:rsidP="00EB6EE4">
            <w:pPr>
              <w:pStyle w:val="TableParagraph"/>
              <w:spacing w:before="23"/>
              <w:jc w:val="center"/>
              <w:rPr>
                <w:sz w:val="21"/>
              </w:rPr>
            </w:pPr>
            <w:r>
              <w:rPr>
                <w:sz w:val="21"/>
              </w:rPr>
              <w:t>图像识别引擎</w:t>
            </w:r>
          </w:p>
        </w:tc>
        <w:tc>
          <w:tcPr>
            <w:tcW w:w="6566" w:type="dxa"/>
            <w:vAlign w:val="center"/>
          </w:tcPr>
          <w:p w14:paraId="33DE110D" w14:textId="77777777" w:rsidR="00CB4849" w:rsidRDefault="00CB4849" w:rsidP="00CB4849">
            <w:pPr>
              <w:pStyle w:val="TableParagraph"/>
              <w:numPr>
                <w:ilvl w:val="0"/>
                <w:numId w:val="9"/>
              </w:numPr>
              <w:tabs>
                <w:tab w:val="left" w:pos="372"/>
              </w:tabs>
              <w:spacing w:before="43"/>
              <w:ind w:firstLineChars="104" w:firstLine="218"/>
              <w:rPr>
                <w:rFonts w:hint="eastAsia"/>
                <w:bCs/>
                <w:sz w:val="21"/>
                <w:lang w:val="en-US"/>
              </w:rPr>
            </w:pPr>
            <w:r>
              <w:rPr>
                <w:bCs/>
                <w:sz w:val="21"/>
              </w:rPr>
              <w:t>自动识别</w:t>
            </w:r>
            <w:r>
              <w:rPr>
                <w:rFonts w:hint="eastAsia"/>
                <w:bCs/>
                <w:sz w:val="21"/>
                <w:lang w:val="en-US"/>
              </w:rPr>
              <w:t>并电子化转换银行交易流水</w:t>
            </w:r>
            <w:r>
              <w:rPr>
                <w:bCs/>
                <w:sz w:val="21"/>
              </w:rPr>
              <w:t>图片内的</w:t>
            </w:r>
            <w:r>
              <w:rPr>
                <w:rFonts w:hint="eastAsia"/>
                <w:bCs/>
                <w:sz w:val="21"/>
                <w:lang w:val="en-US"/>
              </w:rPr>
              <w:t>绝</w:t>
            </w:r>
            <w:r>
              <w:rPr>
                <w:bCs/>
                <w:sz w:val="21"/>
              </w:rPr>
              <w:t>大部分数据</w:t>
            </w:r>
            <w:r>
              <w:rPr>
                <w:rFonts w:hint="eastAsia"/>
                <w:bCs/>
                <w:sz w:val="21"/>
                <w:lang w:val="en-US"/>
              </w:rPr>
              <w:t>图像</w:t>
            </w:r>
          </w:p>
          <w:p w14:paraId="6940F1EB" w14:textId="77777777" w:rsidR="00CB4849" w:rsidRDefault="00CB4849" w:rsidP="00CB4849">
            <w:pPr>
              <w:pStyle w:val="TableParagraph"/>
              <w:numPr>
                <w:ilvl w:val="0"/>
                <w:numId w:val="9"/>
              </w:numPr>
              <w:tabs>
                <w:tab w:val="left" w:pos="372"/>
              </w:tabs>
              <w:spacing w:before="43"/>
              <w:ind w:firstLineChars="104" w:firstLine="218"/>
              <w:rPr>
                <w:bCs/>
                <w:sz w:val="21"/>
              </w:rPr>
            </w:pPr>
            <w:r>
              <w:rPr>
                <w:bCs/>
                <w:sz w:val="21"/>
              </w:rPr>
              <w:t>识别</w:t>
            </w:r>
            <w:r>
              <w:rPr>
                <w:rFonts w:hint="eastAsia"/>
                <w:bCs/>
                <w:sz w:val="21"/>
                <w:lang w:val="en-US"/>
              </w:rPr>
              <w:t>并转换</w:t>
            </w:r>
            <w:r>
              <w:rPr>
                <w:bCs/>
                <w:sz w:val="21"/>
              </w:rPr>
              <w:t>后的数据需有准确性并且可以进行修改、自动标准化保存、记录、引用、导出、</w:t>
            </w:r>
            <w:r>
              <w:rPr>
                <w:rFonts w:hint="eastAsia"/>
                <w:bCs/>
                <w:sz w:val="21"/>
                <w:lang w:val="en-US"/>
              </w:rPr>
              <w:t>打印</w:t>
            </w:r>
            <w:r>
              <w:rPr>
                <w:bCs/>
                <w:sz w:val="21"/>
              </w:rPr>
              <w:t>和删除</w:t>
            </w:r>
            <w:r>
              <w:rPr>
                <w:rFonts w:hint="eastAsia"/>
                <w:bCs/>
                <w:sz w:val="21"/>
                <w:lang w:val="en-US"/>
              </w:rPr>
              <w:t>等操作</w:t>
            </w:r>
          </w:p>
        </w:tc>
      </w:tr>
      <w:tr w:rsidR="00CB4849" w14:paraId="47ADD20E" w14:textId="77777777" w:rsidTr="00EB6EE4">
        <w:trPr>
          <w:trHeight w:val="841"/>
          <w:jc w:val="center"/>
        </w:trPr>
        <w:tc>
          <w:tcPr>
            <w:tcW w:w="1217" w:type="dxa"/>
            <w:vMerge/>
            <w:tcBorders>
              <w:bottom w:val="single" w:sz="4" w:space="0" w:color="auto"/>
            </w:tcBorders>
            <w:vAlign w:val="center"/>
          </w:tcPr>
          <w:p w14:paraId="04799E18" w14:textId="77777777" w:rsidR="00CB4849" w:rsidRDefault="00CB4849" w:rsidP="00EB6EE4">
            <w:pPr>
              <w:pStyle w:val="TableParagraph"/>
              <w:spacing w:before="23"/>
              <w:ind w:left="87" w:right="81"/>
              <w:jc w:val="center"/>
              <w:rPr>
                <w:sz w:val="21"/>
              </w:rPr>
            </w:pPr>
          </w:p>
        </w:tc>
        <w:tc>
          <w:tcPr>
            <w:tcW w:w="1290" w:type="dxa"/>
            <w:vAlign w:val="center"/>
          </w:tcPr>
          <w:p w14:paraId="48B2A6CE" w14:textId="77777777" w:rsidR="00CB4849" w:rsidRDefault="00CB4849" w:rsidP="00EB6EE4">
            <w:pPr>
              <w:pStyle w:val="TableParagraph"/>
              <w:spacing w:before="23"/>
              <w:jc w:val="center"/>
              <w:rPr>
                <w:sz w:val="21"/>
              </w:rPr>
            </w:pPr>
            <w:r>
              <w:rPr>
                <w:sz w:val="21"/>
              </w:rPr>
              <w:t>资金分析</w:t>
            </w:r>
          </w:p>
          <w:p w14:paraId="08B60D7F" w14:textId="77777777" w:rsidR="00CB4849" w:rsidRDefault="00CB4849" w:rsidP="00EB6EE4">
            <w:pPr>
              <w:pStyle w:val="TableParagraph"/>
              <w:spacing w:before="23"/>
              <w:jc w:val="center"/>
              <w:rPr>
                <w:sz w:val="21"/>
              </w:rPr>
            </w:pPr>
            <w:r>
              <w:rPr>
                <w:sz w:val="21"/>
              </w:rPr>
              <w:t>功能</w:t>
            </w:r>
          </w:p>
        </w:tc>
        <w:tc>
          <w:tcPr>
            <w:tcW w:w="6566" w:type="dxa"/>
            <w:vAlign w:val="center"/>
          </w:tcPr>
          <w:p w14:paraId="4B3080C0" w14:textId="77777777" w:rsidR="00CB4849" w:rsidRDefault="00CB4849" w:rsidP="00EB6EE4">
            <w:pPr>
              <w:pStyle w:val="TableParagraph"/>
              <w:tabs>
                <w:tab w:val="left" w:pos="372"/>
              </w:tabs>
              <w:spacing w:before="43"/>
              <w:ind w:leftChars="99" w:left="208"/>
              <w:rPr>
                <w:bCs/>
                <w:sz w:val="21"/>
              </w:rPr>
            </w:pPr>
            <w:r>
              <w:rPr>
                <w:bCs/>
                <w:sz w:val="21"/>
              </w:rPr>
              <w:t>1.资金回流自动分析功能，无需设置</w:t>
            </w:r>
            <w:r>
              <w:rPr>
                <w:rFonts w:hint="eastAsia"/>
                <w:bCs/>
                <w:sz w:val="21"/>
                <w:lang w:val="en-US"/>
              </w:rPr>
              <w:t>参数自动</w:t>
            </w:r>
            <w:r>
              <w:rPr>
                <w:bCs/>
                <w:sz w:val="21"/>
              </w:rPr>
              <w:t>检测资金回流，可以</w:t>
            </w:r>
            <w:r>
              <w:rPr>
                <w:rFonts w:hint="eastAsia"/>
                <w:bCs/>
                <w:sz w:val="21"/>
                <w:lang w:val="en-US"/>
              </w:rPr>
              <w:t>对检测出的银行交易流水明细和断点银行账户信息</w:t>
            </w:r>
            <w:r>
              <w:rPr>
                <w:bCs/>
                <w:sz w:val="21"/>
              </w:rPr>
              <w:t>进行查看、修改、统计、保存、导出、打印和删除；亦可直接生成可视化图示</w:t>
            </w:r>
          </w:p>
          <w:p w14:paraId="1EC827C2" w14:textId="77777777" w:rsidR="00CB4849" w:rsidRDefault="00CB4849" w:rsidP="00EB6EE4">
            <w:pPr>
              <w:pStyle w:val="TableParagraph"/>
              <w:tabs>
                <w:tab w:val="left" w:pos="372"/>
              </w:tabs>
              <w:spacing w:before="43"/>
              <w:ind w:leftChars="99" w:left="208"/>
              <w:rPr>
                <w:rFonts w:hint="eastAsia"/>
                <w:bCs/>
                <w:sz w:val="21"/>
              </w:rPr>
            </w:pPr>
            <w:r>
              <w:rPr>
                <w:bCs/>
                <w:sz w:val="21"/>
              </w:rPr>
              <w:t>2.资金回流高级分析</w:t>
            </w:r>
            <w:r>
              <w:rPr>
                <w:rFonts w:hint="eastAsia"/>
                <w:bCs/>
                <w:sz w:val="21"/>
              </w:rPr>
              <w:t>（</w:t>
            </w:r>
            <w:r>
              <w:rPr>
                <w:rFonts w:hint="eastAsia"/>
                <w:bCs/>
                <w:sz w:val="21"/>
                <w:lang w:val="en-US"/>
              </w:rPr>
              <w:t>手动分析</w:t>
            </w:r>
            <w:r>
              <w:rPr>
                <w:rFonts w:hint="eastAsia"/>
                <w:bCs/>
                <w:sz w:val="21"/>
              </w:rPr>
              <w:t>）</w:t>
            </w:r>
            <w:r>
              <w:rPr>
                <w:bCs/>
                <w:sz w:val="21"/>
              </w:rPr>
              <w:t>功能，通过</w:t>
            </w:r>
            <w:r>
              <w:rPr>
                <w:rFonts w:hint="eastAsia"/>
                <w:bCs/>
                <w:sz w:val="21"/>
                <w:lang w:val="en-US"/>
              </w:rPr>
              <w:t>设置</w:t>
            </w:r>
            <w:r>
              <w:rPr>
                <w:bCs/>
                <w:sz w:val="21"/>
              </w:rPr>
              <w:t>参数检测资金回流，可以</w:t>
            </w:r>
            <w:r>
              <w:rPr>
                <w:rFonts w:hint="eastAsia"/>
                <w:bCs/>
                <w:sz w:val="21"/>
                <w:lang w:val="en-US"/>
              </w:rPr>
              <w:t>对检测出的银行交易流水明细和断点银行账户信息</w:t>
            </w:r>
            <w:r>
              <w:rPr>
                <w:bCs/>
                <w:sz w:val="21"/>
              </w:rPr>
              <w:t>进行查看、修改、统计、保存、导出、打印和删除；</w:t>
            </w:r>
            <w:r>
              <w:rPr>
                <w:rFonts w:hint="eastAsia"/>
                <w:bCs/>
                <w:sz w:val="21"/>
                <w:lang w:val="en-US"/>
              </w:rPr>
              <w:t>检测出的资金回流结果</w:t>
            </w:r>
            <w:r>
              <w:rPr>
                <w:bCs/>
                <w:sz w:val="21"/>
              </w:rPr>
              <w:t>可直接生成可视化图示</w:t>
            </w:r>
            <w:r>
              <w:rPr>
                <w:rFonts w:hint="eastAsia"/>
                <w:bCs/>
                <w:sz w:val="21"/>
              </w:rPr>
              <w:t>。</w:t>
            </w:r>
            <w:r>
              <w:rPr>
                <w:rFonts w:hint="eastAsia"/>
                <w:bCs/>
                <w:sz w:val="21"/>
                <w:lang w:val="en-US"/>
              </w:rPr>
              <w:t>在高级分析功能中，</w:t>
            </w:r>
            <w:r>
              <w:rPr>
                <w:rFonts w:hint="eastAsia"/>
                <w:bCs/>
                <w:sz w:val="21"/>
              </w:rPr>
              <w:t>参数设置包括但不限于日期区间、周期、回流资金区间、回流资金浮动比例、设置回流账户路线、设置案情角色逻辑路线、设置资金追踪路径层数等。</w:t>
            </w:r>
          </w:p>
          <w:p w14:paraId="7FAA076D" w14:textId="77777777" w:rsidR="00CB4849" w:rsidRDefault="00CB4849" w:rsidP="00EB6EE4">
            <w:pPr>
              <w:pStyle w:val="TableParagraph"/>
              <w:tabs>
                <w:tab w:val="left" w:pos="372"/>
              </w:tabs>
              <w:spacing w:before="43"/>
              <w:ind w:leftChars="99" w:left="208"/>
              <w:rPr>
                <w:bCs/>
                <w:sz w:val="21"/>
                <w:lang w:val="en-US"/>
              </w:rPr>
            </w:pPr>
            <w:r>
              <w:rPr>
                <w:bCs/>
                <w:sz w:val="21"/>
              </w:rPr>
              <w:t>3.</w:t>
            </w:r>
            <w:r>
              <w:rPr>
                <w:rFonts w:hint="eastAsia"/>
                <w:bCs/>
                <w:sz w:val="21"/>
                <w:lang w:val="en-US"/>
              </w:rPr>
              <w:t>通过分析指定案件中的银行交易流水去向，检测出银行交易流水明细中的断点账号，并生成对应的查询文书。</w:t>
            </w:r>
          </w:p>
          <w:p w14:paraId="38EBEB84" w14:textId="77777777" w:rsidR="00CB4849" w:rsidRDefault="00CB4849" w:rsidP="00EB6EE4">
            <w:pPr>
              <w:pStyle w:val="TableParagraph"/>
              <w:tabs>
                <w:tab w:val="left" w:pos="372"/>
              </w:tabs>
              <w:spacing w:before="43"/>
              <w:ind w:leftChars="99" w:left="208"/>
              <w:rPr>
                <w:rFonts w:hint="eastAsia"/>
                <w:bCs/>
                <w:sz w:val="21"/>
                <w:lang w:val="en-US"/>
              </w:rPr>
            </w:pPr>
            <w:r>
              <w:rPr>
                <w:bCs/>
                <w:sz w:val="21"/>
              </w:rPr>
              <w:t>4.资金分析模型参数设置，包括但不限于时间、账号、交易日期区间、交易跨度时间、交易金额浮动区间、交易金额范围、交易角色、资金去向路径、</w:t>
            </w:r>
            <w:r>
              <w:rPr>
                <w:rFonts w:hint="eastAsia"/>
                <w:bCs/>
                <w:sz w:val="21"/>
              </w:rPr>
              <w:t>角色主体关系</w:t>
            </w:r>
            <w:r>
              <w:rPr>
                <w:bCs/>
                <w:sz w:val="21"/>
              </w:rPr>
              <w:t>数据、发票数据</w:t>
            </w:r>
            <w:r>
              <w:rPr>
                <w:rFonts w:hint="eastAsia"/>
                <w:bCs/>
                <w:sz w:val="21"/>
                <w:lang w:val="en-US"/>
              </w:rPr>
              <w:t>等。</w:t>
            </w:r>
          </w:p>
          <w:p w14:paraId="4DB6F7CD" w14:textId="77777777" w:rsidR="00CB4849" w:rsidRDefault="00CB4849" w:rsidP="00EB6EE4">
            <w:pPr>
              <w:pStyle w:val="TableParagraph"/>
              <w:tabs>
                <w:tab w:val="left" w:pos="372"/>
              </w:tabs>
              <w:spacing w:before="43"/>
              <w:ind w:leftChars="99" w:left="208"/>
              <w:rPr>
                <w:rFonts w:hint="eastAsia"/>
                <w:bCs/>
                <w:sz w:val="21"/>
                <w:lang w:val="en-US"/>
              </w:rPr>
            </w:pPr>
            <w:r>
              <w:rPr>
                <w:rFonts w:hint="eastAsia"/>
                <w:bCs/>
                <w:sz w:val="21"/>
                <w:lang w:val="en-US"/>
              </w:rPr>
              <w:t>5.资金分析可视化功能，通过参数设置在界面显示相应的可视化图示，可视化图示可进行角色主体关系叠加分析、发票数据叠加分析、角色主体关系和发票数据叠加分析、图示中显示节点对应的银行交易流水查看、图示中显示节点颜色分组标注、动态显示银行交易流水去向等。可视化图示结果（图示和对应的银行交易流水明细）可进行查看、保存、修改、导出和删除等操作。</w:t>
            </w:r>
          </w:p>
          <w:p w14:paraId="7F4D4CEF" w14:textId="77777777" w:rsidR="00CB4849" w:rsidRDefault="00CB4849" w:rsidP="00EB6EE4">
            <w:pPr>
              <w:pStyle w:val="TableParagraph"/>
              <w:tabs>
                <w:tab w:val="left" w:pos="372"/>
              </w:tabs>
              <w:spacing w:before="43"/>
              <w:ind w:leftChars="99" w:left="208"/>
              <w:rPr>
                <w:rFonts w:hint="eastAsia"/>
                <w:bCs/>
                <w:sz w:val="21"/>
                <w:lang w:val="en-US"/>
              </w:rPr>
            </w:pPr>
            <w:r>
              <w:rPr>
                <w:rFonts w:hint="eastAsia"/>
                <w:bCs/>
                <w:sz w:val="21"/>
                <w:lang w:val="en-US"/>
              </w:rPr>
              <w:t>6.发票数据可视化功能，通过参数设置在界面显示相应的可视化图示，可视化图示可进行发票数据分析、图示中显示节点对应的发票数据查看、图示中显示节点颜色分组标注等。可视化图示结果（图示和对应的发票数据）可进行查看、保存、修改、导出和删除等操作。</w:t>
            </w:r>
          </w:p>
          <w:p w14:paraId="538D6861" w14:textId="77777777" w:rsidR="00CB4849" w:rsidRDefault="00CB4849" w:rsidP="00EB6EE4">
            <w:pPr>
              <w:pStyle w:val="TableParagraph"/>
              <w:tabs>
                <w:tab w:val="left" w:pos="372"/>
              </w:tabs>
              <w:spacing w:before="43"/>
              <w:ind w:leftChars="99" w:left="208"/>
              <w:rPr>
                <w:rFonts w:hint="eastAsia"/>
                <w:bCs/>
                <w:sz w:val="21"/>
                <w:lang w:val="en-US"/>
              </w:rPr>
            </w:pPr>
            <w:r>
              <w:rPr>
                <w:rFonts w:hint="eastAsia"/>
                <w:bCs/>
                <w:sz w:val="21"/>
                <w:lang w:val="en-US"/>
              </w:rPr>
              <w:t>7.角色主体关系可视化功能，通过参数设置在界面显示相应的可视化图示，可视化图示可进行角色主体关系分析，图示中显示节点颜色分组标注。</w:t>
            </w:r>
          </w:p>
          <w:p w14:paraId="72EA3F4E" w14:textId="77777777" w:rsidR="00CB4849" w:rsidRDefault="00CB4849" w:rsidP="00EB6EE4">
            <w:pPr>
              <w:pStyle w:val="TableParagraph"/>
              <w:tabs>
                <w:tab w:val="left" w:pos="372"/>
              </w:tabs>
              <w:spacing w:before="43"/>
              <w:ind w:leftChars="99" w:left="208"/>
              <w:rPr>
                <w:rFonts w:hint="eastAsia"/>
                <w:bCs/>
                <w:sz w:val="21"/>
                <w:lang w:val="en-US"/>
              </w:rPr>
            </w:pPr>
            <w:r>
              <w:rPr>
                <w:rFonts w:hint="eastAsia"/>
                <w:bCs/>
                <w:sz w:val="21"/>
                <w:lang w:val="en-US"/>
              </w:rPr>
              <w:t>8.</w:t>
            </w:r>
            <w:r>
              <w:rPr>
                <w:bCs/>
                <w:sz w:val="21"/>
              </w:rPr>
              <w:t>检测结果管理功能，查询所有资金分析检测结果，包括但不限于资金回流结果明细、资金回流结果统计、资金流向断点账号、资金分析结果可视化图示、自定义可视化图示等</w:t>
            </w:r>
            <w:r>
              <w:rPr>
                <w:rFonts w:hint="eastAsia"/>
                <w:bCs/>
                <w:sz w:val="21"/>
                <w:lang w:val="en-US"/>
              </w:rPr>
              <w:t>并且可定位保存成工作底稿。</w:t>
            </w:r>
          </w:p>
          <w:p w14:paraId="1F8B8D06" w14:textId="77777777" w:rsidR="00CB4849" w:rsidRDefault="00CB4849" w:rsidP="00EB6EE4">
            <w:pPr>
              <w:pStyle w:val="TableParagraph"/>
              <w:tabs>
                <w:tab w:val="left" w:pos="372"/>
              </w:tabs>
              <w:spacing w:before="43"/>
              <w:ind w:leftChars="99" w:left="208"/>
              <w:rPr>
                <w:bCs/>
                <w:sz w:val="21"/>
              </w:rPr>
            </w:pPr>
            <w:r>
              <w:rPr>
                <w:rFonts w:hint="eastAsia"/>
                <w:bCs/>
                <w:sz w:val="21"/>
                <w:lang w:val="en-US"/>
              </w:rPr>
              <w:t>9.分类统计功能，通过参数设置在界面计算相应的银行交易流水统计结果，可进行查看、保存、修改、导出和删除等操作。统计类型包括在指定的数据日期内，指定单账号/</w:t>
            </w:r>
            <w:proofErr w:type="gramStart"/>
            <w:r>
              <w:rPr>
                <w:rFonts w:hint="eastAsia"/>
                <w:bCs/>
                <w:sz w:val="21"/>
                <w:lang w:val="en-US"/>
              </w:rPr>
              <w:t>单主体</w:t>
            </w:r>
            <w:proofErr w:type="gramEnd"/>
            <w:r>
              <w:rPr>
                <w:rFonts w:hint="eastAsia"/>
                <w:bCs/>
                <w:sz w:val="21"/>
                <w:lang w:val="en-US"/>
              </w:rPr>
              <w:t>对象的银行交易流水中的指定字段/关键字进行汇总统计，统计得出对应的交易对象及其总收入/总支出/轧差/总收入百分比/总支出百分比等。</w:t>
            </w:r>
          </w:p>
        </w:tc>
      </w:tr>
      <w:tr w:rsidR="00CB4849" w14:paraId="3AEA7744" w14:textId="77777777" w:rsidTr="00EB6EE4">
        <w:trPr>
          <w:trHeight w:val="2393"/>
          <w:jc w:val="center"/>
        </w:trPr>
        <w:tc>
          <w:tcPr>
            <w:tcW w:w="1217" w:type="dxa"/>
            <w:vMerge/>
            <w:tcBorders>
              <w:bottom w:val="single" w:sz="4" w:space="0" w:color="auto"/>
            </w:tcBorders>
            <w:vAlign w:val="center"/>
          </w:tcPr>
          <w:p w14:paraId="726049BC" w14:textId="77777777" w:rsidR="00CB4849" w:rsidRDefault="00CB4849" w:rsidP="00EB6EE4">
            <w:pPr>
              <w:pStyle w:val="TableParagraph"/>
              <w:spacing w:before="23"/>
              <w:ind w:left="87" w:right="81"/>
              <w:jc w:val="center"/>
              <w:rPr>
                <w:sz w:val="21"/>
              </w:rPr>
            </w:pPr>
          </w:p>
        </w:tc>
        <w:tc>
          <w:tcPr>
            <w:tcW w:w="1290" w:type="dxa"/>
            <w:vAlign w:val="center"/>
          </w:tcPr>
          <w:p w14:paraId="72F9ABA7" w14:textId="77777777" w:rsidR="00CB4849" w:rsidRDefault="00CB4849" w:rsidP="00EB6EE4">
            <w:pPr>
              <w:pStyle w:val="TableParagraph"/>
              <w:spacing w:before="23"/>
              <w:jc w:val="center"/>
              <w:rPr>
                <w:sz w:val="21"/>
              </w:rPr>
            </w:pPr>
            <w:r>
              <w:rPr>
                <w:sz w:val="21"/>
              </w:rPr>
              <w:t>资金分析</w:t>
            </w:r>
          </w:p>
          <w:p w14:paraId="6F3B1755" w14:textId="77777777" w:rsidR="00CB4849" w:rsidRDefault="00CB4849" w:rsidP="00EB6EE4">
            <w:pPr>
              <w:pStyle w:val="TableParagraph"/>
              <w:spacing w:before="23"/>
              <w:jc w:val="center"/>
              <w:rPr>
                <w:sz w:val="21"/>
              </w:rPr>
            </w:pPr>
            <w:r>
              <w:rPr>
                <w:sz w:val="21"/>
              </w:rPr>
              <w:t>报告功能</w:t>
            </w:r>
          </w:p>
        </w:tc>
        <w:tc>
          <w:tcPr>
            <w:tcW w:w="6566" w:type="dxa"/>
            <w:vAlign w:val="center"/>
          </w:tcPr>
          <w:p w14:paraId="48FB06D9" w14:textId="77777777" w:rsidR="00CB4849" w:rsidRDefault="00CB4849" w:rsidP="00CB4849">
            <w:pPr>
              <w:pStyle w:val="TableParagraph"/>
              <w:numPr>
                <w:ilvl w:val="0"/>
                <w:numId w:val="10"/>
              </w:numPr>
              <w:tabs>
                <w:tab w:val="left" w:pos="372"/>
              </w:tabs>
              <w:spacing w:before="43"/>
              <w:ind w:firstLineChars="104" w:firstLine="218"/>
              <w:rPr>
                <w:bCs/>
                <w:sz w:val="21"/>
              </w:rPr>
            </w:pPr>
            <w:r>
              <w:rPr>
                <w:rFonts w:hint="eastAsia"/>
                <w:bCs/>
                <w:sz w:val="21"/>
              </w:rPr>
              <w:t>生成被查主体的分析报告，分析报告内容包括被查主体信息、关联方基本情况、发票及资金分析概况、资金流向图及所对应的银行交易流水明细表、发票与资金比对表</w:t>
            </w:r>
            <w:r>
              <w:rPr>
                <w:bCs/>
                <w:sz w:val="21"/>
              </w:rPr>
              <w:t>等</w:t>
            </w:r>
            <w:r>
              <w:rPr>
                <w:rFonts w:hint="eastAsia"/>
                <w:bCs/>
                <w:sz w:val="21"/>
              </w:rPr>
              <w:t>。</w:t>
            </w:r>
          </w:p>
          <w:p w14:paraId="61428D1E" w14:textId="77777777" w:rsidR="00CB4849" w:rsidRDefault="00CB4849" w:rsidP="00CB4849">
            <w:pPr>
              <w:pStyle w:val="TableParagraph"/>
              <w:numPr>
                <w:ilvl w:val="0"/>
                <w:numId w:val="10"/>
              </w:numPr>
              <w:tabs>
                <w:tab w:val="left" w:pos="372"/>
              </w:tabs>
              <w:spacing w:before="43"/>
              <w:ind w:firstLineChars="104" w:firstLine="218"/>
              <w:rPr>
                <w:bCs/>
                <w:sz w:val="21"/>
              </w:rPr>
            </w:pPr>
            <w:r>
              <w:rPr>
                <w:bCs/>
                <w:sz w:val="21"/>
              </w:rPr>
              <w:t>报告生成可进行预览、导出、打印和删除等操作，并支持用户依权限对已经生成的所有报告进行查询、（批量）导出、（批量）打印和（批量）删除等操</w:t>
            </w:r>
            <w:r>
              <w:rPr>
                <w:rFonts w:hint="eastAsia"/>
                <w:bCs/>
                <w:sz w:val="21"/>
                <w:lang w:val="en-US"/>
              </w:rPr>
              <w:t>作</w:t>
            </w:r>
          </w:p>
          <w:p w14:paraId="512CB361" w14:textId="77777777" w:rsidR="00CB4849" w:rsidRPr="004F0492" w:rsidRDefault="00CB4849" w:rsidP="00CB4849">
            <w:pPr>
              <w:pStyle w:val="TableParagraph"/>
              <w:numPr>
                <w:ilvl w:val="0"/>
                <w:numId w:val="10"/>
              </w:numPr>
              <w:tabs>
                <w:tab w:val="left" w:pos="372"/>
              </w:tabs>
              <w:spacing w:before="43"/>
              <w:ind w:firstLineChars="104" w:firstLine="218"/>
              <w:rPr>
                <w:rFonts w:hint="eastAsia"/>
                <w:bCs/>
                <w:sz w:val="21"/>
              </w:rPr>
            </w:pPr>
            <w:r>
              <w:rPr>
                <w:rFonts w:hint="eastAsia"/>
                <w:bCs/>
                <w:sz w:val="21"/>
                <w:lang w:val="en-US"/>
              </w:rPr>
              <w:t>资金回流检测结果何报告可以生成为该案件的工作底稿，工作底稿可进行</w:t>
            </w:r>
            <w:r>
              <w:rPr>
                <w:bCs/>
                <w:sz w:val="21"/>
              </w:rPr>
              <w:t>预览、保存、查看、导出、打印和删除等操作</w:t>
            </w:r>
            <w:r>
              <w:rPr>
                <w:rFonts w:hint="eastAsia"/>
                <w:bCs/>
                <w:sz w:val="21"/>
              </w:rPr>
              <w:t>。</w:t>
            </w:r>
          </w:p>
        </w:tc>
      </w:tr>
      <w:tr w:rsidR="00CB4849" w14:paraId="4A665D72" w14:textId="77777777" w:rsidTr="00EB6EE4">
        <w:trPr>
          <w:trHeight w:val="3341"/>
          <w:jc w:val="center"/>
        </w:trPr>
        <w:tc>
          <w:tcPr>
            <w:tcW w:w="1217" w:type="dxa"/>
            <w:vMerge/>
            <w:tcBorders>
              <w:bottom w:val="single" w:sz="4" w:space="0" w:color="auto"/>
            </w:tcBorders>
            <w:vAlign w:val="center"/>
          </w:tcPr>
          <w:p w14:paraId="4FEE3C2D" w14:textId="77777777" w:rsidR="00CB4849" w:rsidRDefault="00CB4849" w:rsidP="00EB6EE4">
            <w:pPr>
              <w:pStyle w:val="TableParagraph"/>
              <w:spacing w:before="23"/>
              <w:ind w:left="87" w:right="81"/>
              <w:jc w:val="center"/>
              <w:rPr>
                <w:sz w:val="21"/>
              </w:rPr>
            </w:pPr>
          </w:p>
        </w:tc>
        <w:tc>
          <w:tcPr>
            <w:tcW w:w="1290" w:type="dxa"/>
            <w:vAlign w:val="center"/>
          </w:tcPr>
          <w:p w14:paraId="01876756" w14:textId="77777777" w:rsidR="00CB4849" w:rsidRDefault="00CB4849" w:rsidP="00EB6EE4">
            <w:pPr>
              <w:pStyle w:val="TableParagraph"/>
              <w:spacing w:before="23"/>
              <w:jc w:val="center"/>
              <w:rPr>
                <w:sz w:val="21"/>
              </w:rPr>
            </w:pPr>
            <w:r>
              <w:rPr>
                <w:sz w:val="21"/>
              </w:rPr>
              <w:t>系统管理</w:t>
            </w:r>
          </w:p>
          <w:p w14:paraId="429411AE" w14:textId="77777777" w:rsidR="00CB4849" w:rsidRDefault="00CB4849" w:rsidP="00EB6EE4">
            <w:pPr>
              <w:pStyle w:val="TableParagraph"/>
              <w:spacing w:before="23"/>
              <w:jc w:val="center"/>
              <w:rPr>
                <w:sz w:val="21"/>
              </w:rPr>
            </w:pPr>
            <w:r>
              <w:rPr>
                <w:sz w:val="21"/>
              </w:rPr>
              <w:t>功能</w:t>
            </w:r>
          </w:p>
        </w:tc>
        <w:tc>
          <w:tcPr>
            <w:tcW w:w="6566" w:type="dxa"/>
            <w:vAlign w:val="center"/>
          </w:tcPr>
          <w:p w14:paraId="457705F8" w14:textId="77777777" w:rsidR="00CB4849" w:rsidRDefault="00CB4849" w:rsidP="00CB4849">
            <w:pPr>
              <w:pStyle w:val="TableParagraph"/>
              <w:numPr>
                <w:ilvl w:val="0"/>
                <w:numId w:val="11"/>
              </w:numPr>
              <w:tabs>
                <w:tab w:val="left" w:pos="372"/>
              </w:tabs>
              <w:spacing w:before="43"/>
              <w:ind w:firstLineChars="104" w:firstLine="218"/>
              <w:rPr>
                <w:rFonts w:hint="eastAsia"/>
                <w:bCs/>
                <w:sz w:val="21"/>
                <w:lang w:val="en-US"/>
              </w:rPr>
            </w:pPr>
            <w:r>
              <w:rPr>
                <w:bCs/>
                <w:sz w:val="21"/>
              </w:rPr>
              <w:t>系统管理员功能，包括普通用户账户创建、账户权限配置、账户信息修改、账户删除；对数据库数据进行记录或删除。管理员可以查看</w:t>
            </w:r>
            <w:r>
              <w:rPr>
                <w:rFonts w:hint="eastAsia"/>
                <w:bCs/>
                <w:sz w:val="21"/>
                <w:lang w:val="en-US"/>
              </w:rPr>
              <w:t>该管理员管理的</w:t>
            </w:r>
            <w:r>
              <w:rPr>
                <w:bCs/>
                <w:sz w:val="21"/>
              </w:rPr>
              <w:t>普通用户</w:t>
            </w:r>
            <w:r>
              <w:rPr>
                <w:rFonts w:hint="eastAsia"/>
                <w:bCs/>
                <w:sz w:val="21"/>
                <w:lang w:val="en-US"/>
              </w:rPr>
              <w:t>对应</w:t>
            </w:r>
            <w:r>
              <w:rPr>
                <w:bCs/>
                <w:sz w:val="21"/>
              </w:rPr>
              <w:t>的案件基础信息（包括但不限于案件数量、案件名称、案件负责人、案件获取时间、案件响应时间、案件进度、案件完成时间等）</w:t>
            </w:r>
            <w:r>
              <w:rPr>
                <w:rFonts w:hint="eastAsia"/>
                <w:bCs/>
                <w:sz w:val="21"/>
                <w:lang w:val="en-US"/>
              </w:rPr>
              <w:t>及案件相关内容。</w:t>
            </w:r>
          </w:p>
          <w:p w14:paraId="022CE486" w14:textId="77777777" w:rsidR="00CB4849" w:rsidRDefault="00CB4849" w:rsidP="00CB4849">
            <w:pPr>
              <w:pStyle w:val="TableParagraph"/>
              <w:numPr>
                <w:ilvl w:val="0"/>
                <w:numId w:val="11"/>
              </w:numPr>
              <w:tabs>
                <w:tab w:val="left" w:pos="372"/>
              </w:tabs>
              <w:spacing w:before="43"/>
              <w:ind w:firstLineChars="104" w:firstLine="218"/>
              <w:rPr>
                <w:bCs/>
                <w:sz w:val="21"/>
              </w:rPr>
            </w:pPr>
            <w:r>
              <w:rPr>
                <w:bCs/>
                <w:sz w:val="21"/>
              </w:rPr>
              <w:t>用户信息管理，包括普通用户账户的登录密码修改及普通用户的账户信息包括但不限于个人基础信息、工作单位、职位、联系方式等。</w:t>
            </w:r>
          </w:p>
          <w:p w14:paraId="0F478B99" w14:textId="77777777" w:rsidR="00CB4849" w:rsidRDefault="00CB4849" w:rsidP="00CB4849">
            <w:pPr>
              <w:pStyle w:val="TableParagraph"/>
              <w:numPr>
                <w:ilvl w:val="0"/>
                <w:numId w:val="11"/>
              </w:numPr>
              <w:tabs>
                <w:tab w:val="left" w:pos="372"/>
              </w:tabs>
              <w:spacing w:before="43"/>
              <w:ind w:firstLineChars="104" w:firstLine="218"/>
              <w:rPr>
                <w:bCs/>
                <w:sz w:val="21"/>
              </w:rPr>
            </w:pPr>
            <w:r>
              <w:rPr>
                <w:bCs/>
                <w:sz w:val="21"/>
              </w:rPr>
              <w:t>安全管理，</w:t>
            </w:r>
            <w:r>
              <w:rPr>
                <w:rFonts w:hint="eastAsia"/>
                <w:bCs/>
                <w:sz w:val="21"/>
              </w:rPr>
              <w:t>资金分析系统</w:t>
            </w:r>
            <w:r>
              <w:rPr>
                <w:rFonts w:hint="eastAsia"/>
                <w:bCs/>
                <w:sz w:val="21"/>
                <w:lang w:val="en-US"/>
              </w:rPr>
              <w:t>要求对用户的登录做加密处理、超时无操作强制退出</w:t>
            </w:r>
            <w:r>
              <w:rPr>
                <w:bCs/>
                <w:sz w:val="21"/>
              </w:rPr>
              <w:t>系统</w:t>
            </w:r>
            <w:r>
              <w:rPr>
                <w:rFonts w:hint="eastAsia"/>
                <w:bCs/>
                <w:sz w:val="21"/>
              </w:rPr>
              <w:t>、</w:t>
            </w:r>
            <w:r>
              <w:rPr>
                <w:rFonts w:hint="eastAsia"/>
                <w:bCs/>
                <w:sz w:val="21"/>
                <w:lang w:val="en-US"/>
              </w:rPr>
              <w:t>用户只能查看或操作自己负责的案件部分达到数据隔离</w:t>
            </w:r>
            <w:r>
              <w:rPr>
                <w:bCs/>
                <w:sz w:val="21"/>
              </w:rPr>
              <w:t>。</w:t>
            </w:r>
          </w:p>
          <w:p w14:paraId="46C338C9" w14:textId="77777777" w:rsidR="00CB4849" w:rsidRDefault="00CB4849" w:rsidP="00CB4849">
            <w:pPr>
              <w:pStyle w:val="TableParagraph"/>
              <w:numPr>
                <w:ilvl w:val="0"/>
                <w:numId w:val="11"/>
              </w:numPr>
              <w:tabs>
                <w:tab w:val="left" w:pos="372"/>
              </w:tabs>
              <w:spacing w:before="43"/>
              <w:ind w:firstLineChars="104" w:firstLine="218"/>
              <w:rPr>
                <w:bCs/>
                <w:sz w:val="21"/>
              </w:rPr>
            </w:pPr>
            <w:r>
              <w:rPr>
                <w:bCs/>
                <w:sz w:val="21"/>
              </w:rPr>
              <w:t>预留接口</w:t>
            </w:r>
            <w:r>
              <w:rPr>
                <w:rFonts w:hint="eastAsia"/>
                <w:bCs/>
                <w:sz w:val="21"/>
                <w:lang w:val="en-US"/>
              </w:rPr>
              <w:t>根据招标</w:t>
            </w:r>
            <w:proofErr w:type="gramStart"/>
            <w:r>
              <w:rPr>
                <w:rFonts w:hint="eastAsia"/>
                <w:bCs/>
                <w:sz w:val="21"/>
                <w:lang w:val="en-US"/>
              </w:rPr>
              <w:t>方需求</w:t>
            </w:r>
            <w:proofErr w:type="gramEnd"/>
            <w:r>
              <w:rPr>
                <w:bCs/>
                <w:sz w:val="21"/>
              </w:rPr>
              <w:t>对接其他系统更新办案人员信息和自动创建资金</w:t>
            </w:r>
            <w:r>
              <w:rPr>
                <w:rFonts w:hint="eastAsia"/>
                <w:bCs/>
                <w:sz w:val="21"/>
                <w:lang w:val="en-US"/>
              </w:rPr>
              <w:t>分析</w:t>
            </w:r>
            <w:r>
              <w:rPr>
                <w:bCs/>
                <w:sz w:val="21"/>
              </w:rPr>
              <w:t>系统账号</w:t>
            </w:r>
            <w:r>
              <w:rPr>
                <w:rFonts w:hint="eastAsia"/>
                <w:bCs/>
                <w:sz w:val="21"/>
                <w:lang w:val="en-US"/>
              </w:rPr>
              <w:t>等</w:t>
            </w:r>
          </w:p>
        </w:tc>
      </w:tr>
    </w:tbl>
    <w:p w14:paraId="541BC3DE" w14:textId="77777777" w:rsidR="00CB4849" w:rsidRDefault="00CB4849" w:rsidP="00CB4849">
      <w:pPr>
        <w:rPr>
          <w:rFonts w:hint="eastAsia"/>
        </w:rPr>
      </w:pPr>
    </w:p>
    <w:p w14:paraId="4835F33D" w14:textId="77777777" w:rsidR="00CB4849" w:rsidRDefault="00CB4849" w:rsidP="00CB4849">
      <w:pPr>
        <w:pStyle w:val="2"/>
        <w:numPr>
          <w:ilvl w:val="0"/>
          <w:numId w:val="1"/>
        </w:numPr>
        <w:tabs>
          <w:tab w:val="left" w:pos="1614"/>
        </w:tabs>
        <w:spacing w:before="89"/>
        <w:ind w:left="1320"/>
        <w:rPr>
          <w:sz w:val="24"/>
          <w:szCs w:val="24"/>
        </w:rPr>
      </w:pPr>
      <w:r>
        <w:rPr>
          <w:rFonts w:hint="eastAsia"/>
          <w:sz w:val="24"/>
          <w:szCs w:val="24"/>
        </w:rPr>
        <w:t>主要功能</w:t>
      </w:r>
      <w:r>
        <w:rPr>
          <w:sz w:val="24"/>
          <w:szCs w:val="24"/>
        </w:rPr>
        <w:t>需求</w:t>
      </w:r>
    </w:p>
    <w:p w14:paraId="58C151F6" w14:textId="77777777" w:rsidR="00CB4849" w:rsidRDefault="00CB4849" w:rsidP="00CB4849">
      <w:pPr>
        <w:spacing w:before="234" w:line="278" w:lineRule="auto"/>
        <w:ind w:left="900" w:right="1015" w:firstLine="420"/>
      </w:pPr>
      <w:r>
        <w:t>资金分析系统是基于</w:t>
      </w:r>
      <w:r>
        <w:rPr>
          <w:color w:val="000000"/>
        </w:rPr>
        <w:t>大数据、知识</w:t>
      </w:r>
      <w:r>
        <w:rPr>
          <w:rFonts w:hint="eastAsia"/>
          <w:color w:val="000000"/>
        </w:rPr>
        <w:t>图谱</w:t>
      </w:r>
      <w:r>
        <w:rPr>
          <w:color w:val="000000"/>
        </w:rPr>
        <w:t>和人工智能技术</w:t>
      </w:r>
      <w:r>
        <w:t>开发的新一代资金分析系统。系统</w:t>
      </w:r>
      <w:r>
        <w:rPr>
          <w:rFonts w:hint="eastAsia"/>
        </w:rPr>
        <w:t>应</w:t>
      </w:r>
      <w:r>
        <w:t>依托大数据清洗、大数据挖掘、自然语</w:t>
      </w:r>
      <w:r>
        <w:rPr>
          <w:rFonts w:hint="eastAsia"/>
        </w:rPr>
        <w:t>言处理、</w:t>
      </w:r>
      <w:r>
        <w:t>知识图谱</w:t>
      </w:r>
      <w:r>
        <w:rPr>
          <w:rFonts w:hint="eastAsia"/>
        </w:rPr>
        <w:t>、数据结构重构等</w:t>
      </w:r>
      <w:r>
        <w:t>技术</w:t>
      </w:r>
      <w:r>
        <w:rPr>
          <w:rFonts w:hint="eastAsia"/>
        </w:rPr>
        <w:t>，</w:t>
      </w:r>
      <w:r>
        <w:t>实现纸质</w:t>
      </w:r>
      <w:r>
        <w:rPr>
          <w:rFonts w:hint="eastAsia"/>
        </w:rPr>
        <w:t>银行交易流水</w:t>
      </w:r>
      <w:r>
        <w:t>OCR</w:t>
      </w:r>
      <w:r>
        <w:t>人工智能识别、流水数据清洗、可用信息挖掘、</w:t>
      </w:r>
      <w:r>
        <w:rPr>
          <w:rFonts w:hint="eastAsia"/>
        </w:rPr>
        <w:t>可视化</w:t>
      </w:r>
      <w:r>
        <w:t>智能资金分析、分析过程规范性监督、分析成果规范性输出</w:t>
      </w:r>
      <w:r>
        <w:rPr>
          <w:rFonts w:hint="eastAsia"/>
        </w:rPr>
        <w:t>等功能。</w:t>
      </w:r>
    </w:p>
    <w:p w14:paraId="0B722C4D" w14:textId="77777777" w:rsidR="00CB4849" w:rsidRDefault="00CB4849" w:rsidP="00CB4849">
      <w:pPr>
        <w:spacing w:before="234" w:line="278" w:lineRule="auto"/>
        <w:ind w:left="900" w:right="1015" w:firstLine="420"/>
      </w:pPr>
      <w:r>
        <w:t>资金分析系统</w:t>
      </w:r>
      <w:r>
        <w:rPr>
          <w:rFonts w:hint="eastAsia"/>
        </w:rPr>
        <w:t>应对</w:t>
      </w:r>
      <w:r>
        <w:t>发票、笔录</w:t>
      </w:r>
      <w:r>
        <w:rPr>
          <w:rFonts w:hint="eastAsia"/>
        </w:rPr>
        <w:t>、角色主体关系</w:t>
      </w:r>
      <w:r>
        <w:t>（泛指企业工商关系、个人关联关系等角色关系）、</w:t>
      </w:r>
      <w:r>
        <w:rPr>
          <w:rFonts w:hint="eastAsia"/>
        </w:rPr>
        <w:t>银行交易流水等多个</w:t>
      </w:r>
      <w:r>
        <w:t>大数据</w:t>
      </w:r>
      <w:r>
        <w:rPr>
          <w:rFonts w:hint="eastAsia"/>
        </w:rPr>
        <w:t>集</w:t>
      </w:r>
      <w:r>
        <w:t>中的相关</w:t>
      </w:r>
      <w:r>
        <w:rPr>
          <w:rFonts w:hint="eastAsia"/>
        </w:rPr>
        <w:t>信息进行提取和分析，发现案件线索并</w:t>
      </w:r>
      <w:r>
        <w:t>输出辅助</w:t>
      </w:r>
      <w:r>
        <w:rPr>
          <w:rFonts w:hint="eastAsia"/>
        </w:rPr>
        <w:t>办案</w:t>
      </w:r>
      <w:r>
        <w:t>思路，协助整理案件结果，</w:t>
      </w:r>
      <w:r>
        <w:rPr>
          <w:rFonts w:hint="eastAsia"/>
        </w:rPr>
        <w:t>生成税务</w:t>
      </w:r>
      <w:r>
        <w:t>资金分析报告</w:t>
      </w:r>
      <w:r>
        <w:rPr>
          <w:rFonts w:hint="eastAsia"/>
        </w:rPr>
        <w:t>，</w:t>
      </w:r>
      <w:r>
        <w:t>为税</w:t>
      </w:r>
      <w:r>
        <w:rPr>
          <w:rFonts w:hint="eastAsia"/>
        </w:rPr>
        <w:t>务稽查</w:t>
      </w:r>
      <w:r>
        <w:t>人员</w:t>
      </w:r>
      <w:r>
        <w:rPr>
          <w:rFonts w:hint="eastAsia"/>
        </w:rPr>
        <w:t>进行</w:t>
      </w:r>
      <w:r>
        <w:t>案件分析提供</w:t>
      </w:r>
      <w:r>
        <w:rPr>
          <w:rFonts w:hint="eastAsia"/>
        </w:rPr>
        <w:t>强</w:t>
      </w:r>
      <w:r>
        <w:t>有力的辅助</w:t>
      </w:r>
      <w:r>
        <w:rPr>
          <w:rFonts w:hint="eastAsia"/>
        </w:rPr>
        <w:t>与支持，</w:t>
      </w:r>
      <w:r>
        <w:t>大幅提高资金</w:t>
      </w:r>
      <w:r>
        <w:rPr>
          <w:rFonts w:hint="eastAsia"/>
        </w:rPr>
        <w:t>流向</w:t>
      </w:r>
      <w:r>
        <w:t>分析</w:t>
      </w:r>
      <w:r>
        <w:rPr>
          <w:rFonts w:hint="eastAsia"/>
        </w:rPr>
        <w:t>及追踪</w:t>
      </w:r>
      <w:r>
        <w:t>的</w:t>
      </w:r>
      <w:r>
        <w:rPr>
          <w:rFonts w:hint="eastAsia"/>
        </w:rPr>
        <w:t>工作</w:t>
      </w:r>
      <w:r>
        <w:t>效率。</w:t>
      </w:r>
    </w:p>
    <w:p w14:paraId="361A48F6" w14:textId="77777777" w:rsidR="00CB4849" w:rsidRDefault="00CB4849" w:rsidP="00CB4849">
      <w:pPr>
        <w:spacing w:before="156" w:line="278" w:lineRule="auto"/>
        <w:ind w:left="900" w:right="1015" w:firstLine="420"/>
      </w:pPr>
      <w:r>
        <w:t>资金分析系统功能界面需简洁、易用、可操作性强、使用交互性友好</w:t>
      </w:r>
      <w:r>
        <w:rPr>
          <w:rFonts w:hint="eastAsia"/>
        </w:rPr>
        <w:t>、</w:t>
      </w:r>
      <w:r>
        <w:t>功能布局合理</w:t>
      </w:r>
      <w:r>
        <w:rPr>
          <w:rFonts w:hint="eastAsia"/>
        </w:rPr>
        <w:t>、</w:t>
      </w:r>
      <w:r>
        <w:t>符合实际执法人员操作习惯</w:t>
      </w:r>
      <w:r>
        <w:rPr>
          <w:rFonts w:hint="eastAsia"/>
        </w:rPr>
        <w:t>、</w:t>
      </w:r>
      <w:r>
        <w:t>易于理解学习。业务内容包括十大模块：案件管理功能、案件角色管理功能、数据库管理功能、资金数据处理功能、案件其他数据处理功能、图像识别引擎、资金分析功能、可视化图示功能、资金分析报告功能、系统管理功能。</w:t>
      </w:r>
    </w:p>
    <w:p w14:paraId="296DC7AE" w14:textId="77777777" w:rsidR="00CB4849" w:rsidRDefault="00CB4849" w:rsidP="00CB4849">
      <w:pPr>
        <w:pStyle w:val="a7"/>
        <w:spacing w:before="1"/>
        <w:rPr>
          <w:sz w:val="19"/>
        </w:rPr>
      </w:pPr>
    </w:p>
    <w:p w14:paraId="73922E88" w14:textId="77777777" w:rsidR="00CB4849" w:rsidRDefault="00CB4849" w:rsidP="00CB4849">
      <w:pPr>
        <w:pStyle w:val="2"/>
        <w:numPr>
          <w:ilvl w:val="1"/>
          <w:numId w:val="1"/>
        </w:numPr>
        <w:tabs>
          <w:tab w:val="left" w:pos="1614"/>
        </w:tabs>
        <w:spacing w:before="89"/>
        <w:ind w:left="1740" w:hanging="425"/>
        <w:rPr>
          <w:sz w:val="24"/>
          <w:szCs w:val="24"/>
        </w:rPr>
      </w:pPr>
      <w:r>
        <w:rPr>
          <w:sz w:val="24"/>
          <w:szCs w:val="24"/>
        </w:rPr>
        <w:t>案件管理</w:t>
      </w:r>
      <w:r>
        <w:rPr>
          <w:rFonts w:hint="eastAsia"/>
          <w:sz w:val="24"/>
          <w:szCs w:val="24"/>
        </w:rPr>
        <w:t>功能</w:t>
      </w:r>
    </w:p>
    <w:p w14:paraId="4A100CD2"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案件创建</w:t>
      </w:r>
    </w:p>
    <w:p w14:paraId="64C8A00A" w14:textId="77777777" w:rsidR="00CB4849" w:rsidRDefault="00CB4849" w:rsidP="00CB4849">
      <w:pPr>
        <w:spacing w:before="234" w:line="279" w:lineRule="auto"/>
        <w:ind w:left="901" w:right="1015" w:firstLine="420"/>
      </w:pPr>
      <w:r>
        <w:t>在系统中，案件的创建方式可以</w:t>
      </w:r>
      <w:r>
        <w:rPr>
          <w:rFonts w:hint="eastAsia"/>
        </w:rPr>
        <w:t>为：一、</w:t>
      </w:r>
      <w:r>
        <w:t>通过接口对接金税三期系统</w:t>
      </w:r>
      <w:r>
        <w:rPr>
          <w:rFonts w:hint="eastAsia"/>
        </w:rPr>
        <w:t>，</w:t>
      </w:r>
      <w:r>
        <w:t>从中调取该</w:t>
      </w:r>
      <w:r>
        <w:rPr>
          <w:rFonts w:hint="eastAsia"/>
        </w:rPr>
        <w:t>用户</w:t>
      </w:r>
      <w:r>
        <w:t>负责的</w:t>
      </w:r>
      <w:r>
        <w:rPr>
          <w:rFonts w:hint="eastAsia"/>
        </w:rPr>
        <w:t>、</w:t>
      </w:r>
      <w:r>
        <w:t>已经立案的案件信息</w:t>
      </w:r>
      <w:r>
        <w:rPr>
          <w:rFonts w:hint="eastAsia"/>
        </w:rPr>
        <w:t>；二、</w:t>
      </w:r>
      <w:r>
        <w:t>直接在资金分析系统中新建案件</w:t>
      </w:r>
      <w:r>
        <w:rPr>
          <w:rFonts w:hint="eastAsia"/>
        </w:rPr>
        <w:t>，</w:t>
      </w:r>
      <w:r>
        <w:t>输入案件信息。</w:t>
      </w:r>
    </w:p>
    <w:p w14:paraId="7FB091F8"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案件基础信息</w:t>
      </w:r>
    </w:p>
    <w:p w14:paraId="33DCDE57" w14:textId="77777777" w:rsidR="00CB4849" w:rsidRDefault="00CB4849" w:rsidP="00CB4849">
      <w:pPr>
        <w:spacing w:before="1" w:line="278" w:lineRule="auto"/>
        <w:ind w:left="900" w:right="1015" w:firstLine="420"/>
      </w:pPr>
    </w:p>
    <w:p w14:paraId="3B4A8433" w14:textId="77777777" w:rsidR="00CB4849" w:rsidRDefault="00CB4849" w:rsidP="00CB4849">
      <w:pPr>
        <w:spacing w:before="1" w:line="278" w:lineRule="auto"/>
        <w:ind w:left="900" w:right="1015" w:firstLine="420"/>
        <w:rPr>
          <w:rFonts w:ascii="微软雅黑" w:eastAsia="微软雅黑"/>
          <w:b/>
        </w:rPr>
      </w:pPr>
      <w:r>
        <w:t>案件基础信息包括但不限于：案件</w:t>
      </w:r>
      <w:r>
        <w:rPr>
          <w:rFonts w:hint="eastAsia"/>
        </w:rPr>
        <w:t>被查主体</w:t>
      </w:r>
      <w:r>
        <w:t>名称、案件获取日期、案件进度状态显示、案件负责人员、案情备注信息等。案件基础信息系统支持查询、修改、保存、记录和权限删除。</w:t>
      </w:r>
    </w:p>
    <w:p w14:paraId="34BE7524"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审批文书生成</w:t>
      </w:r>
    </w:p>
    <w:p w14:paraId="09A0AD0A" w14:textId="77777777" w:rsidR="00CB4849" w:rsidRDefault="00CB4849" w:rsidP="00CB4849">
      <w:pPr>
        <w:pStyle w:val="a7"/>
        <w:spacing w:before="13"/>
        <w:rPr>
          <w:rFonts w:ascii="Microsoft JhengHei"/>
          <w:b/>
          <w:sz w:val="16"/>
        </w:rPr>
      </w:pPr>
    </w:p>
    <w:p w14:paraId="741B0CA1" w14:textId="77777777" w:rsidR="00CB4849" w:rsidRDefault="00CB4849" w:rsidP="00CB4849">
      <w:pPr>
        <w:numPr>
          <w:ilvl w:val="0"/>
          <w:numId w:val="12"/>
        </w:numPr>
        <w:spacing w:before="1" w:line="278" w:lineRule="auto"/>
        <w:ind w:left="1260" w:right="1015" w:firstLine="420"/>
      </w:pPr>
      <w:r>
        <w:t>系统支持</w:t>
      </w:r>
      <w:r>
        <w:rPr>
          <w:rFonts w:hint="eastAsia"/>
        </w:rPr>
        <w:t>用户</w:t>
      </w:r>
      <w:r>
        <w:t>选择自动调取金税三期系统中</w:t>
      </w:r>
      <w:r>
        <w:rPr>
          <w:rFonts w:hint="eastAsia"/>
        </w:rPr>
        <w:t>被查主体</w:t>
      </w:r>
      <w:r>
        <w:t>的账户信息以及决策支持系统中</w:t>
      </w:r>
      <w:r>
        <w:rPr>
          <w:rFonts w:hint="eastAsia"/>
        </w:rPr>
        <w:t>被查主体或被查主体</w:t>
      </w:r>
      <w:r>
        <w:t>发票上下游企业的登记银行账户信息，并且生成《行政执法审批表》和《检查账户许可证》，生成结果可</w:t>
      </w:r>
      <w:r>
        <w:rPr>
          <w:rFonts w:hint="eastAsia"/>
        </w:rPr>
        <w:t>根据用户权限进行</w:t>
      </w:r>
      <w:r>
        <w:t>记录、查询、导出、</w:t>
      </w:r>
      <w:r>
        <w:rPr>
          <w:rFonts w:hint="eastAsia"/>
        </w:rPr>
        <w:t>打印、</w:t>
      </w:r>
      <w:r>
        <w:t>删除</w:t>
      </w:r>
      <w:r>
        <w:rPr>
          <w:rFonts w:hint="eastAsia"/>
        </w:rPr>
        <w:t>等操作</w:t>
      </w:r>
      <w:r>
        <w:t>。</w:t>
      </w:r>
    </w:p>
    <w:p w14:paraId="4CC07EF0" w14:textId="77777777" w:rsidR="00CB4849" w:rsidRDefault="00CB4849" w:rsidP="00CB4849">
      <w:pPr>
        <w:numPr>
          <w:ilvl w:val="0"/>
          <w:numId w:val="12"/>
        </w:numPr>
        <w:spacing w:before="1" w:line="278" w:lineRule="auto"/>
        <w:ind w:left="1260" w:right="1015" w:firstLine="420"/>
        <w:rPr>
          <w:rFonts w:ascii="宋体"/>
        </w:rPr>
      </w:pPr>
      <w:r>
        <w:t>系统支持</w:t>
      </w:r>
      <w:r>
        <w:rPr>
          <w:rFonts w:hint="eastAsia"/>
        </w:rPr>
        <w:t>用户</w:t>
      </w:r>
      <w:r>
        <w:t>选择调取</w:t>
      </w:r>
      <w:r>
        <w:rPr>
          <w:rFonts w:hint="eastAsia"/>
        </w:rPr>
        <w:t>《</w:t>
      </w:r>
      <w:r>
        <w:t>资金分析报告</w:t>
      </w:r>
      <w:r>
        <w:rPr>
          <w:rFonts w:hint="eastAsia"/>
        </w:rPr>
        <w:t>》</w:t>
      </w:r>
      <w:r>
        <w:t>内的断点银行账号信息，并且生成《行政执法审批表》和《检查账户许可证》，生成结果可</w:t>
      </w:r>
      <w:r>
        <w:rPr>
          <w:rFonts w:hint="eastAsia"/>
        </w:rPr>
        <w:t>根据用户权限进行</w:t>
      </w:r>
      <w:r>
        <w:t>记录、查询、导出、</w:t>
      </w:r>
      <w:r>
        <w:rPr>
          <w:rFonts w:hint="eastAsia"/>
        </w:rPr>
        <w:t>打印、</w:t>
      </w:r>
      <w:r>
        <w:t>删除</w:t>
      </w:r>
      <w:r>
        <w:rPr>
          <w:rFonts w:hint="eastAsia"/>
        </w:rPr>
        <w:t>等操作</w:t>
      </w:r>
      <w:r>
        <w:t>。</w:t>
      </w:r>
    </w:p>
    <w:p w14:paraId="0FD2A02C" w14:textId="77777777" w:rsidR="00CB4849" w:rsidRDefault="00CB4849" w:rsidP="00CB4849">
      <w:pPr>
        <w:numPr>
          <w:ilvl w:val="0"/>
          <w:numId w:val="12"/>
        </w:numPr>
        <w:spacing w:before="1" w:line="278" w:lineRule="auto"/>
        <w:ind w:left="1260" w:right="1015" w:firstLine="420"/>
        <w:rPr>
          <w:rFonts w:ascii="宋体"/>
        </w:rPr>
      </w:pPr>
      <w:r>
        <w:t>系统支持</w:t>
      </w:r>
      <w:r>
        <w:rPr>
          <w:rFonts w:hint="eastAsia"/>
        </w:rPr>
        <w:t>用户</w:t>
      </w:r>
      <w:r>
        <w:t>选择手工录入所需银行账户信息，并且生成《行政执法审批表》和《检查账户许可证》，生成结果可</w:t>
      </w:r>
      <w:r>
        <w:rPr>
          <w:rFonts w:hint="eastAsia"/>
        </w:rPr>
        <w:t>根据用户权限进行</w:t>
      </w:r>
      <w:r>
        <w:t>记录、查询、导出、</w:t>
      </w:r>
      <w:r>
        <w:rPr>
          <w:rFonts w:hint="eastAsia"/>
        </w:rPr>
        <w:t>打印、</w:t>
      </w:r>
      <w:r>
        <w:t>删除</w:t>
      </w:r>
      <w:r>
        <w:rPr>
          <w:rFonts w:hint="eastAsia"/>
        </w:rPr>
        <w:t>等操作</w:t>
      </w:r>
      <w:r>
        <w:t>。</w:t>
      </w:r>
    </w:p>
    <w:p w14:paraId="1E576970" w14:textId="77777777" w:rsidR="00CB4849" w:rsidRDefault="00CB4849" w:rsidP="00CB4849">
      <w:pPr>
        <w:pStyle w:val="a7"/>
        <w:spacing w:before="1"/>
        <w:rPr>
          <w:sz w:val="19"/>
        </w:rPr>
      </w:pPr>
    </w:p>
    <w:p w14:paraId="1A74C309" w14:textId="77777777" w:rsidR="00CB4849" w:rsidRDefault="00CB4849" w:rsidP="00CB4849">
      <w:pPr>
        <w:pStyle w:val="2"/>
        <w:numPr>
          <w:ilvl w:val="1"/>
          <w:numId w:val="1"/>
        </w:numPr>
        <w:tabs>
          <w:tab w:val="left" w:pos="1614"/>
        </w:tabs>
        <w:spacing w:before="89"/>
        <w:ind w:left="1740" w:hanging="425"/>
        <w:rPr>
          <w:sz w:val="24"/>
          <w:szCs w:val="24"/>
        </w:rPr>
      </w:pPr>
      <w:r>
        <w:rPr>
          <w:sz w:val="24"/>
          <w:szCs w:val="24"/>
        </w:rPr>
        <w:t>案件角色管理功能</w:t>
      </w:r>
    </w:p>
    <w:p w14:paraId="0C6ADF7A"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案件角色</w:t>
      </w:r>
    </w:p>
    <w:p w14:paraId="7B0C0F6D" w14:textId="77777777" w:rsidR="00CB4849" w:rsidRDefault="00CB4849" w:rsidP="00CB4849">
      <w:pPr>
        <w:spacing w:before="234" w:line="279" w:lineRule="auto"/>
        <w:ind w:left="901" w:right="1015" w:firstLine="420"/>
        <w:rPr>
          <w:bCs/>
        </w:rPr>
      </w:pPr>
      <w:r>
        <w:rPr>
          <w:bCs/>
        </w:rPr>
        <w:t>案件角色有助于协助</w:t>
      </w:r>
      <w:r>
        <w:rPr>
          <w:rFonts w:hint="eastAsia"/>
          <w:bCs/>
        </w:rPr>
        <w:t>用户</w:t>
      </w:r>
      <w:r>
        <w:rPr>
          <w:bCs/>
        </w:rPr>
        <w:t>梳理案件中</w:t>
      </w:r>
      <w:r>
        <w:rPr>
          <w:rFonts w:hint="eastAsia"/>
          <w:bCs/>
        </w:rPr>
        <w:t>被查主体</w:t>
      </w:r>
      <w:r>
        <w:rPr>
          <w:bCs/>
        </w:rPr>
        <w:t>与其他企业</w:t>
      </w:r>
      <w:r>
        <w:rPr>
          <w:rFonts w:hint="eastAsia"/>
          <w:bCs/>
        </w:rPr>
        <w:t>及</w:t>
      </w:r>
      <w:r>
        <w:rPr>
          <w:bCs/>
        </w:rPr>
        <w:t>个人之间</w:t>
      </w:r>
      <w:r>
        <w:rPr>
          <w:rFonts w:hint="eastAsia"/>
          <w:bCs/>
        </w:rPr>
        <w:t>的</w:t>
      </w:r>
      <w:r>
        <w:rPr>
          <w:bCs/>
        </w:rPr>
        <w:t>关系，</w:t>
      </w:r>
      <w:r>
        <w:rPr>
          <w:rFonts w:hint="eastAsia"/>
          <w:bCs/>
        </w:rPr>
        <w:t>使</w:t>
      </w:r>
      <w:r>
        <w:rPr>
          <w:bCs/>
        </w:rPr>
        <w:t>资金分析更加清晰。系统支持</w:t>
      </w:r>
      <w:r>
        <w:rPr>
          <w:rFonts w:hint="eastAsia"/>
          <w:bCs/>
        </w:rPr>
        <w:t>用户依权限</w:t>
      </w:r>
      <w:r>
        <w:rPr>
          <w:bCs/>
        </w:rPr>
        <w:t>对</w:t>
      </w:r>
      <w:r>
        <w:rPr>
          <w:rFonts w:hint="eastAsia"/>
          <w:bCs/>
        </w:rPr>
        <w:t>案件角色进行</w:t>
      </w:r>
      <w:r>
        <w:rPr>
          <w:bCs/>
        </w:rPr>
        <w:t>创建、查看、修改、保存</w:t>
      </w:r>
      <w:r>
        <w:rPr>
          <w:rFonts w:hint="eastAsia"/>
          <w:bCs/>
        </w:rPr>
        <w:t>、</w:t>
      </w:r>
      <w:r>
        <w:rPr>
          <w:bCs/>
        </w:rPr>
        <w:t>删除</w:t>
      </w:r>
      <w:r>
        <w:rPr>
          <w:rFonts w:hint="eastAsia"/>
          <w:bCs/>
        </w:rPr>
        <w:t>等操作</w:t>
      </w:r>
      <w:r>
        <w:rPr>
          <w:bCs/>
        </w:rPr>
        <w:t>。案件角色包括但不限于：</w:t>
      </w:r>
      <w:r>
        <w:rPr>
          <w:rFonts w:hint="eastAsia"/>
          <w:bCs/>
        </w:rPr>
        <w:t>被查主体</w:t>
      </w:r>
      <w:r>
        <w:rPr>
          <w:bCs/>
        </w:rPr>
        <w:t>、</w:t>
      </w:r>
      <w:r>
        <w:rPr>
          <w:rFonts w:hint="eastAsia"/>
          <w:bCs/>
        </w:rPr>
        <w:t>被查主体</w:t>
      </w:r>
      <w:r>
        <w:rPr>
          <w:bCs/>
        </w:rPr>
        <w:t>上游、</w:t>
      </w:r>
      <w:r>
        <w:rPr>
          <w:rFonts w:hint="eastAsia"/>
          <w:bCs/>
        </w:rPr>
        <w:t>被查主体</w:t>
      </w:r>
      <w:r>
        <w:rPr>
          <w:bCs/>
        </w:rPr>
        <w:t>下游、</w:t>
      </w:r>
      <w:r>
        <w:rPr>
          <w:rFonts w:hint="eastAsia"/>
          <w:bCs/>
        </w:rPr>
        <w:t>被查主体</w:t>
      </w:r>
      <w:r>
        <w:rPr>
          <w:bCs/>
        </w:rPr>
        <w:t>工商关联企业、</w:t>
      </w:r>
      <w:r>
        <w:rPr>
          <w:rFonts w:hint="eastAsia"/>
          <w:bCs/>
        </w:rPr>
        <w:t>被查主体</w:t>
      </w:r>
      <w:r>
        <w:rPr>
          <w:bCs/>
        </w:rPr>
        <w:t>工商关联个人等。</w:t>
      </w:r>
    </w:p>
    <w:p w14:paraId="18B8CD13" w14:textId="77777777" w:rsidR="00CB4849" w:rsidRDefault="00CB4849" w:rsidP="00CB4849">
      <w:pPr>
        <w:ind w:firstLineChars="527" w:firstLine="1107"/>
        <w:rPr>
          <w:bCs/>
        </w:rPr>
      </w:pPr>
    </w:p>
    <w:p w14:paraId="04A00AC7"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案件角色明细</w:t>
      </w:r>
    </w:p>
    <w:p w14:paraId="0ACA229A" w14:textId="77777777" w:rsidR="00CB4849" w:rsidRDefault="00CB4849" w:rsidP="00CB4849">
      <w:pPr>
        <w:spacing w:before="234" w:line="279" w:lineRule="auto"/>
        <w:ind w:left="901" w:right="1015" w:firstLine="420"/>
        <w:rPr>
          <w:bCs/>
        </w:rPr>
      </w:pPr>
      <w:r>
        <w:rPr>
          <w:bCs/>
        </w:rPr>
        <w:t>系统支持</w:t>
      </w:r>
      <w:r>
        <w:rPr>
          <w:rFonts w:hint="eastAsia"/>
          <w:bCs/>
        </w:rPr>
        <w:t>用户依权限</w:t>
      </w:r>
      <w:r>
        <w:rPr>
          <w:bCs/>
        </w:rPr>
        <w:t>对案件角色</w:t>
      </w:r>
      <w:r>
        <w:rPr>
          <w:rFonts w:hint="eastAsia"/>
          <w:bCs/>
        </w:rPr>
        <w:t>进行</w:t>
      </w:r>
      <w:r>
        <w:rPr>
          <w:bCs/>
        </w:rPr>
        <w:t>明细导入、查询、修改、保存、备注、记录和删除</w:t>
      </w:r>
      <w:r>
        <w:rPr>
          <w:rFonts w:hint="eastAsia"/>
          <w:bCs/>
        </w:rPr>
        <w:t>等操作</w:t>
      </w:r>
      <w:r>
        <w:rPr>
          <w:bCs/>
        </w:rPr>
        <w:t>。</w:t>
      </w:r>
    </w:p>
    <w:p w14:paraId="079E2B2A" w14:textId="77777777" w:rsidR="00CB4849" w:rsidRDefault="00CB4849" w:rsidP="00CB4849">
      <w:pPr>
        <w:ind w:firstLineChars="527" w:firstLine="1107"/>
        <w:rPr>
          <w:bCs/>
        </w:rPr>
      </w:pPr>
    </w:p>
    <w:p w14:paraId="59EAAD18" w14:textId="77777777" w:rsidR="00CB4849" w:rsidRDefault="00CB4849" w:rsidP="00CB4849">
      <w:pPr>
        <w:pStyle w:val="2"/>
        <w:numPr>
          <w:ilvl w:val="1"/>
          <w:numId w:val="1"/>
        </w:numPr>
        <w:tabs>
          <w:tab w:val="left" w:pos="1614"/>
        </w:tabs>
        <w:spacing w:before="89"/>
        <w:ind w:left="1740" w:hanging="425"/>
        <w:rPr>
          <w:sz w:val="24"/>
          <w:szCs w:val="24"/>
        </w:rPr>
      </w:pPr>
      <w:r>
        <w:rPr>
          <w:sz w:val="24"/>
          <w:szCs w:val="24"/>
        </w:rPr>
        <w:t>数据库智慧管理功能</w:t>
      </w:r>
    </w:p>
    <w:p w14:paraId="1AFF4C76"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电子格式</w:t>
      </w:r>
      <w:r>
        <w:rPr>
          <w:rFonts w:hint="eastAsia"/>
          <w:sz w:val="24"/>
          <w:szCs w:val="24"/>
        </w:rPr>
        <w:t>银行交易流水</w:t>
      </w:r>
    </w:p>
    <w:p w14:paraId="4F24FD12" w14:textId="77777777" w:rsidR="00CB4849" w:rsidRDefault="00CB4849" w:rsidP="00CB4849">
      <w:pPr>
        <w:spacing w:before="234" w:line="279" w:lineRule="auto"/>
        <w:ind w:left="901" w:right="1015" w:firstLine="420"/>
        <w:rPr>
          <w:bCs/>
        </w:rPr>
      </w:pPr>
      <w:r>
        <w:rPr>
          <w:bCs/>
        </w:rPr>
        <w:t>系统支持在案件中导入电子格式</w:t>
      </w:r>
      <w:r>
        <w:rPr>
          <w:rFonts w:hint="eastAsia"/>
          <w:bCs/>
        </w:rPr>
        <w:t>银行交易流水。</w:t>
      </w:r>
      <w:r>
        <w:rPr>
          <w:bCs/>
        </w:rPr>
        <w:t>导入成功的数据会被记录，</w:t>
      </w:r>
      <w:r>
        <w:rPr>
          <w:rFonts w:hint="eastAsia"/>
          <w:bCs/>
        </w:rPr>
        <w:t>用户</w:t>
      </w:r>
      <w:r>
        <w:rPr>
          <w:bCs/>
        </w:rPr>
        <w:t>可以</w:t>
      </w:r>
      <w:r>
        <w:rPr>
          <w:rFonts w:hint="eastAsia"/>
          <w:bCs/>
        </w:rPr>
        <w:t>依权限</w:t>
      </w:r>
      <w:r>
        <w:rPr>
          <w:bCs/>
        </w:rPr>
        <w:t>对</w:t>
      </w:r>
      <w:r>
        <w:rPr>
          <w:rFonts w:hint="eastAsia"/>
          <w:bCs/>
        </w:rPr>
        <w:t>数据</w:t>
      </w:r>
      <w:r>
        <w:rPr>
          <w:bCs/>
        </w:rPr>
        <w:t>进行保存、引用、查询和</w:t>
      </w:r>
      <w:r>
        <w:rPr>
          <w:rFonts w:hint="eastAsia"/>
          <w:bCs/>
        </w:rPr>
        <w:t>作废等操作</w:t>
      </w:r>
      <w:r>
        <w:rPr>
          <w:bCs/>
        </w:rPr>
        <w:t>。</w:t>
      </w:r>
    </w:p>
    <w:p w14:paraId="590D69D7"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纸质图片</w:t>
      </w:r>
      <w:r>
        <w:rPr>
          <w:rFonts w:hint="eastAsia"/>
          <w:sz w:val="24"/>
          <w:szCs w:val="24"/>
        </w:rPr>
        <w:t>银行交易流水</w:t>
      </w:r>
    </w:p>
    <w:p w14:paraId="72A22FD3" w14:textId="77777777" w:rsidR="00CB4849" w:rsidRDefault="00CB4849" w:rsidP="00CB4849">
      <w:pPr>
        <w:spacing w:before="234" w:line="279" w:lineRule="auto"/>
        <w:ind w:left="901" w:right="1015" w:firstLine="420"/>
        <w:rPr>
          <w:bCs/>
        </w:rPr>
      </w:pPr>
      <w:r>
        <w:rPr>
          <w:bCs/>
        </w:rPr>
        <w:t>系统支持在案件中导入纸质图片</w:t>
      </w:r>
      <w:r>
        <w:rPr>
          <w:rFonts w:hint="eastAsia"/>
          <w:bCs/>
        </w:rPr>
        <w:t>类型的银行交易流水并转换为电子格式数据。</w:t>
      </w:r>
      <w:r>
        <w:rPr>
          <w:bCs/>
        </w:rPr>
        <w:t>导入</w:t>
      </w:r>
      <w:r>
        <w:rPr>
          <w:rFonts w:hint="eastAsia"/>
          <w:bCs/>
        </w:rPr>
        <w:t>并转换</w:t>
      </w:r>
      <w:r>
        <w:rPr>
          <w:bCs/>
        </w:rPr>
        <w:t>成功的数据会被记录</w:t>
      </w:r>
      <w:r>
        <w:rPr>
          <w:rFonts w:hint="eastAsia"/>
          <w:bCs/>
        </w:rPr>
        <w:t>，用户</w:t>
      </w:r>
      <w:r>
        <w:rPr>
          <w:bCs/>
        </w:rPr>
        <w:t>可以</w:t>
      </w:r>
      <w:r>
        <w:rPr>
          <w:rFonts w:hint="eastAsia"/>
          <w:bCs/>
        </w:rPr>
        <w:t>依权限</w:t>
      </w:r>
      <w:r>
        <w:rPr>
          <w:bCs/>
        </w:rPr>
        <w:t>对</w:t>
      </w:r>
      <w:r>
        <w:rPr>
          <w:rFonts w:hint="eastAsia"/>
          <w:bCs/>
        </w:rPr>
        <w:t>数据</w:t>
      </w:r>
      <w:r>
        <w:rPr>
          <w:bCs/>
        </w:rPr>
        <w:t>进行保存、引用、查询和</w:t>
      </w:r>
      <w:r>
        <w:rPr>
          <w:rFonts w:hint="eastAsia"/>
          <w:bCs/>
        </w:rPr>
        <w:t>作废等操作</w:t>
      </w:r>
      <w:r>
        <w:rPr>
          <w:bCs/>
        </w:rPr>
        <w:t>。</w:t>
      </w:r>
    </w:p>
    <w:p w14:paraId="53119FDF"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电子格式第三方支付</w:t>
      </w:r>
      <w:r>
        <w:rPr>
          <w:rFonts w:hint="eastAsia"/>
          <w:sz w:val="24"/>
          <w:szCs w:val="24"/>
        </w:rPr>
        <w:t>平台</w:t>
      </w:r>
      <w:r>
        <w:rPr>
          <w:sz w:val="24"/>
          <w:szCs w:val="24"/>
        </w:rPr>
        <w:t>流水</w:t>
      </w:r>
    </w:p>
    <w:p w14:paraId="662F0F57" w14:textId="77777777" w:rsidR="00CB4849" w:rsidRDefault="00CB4849" w:rsidP="00CB4849">
      <w:pPr>
        <w:spacing w:before="234" w:line="279" w:lineRule="auto"/>
        <w:ind w:left="901" w:right="1015" w:firstLine="420"/>
        <w:rPr>
          <w:bCs/>
        </w:rPr>
      </w:pPr>
      <w:r>
        <w:rPr>
          <w:bCs/>
        </w:rPr>
        <w:t>系统支持在案件中导入电子格式第三方支付</w:t>
      </w:r>
      <w:r>
        <w:rPr>
          <w:rFonts w:hint="eastAsia"/>
          <w:bCs/>
        </w:rPr>
        <w:t>平台</w:t>
      </w:r>
      <w:r>
        <w:rPr>
          <w:bCs/>
        </w:rPr>
        <w:t>流水</w:t>
      </w:r>
      <w:r>
        <w:rPr>
          <w:rFonts w:hint="eastAsia"/>
          <w:bCs/>
        </w:rPr>
        <w:t>。</w:t>
      </w:r>
      <w:r>
        <w:rPr>
          <w:bCs/>
        </w:rPr>
        <w:t>导入成功的数据会被记录，</w:t>
      </w:r>
      <w:r>
        <w:rPr>
          <w:rFonts w:hint="eastAsia"/>
          <w:bCs/>
        </w:rPr>
        <w:t>用户</w:t>
      </w:r>
      <w:r>
        <w:rPr>
          <w:bCs/>
        </w:rPr>
        <w:t>可以</w:t>
      </w:r>
      <w:r>
        <w:rPr>
          <w:rFonts w:hint="eastAsia"/>
          <w:bCs/>
        </w:rPr>
        <w:t>依权限</w:t>
      </w:r>
      <w:r>
        <w:rPr>
          <w:bCs/>
        </w:rPr>
        <w:t>对</w:t>
      </w:r>
      <w:r>
        <w:rPr>
          <w:rFonts w:hint="eastAsia"/>
          <w:bCs/>
        </w:rPr>
        <w:t>数据</w:t>
      </w:r>
      <w:r>
        <w:rPr>
          <w:bCs/>
        </w:rPr>
        <w:t>进行保存、引用、查询和</w:t>
      </w:r>
      <w:r>
        <w:rPr>
          <w:rFonts w:hint="eastAsia"/>
          <w:bCs/>
        </w:rPr>
        <w:t>作废等操作</w:t>
      </w:r>
      <w:r>
        <w:rPr>
          <w:bCs/>
        </w:rPr>
        <w:t>。</w:t>
      </w:r>
    </w:p>
    <w:p w14:paraId="366C7AEF"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电子格式其他分类数据</w:t>
      </w:r>
    </w:p>
    <w:p w14:paraId="7AB5061A" w14:textId="77777777" w:rsidR="00CB4849" w:rsidRDefault="00CB4849" w:rsidP="00CB4849">
      <w:pPr>
        <w:spacing w:before="1" w:line="278" w:lineRule="auto"/>
        <w:ind w:leftChars="400" w:left="840" w:right="1015" w:firstLineChars="208" w:firstLine="437"/>
      </w:pPr>
      <w:r>
        <w:rPr>
          <w:bCs/>
        </w:rPr>
        <w:t>系统支持在案件中导入其他分类数据</w:t>
      </w:r>
      <w:r>
        <w:rPr>
          <w:rFonts w:hint="eastAsia"/>
          <w:bCs/>
        </w:rPr>
        <w:t>（</w:t>
      </w:r>
      <w:r>
        <w:rPr>
          <w:bCs/>
        </w:rPr>
        <w:t>包括但不限于</w:t>
      </w:r>
      <w:r>
        <w:rPr>
          <w:rFonts w:hint="eastAsia"/>
          <w:bCs/>
        </w:rPr>
        <w:t>角色主体关系</w:t>
      </w:r>
      <w:r>
        <w:rPr>
          <w:bCs/>
        </w:rPr>
        <w:t>数据、发票数据</w:t>
      </w:r>
      <w:r>
        <w:rPr>
          <w:rFonts w:hint="eastAsia"/>
          <w:bCs/>
        </w:rPr>
        <w:t>、笔录数据</w:t>
      </w:r>
      <w:r>
        <w:rPr>
          <w:bCs/>
        </w:rPr>
        <w:t>等</w:t>
      </w:r>
      <w:r>
        <w:rPr>
          <w:rFonts w:hint="eastAsia"/>
          <w:bCs/>
        </w:rPr>
        <w:t>），或</w:t>
      </w:r>
      <w:r>
        <w:rPr>
          <w:bCs/>
        </w:rPr>
        <w:t>通过金税三期系统和决策</w:t>
      </w:r>
      <w:r>
        <w:rPr>
          <w:rFonts w:hint="eastAsia"/>
          <w:bCs/>
        </w:rPr>
        <w:t>支</w:t>
      </w:r>
      <w:r>
        <w:rPr>
          <w:bCs/>
        </w:rPr>
        <w:t>持系统接口调入指定数据。导入成功的数据会被记录，</w:t>
      </w:r>
      <w:r>
        <w:rPr>
          <w:rFonts w:hint="eastAsia"/>
          <w:bCs/>
        </w:rPr>
        <w:t>用户</w:t>
      </w:r>
      <w:r>
        <w:rPr>
          <w:bCs/>
        </w:rPr>
        <w:t>可以</w:t>
      </w:r>
      <w:r>
        <w:rPr>
          <w:rFonts w:hint="eastAsia"/>
          <w:bCs/>
        </w:rPr>
        <w:t>依权限</w:t>
      </w:r>
      <w:r>
        <w:rPr>
          <w:bCs/>
        </w:rPr>
        <w:t>对</w:t>
      </w:r>
      <w:r>
        <w:rPr>
          <w:rFonts w:hint="eastAsia"/>
          <w:bCs/>
        </w:rPr>
        <w:t>数据</w:t>
      </w:r>
      <w:r>
        <w:rPr>
          <w:bCs/>
        </w:rPr>
        <w:t>进行保存、引用、查询</w:t>
      </w:r>
      <w:r>
        <w:t>和</w:t>
      </w:r>
      <w:r>
        <w:rPr>
          <w:rFonts w:hint="eastAsia"/>
        </w:rPr>
        <w:t>作废等操作</w:t>
      </w:r>
      <w:r>
        <w:t>。</w:t>
      </w:r>
    </w:p>
    <w:p w14:paraId="0DB80723"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案件主体信息</w:t>
      </w:r>
    </w:p>
    <w:p w14:paraId="67F68E92" w14:textId="77777777" w:rsidR="00CB4849" w:rsidRDefault="00CB4849" w:rsidP="00CB4849">
      <w:pPr>
        <w:spacing w:before="1" w:line="278" w:lineRule="auto"/>
        <w:ind w:leftChars="400" w:left="840" w:right="1015" w:firstLineChars="208" w:firstLine="437"/>
        <w:rPr>
          <w:bCs/>
        </w:rPr>
      </w:pPr>
      <w:r>
        <w:rPr>
          <w:bCs/>
        </w:rPr>
        <w:t>系统</w:t>
      </w:r>
      <w:r>
        <w:rPr>
          <w:rFonts w:hint="eastAsia"/>
          <w:bCs/>
        </w:rPr>
        <w:t>支持</w:t>
      </w:r>
      <w:r>
        <w:rPr>
          <w:bCs/>
        </w:rPr>
        <w:t>通过</w:t>
      </w:r>
      <w:r>
        <w:rPr>
          <w:rFonts w:hint="eastAsia"/>
          <w:bCs/>
        </w:rPr>
        <w:t>技术手段在</w:t>
      </w:r>
      <w:r>
        <w:rPr>
          <w:bCs/>
        </w:rPr>
        <w:t>企业或个人公开网站</w:t>
      </w:r>
      <w:r>
        <w:rPr>
          <w:rFonts w:hint="eastAsia"/>
          <w:bCs/>
        </w:rPr>
        <w:t>中</w:t>
      </w:r>
      <w:r>
        <w:rPr>
          <w:bCs/>
        </w:rPr>
        <w:t>的公开信息</w:t>
      </w:r>
      <w:r>
        <w:rPr>
          <w:rFonts w:hint="eastAsia"/>
          <w:bCs/>
        </w:rPr>
        <w:t>中</w:t>
      </w:r>
      <w:r>
        <w:rPr>
          <w:bCs/>
        </w:rPr>
        <w:t>获取</w:t>
      </w:r>
      <w:r>
        <w:rPr>
          <w:rFonts w:hint="eastAsia"/>
          <w:bCs/>
        </w:rPr>
        <w:t>用户</w:t>
      </w:r>
      <w:r>
        <w:rPr>
          <w:bCs/>
        </w:rPr>
        <w:t>需要的案件</w:t>
      </w:r>
      <w:r>
        <w:rPr>
          <w:rFonts w:hint="eastAsia"/>
          <w:bCs/>
        </w:rPr>
        <w:t>相关</w:t>
      </w:r>
      <w:r>
        <w:rPr>
          <w:bCs/>
        </w:rPr>
        <w:t>信息，并且保存在数据库</w:t>
      </w:r>
      <w:r>
        <w:rPr>
          <w:rFonts w:hint="eastAsia"/>
          <w:bCs/>
        </w:rPr>
        <w:t>，用户</w:t>
      </w:r>
      <w:r>
        <w:rPr>
          <w:bCs/>
        </w:rPr>
        <w:t>可以</w:t>
      </w:r>
      <w:r>
        <w:rPr>
          <w:rFonts w:hint="eastAsia"/>
          <w:bCs/>
        </w:rPr>
        <w:t>依权限</w:t>
      </w:r>
      <w:r>
        <w:rPr>
          <w:bCs/>
        </w:rPr>
        <w:t>对</w:t>
      </w:r>
      <w:r>
        <w:rPr>
          <w:rFonts w:hint="eastAsia"/>
          <w:bCs/>
        </w:rPr>
        <w:t>数据</w:t>
      </w:r>
      <w:r>
        <w:rPr>
          <w:bCs/>
        </w:rPr>
        <w:t>进行保存、引用和</w:t>
      </w:r>
      <w:r>
        <w:rPr>
          <w:rFonts w:hint="eastAsia"/>
          <w:bCs/>
        </w:rPr>
        <w:t>作废等操作</w:t>
      </w:r>
      <w:r>
        <w:rPr>
          <w:bCs/>
        </w:rPr>
        <w:t>。</w:t>
      </w:r>
    </w:p>
    <w:p w14:paraId="78C87477" w14:textId="77777777" w:rsidR="00CB4849" w:rsidRDefault="00CB4849" w:rsidP="00CB4849">
      <w:pPr>
        <w:spacing w:before="1" w:line="278" w:lineRule="auto"/>
        <w:ind w:leftChars="400" w:left="840" w:right="1015" w:firstLineChars="208" w:firstLine="437"/>
        <w:rPr>
          <w:bCs/>
        </w:rPr>
      </w:pPr>
      <w:r>
        <w:rPr>
          <w:rFonts w:hint="eastAsia"/>
          <w:bCs/>
        </w:rPr>
        <w:t>用户</w:t>
      </w:r>
      <w:r>
        <w:rPr>
          <w:bCs/>
        </w:rPr>
        <w:t>亦可以</w:t>
      </w:r>
      <w:r>
        <w:rPr>
          <w:rFonts w:hint="eastAsia"/>
          <w:bCs/>
        </w:rPr>
        <w:t>直接</w:t>
      </w:r>
      <w:r>
        <w:rPr>
          <w:bCs/>
        </w:rPr>
        <w:t>导入案件主体信息</w:t>
      </w:r>
      <w:r>
        <w:rPr>
          <w:rFonts w:hint="eastAsia"/>
          <w:bCs/>
        </w:rPr>
        <w:t>。</w:t>
      </w:r>
      <w:r>
        <w:rPr>
          <w:bCs/>
        </w:rPr>
        <w:t>导入成功的主体信息将会在数据库中被保存，</w:t>
      </w:r>
      <w:r>
        <w:rPr>
          <w:rFonts w:hint="eastAsia"/>
          <w:bCs/>
        </w:rPr>
        <w:t>用户</w:t>
      </w:r>
      <w:r>
        <w:rPr>
          <w:bCs/>
        </w:rPr>
        <w:t>可以</w:t>
      </w:r>
      <w:r>
        <w:rPr>
          <w:rFonts w:hint="eastAsia"/>
          <w:bCs/>
        </w:rPr>
        <w:t>依权限</w:t>
      </w:r>
      <w:r>
        <w:rPr>
          <w:bCs/>
        </w:rPr>
        <w:t>对</w:t>
      </w:r>
      <w:r>
        <w:rPr>
          <w:rFonts w:hint="eastAsia"/>
          <w:bCs/>
        </w:rPr>
        <w:t>数据</w:t>
      </w:r>
      <w:r>
        <w:rPr>
          <w:bCs/>
        </w:rPr>
        <w:t>进行保存、引用、查询和</w:t>
      </w:r>
      <w:r>
        <w:rPr>
          <w:rFonts w:hint="eastAsia"/>
          <w:bCs/>
        </w:rPr>
        <w:t>作废等操作</w:t>
      </w:r>
      <w:r>
        <w:rPr>
          <w:bCs/>
        </w:rPr>
        <w:t>。</w:t>
      </w:r>
    </w:p>
    <w:p w14:paraId="3D28FBFB"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银行账户</w:t>
      </w:r>
      <w:r>
        <w:rPr>
          <w:rFonts w:hint="eastAsia"/>
          <w:sz w:val="24"/>
          <w:szCs w:val="24"/>
        </w:rPr>
        <w:t>信息</w:t>
      </w:r>
    </w:p>
    <w:p w14:paraId="6857A4AC" w14:textId="77777777" w:rsidR="00CB4849" w:rsidRDefault="00CB4849" w:rsidP="00CB4849">
      <w:pPr>
        <w:spacing w:before="1" w:line="278" w:lineRule="auto"/>
        <w:ind w:leftChars="400" w:left="840" w:right="1015" w:firstLineChars="208" w:firstLine="437"/>
        <w:rPr>
          <w:bCs/>
        </w:rPr>
      </w:pPr>
      <w:r>
        <w:rPr>
          <w:bCs/>
        </w:rPr>
        <w:t>系统支持从数据库已有电子表格</w:t>
      </w:r>
      <w:r>
        <w:rPr>
          <w:rFonts w:hint="eastAsia"/>
          <w:bCs/>
        </w:rPr>
        <w:t>银行交易流水</w:t>
      </w:r>
      <w:r>
        <w:rPr>
          <w:bCs/>
        </w:rPr>
        <w:t>、纸质图片</w:t>
      </w:r>
      <w:r>
        <w:rPr>
          <w:rFonts w:hint="eastAsia"/>
          <w:bCs/>
        </w:rPr>
        <w:t>银行交易流水</w:t>
      </w:r>
      <w:r>
        <w:rPr>
          <w:bCs/>
        </w:rPr>
        <w:t>中提取银行账户信息。银行账户信息包括但不限于银行账户户名、银行账户曾用名、银行账户账号、银行账户卡号、银行账户开户行信息（不指定包含开户行所在地）、</w:t>
      </w:r>
      <w:r>
        <w:rPr>
          <w:rFonts w:hint="eastAsia"/>
          <w:bCs/>
        </w:rPr>
        <w:t>银行交易流水</w:t>
      </w:r>
      <w:r>
        <w:rPr>
          <w:bCs/>
        </w:rPr>
        <w:t>交易日期区间、银行账户库内获取状态等。</w:t>
      </w:r>
    </w:p>
    <w:p w14:paraId="0555482F" w14:textId="77777777" w:rsidR="00CB4849" w:rsidRDefault="00CB4849" w:rsidP="00CB4849">
      <w:pPr>
        <w:pStyle w:val="2"/>
        <w:numPr>
          <w:ilvl w:val="1"/>
          <w:numId w:val="1"/>
        </w:numPr>
        <w:tabs>
          <w:tab w:val="left" w:pos="1614"/>
        </w:tabs>
        <w:spacing w:before="89"/>
        <w:ind w:left="1740" w:hanging="425"/>
        <w:rPr>
          <w:color w:val="000000"/>
          <w:sz w:val="24"/>
          <w:szCs w:val="24"/>
        </w:rPr>
      </w:pPr>
      <w:r>
        <w:rPr>
          <w:color w:val="000000"/>
          <w:sz w:val="24"/>
          <w:szCs w:val="24"/>
        </w:rPr>
        <w:t>智能查询数据库内银行账号信息</w:t>
      </w:r>
    </w:p>
    <w:p w14:paraId="33BEE38E" w14:textId="77777777" w:rsidR="00CB4849" w:rsidRDefault="00CB4849" w:rsidP="00CB4849">
      <w:pPr>
        <w:spacing w:before="1" w:line="278" w:lineRule="auto"/>
        <w:ind w:leftChars="400" w:left="840" w:right="1015" w:firstLineChars="208" w:firstLine="437"/>
        <w:rPr>
          <w:bCs/>
        </w:rPr>
      </w:pPr>
      <w:r>
        <w:rPr>
          <w:bCs/>
        </w:rPr>
        <w:t>系统支持</w:t>
      </w:r>
      <w:r>
        <w:rPr>
          <w:rFonts w:hint="eastAsia"/>
          <w:bCs/>
        </w:rPr>
        <w:t>用户</w:t>
      </w:r>
      <w:r>
        <w:rPr>
          <w:bCs/>
        </w:rPr>
        <w:t>导入</w:t>
      </w:r>
      <w:r>
        <w:rPr>
          <w:rFonts w:hint="eastAsia"/>
          <w:bCs/>
        </w:rPr>
        <w:t>银行交易流水</w:t>
      </w:r>
      <w:r>
        <w:rPr>
          <w:bCs/>
        </w:rPr>
        <w:t>入库成功后、资金断点分析功能分析成功后，或其他需要使用到银行账户信息的功能，自动比对数据库内</w:t>
      </w:r>
      <w:r>
        <w:rPr>
          <w:rFonts w:hint="eastAsia"/>
          <w:bCs/>
        </w:rPr>
        <w:t>已有的</w:t>
      </w:r>
      <w:r>
        <w:rPr>
          <w:bCs/>
        </w:rPr>
        <w:t>银行账户信息，并且在界面上提示</w:t>
      </w:r>
      <w:r>
        <w:rPr>
          <w:rFonts w:hint="eastAsia"/>
          <w:bCs/>
        </w:rPr>
        <w:t>用户</w:t>
      </w:r>
      <w:r>
        <w:rPr>
          <w:bCs/>
        </w:rPr>
        <w:t>该部分账户在数据库中是否已经获取。</w:t>
      </w:r>
    </w:p>
    <w:p w14:paraId="3D2C8611" w14:textId="77777777" w:rsidR="00CB4849" w:rsidRDefault="00CB4849" w:rsidP="00CB4849">
      <w:pPr>
        <w:spacing w:before="1" w:line="278" w:lineRule="auto"/>
        <w:ind w:leftChars="400" w:left="840" w:right="1015" w:firstLineChars="208" w:firstLine="437"/>
        <w:rPr>
          <w:bCs/>
        </w:rPr>
      </w:pPr>
      <w:r>
        <w:rPr>
          <w:bCs/>
        </w:rPr>
        <w:t>系统支持用户在界面直接通过查询功能，搜索目标银行账户信息。查询范围包括但不限于银行账户户名、银行账户曾用名、银行账户账号、银行账户卡号、银行账户开户行信息（不指定包含开户行所在地）、</w:t>
      </w:r>
      <w:r>
        <w:rPr>
          <w:rFonts w:hint="eastAsia"/>
          <w:bCs/>
        </w:rPr>
        <w:t>银行交易流水</w:t>
      </w:r>
      <w:r>
        <w:rPr>
          <w:bCs/>
        </w:rPr>
        <w:t>交易日期区间、银行账户库内获取状态。</w:t>
      </w:r>
    </w:p>
    <w:p w14:paraId="70201EF4" w14:textId="77777777" w:rsidR="00CB4849" w:rsidRDefault="00CB4849" w:rsidP="00CB4849">
      <w:pPr>
        <w:pStyle w:val="2"/>
        <w:numPr>
          <w:ilvl w:val="1"/>
          <w:numId w:val="1"/>
        </w:numPr>
        <w:tabs>
          <w:tab w:val="left" w:pos="1614"/>
        </w:tabs>
        <w:spacing w:before="89"/>
        <w:ind w:left="1740" w:hanging="425"/>
        <w:rPr>
          <w:sz w:val="24"/>
          <w:szCs w:val="24"/>
        </w:rPr>
      </w:pPr>
      <w:r>
        <w:rPr>
          <w:sz w:val="24"/>
          <w:szCs w:val="24"/>
        </w:rPr>
        <w:t>资金数据处理功能</w:t>
      </w:r>
    </w:p>
    <w:p w14:paraId="1B505C3F"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银行交易流水</w:t>
      </w:r>
      <w:r>
        <w:rPr>
          <w:sz w:val="24"/>
          <w:szCs w:val="24"/>
        </w:rPr>
        <w:t>标准化</w:t>
      </w:r>
    </w:p>
    <w:p w14:paraId="74EF9C0C" w14:textId="77777777" w:rsidR="00CB4849" w:rsidRDefault="00CB4849" w:rsidP="00CB4849">
      <w:pPr>
        <w:spacing w:before="234" w:line="279" w:lineRule="auto"/>
        <w:ind w:left="901" w:right="1015" w:firstLine="420"/>
        <w:rPr>
          <w:bCs/>
        </w:rPr>
      </w:pPr>
      <w:r>
        <w:rPr>
          <w:bCs/>
        </w:rPr>
        <w:t>系统支持对导入的</w:t>
      </w:r>
      <w:r>
        <w:rPr>
          <w:rFonts w:hint="eastAsia"/>
          <w:bCs/>
        </w:rPr>
        <w:t>银行交易流水</w:t>
      </w:r>
      <w:r>
        <w:rPr>
          <w:bCs/>
        </w:rPr>
        <w:t>进行自动标准化</w:t>
      </w:r>
      <w:r>
        <w:rPr>
          <w:rFonts w:hint="eastAsia"/>
          <w:bCs/>
        </w:rPr>
        <w:t>。在银行交易流水</w:t>
      </w:r>
      <w:r>
        <w:rPr>
          <w:bCs/>
        </w:rPr>
        <w:t>不符合自动标准化</w:t>
      </w:r>
      <w:r>
        <w:rPr>
          <w:rFonts w:hint="eastAsia"/>
          <w:bCs/>
        </w:rPr>
        <w:t>的标准时</w:t>
      </w:r>
      <w:r>
        <w:rPr>
          <w:bCs/>
        </w:rPr>
        <w:t>，支持</w:t>
      </w:r>
      <w:r>
        <w:rPr>
          <w:rFonts w:hint="eastAsia"/>
          <w:bCs/>
        </w:rPr>
        <w:t>用户</w:t>
      </w:r>
      <w:r>
        <w:rPr>
          <w:bCs/>
        </w:rPr>
        <w:t>对其进行手工标准化。</w:t>
      </w:r>
    </w:p>
    <w:p w14:paraId="27427D49"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银行交易流水</w:t>
      </w:r>
      <w:r>
        <w:rPr>
          <w:sz w:val="24"/>
          <w:szCs w:val="24"/>
        </w:rPr>
        <w:t>数据清洗</w:t>
      </w:r>
    </w:p>
    <w:p w14:paraId="3CCD15FD" w14:textId="77777777" w:rsidR="00CB4849" w:rsidRDefault="00CB4849" w:rsidP="00CB4849">
      <w:pPr>
        <w:spacing w:before="234" w:line="279" w:lineRule="auto"/>
        <w:ind w:left="901" w:right="1015" w:firstLine="420"/>
        <w:rPr>
          <w:bCs/>
        </w:rPr>
      </w:pPr>
      <w:r>
        <w:rPr>
          <w:bCs/>
        </w:rPr>
        <w:t>系统支持对标准化后的</w:t>
      </w:r>
      <w:r>
        <w:rPr>
          <w:rFonts w:hint="eastAsia"/>
          <w:bCs/>
        </w:rPr>
        <w:t>银行交易流水数据</w:t>
      </w:r>
      <w:r>
        <w:rPr>
          <w:bCs/>
        </w:rPr>
        <w:t>进行自动清洗，清洗</w:t>
      </w:r>
      <w:r>
        <w:rPr>
          <w:rFonts w:hint="eastAsia"/>
          <w:bCs/>
        </w:rPr>
        <w:t>后能够满足数据挖掘和资金分析的需要</w:t>
      </w:r>
      <w:r>
        <w:rPr>
          <w:bCs/>
        </w:rPr>
        <w:t>，清洗完毕</w:t>
      </w:r>
      <w:r>
        <w:rPr>
          <w:rFonts w:hint="eastAsia"/>
          <w:bCs/>
        </w:rPr>
        <w:t>后</w:t>
      </w:r>
      <w:r>
        <w:rPr>
          <w:bCs/>
        </w:rPr>
        <w:t>系统对清洗结果进行反馈。</w:t>
      </w:r>
    </w:p>
    <w:p w14:paraId="22D154CB"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银行交易流水</w:t>
      </w:r>
      <w:r>
        <w:rPr>
          <w:sz w:val="24"/>
          <w:szCs w:val="24"/>
        </w:rPr>
        <w:t>数据挖掘</w:t>
      </w:r>
    </w:p>
    <w:p w14:paraId="53AEA6F8" w14:textId="77777777" w:rsidR="00CB4849" w:rsidRDefault="00CB4849" w:rsidP="00CB4849">
      <w:pPr>
        <w:spacing w:before="234" w:line="279" w:lineRule="auto"/>
        <w:ind w:left="901" w:right="1015" w:firstLine="420"/>
        <w:rPr>
          <w:bCs/>
        </w:rPr>
      </w:pPr>
      <w:r>
        <w:rPr>
          <w:bCs/>
        </w:rPr>
        <w:t>系统支持对清洗后的</w:t>
      </w:r>
      <w:r>
        <w:rPr>
          <w:rFonts w:hint="eastAsia"/>
          <w:bCs/>
        </w:rPr>
        <w:t>银行交易流水数据</w:t>
      </w:r>
      <w:r>
        <w:rPr>
          <w:bCs/>
        </w:rPr>
        <w:t>进行可用信息挖掘，</w:t>
      </w:r>
      <w:r>
        <w:rPr>
          <w:rFonts w:hint="eastAsia"/>
          <w:bCs/>
        </w:rPr>
        <w:t>以保障流程中</w:t>
      </w:r>
      <w:r>
        <w:rPr>
          <w:bCs/>
        </w:rPr>
        <w:t>其他功能模块</w:t>
      </w:r>
      <w:r>
        <w:rPr>
          <w:rFonts w:hint="eastAsia"/>
          <w:bCs/>
        </w:rPr>
        <w:t>的</w:t>
      </w:r>
      <w:r>
        <w:rPr>
          <w:bCs/>
        </w:rPr>
        <w:t>使用。</w:t>
      </w:r>
    </w:p>
    <w:p w14:paraId="6E484CE9"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第三方支付</w:t>
      </w:r>
      <w:r>
        <w:rPr>
          <w:rFonts w:hint="eastAsia"/>
          <w:sz w:val="24"/>
          <w:szCs w:val="24"/>
        </w:rPr>
        <w:t>平台</w:t>
      </w:r>
      <w:r>
        <w:rPr>
          <w:sz w:val="24"/>
          <w:szCs w:val="24"/>
        </w:rPr>
        <w:t>流水标准化</w:t>
      </w:r>
    </w:p>
    <w:p w14:paraId="66BB7829" w14:textId="77777777" w:rsidR="00CB4849" w:rsidRDefault="00CB4849" w:rsidP="00CB4849">
      <w:pPr>
        <w:spacing w:before="234" w:line="279" w:lineRule="auto"/>
        <w:ind w:left="901" w:right="1015" w:firstLine="420"/>
        <w:rPr>
          <w:bCs/>
        </w:rPr>
      </w:pPr>
      <w:r>
        <w:rPr>
          <w:bCs/>
        </w:rPr>
        <w:t>系统支持对导入的第三方支付</w:t>
      </w:r>
      <w:r>
        <w:rPr>
          <w:rFonts w:hint="eastAsia"/>
          <w:bCs/>
        </w:rPr>
        <w:t>平台</w:t>
      </w:r>
      <w:r>
        <w:rPr>
          <w:bCs/>
        </w:rPr>
        <w:t>流水进行自动标准化，</w:t>
      </w:r>
      <w:r>
        <w:rPr>
          <w:rFonts w:hint="eastAsia"/>
          <w:bCs/>
        </w:rPr>
        <w:t>在第三方支付平台</w:t>
      </w:r>
      <w:r>
        <w:rPr>
          <w:bCs/>
        </w:rPr>
        <w:t>流水不符合自动标准化</w:t>
      </w:r>
      <w:r>
        <w:rPr>
          <w:rFonts w:hint="eastAsia"/>
          <w:bCs/>
        </w:rPr>
        <w:t>的标准时</w:t>
      </w:r>
      <w:r>
        <w:rPr>
          <w:bCs/>
        </w:rPr>
        <w:t>，支持</w:t>
      </w:r>
      <w:r>
        <w:rPr>
          <w:rFonts w:hint="eastAsia"/>
          <w:bCs/>
        </w:rPr>
        <w:t>用户</w:t>
      </w:r>
      <w:r>
        <w:rPr>
          <w:bCs/>
        </w:rPr>
        <w:t>对其进行手工标准化。</w:t>
      </w:r>
    </w:p>
    <w:p w14:paraId="40FD9DED"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第三方支付</w:t>
      </w:r>
      <w:r>
        <w:rPr>
          <w:rFonts w:hint="eastAsia"/>
          <w:sz w:val="24"/>
          <w:szCs w:val="24"/>
        </w:rPr>
        <w:t>平台</w:t>
      </w:r>
      <w:r>
        <w:rPr>
          <w:sz w:val="24"/>
          <w:szCs w:val="24"/>
        </w:rPr>
        <w:t>流水数据清洗</w:t>
      </w:r>
    </w:p>
    <w:p w14:paraId="5CA06F8D" w14:textId="77777777" w:rsidR="00CB4849" w:rsidRDefault="00CB4849" w:rsidP="00CB4849">
      <w:pPr>
        <w:spacing w:before="234" w:line="279" w:lineRule="auto"/>
        <w:ind w:left="901" w:right="1015" w:firstLine="420"/>
        <w:rPr>
          <w:bCs/>
        </w:rPr>
      </w:pPr>
      <w:r>
        <w:rPr>
          <w:bCs/>
        </w:rPr>
        <w:t>系统支持对标准化后的第三方支付</w:t>
      </w:r>
      <w:r>
        <w:rPr>
          <w:rFonts w:hint="eastAsia"/>
          <w:bCs/>
        </w:rPr>
        <w:t>平台</w:t>
      </w:r>
      <w:r>
        <w:rPr>
          <w:bCs/>
        </w:rPr>
        <w:t>流水进行自动清洗，清洗的内容包括但不限于排序、信息补全、信息修正、去重等，清洗完毕</w:t>
      </w:r>
      <w:r>
        <w:rPr>
          <w:rFonts w:hint="eastAsia"/>
          <w:bCs/>
        </w:rPr>
        <w:t>后</w:t>
      </w:r>
      <w:r>
        <w:rPr>
          <w:bCs/>
        </w:rPr>
        <w:t>系统对清洗结果进行反馈。</w:t>
      </w:r>
    </w:p>
    <w:p w14:paraId="11E467FD"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第三方支付</w:t>
      </w:r>
      <w:r>
        <w:rPr>
          <w:rFonts w:hint="eastAsia"/>
          <w:sz w:val="24"/>
          <w:szCs w:val="24"/>
        </w:rPr>
        <w:t>平台</w:t>
      </w:r>
      <w:r>
        <w:rPr>
          <w:sz w:val="24"/>
          <w:szCs w:val="24"/>
        </w:rPr>
        <w:t>流水数据挖掘</w:t>
      </w:r>
    </w:p>
    <w:p w14:paraId="027620BE" w14:textId="77777777" w:rsidR="00CB4849" w:rsidRDefault="00CB4849" w:rsidP="00CB4849">
      <w:pPr>
        <w:spacing w:before="234" w:line="279" w:lineRule="auto"/>
        <w:ind w:left="901" w:right="1015" w:firstLine="420"/>
        <w:rPr>
          <w:bCs/>
        </w:rPr>
      </w:pPr>
      <w:r>
        <w:rPr>
          <w:bCs/>
        </w:rPr>
        <w:t>系统支持对清洗后的第三方支付</w:t>
      </w:r>
      <w:r>
        <w:rPr>
          <w:rFonts w:hint="eastAsia"/>
          <w:bCs/>
        </w:rPr>
        <w:t>平台</w:t>
      </w:r>
      <w:r>
        <w:rPr>
          <w:bCs/>
        </w:rPr>
        <w:t>流水进行可用信息挖掘，</w:t>
      </w:r>
      <w:r>
        <w:rPr>
          <w:rFonts w:hint="eastAsia"/>
          <w:bCs/>
        </w:rPr>
        <w:t>以保障流程中</w:t>
      </w:r>
      <w:r>
        <w:rPr>
          <w:bCs/>
        </w:rPr>
        <w:t>其他功能模块</w:t>
      </w:r>
      <w:r>
        <w:rPr>
          <w:rFonts w:hint="eastAsia"/>
          <w:bCs/>
        </w:rPr>
        <w:t>的</w:t>
      </w:r>
      <w:r>
        <w:rPr>
          <w:bCs/>
        </w:rPr>
        <w:t>使用。</w:t>
      </w:r>
    </w:p>
    <w:p w14:paraId="08D2C59C" w14:textId="77777777" w:rsidR="00CB4849" w:rsidRDefault="00CB4849" w:rsidP="00CB4849">
      <w:pPr>
        <w:pStyle w:val="2"/>
        <w:numPr>
          <w:ilvl w:val="1"/>
          <w:numId w:val="1"/>
        </w:numPr>
        <w:tabs>
          <w:tab w:val="left" w:pos="1614"/>
        </w:tabs>
        <w:spacing w:before="89"/>
        <w:ind w:left="1740" w:hanging="425"/>
        <w:rPr>
          <w:sz w:val="24"/>
          <w:szCs w:val="24"/>
        </w:rPr>
      </w:pPr>
      <w:r>
        <w:rPr>
          <w:sz w:val="24"/>
          <w:szCs w:val="24"/>
        </w:rPr>
        <w:t>其他数据处理功能</w:t>
      </w:r>
    </w:p>
    <w:p w14:paraId="18F3A813" w14:textId="77777777" w:rsidR="00CB4849" w:rsidRDefault="00CB4849" w:rsidP="00CB4849">
      <w:pPr>
        <w:spacing w:before="234" w:line="279" w:lineRule="auto"/>
        <w:ind w:left="901" w:right="1015" w:firstLine="420"/>
        <w:rPr>
          <w:bCs/>
        </w:rPr>
      </w:pPr>
      <w:r>
        <w:rPr>
          <w:bCs/>
        </w:rPr>
        <w:t>系统支持对数据库内的</w:t>
      </w:r>
      <w:r>
        <w:rPr>
          <w:rFonts w:hint="eastAsia"/>
          <w:bCs/>
        </w:rPr>
        <w:t>角色主体关系</w:t>
      </w:r>
      <w:r>
        <w:rPr>
          <w:bCs/>
        </w:rPr>
        <w:t>数据、发票数据</w:t>
      </w:r>
      <w:r>
        <w:rPr>
          <w:rFonts w:hint="eastAsia"/>
          <w:bCs/>
        </w:rPr>
        <w:t>、笔录信息等</w:t>
      </w:r>
      <w:r>
        <w:rPr>
          <w:bCs/>
        </w:rPr>
        <w:t>进行自动清洗和可用信息挖掘。</w:t>
      </w:r>
    </w:p>
    <w:p w14:paraId="5683A66D" w14:textId="77777777" w:rsidR="00CB4849" w:rsidRDefault="00CB4849" w:rsidP="00CB4849">
      <w:pPr>
        <w:pStyle w:val="2"/>
        <w:numPr>
          <w:ilvl w:val="1"/>
          <w:numId w:val="1"/>
        </w:numPr>
        <w:tabs>
          <w:tab w:val="left" w:pos="1614"/>
        </w:tabs>
        <w:spacing w:before="89"/>
        <w:ind w:left="1740" w:hanging="425"/>
        <w:rPr>
          <w:sz w:val="24"/>
          <w:szCs w:val="24"/>
        </w:rPr>
      </w:pPr>
      <w:r>
        <w:rPr>
          <w:sz w:val="24"/>
          <w:szCs w:val="24"/>
        </w:rPr>
        <w:t>图像识别引擎</w:t>
      </w:r>
    </w:p>
    <w:p w14:paraId="139483C5" w14:textId="77777777" w:rsidR="00CB4849" w:rsidRDefault="00CB4849" w:rsidP="00CB4849">
      <w:pPr>
        <w:spacing w:before="234" w:line="279" w:lineRule="auto"/>
        <w:ind w:left="901" w:right="1015" w:firstLine="420"/>
        <w:rPr>
          <w:bCs/>
        </w:rPr>
      </w:pPr>
      <w:r>
        <w:rPr>
          <w:bCs/>
        </w:rPr>
        <w:t>图像识别引擎能够自动识别</w:t>
      </w:r>
      <w:r>
        <w:rPr>
          <w:rFonts w:hint="eastAsia"/>
          <w:bCs/>
        </w:rPr>
        <w:t>并电子化转换</w:t>
      </w:r>
      <w:r>
        <w:rPr>
          <w:bCs/>
        </w:rPr>
        <w:t>图片内的</w:t>
      </w:r>
      <w:r>
        <w:rPr>
          <w:rFonts w:hint="eastAsia"/>
          <w:bCs/>
        </w:rPr>
        <w:t>绝</w:t>
      </w:r>
      <w:r>
        <w:rPr>
          <w:bCs/>
        </w:rPr>
        <w:t>大部分数据</w:t>
      </w:r>
      <w:r>
        <w:rPr>
          <w:rFonts w:hint="eastAsia"/>
          <w:bCs/>
        </w:rPr>
        <w:t>图像</w:t>
      </w:r>
      <w:r>
        <w:rPr>
          <w:bCs/>
        </w:rPr>
        <w:t>。系统支持</w:t>
      </w:r>
      <w:r>
        <w:rPr>
          <w:rFonts w:hint="eastAsia"/>
          <w:bCs/>
        </w:rPr>
        <w:t>用户依权限</w:t>
      </w:r>
      <w:r>
        <w:rPr>
          <w:bCs/>
        </w:rPr>
        <w:t>对识别</w:t>
      </w:r>
      <w:r>
        <w:rPr>
          <w:rFonts w:hint="eastAsia"/>
          <w:bCs/>
        </w:rPr>
        <w:t>并转换</w:t>
      </w:r>
      <w:r>
        <w:rPr>
          <w:bCs/>
        </w:rPr>
        <w:t>后的数据进行流水特征校验、修改、自动标准化保存、记录、导出、</w:t>
      </w:r>
      <w:r>
        <w:rPr>
          <w:rFonts w:hint="eastAsia"/>
          <w:bCs/>
        </w:rPr>
        <w:t>打印</w:t>
      </w:r>
      <w:r>
        <w:rPr>
          <w:bCs/>
        </w:rPr>
        <w:t>和删除</w:t>
      </w:r>
      <w:r>
        <w:rPr>
          <w:rFonts w:hint="eastAsia"/>
          <w:bCs/>
        </w:rPr>
        <w:t>等操作</w:t>
      </w:r>
      <w:r>
        <w:rPr>
          <w:bCs/>
        </w:rPr>
        <w:t>。</w:t>
      </w:r>
    </w:p>
    <w:p w14:paraId="438FE865"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资金分析功能</w:t>
      </w:r>
    </w:p>
    <w:p w14:paraId="02D33DA4"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资金去向自动分析功能</w:t>
      </w:r>
    </w:p>
    <w:p w14:paraId="7CF072F9" w14:textId="77777777" w:rsidR="00CB4849" w:rsidRDefault="00CB4849" w:rsidP="00CB4849">
      <w:pPr>
        <w:spacing w:before="234" w:line="279" w:lineRule="auto"/>
        <w:ind w:left="901" w:right="1015" w:firstLine="420"/>
      </w:pPr>
      <w:r>
        <w:rPr>
          <w:rFonts w:hint="eastAsia"/>
        </w:rPr>
        <w:t>资金去向分析针对虚开发票、进出口企业涉税等场景，通过算法模型自动实现对资金回流的简单检测。具体功能包含：</w:t>
      </w:r>
    </w:p>
    <w:p w14:paraId="2F77B5B8" w14:textId="77777777" w:rsidR="00CB4849" w:rsidRDefault="00CB4849" w:rsidP="00CB4849">
      <w:pPr>
        <w:numPr>
          <w:ilvl w:val="0"/>
          <w:numId w:val="13"/>
        </w:numPr>
        <w:spacing w:line="279" w:lineRule="auto"/>
        <w:ind w:left="1757" w:right="1015"/>
      </w:pPr>
      <w:r>
        <w:rPr>
          <w:rFonts w:hint="eastAsia"/>
        </w:rPr>
        <w:t>参数设置显示、调整、保存、</w:t>
      </w:r>
      <w:r>
        <w:t>删除</w:t>
      </w:r>
      <w:r>
        <w:rPr>
          <w:rFonts w:hint="eastAsia"/>
        </w:rPr>
        <w:t>、覆盖执行和新建执行；</w:t>
      </w:r>
    </w:p>
    <w:p w14:paraId="1E83169B" w14:textId="77777777" w:rsidR="00CB4849" w:rsidRDefault="00CB4849" w:rsidP="00CB4849">
      <w:pPr>
        <w:numPr>
          <w:ilvl w:val="0"/>
          <w:numId w:val="13"/>
        </w:numPr>
        <w:spacing w:line="279" w:lineRule="auto"/>
        <w:ind w:left="1757" w:right="1015"/>
      </w:pPr>
      <w:r>
        <w:rPr>
          <w:rFonts w:hint="eastAsia"/>
        </w:rPr>
        <w:t>检测结果的银行交易流水明细定位、查看、</w:t>
      </w:r>
      <w:r>
        <w:t>修改</w:t>
      </w:r>
      <w:r>
        <w:rPr>
          <w:rFonts w:hint="eastAsia"/>
        </w:rPr>
        <w:t>、保存、导出、打印和</w:t>
      </w:r>
      <w:r>
        <w:t>删除</w:t>
      </w:r>
      <w:r>
        <w:rPr>
          <w:rFonts w:hint="eastAsia"/>
        </w:rPr>
        <w:t>；</w:t>
      </w:r>
    </w:p>
    <w:p w14:paraId="26070C15" w14:textId="77777777" w:rsidR="00CB4849" w:rsidRDefault="00CB4849" w:rsidP="00CB4849">
      <w:pPr>
        <w:numPr>
          <w:ilvl w:val="0"/>
          <w:numId w:val="13"/>
        </w:numPr>
        <w:spacing w:line="279" w:lineRule="auto"/>
        <w:ind w:left="1757" w:right="1015"/>
      </w:pPr>
      <w:r>
        <w:rPr>
          <w:rFonts w:hint="eastAsia"/>
        </w:rPr>
        <w:t>检测结果的统计、查看、导出、打印和</w:t>
      </w:r>
      <w:r>
        <w:t>删除</w:t>
      </w:r>
      <w:r>
        <w:rPr>
          <w:rFonts w:hint="eastAsia"/>
        </w:rPr>
        <w:t>；</w:t>
      </w:r>
    </w:p>
    <w:p w14:paraId="776737F3" w14:textId="77777777" w:rsidR="00CB4849" w:rsidRDefault="00CB4849" w:rsidP="00CB4849">
      <w:pPr>
        <w:numPr>
          <w:ilvl w:val="0"/>
          <w:numId w:val="13"/>
        </w:numPr>
        <w:spacing w:line="279" w:lineRule="auto"/>
        <w:ind w:left="1757" w:right="1015"/>
      </w:pPr>
      <w:r>
        <w:rPr>
          <w:rFonts w:hint="eastAsia"/>
        </w:rPr>
        <w:t>检测结果的可视化图示。</w:t>
      </w:r>
    </w:p>
    <w:p w14:paraId="4DDA5991" w14:textId="77777777" w:rsidR="00CB4849" w:rsidRDefault="00CB4849" w:rsidP="00CB4849">
      <w:pPr>
        <w:pStyle w:val="2"/>
        <w:numPr>
          <w:ilvl w:val="2"/>
          <w:numId w:val="1"/>
        </w:numPr>
        <w:tabs>
          <w:tab w:val="left" w:pos="1614"/>
        </w:tabs>
        <w:spacing w:before="89"/>
        <w:ind w:left="2160" w:hanging="425"/>
        <w:rPr>
          <w:rFonts w:hint="eastAsia"/>
          <w:sz w:val="24"/>
          <w:szCs w:val="24"/>
        </w:rPr>
      </w:pPr>
      <w:r>
        <w:rPr>
          <w:sz w:val="24"/>
          <w:szCs w:val="24"/>
        </w:rPr>
        <w:t>资金去向</w:t>
      </w:r>
      <w:r>
        <w:rPr>
          <w:rFonts w:hint="eastAsia"/>
          <w:sz w:val="24"/>
          <w:szCs w:val="24"/>
        </w:rPr>
        <w:t>高级</w:t>
      </w:r>
      <w:r>
        <w:rPr>
          <w:sz w:val="24"/>
          <w:szCs w:val="24"/>
        </w:rPr>
        <w:t>分析功能</w:t>
      </w:r>
    </w:p>
    <w:p w14:paraId="4CAAE5EB" w14:textId="77777777" w:rsidR="00CB4849" w:rsidRDefault="00CB4849" w:rsidP="00CB4849">
      <w:pPr>
        <w:spacing w:before="234" w:line="279" w:lineRule="auto"/>
        <w:ind w:left="901" w:right="1015" w:firstLine="420"/>
      </w:pPr>
      <w:r>
        <w:rPr>
          <w:rFonts w:hint="eastAsia"/>
        </w:rPr>
        <w:t>资金去向分析针对虚开发票、进出口企业涉税等场景，通过算法模型实现对资金去向的检测。具体功能包含：</w:t>
      </w:r>
    </w:p>
    <w:p w14:paraId="534344D5" w14:textId="77777777" w:rsidR="00CB4849" w:rsidRDefault="00CB4849" w:rsidP="00CB4849">
      <w:pPr>
        <w:numPr>
          <w:ilvl w:val="0"/>
          <w:numId w:val="13"/>
        </w:numPr>
        <w:spacing w:line="279" w:lineRule="auto"/>
        <w:ind w:left="1757" w:right="1015"/>
      </w:pPr>
      <w:r>
        <w:rPr>
          <w:rFonts w:hint="eastAsia"/>
        </w:rPr>
        <w:t>参数设置显示、调整、保存、</w:t>
      </w:r>
      <w:r>
        <w:t>删除</w:t>
      </w:r>
      <w:r>
        <w:rPr>
          <w:rFonts w:hint="eastAsia"/>
        </w:rPr>
        <w:t>、覆盖执行和新建执行；</w:t>
      </w:r>
    </w:p>
    <w:p w14:paraId="56B47EC3" w14:textId="77777777" w:rsidR="00CB4849" w:rsidRDefault="00CB4849" w:rsidP="00CB4849">
      <w:pPr>
        <w:numPr>
          <w:ilvl w:val="0"/>
          <w:numId w:val="13"/>
        </w:numPr>
        <w:spacing w:line="279" w:lineRule="auto"/>
        <w:ind w:left="1757" w:right="1015"/>
      </w:pPr>
      <w:r>
        <w:rPr>
          <w:rFonts w:hint="eastAsia"/>
        </w:rPr>
        <w:t>检测结果的银行交易流水明细定位、查看、</w:t>
      </w:r>
      <w:r>
        <w:t>修改</w:t>
      </w:r>
      <w:r>
        <w:rPr>
          <w:rFonts w:hint="eastAsia"/>
        </w:rPr>
        <w:t>、保存、导出、打印和</w:t>
      </w:r>
      <w:r>
        <w:t>删除</w:t>
      </w:r>
      <w:r>
        <w:rPr>
          <w:rFonts w:hint="eastAsia"/>
        </w:rPr>
        <w:t>；</w:t>
      </w:r>
    </w:p>
    <w:p w14:paraId="656FE172" w14:textId="77777777" w:rsidR="00CB4849" w:rsidRDefault="00CB4849" w:rsidP="00CB4849">
      <w:pPr>
        <w:numPr>
          <w:ilvl w:val="0"/>
          <w:numId w:val="13"/>
        </w:numPr>
        <w:spacing w:line="279" w:lineRule="auto"/>
        <w:ind w:left="1757" w:right="1015"/>
      </w:pPr>
      <w:r>
        <w:rPr>
          <w:rFonts w:hint="eastAsia"/>
        </w:rPr>
        <w:t>检测结果的统计、查看、导出、打印和</w:t>
      </w:r>
      <w:r>
        <w:t>删除</w:t>
      </w:r>
      <w:r>
        <w:rPr>
          <w:rFonts w:hint="eastAsia"/>
        </w:rPr>
        <w:t>；</w:t>
      </w:r>
    </w:p>
    <w:p w14:paraId="1028ADC1" w14:textId="77777777" w:rsidR="00CB4849" w:rsidRDefault="00CB4849" w:rsidP="00CB4849">
      <w:pPr>
        <w:numPr>
          <w:ilvl w:val="0"/>
          <w:numId w:val="13"/>
        </w:numPr>
        <w:spacing w:line="279" w:lineRule="auto"/>
        <w:ind w:left="1757" w:right="1015"/>
      </w:pPr>
      <w:r>
        <w:rPr>
          <w:rFonts w:hint="eastAsia"/>
        </w:rPr>
        <w:t>检测结果的可视化图示。</w:t>
      </w:r>
    </w:p>
    <w:p w14:paraId="039E88B4"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资金断点分析功能</w:t>
      </w:r>
    </w:p>
    <w:p w14:paraId="73EF0EB8" w14:textId="77777777" w:rsidR="00CB4849" w:rsidRDefault="00CB4849" w:rsidP="00CB4849">
      <w:pPr>
        <w:spacing w:before="234" w:line="279" w:lineRule="auto"/>
        <w:ind w:left="901" w:right="1015" w:firstLine="420"/>
      </w:pPr>
      <w:r>
        <w:rPr>
          <w:rFonts w:hint="eastAsia"/>
          <w:szCs w:val="21"/>
        </w:rPr>
        <w:t>通过资金断点分析功能发现检测过程中的断点银行账号信息。支持用户依权限进行数据库内断点信息查看</w:t>
      </w:r>
      <w:r>
        <w:rPr>
          <w:szCs w:val="21"/>
        </w:rPr>
        <w:t>（包括但不限于断点银行账号信息、可疑账号提示）以及银行</w:t>
      </w:r>
      <w:r>
        <w:rPr>
          <w:rFonts w:hint="eastAsia"/>
          <w:szCs w:val="21"/>
        </w:rPr>
        <w:t>账号</w:t>
      </w:r>
      <w:r>
        <w:rPr>
          <w:szCs w:val="21"/>
        </w:rPr>
        <w:t>信息</w:t>
      </w:r>
      <w:r>
        <w:rPr>
          <w:rFonts w:hint="eastAsia"/>
          <w:szCs w:val="21"/>
        </w:rPr>
        <w:t>查询、</w:t>
      </w:r>
      <w:r>
        <w:rPr>
          <w:szCs w:val="21"/>
        </w:rPr>
        <w:t>修改</w:t>
      </w:r>
      <w:r>
        <w:rPr>
          <w:rFonts w:hint="eastAsia"/>
          <w:szCs w:val="21"/>
        </w:rPr>
        <w:t>、保存、导出、打印和</w:t>
      </w:r>
      <w:r>
        <w:rPr>
          <w:szCs w:val="21"/>
        </w:rPr>
        <w:t>删除</w:t>
      </w:r>
      <w:r>
        <w:rPr>
          <w:rFonts w:hint="eastAsia"/>
          <w:szCs w:val="21"/>
        </w:rPr>
        <w:t>等操作。</w:t>
      </w:r>
    </w:p>
    <w:p w14:paraId="3514A4ED"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资金分析模型参数设置</w:t>
      </w:r>
    </w:p>
    <w:p w14:paraId="7407EA24" w14:textId="77777777" w:rsidR="00CB4849" w:rsidRDefault="00CB4849" w:rsidP="00CB4849">
      <w:pPr>
        <w:spacing w:before="234" w:line="279" w:lineRule="auto"/>
        <w:ind w:left="901" w:right="1015" w:firstLine="420"/>
        <w:rPr>
          <w:rFonts w:cs="微软雅黑"/>
          <w:szCs w:val="21"/>
        </w:rPr>
      </w:pPr>
      <w:r>
        <w:rPr>
          <w:rFonts w:cs="微软雅黑" w:hint="eastAsia"/>
          <w:szCs w:val="21"/>
        </w:rPr>
        <w:t>通过自定义化参数的设置对资金去向情况进行针对性的检测。支持用户按时间、账号、交易日期区间、交易跨度时间、交易金额浮动区间、交易金额范围、交易角色、资金去向路径</w:t>
      </w:r>
      <w:r>
        <w:rPr>
          <w:rFonts w:cs="微软雅黑"/>
          <w:szCs w:val="21"/>
        </w:rPr>
        <w:t>、</w:t>
      </w:r>
      <w:r>
        <w:rPr>
          <w:rFonts w:cs="微软雅黑" w:hint="eastAsia"/>
          <w:szCs w:val="21"/>
        </w:rPr>
        <w:t>角色主体关系</w:t>
      </w:r>
      <w:r>
        <w:rPr>
          <w:rFonts w:cs="微软雅黑"/>
          <w:szCs w:val="21"/>
        </w:rPr>
        <w:t>数据、发票数据</w:t>
      </w:r>
      <w:r>
        <w:rPr>
          <w:rFonts w:cs="微软雅黑" w:hint="eastAsia"/>
          <w:szCs w:val="21"/>
        </w:rPr>
        <w:t>等进行自定义设置。</w:t>
      </w:r>
    </w:p>
    <w:p w14:paraId="6EAE634F"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检测结果管理</w:t>
      </w:r>
    </w:p>
    <w:p w14:paraId="3324ADD5" w14:textId="77777777" w:rsidR="00CB4849" w:rsidRDefault="00CB4849" w:rsidP="00CB4849">
      <w:pPr>
        <w:spacing w:before="234" w:line="279" w:lineRule="auto"/>
        <w:ind w:left="901" w:right="1015" w:firstLine="420"/>
        <w:rPr>
          <w:rFonts w:cs="微软雅黑"/>
          <w:szCs w:val="21"/>
        </w:rPr>
      </w:pPr>
      <w:r>
        <w:rPr>
          <w:rFonts w:cs="微软雅黑" w:hint="eastAsia"/>
          <w:szCs w:val="21"/>
        </w:rPr>
        <w:t>可通过资金分析检测结果管理库查看资金去向结果明细、资金去向结果统计、资金去向断点账号</w:t>
      </w:r>
      <w:r>
        <w:rPr>
          <w:rFonts w:cs="微软雅黑"/>
          <w:szCs w:val="21"/>
        </w:rPr>
        <w:t>及其银行账户信息</w:t>
      </w:r>
      <w:r>
        <w:rPr>
          <w:rFonts w:cs="微软雅黑" w:hint="eastAsia"/>
          <w:szCs w:val="21"/>
        </w:rPr>
        <w:t>、资金分析结果可视化图示、自定义可视化图示等。</w:t>
      </w:r>
    </w:p>
    <w:p w14:paraId="212DA005"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可视化图示分析功能</w:t>
      </w:r>
    </w:p>
    <w:p w14:paraId="6E6098E9"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可视化条件筛选</w:t>
      </w:r>
    </w:p>
    <w:p w14:paraId="0AD70C39" w14:textId="77777777" w:rsidR="00CB4849" w:rsidRDefault="00CB4849" w:rsidP="00CB4849">
      <w:pPr>
        <w:spacing w:before="234" w:line="279" w:lineRule="auto"/>
        <w:ind w:left="901" w:right="1015" w:firstLine="420"/>
      </w:pPr>
      <w:r>
        <w:rPr>
          <w:rFonts w:hint="eastAsia"/>
        </w:rPr>
        <w:t>用户可通过设置可视化运算的方式、交易日期区间、交易金额范围、交易对象、交易对象类型、交易对象过滤等功能，在庞大繁复的可视化资金流中准确快速定位重点分析对象。</w:t>
      </w:r>
    </w:p>
    <w:p w14:paraId="76FC97A2"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可视化交互工具</w:t>
      </w:r>
    </w:p>
    <w:p w14:paraId="53521324" w14:textId="77777777" w:rsidR="00CB4849" w:rsidRDefault="00CB4849" w:rsidP="00CB4849">
      <w:pPr>
        <w:spacing w:before="234" w:line="279" w:lineRule="auto"/>
        <w:ind w:left="901" w:right="1015" w:firstLine="420"/>
      </w:pPr>
      <w:r>
        <w:rPr>
          <w:rFonts w:hint="eastAsia"/>
        </w:rPr>
        <w:t>用户可通过可视化交互工具的使用提高其分析效率。具体功能包含：</w:t>
      </w:r>
    </w:p>
    <w:p w14:paraId="0EB53E7F" w14:textId="77777777" w:rsidR="00CB4849" w:rsidRDefault="00CB4849" w:rsidP="00CB4849">
      <w:pPr>
        <w:numPr>
          <w:ilvl w:val="0"/>
          <w:numId w:val="13"/>
        </w:numPr>
        <w:spacing w:line="279" w:lineRule="auto"/>
        <w:ind w:left="1757" w:right="1015"/>
        <w:rPr>
          <w:rFonts w:cs="微软雅黑"/>
          <w:sz w:val="24"/>
        </w:rPr>
      </w:pPr>
      <w:r>
        <w:rPr>
          <w:rFonts w:hint="eastAsia"/>
        </w:rPr>
        <w:t>在可视化界面上，可点击查看既定条件下选中节点的全部资金交易明细、发票明细、角色主体关系信息，亦可点击查看所选中连续节点之间的资金交易明细、发票明细、角色主体关系</w:t>
      </w:r>
      <w:r>
        <w:t>数据</w:t>
      </w:r>
      <w:r>
        <w:rPr>
          <w:rFonts w:hint="eastAsia"/>
        </w:rPr>
        <w:t>；</w:t>
      </w:r>
    </w:p>
    <w:p w14:paraId="5A2B4F9F" w14:textId="77777777" w:rsidR="00CB4849" w:rsidRDefault="00CB4849" w:rsidP="00CB4849">
      <w:pPr>
        <w:numPr>
          <w:ilvl w:val="0"/>
          <w:numId w:val="13"/>
        </w:numPr>
        <w:spacing w:line="279" w:lineRule="auto"/>
        <w:ind w:left="1757" w:right="1015"/>
        <w:rPr>
          <w:rFonts w:cs="微软雅黑"/>
          <w:sz w:val="24"/>
        </w:rPr>
      </w:pPr>
      <w:r>
        <w:rPr>
          <w:rFonts w:hint="eastAsia"/>
        </w:rPr>
        <w:t>支持可视化结果的</w:t>
      </w:r>
      <w:r>
        <w:t>修改</w:t>
      </w:r>
      <w:r>
        <w:rPr>
          <w:rFonts w:hint="eastAsia"/>
        </w:rPr>
        <w:t>、保存、</w:t>
      </w:r>
      <w:r>
        <w:t>删除</w:t>
      </w:r>
      <w:r>
        <w:rPr>
          <w:rFonts w:hint="eastAsia"/>
        </w:rPr>
        <w:t>和导出；</w:t>
      </w:r>
    </w:p>
    <w:p w14:paraId="4A9A7D86" w14:textId="77777777" w:rsidR="00CB4849" w:rsidRDefault="00CB4849" w:rsidP="00CB4849">
      <w:pPr>
        <w:numPr>
          <w:ilvl w:val="0"/>
          <w:numId w:val="13"/>
        </w:numPr>
        <w:spacing w:line="279" w:lineRule="auto"/>
        <w:ind w:left="1757" w:right="1015"/>
        <w:rPr>
          <w:rFonts w:cs="微软雅黑"/>
          <w:sz w:val="24"/>
        </w:rPr>
      </w:pPr>
      <w:r>
        <w:rPr>
          <w:rFonts w:hint="eastAsia"/>
        </w:rPr>
        <w:t>通过时间进度条查看资金流的全局动态走向；</w:t>
      </w:r>
    </w:p>
    <w:p w14:paraId="23CE53B3" w14:textId="77777777" w:rsidR="00CB4849" w:rsidRDefault="00CB4849" w:rsidP="00CB4849">
      <w:pPr>
        <w:numPr>
          <w:ilvl w:val="0"/>
          <w:numId w:val="13"/>
        </w:numPr>
        <w:spacing w:line="279" w:lineRule="auto"/>
        <w:ind w:left="1757" w:right="1015"/>
        <w:rPr>
          <w:rFonts w:cs="微软雅黑"/>
          <w:sz w:val="24"/>
        </w:rPr>
      </w:pPr>
      <w:r>
        <w:rPr>
          <w:rFonts w:hint="eastAsia"/>
        </w:rPr>
        <w:t>通过设置自定义角色标签以协助分析推理；</w:t>
      </w:r>
    </w:p>
    <w:p w14:paraId="3D6DC196" w14:textId="77777777" w:rsidR="00CB4849" w:rsidRDefault="00CB4849" w:rsidP="00CB4849">
      <w:pPr>
        <w:numPr>
          <w:ilvl w:val="0"/>
          <w:numId w:val="13"/>
        </w:numPr>
        <w:spacing w:line="279" w:lineRule="auto"/>
        <w:ind w:left="1757" w:right="1015"/>
        <w:rPr>
          <w:rFonts w:cs="微软雅黑"/>
          <w:sz w:val="24"/>
        </w:rPr>
      </w:pPr>
      <w:r>
        <w:rPr>
          <w:rFonts w:hint="eastAsia"/>
        </w:rPr>
        <w:t>选中单一流向节点以排除干扰项；</w:t>
      </w:r>
    </w:p>
    <w:p w14:paraId="36A85CE0" w14:textId="77777777" w:rsidR="00CB4849" w:rsidRDefault="00CB4849" w:rsidP="00CB4849">
      <w:pPr>
        <w:numPr>
          <w:ilvl w:val="0"/>
          <w:numId w:val="13"/>
        </w:numPr>
        <w:spacing w:line="279" w:lineRule="auto"/>
        <w:ind w:left="1757" w:right="1015"/>
        <w:rPr>
          <w:rFonts w:cs="微软雅黑"/>
          <w:sz w:val="24"/>
        </w:rPr>
      </w:pPr>
      <w:r>
        <w:rPr>
          <w:rFonts w:hint="eastAsia"/>
        </w:rPr>
        <w:t>选中指定节点以进行二次金额筛选；</w:t>
      </w:r>
    </w:p>
    <w:p w14:paraId="73FFDEDB" w14:textId="77777777" w:rsidR="00CB4849" w:rsidRDefault="00CB4849" w:rsidP="00CB4849">
      <w:pPr>
        <w:numPr>
          <w:ilvl w:val="0"/>
          <w:numId w:val="13"/>
        </w:numPr>
        <w:spacing w:line="279" w:lineRule="auto"/>
        <w:ind w:left="1757" w:right="1015"/>
        <w:rPr>
          <w:rFonts w:cs="微软雅黑"/>
          <w:sz w:val="24"/>
        </w:rPr>
      </w:pPr>
      <w:r>
        <w:rPr>
          <w:rFonts w:hint="eastAsia"/>
        </w:rPr>
        <w:t>重新布局已选中节点；</w:t>
      </w:r>
    </w:p>
    <w:p w14:paraId="3A155D76" w14:textId="77777777" w:rsidR="00CB4849" w:rsidRDefault="00CB4849" w:rsidP="00CB4849">
      <w:pPr>
        <w:numPr>
          <w:ilvl w:val="0"/>
          <w:numId w:val="13"/>
        </w:numPr>
        <w:spacing w:line="279" w:lineRule="auto"/>
        <w:ind w:left="1757" w:right="1015"/>
        <w:rPr>
          <w:rFonts w:cs="微软雅黑"/>
          <w:sz w:val="24"/>
        </w:rPr>
      </w:pPr>
      <w:r>
        <w:rPr>
          <w:rFonts w:hint="eastAsia"/>
        </w:rPr>
        <w:t>导出选定资金走向的交易明细及资金走向图，并生成</w:t>
      </w:r>
      <w:r>
        <w:rPr>
          <w:rFonts w:hint="eastAsia"/>
        </w:rPr>
        <w:t>excel</w:t>
      </w:r>
      <w:r>
        <w:rPr>
          <w:rFonts w:hint="eastAsia"/>
        </w:rPr>
        <w:t>文档以供下载。</w:t>
      </w:r>
    </w:p>
    <w:p w14:paraId="60AF52E7" w14:textId="77777777" w:rsidR="00CB4849" w:rsidRDefault="00CB4849" w:rsidP="00CB4849">
      <w:pPr>
        <w:pStyle w:val="2"/>
        <w:numPr>
          <w:ilvl w:val="1"/>
          <w:numId w:val="1"/>
        </w:numPr>
        <w:tabs>
          <w:tab w:val="left" w:pos="1614"/>
        </w:tabs>
        <w:spacing w:before="89"/>
        <w:ind w:left="1740" w:hanging="425"/>
        <w:rPr>
          <w:rFonts w:cs="微软雅黑"/>
          <w:sz w:val="24"/>
          <w:szCs w:val="24"/>
        </w:rPr>
      </w:pPr>
      <w:r>
        <w:rPr>
          <w:rFonts w:cs="微软雅黑" w:hint="eastAsia"/>
          <w:sz w:val="24"/>
          <w:szCs w:val="24"/>
        </w:rPr>
        <w:t>分类统计分析功能</w:t>
      </w:r>
    </w:p>
    <w:p w14:paraId="410C5C5B" w14:textId="77777777" w:rsidR="00CB4849" w:rsidRDefault="00CB4849" w:rsidP="00CB4849">
      <w:pPr>
        <w:spacing w:before="234" w:line="279" w:lineRule="auto"/>
        <w:ind w:left="901" w:right="1015" w:firstLine="420"/>
      </w:pPr>
      <w:r>
        <w:rPr>
          <w:rFonts w:hint="eastAsia"/>
          <w:bCs/>
        </w:rPr>
        <w:t>用户可通过参数设置在界面计算相应的银行交易流水统计结果，进行查看、保存、修改、导出和删除等操作。统计类型包括在指定的数据日期内，指定单账号</w:t>
      </w:r>
      <w:r>
        <w:rPr>
          <w:rFonts w:hint="eastAsia"/>
          <w:bCs/>
        </w:rPr>
        <w:t>/</w:t>
      </w:r>
      <w:proofErr w:type="gramStart"/>
      <w:r>
        <w:rPr>
          <w:rFonts w:hint="eastAsia"/>
          <w:bCs/>
        </w:rPr>
        <w:t>单主体</w:t>
      </w:r>
      <w:proofErr w:type="gramEnd"/>
      <w:r>
        <w:rPr>
          <w:rFonts w:hint="eastAsia"/>
          <w:bCs/>
        </w:rPr>
        <w:t>对象的银行交易流水中的指定字段</w:t>
      </w:r>
      <w:r>
        <w:rPr>
          <w:rFonts w:hint="eastAsia"/>
          <w:bCs/>
        </w:rPr>
        <w:t>/</w:t>
      </w:r>
      <w:r>
        <w:rPr>
          <w:rFonts w:hint="eastAsia"/>
          <w:bCs/>
        </w:rPr>
        <w:t>关键字进行汇总统计，统计得出对应的交易对象及其总收入</w:t>
      </w:r>
      <w:r>
        <w:rPr>
          <w:rFonts w:hint="eastAsia"/>
          <w:bCs/>
        </w:rPr>
        <w:t>/</w:t>
      </w:r>
      <w:r>
        <w:rPr>
          <w:rFonts w:hint="eastAsia"/>
          <w:bCs/>
        </w:rPr>
        <w:t>总支出</w:t>
      </w:r>
      <w:r>
        <w:rPr>
          <w:rFonts w:hint="eastAsia"/>
          <w:bCs/>
        </w:rPr>
        <w:t>/</w:t>
      </w:r>
      <w:r>
        <w:rPr>
          <w:rFonts w:hint="eastAsia"/>
          <w:bCs/>
        </w:rPr>
        <w:t>轧差</w:t>
      </w:r>
      <w:r>
        <w:rPr>
          <w:rFonts w:hint="eastAsia"/>
          <w:bCs/>
        </w:rPr>
        <w:t>/</w:t>
      </w:r>
      <w:r>
        <w:rPr>
          <w:rFonts w:hint="eastAsia"/>
          <w:bCs/>
        </w:rPr>
        <w:t>总收入百分比</w:t>
      </w:r>
      <w:r>
        <w:rPr>
          <w:rFonts w:hint="eastAsia"/>
          <w:bCs/>
        </w:rPr>
        <w:t>/</w:t>
      </w:r>
      <w:r>
        <w:rPr>
          <w:rFonts w:hint="eastAsia"/>
          <w:bCs/>
        </w:rPr>
        <w:t>总支出百分比等。</w:t>
      </w:r>
    </w:p>
    <w:p w14:paraId="123FF33E" w14:textId="77777777" w:rsidR="00CB4849" w:rsidRDefault="00CB4849" w:rsidP="00CB4849">
      <w:pPr>
        <w:rPr>
          <w:rFonts w:cs="微软雅黑"/>
          <w:sz w:val="24"/>
        </w:rPr>
      </w:pPr>
    </w:p>
    <w:p w14:paraId="3A633F61" w14:textId="77777777" w:rsidR="00CB4849" w:rsidRDefault="00CB4849" w:rsidP="00CB4849">
      <w:pPr>
        <w:pStyle w:val="2"/>
        <w:numPr>
          <w:ilvl w:val="1"/>
          <w:numId w:val="1"/>
        </w:numPr>
        <w:tabs>
          <w:tab w:val="left" w:pos="1614"/>
        </w:tabs>
        <w:spacing w:before="89"/>
        <w:ind w:left="1740" w:hanging="425"/>
        <w:rPr>
          <w:sz w:val="24"/>
          <w:szCs w:val="24"/>
        </w:rPr>
      </w:pPr>
      <w:r>
        <w:rPr>
          <w:rFonts w:hint="eastAsia"/>
          <w:sz w:val="24"/>
          <w:szCs w:val="24"/>
        </w:rPr>
        <w:t>资金分析报告功能</w:t>
      </w:r>
    </w:p>
    <w:p w14:paraId="0C834C60"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报告生成</w:t>
      </w:r>
    </w:p>
    <w:p w14:paraId="2415B413" w14:textId="77777777" w:rsidR="00CB4849" w:rsidRDefault="00CB4849" w:rsidP="00CB4849">
      <w:pPr>
        <w:spacing w:before="234" w:line="279" w:lineRule="auto"/>
        <w:ind w:left="901" w:right="1015" w:firstLine="420"/>
      </w:pPr>
      <w:r>
        <w:rPr>
          <w:rFonts w:hint="eastAsia"/>
        </w:rPr>
        <w:t>用户可按照报告用途及报告内容组件自定义报告模板。报告内容组件包括但不限于被查主体基</w:t>
      </w:r>
      <w:r>
        <w:rPr>
          <w:rFonts w:hint="eastAsia"/>
          <w:bCs/>
        </w:rPr>
        <w:t>础信息及附件</w:t>
      </w:r>
      <w:r>
        <w:rPr>
          <w:rFonts w:hint="eastAsia"/>
        </w:rPr>
        <w:t>、被查主体关联企业及个人基础情况及附件、被查主体与其上下游资金分析结果及附件、资金去向分析检测结果、资金回流可视化图示结果、资金分析过程使用文件清单、断点账户明细附件、资金去向银行交易流水附件、小结等。</w:t>
      </w:r>
    </w:p>
    <w:p w14:paraId="6FAA1564"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其他操作</w:t>
      </w:r>
    </w:p>
    <w:p w14:paraId="6B038B05" w14:textId="77777777" w:rsidR="00CB4849" w:rsidRDefault="00CB4849" w:rsidP="00CB4849">
      <w:pPr>
        <w:spacing w:before="234" w:line="279" w:lineRule="auto"/>
        <w:ind w:left="901" w:right="1015" w:firstLine="420"/>
      </w:pPr>
      <w:r>
        <w:rPr>
          <w:rFonts w:hint="eastAsia"/>
        </w:rPr>
        <w:t>系统支持用户依权限对自动生成的报告进行预览、导出、打印和</w:t>
      </w:r>
      <w:r>
        <w:t>删除</w:t>
      </w:r>
      <w:r>
        <w:rPr>
          <w:rFonts w:hint="eastAsia"/>
        </w:rPr>
        <w:t>等操作，并</w:t>
      </w:r>
      <w:r>
        <w:rPr>
          <w:rFonts w:hint="eastAsia"/>
          <w:bCs/>
        </w:rPr>
        <w:t>支持用户依权限对已经生成的所有报告进行查询</w:t>
      </w:r>
      <w:r>
        <w:rPr>
          <w:rFonts w:hint="eastAsia"/>
        </w:rPr>
        <w:t>、（批量）导出、（批量）打印和（批量）</w:t>
      </w:r>
      <w:r>
        <w:t>删除</w:t>
      </w:r>
      <w:r>
        <w:rPr>
          <w:rFonts w:hint="eastAsia"/>
        </w:rPr>
        <w:t>等操作。</w:t>
      </w:r>
    </w:p>
    <w:p w14:paraId="01F93C07" w14:textId="77777777" w:rsidR="00CB4849" w:rsidRDefault="00CB4849" w:rsidP="00CB4849">
      <w:pPr>
        <w:pStyle w:val="2"/>
        <w:numPr>
          <w:ilvl w:val="1"/>
          <w:numId w:val="1"/>
        </w:numPr>
        <w:tabs>
          <w:tab w:val="left" w:pos="1614"/>
        </w:tabs>
        <w:spacing w:before="89"/>
        <w:ind w:left="1740" w:hanging="425"/>
        <w:rPr>
          <w:sz w:val="24"/>
          <w:szCs w:val="24"/>
        </w:rPr>
      </w:pPr>
      <w:r>
        <w:rPr>
          <w:sz w:val="24"/>
          <w:szCs w:val="24"/>
        </w:rPr>
        <w:t>系统管理功能</w:t>
      </w:r>
    </w:p>
    <w:p w14:paraId="518079BC"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系统</w:t>
      </w:r>
      <w:r>
        <w:rPr>
          <w:sz w:val="24"/>
          <w:szCs w:val="24"/>
        </w:rPr>
        <w:t>管理员功能</w:t>
      </w:r>
    </w:p>
    <w:p w14:paraId="48CB0D0C" w14:textId="77777777" w:rsidR="00CB4849" w:rsidRDefault="00CB4849" w:rsidP="00CB4849">
      <w:pPr>
        <w:spacing w:before="234" w:line="279" w:lineRule="auto"/>
        <w:ind w:left="901" w:right="1015" w:firstLine="420"/>
        <w:rPr>
          <w:rFonts w:hint="eastAsia"/>
          <w:bCs/>
        </w:rPr>
      </w:pPr>
      <w:r>
        <w:rPr>
          <w:bCs/>
        </w:rPr>
        <w:t>管理员</w:t>
      </w:r>
      <w:r>
        <w:rPr>
          <w:rFonts w:hint="eastAsia"/>
          <w:bCs/>
        </w:rPr>
        <w:t>负责</w:t>
      </w:r>
      <w:r>
        <w:rPr>
          <w:bCs/>
        </w:rPr>
        <w:t>普通</w:t>
      </w:r>
      <w:r>
        <w:rPr>
          <w:rFonts w:hint="eastAsia"/>
          <w:bCs/>
        </w:rPr>
        <w:t>用户的账户</w:t>
      </w:r>
      <w:r>
        <w:rPr>
          <w:bCs/>
        </w:rPr>
        <w:t>创建、</w:t>
      </w:r>
      <w:r>
        <w:rPr>
          <w:rFonts w:hint="eastAsia"/>
          <w:bCs/>
        </w:rPr>
        <w:t>账户权限配置、账户信息</w:t>
      </w:r>
      <w:r>
        <w:rPr>
          <w:bCs/>
        </w:rPr>
        <w:t>修改</w:t>
      </w:r>
      <w:r>
        <w:rPr>
          <w:rFonts w:hint="eastAsia"/>
          <w:bCs/>
        </w:rPr>
        <w:t>及账户删除，</w:t>
      </w:r>
      <w:r>
        <w:rPr>
          <w:bCs/>
        </w:rPr>
        <w:t>对数据库数据</w:t>
      </w:r>
      <w:r>
        <w:rPr>
          <w:rFonts w:hint="eastAsia"/>
          <w:bCs/>
        </w:rPr>
        <w:t>进行</w:t>
      </w:r>
      <w:r>
        <w:rPr>
          <w:bCs/>
        </w:rPr>
        <w:t>删除。系统支持管理员查看</w:t>
      </w:r>
      <w:r>
        <w:rPr>
          <w:rFonts w:hint="eastAsia"/>
          <w:bCs/>
        </w:rPr>
        <w:t>、</w:t>
      </w:r>
      <w:r>
        <w:rPr>
          <w:bCs/>
        </w:rPr>
        <w:t>修改普通</w:t>
      </w:r>
      <w:r>
        <w:rPr>
          <w:rFonts w:hint="eastAsia"/>
          <w:bCs/>
        </w:rPr>
        <w:t>用户</w:t>
      </w:r>
      <w:r>
        <w:rPr>
          <w:bCs/>
        </w:rPr>
        <w:t>的案件基础信息</w:t>
      </w:r>
      <w:r>
        <w:rPr>
          <w:rFonts w:hint="eastAsia"/>
          <w:bCs/>
        </w:rPr>
        <w:t>。</w:t>
      </w:r>
    </w:p>
    <w:p w14:paraId="30C0577B"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用户</w:t>
      </w:r>
      <w:r>
        <w:rPr>
          <w:sz w:val="24"/>
          <w:szCs w:val="24"/>
        </w:rPr>
        <w:t>信息管理</w:t>
      </w:r>
    </w:p>
    <w:p w14:paraId="5DE8E685" w14:textId="77777777" w:rsidR="00CB4849" w:rsidRDefault="00CB4849" w:rsidP="00CB4849">
      <w:pPr>
        <w:spacing w:before="234" w:line="279" w:lineRule="auto"/>
        <w:ind w:left="901" w:right="1015" w:firstLine="420"/>
        <w:rPr>
          <w:bCs/>
        </w:rPr>
      </w:pPr>
      <w:r>
        <w:rPr>
          <w:bCs/>
        </w:rPr>
        <w:t>普通</w:t>
      </w:r>
      <w:r>
        <w:rPr>
          <w:rFonts w:hint="eastAsia"/>
          <w:bCs/>
        </w:rPr>
        <w:t>用户</w:t>
      </w:r>
      <w:r>
        <w:rPr>
          <w:bCs/>
        </w:rPr>
        <w:t>的</w:t>
      </w:r>
      <w:r>
        <w:rPr>
          <w:rFonts w:hint="eastAsia"/>
          <w:bCs/>
        </w:rPr>
        <w:t>账户</w:t>
      </w:r>
      <w:r>
        <w:rPr>
          <w:bCs/>
        </w:rPr>
        <w:t>信息包括但不限于个人基础信息、工作单位、职位、联系方式等。</w:t>
      </w:r>
      <w:r>
        <w:rPr>
          <w:rFonts w:hint="eastAsia"/>
          <w:bCs/>
        </w:rPr>
        <w:t>普通用户</w:t>
      </w:r>
      <w:r>
        <w:rPr>
          <w:bCs/>
        </w:rPr>
        <w:t>可以对其登录密码进行修改</w:t>
      </w:r>
      <w:r>
        <w:rPr>
          <w:rFonts w:hint="eastAsia"/>
          <w:bCs/>
        </w:rPr>
        <w:t>。</w:t>
      </w:r>
    </w:p>
    <w:p w14:paraId="4AE0582E"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安全管理</w:t>
      </w:r>
    </w:p>
    <w:p w14:paraId="1BA3AAB7" w14:textId="77777777" w:rsidR="00CB4849" w:rsidRDefault="00CB4849" w:rsidP="00CB4849">
      <w:pPr>
        <w:spacing w:before="234" w:line="279" w:lineRule="auto"/>
        <w:ind w:left="901" w:right="1015" w:firstLine="420"/>
        <w:rPr>
          <w:bCs/>
        </w:rPr>
      </w:pPr>
      <w:r>
        <w:rPr>
          <w:bCs/>
        </w:rPr>
        <w:t>资金分析系统的使用受</w:t>
      </w:r>
      <w:r>
        <w:rPr>
          <w:bCs/>
        </w:rPr>
        <w:t xml:space="preserve"> IP </w:t>
      </w:r>
      <w:r>
        <w:rPr>
          <w:bCs/>
        </w:rPr>
        <w:t>地址和授权机制的限制，系统</w:t>
      </w:r>
      <w:r>
        <w:rPr>
          <w:rFonts w:hint="eastAsia"/>
          <w:bCs/>
        </w:rPr>
        <w:t>支持安全审计功能，</w:t>
      </w:r>
      <w:r>
        <w:rPr>
          <w:bCs/>
        </w:rPr>
        <w:t>后台记录所有使用及浏览日志。</w:t>
      </w:r>
    </w:p>
    <w:p w14:paraId="70D8E553" w14:textId="77777777" w:rsidR="00CB4849" w:rsidRDefault="00CB4849" w:rsidP="00CB4849">
      <w:pPr>
        <w:pStyle w:val="2"/>
        <w:numPr>
          <w:ilvl w:val="2"/>
          <w:numId w:val="1"/>
        </w:numPr>
        <w:tabs>
          <w:tab w:val="left" w:pos="1614"/>
        </w:tabs>
        <w:spacing w:before="89"/>
        <w:ind w:left="2160" w:hanging="425"/>
        <w:rPr>
          <w:sz w:val="24"/>
          <w:szCs w:val="24"/>
        </w:rPr>
      </w:pPr>
      <w:r>
        <w:rPr>
          <w:rFonts w:hint="eastAsia"/>
          <w:sz w:val="24"/>
          <w:szCs w:val="24"/>
        </w:rPr>
        <w:t>客户端升级管理</w:t>
      </w:r>
    </w:p>
    <w:p w14:paraId="4BE29FDB" w14:textId="77777777" w:rsidR="00CB4849" w:rsidRDefault="00CB4849" w:rsidP="00CB4849">
      <w:pPr>
        <w:spacing w:before="234" w:line="279" w:lineRule="auto"/>
        <w:ind w:left="901" w:right="1015" w:firstLine="420"/>
        <w:rPr>
          <w:bCs/>
        </w:rPr>
      </w:pPr>
      <w:r>
        <w:rPr>
          <w:bCs/>
        </w:rPr>
        <w:t>资金分析系统的客户端升级管理功能提供客户端程序升级版本发布，升级版本跟踪以及自动程序升级功能。</w:t>
      </w:r>
    </w:p>
    <w:p w14:paraId="501B7464" w14:textId="77777777" w:rsidR="00CB4849" w:rsidRDefault="00CB4849" w:rsidP="00CB4849">
      <w:pPr>
        <w:pStyle w:val="2"/>
        <w:numPr>
          <w:ilvl w:val="2"/>
          <w:numId w:val="1"/>
        </w:numPr>
        <w:tabs>
          <w:tab w:val="left" w:pos="1614"/>
        </w:tabs>
        <w:spacing w:before="89"/>
        <w:ind w:left="2160" w:hanging="425"/>
        <w:rPr>
          <w:sz w:val="24"/>
          <w:szCs w:val="24"/>
        </w:rPr>
      </w:pPr>
      <w:r>
        <w:rPr>
          <w:sz w:val="24"/>
          <w:szCs w:val="24"/>
        </w:rPr>
        <w:t>其他基础系统功能</w:t>
      </w:r>
    </w:p>
    <w:p w14:paraId="484D0661" w14:textId="77777777" w:rsidR="00CB4849" w:rsidRDefault="00CB4849" w:rsidP="00CB4849">
      <w:pPr>
        <w:numPr>
          <w:ilvl w:val="0"/>
          <w:numId w:val="14"/>
        </w:numPr>
        <w:spacing w:before="234" w:line="279" w:lineRule="auto"/>
        <w:ind w:left="840" w:right="1015" w:firstLine="420"/>
        <w:rPr>
          <w:bCs/>
        </w:rPr>
      </w:pPr>
      <w:r>
        <w:rPr>
          <w:bCs/>
        </w:rPr>
        <w:t>创建：系统支持用户通过界面创建新的内容，并且保存创建信息在数据库内中。创建信息包括但不限于创建人员、创建时间、创建内容。</w:t>
      </w:r>
    </w:p>
    <w:p w14:paraId="4DFAA036" w14:textId="77777777" w:rsidR="00CB4849" w:rsidRDefault="00CB4849" w:rsidP="00CB4849">
      <w:pPr>
        <w:numPr>
          <w:ilvl w:val="0"/>
          <w:numId w:val="14"/>
        </w:numPr>
        <w:spacing w:before="234" w:line="279" w:lineRule="auto"/>
        <w:ind w:left="840" w:right="1015" w:firstLine="420"/>
        <w:rPr>
          <w:bCs/>
        </w:rPr>
      </w:pPr>
      <w:r>
        <w:rPr>
          <w:bCs/>
        </w:rPr>
        <w:t>导入：系统支持用户将电子表格格式文件或者其他系统的指定格式数据上传到数据库中，并且保留操作信息在操作日志中。操作信息包括但不限于导入人员、导入时间、导入内容。</w:t>
      </w:r>
    </w:p>
    <w:p w14:paraId="22E123D1" w14:textId="77777777" w:rsidR="00CB4849" w:rsidRDefault="00CB4849" w:rsidP="00CB4849">
      <w:pPr>
        <w:numPr>
          <w:ilvl w:val="0"/>
          <w:numId w:val="14"/>
        </w:numPr>
        <w:spacing w:before="234" w:line="279" w:lineRule="auto"/>
        <w:ind w:left="840" w:right="1015" w:firstLine="420"/>
        <w:rPr>
          <w:bCs/>
        </w:rPr>
      </w:pPr>
      <w:r>
        <w:rPr>
          <w:bCs/>
        </w:rPr>
        <w:t>修改：系统支持用户对部分数据库内数据或部分页面结果进行修改，修改后的数据会将会覆盖到数据库，并且保留修改信息在操作日志中。修改信息包括但不限于修改人员、修改时间、修改内容。</w:t>
      </w:r>
    </w:p>
    <w:p w14:paraId="3227C77E" w14:textId="77777777" w:rsidR="00CB4849" w:rsidRDefault="00CB4849" w:rsidP="00CB4849">
      <w:pPr>
        <w:numPr>
          <w:ilvl w:val="0"/>
          <w:numId w:val="14"/>
        </w:numPr>
        <w:spacing w:before="234" w:line="279" w:lineRule="auto"/>
        <w:ind w:left="840" w:right="1015" w:firstLine="420"/>
        <w:rPr>
          <w:bCs/>
        </w:rPr>
      </w:pPr>
      <w:r>
        <w:rPr>
          <w:bCs/>
        </w:rPr>
        <w:t>查询：系统支持用户对指定数据进行查询，查询方式包括但不限于精确查询、模糊查询、条件查询。</w:t>
      </w:r>
    </w:p>
    <w:p w14:paraId="3B1CF9F3" w14:textId="77777777" w:rsidR="00CB4849" w:rsidRDefault="00CB4849" w:rsidP="00CB4849">
      <w:pPr>
        <w:numPr>
          <w:ilvl w:val="0"/>
          <w:numId w:val="14"/>
        </w:numPr>
        <w:spacing w:before="234" w:line="279" w:lineRule="auto"/>
        <w:ind w:left="840" w:right="1015" w:firstLine="420"/>
        <w:rPr>
          <w:bCs/>
        </w:rPr>
      </w:pPr>
      <w:r>
        <w:rPr>
          <w:bCs/>
        </w:rPr>
        <w:t>导出：系统支持用户将数据库内部分信息按照指定格式以电子文档方式或者电子表格方式导出，并且保留导出信息在操作日志中。导出信息包括但不限于导出人员、导出时间、导出内容。</w:t>
      </w:r>
    </w:p>
    <w:p w14:paraId="61ADBC90" w14:textId="77777777" w:rsidR="00CB4849" w:rsidRDefault="00CB4849" w:rsidP="00CB4849">
      <w:pPr>
        <w:numPr>
          <w:ilvl w:val="0"/>
          <w:numId w:val="14"/>
        </w:numPr>
        <w:spacing w:before="234" w:line="279" w:lineRule="auto"/>
        <w:ind w:left="840" w:right="1015" w:firstLine="420"/>
        <w:rPr>
          <w:bCs/>
        </w:rPr>
      </w:pPr>
      <w:r>
        <w:rPr>
          <w:bCs/>
        </w:rPr>
        <w:t>打印：系统支持用户直接在网页上对指定数据内容进行打印，并且保留打印信息在操作日志中。打印信息包括但不限于打印人员、打印时间、打印内容。</w:t>
      </w:r>
    </w:p>
    <w:p w14:paraId="6127BF9F" w14:textId="77777777" w:rsidR="00CB4849" w:rsidRDefault="00CB4849" w:rsidP="00CB4849">
      <w:pPr>
        <w:numPr>
          <w:ilvl w:val="0"/>
          <w:numId w:val="14"/>
        </w:numPr>
        <w:spacing w:before="234" w:line="279" w:lineRule="auto"/>
        <w:ind w:left="840" w:right="1015" w:firstLine="420"/>
        <w:rPr>
          <w:bCs/>
        </w:rPr>
      </w:pPr>
      <w:r>
        <w:rPr>
          <w:bCs/>
        </w:rPr>
        <w:t>删除：系统支持用户将指定内容在界面上进行删除，但数据依然存储在数据库中。</w:t>
      </w:r>
    </w:p>
    <w:p w14:paraId="4CEF1266" w14:textId="77777777" w:rsidR="00CB4849" w:rsidRDefault="00CB4849" w:rsidP="00CB4849">
      <w:pPr>
        <w:numPr>
          <w:ilvl w:val="0"/>
          <w:numId w:val="14"/>
        </w:numPr>
        <w:spacing w:before="234" w:line="279" w:lineRule="auto"/>
        <w:ind w:left="840" w:right="1015" w:firstLine="420"/>
        <w:rPr>
          <w:bCs/>
        </w:rPr>
      </w:pPr>
      <w:r>
        <w:rPr>
          <w:bCs/>
        </w:rPr>
        <w:t>作废：系统支持用户将指定内容状态修改成为作废。作废后的指定内容在界面上依旧可以继续显示，但无法进行其他操作，而其数据依然存储在数据库中。</w:t>
      </w:r>
    </w:p>
    <w:p w14:paraId="0AA1B284" w14:textId="77777777" w:rsidR="00CB4849" w:rsidRDefault="00CB4849" w:rsidP="00CB4849">
      <w:pPr>
        <w:pStyle w:val="1"/>
        <w:tabs>
          <w:tab w:val="left" w:pos="1614"/>
        </w:tabs>
        <w:ind w:left="0" w:firstLineChars="366" w:firstLine="878"/>
        <w:rPr>
          <w:rFonts w:ascii="微软雅黑" w:eastAsia="微软雅黑" w:hAnsi="微软雅黑" w:cs="微软雅黑"/>
          <w:b/>
          <w:bCs/>
          <w:sz w:val="24"/>
        </w:rPr>
      </w:pPr>
    </w:p>
    <w:p w14:paraId="784A3529" w14:textId="77777777" w:rsidR="00CB4849" w:rsidRDefault="00CB4849" w:rsidP="00CB4849">
      <w:pPr>
        <w:pStyle w:val="2"/>
        <w:numPr>
          <w:ilvl w:val="0"/>
          <w:numId w:val="1"/>
        </w:numPr>
        <w:tabs>
          <w:tab w:val="left" w:pos="1614"/>
        </w:tabs>
        <w:spacing w:before="89"/>
        <w:ind w:left="1320"/>
        <w:rPr>
          <w:rFonts w:hint="eastAsia"/>
          <w:sz w:val="24"/>
          <w:szCs w:val="24"/>
        </w:rPr>
      </w:pPr>
      <w:r>
        <w:rPr>
          <w:sz w:val="24"/>
          <w:szCs w:val="24"/>
        </w:rPr>
        <w:t>关键</w:t>
      </w:r>
      <w:r>
        <w:rPr>
          <w:rFonts w:hint="eastAsia"/>
          <w:sz w:val="24"/>
          <w:szCs w:val="24"/>
        </w:rPr>
        <w:t>系统功能</w:t>
      </w:r>
      <w:r>
        <w:rPr>
          <w:sz w:val="24"/>
          <w:szCs w:val="24"/>
        </w:rPr>
        <w:t>需求指标</w:t>
      </w:r>
    </w:p>
    <w:p w14:paraId="51E66379"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 xml:space="preserve">1. </w:t>
      </w:r>
      <w:r>
        <w:rPr>
          <w:rFonts w:ascii="新宋体" w:eastAsia="新宋体" w:hAnsi="新宋体"/>
          <w:szCs w:val="21"/>
        </w:rPr>
        <w:t>自动</w:t>
      </w:r>
      <w:r>
        <w:rPr>
          <w:rFonts w:ascii="新宋体" w:eastAsia="新宋体" w:hAnsi="新宋体" w:hint="eastAsia"/>
          <w:szCs w:val="21"/>
        </w:rPr>
        <w:t>生成</w:t>
      </w:r>
      <w:r>
        <w:rPr>
          <w:rFonts w:ascii="新宋体" w:eastAsia="新宋体" w:hAnsi="新宋体"/>
          <w:szCs w:val="21"/>
        </w:rPr>
        <w:t>银行账号</w:t>
      </w:r>
      <w:r>
        <w:rPr>
          <w:rFonts w:ascii="新宋体" w:eastAsia="新宋体" w:hAnsi="新宋体" w:hint="eastAsia"/>
          <w:szCs w:val="21"/>
        </w:rPr>
        <w:t>查询文书</w:t>
      </w:r>
      <w:r>
        <w:rPr>
          <w:rFonts w:ascii="新宋体" w:eastAsia="新宋体" w:hAnsi="新宋体"/>
          <w:szCs w:val="21"/>
        </w:rPr>
        <w:t>，用户查询文书统筹分派</w:t>
      </w:r>
      <w:r>
        <w:rPr>
          <w:rFonts w:ascii="新宋体" w:eastAsia="新宋体" w:hAnsi="新宋体" w:hint="eastAsia"/>
          <w:szCs w:val="21"/>
        </w:rPr>
        <w:t>。</w:t>
      </w:r>
    </w:p>
    <w:p w14:paraId="0E830349"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 xml:space="preserve">2. </w:t>
      </w:r>
      <w:r>
        <w:rPr>
          <w:rFonts w:ascii="新宋体" w:eastAsia="新宋体" w:hAnsi="新宋体"/>
          <w:szCs w:val="21"/>
        </w:rPr>
        <w:t>银行交易流水数据</w:t>
      </w:r>
      <w:r>
        <w:rPr>
          <w:rFonts w:ascii="新宋体" w:eastAsia="新宋体" w:hAnsi="新宋体" w:hint="eastAsia"/>
          <w:szCs w:val="21"/>
        </w:rPr>
        <w:t>授权共享</w:t>
      </w:r>
      <w:r>
        <w:rPr>
          <w:rFonts w:ascii="新宋体" w:eastAsia="新宋体" w:hAnsi="新宋体"/>
          <w:szCs w:val="21"/>
        </w:rPr>
        <w:t>查询、使用</w:t>
      </w:r>
      <w:r>
        <w:rPr>
          <w:rFonts w:ascii="新宋体" w:eastAsia="新宋体" w:hAnsi="新宋体" w:hint="eastAsia"/>
          <w:szCs w:val="21"/>
        </w:rPr>
        <w:t>。</w:t>
      </w:r>
    </w:p>
    <w:p w14:paraId="5321B154"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3.</w:t>
      </w:r>
      <w:r>
        <w:rPr>
          <w:rFonts w:ascii="新宋体" w:eastAsia="新宋体" w:hAnsi="新宋体"/>
          <w:szCs w:val="21"/>
        </w:rPr>
        <w:t xml:space="preserve"> </w:t>
      </w:r>
      <w:r>
        <w:rPr>
          <w:rFonts w:ascii="新宋体" w:eastAsia="新宋体" w:hAnsi="新宋体" w:hint="eastAsia"/>
          <w:szCs w:val="21"/>
        </w:rPr>
        <w:t>纸质图片银行交易流水上传、识别。</w:t>
      </w:r>
    </w:p>
    <w:p w14:paraId="4E9CCAFE"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4. 银行交易流水数据标准化和清洗</w:t>
      </w:r>
      <w:r>
        <w:rPr>
          <w:rFonts w:ascii="新宋体" w:eastAsia="新宋体" w:hAnsi="新宋体"/>
          <w:szCs w:val="21"/>
        </w:rPr>
        <w:t>。</w:t>
      </w:r>
    </w:p>
    <w:p w14:paraId="70244631"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 xml:space="preserve">5. </w:t>
      </w:r>
      <w:r>
        <w:rPr>
          <w:rFonts w:ascii="新宋体" w:eastAsia="新宋体" w:hAnsi="新宋体"/>
          <w:szCs w:val="21"/>
        </w:rPr>
        <w:t>自动</w:t>
      </w:r>
      <w:r>
        <w:rPr>
          <w:rFonts w:ascii="新宋体" w:eastAsia="新宋体" w:hAnsi="新宋体" w:hint="eastAsia"/>
          <w:szCs w:val="21"/>
        </w:rPr>
        <w:t>和手动</w:t>
      </w:r>
      <w:r>
        <w:rPr>
          <w:rFonts w:ascii="新宋体" w:eastAsia="新宋体" w:hAnsi="新宋体"/>
          <w:szCs w:val="21"/>
        </w:rPr>
        <w:t>分析</w:t>
      </w:r>
      <w:r>
        <w:rPr>
          <w:rFonts w:ascii="新宋体" w:eastAsia="新宋体" w:hAnsi="新宋体" w:hint="eastAsia"/>
          <w:szCs w:val="21"/>
        </w:rPr>
        <w:t>案件内</w:t>
      </w:r>
      <w:r>
        <w:rPr>
          <w:rFonts w:ascii="新宋体" w:eastAsia="新宋体" w:hAnsi="新宋体"/>
          <w:szCs w:val="21"/>
        </w:rPr>
        <w:t>银行交易流水数据，批量</w:t>
      </w:r>
      <w:r>
        <w:rPr>
          <w:rFonts w:ascii="新宋体" w:eastAsia="新宋体" w:hAnsi="新宋体" w:hint="eastAsia"/>
          <w:szCs w:val="21"/>
        </w:rPr>
        <w:t>查询计算得出</w:t>
      </w:r>
      <w:r>
        <w:rPr>
          <w:rFonts w:ascii="新宋体" w:eastAsia="新宋体" w:hAnsi="新宋体"/>
          <w:szCs w:val="21"/>
        </w:rPr>
        <w:t>案件内银行交易流水去向的银行交易流水</w:t>
      </w:r>
      <w:r>
        <w:rPr>
          <w:rFonts w:ascii="新宋体" w:eastAsia="新宋体" w:hAnsi="新宋体" w:hint="eastAsia"/>
          <w:szCs w:val="21"/>
        </w:rPr>
        <w:t>明细并且可生成可视化图示（手动分析时</w:t>
      </w:r>
      <w:r>
        <w:rPr>
          <w:rFonts w:ascii="新宋体" w:eastAsia="新宋体" w:hAnsi="新宋体"/>
          <w:szCs w:val="21"/>
        </w:rPr>
        <w:t>参数设置包括但不限于日期区间、周期、回流资金区间、回流资金浮动比例、设置回流账户路线、设置案情角色逻辑路线、设置资金追踪路径层数等</w:t>
      </w:r>
      <w:r>
        <w:rPr>
          <w:rFonts w:ascii="新宋体" w:eastAsia="新宋体" w:hAnsi="新宋体" w:hint="eastAsia"/>
          <w:szCs w:val="21"/>
        </w:rPr>
        <w:t>）。</w:t>
      </w:r>
    </w:p>
    <w:p w14:paraId="3AA5B06D"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6. 分析指定</w:t>
      </w:r>
      <w:r>
        <w:rPr>
          <w:rFonts w:ascii="新宋体" w:eastAsia="新宋体" w:hAnsi="新宋体"/>
          <w:szCs w:val="21"/>
        </w:rPr>
        <w:t>案件内银行交易流水去向的银行交易流水</w:t>
      </w:r>
      <w:r>
        <w:rPr>
          <w:rFonts w:ascii="新宋体" w:eastAsia="新宋体" w:hAnsi="新宋体" w:hint="eastAsia"/>
          <w:szCs w:val="21"/>
        </w:rPr>
        <w:t>明细</w:t>
      </w:r>
      <w:r>
        <w:rPr>
          <w:rFonts w:ascii="新宋体" w:eastAsia="新宋体" w:hAnsi="新宋体"/>
          <w:szCs w:val="21"/>
        </w:rPr>
        <w:t>，批量</w:t>
      </w:r>
      <w:r>
        <w:rPr>
          <w:rFonts w:ascii="新宋体" w:eastAsia="新宋体" w:hAnsi="新宋体" w:hint="eastAsia"/>
          <w:szCs w:val="21"/>
        </w:rPr>
        <w:t>查询计算得出</w:t>
      </w:r>
      <w:r>
        <w:rPr>
          <w:rFonts w:ascii="新宋体" w:eastAsia="新宋体" w:hAnsi="新宋体"/>
          <w:szCs w:val="21"/>
        </w:rPr>
        <w:t>银行交易流水</w:t>
      </w:r>
      <w:r>
        <w:rPr>
          <w:rFonts w:ascii="新宋体" w:eastAsia="新宋体" w:hAnsi="新宋体" w:hint="eastAsia"/>
          <w:szCs w:val="21"/>
        </w:rPr>
        <w:t>明细中断点账号并且可生成对应的查询文书。</w:t>
      </w:r>
    </w:p>
    <w:p w14:paraId="016E0B5C"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7. 资金流向可视化图示：</w:t>
      </w:r>
      <w:r>
        <w:rPr>
          <w:rFonts w:ascii="新宋体" w:eastAsia="新宋体" w:hAnsi="新宋体"/>
          <w:szCs w:val="21"/>
        </w:rPr>
        <w:t>手动设置</w:t>
      </w:r>
      <w:r>
        <w:rPr>
          <w:rFonts w:ascii="新宋体" w:eastAsia="新宋体" w:hAnsi="新宋体" w:hint="eastAsia"/>
          <w:szCs w:val="21"/>
        </w:rPr>
        <w:t>可视化图示所需数据</w:t>
      </w:r>
      <w:r>
        <w:rPr>
          <w:rFonts w:ascii="新宋体" w:eastAsia="新宋体" w:hAnsi="新宋体"/>
          <w:szCs w:val="21"/>
        </w:rPr>
        <w:t>参数</w:t>
      </w:r>
      <w:r>
        <w:rPr>
          <w:rFonts w:ascii="新宋体" w:eastAsia="新宋体" w:hAnsi="新宋体" w:hint="eastAsia"/>
          <w:szCs w:val="21"/>
        </w:rPr>
        <w:t>，</w:t>
      </w:r>
      <w:r>
        <w:rPr>
          <w:rFonts w:ascii="新宋体" w:eastAsia="新宋体" w:hAnsi="新宋体"/>
          <w:szCs w:val="21"/>
        </w:rPr>
        <w:t>分析</w:t>
      </w:r>
      <w:r>
        <w:rPr>
          <w:rFonts w:ascii="新宋体" w:eastAsia="新宋体" w:hAnsi="新宋体" w:hint="eastAsia"/>
          <w:szCs w:val="21"/>
        </w:rPr>
        <w:t>得出案件内指定参数的</w:t>
      </w:r>
      <w:r>
        <w:rPr>
          <w:rFonts w:ascii="新宋体" w:eastAsia="新宋体" w:hAnsi="新宋体"/>
          <w:szCs w:val="21"/>
        </w:rPr>
        <w:t>可视化图示，参数设置包括但不限于日期区间、周期、回流资金区间、回流资金浮动比例、设置回流账户路线、设置案情角色逻辑路线、设置资金追踪路径层数等，生成的可视化图示界面</w:t>
      </w:r>
      <w:r>
        <w:rPr>
          <w:rFonts w:ascii="新宋体" w:eastAsia="新宋体" w:hAnsi="新宋体" w:hint="eastAsia"/>
          <w:szCs w:val="21"/>
        </w:rPr>
        <w:t>可按交易时间显示、可显示界面节点对应的银行交易流水、可根据节点显示节点之间的发票和角色主体关系、可对指定节点做分组和颜色标记等</w:t>
      </w:r>
      <w:r>
        <w:rPr>
          <w:rFonts w:ascii="新宋体" w:eastAsia="新宋体" w:hAnsi="新宋体"/>
          <w:szCs w:val="21"/>
        </w:rPr>
        <w:t>辅助用户分析的操作功能</w:t>
      </w:r>
      <w:r>
        <w:rPr>
          <w:rFonts w:ascii="新宋体" w:eastAsia="新宋体" w:hAnsi="新宋体" w:hint="eastAsia"/>
          <w:szCs w:val="21"/>
        </w:rPr>
        <w:t>。</w:t>
      </w:r>
    </w:p>
    <w:p w14:paraId="75B68004"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.8. 生成该案件内</w:t>
      </w:r>
      <w:r>
        <w:rPr>
          <w:rFonts w:ascii="新宋体" w:eastAsia="新宋体" w:hAnsi="新宋体"/>
          <w:szCs w:val="21"/>
        </w:rPr>
        <w:t>发票数据和案件角色主体关系数据可视化图示</w:t>
      </w:r>
      <w:r>
        <w:rPr>
          <w:rFonts w:ascii="新宋体" w:eastAsia="新宋体" w:hAnsi="新宋体" w:hint="eastAsia"/>
          <w:szCs w:val="21"/>
        </w:rPr>
        <w:t>。</w:t>
      </w:r>
    </w:p>
    <w:p w14:paraId="755A111D"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hint="eastAsia"/>
          <w:szCs w:val="21"/>
        </w:rPr>
        <w:t>5.9. 对指定案件的资金分析结果或报告定位保存成该案件的工作底稿。</w:t>
      </w:r>
    </w:p>
    <w:p w14:paraId="1B4F6E10"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hint="eastAsia"/>
          <w:szCs w:val="21"/>
        </w:rPr>
        <w:t>5.10.生成与被查主体的分析报告，分析报告内容包括被查主体信息、关联方基本情况、发票及资金分析概况、资金流向图及所对应的银行交易流水明细表、发票与资金比对表。</w:t>
      </w:r>
    </w:p>
    <w:p w14:paraId="513E1E46"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hint="eastAsia"/>
          <w:szCs w:val="21"/>
        </w:rPr>
      </w:pPr>
      <w:r>
        <w:rPr>
          <w:rFonts w:ascii="新宋体" w:eastAsia="新宋体" w:hAnsi="新宋体"/>
          <w:szCs w:val="21"/>
        </w:rPr>
        <w:t>5.</w:t>
      </w:r>
      <w:r>
        <w:rPr>
          <w:rFonts w:ascii="新宋体" w:eastAsia="新宋体" w:hAnsi="新宋体" w:hint="eastAsia"/>
          <w:szCs w:val="21"/>
        </w:rPr>
        <w:t>11. 预留文书审核、案件信息、用户账号功能权限、其他系统采集图片传输等数据接口，与总局资金查询平台以及智慧稽查其他系统对接。</w:t>
      </w:r>
    </w:p>
    <w:p w14:paraId="571C41B0" w14:textId="77777777" w:rsidR="00CB4849" w:rsidRDefault="00CB4849" w:rsidP="00CB4849">
      <w:pPr>
        <w:tabs>
          <w:tab w:val="center" w:pos="4153"/>
          <w:tab w:val="right" w:pos="8306"/>
        </w:tabs>
        <w:snapToGrid w:val="0"/>
        <w:spacing w:line="360" w:lineRule="auto"/>
        <w:ind w:right="98"/>
        <w:rPr>
          <w:rFonts w:ascii="新宋体" w:eastAsia="新宋体" w:hAnsi="新宋体"/>
          <w:color w:val="000000"/>
          <w:szCs w:val="21"/>
        </w:rPr>
      </w:pPr>
    </w:p>
    <w:p w14:paraId="7210EA1B" w14:textId="77777777" w:rsidR="00CB4849" w:rsidRDefault="00CB4849" w:rsidP="00CB4849">
      <w:pPr>
        <w:tabs>
          <w:tab w:val="center" w:pos="4153"/>
          <w:tab w:val="right" w:pos="8306"/>
        </w:tabs>
        <w:snapToGrid w:val="0"/>
        <w:spacing w:line="360" w:lineRule="auto"/>
        <w:ind w:right="98"/>
        <w:rPr>
          <w:rFonts w:ascii="新宋体" w:eastAsia="新宋体" w:hAnsi="新宋体" w:hint="eastAsia"/>
          <w:szCs w:val="21"/>
        </w:rPr>
      </w:pPr>
    </w:p>
    <w:p w14:paraId="0DF2009A" w14:textId="77777777" w:rsidR="00CB4849" w:rsidRDefault="00CB4849" w:rsidP="00CB4849">
      <w:pPr>
        <w:pStyle w:val="2"/>
        <w:numPr>
          <w:ilvl w:val="0"/>
          <w:numId w:val="1"/>
        </w:numPr>
        <w:tabs>
          <w:tab w:val="left" w:pos="1614"/>
        </w:tabs>
        <w:spacing w:before="89"/>
        <w:ind w:left="1320"/>
        <w:rPr>
          <w:sz w:val="24"/>
          <w:szCs w:val="24"/>
        </w:rPr>
      </w:pPr>
      <w:r>
        <w:rPr>
          <w:rFonts w:hint="eastAsia"/>
          <w:sz w:val="24"/>
          <w:szCs w:val="24"/>
        </w:rPr>
        <w:t>其他技术服务需求指标</w:t>
      </w:r>
    </w:p>
    <w:p w14:paraId="180DD1EA"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szCs w:val="21"/>
        </w:rPr>
        <w:t>6.1.项目实施服务方案设计需求。</w:t>
      </w:r>
    </w:p>
    <w:p w14:paraId="653AB9CC"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szCs w:val="21"/>
        </w:rPr>
        <w:t>投标人需提供针对本项目的详细实施服务方案，至少包括但不限于时间进度控制、人力资源安排、风险控制和质量保证措施等内容。</w:t>
      </w:r>
    </w:p>
    <w:p w14:paraId="18F6C55E"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szCs w:val="21"/>
        </w:rPr>
        <w:t>6.2.项目售后服务方案设计需求。</w:t>
      </w:r>
    </w:p>
    <w:p w14:paraId="4DFE5D19"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szCs w:val="21"/>
        </w:rPr>
        <w:t>投标人需提供针对本项目的完整售后服务方案。至少应支持一下售后服务方式：</w:t>
      </w:r>
    </w:p>
    <w:p w14:paraId="32465988"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szCs w:val="21"/>
        </w:rPr>
        <w:t>1、远程方式：通过即时通讯工具、远程管理等网络方式进行售后技术支持。提供本项目负责人、开发、实施各一人的网上联络方式，工作时间尽量保证在线，以方便网上的技术支持。</w:t>
      </w:r>
    </w:p>
    <w:p w14:paraId="4FE57AE4"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szCs w:val="21"/>
        </w:rPr>
        <w:t>2、电话方式：通过拨打电话的方式获得售后技术支持。联系电话包括公司专职的技术支持电话（固定电话）、本项目负责人及技术人员的移动电话。公司技术支持电话应确保工作时间能够拨通，确定为本项目技术支持人员的移动电话应保障7×24小时畅通。</w:t>
      </w:r>
    </w:p>
    <w:p w14:paraId="31A8576B"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szCs w:val="21"/>
        </w:rPr>
        <w:t>3、现场方式：技术人员到现场进行技术支持；</w:t>
      </w:r>
    </w:p>
    <w:p w14:paraId="222E6E80" w14:textId="77777777" w:rsidR="00CB4849" w:rsidRDefault="00CB4849" w:rsidP="00CB4849">
      <w:pPr>
        <w:tabs>
          <w:tab w:val="center" w:pos="4153"/>
          <w:tab w:val="right" w:pos="8306"/>
        </w:tabs>
        <w:snapToGrid w:val="0"/>
        <w:spacing w:line="360" w:lineRule="auto"/>
        <w:ind w:right="98" w:firstLineChars="200" w:firstLine="420"/>
        <w:rPr>
          <w:rFonts w:ascii="新宋体" w:eastAsia="新宋体" w:hAnsi="新宋体"/>
          <w:szCs w:val="21"/>
        </w:rPr>
      </w:pPr>
      <w:r>
        <w:rPr>
          <w:rFonts w:ascii="新宋体" w:eastAsia="新宋体" w:hAnsi="新宋体"/>
          <w:szCs w:val="21"/>
        </w:rPr>
        <w:t>6.3.项目上线培训方案设计需求。</w:t>
      </w:r>
    </w:p>
    <w:p w14:paraId="6A51FB0A" w14:textId="77777777" w:rsidR="00CB4849" w:rsidRDefault="00CB4849" w:rsidP="00CB4849">
      <w:pPr>
        <w:spacing w:line="360" w:lineRule="auto"/>
        <w:rPr>
          <w:rFonts w:ascii="新宋体" w:eastAsia="新宋体" w:hAnsi="新宋体" w:hint="eastAsia"/>
          <w:szCs w:val="21"/>
        </w:rPr>
      </w:pPr>
      <w:r>
        <w:rPr>
          <w:rFonts w:ascii="新宋体" w:eastAsia="新宋体" w:hAnsi="新宋体"/>
          <w:szCs w:val="21"/>
        </w:rPr>
        <w:t>投标人应根据项目的基本情况和项目需求确定培训的目标，制定相应的培训计划，选择培训的内容，提供培训材料，组织对关键用户、最终用户及其它与项目相关人员的培训，实现知识转移，保证用户能独立使用和承担日常的维护管理，培训服务包含但不仅限于系统培训、用户培训、开发培训和运维培训。培训应该采取多种灵活的方式方法，避免方式单一，使内容易于理解和接受。</w:t>
      </w:r>
    </w:p>
    <w:p w14:paraId="6618A6F7" w14:textId="77777777" w:rsidR="00CB4849" w:rsidRDefault="00CB4849" w:rsidP="00CB4849">
      <w:pPr>
        <w:pStyle w:val="2"/>
        <w:spacing w:line="360" w:lineRule="auto"/>
        <w:rPr>
          <w:rFonts w:ascii="新宋体" w:eastAsia="新宋体" w:hAnsi="新宋体"/>
          <w:sz w:val="21"/>
          <w:szCs w:val="21"/>
        </w:rPr>
      </w:pPr>
      <w:r>
        <w:rPr>
          <w:rFonts w:ascii="新宋体" w:eastAsia="新宋体" w:hAnsi="新宋体" w:hint="eastAsia"/>
          <w:sz w:val="21"/>
          <w:szCs w:val="21"/>
        </w:rPr>
        <w:t>二、商务需求</w:t>
      </w:r>
    </w:p>
    <w:p w14:paraId="5ACA46FE" w14:textId="77777777" w:rsidR="00CB4849" w:rsidRDefault="00CB4849" w:rsidP="00CB4849">
      <w:pPr>
        <w:spacing w:line="360" w:lineRule="auto"/>
        <w:rPr>
          <w:rFonts w:ascii="新宋体" w:eastAsia="新宋体" w:hAnsi="新宋体" w:hint="eastAsia"/>
          <w:color w:val="FF0000"/>
        </w:rPr>
      </w:pPr>
      <w:r>
        <w:rPr>
          <w:rFonts w:ascii="新宋体" w:eastAsia="新宋体" w:hAnsi="新宋体" w:hint="eastAsia"/>
          <w:color w:val="FF0000"/>
        </w:rPr>
        <w:t>（一）交付时间：</w:t>
      </w:r>
    </w:p>
    <w:p w14:paraId="1D126261" w14:textId="77777777" w:rsidR="00CB4849" w:rsidRDefault="00CB4849" w:rsidP="00CB4849">
      <w:pPr>
        <w:spacing w:line="360" w:lineRule="auto"/>
        <w:ind w:firstLine="420"/>
        <w:rPr>
          <w:rFonts w:ascii="宋体" w:hAnsi="宋体"/>
          <w:color w:val="FF0000"/>
          <w:sz w:val="22"/>
        </w:rPr>
      </w:pPr>
      <w:r>
        <w:rPr>
          <w:rFonts w:ascii="新宋体" w:eastAsia="新宋体" w:hAnsi="新宋体" w:hint="eastAsia"/>
          <w:color w:val="FF0000"/>
        </w:rPr>
        <w:t>第一次交付时间：</w:t>
      </w:r>
      <w:r>
        <w:rPr>
          <w:rFonts w:ascii="宋体" w:hAnsi="宋体" w:hint="eastAsia"/>
          <w:color w:val="FF0000"/>
          <w:sz w:val="22"/>
        </w:rPr>
        <w:t>合同签订之日起 30</w:t>
      </w:r>
      <w:r>
        <w:rPr>
          <w:rFonts w:ascii="宋体" w:hAnsi="宋体"/>
          <w:color w:val="FF0000"/>
          <w:sz w:val="22"/>
        </w:rPr>
        <w:t>天</w:t>
      </w:r>
      <w:r>
        <w:rPr>
          <w:rFonts w:ascii="宋体" w:hAnsi="宋体" w:hint="eastAsia"/>
          <w:color w:val="FF0000"/>
          <w:sz w:val="22"/>
        </w:rPr>
        <w:t>内完成</w:t>
      </w:r>
      <w:r>
        <w:rPr>
          <w:rFonts w:ascii="宋体" w:hAnsi="宋体"/>
          <w:color w:val="FF0000"/>
          <w:sz w:val="22"/>
        </w:rPr>
        <w:t>系统</w:t>
      </w:r>
      <w:r>
        <w:rPr>
          <w:rFonts w:ascii="宋体" w:hAnsi="宋体" w:hint="eastAsia"/>
          <w:color w:val="FF0000"/>
          <w:sz w:val="22"/>
        </w:rPr>
        <w:t>主体</w:t>
      </w:r>
      <w:r>
        <w:rPr>
          <w:rFonts w:ascii="宋体" w:hAnsi="宋体"/>
          <w:color w:val="FF0000"/>
          <w:sz w:val="22"/>
        </w:rPr>
        <w:t>建设清单及关键需求指标中不包含接口对接的需求和功能</w:t>
      </w:r>
      <w:r>
        <w:rPr>
          <w:rFonts w:ascii="宋体" w:hAnsi="宋体" w:hint="eastAsia"/>
          <w:color w:val="FF0000"/>
          <w:sz w:val="22"/>
        </w:rPr>
        <w:t>开发，进行试运行</w:t>
      </w:r>
      <w:r>
        <w:rPr>
          <w:rFonts w:ascii="宋体" w:hAnsi="宋体"/>
          <w:color w:val="FF0000"/>
          <w:sz w:val="22"/>
        </w:rPr>
        <w:t>；</w:t>
      </w:r>
    </w:p>
    <w:p w14:paraId="6554F07D" w14:textId="77777777" w:rsidR="00CB4849" w:rsidRDefault="00CB4849" w:rsidP="00CB4849">
      <w:pPr>
        <w:spacing w:line="360" w:lineRule="auto"/>
        <w:ind w:firstLine="420"/>
        <w:rPr>
          <w:rFonts w:ascii="新宋体" w:hAnsi="新宋体"/>
          <w:color w:val="FF0000"/>
        </w:rPr>
      </w:pPr>
      <w:r>
        <w:rPr>
          <w:rFonts w:ascii="宋体" w:hAnsi="宋体" w:hint="eastAsia"/>
          <w:color w:val="FF0000"/>
          <w:sz w:val="22"/>
        </w:rPr>
        <w:t>第二次交付时间：在2020年12月31日前</w:t>
      </w:r>
      <w:r>
        <w:rPr>
          <w:rFonts w:ascii="宋体" w:hAnsi="宋体"/>
          <w:color w:val="FF0000"/>
          <w:sz w:val="22"/>
        </w:rPr>
        <w:t>按甲方实际需求完成接口</w:t>
      </w:r>
      <w:r>
        <w:rPr>
          <w:rFonts w:ascii="宋体" w:hAnsi="宋体" w:hint="eastAsia"/>
          <w:color w:val="FF0000"/>
          <w:sz w:val="22"/>
        </w:rPr>
        <w:t>对接的工作</w:t>
      </w:r>
      <w:r>
        <w:rPr>
          <w:rFonts w:ascii="宋体" w:hAnsi="宋体"/>
          <w:color w:val="FF0000"/>
          <w:sz w:val="22"/>
        </w:rPr>
        <w:t>。</w:t>
      </w:r>
    </w:p>
    <w:p w14:paraId="069ACFAB" w14:textId="77777777" w:rsidR="00CB4849" w:rsidRDefault="00CB4849" w:rsidP="00CB4849">
      <w:pPr>
        <w:spacing w:line="360" w:lineRule="auto"/>
        <w:rPr>
          <w:rFonts w:ascii="新宋体" w:hAnsi="新宋体"/>
          <w:color w:val="FF0000"/>
        </w:rPr>
      </w:pPr>
      <w:r>
        <w:rPr>
          <w:rFonts w:ascii="新宋体" w:eastAsia="新宋体" w:hAnsi="新宋体" w:hint="eastAsia"/>
          <w:color w:val="FF0000"/>
        </w:rPr>
        <w:t>（二）付款方式：</w:t>
      </w:r>
      <w:r>
        <w:rPr>
          <w:rFonts w:ascii="宋体" w:hAnsi="宋体" w:hint="eastAsia"/>
          <w:color w:val="FF0000"/>
          <w:sz w:val="22"/>
        </w:rPr>
        <w:t>签订合同后</w:t>
      </w:r>
      <w:r>
        <w:rPr>
          <w:rFonts w:ascii="宋体" w:hAnsi="宋体"/>
          <w:color w:val="FF0000"/>
          <w:sz w:val="22"/>
        </w:rPr>
        <w:t>30</w:t>
      </w:r>
      <w:r>
        <w:rPr>
          <w:rFonts w:ascii="宋体" w:hAnsi="宋体" w:hint="eastAsia"/>
          <w:color w:val="FF0000"/>
          <w:sz w:val="22"/>
        </w:rPr>
        <w:t>个工作日内，支付</w:t>
      </w:r>
      <w:r>
        <w:rPr>
          <w:rFonts w:ascii="宋体" w:hAnsi="宋体"/>
          <w:color w:val="FF0000"/>
          <w:sz w:val="22"/>
        </w:rPr>
        <w:t>30</w:t>
      </w:r>
      <w:r>
        <w:rPr>
          <w:rFonts w:ascii="宋体" w:hAnsi="宋体" w:hint="eastAsia"/>
          <w:color w:val="FF0000"/>
          <w:sz w:val="22"/>
        </w:rPr>
        <w:t>%的合同款；第一次交付验收后，</w:t>
      </w:r>
      <w:r>
        <w:rPr>
          <w:rFonts w:ascii="宋体" w:hAnsi="宋体"/>
          <w:color w:val="FF0000"/>
          <w:sz w:val="22"/>
        </w:rPr>
        <w:t>30</w:t>
      </w:r>
      <w:r>
        <w:rPr>
          <w:rFonts w:ascii="宋体" w:hAnsi="宋体" w:hint="eastAsia"/>
          <w:color w:val="FF0000"/>
          <w:sz w:val="22"/>
        </w:rPr>
        <w:t>个工作日内支付</w:t>
      </w:r>
      <w:r>
        <w:rPr>
          <w:rFonts w:ascii="宋体" w:hAnsi="宋体"/>
          <w:color w:val="FF0000"/>
          <w:sz w:val="22"/>
        </w:rPr>
        <w:t>4</w:t>
      </w:r>
      <w:r>
        <w:rPr>
          <w:rFonts w:ascii="宋体" w:hAnsi="宋体" w:hint="eastAsia"/>
          <w:color w:val="FF0000"/>
          <w:sz w:val="22"/>
        </w:rPr>
        <w:t>0%的合同款；完成系统最终验收后，</w:t>
      </w:r>
      <w:r>
        <w:rPr>
          <w:rFonts w:ascii="宋体" w:hAnsi="宋体"/>
          <w:color w:val="FF0000"/>
          <w:sz w:val="22"/>
        </w:rPr>
        <w:t>30</w:t>
      </w:r>
      <w:r>
        <w:rPr>
          <w:rFonts w:ascii="宋体" w:hAnsi="宋体" w:hint="eastAsia"/>
          <w:color w:val="FF0000"/>
          <w:sz w:val="22"/>
        </w:rPr>
        <w:t>个工作日内支付20%的合同款；系统上线6个月后</w:t>
      </w:r>
      <w:r>
        <w:rPr>
          <w:rFonts w:ascii="宋体" w:hAnsi="宋体"/>
          <w:color w:val="FF0000"/>
          <w:sz w:val="22"/>
        </w:rPr>
        <w:t>30个工作日内</w:t>
      </w:r>
      <w:r>
        <w:rPr>
          <w:rFonts w:ascii="宋体" w:hAnsi="宋体" w:hint="eastAsia"/>
          <w:color w:val="FF0000"/>
          <w:sz w:val="22"/>
        </w:rPr>
        <w:t>，支付10%的合同款。</w:t>
      </w:r>
    </w:p>
    <w:p w14:paraId="7C1D87F1" w14:textId="77777777" w:rsidR="00CB4849" w:rsidRDefault="00CB4849" w:rsidP="00CB4849">
      <w:pPr>
        <w:spacing w:line="360" w:lineRule="auto"/>
        <w:rPr>
          <w:rFonts w:ascii="新宋体" w:eastAsia="新宋体" w:hAnsi="新宋体"/>
          <w:color w:val="FF0000"/>
        </w:rPr>
      </w:pPr>
      <w:r>
        <w:rPr>
          <w:rFonts w:ascii="新宋体" w:eastAsia="新宋体" w:hAnsi="新宋体" w:hint="eastAsia"/>
          <w:color w:val="FF0000"/>
        </w:rPr>
        <w:t>（三）质量考核验收标准</w:t>
      </w:r>
    </w:p>
    <w:p w14:paraId="13F52AEE" w14:textId="77777777" w:rsidR="00CB4849" w:rsidRDefault="00CB4849" w:rsidP="00CB4849">
      <w:pPr>
        <w:spacing w:line="360" w:lineRule="auto"/>
        <w:rPr>
          <w:rFonts w:ascii="新宋体" w:eastAsia="新宋体" w:hAnsi="新宋体" w:hint="eastAsia"/>
          <w:color w:val="FF0000"/>
        </w:rPr>
      </w:pPr>
      <w:r>
        <w:rPr>
          <w:rFonts w:ascii="新宋体" w:eastAsia="新宋体" w:hAnsi="新宋体" w:hint="eastAsia"/>
          <w:color w:val="FF0000"/>
        </w:rPr>
        <w:t>1.质量考核验收标准：</w:t>
      </w:r>
    </w:p>
    <w:p w14:paraId="3F7CA209" w14:textId="77777777" w:rsidR="00CB4849" w:rsidRDefault="00CB4849" w:rsidP="00CB4849">
      <w:pPr>
        <w:spacing w:line="360" w:lineRule="auto"/>
        <w:ind w:firstLine="420"/>
        <w:rPr>
          <w:rFonts w:ascii="新宋体" w:eastAsia="新宋体" w:hAnsi="新宋体" w:hint="eastAsia"/>
          <w:color w:val="FF0000"/>
        </w:rPr>
      </w:pPr>
      <w:r>
        <w:rPr>
          <w:rFonts w:ascii="新宋体" w:eastAsia="新宋体" w:hAnsi="新宋体" w:hint="eastAsia"/>
          <w:color w:val="FF0000"/>
        </w:rPr>
        <w:t>第一次交付标准：</w:t>
      </w:r>
      <w:r>
        <w:rPr>
          <w:rFonts w:ascii="新宋体" w:eastAsia="新宋体" w:hAnsi="新宋体"/>
          <w:color w:val="FF0000"/>
        </w:rPr>
        <w:t>需要满足系统主体建设清单及关键需求指标中不包含接口对接的需求和功能</w:t>
      </w:r>
      <w:r>
        <w:rPr>
          <w:rFonts w:ascii="新宋体" w:eastAsia="新宋体" w:hAnsi="新宋体" w:hint="eastAsia"/>
          <w:color w:val="FF0000"/>
        </w:rPr>
        <w:t>；</w:t>
      </w:r>
    </w:p>
    <w:p w14:paraId="2B61083D" w14:textId="77777777" w:rsidR="00CB4849" w:rsidRDefault="00CB4849" w:rsidP="00CB4849">
      <w:pPr>
        <w:spacing w:line="360" w:lineRule="auto"/>
        <w:ind w:firstLine="420"/>
        <w:rPr>
          <w:rFonts w:ascii="新宋体" w:eastAsia="新宋体" w:hAnsi="新宋体"/>
          <w:color w:val="FF0000"/>
        </w:rPr>
      </w:pPr>
      <w:r>
        <w:rPr>
          <w:rFonts w:ascii="新宋体" w:eastAsia="新宋体" w:hAnsi="新宋体" w:hint="eastAsia"/>
          <w:color w:val="FF0000"/>
        </w:rPr>
        <w:t>第二次交付标准：</w:t>
      </w:r>
      <w:r>
        <w:rPr>
          <w:rFonts w:ascii="宋体" w:hAnsi="宋体"/>
          <w:color w:val="FF0000"/>
          <w:sz w:val="22"/>
        </w:rPr>
        <w:t>完成</w:t>
      </w:r>
      <w:r>
        <w:rPr>
          <w:rFonts w:ascii="新宋体" w:eastAsia="新宋体" w:hAnsi="新宋体"/>
          <w:color w:val="FF0000"/>
        </w:rPr>
        <w:t>预留数据接口和接口对应</w:t>
      </w:r>
      <w:r>
        <w:rPr>
          <w:rFonts w:ascii="新宋体" w:eastAsia="新宋体" w:hAnsi="新宋体" w:hint="eastAsia"/>
          <w:color w:val="FF0000"/>
        </w:rPr>
        <w:t>需求和</w:t>
      </w:r>
      <w:r>
        <w:rPr>
          <w:rFonts w:ascii="新宋体" w:eastAsia="新宋体" w:hAnsi="新宋体"/>
          <w:color w:val="FF0000"/>
        </w:rPr>
        <w:t>功能。</w:t>
      </w:r>
    </w:p>
    <w:p w14:paraId="4485E540" w14:textId="77777777" w:rsidR="00CB4849" w:rsidRDefault="00CB4849" w:rsidP="00CB4849">
      <w:pPr>
        <w:spacing w:line="360" w:lineRule="auto"/>
        <w:rPr>
          <w:rFonts w:ascii="宋体" w:hAnsi="宋体"/>
          <w:color w:val="FF0000"/>
          <w:sz w:val="22"/>
        </w:rPr>
      </w:pPr>
      <w:r>
        <w:rPr>
          <w:rFonts w:ascii="新宋体" w:eastAsia="新宋体" w:hAnsi="新宋体" w:hint="eastAsia"/>
          <w:color w:val="FF0000"/>
        </w:rPr>
        <w:t>2.保密协议：</w:t>
      </w:r>
      <w:r>
        <w:rPr>
          <w:rFonts w:ascii="宋体" w:hAnsi="宋体" w:hint="eastAsia"/>
          <w:color w:val="FF0000"/>
          <w:sz w:val="22"/>
        </w:rPr>
        <w:t>中标人及开发人员需与采购人签订服务保密协议，对服务期间我局所有会议内容和系统配置等信息给予保密。</w:t>
      </w:r>
    </w:p>
    <w:p w14:paraId="5FB8A0F7" w14:textId="77777777" w:rsidR="00CB4849" w:rsidRDefault="00CB4849" w:rsidP="00CB4849">
      <w:pPr>
        <w:spacing w:line="360" w:lineRule="auto"/>
        <w:rPr>
          <w:rFonts w:ascii="宋体" w:hAnsi="宋体"/>
          <w:sz w:val="22"/>
        </w:rPr>
      </w:pPr>
    </w:p>
    <w:p w14:paraId="4903FFF8" w14:textId="77777777" w:rsidR="00CB4849" w:rsidRDefault="00CB4849" w:rsidP="00CB4849">
      <w:pPr>
        <w:spacing w:line="360" w:lineRule="auto"/>
        <w:rPr>
          <w:rFonts w:ascii="新宋体" w:eastAsia="新宋体" w:hAnsi="新宋体"/>
          <w:b/>
        </w:rPr>
      </w:pPr>
      <w:r>
        <w:rPr>
          <w:rFonts w:ascii="新宋体" w:eastAsia="新宋体" w:hAnsi="新宋体" w:hint="eastAsia"/>
          <w:b/>
        </w:rPr>
        <w:t>六、投标报价</w:t>
      </w:r>
    </w:p>
    <w:p w14:paraId="397F9793" w14:textId="77777777" w:rsidR="00CB4849" w:rsidRDefault="00CB4849" w:rsidP="00CB4849">
      <w:pPr>
        <w:spacing w:line="360" w:lineRule="auto"/>
        <w:rPr>
          <w:rFonts w:ascii="新宋体" w:eastAsia="新宋体" w:hAnsi="新宋体"/>
        </w:rPr>
      </w:pPr>
      <w:r>
        <w:rPr>
          <w:rFonts w:ascii="新宋体" w:eastAsia="新宋体" w:hAnsi="新宋体" w:hint="eastAsia"/>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hint="eastAsia"/>
        </w:rPr>
        <w:t>签定</w:t>
      </w:r>
      <w:proofErr w:type="gramEnd"/>
      <w:r>
        <w:rPr>
          <w:rFonts w:ascii="新宋体" w:eastAsia="新宋体" w:hAnsi="新宋体" w:hint="eastAsia"/>
        </w:rPr>
        <w:t>的合同金额，合同期限内不做调整。</w:t>
      </w:r>
    </w:p>
    <w:p w14:paraId="6EE6AB01" w14:textId="77777777" w:rsidR="00CB4849" w:rsidRDefault="00CB4849" w:rsidP="00CB4849">
      <w:pPr>
        <w:spacing w:line="360" w:lineRule="auto"/>
        <w:rPr>
          <w:rFonts w:ascii="新宋体" w:eastAsia="新宋体" w:hAnsi="新宋体"/>
        </w:rPr>
      </w:pPr>
      <w:r>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3B45F1" w14:textId="77777777" w:rsidR="00CB4849" w:rsidRDefault="00CB4849" w:rsidP="00CB4849">
      <w:pPr>
        <w:spacing w:line="360" w:lineRule="auto"/>
        <w:rPr>
          <w:rFonts w:ascii="新宋体" w:eastAsia="新宋体" w:hAnsi="新宋体"/>
        </w:rPr>
      </w:pPr>
      <w:r>
        <w:rPr>
          <w:rFonts w:ascii="新宋体" w:eastAsia="新宋体" w:hAnsi="新宋体" w:hint="eastAsia"/>
        </w:rPr>
        <w:t>3.投标人的投标报价，应是本项目招标范围和招标文件及合同条款上所列的各项内容中所述的全部，不得以任何理由予以重复，并以投标人在投标文件中提出的综合单价或总价为依据。</w:t>
      </w:r>
    </w:p>
    <w:p w14:paraId="56F6FCB3" w14:textId="77777777" w:rsidR="00CB4849" w:rsidRDefault="00CB4849" w:rsidP="00CB4849">
      <w:pPr>
        <w:spacing w:line="360" w:lineRule="auto"/>
        <w:rPr>
          <w:rFonts w:ascii="新宋体" w:eastAsia="新宋体" w:hAnsi="新宋体"/>
        </w:rPr>
      </w:pPr>
      <w:r>
        <w:rPr>
          <w:rFonts w:ascii="新宋体" w:eastAsia="新宋体" w:hAnsi="新宋体" w:hint="eastAsia"/>
        </w:rPr>
        <w:t>4.除非政府集中采购机构通过修改招标文件予以更正，否则，投标人应毫无例外地按招标文件所列的清单</w:t>
      </w:r>
      <w:proofErr w:type="gramStart"/>
      <w:r>
        <w:rPr>
          <w:rFonts w:ascii="新宋体" w:eastAsia="新宋体" w:hAnsi="新宋体" w:hint="eastAsia"/>
        </w:rPr>
        <w:t>中项目</w:t>
      </w:r>
      <w:proofErr w:type="gramEnd"/>
      <w:r>
        <w:rPr>
          <w:rFonts w:ascii="新宋体" w:eastAsia="新宋体" w:hAnsi="新宋体" w:hint="eastAsia"/>
        </w:rPr>
        <w:t>和数量填报综合单价或总价。投标人未</w:t>
      </w:r>
      <w:proofErr w:type="gramStart"/>
      <w:r>
        <w:rPr>
          <w:rFonts w:ascii="新宋体" w:eastAsia="新宋体" w:hAnsi="新宋体" w:hint="eastAsia"/>
        </w:rPr>
        <w:t>填综合</w:t>
      </w:r>
      <w:proofErr w:type="gramEnd"/>
      <w:r>
        <w:rPr>
          <w:rFonts w:ascii="新宋体" w:eastAsia="新宋体" w:hAnsi="新宋体" w:hint="eastAsia"/>
        </w:rPr>
        <w:t>单价或总价的项目，在实施后，将不得以支付，并视作该项费用已包括在其它有价款的综合单价或总价内。</w:t>
      </w:r>
    </w:p>
    <w:p w14:paraId="5C494A2C" w14:textId="77777777" w:rsidR="00CB4849" w:rsidRDefault="00CB4849" w:rsidP="00CB4849">
      <w:pPr>
        <w:spacing w:line="360" w:lineRule="auto"/>
        <w:rPr>
          <w:rFonts w:ascii="新宋体" w:eastAsia="新宋体" w:hAnsi="新宋体"/>
        </w:rPr>
      </w:pPr>
      <w:r>
        <w:rPr>
          <w:rFonts w:ascii="新宋体" w:eastAsia="新宋体" w:hAnsi="新宋体" w:hint="eastAsia"/>
        </w:rPr>
        <w:t>5.投标人应充分了解项目的位置、情况、道路及任何其它足以影响投标报价的情况，任何因忽视或误解项目情况而导致的索赔或服务期限延长申请将不获批准。</w:t>
      </w:r>
    </w:p>
    <w:p w14:paraId="02AF7073" w14:textId="77777777" w:rsidR="00CB4849" w:rsidRDefault="00CB4849" w:rsidP="00CB4849">
      <w:pPr>
        <w:spacing w:line="360" w:lineRule="auto"/>
        <w:rPr>
          <w:b/>
          <w:szCs w:val="21"/>
        </w:rPr>
      </w:pPr>
      <w:r>
        <w:rPr>
          <w:rFonts w:ascii="新宋体" w:eastAsia="新宋体" w:hAnsi="新宋体" w:hint="eastAsia"/>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83945AF" w14:textId="77777777" w:rsidR="00A63709" w:rsidRPr="00CB4849" w:rsidRDefault="00CB4849">
      <w:bookmarkStart w:id="1" w:name="_GoBack"/>
      <w:bookmarkEnd w:id="1"/>
    </w:p>
    <w:sectPr w:rsidR="00A63709" w:rsidRPr="00CB4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8DDA" w14:textId="77777777" w:rsidR="00CB4849" w:rsidRDefault="00CB4849" w:rsidP="00CB4849">
      <w:r>
        <w:separator/>
      </w:r>
    </w:p>
  </w:endnote>
  <w:endnote w:type="continuationSeparator" w:id="0">
    <w:p w14:paraId="62F6D57B" w14:textId="77777777" w:rsidR="00CB4849" w:rsidRDefault="00CB4849" w:rsidP="00CB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Noto Sans CJK Bold">
    <w:altName w:val="Arial Unicode MS"/>
    <w:charset w:val="00"/>
    <w:family w:val="swiss"/>
    <w:pitch w:val="default"/>
    <w:sig w:usb0="00000000" w:usb1="00000000" w:usb2="00000016" w:usb3="00000000" w:csb0="602E0107"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2CBF1" w14:textId="77777777" w:rsidR="00CB4849" w:rsidRDefault="00CB4849" w:rsidP="00CB4849">
      <w:r>
        <w:separator/>
      </w:r>
    </w:p>
  </w:footnote>
  <w:footnote w:type="continuationSeparator" w:id="0">
    <w:p w14:paraId="70EF1CF8" w14:textId="77777777" w:rsidR="00CB4849" w:rsidRDefault="00CB4849" w:rsidP="00CB4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ind w:left="420" w:hanging="420"/>
      </w:pPr>
      <w:rPr>
        <w:rFonts w:ascii="Wingdings" w:hAnsi="Wingdings" w:hint="default"/>
      </w:rPr>
    </w:lvl>
  </w:abstractNum>
  <w:abstractNum w:abstractNumId="1" w15:restartNumberingAfterBreak="0">
    <w:nsid w:val="00000006"/>
    <w:multiLevelType w:val="singleLevel"/>
    <w:tmpl w:val="00000006"/>
    <w:lvl w:ilvl="0">
      <w:start w:val="1"/>
      <w:numFmt w:val="bullet"/>
      <w:lvlText w:val=""/>
      <w:lvlJc w:val="left"/>
      <w:pPr>
        <w:ind w:left="420" w:hanging="420"/>
      </w:pPr>
      <w:rPr>
        <w:rFonts w:ascii="Wingdings" w:hAnsi="Wingdings" w:hint="default"/>
      </w:rPr>
    </w:lvl>
  </w:abstractNum>
  <w:abstractNum w:abstractNumId="2" w15:restartNumberingAfterBreak="0">
    <w:nsid w:val="00000013"/>
    <w:multiLevelType w:val="multilevel"/>
    <w:tmpl w:val="0000001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0000001A"/>
    <w:multiLevelType w:val="multilevel"/>
    <w:tmpl w:val="0000001A"/>
    <w:lvl w:ilvl="0">
      <w:numFmt w:val="bullet"/>
      <w:lvlText w:val=""/>
      <w:lvlJc w:val="left"/>
      <w:pPr>
        <w:ind w:left="1322" w:hanging="418"/>
      </w:pPr>
      <w:rPr>
        <w:rFonts w:ascii="Wingdings" w:eastAsia="Wingdings" w:hAnsi="Wingdings" w:cs="Wingdings" w:hint="default"/>
        <w:w w:val="100"/>
        <w:sz w:val="21"/>
        <w:szCs w:val="21"/>
        <w:lang w:val="zh-CN" w:eastAsia="zh-CN" w:bidi="zh-CN"/>
      </w:rPr>
    </w:lvl>
    <w:lvl w:ilvl="1">
      <w:numFmt w:val="bullet"/>
      <w:lvlText w:val=""/>
      <w:lvlJc w:val="left"/>
      <w:pPr>
        <w:ind w:left="2640" w:hanging="300"/>
      </w:pPr>
      <w:rPr>
        <w:rFonts w:ascii="Wingdings" w:eastAsia="Wingdings" w:hAnsi="Wingdings" w:cs="Wingdings" w:hint="default"/>
        <w:w w:val="100"/>
        <w:sz w:val="21"/>
        <w:szCs w:val="21"/>
        <w:lang w:val="zh-CN" w:eastAsia="zh-CN" w:bidi="zh-CN"/>
      </w:rPr>
    </w:lvl>
    <w:lvl w:ilvl="2">
      <w:numFmt w:val="bullet"/>
      <w:lvlText w:val="•"/>
      <w:lvlJc w:val="left"/>
      <w:pPr>
        <w:ind w:left="2580" w:hanging="300"/>
      </w:pPr>
      <w:rPr>
        <w:rFonts w:hint="default"/>
        <w:lang w:val="zh-CN" w:eastAsia="zh-CN" w:bidi="zh-CN"/>
      </w:rPr>
    </w:lvl>
    <w:lvl w:ilvl="3">
      <w:numFmt w:val="bullet"/>
      <w:lvlText w:val="•"/>
      <w:lvlJc w:val="left"/>
      <w:pPr>
        <w:ind w:left="2640" w:hanging="300"/>
      </w:pPr>
      <w:rPr>
        <w:rFonts w:hint="default"/>
        <w:lang w:val="zh-CN" w:eastAsia="zh-CN" w:bidi="zh-CN"/>
      </w:rPr>
    </w:lvl>
    <w:lvl w:ilvl="4">
      <w:numFmt w:val="bullet"/>
      <w:lvlText w:val="•"/>
      <w:lvlJc w:val="left"/>
      <w:pPr>
        <w:ind w:left="3706" w:hanging="300"/>
      </w:pPr>
      <w:rPr>
        <w:rFonts w:hint="default"/>
        <w:lang w:val="zh-CN" w:eastAsia="zh-CN" w:bidi="zh-CN"/>
      </w:rPr>
    </w:lvl>
    <w:lvl w:ilvl="5">
      <w:numFmt w:val="bullet"/>
      <w:lvlText w:val="•"/>
      <w:lvlJc w:val="left"/>
      <w:pPr>
        <w:ind w:left="4773" w:hanging="300"/>
      </w:pPr>
      <w:rPr>
        <w:rFonts w:hint="default"/>
        <w:lang w:val="zh-CN" w:eastAsia="zh-CN" w:bidi="zh-CN"/>
      </w:rPr>
    </w:lvl>
    <w:lvl w:ilvl="6">
      <w:numFmt w:val="bullet"/>
      <w:lvlText w:val="•"/>
      <w:lvlJc w:val="left"/>
      <w:pPr>
        <w:ind w:left="5839" w:hanging="300"/>
      </w:pPr>
      <w:rPr>
        <w:rFonts w:hint="default"/>
        <w:lang w:val="zh-CN" w:eastAsia="zh-CN" w:bidi="zh-CN"/>
      </w:rPr>
    </w:lvl>
    <w:lvl w:ilvl="7">
      <w:numFmt w:val="bullet"/>
      <w:lvlText w:val="•"/>
      <w:lvlJc w:val="left"/>
      <w:pPr>
        <w:ind w:left="6906" w:hanging="300"/>
      </w:pPr>
      <w:rPr>
        <w:rFonts w:hint="default"/>
        <w:lang w:val="zh-CN" w:eastAsia="zh-CN" w:bidi="zh-CN"/>
      </w:rPr>
    </w:lvl>
    <w:lvl w:ilvl="8">
      <w:numFmt w:val="bullet"/>
      <w:lvlText w:val="•"/>
      <w:lvlJc w:val="left"/>
      <w:pPr>
        <w:ind w:left="7972" w:hanging="300"/>
      </w:pPr>
      <w:rPr>
        <w:rFonts w:hint="default"/>
        <w:lang w:val="zh-CN" w:eastAsia="zh-CN" w:bidi="zh-CN"/>
      </w:rPr>
    </w:lvl>
  </w:abstractNum>
  <w:abstractNum w:abstractNumId="4" w15:restartNumberingAfterBreak="0">
    <w:nsid w:val="00000021"/>
    <w:multiLevelType w:val="singleLevel"/>
    <w:tmpl w:val="00000021"/>
    <w:lvl w:ilvl="0">
      <w:start w:val="1"/>
      <w:numFmt w:val="bullet"/>
      <w:lvlText w:val=""/>
      <w:lvlJc w:val="left"/>
      <w:pPr>
        <w:ind w:left="420" w:hanging="420"/>
      </w:pPr>
      <w:rPr>
        <w:rFonts w:ascii="Wingdings" w:hAnsi="Wingdings" w:hint="default"/>
      </w:rPr>
    </w:lvl>
  </w:abstractNum>
  <w:abstractNum w:abstractNumId="5" w15:restartNumberingAfterBreak="0">
    <w:nsid w:val="0000002A"/>
    <w:multiLevelType w:val="singleLevel"/>
    <w:tmpl w:val="0000002A"/>
    <w:lvl w:ilvl="0">
      <w:start w:val="1"/>
      <w:numFmt w:val="bullet"/>
      <w:lvlText w:val=""/>
      <w:lvlJc w:val="left"/>
      <w:pPr>
        <w:ind w:left="420" w:hanging="420"/>
      </w:pPr>
      <w:rPr>
        <w:rFonts w:ascii="Wingdings" w:hAnsi="Wingdings" w:hint="default"/>
      </w:rPr>
    </w:lvl>
  </w:abstractNum>
  <w:abstractNum w:abstractNumId="6" w15:restartNumberingAfterBreak="0">
    <w:nsid w:val="00000034"/>
    <w:multiLevelType w:val="singleLevel"/>
    <w:tmpl w:val="00000034"/>
    <w:lvl w:ilvl="0">
      <w:start w:val="1"/>
      <w:numFmt w:val="bullet"/>
      <w:lvlText w:val=""/>
      <w:lvlJc w:val="left"/>
      <w:pPr>
        <w:ind w:left="420" w:hanging="420"/>
      </w:pPr>
      <w:rPr>
        <w:rFonts w:ascii="Wingdings" w:hAnsi="Wingdings" w:hint="default"/>
      </w:rPr>
    </w:lvl>
  </w:abstractNum>
  <w:abstractNum w:abstractNumId="7" w15:restartNumberingAfterBreak="0">
    <w:nsid w:val="00000038"/>
    <w:multiLevelType w:val="singleLevel"/>
    <w:tmpl w:val="00000038"/>
    <w:lvl w:ilvl="0">
      <w:start w:val="1"/>
      <w:numFmt w:val="bullet"/>
      <w:lvlText w:val=""/>
      <w:lvlJc w:val="left"/>
      <w:pPr>
        <w:ind w:left="420" w:hanging="420"/>
      </w:pPr>
      <w:rPr>
        <w:rFonts w:ascii="Wingdings" w:hAnsi="Wingdings" w:hint="default"/>
      </w:rPr>
    </w:lvl>
  </w:abstractNum>
  <w:abstractNum w:abstractNumId="8" w15:restartNumberingAfterBreak="0">
    <w:nsid w:val="5EF77489"/>
    <w:multiLevelType w:val="singleLevel"/>
    <w:tmpl w:val="5EF77489"/>
    <w:lvl w:ilvl="0">
      <w:start w:val="1"/>
      <w:numFmt w:val="decimal"/>
      <w:suff w:val="nothing"/>
      <w:lvlText w:val="%1."/>
      <w:lvlJc w:val="left"/>
    </w:lvl>
  </w:abstractNum>
  <w:abstractNum w:abstractNumId="9" w15:restartNumberingAfterBreak="0">
    <w:nsid w:val="5EF774B7"/>
    <w:multiLevelType w:val="singleLevel"/>
    <w:tmpl w:val="5EF774B7"/>
    <w:lvl w:ilvl="0">
      <w:start w:val="1"/>
      <w:numFmt w:val="decimal"/>
      <w:suff w:val="nothing"/>
      <w:lvlText w:val="%1."/>
      <w:lvlJc w:val="left"/>
    </w:lvl>
  </w:abstractNum>
  <w:abstractNum w:abstractNumId="10" w15:restartNumberingAfterBreak="0">
    <w:nsid w:val="5EF774E2"/>
    <w:multiLevelType w:val="singleLevel"/>
    <w:tmpl w:val="5EF774E2"/>
    <w:lvl w:ilvl="0">
      <w:start w:val="1"/>
      <w:numFmt w:val="decimal"/>
      <w:suff w:val="nothing"/>
      <w:lvlText w:val="%1."/>
      <w:lvlJc w:val="left"/>
    </w:lvl>
  </w:abstractNum>
  <w:abstractNum w:abstractNumId="11" w15:restartNumberingAfterBreak="0">
    <w:nsid w:val="5EF77512"/>
    <w:multiLevelType w:val="singleLevel"/>
    <w:tmpl w:val="5EF77512"/>
    <w:lvl w:ilvl="0">
      <w:start w:val="1"/>
      <w:numFmt w:val="decimal"/>
      <w:suff w:val="nothing"/>
      <w:lvlText w:val="%1."/>
      <w:lvlJc w:val="left"/>
    </w:lvl>
  </w:abstractNum>
  <w:abstractNum w:abstractNumId="12" w15:restartNumberingAfterBreak="0">
    <w:nsid w:val="5EF77575"/>
    <w:multiLevelType w:val="singleLevel"/>
    <w:tmpl w:val="5EF77575"/>
    <w:lvl w:ilvl="0">
      <w:start w:val="1"/>
      <w:numFmt w:val="decimal"/>
      <w:suff w:val="nothing"/>
      <w:lvlText w:val="%1."/>
      <w:lvlJc w:val="left"/>
    </w:lvl>
  </w:abstractNum>
  <w:abstractNum w:abstractNumId="13" w15:restartNumberingAfterBreak="0">
    <w:nsid w:val="5EF77591"/>
    <w:multiLevelType w:val="singleLevel"/>
    <w:tmpl w:val="5EF77591"/>
    <w:lvl w:ilvl="0">
      <w:start w:val="1"/>
      <w:numFmt w:val="decimal"/>
      <w:suff w:val="nothing"/>
      <w:lvlText w:val="%1."/>
      <w:lvlJc w:val="left"/>
    </w:lvl>
  </w:abstractNum>
  <w:num w:numId="1">
    <w:abstractNumId w:val="2"/>
  </w:num>
  <w:num w:numId="2">
    <w:abstractNumId w:val="7"/>
  </w:num>
  <w:num w:numId="3">
    <w:abstractNumId w:val="3"/>
  </w:num>
  <w:num w:numId="4">
    <w:abstractNumId w:val="1"/>
  </w:num>
  <w:num w:numId="5">
    <w:abstractNumId w:val="4"/>
  </w:num>
  <w:num w:numId="6">
    <w:abstractNumId w:val="8"/>
  </w:num>
  <w:num w:numId="7">
    <w:abstractNumId w:val="9"/>
  </w:num>
  <w:num w:numId="8">
    <w:abstractNumId w:val="10"/>
  </w:num>
  <w:num w:numId="9">
    <w:abstractNumId w:val="11"/>
  </w:num>
  <w:num w:numId="10">
    <w:abstractNumId w:val="12"/>
  </w:num>
  <w:num w:numId="11">
    <w:abstractNumId w:val="13"/>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A8"/>
    <w:rsid w:val="002F6675"/>
    <w:rsid w:val="003260A8"/>
    <w:rsid w:val="00C54FDE"/>
    <w:rsid w:val="00CB4849"/>
    <w:rsid w:val="00F7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06D81E8-8647-4FF9-8261-275BE1E6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4849"/>
    <w:pPr>
      <w:widowControl w:val="0"/>
      <w:jc w:val="both"/>
    </w:pPr>
    <w:rPr>
      <w:rFonts w:ascii="Times New Roman" w:eastAsia="宋体" w:hAnsi="Times New Roman" w:cs="Times New Roman"/>
      <w:szCs w:val="24"/>
    </w:rPr>
  </w:style>
  <w:style w:type="paragraph" w:styleId="2">
    <w:name w:val="heading 2"/>
    <w:basedOn w:val="a"/>
    <w:next w:val="a"/>
    <w:link w:val="20"/>
    <w:qFormat/>
    <w:rsid w:val="00CB484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8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4849"/>
    <w:rPr>
      <w:sz w:val="18"/>
      <w:szCs w:val="18"/>
    </w:rPr>
  </w:style>
  <w:style w:type="paragraph" w:styleId="a5">
    <w:name w:val="footer"/>
    <w:basedOn w:val="a"/>
    <w:link w:val="a6"/>
    <w:uiPriority w:val="99"/>
    <w:unhideWhenUsed/>
    <w:rsid w:val="00CB4849"/>
    <w:pPr>
      <w:tabs>
        <w:tab w:val="center" w:pos="4153"/>
        <w:tab w:val="right" w:pos="8306"/>
      </w:tabs>
      <w:snapToGrid w:val="0"/>
      <w:jc w:val="left"/>
    </w:pPr>
    <w:rPr>
      <w:sz w:val="18"/>
      <w:szCs w:val="18"/>
    </w:rPr>
  </w:style>
  <w:style w:type="character" w:customStyle="1" w:styleId="a6">
    <w:name w:val="页脚 字符"/>
    <w:basedOn w:val="a0"/>
    <w:link w:val="a5"/>
    <w:uiPriority w:val="99"/>
    <w:rsid w:val="00CB4849"/>
    <w:rPr>
      <w:sz w:val="18"/>
      <w:szCs w:val="18"/>
    </w:rPr>
  </w:style>
  <w:style w:type="character" w:customStyle="1" w:styleId="20">
    <w:name w:val="标题 2 字符"/>
    <w:basedOn w:val="a0"/>
    <w:link w:val="2"/>
    <w:rsid w:val="00CB4849"/>
    <w:rPr>
      <w:rFonts w:ascii="Arial" w:eastAsia="黑体" w:hAnsi="Arial" w:cs="Times New Roman"/>
      <w:b/>
      <w:bCs/>
      <w:sz w:val="32"/>
      <w:szCs w:val="32"/>
    </w:rPr>
  </w:style>
  <w:style w:type="character" w:customStyle="1" w:styleId="Char">
    <w:name w:val="正文文本 Char"/>
    <w:link w:val="a7"/>
    <w:uiPriority w:val="99"/>
    <w:rsid w:val="00CB4849"/>
  </w:style>
  <w:style w:type="paragraph" w:styleId="a7">
    <w:name w:val="Body Text"/>
    <w:basedOn w:val="a"/>
    <w:link w:val="Char"/>
    <w:uiPriority w:val="99"/>
    <w:rsid w:val="00CB4849"/>
    <w:pPr>
      <w:spacing w:line="360" w:lineRule="auto"/>
    </w:pPr>
    <w:rPr>
      <w:rFonts w:asciiTheme="minorHAnsi" w:eastAsiaTheme="minorEastAsia" w:hAnsiTheme="minorHAnsi" w:cstheme="minorBidi"/>
      <w:szCs w:val="22"/>
    </w:rPr>
  </w:style>
  <w:style w:type="character" w:customStyle="1" w:styleId="a8">
    <w:name w:val="正文文本 字符"/>
    <w:basedOn w:val="a0"/>
    <w:uiPriority w:val="99"/>
    <w:semiHidden/>
    <w:rsid w:val="00CB4849"/>
    <w:rPr>
      <w:rFonts w:ascii="Times New Roman" w:eastAsia="宋体" w:hAnsi="Times New Roman" w:cs="Times New Roman"/>
      <w:szCs w:val="24"/>
    </w:rPr>
  </w:style>
  <w:style w:type="paragraph" w:customStyle="1" w:styleId="TableParagraph">
    <w:name w:val="Table Paragraph"/>
    <w:basedOn w:val="a"/>
    <w:uiPriority w:val="1"/>
    <w:qFormat/>
    <w:rsid w:val="00CB4849"/>
    <w:pPr>
      <w:autoSpaceDE w:val="0"/>
      <w:autoSpaceDN w:val="0"/>
      <w:jc w:val="left"/>
    </w:pPr>
    <w:rPr>
      <w:rFonts w:ascii="宋体" w:hAnsi="宋体" w:cs="宋体"/>
      <w:kern w:val="0"/>
      <w:sz w:val="22"/>
      <w:szCs w:val="22"/>
      <w:lang w:val="zh-CN" w:bidi="zh-CN"/>
    </w:rPr>
  </w:style>
  <w:style w:type="paragraph" w:customStyle="1" w:styleId="1">
    <w:name w:val="列表段落1"/>
    <w:basedOn w:val="a"/>
    <w:uiPriority w:val="1"/>
    <w:qFormat/>
    <w:rsid w:val="00CB4849"/>
    <w:pPr>
      <w:ind w:left="900"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2020-06-30T08:37:00Z</dcterms:created>
  <dcterms:modified xsi:type="dcterms:W3CDTF">2020-06-30T08:38:00Z</dcterms:modified>
</cp:coreProperties>
</file>