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720C1" w14:textId="31E2CBE8" w:rsidR="00922ED2" w:rsidRDefault="00922ED2" w:rsidP="00922ED2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4"/>
          <w:szCs w:val="28"/>
          <w:lang w:val="zh-CN"/>
        </w:rPr>
      </w:pPr>
      <w:r>
        <w:rPr>
          <w:rFonts w:ascii="华文中宋" w:eastAsia="华文中宋" w:hAnsi="华文中宋" w:hint="eastAsia"/>
          <w:kern w:val="0"/>
          <w:sz w:val="24"/>
          <w:szCs w:val="28"/>
          <w:lang w:val="zh-CN"/>
        </w:rPr>
        <w:t>一</w:t>
      </w:r>
      <w:r>
        <w:rPr>
          <w:rFonts w:ascii="华文中宋" w:eastAsia="华文中宋" w:hAnsi="华文中宋" w:hint="eastAsia"/>
          <w:kern w:val="0"/>
          <w:sz w:val="24"/>
          <w:szCs w:val="28"/>
          <w:lang w:val="zh-CN"/>
        </w:rPr>
        <w:t>、招标项目概况</w:t>
      </w:r>
    </w:p>
    <w:p w14:paraId="6F607024" w14:textId="77777777" w:rsidR="00922ED2" w:rsidRDefault="00922ED2" w:rsidP="00922ED2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1、项目概况:</w:t>
      </w:r>
      <w:r w:rsidRPr="002E6736">
        <w:rPr>
          <w:rFonts w:hint="eastAsia"/>
        </w:rPr>
        <w:t xml:space="preserve"> </w:t>
      </w:r>
      <w:r w:rsidRPr="002E6736">
        <w:rPr>
          <w:rFonts w:ascii="新宋体" w:eastAsia="新宋体" w:hAnsi="新宋体" w:hint="eastAsia"/>
        </w:rPr>
        <w:t>为促进深圳市开放数据创新应用，统筹汇集数据资源、促进数据流通，推进数据整合、共享、开放和应用，深圳市政务服务数据管理局和南山区人民政府联合主办“2020深圳开放数据应用创新大赛”。此次大赛将邀请企业、团队、个人参与，探索城市大数据应用，持续提升基于大数据的政府治理能力和公共服务水平，并将在全市范围内营造赛事氛围，树立赛事品牌形象。</w:t>
      </w:r>
      <w:r>
        <w:rPr>
          <w:rFonts w:ascii="新宋体" w:eastAsia="新宋体" w:hAnsi="新宋体" w:hint="eastAsia"/>
        </w:rPr>
        <w:t xml:space="preserve"> </w:t>
      </w:r>
    </w:p>
    <w:p w14:paraId="61BB01B9" w14:textId="77777777" w:rsidR="00922ED2" w:rsidRDefault="00922ED2" w:rsidP="00922ED2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2、（二）</w:t>
      </w:r>
      <w:r>
        <w:rPr>
          <w:rFonts w:ascii="新宋体" w:eastAsia="新宋体" w:hAnsi="新宋体"/>
        </w:rPr>
        <w:t>预算</w:t>
      </w:r>
      <w:r>
        <w:rPr>
          <w:rFonts w:ascii="新宋体" w:eastAsia="新宋体" w:hAnsi="新宋体" w:hint="eastAsia"/>
        </w:rPr>
        <w:t>金额:</w:t>
      </w:r>
      <w:r>
        <w:rPr>
          <w:rFonts w:ascii="新宋体" w:eastAsia="新宋体" w:hAnsi="新宋体" w:hint="eastAsia"/>
          <w:u w:val="single"/>
        </w:rPr>
        <w:t>人民币</w:t>
      </w:r>
      <w:r>
        <w:rPr>
          <w:rFonts w:ascii="新宋体" w:eastAsia="新宋体" w:hAnsi="新宋体"/>
          <w:u w:val="single"/>
        </w:rPr>
        <w:t>90</w:t>
      </w:r>
      <w:r>
        <w:rPr>
          <w:rFonts w:ascii="新宋体" w:eastAsia="新宋体" w:hAnsi="新宋体" w:hint="eastAsia"/>
          <w:u w:val="single"/>
        </w:rPr>
        <w:t>0,000.00元</w:t>
      </w:r>
      <w:r>
        <w:rPr>
          <w:rFonts w:ascii="新宋体" w:eastAsia="新宋体" w:hAnsi="新宋体" w:hint="eastAsia"/>
        </w:rPr>
        <w:t>，</w:t>
      </w:r>
      <w:r>
        <w:rPr>
          <w:rFonts w:ascii="新宋体" w:eastAsia="新宋体" w:hAnsi="新宋体"/>
        </w:rPr>
        <w:t>最高投标限价</w:t>
      </w:r>
      <w:r>
        <w:rPr>
          <w:rFonts w:ascii="新宋体" w:eastAsia="新宋体" w:hAnsi="新宋体" w:hint="eastAsia"/>
        </w:rPr>
        <w:t xml:space="preserve">: </w:t>
      </w:r>
      <w:r>
        <w:rPr>
          <w:rFonts w:ascii="新宋体" w:eastAsia="新宋体" w:hAnsi="新宋体" w:hint="eastAsia"/>
          <w:u w:val="single"/>
        </w:rPr>
        <w:t>人民币</w:t>
      </w:r>
      <w:r>
        <w:rPr>
          <w:rFonts w:ascii="新宋体" w:eastAsia="新宋体" w:hAnsi="新宋体"/>
          <w:u w:val="single"/>
        </w:rPr>
        <w:t>90</w:t>
      </w:r>
      <w:r>
        <w:rPr>
          <w:rFonts w:ascii="新宋体" w:eastAsia="新宋体" w:hAnsi="新宋体" w:hint="eastAsia"/>
          <w:u w:val="single"/>
        </w:rPr>
        <w:t>0,000.00元</w:t>
      </w:r>
    </w:p>
    <w:p w14:paraId="5E3DFEBB" w14:textId="77777777" w:rsidR="00922ED2" w:rsidRDefault="00922ED2" w:rsidP="00922ED2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 xml:space="preserve">3、项目实施地点：深圳市政务服务数据管理局                     </w:t>
      </w:r>
    </w:p>
    <w:p w14:paraId="0B6234B0" w14:textId="77777777" w:rsidR="00922ED2" w:rsidRDefault="00922ED2" w:rsidP="00922ED2">
      <w:pPr>
        <w:spacing w:line="360" w:lineRule="auto"/>
        <w:rPr>
          <w:rFonts w:ascii="新宋体" w:eastAsia="新宋体" w:hAnsi="新宋体"/>
          <w:kern w:val="0"/>
        </w:rPr>
      </w:pPr>
      <w:r>
        <w:rPr>
          <w:rFonts w:ascii="新宋体" w:eastAsia="新宋体" w:hAnsi="新宋体" w:hint="eastAsia"/>
        </w:rPr>
        <w:t>4、项目</w:t>
      </w:r>
      <w:r>
        <w:rPr>
          <w:rFonts w:ascii="新宋体" w:eastAsia="新宋体" w:hAnsi="新宋体" w:hint="eastAsia"/>
          <w:kern w:val="0"/>
        </w:rPr>
        <w:t>工期要求：</w:t>
      </w:r>
      <w:r w:rsidRPr="002E6736">
        <w:rPr>
          <w:rFonts w:ascii="新宋体" w:eastAsia="新宋体" w:hAnsi="新宋体" w:hint="eastAsia"/>
        </w:rPr>
        <w:t>大赛开展期间</w:t>
      </w:r>
      <w:r>
        <w:rPr>
          <w:rFonts w:ascii="新宋体" w:eastAsia="新宋体" w:hAnsi="新宋体" w:hint="eastAsia"/>
        </w:rPr>
        <w:t>；</w:t>
      </w:r>
    </w:p>
    <w:p w14:paraId="518BF4DD" w14:textId="77777777" w:rsidR="00922ED2" w:rsidRDefault="00922ED2" w:rsidP="00922ED2">
      <w:pPr>
        <w:rPr>
          <w:sz w:val="20"/>
        </w:rPr>
      </w:pPr>
    </w:p>
    <w:p w14:paraId="013DB395" w14:textId="041B6713" w:rsidR="00922ED2" w:rsidRDefault="00922ED2" w:rsidP="00922ED2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4"/>
          <w:szCs w:val="28"/>
          <w:lang w:val="zh-CN"/>
        </w:rPr>
      </w:pPr>
      <w:r>
        <w:rPr>
          <w:rFonts w:ascii="华文中宋" w:eastAsia="华文中宋" w:hAnsi="华文中宋" w:hint="eastAsia"/>
          <w:kern w:val="0"/>
          <w:sz w:val="24"/>
          <w:szCs w:val="28"/>
          <w:lang w:val="zh-CN"/>
        </w:rPr>
        <w:t>二</w:t>
      </w:r>
      <w:r>
        <w:rPr>
          <w:rFonts w:ascii="华文中宋" w:eastAsia="华文中宋" w:hAnsi="华文中宋" w:hint="eastAsia"/>
          <w:kern w:val="0"/>
          <w:sz w:val="24"/>
          <w:szCs w:val="28"/>
          <w:lang w:val="zh-CN"/>
        </w:rPr>
        <w:t>、项目技术要求</w:t>
      </w:r>
    </w:p>
    <w:p w14:paraId="371F00D2" w14:textId="77777777" w:rsidR="00922ED2" w:rsidRPr="002E6736" w:rsidRDefault="00922ED2" w:rsidP="00922ED2">
      <w:pPr>
        <w:widowControl/>
        <w:spacing w:after="100" w:afterAutospacing="1"/>
        <w:ind w:firstLineChars="202" w:firstLine="426"/>
        <w:jc w:val="left"/>
        <w:rPr>
          <w:rFonts w:ascii="新宋体" w:eastAsia="新宋体" w:hAnsi="新宋体"/>
          <w:b/>
        </w:rPr>
      </w:pPr>
      <w:r w:rsidRPr="002E6736">
        <w:rPr>
          <w:rFonts w:ascii="新宋体" w:eastAsia="新宋体" w:hAnsi="新宋体" w:hint="eastAsia"/>
          <w:b/>
        </w:rPr>
        <w:t>1.大赛电视平台新闻专题报道</w:t>
      </w:r>
    </w:p>
    <w:p w14:paraId="3B6F39C7" w14:textId="77777777" w:rsidR="00922ED2" w:rsidRPr="002E6736" w:rsidRDefault="00922ED2" w:rsidP="00922ED2">
      <w:pPr>
        <w:widowControl/>
        <w:spacing w:after="100" w:afterAutospacing="1" w:line="360" w:lineRule="auto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中标单位要安排媒体专线记者对“2020深圳市开放数据应用创新大赛”进行全程跟踪报道，及时跟进新闻线索，并在赛事重要节点安排电视平台新闻栏目记者现场拍摄和采访。可选择并不限于在以下新闻栏目中报道：</w:t>
      </w:r>
    </w:p>
    <w:p w14:paraId="35086328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（1）深圳卫视《深视新闻》；</w:t>
      </w:r>
    </w:p>
    <w:p w14:paraId="1DD0C389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（2）都市频道《第一现场》和《直播深圳》；</w:t>
      </w:r>
    </w:p>
    <w:p w14:paraId="6CEA159D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（3）公共频道《新闻广场》和《18点新闻》。</w:t>
      </w:r>
    </w:p>
    <w:p w14:paraId="6B4C26BD" w14:textId="77777777" w:rsidR="00922ED2" w:rsidRPr="002E6736" w:rsidRDefault="00922ED2" w:rsidP="00922ED2">
      <w:pPr>
        <w:widowControl/>
        <w:spacing w:after="100" w:afterAutospacing="1"/>
        <w:ind w:firstLineChars="202" w:firstLine="426"/>
        <w:jc w:val="left"/>
        <w:rPr>
          <w:rFonts w:ascii="新宋体" w:eastAsia="新宋体" w:hAnsi="新宋体"/>
          <w:b/>
        </w:rPr>
      </w:pPr>
      <w:r w:rsidRPr="002E6736">
        <w:rPr>
          <w:rFonts w:ascii="新宋体" w:eastAsia="新宋体" w:hAnsi="新宋体" w:hint="eastAsia"/>
          <w:b/>
        </w:rPr>
        <w:t>2.大赛纸媒及网媒宣传</w:t>
      </w:r>
    </w:p>
    <w:p w14:paraId="6377007E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整合网媒和纸媒资源配合电视平台为大赛宣传造势，并挑选10家优质媒体报道大赛新闻。</w:t>
      </w:r>
    </w:p>
    <w:p w14:paraId="675AC7E6" w14:textId="77777777" w:rsidR="00922ED2" w:rsidRPr="002E6736" w:rsidRDefault="00922ED2" w:rsidP="00922ED2">
      <w:pPr>
        <w:widowControl/>
        <w:spacing w:after="100" w:afterAutospacing="1"/>
        <w:ind w:firstLineChars="202" w:firstLine="426"/>
        <w:jc w:val="left"/>
        <w:rPr>
          <w:rFonts w:ascii="新宋体" w:eastAsia="新宋体" w:hAnsi="新宋体"/>
          <w:b/>
        </w:rPr>
      </w:pPr>
      <w:r w:rsidRPr="002E6736">
        <w:rPr>
          <w:rFonts w:ascii="新宋体" w:eastAsia="新宋体" w:hAnsi="新宋体" w:hint="eastAsia"/>
          <w:b/>
        </w:rPr>
        <w:t>3.在媒体移动客户端开设大赛宣传专题，汇总新闻热点</w:t>
      </w:r>
    </w:p>
    <w:p w14:paraId="20B3B280" w14:textId="77777777" w:rsidR="00922ED2" w:rsidRPr="002E6736" w:rsidRDefault="00922ED2" w:rsidP="00922ED2">
      <w:pPr>
        <w:spacing w:line="360" w:lineRule="auto"/>
        <w:ind w:firstLineChars="202" w:firstLine="424"/>
      </w:pPr>
      <w:r w:rsidRPr="002E6736">
        <w:rPr>
          <w:rFonts w:hint="eastAsia"/>
        </w:rPr>
        <w:t>挑选深圳本地有影响力的媒体移动客户端为“</w:t>
      </w:r>
      <w:r w:rsidRPr="002E6736">
        <w:rPr>
          <w:rFonts w:hint="eastAsia"/>
        </w:rPr>
        <w:t>2020</w:t>
      </w:r>
      <w:r w:rsidRPr="002E6736">
        <w:rPr>
          <w:rFonts w:hint="eastAsia"/>
        </w:rPr>
        <w:t>深圳市开放数据应用创新大赛”开设并制作活动专题板块，将大赛相关新闻进行搜集汇总，在专题版块中一同呈现。</w:t>
      </w:r>
    </w:p>
    <w:p w14:paraId="28D39A37" w14:textId="77777777" w:rsidR="00922ED2" w:rsidRPr="002E6736" w:rsidRDefault="00922ED2" w:rsidP="00922ED2">
      <w:pPr>
        <w:spacing w:line="360" w:lineRule="auto"/>
        <w:ind w:firstLineChars="202" w:firstLine="424"/>
      </w:pPr>
      <w:r w:rsidRPr="002E6736">
        <w:rPr>
          <w:rFonts w:hint="eastAsia"/>
        </w:rPr>
        <w:t>专题板块需包含活动介绍、网络直播、视频分享、新闻资讯、图文信息、互动留言、弹幕等多个功能，可包括以下内容或功能</w:t>
      </w:r>
      <w:r w:rsidRPr="002E6736">
        <w:rPr>
          <w:rFonts w:hint="eastAsia"/>
        </w:rPr>
        <w:t>:</w:t>
      </w:r>
    </w:p>
    <w:p w14:paraId="58CFEEEB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lastRenderedPageBreak/>
        <w:t xml:space="preserve">（1）直播：搭建视频框，实时直播大赛“启动仪式”和“颁奖仪式”活动； </w:t>
      </w:r>
    </w:p>
    <w:p w14:paraId="3C0D9D64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（2）现场直击：汇集“2020深圳市开放数据应用创新大赛”的最新动态和最新重点，并第一时间呈现，实时更新；</w:t>
      </w:r>
    </w:p>
    <w:p w14:paraId="715BCE02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（3）精彩视频：汇集宣传片、直播、现场直击等大赛的相关视频；</w:t>
      </w:r>
    </w:p>
    <w:p w14:paraId="69FB03E8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（4）媒体聚焦：集中呈现多家媒体对“2020深圳市开放数据应用创新大赛”的关注与报道；</w:t>
      </w:r>
    </w:p>
    <w:p w14:paraId="5DD1CBBF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（5）评论互动区：开设大赛互动专区和专题留言区;</w:t>
      </w:r>
    </w:p>
    <w:p w14:paraId="548250E0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（6）专题入口：在媒体移动客户端首页开设推荐轮播图；</w:t>
      </w:r>
    </w:p>
    <w:p w14:paraId="26659032" w14:textId="77777777" w:rsidR="00922ED2" w:rsidRPr="002E6736" w:rsidRDefault="00922ED2" w:rsidP="00922ED2">
      <w:pPr>
        <w:widowControl/>
        <w:spacing w:after="100" w:afterAutospacing="1"/>
        <w:ind w:firstLineChars="202" w:firstLine="426"/>
        <w:jc w:val="left"/>
        <w:rPr>
          <w:rFonts w:ascii="新宋体" w:eastAsia="新宋体" w:hAnsi="新宋体"/>
          <w:b/>
        </w:rPr>
      </w:pPr>
      <w:r w:rsidRPr="002E6736">
        <w:rPr>
          <w:rFonts w:ascii="新宋体" w:eastAsia="新宋体" w:hAnsi="新宋体" w:hint="eastAsia"/>
          <w:b/>
        </w:rPr>
        <w:t>4.定制高规格网络直播</w:t>
      </w:r>
    </w:p>
    <w:p w14:paraId="21599A71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为“2020深圳市开放数据应用创新大赛”的“颁奖仪式”定制高质量的网络直播，并配合采购方提供主持人现场直播互动。</w:t>
      </w:r>
    </w:p>
    <w:p w14:paraId="0586B772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直播视频将在媒体移动客户端上呈现，活动结束后将直播视频放入该移动客户端点播频道永久保存，随时可分享回看。服务事项包括：</w:t>
      </w:r>
    </w:p>
    <w:p w14:paraId="1C385474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（1）颁奖仪式五摄像机位高配直播（含一台摇臂）；</w:t>
      </w:r>
    </w:p>
    <w:p w14:paraId="380C96EB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 xml:space="preserve">（2）云平台多路分发、实时快拍快剪，电视级高清画质随时分享； </w:t>
      </w:r>
    </w:p>
    <w:p w14:paraId="560698BA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（3）邀请一名知名主持人；</w:t>
      </w:r>
    </w:p>
    <w:p w14:paraId="561DEBDD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（4）根据实际要求，专访活动组委会相关领导、及参展单位代表，彰显大赛魅力；</w:t>
      </w:r>
    </w:p>
    <w:p w14:paraId="54EE6463" w14:textId="77777777" w:rsidR="00922ED2" w:rsidRPr="002E6736" w:rsidRDefault="00922ED2" w:rsidP="00922ED2">
      <w:pPr>
        <w:widowControl/>
        <w:spacing w:after="100" w:afterAutospacing="1"/>
        <w:ind w:firstLineChars="202" w:firstLine="426"/>
        <w:jc w:val="left"/>
        <w:rPr>
          <w:rFonts w:ascii="新宋体" w:eastAsia="新宋体" w:hAnsi="新宋体"/>
          <w:b/>
        </w:rPr>
      </w:pPr>
      <w:r w:rsidRPr="002E6736">
        <w:rPr>
          <w:rFonts w:ascii="新宋体" w:eastAsia="新宋体" w:hAnsi="新宋体" w:hint="eastAsia"/>
          <w:b/>
        </w:rPr>
        <w:t>5.颁奖仪式活动执行</w:t>
      </w:r>
    </w:p>
    <w:p w14:paraId="588E0168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中标单位全程配合采购方策划和执行 “2020深圳市开放数据应用创新大赛”的颁奖仪式活动。</w:t>
      </w:r>
    </w:p>
    <w:p w14:paraId="5AD8CBA5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（1）</w:t>
      </w:r>
      <w:r>
        <w:rPr>
          <w:rFonts w:ascii="新宋体" w:eastAsia="新宋体" w:hAnsi="新宋体" w:hint="eastAsia"/>
        </w:rPr>
        <w:t>协调</w:t>
      </w:r>
      <w:r w:rsidRPr="00696BA2">
        <w:rPr>
          <w:rFonts w:ascii="新宋体" w:eastAsia="新宋体" w:hAnsi="新宋体" w:hint="eastAsia"/>
        </w:rPr>
        <w:t>深圳市南山区人才公园求贤阁二楼（内场）</w:t>
      </w:r>
      <w:r w:rsidRPr="002E6736">
        <w:rPr>
          <w:rFonts w:ascii="新宋体" w:eastAsia="新宋体" w:hAnsi="新宋体" w:hint="eastAsia"/>
        </w:rPr>
        <w:t>为活动举办场地；</w:t>
      </w:r>
    </w:p>
    <w:p w14:paraId="4A09631D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（2）组建专业活动执行团队，全程参与活动筹备、活动策划、活动排练、预演和落实；</w:t>
      </w:r>
    </w:p>
    <w:p w14:paraId="652C3822" w14:textId="77777777" w:rsidR="00922ED2" w:rsidRPr="002E6736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（3）活动现场布置搭建、提供活动展示和节目效果所必要的设备设施、活动现场视频制作、舞美搭建、道具制作、音控系统、灯光系统、摄像及摇臂系统、主持人、现场服务保障等；</w:t>
      </w:r>
    </w:p>
    <w:p w14:paraId="6C726011" w14:textId="77777777" w:rsidR="00922ED2" w:rsidRDefault="00922ED2" w:rsidP="00922ED2">
      <w:pPr>
        <w:widowControl/>
        <w:spacing w:after="100" w:afterAutospacing="1"/>
        <w:ind w:firstLineChars="202" w:firstLine="424"/>
        <w:jc w:val="left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（4）活动进行全程高规格（电视节目级别）录制，并在活动结束后一个月内剪辑成片。</w:t>
      </w:r>
    </w:p>
    <w:p w14:paraId="7ADC65B5" w14:textId="18D34F71" w:rsidR="00922ED2" w:rsidRDefault="00922ED2" w:rsidP="00922ED2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4"/>
          <w:szCs w:val="28"/>
          <w:lang w:val="zh-CN"/>
        </w:rPr>
      </w:pPr>
      <w:r>
        <w:rPr>
          <w:rFonts w:ascii="华文中宋" w:eastAsia="华文中宋" w:hAnsi="华文中宋" w:hint="eastAsia"/>
          <w:kern w:val="0"/>
          <w:sz w:val="24"/>
          <w:szCs w:val="28"/>
          <w:lang w:val="zh-CN"/>
        </w:rPr>
        <w:lastRenderedPageBreak/>
        <w:t>三</w:t>
      </w:r>
      <w:r>
        <w:rPr>
          <w:rFonts w:ascii="华文中宋" w:eastAsia="华文中宋" w:hAnsi="华文中宋" w:hint="eastAsia"/>
          <w:kern w:val="0"/>
          <w:sz w:val="24"/>
          <w:szCs w:val="28"/>
          <w:lang w:val="zh-CN"/>
        </w:rPr>
        <w:t>、项目商务要求</w:t>
      </w:r>
    </w:p>
    <w:p w14:paraId="7436C291" w14:textId="77777777" w:rsidR="00922ED2" w:rsidRDefault="00922ED2" w:rsidP="00922ED2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（一）服务期限：</w:t>
      </w:r>
      <w:r w:rsidRPr="002E6736">
        <w:rPr>
          <w:rFonts w:ascii="新宋体" w:eastAsia="新宋体" w:hAnsi="新宋体" w:hint="eastAsia"/>
        </w:rPr>
        <w:t>大赛开展期间</w:t>
      </w:r>
    </w:p>
    <w:p w14:paraId="73D33194" w14:textId="77777777" w:rsidR="00922ED2" w:rsidRDefault="00922ED2" w:rsidP="00922ED2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（二）付款方式：</w:t>
      </w:r>
    </w:p>
    <w:p w14:paraId="0821F32E" w14:textId="77777777" w:rsidR="00922ED2" w:rsidRPr="002E6736" w:rsidRDefault="00922ED2" w:rsidP="00922ED2">
      <w:pPr>
        <w:spacing w:line="360" w:lineRule="auto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首付款：签订合同后，甲方在收到乙方付款申请和发票的五个工作日内，支付合同总价的50%；</w:t>
      </w:r>
    </w:p>
    <w:p w14:paraId="197ADB4B" w14:textId="7D9B60B0" w:rsidR="00922ED2" w:rsidRDefault="00922ED2" w:rsidP="00922ED2">
      <w:pPr>
        <w:spacing w:line="360" w:lineRule="auto"/>
        <w:rPr>
          <w:rFonts w:ascii="新宋体" w:eastAsia="新宋体" w:hAnsi="新宋体"/>
        </w:rPr>
      </w:pPr>
      <w:r w:rsidRPr="002E6736">
        <w:rPr>
          <w:rFonts w:ascii="新宋体" w:eastAsia="新宋体" w:hAnsi="新宋体" w:hint="eastAsia"/>
        </w:rPr>
        <w:t>尾款：乙方执行完成后，提交项目总结文件作为验收文档，经甲方审核确认后，乙方提交付款申请和发票，甲方在收到后五个工作日内支付尾款。</w:t>
      </w:r>
      <w:r>
        <w:rPr>
          <w:rFonts w:ascii="新宋体" w:eastAsia="新宋体" w:hAnsi="新宋体" w:hint="eastAsia"/>
        </w:rPr>
        <w:t>（三）质量考核验收标准及违约金</w:t>
      </w:r>
      <w:r>
        <w:rPr>
          <w:rFonts w:ascii="新宋体" w:eastAsia="新宋体" w:hAnsi="新宋体" w:hint="eastAsia"/>
        </w:rPr>
        <w:t>。</w:t>
      </w:r>
      <w:bookmarkStart w:id="0" w:name="_GoBack"/>
      <w:bookmarkEnd w:id="0"/>
    </w:p>
    <w:p w14:paraId="67836131" w14:textId="77777777" w:rsidR="00F97AF3" w:rsidRPr="00922ED2" w:rsidRDefault="00922ED2"/>
    <w:sectPr w:rsidR="00F97AF3" w:rsidRPr="00922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2A325" w14:textId="77777777" w:rsidR="00922ED2" w:rsidRDefault="00922ED2" w:rsidP="00922ED2">
      <w:r>
        <w:separator/>
      </w:r>
    </w:p>
  </w:endnote>
  <w:endnote w:type="continuationSeparator" w:id="0">
    <w:p w14:paraId="6C4DA5CE" w14:textId="77777777" w:rsidR="00922ED2" w:rsidRDefault="00922ED2" w:rsidP="0092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E4509" w14:textId="77777777" w:rsidR="00922ED2" w:rsidRDefault="00922ED2" w:rsidP="00922ED2">
      <w:r>
        <w:separator/>
      </w:r>
    </w:p>
  </w:footnote>
  <w:footnote w:type="continuationSeparator" w:id="0">
    <w:p w14:paraId="169AEBEC" w14:textId="77777777" w:rsidR="00922ED2" w:rsidRDefault="00922ED2" w:rsidP="0092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37"/>
    <w:rsid w:val="00016483"/>
    <w:rsid w:val="00191962"/>
    <w:rsid w:val="002E0F09"/>
    <w:rsid w:val="00341637"/>
    <w:rsid w:val="006949CB"/>
    <w:rsid w:val="00922ED2"/>
    <w:rsid w:val="00DA4612"/>
    <w:rsid w:val="00E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B8CD6"/>
  <w15:chartTrackingRefBased/>
  <w15:docId w15:val="{DA0D5C53-446B-4757-8AB4-D136C20C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2ED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4612"/>
    <w:rPr>
      <w:b/>
      <w:bCs/>
    </w:rPr>
  </w:style>
  <w:style w:type="character" w:styleId="a4">
    <w:name w:val="Emphasis"/>
    <w:basedOn w:val="a0"/>
    <w:qFormat/>
    <w:rsid w:val="00DA4612"/>
    <w:rPr>
      <w:i/>
    </w:rPr>
  </w:style>
  <w:style w:type="paragraph" w:styleId="a5">
    <w:name w:val="List Paragraph"/>
    <w:basedOn w:val="a"/>
    <w:uiPriority w:val="99"/>
    <w:qFormat/>
    <w:rsid w:val="00DA4612"/>
    <w:pPr>
      <w:ind w:firstLineChars="200" w:firstLine="420"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922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22ED2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22ED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22E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H1762</dc:creator>
  <cp:keywords/>
  <dc:description/>
  <cp:lastModifiedBy>H1762</cp:lastModifiedBy>
  <cp:revision>2</cp:revision>
  <dcterms:created xsi:type="dcterms:W3CDTF">2020-07-22T02:41:00Z</dcterms:created>
  <dcterms:modified xsi:type="dcterms:W3CDTF">2020-07-22T02:42:00Z</dcterms:modified>
</cp:coreProperties>
</file>