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EDE" w:rsidRPr="008349DE" w:rsidRDefault="00475EDE" w:rsidP="00475EDE">
      <w:pPr>
        <w:widowControl/>
        <w:spacing w:after="100" w:afterAutospacing="1"/>
        <w:jc w:val="left"/>
        <w:rPr>
          <w:rFonts w:ascii="华文中宋" w:eastAsia="华文中宋" w:hAnsi="华文中宋"/>
          <w:kern w:val="0"/>
          <w:sz w:val="28"/>
          <w:szCs w:val="28"/>
          <w:lang w:val="zh-CN"/>
        </w:rPr>
      </w:pPr>
      <w:r w:rsidRPr="008349DE">
        <w:rPr>
          <w:rFonts w:ascii="华文中宋" w:eastAsia="华文中宋" w:hAnsi="华文中宋" w:hint="eastAsia"/>
          <w:kern w:val="0"/>
          <w:sz w:val="28"/>
          <w:szCs w:val="28"/>
          <w:lang w:val="zh-CN"/>
        </w:rPr>
        <w:t>二、货物清单</w:t>
      </w:r>
    </w:p>
    <w:p w:rsidR="00475EDE" w:rsidRPr="008349DE" w:rsidRDefault="00475EDE" w:rsidP="00475EDE">
      <w:pPr>
        <w:spacing w:line="360" w:lineRule="auto"/>
        <w:rPr>
          <w:rFonts w:ascii="新宋体" w:eastAsia="新宋体" w:hAnsi="新宋体"/>
          <w:b/>
          <w:szCs w:val="21"/>
        </w:rPr>
      </w:pPr>
      <w:r w:rsidRPr="008349DE">
        <w:rPr>
          <w:rFonts w:ascii="新宋体" w:eastAsia="新宋体" w:hAnsi="新宋体" w:hint="eastAsia"/>
          <w:b/>
          <w:szCs w:val="21"/>
        </w:rPr>
        <w:t>（一）货物总清单</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050"/>
        <w:gridCol w:w="2115"/>
        <w:gridCol w:w="1417"/>
        <w:gridCol w:w="1134"/>
        <w:gridCol w:w="1735"/>
      </w:tblGrid>
      <w:tr w:rsidR="00475EDE" w:rsidRPr="008349DE" w:rsidTr="00211D04">
        <w:tc>
          <w:tcPr>
            <w:tcW w:w="771" w:type="dxa"/>
            <w:vAlign w:val="center"/>
          </w:tcPr>
          <w:p w:rsidR="00475EDE" w:rsidRPr="008349DE" w:rsidRDefault="00475EDE" w:rsidP="00211D04">
            <w:pPr>
              <w:jc w:val="center"/>
              <w:rPr>
                <w:bCs/>
                <w:szCs w:val="21"/>
              </w:rPr>
            </w:pPr>
            <w:r w:rsidRPr="008349DE">
              <w:rPr>
                <w:rFonts w:hint="eastAsia"/>
                <w:bCs/>
                <w:szCs w:val="21"/>
              </w:rPr>
              <w:t>序号</w:t>
            </w:r>
          </w:p>
        </w:tc>
        <w:tc>
          <w:tcPr>
            <w:tcW w:w="3165" w:type="dxa"/>
            <w:gridSpan w:val="2"/>
            <w:vAlign w:val="center"/>
          </w:tcPr>
          <w:p w:rsidR="00475EDE" w:rsidRPr="008349DE" w:rsidRDefault="00475EDE" w:rsidP="00211D04">
            <w:pPr>
              <w:jc w:val="center"/>
              <w:rPr>
                <w:bCs/>
                <w:szCs w:val="21"/>
              </w:rPr>
            </w:pPr>
            <w:r w:rsidRPr="008349DE">
              <w:rPr>
                <w:rFonts w:hint="eastAsia"/>
                <w:bCs/>
                <w:szCs w:val="21"/>
              </w:rPr>
              <w:t>货物名称</w:t>
            </w:r>
          </w:p>
        </w:tc>
        <w:tc>
          <w:tcPr>
            <w:tcW w:w="1417" w:type="dxa"/>
            <w:vAlign w:val="center"/>
          </w:tcPr>
          <w:p w:rsidR="00475EDE" w:rsidRPr="008349DE" w:rsidRDefault="00475EDE" w:rsidP="00211D04">
            <w:pPr>
              <w:jc w:val="center"/>
              <w:rPr>
                <w:bCs/>
                <w:szCs w:val="21"/>
              </w:rPr>
            </w:pPr>
            <w:r w:rsidRPr="008349DE">
              <w:rPr>
                <w:rFonts w:hint="eastAsia"/>
                <w:bCs/>
                <w:szCs w:val="21"/>
              </w:rPr>
              <w:t>数量</w:t>
            </w:r>
          </w:p>
        </w:tc>
        <w:tc>
          <w:tcPr>
            <w:tcW w:w="1134" w:type="dxa"/>
            <w:vAlign w:val="center"/>
          </w:tcPr>
          <w:p w:rsidR="00475EDE" w:rsidRPr="008349DE" w:rsidRDefault="00475EDE" w:rsidP="00211D04">
            <w:pPr>
              <w:jc w:val="center"/>
              <w:rPr>
                <w:bCs/>
                <w:szCs w:val="21"/>
              </w:rPr>
            </w:pPr>
            <w:r w:rsidRPr="008349DE">
              <w:rPr>
                <w:rFonts w:hint="eastAsia"/>
                <w:bCs/>
                <w:szCs w:val="21"/>
              </w:rPr>
              <w:t>单位</w:t>
            </w:r>
          </w:p>
        </w:tc>
        <w:tc>
          <w:tcPr>
            <w:tcW w:w="1735" w:type="dxa"/>
            <w:vAlign w:val="center"/>
          </w:tcPr>
          <w:p w:rsidR="00475EDE" w:rsidRPr="008349DE" w:rsidRDefault="00475EDE" w:rsidP="00211D04">
            <w:pPr>
              <w:jc w:val="center"/>
              <w:rPr>
                <w:b/>
                <w:bCs/>
                <w:szCs w:val="21"/>
              </w:rPr>
            </w:pPr>
            <w:r w:rsidRPr="008349DE">
              <w:rPr>
                <w:rFonts w:hint="eastAsia"/>
                <w:b/>
                <w:bCs/>
                <w:szCs w:val="21"/>
              </w:rPr>
              <w:t>备注</w:t>
            </w:r>
          </w:p>
        </w:tc>
      </w:tr>
      <w:tr w:rsidR="00475EDE" w:rsidRPr="008349DE" w:rsidTr="00211D04">
        <w:tc>
          <w:tcPr>
            <w:tcW w:w="771" w:type="dxa"/>
            <w:vAlign w:val="center"/>
          </w:tcPr>
          <w:p w:rsidR="00475EDE" w:rsidRPr="008349DE" w:rsidRDefault="00475EDE" w:rsidP="00211D04">
            <w:pPr>
              <w:jc w:val="center"/>
              <w:rPr>
                <w:bCs/>
                <w:szCs w:val="21"/>
              </w:rPr>
            </w:pPr>
            <w:r w:rsidRPr="008349DE">
              <w:rPr>
                <w:rFonts w:hint="eastAsia"/>
                <w:bCs/>
                <w:szCs w:val="21"/>
              </w:rPr>
              <w:t>1</w:t>
            </w:r>
          </w:p>
        </w:tc>
        <w:tc>
          <w:tcPr>
            <w:tcW w:w="1050" w:type="dxa"/>
            <w:vMerge w:val="restart"/>
            <w:vAlign w:val="center"/>
          </w:tcPr>
          <w:p w:rsidR="00475EDE" w:rsidRPr="008349DE" w:rsidRDefault="00475EDE" w:rsidP="00211D04">
            <w:pPr>
              <w:rPr>
                <w:bCs/>
                <w:szCs w:val="21"/>
              </w:rPr>
            </w:pPr>
            <w:r w:rsidRPr="008349DE">
              <w:rPr>
                <w:rFonts w:hint="eastAsia"/>
                <w:bCs/>
                <w:szCs w:val="21"/>
              </w:rPr>
              <w:t>文职类</w:t>
            </w:r>
          </w:p>
        </w:tc>
        <w:tc>
          <w:tcPr>
            <w:tcW w:w="2115" w:type="dxa"/>
            <w:vAlign w:val="center"/>
          </w:tcPr>
          <w:p w:rsidR="00475EDE" w:rsidRPr="008349DE" w:rsidRDefault="00475EDE" w:rsidP="00211D04">
            <w:pPr>
              <w:jc w:val="center"/>
              <w:rPr>
                <w:bCs/>
                <w:szCs w:val="21"/>
              </w:rPr>
            </w:pPr>
            <w:r w:rsidRPr="008349DE">
              <w:rPr>
                <w:rFonts w:hint="eastAsia"/>
                <w:bCs/>
                <w:szCs w:val="21"/>
              </w:rPr>
              <w:t>短袖衬衣</w:t>
            </w:r>
          </w:p>
        </w:tc>
        <w:tc>
          <w:tcPr>
            <w:tcW w:w="1417" w:type="dxa"/>
            <w:vAlign w:val="center"/>
          </w:tcPr>
          <w:p w:rsidR="00475EDE" w:rsidRPr="008349DE" w:rsidRDefault="00475EDE" w:rsidP="00211D04">
            <w:pPr>
              <w:jc w:val="center"/>
              <w:rPr>
                <w:bCs/>
                <w:szCs w:val="21"/>
              </w:rPr>
            </w:pPr>
            <w:r w:rsidRPr="008349DE">
              <w:rPr>
                <w:rFonts w:hint="eastAsia"/>
                <w:bCs/>
                <w:szCs w:val="21"/>
              </w:rPr>
              <w:t>1460</w:t>
            </w:r>
          </w:p>
        </w:tc>
        <w:tc>
          <w:tcPr>
            <w:tcW w:w="1134" w:type="dxa"/>
            <w:vAlign w:val="center"/>
          </w:tcPr>
          <w:p w:rsidR="00475EDE" w:rsidRPr="008349DE" w:rsidRDefault="00475EDE" w:rsidP="00211D04">
            <w:pPr>
              <w:jc w:val="center"/>
              <w:rPr>
                <w:bCs/>
                <w:szCs w:val="21"/>
              </w:rPr>
            </w:pPr>
            <w:r w:rsidRPr="008349DE">
              <w:rPr>
                <w:rFonts w:hint="eastAsia"/>
                <w:bCs/>
                <w:szCs w:val="21"/>
              </w:rPr>
              <w:t>件</w:t>
            </w:r>
          </w:p>
        </w:tc>
        <w:tc>
          <w:tcPr>
            <w:tcW w:w="1735" w:type="dxa"/>
            <w:vAlign w:val="center"/>
          </w:tcPr>
          <w:p w:rsidR="00475EDE" w:rsidRPr="008349DE" w:rsidRDefault="00475EDE" w:rsidP="00211D04">
            <w:pPr>
              <w:jc w:val="center"/>
              <w:rPr>
                <w:b/>
                <w:bCs/>
                <w:szCs w:val="21"/>
              </w:rPr>
            </w:pPr>
          </w:p>
        </w:tc>
      </w:tr>
      <w:tr w:rsidR="00475EDE" w:rsidRPr="008349DE" w:rsidTr="00211D04">
        <w:tc>
          <w:tcPr>
            <w:tcW w:w="771" w:type="dxa"/>
            <w:vAlign w:val="center"/>
          </w:tcPr>
          <w:p w:rsidR="00475EDE" w:rsidRPr="008349DE" w:rsidRDefault="00475EDE" w:rsidP="00211D04">
            <w:pPr>
              <w:jc w:val="center"/>
              <w:rPr>
                <w:bCs/>
                <w:szCs w:val="21"/>
              </w:rPr>
            </w:pPr>
            <w:r w:rsidRPr="008349DE">
              <w:rPr>
                <w:rFonts w:hint="eastAsia"/>
                <w:bCs/>
                <w:szCs w:val="21"/>
              </w:rPr>
              <w:t>2</w:t>
            </w:r>
          </w:p>
        </w:tc>
        <w:tc>
          <w:tcPr>
            <w:tcW w:w="1050" w:type="dxa"/>
            <w:vMerge/>
            <w:vAlign w:val="center"/>
          </w:tcPr>
          <w:p w:rsidR="00475EDE" w:rsidRPr="008349DE" w:rsidRDefault="00475EDE" w:rsidP="00211D04">
            <w:pPr>
              <w:jc w:val="center"/>
              <w:rPr>
                <w:bCs/>
                <w:szCs w:val="21"/>
              </w:rPr>
            </w:pPr>
          </w:p>
        </w:tc>
        <w:tc>
          <w:tcPr>
            <w:tcW w:w="2115" w:type="dxa"/>
            <w:vAlign w:val="center"/>
          </w:tcPr>
          <w:p w:rsidR="00475EDE" w:rsidRPr="008349DE" w:rsidRDefault="00475EDE" w:rsidP="00211D04">
            <w:pPr>
              <w:jc w:val="center"/>
              <w:rPr>
                <w:bCs/>
                <w:szCs w:val="21"/>
              </w:rPr>
            </w:pPr>
            <w:r w:rsidRPr="008349DE">
              <w:rPr>
                <w:rFonts w:hint="eastAsia"/>
                <w:bCs/>
                <w:szCs w:val="21"/>
              </w:rPr>
              <w:t>长袖衬衣</w:t>
            </w:r>
          </w:p>
        </w:tc>
        <w:tc>
          <w:tcPr>
            <w:tcW w:w="1417" w:type="dxa"/>
            <w:vAlign w:val="center"/>
          </w:tcPr>
          <w:p w:rsidR="00475EDE" w:rsidRPr="008349DE" w:rsidRDefault="00475EDE" w:rsidP="00211D04">
            <w:pPr>
              <w:jc w:val="center"/>
              <w:rPr>
                <w:bCs/>
                <w:szCs w:val="21"/>
              </w:rPr>
            </w:pPr>
            <w:r w:rsidRPr="008349DE">
              <w:rPr>
                <w:rFonts w:hint="eastAsia"/>
                <w:bCs/>
                <w:szCs w:val="21"/>
              </w:rPr>
              <w:t>1460</w:t>
            </w:r>
          </w:p>
        </w:tc>
        <w:tc>
          <w:tcPr>
            <w:tcW w:w="1134" w:type="dxa"/>
            <w:vAlign w:val="center"/>
          </w:tcPr>
          <w:p w:rsidR="00475EDE" w:rsidRPr="008349DE" w:rsidRDefault="00475EDE" w:rsidP="00211D04">
            <w:pPr>
              <w:jc w:val="center"/>
              <w:rPr>
                <w:bCs/>
                <w:szCs w:val="21"/>
              </w:rPr>
            </w:pPr>
            <w:r w:rsidRPr="008349DE">
              <w:rPr>
                <w:rFonts w:hint="eastAsia"/>
                <w:bCs/>
                <w:szCs w:val="21"/>
              </w:rPr>
              <w:t>件</w:t>
            </w:r>
          </w:p>
        </w:tc>
        <w:tc>
          <w:tcPr>
            <w:tcW w:w="1735" w:type="dxa"/>
            <w:vAlign w:val="center"/>
          </w:tcPr>
          <w:p w:rsidR="00475EDE" w:rsidRPr="008349DE" w:rsidRDefault="00475EDE" w:rsidP="00211D04">
            <w:pPr>
              <w:jc w:val="center"/>
              <w:rPr>
                <w:b/>
                <w:bCs/>
                <w:szCs w:val="21"/>
              </w:rPr>
            </w:pPr>
          </w:p>
        </w:tc>
      </w:tr>
      <w:tr w:rsidR="00475EDE" w:rsidRPr="008349DE" w:rsidTr="00211D04">
        <w:tc>
          <w:tcPr>
            <w:tcW w:w="771" w:type="dxa"/>
            <w:vAlign w:val="center"/>
          </w:tcPr>
          <w:p w:rsidR="00475EDE" w:rsidRPr="008349DE" w:rsidRDefault="00475EDE" w:rsidP="00211D04">
            <w:pPr>
              <w:jc w:val="center"/>
              <w:rPr>
                <w:bCs/>
                <w:szCs w:val="21"/>
              </w:rPr>
            </w:pPr>
            <w:r w:rsidRPr="008349DE">
              <w:rPr>
                <w:rFonts w:hint="eastAsia"/>
                <w:bCs/>
                <w:szCs w:val="21"/>
              </w:rPr>
              <w:t>3</w:t>
            </w:r>
          </w:p>
        </w:tc>
        <w:tc>
          <w:tcPr>
            <w:tcW w:w="1050" w:type="dxa"/>
            <w:vMerge/>
            <w:vAlign w:val="center"/>
          </w:tcPr>
          <w:p w:rsidR="00475EDE" w:rsidRPr="008349DE" w:rsidRDefault="00475EDE" w:rsidP="00211D04">
            <w:pPr>
              <w:jc w:val="center"/>
              <w:rPr>
                <w:bCs/>
                <w:szCs w:val="21"/>
              </w:rPr>
            </w:pPr>
          </w:p>
        </w:tc>
        <w:tc>
          <w:tcPr>
            <w:tcW w:w="2115" w:type="dxa"/>
            <w:vAlign w:val="center"/>
          </w:tcPr>
          <w:p w:rsidR="00475EDE" w:rsidRPr="008349DE" w:rsidRDefault="00475EDE" w:rsidP="00211D04">
            <w:pPr>
              <w:jc w:val="center"/>
              <w:rPr>
                <w:bCs/>
                <w:szCs w:val="21"/>
              </w:rPr>
            </w:pPr>
            <w:r w:rsidRPr="008349DE">
              <w:rPr>
                <w:rFonts w:hint="eastAsia"/>
                <w:bCs/>
                <w:szCs w:val="21"/>
              </w:rPr>
              <w:t>单裤</w:t>
            </w:r>
          </w:p>
        </w:tc>
        <w:tc>
          <w:tcPr>
            <w:tcW w:w="1417" w:type="dxa"/>
            <w:vAlign w:val="center"/>
          </w:tcPr>
          <w:p w:rsidR="00475EDE" w:rsidRPr="008349DE" w:rsidRDefault="00475EDE" w:rsidP="00211D04">
            <w:pPr>
              <w:jc w:val="center"/>
              <w:rPr>
                <w:bCs/>
                <w:szCs w:val="21"/>
              </w:rPr>
            </w:pPr>
            <w:r w:rsidRPr="008349DE">
              <w:rPr>
                <w:rFonts w:hint="eastAsia"/>
                <w:bCs/>
                <w:szCs w:val="21"/>
              </w:rPr>
              <w:t>1460</w:t>
            </w:r>
          </w:p>
        </w:tc>
        <w:tc>
          <w:tcPr>
            <w:tcW w:w="1134" w:type="dxa"/>
            <w:vAlign w:val="center"/>
          </w:tcPr>
          <w:p w:rsidR="00475EDE" w:rsidRPr="008349DE" w:rsidRDefault="00475EDE" w:rsidP="00211D04">
            <w:pPr>
              <w:jc w:val="center"/>
              <w:rPr>
                <w:bCs/>
                <w:szCs w:val="21"/>
              </w:rPr>
            </w:pPr>
            <w:r w:rsidRPr="008349DE">
              <w:rPr>
                <w:rFonts w:hint="eastAsia"/>
                <w:bCs/>
                <w:szCs w:val="21"/>
              </w:rPr>
              <w:t>件</w:t>
            </w:r>
          </w:p>
        </w:tc>
        <w:tc>
          <w:tcPr>
            <w:tcW w:w="1735" w:type="dxa"/>
            <w:vAlign w:val="center"/>
          </w:tcPr>
          <w:p w:rsidR="00475EDE" w:rsidRPr="008349DE" w:rsidRDefault="00475EDE" w:rsidP="00211D04">
            <w:pPr>
              <w:jc w:val="center"/>
              <w:rPr>
                <w:b/>
                <w:bCs/>
                <w:szCs w:val="21"/>
              </w:rPr>
            </w:pPr>
          </w:p>
        </w:tc>
      </w:tr>
      <w:tr w:rsidR="00475EDE" w:rsidRPr="008349DE" w:rsidTr="00211D04">
        <w:tc>
          <w:tcPr>
            <w:tcW w:w="771" w:type="dxa"/>
            <w:vAlign w:val="center"/>
          </w:tcPr>
          <w:p w:rsidR="00475EDE" w:rsidRPr="008349DE" w:rsidRDefault="00475EDE" w:rsidP="00211D04">
            <w:pPr>
              <w:jc w:val="center"/>
              <w:rPr>
                <w:bCs/>
                <w:szCs w:val="21"/>
              </w:rPr>
            </w:pPr>
            <w:r w:rsidRPr="008349DE">
              <w:rPr>
                <w:rFonts w:hint="eastAsia"/>
                <w:bCs/>
                <w:szCs w:val="21"/>
              </w:rPr>
              <w:t>4</w:t>
            </w:r>
          </w:p>
        </w:tc>
        <w:tc>
          <w:tcPr>
            <w:tcW w:w="1050" w:type="dxa"/>
            <w:vMerge/>
            <w:vAlign w:val="center"/>
          </w:tcPr>
          <w:p w:rsidR="00475EDE" w:rsidRPr="008349DE" w:rsidRDefault="00475EDE" w:rsidP="00211D04">
            <w:pPr>
              <w:jc w:val="center"/>
              <w:rPr>
                <w:bCs/>
                <w:szCs w:val="21"/>
              </w:rPr>
            </w:pPr>
          </w:p>
        </w:tc>
        <w:tc>
          <w:tcPr>
            <w:tcW w:w="2115" w:type="dxa"/>
            <w:vAlign w:val="center"/>
          </w:tcPr>
          <w:p w:rsidR="00475EDE" w:rsidRPr="008349DE" w:rsidRDefault="00475EDE" w:rsidP="00211D04">
            <w:pPr>
              <w:jc w:val="center"/>
              <w:rPr>
                <w:bCs/>
                <w:szCs w:val="21"/>
              </w:rPr>
            </w:pPr>
            <w:r w:rsidRPr="008349DE">
              <w:rPr>
                <w:rFonts w:hint="eastAsia"/>
                <w:bCs/>
                <w:szCs w:val="21"/>
              </w:rPr>
              <w:t>外套</w:t>
            </w:r>
          </w:p>
        </w:tc>
        <w:tc>
          <w:tcPr>
            <w:tcW w:w="1417" w:type="dxa"/>
            <w:vAlign w:val="center"/>
          </w:tcPr>
          <w:p w:rsidR="00475EDE" w:rsidRPr="008349DE" w:rsidRDefault="00475EDE" w:rsidP="00211D04">
            <w:pPr>
              <w:jc w:val="center"/>
              <w:rPr>
                <w:bCs/>
                <w:szCs w:val="21"/>
              </w:rPr>
            </w:pPr>
            <w:r w:rsidRPr="008349DE">
              <w:rPr>
                <w:rFonts w:hint="eastAsia"/>
                <w:bCs/>
                <w:szCs w:val="21"/>
              </w:rPr>
              <w:t>730</w:t>
            </w:r>
          </w:p>
        </w:tc>
        <w:tc>
          <w:tcPr>
            <w:tcW w:w="1134" w:type="dxa"/>
            <w:vAlign w:val="center"/>
          </w:tcPr>
          <w:p w:rsidR="00475EDE" w:rsidRPr="008349DE" w:rsidRDefault="00475EDE" w:rsidP="00211D04">
            <w:pPr>
              <w:jc w:val="center"/>
              <w:rPr>
                <w:bCs/>
                <w:szCs w:val="21"/>
              </w:rPr>
            </w:pPr>
            <w:r w:rsidRPr="008349DE">
              <w:rPr>
                <w:rFonts w:hint="eastAsia"/>
                <w:bCs/>
                <w:szCs w:val="21"/>
              </w:rPr>
              <w:t>件</w:t>
            </w:r>
          </w:p>
        </w:tc>
        <w:tc>
          <w:tcPr>
            <w:tcW w:w="1735" w:type="dxa"/>
            <w:vAlign w:val="center"/>
          </w:tcPr>
          <w:p w:rsidR="00475EDE" w:rsidRPr="008349DE" w:rsidRDefault="00475EDE" w:rsidP="00211D04">
            <w:pPr>
              <w:jc w:val="center"/>
              <w:rPr>
                <w:b/>
                <w:bCs/>
                <w:szCs w:val="21"/>
              </w:rPr>
            </w:pPr>
          </w:p>
        </w:tc>
      </w:tr>
      <w:tr w:rsidR="00475EDE" w:rsidRPr="008349DE" w:rsidTr="00211D04">
        <w:tc>
          <w:tcPr>
            <w:tcW w:w="771" w:type="dxa"/>
            <w:vAlign w:val="center"/>
          </w:tcPr>
          <w:p w:rsidR="00475EDE" w:rsidRPr="008349DE" w:rsidRDefault="00475EDE" w:rsidP="00211D04">
            <w:pPr>
              <w:jc w:val="center"/>
              <w:rPr>
                <w:bCs/>
                <w:szCs w:val="21"/>
              </w:rPr>
            </w:pPr>
            <w:r w:rsidRPr="008349DE">
              <w:rPr>
                <w:rFonts w:hint="eastAsia"/>
                <w:bCs/>
                <w:szCs w:val="21"/>
              </w:rPr>
              <w:t>5</w:t>
            </w:r>
          </w:p>
        </w:tc>
        <w:tc>
          <w:tcPr>
            <w:tcW w:w="1050" w:type="dxa"/>
            <w:vMerge/>
            <w:vAlign w:val="center"/>
          </w:tcPr>
          <w:p w:rsidR="00475EDE" w:rsidRPr="008349DE" w:rsidRDefault="00475EDE" w:rsidP="00211D04">
            <w:pPr>
              <w:jc w:val="center"/>
              <w:rPr>
                <w:bCs/>
                <w:szCs w:val="21"/>
              </w:rPr>
            </w:pPr>
          </w:p>
        </w:tc>
        <w:tc>
          <w:tcPr>
            <w:tcW w:w="2115" w:type="dxa"/>
            <w:vAlign w:val="center"/>
          </w:tcPr>
          <w:p w:rsidR="00475EDE" w:rsidRPr="008349DE" w:rsidRDefault="00475EDE" w:rsidP="00211D04">
            <w:pPr>
              <w:jc w:val="center"/>
              <w:rPr>
                <w:bCs/>
                <w:szCs w:val="21"/>
              </w:rPr>
            </w:pPr>
            <w:r w:rsidRPr="008349DE">
              <w:rPr>
                <w:rFonts w:hint="eastAsia"/>
                <w:bCs/>
                <w:szCs w:val="21"/>
              </w:rPr>
              <w:t>内腰带</w:t>
            </w:r>
          </w:p>
        </w:tc>
        <w:tc>
          <w:tcPr>
            <w:tcW w:w="1417" w:type="dxa"/>
            <w:vAlign w:val="center"/>
          </w:tcPr>
          <w:p w:rsidR="00475EDE" w:rsidRPr="008349DE" w:rsidRDefault="00475EDE" w:rsidP="00211D04">
            <w:pPr>
              <w:jc w:val="center"/>
              <w:rPr>
                <w:bCs/>
                <w:szCs w:val="21"/>
              </w:rPr>
            </w:pPr>
            <w:r w:rsidRPr="008349DE">
              <w:rPr>
                <w:rFonts w:hint="eastAsia"/>
                <w:bCs/>
                <w:szCs w:val="21"/>
              </w:rPr>
              <w:t>730</w:t>
            </w:r>
          </w:p>
        </w:tc>
        <w:tc>
          <w:tcPr>
            <w:tcW w:w="1134" w:type="dxa"/>
            <w:vAlign w:val="center"/>
          </w:tcPr>
          <w:p w:rsidR="00475EDE" w:rsidRPr="008349DE" w:rsidRDefault="00475EDE" w:rsidP="00211D04">
            <w:pPr>
              <w:jc w:val="center"/>
              <w:rPr>
                <w:bCs/>
                <w:szCs w:val="21"/>
              </w:rPr>
            </w:pPr>
            <w:r w:rsidRPr="008349DE">
              <w:rPr>
                <w:rFonts w:hint="eastAsia"/>
                <w:bCs/>
                <w:szCs w:val="21"/>
              </w:rPr>
              <w:t>条</w:t>
            </w:r>
          </w:p>
        </w:tc>
        <w:tc>
          <w:tcPr>
            <w:tcW w:w="1735" w:type="dxa"/>
            <w:vAlign w:val="center"/>
          </w:tcPr>
          <w:p w:rsidR="00475EDE" w:rsidRPr="008349DE" w:rsidRDefault="00475EDE" w:rsidP="00211D04">
            <w:pPr>
              <w:jc w:val="center"/>
              <w:rPr>
                <w:b/>
                <w:bCs/>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6</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皮鞋</w:t>
            </w:r>
          </w:p>
        </w:tc>
        <w:tc>
          <w:tcPr>
            <w:tcW w:w="1417" w:type="dxa"/>
            <w:vAlign w:val="center"/>
          </w:tcPr>
          <w:p w:rsidR="00475EDE" w:rsidRDefault="00475EDE" w:rsidP="00211D04">
            <w:pPr>
              <w:jc w:val="center"/>
              <w:rPr>
                <w:bCs/>
                <w:szCs w:val="21"/>
              </w:rPr>
            </w:pPr>
            <w:r>
              <w:rPr>
                <w:rFonts w:hint="eastAsia"/>
                <w:bCs/>
                <w:szCs w:val="21"/>
              </w:rPr>
              <w:t>730</w:t>
            </w:r>
          </w:p>
        </w:tc>
        <w:tc>
          <w:tcPr>
            <w:tcW w:w="1134" w:type="dxa"/>
            <w:vAlign w:val="center"/>
          </w:tcPr>
          <w:p w:rsidR="00475EDE" w:rsidRDefault="00475EDE" w:rsidP="00211D04">
            <w:pPr>
              <w:jc w:val="center"/>
              <w:rPr>
                <w:bCs/>
                <w:szCs w:val="21"/>
              </w:rPr>
            </w:pPr>
            <w:r>
              <w:rPr>
                <w:rFonts w:hint="eastAsia"/>
                <w:bCs/>
                <w:szCs w:val="21"/>
              </w:rPr>
              <w:t>双</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7</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胸徽</w:t>
            </w:r>
          </w:p>
        </w:tc>
        <w:tc>
          <w:tcPr>
            <w:tcW w:w="1417" w:type="dxa"/>
            <w:vAlign w:val="center"/>
          </w:tcPr>
          <w:p w:rsidR="00475EDE" w:rsidRDefault="00475EDE" w:rsidP="00211D04">
            <w:pPr>
              <w:jc w:val="center"/>
              <w:rPr>
                <w:bCs/>
                <w:szCs w:val="21"/>
              </w:rPr>
            </w:pPr>
            <w:r>
              <w:rPr>
                <w:rFonts w:hint="eastAsia"/>
                <w:bCs/>
                <w:szCs w:val="21"/>
              </w:rPr>
              <w:t>730</w:t>
            </w:r>
          </w:p>
        </w:tc>
        <w:tc>
          <w:tcPr>
            <w:tcW w:w="1134" w:type="dxa"/>
            <w:vAlign w:val="center"/>
          </w:tcPr>
          <w:p w:rsidR="00475EDE" w:rsidRDefault="00475EDE" w:rsidP="00211D04">
            <w:pPr>
              <w:jc w:val="center"/>
              <w:rPr>
                <w:bCs/>
                <w:szCs w:val="21"/>
              </w:rPr>
            </w:pPr>
            <w:r>
              <w:rPr>
                <w:rFonts w:hint="eastAsia"/>
                <w:bCs/>
                <w:szCs w:val="21"/>
              </w:rPr>
              <w:t>个</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8</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工作证</w:t>
            </w:r>
          </w:p>
        </w:tc>
        <w:tc>
          <w:tcPr>
            <w:tcW w:w="1417" w:type="dxa"/>
            <w:vAlign w:val="center"/>
          </w:tcPr>
          <w:p w:rsidR="00475EDE" w:rsidRDefault="00475EDE" w:rsidP="00211D04">
            <w:pPr>
              <w:jc w:val="center"/>
              <w:rPr>
                <w:bCs/>
                <w:szCs w:val="21"/>
              </w:rPr>
            </w:pPr>
            <w:r>
              <w:rPr>
                <w:rFonts w:hint="eastAsia"/>
                <w:bCs/>
                <w:szCs w:val="21"/>
              </w:rPr>
              <w:t>730</w:t>
            </w:r>
          </w:p>
        </w:tc>
        <w:tc>
          <w:tcPr>
            <w:tcW w:w="1134" w:type="dxa"/>
            <w:vAlign w:val="center"/>
          </w:tcPr>
          <w:p w:rsidR="00475EDE" w:rsidRDefault="00475EDE" w:rsidP="00211D04">
            <w:pPr>
              <w:jc w:val="center"/>
              <w:rPr>
                <w:bCs/>
                <w:szCs w:val="21"/>
              </w:rPr>
            </w:pPr>
            <w:r>
              <w:rPr>
                <w:rFonts w:hint="eastAsia"/>
                <w:bCs/>
                <w:szCs w:val="21"/>
              </w:rPr>
              <w:t>个</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9</w:t>
            </w:r>
          </w:p>
        </w:tc>
        <w:tc>
          <w:tcPr>
            <w:tcW w:w="1050" w:type="dxa"/>
            <w:vMerge w:val="restart"/>
            <w:vAlign w:val="center"/>
          </w:tcPr>
          <w:p w:rsidR="00475EDE" w:rsidRDefault="00475EDE" w:rsidP="00211D04">
            <w:pPr>
              <w:jc w:val="center"/>
              <w:rPr>
                <w:bCs/>
                <w:szCs w:val="21"/>
              </w:rPr>
            </w:pPr>
            <w:r>
              <w:rPr>
                <w:rFonts w:hint="eastAsia"/>
                <w:bCs/>
                <w:szCs w:val="21"/>
              </w:rPr>
              <w:t>外勤类</w:t>
            </w:r>
          </w:p>
        </w:tc>
        <w:tc>
          <w:tcPr>
            <w:tcW w:w="2115" w:type="dxa"/>
            <w:vAlign w:val="center"/>
          </w:tcPr>
          <w:p w:rsidR="00475EDE" w:rsidRDefault="00475EDE" w:rsidP="00211D04">
            <w:pPr>
              <w:jc w:val="center"/>
              <w:rPr>
                <w:bCs/>
                <w:szCs w:val="21"/>
              </w:rPr>
            </w:pPr>
            <w:r>
              <w:rPr>
                <w:rFonts w:hint="eastAsia"/>
                <w:bCs/>
                <w:szCs w:val="21"/>
              </w:rPr>
              <w:t>夏季巡逻服</w:t>
            </w:r>
          </w:p>
        </w:tc>
        <w:tc>
          <w:tcPr>
            <w:tcW w:w="1417" w:type="dxa"/>
            <w:vAlign w:val="center"/>
          </w:tcPr>
          <w:p w:rsidR="00475EDE" w:rsidRDefault="00475EDE" w:rsidP="00211D04">
            <w:pPr>
              <w:jc w:val="center"/>
              <w:rPr>
                <w:bCs/>
                <w:szCs w:val="21"/>
              </w:rPr>
            </w:pPr>
            <w:r>
              <w:rPr>
                <w:rFonts w:hint="eastAsia"/>
                <w:bCs/>
                <w:szCs w:val="21"/>
              </w:rPr>
              <w:t>3640</w:t>
            </w:r>
          </w:p>
        </w:tc>
        <w:tc>
          <w:tcPr>
            <w:tcW w:w="1134" w:type="dxa"/>
            <w:vAlign w:val="center"/>
          </w:tcPr>
          <w:p w:rsidR="00475EDE" w:rsidRDefault="00475EDE" w:rsidP="00211D04">
            <w:pPr>
              <w:jc w:val="center"/>
              <w:rPr>
                <w:bCs/>
                <w:szCs w:val="21"/>
              </w:rPr>
            </w:pPr>
            <w:r>
              <w:rPr>
                <w:rFonts w:hint="eastAsia"/>
                <w:bCs/>
                <w:szCs w:val="21"/>
              </w:rPr>
              <w:t>套</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10</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春季巡逻服</w:t>
            </w:r>
          </w:p>
        </w:tc>
        <w:tc>
          <w:tcPr>
            <w:tcW w:w="1417" w:type="dxa"/>
            <w:vAlign w:val="center"/>
          </w:tcPr>
          <w:p w:rsidR="00475EDE" w:rsidRDefault="00475EDE" w:rsidP="00211D04">
            <w:pPr>
              <w:jc w:val="center"/>
              <w:rPr>
                <w:bCs/>
                <w:szCs w:val="21"/>
              </w:rPr>
            </w:pPr>
            <w:r>
              <w:rPr>
                <w:rFonts w:hint="eastAsia"/>
                <w:bCs/>
                <w:szCs w:val="21"/>
              </w:rPr>
              <w:t>3640</w:t>
            </w:r>
          </w:p>
        </w:tc>
        <w:tc>
          <w:tcPr>
            <w:tcW w:w="1134" w:type="dxa"/>
            <w:vAlign w:val="center"/>
          </w:tcPr>
          <w:p w:rsidR="00475EDE" w:rsidRDefault="00475EDE" w:rsidP="00211D04">
            <w:pPr>
              <w:jc w:val="center"/>
              <w:rPr>
                <w:bCs/>
                <w:szCs w:val="21"/>
              </w:rPr>
            </w:pPr>
            <w:r>
              <w:rPr>
                <w:rFonts w:hint="eastAsia"/>
                <w:bCs/>
                <w:szCs w:val="21"/>
              </w:rPr>
              <w:t>套</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11</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巡逻便帽</w:t>
            </w:r>
          </w:p>
        </w:tc>
        <w:tc>
          <w:tcPr>
            <w:tcW w:w="1417" w:type="dxa"/>
            <w:vAlign w:val="center"/>
          </w:tcPr>
          <w:p w:rsidR="00475EDE" w:rsidRDefault="00475EDE" w:rsidP="00211D04">
            <w:pPr>
              <w:jc w:val="center"/>
              <w:rPr>
                <w:bCs/>
                <w:szCs w:val="21"/>
              </w:rPr>
            </w:pPr>
            <w:r>
              <w:rPr>
                <w:rFonts w:hint="eastAsia"/>
                <w:bCs/>
                <w:szCs w:val="21"/>
              </w:rPr>
              <w:t>1820</w:t>
            </w:r>
          </w:p>
        </w:tc>
        <w:tc>
          <w:tcPr>
            <w:tcW w:w="1134" w:type="dxa"/>
            <w:vAlign w:val="center"/>
          </w:tcPr>
          <w:p w:rsidR="00475EDE" w:rsidRDefault="00475EDE" w:rsidP="00211D04">
            <w:pPr>
              <w:jc w:val="center"/>
              <w:rPr>
                <w:bCs/>
                <w:szCs w:val="21"/>
              </w:rPr>
            </w:pPr>
            <w:r>
              <w:rPr>
                <w:rFonts w:hint="eastAsia"/>
                <w:bCs/>
                <w:szCs w:val="21"/>
              </w:rPr>
              <w:t>顶</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12</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作训鞋</w:t>
            </w:r>
          </w:p>
        </w:tc>
        <w:tc>
          <w:tcPr>
            <w:tcW w:w="1417" w:type="dxa"/>
            <w:vAlign w:val="center"/>
          </w:tcPr>
          <w:p w:rsidR="00475EDE" w:rsidRDefault="00475EDE" w:rsidP="00211D04">
            <w:pPr>
              <w:jc w:val="center"/>
              <w:rPr>
                <w:bCs/>
                <w:szCs w:val="21"/>
              </w:rPr>
            </w:pPr>
            <w:r>
              <w:rPr>
                <w:rFonts w:hint="eastAsia"/>
                <w:bCs/>
                <w:szCs w:val="21"/>
              </w:rPr>
              <w:t>1820</w:t>
            </w:r>
          </w:p>
        </w:tc>
        <w:tc>
          <w:tcPr>
            <w:tcW w:w="1134" w:type="dxa"/>
            <w:vAlign w:val="center"/>
          </w:tcPr>
          <w:p w:rsidR="00475EDE" w:rsidRDefault="00475EDE" w:rsidP="00211D04">
            <w:pPr>
              <w:jc w:val="center"/>
              <w:rPr>
                <w:bCs/>
                <w:szCs w:val="21"/>
              </w:rPr>
            </w:pPr>
            <w:r>
              <w:rPr>
                <w:rFonts w:hint="eastAsia"/>
                <w:bCs/>
                <w:szCs w:val="21"/>
              </w:rPr>
              <w:t>双</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13</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巡逻执勤鞋</w:t>
            </w:r>
          </w:p>
        </w:tc>
        <w:tc>
          <w:tcPr>
            <w:tcW w:w="1417" w:type="dxa"/>
            <w:vAlign w:val="center"/>
          </w:tcPr>
          <w:p w:rsidR="00475EDE" w:rsidRDefault="00475EDE" w:rsidP="00211D04">
            <w:pPr>
              <w:jc w:val="center"/>
              <w:rPr>
                <w:bCs/>
                <w:szCs w:val="21"/>
              </w:rPr>
            </w:pPr>
            <w:r>
              <w:rPr>
                <w:rFonts w:hint="eastAsia"/>
                <w:bCs/>
                <w:szCs w:val="21"/>
              </w:rPr>
              <w:t>1820</w:t>
            </w:r>
          </w:p>
        </w:tc>
        <w:tc>
          <w:tcPr>
            <w:tcW w:w="1134" w:type="dxa"/>
            <w:vAlign w:val="center"/>
          </w:tcPr>
          <w:p w:rsidR="00475EDE" w:rsidRDefault="00475EDE" w:rsidP="00211D04">
            <w:pPr>
              <w:jc w:val="center"/>
              <w:rPr>
                <w:bCs/>
                <w:szCs w:val="21"/>
              </w:rPr>
            </w:pPr>
            <w:r>
              <w:rPr>
                <w:rFonts w:hint="eastAsia"/>
                <w:bCs/>
                <w:szCs w:val="21"/>
              </w:rPr>
              <w:t>双</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14</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多功能腰带</w:t>
            </w:r>
          </w:p>
        </w:tc>
        <w:tc>
          <w:tcPr>
            <w:tcW w:w="1417" w:type="dxa"/>
            <w:vAlign w:val="center"/>
          </w:tcPr>
          <w:p w:rsidR="00475EDE" w:rsidRDefault="00475EDE" w:rsidP="00211D04">
            <w:pPr>
              <w:jc w:val="center"/>
              <w:rPr>
                <w:bCs/>
                <w:szCs w:val="21"/>
              </w:rPr>
            </w:pPr>
            <w:r>
              <w:rPr>
                <w:rFonts w:hint="eastAsia"/>
                <w:bCs/>
                <w:szCs w:val="21"/>
              </w:rPr>
              <w:t>1820</w:t>
            </w:r>
          </w:p>
        </w:tc>
        <w:tc>
          <w:tcPr>
            <w:tcW w:w="1134" w:type="dxa"/>
            <w:vAlign w:val="center"/>
          </w:tcPr>
          <w:p w:rsidR="00475EDE" w:rsidRDefault="00475EDE" w:rsidP="00211D04">
            <w:pPr>
              <w:jc w:val="center"/>
              <w:rPr>
                <w:bCs/>
                <w:szCs w:val="21"/>
              </w:rPr>
            </w:pPr>
            <w:r>
              <w:rPr>
                <w:rFonts w:hint="eastAsia"/>
                <w:bCs/>
                <w:szCs w:val="21"/>
              </w:rPr>
              <w:t>条</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15</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标识（胸徽、编号、背贴）</w:t>
            </w:r>
          </w:p>
        </w:tc>
        <w:tc>
          <w:tcPr>
            <w:tcW w:w="1417" w:type="dxa"/>
            <w:vAlign w:val="center"/>
          </w:tcPr>
          <w:p w:rsidR="00475EDE" w:rsidRDefault="00475EDE" w:rsidP="00211D04">
            <w:pPr>
              <w:jc w:val="center"/>
              <w:rPr>
                <w:bCs/>
                <w:szCs w:val="21"/>
              </w:rPr>
            </w:pPr>
            <w:r>
              <w:rPr>
                <w:rFonts w:hint="eastAsia"/>
                <w:bCs/>
                <w:szCs w:val="21"/>
              </w:rPr>
              <w:t>1820</w:t>
            </w:r>
          </w:p>
        </w:tc>
        <w:tc>
          <w:tcPr>
            <w:tcW w:w="1134" w:type="dxa"/>
            <w:vAlign w:val="center"/>
          </w:tcPr>
          <w:p w:rsidR="00475EDE" w:rsidRDefault="00475EDE" w:rsidP="00211D04">
            <w:pPr>
              <w:jc w:val="center"/>
              <w:rPr>
                <w:bCs/>
                <w:szCs w:val="21"/>
              </w:rPr>
            </w:pPr>
            <w:r>
              <w:rPr>
                <w:rFonts w:hint="eastAsia"/>
                <w:bCs/>
                <w:szCs w:val="21"/>
              </w:rPr>
              <w:t>套</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16</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内腰带</w:t>
            </w:r>
          </w:p>
        </w:tc>
        <w:tc>
          <w:tcPr>
            <w:tcW w:w="1417" w:type="dxa"/>
            <w:vAlign w:val="center"/>
          </w:tcPr>
          <w:p w:rsidR="00475EDE" w:rsidRDefault="00475EDE" w:rsidP="00211D04">
            <w:pPr>
              <w:jc w:val="center"/>
              <w:rPr>
                <w:bCs/>
                <w:szCs w:val="21"/>
              </w:rPr>
            </w:pPr>
            <w:r>
              <w:rPr>
                <w:rFonts w:hint="eastAsia"/>
                <w:bCs/>
                <w:szCs w:val="21"/>
              </w:rPr>
              <w:t>1820</w:t>
            </w:r>
          </w:p>
        </w:tc>
        <w:tc>
          <w:tcPr>
            <w:tcW w:w="1134" w:type="dxa"/>
            <w:vAlign w:val="center"/>
          </w:tcPr>
          <w:p w:rsidR="00475EDE" w:rsidRDefault="00475EDE" w:rsidP="00211D04">
            <w:pPr>
              <w:jc w:val="center"/>
              <w:rPr>
                <w:bCs/>
                <w:szCs w:val="21"/>
              </w:rPr>
            </w:pPr>
            <w:r>
              <w:rPr>
                <w:rFonts w:hint="eastAsia"/>
                <w:bCs/>
                <w:szCs w:val="21"/>
              </w:rPr>
              <w:t>条</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17</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肩章</w:t>
            </w:r>
          </w:p>
        </w:tc>
        <w:tc>
          <w:tcPr>
            <w:tcW w:w="1417" w:type="dxa"/>
            <w:vAlign w:val="center"/>
          </w:tcPr>
          <w:p w:rsidR="00475EDE" w:rsidRDefault="00475EDE" w:rsidP="00211D04">
            <w:pPr>
              <w:jc w:val="center"/>
              <w:rPr>
                <w:bCs/>
                <w:szCs w:val="21"/>
              </w:rPr>
            </w:pPr>
            <w:r>
              <w:rPr>
                <w:rFonts w:hint="eastAsia"/>
                <w:bCs/>
                <w:szCs w:val="21"/>
              </w:rPr>
              <w:t>1820</w:t>
            </w:r>
          </w:p>
        </w:tc>
        <w:tc>
          <w:tcPr>
            <w:tcW w:w="1134" w:type="dxa"/>
            <w:vAlign w:val="center"/>
          </w:tcPr>
          <w:p w:rsidR="00475EDE" w:rsidRDefault="00475EDE" w:rsidP="00211D04">
            <w:pPr>
              <w:jc w:val="center"/>
              <w:rPr>
                <w:bCs/>
                <w:szCs w:val="21"/>
              </w:rPr>
            </w:pPr>
            <w:r>
              <w:rPr>
                <w:rFonts w:hint="eastAsia"/>
                <w:bCs/>
                <w:szCs w:val="21"/>
              </w:rPr>
              <w:t>套</w:t>
            </w:r>
          </w:p>
        </w:tc>
        <w:tc>
          <w:tcPr>
            <w:tcW w:w="1735" w:type="dxa"/>
            <w:vAlign w:val="center"/>
          </w:tcPr>
          <w:p w:rsidR="00475EDE" w:rsidRDefault="00475EDE" w:rsidP="00211D04">
            <w:pPr>
              <w:jc w:val="center"/>
              <w:rPr>
                <w:b/>
                <w:bCs/>
                <w:color w:val="FF0000"/>
                <w:szCs w:val="21"/>
              </w:rPr>
            </w:pPr>
          </w:p>
        </w:tc>
      </w:tr>
      <w:tr w:rsidR="00475EDE" w:rsidTr="00211D04">
        <w:tc>
          <w:tcPr>
            <w:tcW w:w="771" w:type="dxa"/>
            <w:vAlign w:val="center"/>
          </w:tcPr>
          <w:p w:rsidR="00475EDE" w:rsidRDefault="00475EDE" w:rsidP="00211D04">
            <w:pPr>
              <w:jc w:val="center"/>
              <w:rPr>
                <w:bCs/>
                <w:szCs w:val="21"/>
              </w:rPr>
            </w:pPr>
            <w:r>
              <w:rPr>
                <w:rFonts w:hint="eastAsia"/>
                <w:bCs/>
                <w:szCs w:val="21"/>
              </w:rPr>
              <w:t>18</w:t>
            </w:r>
          </w:p>
        </w:tc>
        <w:tc>
          <w:tcPr>
            <w:tcW w:w="1050" w:type="dxa"/>
            <w:vMerge/>
            <w:vAlign w:val="center"/>
          </w:tcPr>
          <w:p w:rsidR="00475EDE" w:rsidRDefault="00475EDE" w:rsidP="00211D04">
            <w:pPr>
              <w:jc w:val="center"/>
              <w:rPr>
                <w:bCs/>
                <w:szCs w:val="21"/>
              </w:rPr>
            </w:pPr>
          </w:p>
        </w:tc>
        <w:tc>
          <w:tcPr>
            <w:tcW w:w="2115" w:type="dxa"/>
            <w:vAlign w:val="center"/>
          </w:tcPr>
          <w:p w:rsidR="00475EDE" w:rsidRDefault="00475EDE" w:rsidP="00211D04">
            <w:pPr>
              <w:jc w:val="center"/>
              <w:rPr>
                <w:bCs/>
                <w:szCs w:val="21"/>
              </w:rPr>
            </w:pPr>
            <w:r>
              <w:rPr>
                <w:rFonts w:hint="eastAsia"/>
                <w:bCs/>
                <w:szCs w:val="21"/>
              </w:rPr>
              <w:t>工作证</w:t>
            </w:r>
          </w:p>
        </w:tc>
        <w:tc>
          <w:tcPr>
            <w:tcW w:w="1417" w:type="dxa"/>
            <w:vAlign w:val="center"/>
          </w:tcPr>
          <w:p w:rsidR="00475EDE" w:rsidRDefault="00475EDE" w:rsidP="00211D04">
            <w:pPr>
              <w:jc w:val="center"/>
              <w:rPr>
                <w:bCs/>
                <w:szCs w:val="21"/>
              </w:rPr>
            </w:pPr>
            <w:r>
              <w:rPr>
                <w:rFonts w:hint="eastAsia"/>
                <w:bCs/>
                <w:szCs w:val="21"/>
              </w:rPr>
              <w:t>1820</w:t>
            </w:r>
          </w:p>
        </w:tc>
        <w:tc>
          <w:tcPr>
            <w:tcW w:w="1134" w:type="dxa"/>
            <w:vAlign w:val="center"/>
          </w:tcPr>
          <w:p w:rsidR="00475EDE" w:rsidRDefault="00475EDE" w:rsidP="00211D04">
            <w:pPr>
              <w:jc w:val="center"/>
              <w:rPr>
                <w:bCs/>
                <w:szCs w:val="21"/>
              </w:rPr>
            </w:pPr>
            <w:r>
              <w:rPr>
                <w:rFonts w:hint="eastAsia"/>
                <w:bCs/>
                <w:szCs w:val="21"/>
              </w:rPr>
              <w:t>个</w:t>
            </w:r>
          </w:p>
        </w:tc>
        <w:tc>
          <w:tcPr>
            <w:tcW w:w="1735" w:type="dxa"/>
            <w:vAlign w:val="center"/>
          </w:tcPr>
          <w:p w:rsidR="00475EDE" w:rsidRDefault="00475EDE" w:rsidP="00211D04">
            <w:pPr>
              <w:jc w:val="center"/>
              <w:rPr>
                <w:b/>
                <w:bCs/>
                <w:color w:val="FF0000"/>
                <w:szCs w:val="21"/>
              </w:rPr>
            </w:pPr>
          </w:p>
        </w:tc>
      </w:tr>
    </w:tbl>
    <w:p w:rsidR="00475EDE" w:rsidRDefault="00475EDE" w:rsidP="00475EDE">
      <w:pPr>
        <w:spacing w:line="360" w:lineRule="auto"/>
        <w:rPr>
          <w:rFonts w:ascii="新宋体" w:eastAsia="新宋体" w:hAnsi="新宋体"/>
          <w:b/>
          <w:color w:val="FF0000"/>
          <w:szCs w:val="21"/>
        </w:rPr>
      </w:pPr>
    </w:p>
    <w:p w:rsidR="00475EDE" w:rsidRDefault="00475EDE" w:rsidP="00475EDE">
      <w:pPr>
        <w:spacing w:line="360" w:lineRule="auto"/>
        <w:rPr>
          <w:rFonts w:ascii="新宋体" w:eastAsia="新宋体" w:hAnsi="新宋体"/>
          <w:szCs w:val="21"/>
        </w:rPr>
      </w:pPr>
      <w:r>
        <w:rPr>
          <w:rFonts w:ascii="新宋体" w:eastAsia="新宋体" w:hAnsi="新宋体" w:hint="eastAsia"/>
          <w:szCs w:val="21"/>
        </w:rPr>
        <w:t xml:space="preserve">备注：1.备注栏注明“拒绝进口”的产品不接受投标人选用进口产品参与投标；注明“接受进口”的产品允许投标人选用进口产品参与投标，但不排斥国内产品。 </w:t>
      </w:r>
    </w:p>
    <w:p w:rsidR="00475EDE" w:rsidRPr="008349DE" w:rsidRDefault="00475EDE" w:rsidP="00475EDE">
      <w:pPr>
        <w:spacing w:line="360" w:lineRule="auto"/>
        <w:rPr>
          <w:rFonts w:ascii="新宋体" w:eastAsia="新宋体" w:hAnsi="新宋体"/>
          <w:szCs w:val="21"/>
        </w:rPr>
      </w:pPr>
      <w:r>
        <w:rPr>
          <w:rFonts w:ascii="新宋体" w:eastAsia="新宋体" w:hAnsi="新宋体" w:hint="eastAsia"/>
          <w:szCs w:val="21"/>
        </w:rPr>
        <w:t>2、进口产品是指通过海关验放进入中国境内且产自关境外的产品。即所谓进口产品是指制造过程均在国外，如果产品在国内组装，其中的零部件（包括核心部件）是进口产品，则应当视为非进口产品。采用</w:t>
      </w:r>
      <w:r w:rsidRPr="008349DE">
        <w:rPr>
          <w:rFonts w:ascii="新宋体" w:eastAsia="新宋体" w:hAnsi="新宋体" w:hint="eastAsia"/>
          <w:szCs w:val="21"/>
        </w:rPr>
        <w:t>“接受进口”的产品优先采购向我国企业转让技术、与我国企业签订消化吸收再创新方案的供应商的进口产品，相关内容以财库〔2007〕119 号文和财办库〔2008〕248 号文的相关规定为准。</w:t>
      </w:r>
    </w:p>
    <w:p w:rsidR="00475EDE" w:rsidRPr="008349DE" w:rsidRDefault="00475EDE" w:rsidP="00475EDE">
      <w:pPr>
        <w:spacing w:line="360" w:lineRule="auto"/>
        <w:rPr>
          <w:rFonts w:ascii="新宋体" w:eastAsia="新宋体" w:hAnsi="新宋体"/>
          <w:szCs w:val="21"/>
        </w:rPr>
      </w:pPr>
      <w:r w:rsidRPr="008349DE">
        <w:rPr>
          <w:rFonts w:ascii="新宋体" w:eastAsia="新宋体" w:hAnsi="新宋体" w:hint="eastAsia"/>
          <w:szCs w:val="21"/>
        </w:rPr>
        <w:t>3、本项目核心产品为：</w:t>
      </w:r>
      <w:r w:rsidRPr="008349DE">
        <w:rPr>
          <w:rFonts w:ascii="新宋体" w:eastAsia="新宋体" w:hAnsi="新宋体" w:hint="eastAsia"/>
          <w:szCs w:val="21"/>
          <w:u w:val="single"/>
        </w:rPr>
        <w:t xml:space="preserve">                 </w:t>
      </w:r>
      <w:r w:rsidRPr="008349DE">
        <w:rPr>
          <w:rFonts w:ascii="新宋体" w:eastAsia="新宋体" w:hAnsi="新宋体" w:hint="eastAsia"/>
          <w:szCs w:val="21"/>
        </w:rPr>
        <w:t>。</w:t>
      </w:r>
    </w:p>
    <w:p w:rsidR="00475EDE" w:rsidRPr="008349DE" w:rsidRDefault="00475EDE" w:rsidP="00475EDE">
      <w:pPr>
        <w:widowControl/>
        <w:spacing w:after="100" w:afterAutospacing="1"/>
        <w:jc w:val="left"/>
        <w:rPr>
          <w:rFonts w:ascii="华文中宋" w:eastAsia="华文中宋" w:hAnsi="华文中宋"/>
          <w:kern w:val="0"/>
          <w:sz w:val="28"/>
          <w:szCs w:val="28"/>
          <w:lang w:val="zh-CN"/>
        </w:rPr>
      </w:pPr>
      <w:bookmarkStart w:id="0" w:name="_Toc128884461"/>
      <w:r w:rsidRPr="008349DE">
        <w:rPr>
          <w:rFonts w:ascii="华文中宋" w:eastAsia="华文中宋" w:hAnsi="华文中宋" w:hint="eastAsia"/>
          <w:kern w:val="0"/>
          <w:sz w:val="28"/>
          <w:szCs w:val="28"/>
          <w:lang w:val="zh-CN"/>
        </w:rPr>
        <w:t>三、实质性条款</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483"/>
      </w:tblGrid>
      <w:tr w:rsidR="00475EDE" w:rsidRPr="008349DE" w:rsidTr="00211D04">
        <w:tc>
          <w:tcPr>
            <w:tcW w:w="705" w:type="dxa"/>
          </w:tcPr>
          <w:p w:rsidR="00475EDE" w:rsidRPr="008349DE" w:rsidRDefault="00475EDE" w:rsidP="00211D04">
            <w:pPr>
              <w:adjustRightInd w:val="0"/>
              <w:snapToGrid w:val="0"/>
              <w:spacing w:line="276" w:lineRule="auto"/>
              <w:jc w:val="center"/>
              <w:rPr>
                <w:rFonts w:ascii="新宋体" w:eastAsia="新宋体" w:hAnsi="新宋体"/>
                <w:b/>
                <w:kern w:val="0"/>
                <w:szCs w:val="21"/>
              </w:rPr>
            </w:pPr>
            <w:r w:rsidRPr="008349DE">
              <w:rPr>
                <w:rFonts w:ascii="新宋体" w:eastAsia="新宋体" w:hAnsi="新宋体" w:hint="eastAsia"/>
                <w:b/>
                <w:kern w:val="0"/>
                <w:szCs w:val="21"/>
              </w:rPr>
              <w:t>序号</w:t>
            </w:r>
          </w:p>
        </w:tc>
        <w:tc>
          <w:tcPr>
            <w:tcW w:w="7483" w:type="dxa"/>
          </w:tcPr>
          <w:p w:rsidR="00475EDE" w:rsidRPr="008349DE" w:rsidRDefault="00475EDE" w:rsidP="00211D04">
            <w:pPr>
              <w:adjustRightInd w:val="0"/>
              <w:snapToGrid w:val="0"/>
              <w:spacing w:line="276" w:lineRule="auto"/>
              <w:jc w:val="center"/>
              <w:rPr>
                <w:rFonts w:ascii="新宋体" w:eastAsia="新宋体" w:hAnsi="新宋体"/>
                <w:b/>
                <w:kern w:val="0"/>
                <w:szCs w:val="21"/>
              </w:rPr>
            </w:pPr>
            <w:r w:rsidRPr="008349DE">
              <w:rPr>
                <w:rFonts w:ascii="新宋体" w:eastAsia="新宋体" w:hAnsi="新宋体" w:hint="eastAsia"/>
                <w:b/>
                <w:kern w:val="0"/>
                <w:szCs w:val="21"/>
              </w:rPr>
              <w:t>具体内容</w:t>
            </w:r>
          </w:p>
        </w:tc>
      </w:tr>
      <w:tr w:rsidR="00475EDE" w:rsidRPr="008349DE" w:rsidTr="00211D04">
        <w:tc>
          <w:tcPr>
            <w:tcW w:w="705" w:type="dxa"/>
          </w:tcPr>
          <w:p w:rsidR="00475EDE" w:rsidRPr="008349DE" w:rsidRDefault="00475EDE" w:rsidP="00211D04">
            <w:pPr>
              <w:adjustRightInd w:val="0"/>
              <w:snapToGrid w:val="0"/>
              <w:spacing w:line="276" w:lineRule="auto"/>
              <w:jc w:val="center"/>
              <w:rPr>
                <w:rFonts w:ascii="新宋体" w:eastAsia="新宋体" w:hAnsi="新宋体"/>
                <w:kern w:val="0"/>
                <w:szCs w:val="21"/>
              </w:rPr>
            </w:pPr>
            <w:r w:rsidRPr="008349DE">
              <w:rPr>
                <w:rFonts w:ascii="新宋体" w:eastAsia="新宋体" w:hAnsi="新宋体" w:hint="eastAsia"/>
                <w:kern w:val="0"/>
                <w:szCs w:val="21"/>
              </w:rPr>
              <w:t>1</w:t>
            </w:r>
          </w:p>
        </w:tc>
        <w:tc>
          <w:tcPr>
            <w:tcW w:w="7483" w:type="dxa"/>
          </w:tcPr>
          <w:p w:rsidR="00475EDE" w:rsidRPr="008349DE" w:rsidRDefault="00475EDE" w:rsidP="00211D04">
            <w:pPr>
              <w:adjustRightInd w:val="0"/>
              <w:snapToGrid w:val="0"/>
              <w:spacing w:line="276" w:lineRule="auto"/>
              <w:rPr>
                <w:rFonts w:ascii="新宋体" w:eastAsia="新宋体" w:hAnsi="新宋体"/>
                <w:kern w:val="0"/>
                <w:szCs w:val="21"/>
              </w:rPr>
            </w:pPr>
            <w:r w:rsidRPr="008349DE">
              <w:rPr>
                <w:rFonts w:ascii="新宋体" w:eastAsia="新宋体" w:hAnsi="新宋体" w:hint="eastAsia"/>
                <w:kern w:val="0"/>
                <w:szCs w:val="21"/>
              </w:rPr>
              <w:t>投标文件载明的交货期不超过招标文件规定的期限</w:t>
            </w:r>
          </w:p>
        </w:tc>
      </w:tr>
      <w:tr w:rsidR="00475EDE" w:rsidRPr="008349DE" w:rsidTr="00211D04">
        <w:tc>
          <w:tcPr>
            <w:tcW w:w="705" w:type="dxa"/>
          </w:tcPr>
          <w:p w:rsidR="00475EDE" w:rsidRPr="008349DE" w:rsidRDefault="00475EDE" w:rsidP="00211D04">
            <w:pPr>
              <w:adjustRightInd w:val="0"/>
              <w:snapToGrid w:val="0"/>
              <w:spacing w:line="276" w:lineRule="auto"/>
              <w:jc w:val="center"/>
              <w:rPr>
                <w:rFonts w:ascii="新宋体" w:eastAsia="新宋体" w:hAnsi="新宋体"/>
                <w:kern w:val="0"/>
                <w:szCs w:val="21"/>
              </w:rPr>
            </w:pPr>
            <w:r w:rsidRPr="008349DE">
              <w:rPr>
                <w:rFonts w:ascii="新宋体" w:eastAsia="新宋体" w:hAnsi="新宋体" w:hint="eastAsia"/>
                <w:kern w:val="0"/>
                <w:szCs w:val="21"/>
              </w:rPr>
              <w:t>2</w:t>
            </w:r>
          </w:p>
        </w:tc>
        <w:tc>
          <w:tcPr>
            <w:tcW w:w="7483" w:type="dxa"/>
          </w:tcPr>
          <w:p w:rsidR="00475EDE" w:rsidRPr="008349DE" w:rsidRDefault="00475EDE" w:rsidP="00211D04">
            <w:pPr>
              <w:adjustRightInd w:val="0"/>
              <w:snapToGrid w:val="0"/>
              <w:spacing w:line="276" w:lineRule="auto"/>
              <w:rPr>
                <w:rFonts w:ascii="新宋体" w:eastAsia="新宋体" w:hAnsi="新宋体"/>
                <w:kern w:val="0"/>
                <w:szCs w:val="21"/>
              </w:rPr>
            </w:pPr>
            <w:r w:rsidRPr="008349DE">
              <w:rPr>
                <w:rFonts w:ascii="新宋体" w:eastAsia="新宋体" w:hAnsi="新宋体" w:hint="eastAsia"/>
                <w:kern w:val="0"/>
                <w:szCs w:val="21"/>
              </w:rPr>
              <w:t>投标文件载明的免费保修期不低于招标文件规定的期限</w:t>
            </w:r>
          </w:p>
        </w:tc>
      </w:tr>
      <w:tr w:rsidR="00475EDE" w:rsidRPr="008349DE" w:rsidTr="00211D04">
        <w:tc>
          <w:tcPr>
            <w:tcW w:w="705" w:type="dxa"/>
          </w:tcPr>
          <w:p w:rsidR="00475EDE" w:rsidRPr="008349DE" w:rsidRDefault="00475EDE" w:rsidP="00211D04">
            <w:pPr>
              <w:adjustRightInd w:val="0"/>
              <w:snapToGrid w:val="0"/>
              <w:spacing w:line="276" w:lineRule="auto"/>
              <w:jc w:val="center"/>
              <w:rPr>
                <w:rFonts w:ascii="新宋体" w:eastAsia="新宋体" w:hAnsi="新宋体"/>
                <w:kern w:val="0"/>
                <w:szCs w:val="21"/>
              </w:rPr>
            </w:pPr>
            <w:r w:rsidRPr="008349DE">
              <w:rPr>
                <w:rFonts w:ascii="新宋体" w:eastAsia="新宋体" w:hAnsi="新宋体" w:hint="eastAsia"/>
                <w:kern w:val="0"/>
                <w:szCs w:val="21"/>
              </w:rPr>
              <w:lastRenderedPageBreak/>
              <w:t>3</w:t>
            </w:r>
          </w:p>
        </w:tc>
        <w:tc>
          <w:tcPr>
            <w:tcW w:w="7483" w:type="dxa"/>
          </w:tcPr>
          <w:p w:rsidR="00475EDE" w:rsidRPr="008349DE" w:rsidRDefault="00475EDE" w:rsidP="00211D04">
            <w:pPr>
              <w:adjustRightInd w:val="0"/>
              <w:snapToGrid w:val="0"/>
              <w:spacing w:line="276" w:lineRule="auto"/>
              <w:rPr>
                <w:rFonts w:ascii="新宋体" w:eastAsia="新宋体" w:hAnsi="新宋体"/>
                <w:kern w:val="0"/>
                <w:szCs w:val="21"/>
              </w:rPr>
            </w:pPr>
            <w:r w:rsidRPr="008349DE">
              <w:rPr>
                <w:rFonts w:ascii="新宋体" w:eastAsia="新宋体" w:hAnsi="新宋体" w:hint="eastAsia"/>
                <w:kern w:val="0"/>
                <w:szCs w:val="21"/>
              </w:rPr>
              <w:t>具体技术要求、商务需求中带“★”要求</w:t>
            </w:r>
          </w:p>
        </w:tc>
      </w:tr>
      <w:tr w:rsidR="00475EDE" w:rsidRPr="008349DE" w:rsidTr="00211D04">
        <w:tc>
          <w:tcPr>
            <w:tcW w:w="705" w:type="dxa"/>
          </w:tcPr>
          <w:p w:rsidR="00475EDE" w:rsidRPr="008349DE" w:rsidRDefault="00475EDE" w:rsidP="00211D04">
            <w:pPr>
              <w:adjustRightInd w:val="0"/>
              <w:snapToGrid w:val="0"/>
              <w:spacing w:line="360" w:lineRule="auto"/>
              <w:rPr>
                <w:rFonts w:ascii="新宋体" w:eastAsia="新宋体" w:hAnsi="新宋体"/>
                <w:kern w:val="0"/>
                <w:szCs w:val="21"/>
              </w:rPr>
            </w:pPr>
            <w:r w:rsidRPr="008349DE">
              <w:rPr>
                <w:rFonts w:ascii="新宋体" w:eastAsia="新宋体" w:hAnsi="新宋体" w:hint="eastAsia"/>
                <w:kern w:val="0"/>
                <w:szCs w:val="21"/>
              </w:rPr>
              <w:t>……</w:t>
            </w:r>
          </w:p>
        </w:tc>
        <w:tc>
          <w:tcPr>
            <w:tcW w:w="7483" w:type="dxa"/>
          </w:tcPr>
          <w:p w:rsidR="00475EDE" w:rsidRPr="008349DE" w:rsidRDefault="00475EDE" w:rsidP="00211D04">
            <w:pPr>
              <w:adjustRightInd w:val="0"/>
              <w:snapToGrid w:val="0"/>
              <w:spacing w:line="360" w:lineRule="auto"/>
              <w:rPr>
                <w:rFonts w:ascii="新宋体" w:eastAsia="新宋体" w:hAnsi="新宋体"/>
                <w:kern w:val="0"/>
                <w:szCs w:val="21"/>
              </w:rPr>
            </w:pPr>
            <w:r w:rsidRPr="008349DE">
              <w:rPr>
                <w:rFonts w:ascii="新宋体" w:eastAsia="新宋体" w:hAnsi="新宋体" w:hint="eastAsia"/>
                <w:kern w:val="0"/>
                <w:szCs w:val="21"/>
              </w:rPr>
              <w:t>……</w:t>
            </w:r>
          </w:p>
        </w:tc>
      </w:tr>
    </w:tbl>
    <w:p w:rsidR="00475EDE" w:rsidRPr="008349DE" w:rsidRDefault="00475EDE" w:rsidP="00475EDE">
      <w:pPr>
        <w:spacing w:line="360" w:lineRule="auto"/>
      </w:pPr>
      <w:r w:rsidRPr="008349DE">
        <w:rPr>
          <w:rFonts w:hint="eastAsia"/>
        </w:rPr>
        <w:t>注：上表所列内容为不可负偏离条款</w:t>
      </w:r>
      <w:bookmarkEnd w:id="0"/>
    </w:p>
    <w:p w:rsidR="00475EDE" w:rsidRPr="008349DE" w:rsidRDefault="00475EDE" w:rsidP="00475EDE">
      <w:pPr>
        <w:spacing w:line="360" w:lineRule="auto"/>
        <w:rPr>
          <w:rFonts w:ascii="新宋体" w:eastAsia="新宋体" w:hAnsi="新宋体"/>
          <w:b/>
          <w:szCs w:val="21"/>
        </w:rPr>
      </w:pPr>
    </w:p>
    <w:p w:rsidR="00475EDE" w:rsidRPr="008349DE" w:rsidRDefault="00475EDE" w:rsidP="00475EDE">
      <w:pPr>
        <w:spacing w:line="360" w:lineRule="auto"/>
        <w:jc w:val="left"/>
        <w:outlineLvl w:val="3"/>
        <w:rPr>
          <w:rFonts w:ascii="华文中宋" w:eastAsia="华文中宋" w:hAnsi="华文中宋"/>
          <w:kern w:val="0"/>
          <w:sz w:val="28"/>
          <w:szCs w:val="28"/>
          <w:lang w:val="zh-CN"/>
        </w:rPr>
      </w:pPr>
      <w:r w:rsidRPr="008349DE">
        <w:rPr>
          <w:rFonts w:ascii="华文中宋" w:eastAsia="华文中宋" w:hAnsi="华文中宋" w:hint="eastAsia"/>
          <w:kern w:val="0"/>
          <w:sz w:val="28"/>
          <w:szCs w:val="28"/>
          <w:lang w:val="zh-CN"/>
        </w:rPr>
        <w:t>四、具体技术要求</w:t>
      </w:r>
    </w:p>
    <w:p w:rsidR="00475EDE" w:rsidRPr="008349DE" w:rsidRDefault="00475EDE" w:rsidP="00475EDE">
      <w:pPr>
        <w:spacing w:line="360" w:lineRule="auto"/>
        <w:rPr>
          <w:rFonts w:ascii="新宋体" w:eastAsia="新宋体" w:hAnsi="新宋体"/>
        </w:rPr>
      </w:pPr>
      <w:r w:rsidRPr="008349DE">
        <w:rPr>
          <w:rFonts w:ascii="新宋体" w:eastAsia="新宋体" w:hAnsi="新宋体" w:hint="eastAsia"/>
        </w:rPr>
        <w:t>说明：1、带“</w:t>
      </w:r>
      <w:r w:rsidRPr="008349DE">
        <w:rPr>
          <w:rFonts w:ascii="新宋体" w:eastAsia="新宋体" w:hAnsi="新宋体" w:cs="宋体" w:hint="eastAsia"/>
        </w:rPr>
        <w:t>★</w:t>
      </w:r>
      <w:r w:rsidRPr="008349DE">
        <w:rPr>
          <w:rFonts w:ascii="新宋体" w:eastAsia="新宋体" w:hAnsi="新宋体" w:hint="eastAsia"/>
        </w:rPr>
        <w:t>”指标项为</w:t>
      </w:r>
      <w:r w:rsidRPr="008349DE">
        <w:rPr>
          <w:rFonts w:ascii="新宋体" w:eastAsia="新宋体" w:hAnsi="新宋体" w:hint="eastAsia"/>
          <w:highlight w:val="yellow"/>
        </w:rPr>
        <w:t>实质性条款</w:t>
      </w:r>
      <w:r w:rsidRPr="008349DE">
        <w:rPr>
          <w:rFonts w:ascii="新宋体" w:eastAsia="新宋体" w:hAnsi="新宋体" w:hint="eastAsia"/>
        </w:rPr>
        <w:t>，如出现负偏离，将被视为未实质性满足招标文件要求作投标无效处理。带“</w:t>
      </w:r>
      <w:r w:rsidRPr="008349DE">
        <w:rPr>
          <w:rFonts w:ascii="新宋体" w:eastAsia="新宋体" w:hAnsi="新宋体"/>
        </w:rPr>
        <w:t>▲</w:t>
      </w:r>
      <w:r w:rsidRPr="008349DE">
        <w:rPr>
          <w:rFonts w:ascii="新宋体" w:eastAsia="新宋体" w:hAnsi="新宋体" w:hint="eastAsia"/>
        </w:rPr>
        <w:t xml:space="preserve">”指标项为重要参数，负偏离时依相关评分准则内容作重点扣分处理。 </w:t>
      </w:r>
    </w:p>
    <w:p w:rsidR="00475EDE" w:rsidRPr="008349DE" w:rsidRDefault="00475EDE" w:rsidP="00475EDE">
      <w:pPr>
        <w:spacing w:line="360" w:lineRule="auto"/>
        <w:rPr>
          <w:rFonts w:ascii="新宋体" w:eastAsia="新宋体" w:hAnsi="新宋体"/>
        </w:rPr>
      </w:pPr>
      <w:r w:rsidRPr="008349DE">
        <w:rPr>
          <w:rFonts w:ascii="新宋体" w:eastAsia="新宋体" w:hAnsi="新宋体" w:hint="eastAsia"/>
        </w:rPr>
        <w:t>2、招标技术要求中，用红色加粗字体标注的技术条款为要求提供证明资料的条款，共</w:t>
      </w:r>
      <w:r w:rsidRPr="008349DE">
        <w:rPr>
          <w:rStyle w:val="a7"/>
          <w:rFonts w:ascii="新宋体" w:eastAsia="新宋体" w:hAnsi="新宋体"/>
          <w:kern w:val="0"/>
        </w:rPr>
        <w:t>5</w:t>
      </w:r>
      <w:r w:rsidRPr="008349DE">
        <w:rPr>
          <w:rFonts w:ascii="新宋体" w:eastAsia="新宋体" w:hAnsi="新宋体" w:hint="eastAsia"/>
        </w:rPr>
        <w:t>项，其余为未要求提供证明资料的条款，无需提供相关证明资料。</w:t>
      </w:r>
    </w:p>
    <w:p w:rsidR="00475EDE" w:rsidRDefault="00475EDE" w:rsidP="00475EDE">
      <w:pPr>
        <w:spacing w:line="360" w:lineRule="auto"/>
        <w:rPr>
          <w:rFonts w:ascii="新宋体" w:eastAsia="新宋体" w:hAnsi="新宋体"/>
        </w:rPr>
      </w:pPr>
      <w:r w:rsidRPr="008349DE">
        <w:rPr>
          <w:rFonts w:ascii="新宋体" w:eastAsia="新宋体" w:hAnsi="新宋体" w:hint="eastAsia"/>
        </w:rPr>
        <w:t>3、评分时，如对一项招标技术要求（以划分框为准）中的内容存</w:t>
      </w:r>
      <w:r>
        <w:rPr>
          <w:rFonts w:ascii="新宋体" w:eastAsia="新宋体" w:hAnsi="新宋体" w:hint="eastAsia"/>
        </w:rPr>
        <w:t>在两处（或以上）负偏离的，在评分时只作一项负偏离扣分。</w:t>
      </w:r>
    </w:p>
    <w:tbl>
      <w:tblPr>
        <w:tblW w:w="864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93"/>
        <w:gridCol w:w="1134"/>
        <w:gridCol w:w="2409"/>
        <w:gridCol w:w="3544"/>
      </w:tblGrid>
      <w:tr w:rsidR="00475EDE" w:rsidTr="00211D04">
        <w:trPr>
          <w:trHeight w:val="470"/>
        </w:trPr>
        <w:tc>
          <w:tcPr>
            <w:tcW w:w="568" w:type="dxa"/>
            <w:vAlign w:val="center"/>
          </w:tcPr>
          <w:p w:rsidR="00475EDE" w:rsidRDefault="00475EDE" w:rsidP="00211D04">
            <w:pPr>
              <w:jc w:val="center"/>
              <w:rPr>
                <w:rFonts w:ascii="新宋体" w:eastAsia="新宋体" w:hAnsi="新宋体"/>
                <w:szCs w:val="21"/>
              </w:rPr>
            </w:pPr>
            <w:r>
              <w:rPr>
                <w:rFonts w:ascii="新宋体" w:eastAsia="新宋体" w:hAnsi="新宋体" w:hint="eastAsia"/>
                <w:szCs w:val="21"/>
              </w:rPr>
              <w:t>序号</w:t>
            </w:r>
          </w:p>
        </w:tc>
        <w:tc>
          <w:tcPr>
            <w:tcW w:w="993" w:type="dxa"/>
            <w:vAlign w:val="center"/>
          </w:tcPr>
          <w:p w:rsidR="00475EDE" w:rsidRDefault="00475EDE" w:rsidP="00211D04">
            <w:pPr>
              <w:widowControl/>
              <w:jc w:val="center"/>
              <w:rPr>
                <w:rFonts w:ascii="新宋体" w:eastAsia="新宋体" w:hAnsi="新宋体"/>
                <w:szCs w:val="21"/>
              </w:rPr>
            </w:pPr>
            <w:r>
              <w:rPr>
                <w:rFonts w:ascii="新宋体" w:eastAsia="新宋体" w:hAnsi="新宋体" w:hint="eastAsia"/>
                <w:szCs w:val="21"/>
              </w:rPr>
              <w:t>岗位</w:t>
            </w:r>
          </w:p>
        </w:tc>
        <w:tc>
          <w:tcPr>
            <w:tcW w:w="1134" w:type="dxa"/>
            <w:vAlign w:val="center"/>
          </w:tcPr>
          <w:p w:rsidR="00475EDE" w:rsidRDefault="00475EDE" w:rsidP="00211D04">
            <w:pPr>
              <w:widowControl/>
              <w:jc w:val="center"/>
              <w:rPr>
                <w:rFonts w:ascii="新宋体" w:eastAsia="新宋体" w:hAnsi="新宋体"/>
                <w:szCs w:val="21"/>
              </w:rPr>
            </w:pPr>
            <w:r>
              <w:rPr>
                <w:rFonts w:ascii="新宋体" w:eastAsia="新宋体" w:hAnsi="新宋体" w:hint="eastAsia"/>
                <w:szCs w:val="21"/>
              </w:rPr>
              <w:t>服装种类</w:t>
            </w:r>
          </w:p>
        </w:tc>
        <w:tc>
          <w:tcPr>
            <w:tcW w:w="2409" w:type="dxa"/>
            <w:vAlign w:val="center"/>
          </w:tcPr>
          <w:p w:rsidR="00475EDE" w:rsidRDefault="00475EDE" w:rsidP="00211D04">
            <w:pPr>
              <w:widowControl/>
              <w:jc w:val="center"/>
              <w:rPr>
                <w:rFonts w:ascii="新宋体" w:eastAsia="新宋体" w:hAnsi="新宋体"/>
                <w:szCs w:val="21"/>
              </w:rPr>
            </w:pPr>
            <w:r>
              <w:rPr>
                <w:rFonts w:ascii="新宋体" w:eastAsia="新宋体" w:hAnsi="新宋体" w:hint="eastAsia"/>
                <w:szCs w:val="21"/>
              </w:rPr>
              <w:t>参考图片</w:t>
            </w:r>
          </w:p>
        </w:tc>
        <w:tc>
          <w:tcPr>
            <w:tcW w:w="3544" w:type="dxa"/>
            <w:vAlign w:val="center"/>
          </w:tcPr>
          <w:p w:rsidR="00475EDE" w:rsidRDefault="00475EDE" w:rsidP="00211D04">
            <w:pPr>
              <w:jc w:val="center"/>
              <w:rPr>
                <w:rFonts w:ascii="新宋体" w:eastAsia="新宋体" w:hAnsi="新宋体"/>
                <w:szCs w:val="21"/>
              </w:rPr>
            </w:pPr>
            <w:r>
              <w:rPr>
                <w:rFonts w:ascii="新宋体" w:eastAsia="新宋体" w:hAnsi="新宋体" w:hint="eastAsia"/>
                <w:szCs w:val="21"/>
              </w:rPr>
              <w:t>招标技术要求</w:t>
            </w:r>
          </w:p>
        </w:tc>
      </w:tr>
      <w:tr w:rsidR="00475EDE" w:rsidTr="00211D04">
        <w:trPr>
          <w:trHeight w:val="45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1</w:t>
            </w:r>
          </w:p>
        </w:tc>
        <w:tc>
          <w:tcPr>
            <w:tcW w:w="993" w:type="dxa"/>
            <w:vMerge w:val="restart"/>
            <w:vAlign w:val="center"/>
          </w:tcPr>
          <w:p w:rsidR="00475EDE" w:rsidRDefault="00475EDE" w:rsidP="00211D04">
            <w:pPr>
              <w:rPr>
                <w:rFonts w:ascii="新宋体" w:eastAsia="新宋体" w:hAnsi="新宋体"/>
                <w:b/>
                <w:szCs w:val="21"/>
              </w:rPr>
            </w:pPr>
            <w:r>
              <w:rPr>
                <w:rFonts w:ascii="新宋体" w:eastAsia="新宋体" w:hAnsi="新宋体" w:hint="eastAsia"/>
                <w:b/>
                <w:szCs w:val="21"/>
              </w:rPr>
              <w:t>文职类</w:t>
            </w: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短袖衬衣</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1F4706C2" wp14:editId="02DB0F74">
                  <wp:extent cx="1303020" cy="1701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3020" cy="1701800"/>
                          </a:xfrm>
                          <a:prstGeom prst="rect">
                            <a:avLst/>
                          </a:prstGeom>
                        </pic:spPr>
                      </pic:pic>
                    </a:graphicData>
                  </a:graphic>
                </wp:inline>
              </w:drawing>
            </w:r>
          </w:p>
        </w:tc>
        <w:tc>
          <w:tcPr>
            <w:tcW w:w="3544" w:type="dxa"/>
          </w:tcPr>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1.颜色：蓝色；</w:t>
            </w:r>
          </w:p>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2.面料纤维成分：39.5%聚酯纤维（±2）；38.7%棉（±2）；21.8%再生纤维素纤维（±1）；</w:t>
            </w:r>
          </w:p>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3.纱线线密度：经纱6.0tex×2，纬纱12.7tex（±2）；</w:t>
            </w:r>
          </w:p>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4.单位面积质量：142</w:t>
            </w:r>
            <w:r>
              <w:rPr>
                <w:rFonts w:ascii="新宋体" w:eastAsia="新宋体" w:hAnsi="新宋体"/>
                <w:szCs w:val="21"/>
                <w:shd w:val="clear" w:color="auto" w:fill="FFFFFF" w:themeFill="background1"/>
              </w:rPr>
              <w:t>g/</w:t>
            </w:r>
            <w:r>
              <w:rPr>
                <w:rFonts w:ascii="新宋体" w:eastAsia="新宋体" w:hAnsi="新宋体" w:hint="eastAsia"/>
                <w:szCs w:val="21"/>
                <w:shd w:val="clear" w:color="auto" w:fill="FFFFFF" w:themeFill="background1"/>
              </w:rPr>
              <w:t>㎡（±2）；</w:t>
            </w:r>
          </w:p>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5.色牢度（耐干摩擦、耐汗渍、耐水）、甲醛含量、PH值、可分解致癌芳香胺燃料、异味等检验项目符合GB18401-2010标准。</w:t>
            </w:r>
          </w:p>
          <w:p w:rsidR="00475EDE" w:rsidRDefault="00475EDE" w:rsidP="00211D04">
            <w:pPr>
              <w:spacing w:line="300" w:lineRule="exact"/>
              <w:rPr>
                <w:rFonts w:ascii="新宋体" w:eastAsia="新宋体" w:hAnsi="新宋体" w:cs="仿宋_GB2312"/>
                <w:b/>
                <w:szCs w:val="21"/>
              </w:rPr>
            </w:pPr>
            <w:r>
              <w:rPr>
                <w:rFonts w:ascii="新宋体" w:eastAsia="新宋体" w:hAnsi="新宋体" w:hint="eastAsia"/>
                <w:b/>
                <w:szCs w:val="21"/>
                <w:shd w:val="clear" w:color="auto" w:fill="FFFFFF" w:themeFill="background1"/>
              </w:rPr>
              <w:t>说明：开标须提交 “短袖衬衫”样品一件。</w:t>
            </w:r>
          </w:p>
        </w:tc>
      </w:tr>
      <w:tr w:rsidR="00475EDE" w:rsidTr="00211D04">
        <w:trPr>
          <w:trHeight w:val="17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2</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长袖衬衣</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28EC99DA" wp14:editId="17D70955">
                  <wp:extent cx="1303020" cy="17138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3020" cy="1713865"/>
                          </a:xfrm>
                          <a:prstGeom prst="rect">
                            <a:avLst/>
                          </a:prstGeom>
                        </pic:spPr>
                      </pic:pic>
                    </a:graphicData>
                  </a:graphic>
                </wp:inline>
              </w:drawing>
            </w:r>
          </w:p>
        </w:tc>
        <w:tc>
          <w:tcPr>
            <w:tcW w:w="3544" w:type="dxa"/>
          </w:tcPr>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1.颜色：蓝色；</w:t>
            </w:r>
          </w:p>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▲2.面料纤维成分：39.5%聚酯纤维（±2）；38.7%棉（±2）；21.8%再生纤维素纤维（±1）；</w:t>
            </w:r>
          </w:p>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▲3.纱线线密度：经纱6.0tex×2，纬纱12.7tex（±2）；</w:t>
            </w:r>
          </w:p>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▲4.单位面积质量：142</w:t>
            </w:r>
            <w:r>
              <w:rPr>
                <w:rFonts w:ascii="新宋体" w:eastAsia="新宋体" w:hAnsi="新宋体"/>
                <w:szCs w:val="21"/>
                <w:shd w:val="clear" w:color="auto" w:fill="FFFFFF" w:themeFill="background1"/>
              </w:rPr>
              <w:t>g/</w:t>
            </w:r>
            <w:r>
              <w:rPr>
                <w:rFonts w:ascii="新宋体" w:eastAsia="新宋体" w:hAnsi="新宋体" w:hint="eastAsia"/>
                <w:szCs w:val="21"/>
                <w:shd w:val="clear" w:color="auto" w:fill="FFFFFF" w:themeFill="background1"/>
              </w:rPr>
              <w:t>㎡（±2）；</w:t>
            </w:r>
          </w:p>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▲5.色牢度（耐干摩擦、耐汗渍、耐水）、甲醛含量、PH值、可分解致癌芳香胺燃料、异味等检验项目符合GB18401-2010标准。</w:t>
            </w:r>
          </w:p>
          <w:p w:rsidR="00475EDE" w:rsidRDefault="00475EDE" w:rsidP="00211D04">
            <w:pPr>
              <w:spacing w:line="300" w:lineRule="exact"/>
              <w:rPr>
                <w:rFonts w:ascii="新宋体" w:eastAsia="新宋体" w:hAnsi="新宋体"/>
                <w:color w:val="FF0000"/>
                <w:szCs w:val="21"/>
                <w:shd w:val="clear" w:color="auto" w:fill="FFFFFF" w:themeFill="background1"/>
              </w:rPr>
            </w:pPr>
            <w:r>
              <w:rPr>
                <w:rFonts w:ascii="新宋体" w:eastAsia="新宋体" w:hAnsi="新宋体" w:hint="eastAsia"/>
                <w:color w:val="FF0000"/>
                <w:szCs w:val="21"/>
                <w:shd w:val="clear" w:color="auto" w:fill="FFFFFF" w:themeFill="background1"/>
              </w:rPr>
              <w:t>说明：</w:t>
            </w:r>
          </w:p>
          <w:p w:rsidR="00475EDE" w:rsidRDefault="00475EDE" w:rsidP="00211D04">
            <w:pPr>
              <w:spacing w:line="300" w:lineRule="exact"/>
              <w:rPr>
                <w:rFonts w:ascii="新宋体" w:eastAsia="新宋体" w:hAnsi="新宋体"/>
                <w:b/>
                <w:color w:val="FF0000"/>
                <w:szCs w:val="21"/>
                <w:shd w:val="clear" w:color="auto" w:fill="FFFFFF" w:themeFill="background1"/>
              </w:rPr>
            </w:pPr>
            <w:r>
              <w:rPr>
                <w:rFonts w:ascii="新宋体" w:eastAsia="新宋体" w:hAnsi="新宋体" w:hint="eastAsia"/>
                <w:b/>
                <w:color w:val="FF0000"/>
                <w:szCs w:val="21"/>
                <w:shd w:val="clear" w:color="auto" w:fill="FFFFFF" w:themeFill="background1"/>
              </w:rPr>
              <w:lastRenderedPageBreak/>
              <w:t>（1）需提供一年内具有CNAS资质的第三方检测机构出具的检验报告，检验项目须包含技术参数中▲标识项，检验报告原件核查。</w:t>
            </w:r>
          </w:p>
          <w:p w:rsidR="00475EDE" w:rsidRDefault="00475EDE" w:rsidP="00211D04">
            <w:pPr>
              <w:spacing w:line="300" w:lineRule="exact"/>
              <w:rPr>
                <w:rFonts w:ascii="新宋体" w:eastAsia="新宋体" w:hAnsi="新宋体" w:cs="仿宋_GB2312"/>
                <w:szCs w:val="21"/>
              </w:rPr>
            </w:pPr>
            <w:r>
              <w:rPr>
                <w:rFonts w:ascii="新宋体" w:eastAsia="新宋体" w:hAnsi="新宋体" w:hint="eastAsia"/>
                <w:b/>
                <w:szCs w:val="21"/>
                <w:shd w:val="clear" w:color="auto" w:fill="FFFFFF" w:themeFill="background1"/>
              </w:rPr>
              <w:t>（2）开标须提交 “长袖衬衫”样品一件。</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lastRenderedPageBreak/>
              <w:t>3</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单裤</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2F8DB0C9" wp14:editId="69C3DD9E">
                  <wp:extent cx="1303020" cy="9982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3020" cy="998220"/>
                          </a:xfrm>
                          <a:prstGeom prst="rect">
                            <a:avLst/>
                          </a:prstGeom>
                        </pic:spPr>
                      </pic:pic>
                    </a:graphicData>
                  </a:graphic>
                </wp:inline>
              </w:drawing>
            </w:r>
          </w:p>
        </w:tc>
        <w:tc>
          <w:tcPr>
            <w:tcW w:w="3544" w:type="dxa"/>
            <w:vAlign w:val="center"/>
          </w:tcPr>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1.颜色：藏青色；</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▲2.单位面积质量：153g/㎡（±2）</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▲3.面料纤维成分：绵羊毛：48.9%（±2%）；聚酯纤维：41.1%（±2%）；莱赛尔10.0%（±1%）</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▲4.纱线线密度：经纱10.0tex×2，纬纱10.0tex×2（±2）；</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▲5.色牢度（耐干摩擦、耐汗渍、耐水）、甲醛含量、PH值、可分解致癌芳香胺燃料、异味等检验项目符合GB18401-2010标准。</w:t>
            </w:r>
          </w:p>
          <w:p w:rsidR="00475EDE" w:rsidRDefault="00475EDE" w:rsidP="00211D04">
            <w:pPr>
              <w:spacing w:line="400" w:lineRule="exact"/>
              <w:rPr>
                <w:rFonts w:ascii="新宋体" w:eastAsia="新宋体" w:hAnsi="新宋体"/>
                <w:color w:val="FF0000"/>
                <w:szCs w:val="21"/>
                <w:shd w:val="clear" w:color="auto" w:fill="FFFFFF" w:themeFill="background1"/>
              </w:rPr>
            </w:pPr>
            <w:r>
              <w:rPr>
                <w:rFonts w:ascii="新宋体" w:eastAsia="新宋体" w:hAnsi="新宋体" w:hint="eastAsia"/>
                <w:color w:val="FF0000"/>
                <w:szCs w:val="21"/>
                <w:shd w:val="clear" w:color="auto" w:fill="FFFFFF" w:themeFill="background1"/>
              </w:rPr>
              <w:t>说明；</w:t>
            </w:r>
          </w:p>
          <w:p w:rsidR="00475EDE" w:rsidRDefault="00475EDE" w:rsidP="00211D04">
            <w:pPr>
              <w:spacing w:line="400" w:lineRule="exact"/>
              <w:rPr>
                <w:rFonts w:ascii="新宋体" w:eastAsia="新宋体" w:hAnsi="新宋体"/>
                <w:b/>
                <w:color w:val="FF0000"/>
                <w:szCs w:val="21"/>
                <w:shd w:val="clear" w:color="auto" w:fill="FFFFFF" w:themeFill="background1"/>
              </w:rPr>
            </w:pPr>
            <w:r>
              <w:rPr>
                <w:rFonts w:ascii="新宋体" w:eastAsia="新宋体" w:hAnsi="新宋体" w:hint="eastAsia"/>
                <w:b/>
                <w:color w:val="FF0000"/>
                <w:szCs w:val="21"/>
                <w:shd w:val="clear" w:color="auto" w:fill="FFFFFF" w:themeFill="background1"/>
              </w:rPr>
              <w:t>（1）需提供一年内具有CNAS资质的第三方检测机构出具的检验报告，检验项目须包含技术参数中▲标识项，检验报告原件核查。</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b/>
                <w:szCs w:val="21"/>
                <w:shd w:val="clear" w:color="auto" w:fill="FFFFFF" w:themeFill="background1"/>
              </w:rPr>
              <w:t>（2）开标须提交 “单裤”样品一件。</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4</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sidRPr="008349DE">
              <w:rPr>
                <w:rFonts w:ascii="新宋体" w:eastAsia="新宋体" w:hAnsi="新宋体" w:hint="eastAsia"/>
                <w:szCs w:val="21"/>
                <w:shd w:val="clear" w:color="auto" w:fill="FFFFFF" w:themeFill="background1"/>
              </w:rPr>
              <w:t>冬装西服</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1A19E4FF" wp14:editId="6E72C202">
                  <wp:extent cx="1303020" cy="1671320"/>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3020" cy="1671320"/>
                          </a:xfrm>
                          <a:prstGeom prst="rect">
                            <a:avLst/>
                          </a:prstGeom>
                        </pic:spPr>
                      </pic:pic>
                    </a:graphicData>
                  </a:graphic>
                </wp:inline>
              </w:drawing>
            </w:r>
          </w:p>
        </w:tc>
        <w:tc>
          <w:tcPr>
            <w:tcW w:w="3544" w:type="dxa"/>
            <w:vAlign w:val="center"/>
          </w:tcPr>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冬装西服：每套含冬装外套1件、冬装西裤1条</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1.颜色：藏青色；</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▲2.单位面积质量：171g/㎡（±2）</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▲3.面料纤维成分：绵羊毛：69.4%（±2%）；聚酯纤维：20.</w:t>
            </w:r>
            <w:r>
              <w:rPr>
                <w:rFonts w:ascii="新宋体" w:eastAsia="新宋体" w:hAnsi="新宋体"/>
                <w:szCs w:val="21"/>
                <w:shd w:val="clear" w:color="auto" w:fill="FFFFFF" w:themeFill="background1"/>
              </w:rPr>
              <w:t>8</w:t>
            </w:r>
            <w:r>
              <w:rPr>
                <w:rFonts w:ascii="新宋体" w:eastAsia="新宋体" w:hAnsi="新宋体" w:hint="eastAsia"/>
                <w:szCs w:val="21"/>
                <w:shd w:val="clear" w:color="auto" w:fill="FFFFFF" w:themeFill="background1"/>
              </w:rPr>
              <w:t>%（±1%）；莱赛尔9.8%（±1%）</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▲4.纱线线密度：经纱10.4tex×2，纬纱10.4tex×2（±2）</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▲5.色牢度（耐干摩擦、耐汗渍、耐水）、甲醛含量、PH值、可分解致癌芳香胺燃料、异味等检验项目符合GB18401-2010标准。</w:t>
            </w:r>
          </w:p>
          <w:p w:rsidR="00475EDE" w:rsidRDefault="00475EDE" w:rsidP="00211D04">
            <w:pPr>
              <w:spacing w:line="400" w:lineRule="exact"/>
              <w:rPr>
                <w:rFonts w:ascii="新宋体" w:eastAsia="新宋体" w:hAnsi="新宋体"/>
                <w:color w:val="FF0000"/>
                <w:szCs w:val="21"/>
                <w:shd w:val="clear" w:color="auto" w:fill="FFFFFF" w:themeFill="background1"/>
              </w:rPr>
            </w:pPr>
            <w:r>
              <w:rPr>
                <w:rFonts w:ascii="新宋体" w:eastAsia="新宋体" w:hAnsi="新宋体" w:hint="eastAsia"/>
                <w:color w:val="FF0000"/>
                <w:szCs w:val="21"/>
                <w:shd w:val="clear" w:color="auto" w:fill="FFFFFF" w:themeFill="background1"/>
              </w:rPr>
              <w:lastRenderedPageBreak/>
              <w:t>说明：</w:t>
            </w:r>
          </w:p>
          <w:p w:rsidR="00475EDE" w:rsidRDefault="00475EDE" w:rsidP="00211D04">
            <w:pPr>
              <w:spacing w:line="400" w:lineRule="exact"/>
              <w:rPr>
                <w:rFonts w:ascii="新宋体" w:eastAsia="新宋体" w:hAnsi="新宋体"/>
                <w:b/>
                <w:color w:val="FF0000"/>
                <w:szCs w:val="21"/>
                <w:shd w:val="clear" w:color="auto" w:fill="FFFFFF" w:themeFill="background1"/>
              </w:rPr>
            </w:pPr>
            <w:r>
              <w:rPr>
                <w:rFonts w:ascii="新宋体" w:eastAsia="新宋体" w:hAnsi="新宋体" w:hint="eastAsia"/>
                <w:b/>
                <w:color w:val="FF0000"/>
                <w:szCs w:val="21"/>
                <w:shd w:val="clear" w:color="auto" w:fill="FFFFFF" w:themeFill="background1"/>
              </w:rPr>
              <w:t>（1）需提供一年内具有CNAS资质的第三方检测机构出具的检验报告，检验项目须包含技术参数中▲标识项，检验报告原件核查。</w:t>
            </w:r>
          </w:p>
          <w:p w:rsidR="00475EDE" w:rsidRDefault="00475EDE" w:rsidP="00211D04">
            <w:pPr>
              <w:spacing w:line="400" w:lineRule="exact"/>
              <w:rPr>
                <w:rFonts w:ascii="新宋体" w:eastAsia="新宋体" w:hAnsi="新宋体"/>
                <w:color w:val="FF0000"/>
                <w:szCs w:val="21"/>
                <w:shd w:val="clear" w:color="auto" w:fill="FFFFFF" w:themeFill="background1"/>
              </w:rPr>
            </w:pPr>
            <w:r>
              <w:rPr>
                <w:rFonts w:ascii="新宋体" w:eastAsia="新宋体" w:hAnsi="新宋体" w:hint="eastAsia"/>
                <w:b/>
                <w:szCs w:val="21"/>
                <w:shd w:val="clear" w:color="auto" w:fill="FFFFFF" w:themeFill="background1"/>
              </w:rPr>
              <w:t>（2）开标须提交 “冬装西服”样品一套。</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lastRenderedPageBreak/>
              <w:t>5</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内腰带</w:t>
            </w:r>
          </w:p>
        </w:tc>
        <w:tc>
          <w:tcPr>
            <w:tcW w:w="2409" w:type="dxa"/>
          </w:tcPr>
          <w:p w:rsidR="00475EDE" w:rsidRDefault="00475EDE" w:rsidP="00211D04">
            <w:pPr>
              <w:rPr>
                <w:rFonts w:ascii="新宋体" w:eastAsia="新宋体" w:hAnsi="新宋体"/>
                <w:b/>
                <w:szCs w:val="21"/>
              </w:rPr>
            </w:pPr>
          </w:p>
        </w:tc>
        <w:tc>
          <w:tcPr>
            <w:tcW w:w="3544" w:type="dxa"/>
          </w:tcPr>
          <w:p w:rsidR="00475EDE" w:rsidRDefault="00475EDE" w:rsidP="00211D04">
            <w:pPr>
              <w:rPr>
                <w:rFonts w:ascii="新宋体" w:eastAsia="新宋体" w:hAnsi="新宋体"/>
                <w:b/>
                <w:szCs w:val="21"/>
              </w:rPr>
            </w:pPr>
            <w:r>
              <w:rPr>
                <w:rFonts w:ascii="新宋体" w:eastAsia="新宋体" w:hAnsi="新宋体"/>
                <w:szCs w:val="21"/>
                <w:shd w:val="clear" w:color="auto" w:fill="FFFFFF" w:themeFill="background1"/>
              </w:rPr>
              <w:t>1.规格(带体长度):</w:t>
            </w:r>
            <w:r>
              <w:rPr>
                <w:rFonts w:ascii="新宋体" w:eastAsia="新宋体" w:hAnsi="新宋体" w:cs="黑体" w:hint="eastAsia"/>
                <w:szCs w:val="21"/>
                <w:shd w:val="clear" w:color="auto" w:fill="FFFFFF" w:themeFill="background1"/>
              </w:rPr>
              <w:t>1200mm</w:t>
            </w:r>
            <w:r>
              <w:rPr>
                <w:rFonts w:ascii="新宋体" w:eastAsia="新宋体" w:hAnsi="新宋体"/>
                <w:szCs w:val="21"/>
                <w:shd w:val="clear" w:color="auto" w:fill="FFFFFF" w:themeFill="background1"/>
              </w:rPr>
              <w:t>、</w:t>
            </w:r>
            <w:r>
              <w:rPr>
                <w:rFonts w:ascii="新宋体" w:eastAsia="新宋体" w:hAnsi="新宋体" w:cs="黑体" w:hint="eastAsia"/>
                <w:szCs w:val="21"/>
                <w:shd w:val="clear" w:color="auto" w:fill="FFFFFF" w:themeFill="background1"/>
              </w:rPr>
              <w:t>1100mm</w:t>
            </w:r>
            <w:r>
              <w:rPr>
                <w:rFonts w:ascii="新宋体" w:eastAsia="新宋体" w:hAnsi="新宋体"/>
                <w:szCs w:val="21"/>
                <w:shd w:val="clear" w:color="auto" w:fill="FFFFFF" w:themeFill="background1"/>
              </w:rPr>
              <w:t>、1000mm、</w:t>
            </w:r>
            <w:r>
              <w:rPr>
                <w:rFonts w:ascii="新宋体" w:eastAsia="新宋体" w:hAnsi="新宋体" w:cs="黑体" w:hint="eastAsia"/>
                <w:szCs w:val="21"/>
                <w:shd w:val="clear" w:color="auto" w:fill="FFFFFF" w:themeFill="background1"/>
              </w:rPr>
              <w:t>900mm</w:t>
            </w:r>
            <w:r>
              <w:rPr>
                <w:rFonts w:ascii="新宋体" w:eastAsia="新宋体" w:hAnsi="新宋体" w:cs="黑体" w:hint="eastAsia"/>
                <w:szCs w:val="21"/>
                <w:shd w:val="clear" w:color="auto" w:fill="FFFFFF" w:themeFill="background1"/>
              </w:rPr>
              <w:br/>
              <w:t>2.</w:t>
            </w:r>
            <w:r>
              <w:rPr>
                <w:rFonts w:ascii="新宋体" w:eastAsia="新宋体" w:hAnsi="新宋体"/>
                <w:szCs w:val="21"/>
                <w:shd w:val="clear" w:color="auto" w:fill="FFFFFF" w:themeFill="background1"/>
              </w:rPr>
              <w:t>尺寸:带体宽度31.5mm士0.5mm,厚度3.6mm土0.2mm</w:t>
            </w:r>
            <w:r>
              <w:rPr>
                <w:rFonts w:ascii="新宋体" w:eastAsia="新宋体" w:hAnsi="新宋体"/>
                <w:szCs w:val="21"/>
                <w:shd w:val="clear" w:color="auto" w:fill="FFFFFF" w:themeFill="background1"/>
              </w:rPr>
              <w:br/>
              <w:t>3.结构:腰带由锌合金钎子和双层贴面皮革缝线带体构成</w:t>
            </w:r>
            <w:r>
              <w:rPr>
                <w:rFonts w:ascii="新宋体" w:eastAsia="新宋体" w:hAnsi="新宋体"/>
                <w:szCs w:val="21"/>
                <w:shd w:val="clear" w:color="auto" w:fill="FFFFFF" w:themeFill="background1"/>
              </w:rPr>
              <w:br/>
              <w:t>4.颜色:钎子颜色为亚光银白色，带体颜色为黑色</w:t>
            </w:r>
            <w:r>
              <w:rPr>
                <w:rFonts w:ascii="新宋体" w:eastAsia="新宋体" w:hAnsi="新宋体"/>
                <w:szCs w:val="21"/>
                <w:shd w:val="clear" w:color="auto" w:fill="FFFFFF" w:themeFill="background1"/>
              </w:rPr>
              <w:br/>
              <w:t>5.材质:钎子为锌合金，带体为黑色贴膜皮革</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6</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皮鞋</w:t>
            </w:r>
          </w:p>
        </w:tc>
        <w:tc>
          <w:tcPr>
            <w:tcW w:w="2409" w:type="dxa"/>
          </w:tcPr>
          <w:p w:rsidR="00475EDE" w:rsidRDefault="00475EDE" w:rsidP="00211D04">
            <w:pPr>
              <w:rPr>
                <w:rFonts w:ascii="新宋体" w:eastAsia="新宋体" w:hAnsi="新宋体"/>
                <w:b/>
                <w:szCs w:val="21"/>
              </w:rPr>
            </w:pPr>
            <w:r>
              <w:rPr>
                <w:rFonts w:ascii="新宋体" w:eastAsia="新宋体" w:hAnsi="新宋体" w:cs="宋体"/>
                <w:noProof/>
                <w:color w:val="000000"/>
                <w:szCs w:val="21"/>
              </w:rPr>
              <w:drawing>
                <wp:inline distT="0" distB="0" distL="0" distR="0" wp14:anchorId="4389A97B" wp14:editId="1337BD1C">
                  <wp:extent cx="1143000" cy="762000"/>
                  <wp:effectExtent l="0" t="0" r="0" b="0"/>
                  <wp:docPr id="55" name="图片 55" descr="窗口队员鞋子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窗口队员鞋子样式"/>
                          <pic:cNvPicPr>
                            <a:picLocks noChangeAspect="1" noChangeArrowheads="1"/>
                          </pic:cNvPicPr>
                        </pic:nvPicPr>
                        <pic:blipFill>
                          <a:blip r:embed="rId11" cstate="print">
                            <a:extLst>
                              <a:ext uri="{28A0092B-C50C-407E-A947-70E740481C1C}">
                                <a14:useLocalDpi xmlns:a14="http://schemas.microsoft.com/office/drawing/2010/main" val="0"/>
                              </a:ext>
                            </a:extLst>
                          </a:blip>
                          <a:srcRect l="14659" t="21237" r="5864" b="45065"/>
                          <a:stretch>
                            <a:fillRect/>
                          </a:stretch>
                        </pic:blipFill>
                        <pic:spPr>
                          <a:xfrm>
                            <a:off x="0" y="0"/>
                            <a:ext cx="1143000" cy="762000"/>
                          </a:xfrm>
                          <a:prstGeom prst="rect">
                            <a:avLst/>
                          </a:prstGeom>
                          <a:noFill/>
                          <a:ln>
                            <a:noFill/>
                          </a:ln>
                        </pic:spPr>
                      </pic:pic>
                    </a:graphicData>
                  </a:graphic>
                </wp:inline>
              </w:drawing>
            </w:r>
          </w:p>
          <w:p w:rsidR="00475EDE" w:rsidRDefault="00475EDE" w:rsidP="00211D04">
            <w:pPr>
              <w:rPr>
                <w:rFonts w:ascii="新宋体" w:eastAsia="新宋体" w:hAnsi="新宋体"/>
                <w:b/>
                <w:szCs w:val="21"/>
              </w:rPr>
            </w:pPr>
          </w:p>
          <w:p w:rsidR="00475EDE" w:rsidRDefault="00475EDE" w:rsidP="00211D04">
            <w:pPr>
              <w:rPr>
                <w:rFonts w:ascii="新宋体" w:eastAsia="新宋体" w:hAnsi="新宋体"/>
                <w:b/>
                <w:szCs w:val="21"/>
              </w:rPr>
            </w:pPr>
          </w:p>
          <w:p w:rsidR="00475EDE" w:rsidRDefault="00475EDE" w:rsidP="00211D04">
            <w:pPr>
              <w:rPr>
                <w:rFonts w:ascii="新宋体" w:eastAsia="新宋体" w:hAnsi="新宋体"/>
                <w:b/>
                <w:szCs w:val="21"/>
              </w:rPr>
            </w:pPr>
            <w:r>
              <w:rPr>
                <w:rFonts w:ascii="新宋体" w:eastAsia="新宋体" w:hAnsi="新宋体" w:cs="宋体"/>
                <w:noProof/>
                <w:color w:val="000000"/>
                <w:szCs w:val="21"/>
              </w:rPr>
              <w:drawing>
                <wp:inline distT="0" distB="0" distL="0" distR="0" wp14:anchorId="5C5EA473" wp14:editId="35D7C258">
                  <wp:extent cx="1295400" cy="643255"/>
                  <wp:effectExtent l="0" t="0" r="0" b="4445"/>
                  <wp:docPr id="56" name="图片 56" descr="窗口队员鞋子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窗口队员鞋子样式"/>
                          <pic:cNvPicPr>
                            <a:picLocks noChangeAspect="1" noChangeArrowheads="1"/>
                          </pic:cNvPicPr>
                        </pic:nvPicPr>
                        <pic:blipFill>
                          <a:blip r:embed="rId12" cstate="print">
                            <a:extLst>
                              <a:ext uri="{28A0092B-C50C-407E-A947-70E740481C1C}">
                                <a14:useLocalDpi xmlns:a14="http://schemas.microsoft.com/office/drawing/2010/main" val="0"/>
                              </a:ext>
                            </a:extLst>
                          </a:blip>
                          <a:srcRect l="16121" t="63707" r="5124" b="7251"/>
                          <a:stretch>
                            <a:fillRect/>
                          </a:stretch>
                        </pic:blipFill>
                        <pic:spPr>
                          <a:xfrm>
                            <a:off x="0" y="0"/>
                            <a:ext cx="1295400" cy="643255"/>
                          </a:xfrm>
                          <a:prstGeom prst="rect">
                            <a:avLst/>
                          </a:prstGeom>
                          <a:noFill/>
                          <a:ln>
                            <a:noFill/>
                          </a:ln>
                        </pic:spPr>
                      </pic:pic>
                    </a:graphicData>
                  </a:graphic>
                </wp:inline>
              </w:drawing>
            </w:r>
          </w:p>
        </w:tc>
        <w:tc>
          <w:tcPr>
            <w:tcW w:w="3544" w:type="dxa"/>
            <w:vAlign w:val="center"/>
          </w:tcPr>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szCs w:val="21"/>
                <w:shd w:val="clear" w:color="auto" w:fill="FFFFFF" w:themeFill="background1"/>
              </w:rPr>
              <w:t>1.面料:铬鞣黑色黄牛面皮；</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szCs w:val="21"/>
                <w:shd w:val="clear" w:color="auto" w:fill="FFFFFF" w:themeFill="background1"/>
              </w:rPr>
              <w:t>2.里料:铬鞣棕色猪头层里革；</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szCs w:val="21"/>
                <w:shd w:val="clear" w:color="auto" w:fill="FFFFFF" w:themeFill="background1"/>
              </w:rPr>
              <w:t>3.鞋底：黑色成型橡胶底；</w:t>
            </w:r>
            <w:r>
              <w:rPr>
                <w:rFonts w:ascii="新宋体" w:eastAsia="新宋体" w:hAnsi="新宋体" w:hint="eastAsia"/>
                <w:szCs w:val="21"/>
                <w:shd w:val="clear" w:color="auto" w:fill="FFFFFF" w:themeFill="background1"/>
              </w:rPr>
              <w:t>防滑耐磨</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szCs w:val="21"/>
                <w:shd w:val="clear" w:color="auto" w:fill="FFFFFF" w:themeFill="background1"/>
              </w:rPr>
              <w:t>4.款式:男、女单皮鞋；</w:t>
            </w:r>
          </w:p>
          <w:p w:rsidR="00475EDE" w:rsidRDefault="00475EDE" w:rsidP="00211D04">
            <w:pPr>
              <w:spacing w:line="400" w:lineRule="exact"/>
              <w:rPr>
                <w:rFonts w:ascii="新宋体" w:eastAsia="新宋体" w:hAnsi="新宋体"/>
                <w:b/>
                <w:color w:val="FF0000"/>
                <w:szCs w:val="21"/>
                <w:shd w:val="clear" w:color="auto" w:fill="FFFFFF" w:themeFill="background1"/>
              </w:rPr>
            </w:pPr>
            <w:r>
              <w:rPr>
                <w:rFonts w:ascii="新宋体" w:eastAsia="新宋体" w:hAnsi="新宋体" w:hint="eastAsia"/>
                <w:b/>
                <w:szCs w:val="21"/>
                <w:shd w:val="clear" w:color="auto" w:fill="FFFFFF" w:themeFill="background1"/>
              </w:rPr>
              <w:t>说明：开标须提交 “皮鞋（男）”样品一双。</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7</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胸徽</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31477965" wp14:editId="1E08DFDA">
                  <wp:extent cx="1303020" cy="93154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3020" cy="931545"/>
                          </a:xfrm>
                          <a:prstGeom prst="rect">
                            <a:avLst/>
                          </a:prstGeom>
                        </pic:spPr>
                      </pic:pic>
                    </a:graphicData>
                  </a:graphic>
                </wp:inline>
              </w:drawing>
            </w:r>
          </w:p>
        </w:tc>
        <w:tc>
          <w:tcPr>
            <w:tcW w:w="3544" w:type="dxa"/>
          </w:tcPr>
          <w:p w:rsidR="00475EDE" w:rsidRDefault="00475EDE" w:rsidP="00211D04">
            <w:pPr>
              <w:widowControl/>
              <w:jc w:val="left"/>
              <w:rPr>
                <w:rFonts w:ascii="新宋体" w:eastAsia="新宋体" w:hAnsi="新宋体" w:cs="宋体"/>
                <w:color w:val="000000"/>
                <w:kern w:val="0"/>
                <w:szCs w:val="21"/>
              </w:rPr>
            </w:pPr>
            <w:r>
              <w:rPr>
                <w:rFonts w:ascii="新宋体" w:eastAsia="新宋体" w:hAnsi="新宋体" w:cs="宋体" w:hint="eastAsia"/>
                <w:color w:val="000000"/>
                <w:kern w:val="0"/>
                <w:szCs w:val="21"/>
              </w:rPr>
              <w:t>1.临巡牌尺寸：65mm*20mm；</w:t>
            </w:r>
          </w:p>
          <w:p w:rsidR="00475EDE" w:rsidRDefault="00475EDE" w:rsidP="00211D04">
            <w:pPr>
              <w:widowControl/>
              <w:jc w:val="left"/>
              <w:rPr>
                <w:rFonts w:ascii="新宋体" w:eastAsia="新宋体" w:hAnsi="新宋体" w:cs="宋体"/>
                <w:color w:val="000000"/>
                <w:kern w:val="0"/>
                <w:szCs w:val="21"/>
              </w:rPr>
            </w:pPr>
            <w:r>
              <w:rPr>
                <w:rFonts w:ascii="新宋体" w:eastAsia="新宋体" w:hAnsi="新宋体" w:cs="宋体" w:hint="eastAsia"/>
                <w:color w:val="000000"/>
                <w:kern w:val="0"/>
                <w:szCs w:val="21"/>
              </w:rPr>
              <w:t>2.前部胸章高度：22mm；</w:t>
            </w:r>
          </w:p>
          <w:p w:rsidR="00475EDE" w:rsidRDefault="00475EDE" w:rsidP="00211D04">
            <w:pPr>
              <w:widowControl/>
              <w:jc w:val="left"/>
              <w:rPr>
                <w:rFonts w:ascii="新宋体" w:eastAsia="新宋体" w:hAnsi="新宋体" w:cs="宋体"/>
                <w:color w:val="000000"/>
                <w:kern w:val="0"/>
                <w:szCs w:val="21"/>
              </w:rPr>
            </w:pPr>
            <w:r>
              <w:rPr>
                <w:rFonts w:ascii="新宋体" w:eastAsia="新宋体" w:hAnsi="新宋体" w:cs="宋体" w:hint="eastAsia"/>
                <w:color w:val="000000"/>
                <w:kern w:val="0"/>
                <w:szCs w:val="21"/>
              </w:rPr>
              <w:t>3.内芯尺寸：40mm*16mm；</w:t>
            </w:r>
          </w:p>
          <w:p w:rsidR="00475EDE" w:rsidRDefault="00475EDE" w:rsidP="00211D04">
            <w:pPr>
              <w:widowControl/>
              <w:jc w:val="left"/>
              <w:rPr>
                <w:rFonts w:ascii="新宋体" w:eastAsia="新宋体" w:hAnsi="新宋体" w:cs="宋体"/>
                <w:color w:val="000000"/>
                <w:kern w:val="0"/>
                <w:szCs w:val="21"/>
              </w:rPr>
            </w:pPr>
            <w:r>
              <w:rPr>
                <w:rFonts w:ascii="新宋体" w:eastAsia="新宋体" w:hAnsi="新宋体" w:cs="宋体" w:hint="eastAsia"/>
                <w:color w:val="000000"/>
                <w:kern w:val="0"/>
                <w:szCs w:val="21"/>
              </w:rPr>
              <w:t>4.内芯建议标签字号楷体小四，行5.距固定值15磅；</w:t>
            </w:r>
          </w:p>
          <w:p w:rsidR="00475EDE" w:rsidRDefault="00475EDE" w:rsidP="00211D04">
            <w:pPr>
              <w:rPr>
                <w:rFonts w:ascii="新宋体" w:eastAsia="新宋体" w:hAnsi="新宋体"/>
                <w:b/>
                <w:szCs w:val="21"/>
              </w:rPr>
            </w:pPr>
            <w:r>
              <w:rPr>
                <w:rFonts w:ascii="新宋体" w:eastAsia="新宋体" w:hAnsi="新宋体" w:cs="宋体" w:hint="eastAsia"/>
                <w:color w:val="000000"/>
                <w:kern w:val="0"/>
                <w:szCs w:val="21"/>
              </w:rPr>
              <w:t>6.内置两个φ8mm纽扣强磁铁；</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8</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工作证</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55805E99" wp14:editId="38B9FA76">
                  <wp:extent cx="1303020" cy="9842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3020" cy="984250"/>
                          </a:xfrm>
                          <a:prstGeom prst="rect">
                            <a:avLst/>
                          </a:prstGeom>
                        </pic:spPr>
                      </pic:pic>
                    </a:graphicData>
                  </a:graphic>
                </wp:inline>
              </w:drawing>
            </w:r>
          </w:p>
        </w:tc>
        <w:tc>
          <w:tcPr>
            <w:tcW w:w="3544" w:type="dxa"/>
          </w:tcPr>
          <w:p w:rsidR="00475EDE" w:rsidRDefault="00475EDE" w:rsidP="00211D04">
            <w:pPr>
              <w:rPr>
                <w:rFonts w:ascii="新宋体" w:eastAsia="新宋体" w:hAnsi="新宋体"/>
                <w:b/>
                <w:szCs w:val="21"/>
              </w:rPr>
            </w:pPr>
            <w:r>
              <w:rPr>
                <w:rFonts w:ascii="新宋体" w:eastAsia="新宋体" w:hAnsi="新宋体" w:cs="宋体" w:hint="eastAsia"/>
                <w:color w:val="000000"/>
                <w:kern w:val="0"/>
                <w:szCs w:val="21"/>
              </w:rPr>
              <w:t>工作证（含芯片）按照二代身份证技术制作。尺寸规格根据使用单位要求定制。</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lastRenderedPageBreak/>
              <w:t>9</w:t>
            </w:r>
          </w:p>
        </w:tc>
        <w:tc>
          <w:tcPr>
            <w:tcW w:w="993" w:type="dxa"/>
            <w:vMerge w:val="restart"/>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外勤类</w:t>
            </w: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夏季巡逻服</w:t>
            </w:r>
          </w:p>
        </w:tc>
        <w:tc>
          <w:tcPr>
            <w:tcW w:w="2409" w:type="dxa"/>
          </w:tcPr>
          <w:p w:rsidR="00475EDE" w:rsidRDefault="00475EDE" w:rsidP="00211D04">
            <w:pPr>
              <w:jc w:val="center"/>
              <w:rPr>
                <w:rFonts w:ascii="新宋体" w:eastAsia="新宋体" w:hAnsi="新宋体"/>
                <w:b/>
                <w:szCs w:val="21"/>
              </w:rPr>
            </w:pPr>
            <w:r>
              <w:rPr>
                <w:rFonts w:ascii="新宋体" w:eastAsia="新宋体" w:hAnsi="新宋体"/>
                <w:b/>
                <w:noProof/>
                <w:szCs w:val="21"/>
              </w:rPr>
              <w:drawing>
                <wp:inline distT="0" distB="0" distL="0" distR="0" wp14:anchorId="51CA4367" wp14:editId="5788ABA5">
                  <wp:extent cx="1303020" cy="20916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3020" cy="2091690"/>
                          </a:xfrm>
                          <a:prstGeom prst="rect">
                            <a:avLst/>
                          </a:prstGeom>
                        </pic:spPr>
                      </pic:pic>
                    </a:graphicData>
                  </a:graphic>
                </wp:inline>
              </w:drawing>
            </w:r>
          </w:p>
          <w:p w:rsidR="00475EDE" w:rsidRDefault="00475EDE" w:rsidP="00211D04">
            <w:pPr>
              <w:jc w:val="center"/>
              <w:rPr>
                <w:rFonts w:ascii="新宋体" w:eastAsia="新宋体" w:hAnsi="新宋体"/>
                <w:b/>
                <w:szCs w:val="21"/>
              </w:rPr>
            </w:pPr>
            <w:r>
              <w:rPr>
                <w:rFonts w:ascii="新宋体" w:eastAsia="新宋体" w:hAnsi="新宋体"/>
                <w:b/>
                <w:noProof/>
                <w:szCs w:val="21"/>
              </w:rPr>
              <w:drawing>
                <wp:inline distT="0" distB="0" distL="0" distR="0" wp14:anchorId="312DC1FE" wp14:editId="4377FA13">
                  <wp:extent cx="1303020" cy="11036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3020" cy="1103630"/>
                          </a:xfrm>
                          <a:prstGeom prst="rect">
                            <a:avLst/>
                          </a:prstGeom>
                        </pic:spPr>
                      </pic:pic>
                    </a:graphicData>
                  </a:graphic>
                </wp:inline>
              </w:drawing>
            </w:r>
          </w:p>
          <w:p w:rsidR="00475EDE" w:rsidRDefault="00475EDE" w:rsidP="00211D04">
            <w:pPr>
              <w:jc w:val="center"/>
              <w:rPr>
                <w:rFonts w:ascii="新宋体" w:eastAsia="新宋体" w:hAnsi="新宋体"/>
                <w:b/>
                <w:szCs w:val="21"/>
              </w:rPr>
            </w:pPr>
            <w:r>
              <w:rPr>
                <w:rFonts w:ascii="新宋体" w:eastAsia="新宋体" w:hAnsi="新宋体"/>
                <w:b/>
                <w:noProof/>
                <w:szCs w:val="21"/>
              </w:rPr>
              <w:drawing>
                <wp:inline distT="0" distB="0" distL="0" distR="0" wp14:anchorId="6CC18BB5" wp14:editId="581992AB">
                  <wp:extent cx="1303020" cy="6711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3020" cy="671195"/>
                          </a:xfrm>
                          <a:prstGeom prst="rect">
                            <a:avLst/>
                          </a:prstGeom>
                        </pic:spPr>
                      </pic:pic>
                    </a:graphicData>
                  </a:graphic>
                </wp:inline>
              </w:drawing>
            </w:r>
          </w:p>
        </w:tc>
        <w:tc>
          <w:tcPr>
            <w:tcW w:w="3544" w:type="dxa"/>
            <w:vAlign w:val="center"/>
          </w:tcPr>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1.颜色：藏青色</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▲2.面料纤维成分：弹力速干面料规格:89.7%聚酯纤维（±2%）、10</w:t>
            </w:r>
            <w:r>
              <w:rPr>
                <w:rFonts w:ascii="新宋体" w:eastAsia="新宋体" w:hAnsi="新宋体"/>
                <w:szCs w:val="21"/>
                <w:shd w:val="clear" w:color="auto" w:fill="FFFFFF" w:themeFill="background1"/>
              </w:rPr>
              <w:t>.3</w:t>
            </w:r>
            <w:r>
              <w:rPr>
                <w:rFonts w:ascii="新宋体" w:eastAsia="新宋体" w:hAnsi="新宋体" w:hint="eastAsia"/>
                <w:szCs w:val="21"/>
                <w:shd w:val="clear" w:color="auto" w:fill="FFFFFF" w:themeFill="background1"/>
              </w:rPr>
              <w:t>%氨纶（±1%）</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▲3.纱线线密度：经纱9.9tex，纬纱9.9tex（±2）；</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▲4.单位面积质量：138g/㎡（±2）</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▲5.色牢度（耐干摩擦、耐汗渍、耐水）、甲醛含量、PH值、可分解致癌芳香胺燃料、异味等检验项目符合GB18401-2010标准。</w:t>
            </w:r>
          </w:p>
          <w:p w:rsidR="00475EDE" w:rsidRDefault="00475EDE" w:rsidP="00475EDE">
            <w:pPr>
              <w:numPr>
                <w:ilvl w:val="0"/>
                <w:numId w:val="1"/>
              </w:num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特点:具有较强吸湿速干性、轻盈干爽舒适性、3D立体剪裁、防泼水防油污等性能特点</w:t>
            </w:r>
          </w:p>
          <w:p w:rsidR="00475EDE" w:rsidRDefault="00475EDE" w:rsidP="00475EDE">
            <w:pPr>
              <w:numPr>
                <w:ilvl w:val="0"/>
                <w:numId w:val="1"/>
              </w:num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臂章：仿毛配色高密度面料，刺绣图案，缝制在左袖上。</w:t>
            </w:r>
          </w:p>
          <w:p w:rsidR="00475EDE" w:rsidRDefault="00475EDE" w:rsidP="00211D04">
            <w:pPr>
              <w:spacing w:line="400" w:lineRule="exact"/>
              <w:rPr>
                <w:rFonts w:ascii="新宋体" w:eastAsia="新宋体" w:hAnsi="新宋体"/>
                <w:color w:val="FF0000"/>
                <w:szCs w:val="21"/>
                <w:shd w:val="clear" w:color="auto" w:fill="FFFFFF" w:themeFill="background1"/>
              </w:rPr>
            </w:pPr>
            <w:r>
              <w:rPr>
                <w:rFonts w:ascii="新宋体" w:eastAsia="新宋体" w:hAnsi="新宋体" w:hint="eastAsia"/>
                <w:color w:val="FF0000"/>
                <w:szCs w:val="21"/>
                <w:shd w:val="clear" w:color="auto" w:fill="FFFFFF" w:themeFill="background1"/>
              </w:rPr>
              <w:t>说明：</w:t>
            </w:r>
          </w:p>
          <w:p w:rsidR="00475EDE" w:rsidRDefault="00475EDE" w:rsidP="00211D04">
            <w:pPr>
              <w:spacing w:line="400" w:lineRule="exact"/>
              <w:rPr>
                <w:rFonts w:ascii="新宋体" w:eastAsia="新宋体" w:hAnsi="新宋体"/>
                <w:b/>
                <w:color w:val="FF0000"/>
                <w:szCs w:val="21"/>
                <w:shd w:val="clear" w:color="auto" w:fill="FFFFFF" w:themeFill="background1"/>
              </w:rPr>
            </w:pPr>
            <w:r>
              <w:rPr>
                <w:rFonts w:ascii="新宋体" w:eastAsia="新宋体" w:hAnsi="新宋体" w:hint="eastAsia"/>
                <w:b/>
                <w:color w:val="FF0000"/>
                <w:szCs w:val="21"/>
                <w:shd w:val="clear" w:color="auto" w:fill="FFFFFF" w:themeFill="background1"/>
              </w:rPr>
              <w:t>（1）需提供一年内具有CNAS资质的第三方检测机构出具的检验报告，检验项目须包含技术参数中▲标识项，检验报告原件核查。</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b/>
                <w:szCs w:val="21"/>
                <w:shd w:val="clear" w:color="auto" w:fill="FFFFFF" w:themeFill="background1"/>
              </w:rPr>
              <w:t>（2）开标须提交 “夏装巡逻服”样品一套。</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10</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春季巡逻服</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681C83F5" wp14:editId="28FF460A">
                  <wp:extent cx="1303020" cy="19805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3020" cy="1980565"/>
                          </a:xfrm>
                          <a:prstGeom prst="rect">
                            <a:avLst/>
                          </a:prstGeom>
                        </pic:spPr>
                      </pic:pic>
                    </a:graphicData>
                  </a:graphic>
                </wp:inline>
              </w:drawing>
            </w:r>
          </w:p>
          <w:p w:rsidR="00475EDE" w:rsidRDefault="00475EDE" w:rsidP="00211D04">
            <w:pPr>
              <w:rPr>
                <w:rFonts w:ascii="新宋体" w:eastAsia="新宋体" w:hAnsi="新宋体"/>
                <w:b/>
                <w:szCs w:val="21"/>
              </w:rPr>
            </w:pPr>
            <w:r>
              <w:rPr>
                <w:rFonts w:ascii="新宋体" w:eastAsia="新宋体" w:hAnsi="新宋体"/>
                <w:b/>
                <w:noProof/>
                <w:szCs w:val="21"/>
              </w:rPr>
              <w:lastRenderedPageBreak/>
              <w:drawing>
                <wp:inline distT="0" distB="0" distL="0" distR="0" wp14:anchorId="642EC705" wp14:editId="7195FF67">
                  <wp:extent cx="1303020" cy="1104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3020" cy="1104900"/>
                          </a:xfrm>
                          <a:prstGeom prst="rect">
                            <a:avLst/>
                          </a:prstGeom>
                        </pic:spPr>
                      </pic:pic>
                    </a:graphicData>
                  </a:graphic>
                </wp:inline>
              </w:drawing>
            </w:r>
            <w:r>
              <w:rPr>
                <w:rFonts w:ascii="新宋体" w:eastAsia="新宋体" w:hAnsi="新宋体"/>
                <w:b/>
                <w:noProof/>
                <w:szCs w:val="21"/>
              </w:rPr>
              <w:drawing>
                <wp:inline distT="0" distB="0" distL="0" distR="0" wp14:anchorId="22740489" wp14:editId="57DEC7D2">
                  <wp:extent cx="1303020" cy="6711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3020" cy="671195"/>
                          </a:xfrm>
                          <a:prstGeom prst="rect">
                            <a:avLst/>
                          </a:prstGeom>
                        </pic:spPr>
                      </pic:pic>
                    </a:graphicData>
                  </a:graphic>
                </wp:inline>
              </w:drawing>
            </w:r>
          </w:p>
        </w:tc>
        <w:tc>
          <w:tcPr>
            <w:tcW w:w="3544" w:type="dxa"/>
          </w:tcPr>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lastRenderedPageBreak/>
              <w:t>1.颜色：藏青色格子布</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▲2.面料纤维成分：66.8%聚酯纤维（±2%）、33.2%氨纶（±2%）</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▲3.纱线线密度：经纱27.6tex，纬纱27.6tex（±2）；</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▲4.单位面积质量：199g/㎡（±2）</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▲5.色牢度（耐干摩擦、耐汗渍、耐水）、甲醛含量、PH值、可分解致癌芳香胺燃料、异味等检验项目符合GB18401-2010标准。</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▲6.撕破强力：经向54，纬向37</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lastRenderedPageBreak/>
              <w:t>7.特点:具有较强的阻燃性、耐高温、耐磨防撕裂、防静电、吸湿排汗、穿着舒适等性能特点。</w:t>
            </w:r>
          </w:p>
          <w:p w:rsidR="00475EDE" w:rsidRDefault="00475EDE" w:rsidP="00211D04">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8.臂章：仿毛配色高密度面料，刺绣图案，缝制在左袖上。</w:t>
            </w:r>
          </w:p>
          <w:p w:rsidR="00475EDE" w:rsidRDefault="00475EDE" w:rsidP="00211D04">
            <w:pPr>
              <w:spacing w:line="400" w:lineRule="exact"/>
              <w:rPr>
                <w:rFonts w:ascii="新宋体" w:eastAsia="新宋体" w:hAnsi="新宋体"/>
                <w:szCs w:val="21"/>
                <w:shd w:val="clear" w:color="auto" w:fill="FFFFFF" w:themeFill="background1"/>
              </w:rPr>
            </w:pPr>
          </w:p>
          <w:p w:rsidR="00475EDE" w:rsidRDefault="00475EDE" w:rsidP="00211D04">
            <w:pPr>
              <w:spacing w:line="400" w:lineRule="exact"/>
              <w:rPr>
                <w:rFonts w:ascii="新宋体" w:eastAsia="新宋体" w:hAnsi="新宋体"/>
                <w:color w:val="FF0000"/>
                <w:szCs w:val="21"/>
                <w:shd w:val="clear" w:color="auto" w:fill="FFFFFF" w:themeFill="background1"/>
              </w:rPr>
            </w:pPr>
            <w:r>
              <w:rPr>
                <w:rFonts w:ascii="新宋体" w:eastAsia="新宋体" w:hAnsi="新宋体" w:hint="eastAsia"/>
                <w:color w:val="FF0000"/>
                <w:szCs w:val="21"/>
                <w:shd w:val="clear" w:color="auto" w:fill="FFFFFF" w:themeFill="background1"/>
              </w:rPr>
              <w:t>说明：</w:t>
            </w:r>
          </w:p>
          <w:p w:rsidR="00475EDE" w:rsidRDefault="00475EDE" w:rsidP="00211D04">
            <w:pPr>
              <w:spacing w:line="400" w:lineRule="exact"/>
              <w:rPr>
                <w:rFonts w:ascii="新宋体" w:eastAsia="新宋体" w:hAnsi="新宋体"/>
                <w:b/>
                <w:color w:val="FF0000"/>
                <w:szCs w:val="21"/>
                <w:shd w:val="clear" w:color="auto" w:fill="FFFFFF" w:themeFill="background1"/>
              </w:rPr>
            </w:pPr>
            <w:r>
              <w:rPr>
                <w:rFonts w:ascii="新宋体" w:eastAsia="新宋体" w:hAnsi="新宋体" w:hint="eastAsia"/>
                <w:b/>
                <w:color w:val="FF0000"/>
                <w:szCs w:val="21"/>
                <w:shd w:val="clear" w:color="auto" w:fill="FFFFFF" w:themeFill="background1"/>
              </w:rPr>
              <w:t>（1）需提供一年内具有CNAS资质的第三方检测机构出具的检验报告，检验项目须包含技术参数中▲标识项，检验报告原件核查。</w:t>
            </w:r>
          </w:p>
          <w:p w:rsidR="00475EDE" w:rsidRDefault="00475EDE" w:rsidP="00211D04">
            <w:pPr>
              <w:rPr>
                <w:rFonts w:ascii="新宋体" w:eastAsia="新宋体" w:hAnsi="新宋体"/>
                <w:b/>
                <w:szCs w:val="21"/>
              </w:rPr>
            </w:pPr>
            <w:r>
              <w:rPr>
                <w:rFonts w:ascii="新宋体" w:eastAsia="新宋体" w:hAnsi="新宋体" w:hint="eastAsia"/>
                <w:b/>
                <w:szCs w:val="21"/>
                <w:shd w:val="clear" w:color="auto" w:fill="FFFFFF" w:themeFill="background1"/>
              </w:rPr>
              <w:t>（2）开标须提交 “春秋巡逻服”样品一套。</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lastRenderedPageBreak/>
              <w:t>11</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巡逻便帽</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18A4AB24" wp14:editId="0046547B">
                  <wp:extent cx="1303020" cy="6648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020" cy="664845"/>
                          </a:xfrm>
                          <a:prstGeom prst="rect">
                            <a:avLst/>
                          </a:prstGeom>
                        </pic:spPr>
                      </pic:pic>
                    </a:graphicData>
                  </a:graphic>
                </wp:inline>
              </w:drawing>
            </w:r>
            <w:r>
              <w:rPr>
                <w:rFonts w:ascii="新宋体" w:eastAsia="新宋体" w:hAnsi="新宋体"/>
                <w:b/>
                <w:noProof/>
                <w:szCs w:val="21"/>
              </w:rPr>
              <w:drawing>
                <wp:anchor distT="0" distB="0" distL="114300" distR="114300" simplePos="0" relativeHeight="251659264" behindDoc="0" locked="0" layoutInCell="1" allowOverlap="1" wp14:anchorId="2523A257" wp14:editId="6317AB29">
                  <wp:simplePos x="0" y="0"/>
                  <wp:positionH relativeFrom="column">
                    <wp:posOffset>20320</wp:posOffset>
                  </wp:positionH>
                  <wp:positionV relativeFrom="paragraph">
                    <wp:posOffset>130810</wp:posOffset>
                  </wp:positionV>
                  <wp:extent cx="1292225" cy="1083945"/>
                  <wp:effectExtent l="0" t="0" r="3175" b="190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2225" cy="1083945"/>
                          </a:xfrm>
                          <a:prstGeom prst="rect">
                            <a:avLst/>
                          </a:prstGeom>
                        </pic:spPr>
                      </pic:pic>
                    </a:graphicData>
                  </a:graphic>
                </wp:anchor>
              </w:drawing>
            </w:r>
          </w:p>
        </w:tc>
        <w:tc>
          <w:tcPr>
            <w:tcW w:w="3544" w:type="dxa"/>
          </w:tcPr>
          <w:p w:rsidR="00475EDE" w:rsidRDefault="00475EDE" w:rsidP="00211D04">
            <w:pPr>
              <w:rPr>
                <w:rFonts w:ascii="新宋体" w:eastAsia="新宋体" w:hAnsi="新宋体"/>
                <w:szCs w:val="21"/>
              </w:rPr>
            </w:pPr>
            <w:r>
              <w:rPr>
                <w:rFonts w:ascii="新宋体" w:eastAsia="新宋体" w:hAnsi="新宋体" w:hint="eastAsia"/>
                <w:szCs w:val="21"/>
              </w:rPr>
              <w:t>1.面料：采用藏青色芳纶格子布面料，色号：PANTONE 19-4013 TPX；2.特点：具有较强的阻燃、耐高温、耐磨、防紫外线、吸湿排汗等性能特点；</w:t>
            </w:r>
          </w:p>
          <w:p w:rsidR="00475EDE" w:rsidRDefault="00475EDE" w:rsidP="00211D04">
            <w:pPr>
              <w:rPr>
                <w:rFonts w:ascii="新宋体" w:eastAsia="新宋体" w:hAnsi="新宋体"/>
                <w:szCs w:val="21"/>
              </w:rPr>
            </w:pPr>
            <w:r>
              <w:rPr>
                <w:rFonts w:ascii="新宋体" w:eastAsia="新宋体" w:hAnsi="新宋体" w:hint="eastAsia"/>
                <w:szCs w:val="21"/>
              </w:rPr>
              <w:t>3.参数：染色牢度：4-5级。</w:t>
            </w:r>
          </w:p>
          <w:p w:rsidR="00475EDE" w:rsidRDefault="00475EDE" w:rsidP="00211D04">
            <w:pPr>
              <w:rPr>
                <w:rFonts w:ascii="新宋体" w:eastAsia="新宋体" w:hAnsi="新宋体"/>
                <w:szCs w:val="21"/>
              </w:rPr>
            </w:pPr>
            <w:r>
              <w:rPr>
                <w:rFonts w:ascii="新宋体" w:eastAsia="新宋体" w:hAnsi="新宋体" w:hint="eastAsia"/>
                <w:szCs w:val="21"/>
              </w:rPr>
              <w:t>帽徽：</w:t>
            </w:r>
          </w:p>
          <w:p w:rsidR="00475EDE" w:rsidRDefault="00475EDE" w:rsidP="00211D04">
            <w:pPr>
              <w:rPr>
                <w:rFonts w:ascii="新宋体" w:eastAsia="新宋体" w:hAnsi="新宋体"/>
                <w:szCs w:val="21"/>
              </w:rPr>
            </w:pPr>
            <w:r>
              <w:rPr>
                <w:rFonts w:ascii="新宋体" w:eastAsia="新宋体" w:hAnsi="新宋体" w:hint="eastAsia"/>
                <w:szCs w:val="21"/>
              </w:rPr>
              <w:t>1.材料：锌铝合金；</w:t>
            </w:r>
          </w:p>
          <w:p w:rsidR="00475EDE" w:rsidRDefault="00475EDE" w:rsidP="00211D04">
            <w:pPr>
              <w:rPr>
                <w:rFonts w:ascii="新宋体" w:eastAsia="新宋体" w:hAnsi="新宋体"/>
                <w:szCs w:val="21"/>
              </w:rPr>
            </w:pPr>
            <w:r>
              <w:rPr>
                <w:rFonts w:ascii="新宋体" w:eastAsia="新宋体" w:hAnsi="新宋体" w:hint="eastAsia"/>
                <w:szCs w:val="21"/>
              </w:rPr>
              <w:t>2.工艺：模具压铸，表面电镀处理。</w:t>
            </w:r>
          </w:p>
          <w:p w:rsidR="00475EDE" w:rsidRDefault="00475EDE" w:rsidP="00211D04">
            <w:pPr>
              <w:rPr>
                <w:rFonts w:ascii="新宋体" w:eastAsia="新宋体" w:hAnsi="新宋体"/>
                <w:szCs w:val="21"/>
              </w:rPr>
            </w:pPr>
            <w:r>
              <w:rPr>
                <w:rFonts w:ascii="新宋体" w:eastAsia="新宋体" w:hAnsi="新宋体" w:hint="eastAsia"/>
                <w:szCs w:val="21"/>
              </w:rPr>
              <w:t>3.构成：由五角星、盾牌、麦穗、橄榄枝及带有“巡XUNFANG防”或“机JIXUN训”字样的飘带组成；</w:t>
            </w:r>
          </w:p>
          <w:p w:rsidR="00475EDE" w:rsidRDefault="00475EDE" w:rsidP="00211D04">
            <w:pPr>
              <w:rPr>
                <w:rFonts w:ascii="新宋体" w:eastAsia="新宋体" w:hAnsi="新宋体"/>
                <w:szCs w:val="21"/>
              </w:rPr>
            </w:pPr>
            <w:r>
              <w:rPr>
                <w:rFonts w:ascii="新宋体" w:eastAsia="新宋体" w:hAnsi="新宋体" w:hint="eastAsia"/>
                <w:szCs w:val="21"/>
              </w:rPr>
              <w:t>4.规格：57mm*60mm；字号黑体20磅。</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12</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作训鞋</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1E0E3E08" wp14:editId="236E6F3B">
                  <wp:extent cx="1303020" cy="8020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3020" cy="802005"/>
                          </a:xfrm>
                          <a:prstGeom prst="rect">
                            <a:avLst/>
                          </a:prstGeom>
                        </pic:spPr>
                      </pic:pic>
                    </a:graphicData>
                  </a:graphic>
                </wp:inline>
              </w:drawing>
            </w:r>
          </w:p>
        </w:tc>
        <w:tc>
          <w:tcPr>
            <w:tcW w:w="3544" w:type="dxa"/>
          </w:tcPr>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1.材质:采用天然橡胶+优质帆布制作而成。</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2.颜色:黑色。</w:t>
            </w:r>
          </w:p>
          <w:p w:rsidR="00475EDE" w:rsidRDefault="00475EDE" w:rsidP="00211D04">
            <w:pPr>
              <w:rPr>
                <w:rFonts w:ascii="新宋体" w:eastAsia="新宋体" w:hAnsi="新宋体"/>
                <w:szCs w:val="21"/>
              </w:rPr>
            </w:pPr>
            <w:r>
              <w:rPr>
                <w:rFonts w:ascii="新宋体" w:eastAsia="新宋体" w:hAnsi="新宋体" w:hint="eastAsia"/>
                <w:szCs w:val="21"/>
                <w:shd w:val="clear" w:color="auto" w:fill="FFFFFF" w:themeFill="background1"/>
              </w:rPr>
              <w:t>3.特点:具有耐磨耐折、透气、实用及不臭脚等性能特点。</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13</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巡逻执勤鞋</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5EADF85C" wp14:editId="531DB7AA">
                  <wp:extent cx="1303020" cy="8197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3020" cy="819785"/>
                          </a:xfrm>
                          <a:prstGeom prst="rect">
                            <a:avLst/>
                          </a:prstGeom>
                        </pic:spPr>
                      </pic:pic>
                    </a:graphicData>
                  </a:graphic>
                </wp:inline>
              </w:drawing>
            </w:r>
          </w:p>
        </w:tc>
        <w:tc>
          <w:tcPr>
            <w:tcW w:w="3544" w:type="dxa"/>
          </w:tcPr>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1.材质:采用优质头层牛皮拼接透气牛津布。</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2.颜色:黑色。</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3.特点:具有透气养脚、吸湿排汗、穿着舒适、运动缓冲性及防</w:t>
            </w:r>
          </w:p>
          <w:p w:rsidR="00475EDE" w:rsidRDefault="00475EDE" w:rsidP="00211D04">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滑耐磨等性能特点。</w:t>
            </w:r>
          </w:p>
          <w:p w:rsidR="00475EDE" w:rsidRDefault="00475EDE" w:rsidP="00211D04">
            <w:pPr>
              <w:rPr>
                <w:rFonts w:ascii="新宋体" w:eastAsia="新宋体" w:hAnsi="新宋体"/>
                <w:b/>
                <w:szCs w:val="21"/>
              </w:rPr>
            </w:pPr>
            <w:r>
              <w:rPr>
                <w:rFonts w:ascii="新宋体" w:eastAsia="新宋体" w:hAnsi="新宋体" w:hint="eastAsia"/>
                <w:b/>
                <w:szCs w:val="21"/>
                <w:shd w:val="clear" w:color="auto" w:fill="FFFFFF" w:themeFill="background1"/>
              </w:rPr>
              <w:t>说明：开标须提交 “巡逻执勤鞋”样品一双。</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lastRenderedPageBreak/>
              <w:t>14</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多功能腰带</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361BD138" wp14:editId="643630BA">
                  <wp:extent cx="1306195" cy="1381760"/>
                  <wp:effectExtent l="0" t="0" r="825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03020" cy="1378491"/>
                          </a:xfrm>
                          <a:prstGeom prst="rect">
                            <a:avLst/>
                          </a:prstGeom>
                        </pic:spPr>
                      </pic:pic>
                    </a:graphicData>
                  </a:graphic>
                </wp:inline>
              </w:drawing>
            </w:r>
          </w:p>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0DF8322E" wp14:editId="05A9C3B0">
                  <wp:extent cx="1303020" cy="10172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03020" cy="1017270"/>
                          </a:xfrm>
                          <a:prstGeom prst="rect">
                            <a:avLst/>
                          </a:prstGeom>
                        </pic:spPr>
                      </pic:pic>
                    </a:graphicData>
                  </a:graphic>
                </wp:inline>
              </w:drawing>
            </w:r>
          </w:p>
        </w:tc>
        <w:tc>
          <w:tcPr>
            <w:tcW w:w="3544" w:type="dxa"/>
          </w:tcPr>
          <w:p w:rsidR="00475EDE" w:rsidRDefault="00475EDE" w:rsidP="00211D04">
            <w:pPr>
              <w:rPr>
                <w:rFonts w:ascii="新宋体" w:eastAsia="新宋体" w:hAnsi="新宋体"/>
                <w:szCs w:val="21"/>
              </w:rPr>
            </w:pPr>
            <w:r>
              <w:rPr>
                <w:rFonts w:ascii="新宋体" w:eastAsia="新宋体" w:hAnsi="新宋体" w:hint="eastAsia"/>
                <w:szCs w:val="21"/>
              </w:rPr>
              <w:t>1.面料：采用防水牛津布织带及尼龙搭扣缝制而成；</w:t>
            </w:r>
          </w:p>
          <w:p w:rsidR="00475EDE" w:rsidRDefault="00475EDE" w:rsidP="00211D04">
            <w:pPr>
              <w:rPr>
                <w:rFonts w:ascii="新宋体" w:eastAsia="新宋体" w:hAnsi="新宋体"/>
                <w:szCs w:val="21"/>
              </w:rPr>
            </w:pPr>
            <w:r>
              <w:rPr>
                <w:rFonts w:ascii="新宋体" w:eastAsia="新宋体" w:hAnsi="新宋体" w:hint="eastAsia"/>
                <w:szCs w:val="21"/>
              </w:rPr>
              <w:t>2.颜色：黑色；</w:t>
            </w:r>
          </w:p>
          <w:p w:rsidR="00475EDE" w:rsidRDefault="00475EDE" w:rsidP="00211D04">
            <w:pPr>
              <w:rPr>
                <w:rFonts w:ascii="新宋体" w:eastAsia="新宋体" w:hAnsi="新宋体"/>
                <w:szCs w:val="21"/>
              </w:rPr>
            </w:pPr>
            <w:r>
              <w:rPr>
                <w:rFonts w:ascii="新宋体" w:eastAsia="新宋体" w:hAnsi="新宋体" w:hint="eastAsia"/>
                <w:szCs w:val="21"/>
              </w:rPr>
              <w:t>3.结构：多功能腰带采用尼龙编织带及尼龙搭扣组成，整体由外腰带、内腰带、斜挂带、强光手电套、工作包、可旋转快拔式伸缩棍套、对讲机套、催泪喷射器套构成。</w:t>
            </w:r>
          </w:p>
          <w:p w:rsidR="00475EDE" w:rsidRDefault="00475EDE" w:rsidP="00211D04">
            <w:pPr>
              <w:rPr>
                <w:rFonts w:ascii="新宋体" w:eastAsia="新宋体" w:hAnsi="新宋体"/>
                <w:szCs w:val="21"/>
              </w:rPr>
            </w:pPr>
            <w:r>
              <w:rPr>
                <w:rFonts w:ascii="新宋体" w:eastAsia="新宋体" w:hAnsi="新宋体" w:hint="eastAsia"/>
                <w:szCs w:val="21"/>
              </w:rPr>
              <w:t>4.参数：耐染色牢度：4-5级，缝合强度≥500N，钎子插拔性能：≥3000次。</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15</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标识（胸徽、编号、背贴）</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5CC4FA85" wp14:editId="0BCBBA61">
                  <wp:extent cx="1303020" cy="7467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3020" cy="746760"/>
                          </a:xfrm>
                          <a:prstGeom prst="rect">
                            <a:avLst/>
                          </a:prstGeom>
                        </pic:spPr>
                      </pic:pic>
                    </a:graphicData>
                  </a:graphic>
                </wp:inline>
              </w:drawing>
            </w:r>
          </w:p>
        </w:tc>
        <w:tc>
          <w:tcPr>
            <w:tcW w:w="3544" w:type="dxa"/>
          </w:tcPr>
          <w:p w:rsidR="00475EDE" w:rsidRDefault="00475EDE" w:rsidP="00211D04">
            <w:pPr>
              <w:rPr>
                <w:rFonts w:ascii="新宋体" w:eastAsia="新宋体" w:hAnsi="新宋体"/>
                <w:szCs w:val="21"/>
              </w:rPr>
            </w:pPr>
            <w:r>
              <w:rPr>
                <w:rFonts w:ascii="新宋体" w:eastAsia="新宋体" w:hAnsi="新宋体" w:hint="eastAsia"/>
                <w:szCs w:val="21"/>
              </w:rPr>
              <w:t>1.材质：低弹涤纶丝；</w:t>
            </w:r>
          </w:p>
          <w:p w:rsidR="00475EDE" w:rsidRDefault="00475EDE" w:rsidP="00211D04">
            <w:pPr>
              <w:rPr>
                <w:rFonts w:ascii="新宋体" w:eastAsia="新宋体" w:hAnsi="新宋体"/>
                <w:szCs w:val="21"/>
              </w:rPr>
            </w:pPr>
            <w:r>
              <w:rPr>
                <w:rFonts w:ascii="新宋体" w:eastAsia="新宋体" w:hAnsi="新宋体" w:hint="eastAsia"/>
                <w:szCs w:val="21"/>
              </w:rPr>
              <w:t>2.工艺：提花织物；</w:t>
            </w:r>
          </w:p>
          <w:p w:rsidR="00475EDE" w:rsidRDefault="00475EDE" w:rsidP="00211D04">
            <w:pPr>
              <w:rPr>
                <w:rFonts w:ascii="新宋体" w:eastAsia="新宋体" w:hAnsi="新宋体"/>
                <w:szCs w:val="21"/>
              </w:rPr>
            </w:pPr>
            <w:r>
              <w:rPr>
                <w:rFonts w:ascii="新宋体" w:eastAsia="新宋体" w:hAnsi="新宋体" w:hint="eastAsia"/>
                <w:szCs w:val="21"/>
              </w:rPr>
              <w:t>3.规格：软胸徽：42mm*80mm；字号黑体26磅；软胸号：30mm*82mm；字号黑体52磅；背贴：265mm*65mm；字号黑体127号。</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16</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内腰带</w:t>
            </w:r>
          </w:p>
        </w:tc>
        <w:tc>
          <w:tcPr>
            <w:tcW w:w="2409" w:type="dxa"/>
          </w:tcPr>
          <w:p w:rsidR="00475EDE" w:rsidRDefault="00475EDE" w:rsidP="00211D04">
            <w:pPr>
              <w:rPr>
                <w:rFonts w:ascii="新宋体" w:eastAsia="新宋体" w:hAnsi="新宋体"/>
                <w:b/>
                <w:szCs w:val="21"/>
              </w:rPr>
            </w:pPr>
          </w:p>
        </w:tc>
        <w:tc>
          <w:tcPr>
            <w:tcW w:w="3544" w:type="dxa"/>
          </w:tcPr>
          <w:p w:rsidR="00475EDE" w:rsidRDefault="00475EDE" w:rsidP="00211D04">
            <w:pPr>
              <w:rPr>
                <w:rFonts w:ascii="新宋体" w:eastAsia="新宋体" w:hAnsi="新宋体"/>
                <w:b/>
                <w:szCs w:val="21"/>
              </w:rPr>
            </w:pPr>
            <w:r>
              <w:rPr>
                <w:rFonts w:ascii="新宋体" w:eastAsia="新宋体" w:hAnsi="新宋体"/>
                <w:szCs w:val="21"/>
                <w:shd w:val="clear" w:color="auto" w:fill="FFFFFF" w:themeFill="background1"/>
              </w:rPr>
              <w:t>1.规格(带体长度):</w:t>
            </w:r>
            <w:r>
              <w:rPr>
                <w:rFonts w:ascii="新宋体" w:eastAsia="新宋体" w:hAnsi="新宋体" w:cs="黑体" w:hint="eastAsia"/>
                <w:szCs w:val="21"/>
                <w:shd w:val="clear" w:color="auto" w:fill="FFFFFF" w:themeFill="background1"/>
              </w:rPr>
              <w:t>1200mm</w:t>
            </w:r>
            <w:r>
              <w:rPr>
                <w:rFonts w:ascii="新宋体" w:eastAsia="新宋体" w:hAnsi="新宋体"/>
                <w:szCs w:val="21"/>
                <w:shd w:val="clear" w:color="auto" w:fill="FFFFFF" w:themeFill="background1"/>
              </w:rPr>
              <w:t>、</w:t>
            </w:r>
            <w:r>
              <w:rPr>
                <w:rFonts w:ascii="新宋体" w:eastAsia="新宋体" w:hAnsi="新宋体" w:cs="黑体" w:hint="eastAsia"/>
                <w:szCs w:val="21"/>
                <w:shd w:val="clear" w:color="auto" w:fill="FFFFFF" w:themeFill="background1"/>
              </w:rPr>
              <w:t>1100mm</w:t>
            </w:r>
            <w:r>
              <w:rPr>
                <w:rFonts w:ascii="新宋体" w:eastAsia="新宋体" w:hAnsi="新宋体"/>
                <w:szCs w:val="21"/>
                <w:shd w:val="clear" w:color="auto" w:fill="FFFFFF" w:themeFill="background1"/>
              </w:rPr>
              <w:t>、1000mm、</w:t>
            </w:r>
            <w:r>
              <w:rPr>
                <w:rFonts w:ascii="新宋体" w:eastAsia="新宋体" w:hAnsi="新宋体" w:cs="黑体" w:hint="eastAsia"/>
                <w:szCs w:val="21"/>
                <w:shd w:val="clear" w:color="auto" w:fill="FFFFFF" w:themeFill="background1"/>
              </w:rPr>
              <w:t>900mm</w:t>
            </w:r>
            <w:r>
              <w:rPr>
                <w:rFonts w:ascii="新宋体" w:eastAsia="新宋体" w:hAnsi="新宋体" w:cs="黑体" w:hint="eastAsia"/>
                <w:szCs w:val="21"/>
                <w:shd w:val="clear" w:color="auto" w:fill="FFFFFF" w:themeFill="background1"/>
              </w:rPr>
              <w:br/>
              <w:t>2.</w:t>
            </w:r>
            <w:r>
              <w:rPr>
                <w:rFonts w:ascii="新宋体" w:eastAsia="新宋体" w:hAnsi="新宋体"/>
                <w:szCs w:val="21"/>
                <w:shd w:val="clear" w:color="auto" w:fill="FFFFFF" w:themeFill="background1"/>
              </w:rPr>
              <w:t>尺寸:带体宽度31.5mm士0.5mm,厚度3.6mm土0.2mm</w:t>
            </w:r>
            <w:r>
              <w:rPr>
                <w:rFonts w:ascii="新宋体" w:eastAsia="新宋体" w:hAnsi="新宋体"/>
                <w:szCs w:val="21"/>
                <w:shd w:val="clear" w:color="auto" w:fill="FFFFFF" w:themeFill="background1"/>
              </w:rPr>
              <w:br/>
              <w:t>3.结构:腰带由锌合金钎子和双层贴面皮革缝线带体构成</w:t>
            </w:r>
            <w:r>
              <w:rPr>
                <w:rFonts w:ascii="新宋体" w:eastAsia="新宋体" w:hAnsi="新宋体"/>
                <w:szCs w:val="21"/>
                <w:shd w:val="clear" w:color="auto" w:fill="FFFFFF" w:themeFill="background1"/>
              </w:rPr>
              <w:br/>
              <w:t>4.颜色:钎子颜色为亚光银白色，带体颜色为黑色</w:t>
            </w:r>
            <w:r>
              <w:rPr>
                <w:rFonts w:ascii="新宋体" w:eastAsia="新宋体" w:hAnsi="新宋体"/>
                <w:szCs w:val="21"/>
                <w:shd w:val="clear" w:color="auto" w:fill="FFFFFF" w:themeFill="background1"/>
              </w:rPr>
              <w:br/>
              <w:t>5.材质:钎子为锌合金，带体为黑色贴膜皮革</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17</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肩章</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21B9CA98" wp14:editId="6F9DFB43">
                  <wp:extent cx="1303020" cy="51308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3020" cy="513080"/>
                          </a:xfrm>
                          <a:prstGeom prst="rect">
                            <a:avLst/>
                          </a:prstGeom>
                        </pic:spPr>
                      </pic:pic>
                    </a:graphicData>
                  </a:graphic>
                </wp:inline>
              </w:drawing>
            </w:r>
          </w:p>
        </w:tc>
        <w:tc>
          <w:tcPr>
            <w:tcW w:w="3544" w:type="dxa"/>
          </w:tcPr>
          <w:p w:rsidR="00475EDE" w:rsidRDefault="00475EDE" w:rsidP="00211D04">
            <w:pPr>
              <w:rPr>
                <w:rFonts w:ascii="新宋体" w:eastAsia="新宋体" w:hAnsi="新宋体"/>
                <w:szCs w:val="21"/>
              </w:rPr>
            </w:pPr>
            <w:r>
              <w:rPr>
                <w:rFonts w:ascii="新宋体" w:eastAsia="新宋体" w:hAnsi="新宋体" w:hint="eastAsia"/>
                <w:szCs w:val="21"/>
              </w:rPr>
              <w:t>1.材料：低弹涤纶丝；</w:t>
            </w:r>
          </w:p>
          <w:p w:rsidR="00475EDE" w:rsidRDefault="00475EDE" w:rsidP="00211D04">
            <w:pPr>
              <w:rPr>
                <w:rFonts w:ascii="新宋体" w:eastAsia="新宋体" w:hAnsi="新宋体"/>
                <w:szCs w:val="21"/>
              </w:rPr>
            </w:pPr>
            <w:r>
              <w:rPr>
                <w:rFonts w:ascii="新宋体" w:eastAsia="新宋体" w:hAnsi="新宋体" w:hint="eastAsia"/>
                <w:szCs w:val="21"/>
              </w:rPr>
              <w:t>2.工艺：提花织物；</w:t>
            </w:r>
          </w:p>
          <w:p w:rsidR="00475EDE" w:rsidRDefault="00475EDE" w:rsidP="00211D04">
            <w:pPr>
              <w:rPr>
                <w:rFonts w:ascii="新宋体" w:eastAsia="新宋体" w:hAnsi="新宋体"/>
                <w:szCs w:val="21"/>
              </w:rPr>
            </w:pPr>
            <w:r>
              <w:rPr>
                <w:rFonts w:ascii="新宋体" w:eastAsia="新宋体" w:hAnsi="新宋体" w:hint="eastAsia"/>
                <w:szCs w:val="21"/>
              </w:rPr>
              <w:t>3.规格：140mm*50mm。</w:t>
            </w:r>
          </w:p>
        </w:tc>
      </w:tr>
      <w:tr w:rsidR="00475EDE" w:rsidTr="00211D04">
        <w:trPr>
          <w:trHeight w:val="510"/>
        </w:trPr>
        <w:tc>
          <w:tcPr>
            <w:tcW w:w="568" w:type="dxa"/>
            <w:vAlign w:val="center"/>
          </w:tcPr>
          <w:p w:rsidR="00475EDE" w:rsidRDefault="00475EDE" w:rsidP="00211D04">
            <w:pPr>
              <w:jc w:val="center"/>
              <w:rPr>
                <w:rFonts w:ascii="新宋体" w:eastAsia="新宋体" w:hAnsi="新宋体"/>
                <w:b/>
                <w:szCs w:val="21"/>
              </w:rPr>
            </w:pPr>
            <w:r>
              <w:rPr>
                <w:rFonts w:ascii="新宋体" w:eastAsia="新宋体" w:hAnsi="新宋体" w:hint="eastAsia"/>
                <w:b/>
                <w:szCs w:val="21"/>
              </w:rPr>
              <w:t>18</w:t>
            </w:r>
          </w:p>
        </w:tc>
        <w:tc>
          <w:tcPr>
            <w:tcW w:w="993" w:type="dxa"/>
            <w:vMerge/>
            <w:vAlign w:val="center"/>
          </w:tcPr>
          <w:p w:rsidR="00475EDE" w:rsidRDefault="00475EDE" w:rsidP="00211D04">
            <w:pPr>
              <w:rPr>
                <w:rFonts w:ascii="新宋体" w:eastAsia="新宋体" w:hAnsi="新宋体"/>
                <w:b/>
                <w:szCs w:val="21"/>
              </w:rPr>
            </w:pPr>
          </w:p>
        </w:tc>
        <w:tc>
          <w:tcPr>
            <w:tcW w:w="1134" w:type="dxa"/>
            <w:vAlign w:val="center"/>
          </w:tcPr>
          <w:p w:rsidR="00475EDE" w:rsidRDefault="00475EDE" w:rsidP="00211D04">
            <w:pPr>
              <w:jc w:val="center"/>
              <w:rPr>
                <w:rFonts w:ascii="新宋体" w:eastAsia="新宋体" w:hAnsi="新宋体"/>
                <w:bCs/>
                <w:szCs w:val="21"/>
              </w:rPr>
            </w:pPr>
            <w:r>
              <w:rPr>
                <w:rFonts w:ascii="新宋体" w:eastAsia="新宋体" w:hAnsi="新宋体" w:hint="eastAsia"/>
                <w:bCs/>
                <w:szCs w:val="21"/>
              </w:rPr>
              <w:t>工作证</w:t>
            </w:r>
          </w:p>
        </w:tc>
        <w:tc>
          <w:tcPr>
            <w:tcW w:w="2409" w:type="dxa"/>
          </w:tcPr>
          <w:p w:rsidR="00475EDE" w:rsidRDefault="00475EDE" w:rsidP="00211D04">
            <w:pPr>
              <w:rPr>
                <w:rFonts w:ascii="新宋体" w:eastAsia="新宋体" w:hAnsi="新宋体"/>
                <w:b/>
                <w:szCs w:val="21"/>
              </w:rPr>
            </w:pPr>
            <w:r>
              <w:rPr>
                <w:rFonts w:ascii="新宋体" w:eastAsia="新宋体" w:hAnsi="新宋体"/>
                <w:b/>
                <w:noProof/>
                <w:szCs w:val="21"/>
              </w:rPr>
              <w:drawing>
                <wp:inline distT="0" distB="0" distL="0" distR="0" wp14:anchorId="1ABD3593" wp14:editId="67BD022C">
                  <wp:extent cx="1303020" cy="950595"/>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3020" cy="950595"/>
                          </a:xfrm>
                          <a:prstGeom prst="rect">
                            <a:avLst/>
                          </a:prstGeom>
                        </pic:spPr>
                      </pic:pic>
                    </a:graphicData>
                  </a:graphic>
                </wp:inline>
              </w:drawing>
            </w:r>
          </w:p>
        </w:tc>
        <w:tc>
          <w:tcPr>
            <w:tcW w:w="3544" w:type="dxa"/>
          </w:tcPr>
          <w:p w:rsidR="00475EDE" w:rsidRDefault="00475EDE" w:rsidP="00211D04">
            <w:pPr>
              <w:rPr>
                <w:rFonts w:ascii="新宋体" w:eastAsia="新宋体" w:hAnsi="新宋体"/>
                <w:szCs w:val="21"/>
              </w:rPr>
            </w:pPr>
            <w:r>
              <w:rPr>
                <w:rFonts w:ascii="新宋体" w:eastAsia="新宋体" w:hAnsi="新宋体" w:cs="宋体" w:hint="eastAsia"/>
                <w:color w:val="000000"/>
                <w:kern w:val="0"/>
                <w:szCs w:val="21"/>
              </w:rPr>
              <w:t>工作证（含芯片）按照二代身份证技术制作。尺寸规格根据使用单位要求定制。</w:t>
            </w:r>
          </w:p>
        </w:tc>
      </w:tr>
    </w:tbl>
    <w:p w:rsidR="00475EDE" w:rsidRDefault="00475EDE" w:rsidP="00475EDE">
      <w:pPr>
        <w:spacing w:line="360" w:lineRule="auto"/>
        <w:rPr>
          <w:rFonts w:ascii="新宋体" w:eastAsia="新宋体" w:hAnsi="新宋体"/>
          <w:b/>
          <w:szCs w:val="21"/>
        </w:rPr>
      </w:pPr>
      <w:r>
        <w:rPr>
          <w:rFonts w:ascii="新宋体" w:eastAsia="新宋体" w:hAnsi="新宋体" w:hint="eastAsia"/>
          <w:b/>
          <w:szCs w:val="21"/>
        </w:rPr>
        <w:t>注</w:t>
      </w:r>
      <w:r>
        <w:rPr>
          <w:rFonts w:ascii="新宋体" w:eastAsia="新宋体" w:hAnsi="新宋体"/>
          <w:b/>
          <w:szCs w:val="21"/>
        </w:rPr>
        <w:t>：</w:t>
      </w:r>
      <w:r>
        <w:rPr>
          <w:rFonts w:ascii="新宋体" w:eastAsia="新宋体" w:hAnsi="新宋体" w:hint="eastAsia"/>
          <w:b/>
          <w:szCs w:val="21"/>
        </w:rPr>
        <w:t>款式样式设计图详见</w:t>
      </w:r>
      <w:r>
        <w:rPr>
          <w:rFonts w:ascii="新宋体" w:eastAsia="新宋体" w:hAnsi="新宋体"/>
          <w:b/>
          <w:szCs w:val="21"/>
        </w:rPr>
        <w:t>附件</w:t>
      </w:r>
    </w:p>
    <w:p w:rsidR="00475EDE" w:rsidRDefault="00475EDE" w:rsidP="00475EDE">
      <w:pPr>
        <w:widowControl/>
        <w:spacing w:after="100" w:afterAutospacing="1"/>
        <w:jc w:val="left"/>
        <w:rPr>
          <w:rFonts w:ascii="华文中宋" w:eastAsia="华文中宋" w:hAnsi="华文中宋"/>
          <w:kern w:val="0"/>
          <w:sz w:val="28"/>
          <w:szCs w:val="28"/>
          <w:lang w:val="zh-CN"/>
        </w:rPr>
      </w:pPr>
      <w:r>
        <w:rPr>
          <w:rFonts w:ascii="华文中宋" w:eastAsia="华文中宋" w:hAnsi="华文中宋" w:hint="eastAsia"/>
          <w:kern w:val="0"/>
          <w:sz w:val="28"/>
          <w:szCs w:val="28"/>
          <w:lang w:val="zh-CN"/>
        </w:rPr>
        <w:t>五、检测报告</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3261"/>
        <w:gridCol w:w="3685"/>
      </w:tblGrid>
      <w:tr w:rsidR="00475EDE" w:rsidTr="00211D04">
        <w:tc>
          <w:tcPr>
            <w:tcW w:w="709" w:type="dxa"/>
          </w:tcPr>
          <w:p w:rsidR="00475EDE" w:rsidRDefault="00475EDE" w:rsidP="00211D04">
            <w:pPr>
              <w:spacing w:line="276" w:lineRule="auto"/>
              <w:jc w:val="center"/>
              <w:rPr>
                <w:rFonts w:ascii="新宋体" w:eastAsia="新宋体" w:hAnsi="新宋体"/>
                <w:b/>
                <w:szCs w:val="21"/>
              </w:rPr>
            </w:pPr>
            <w:r>
              <w:rPr>
                <w:rFonts w:ascii="新宋体" w:eastAsia="新宋体" w:hAnsi="新宋体" w:hint="eastAsia"/>
                <w:b/>
                <w:szCs w:val="21"/>
              </w:rPr>
              <w:t>序号</w:t>
            </w:r>
          </w:p>
        </w:tc>
        <w:tc>
          <w:tcPr>
            <w:tcW w:w="1276" w:type="dxa"/>
          </w:tcPr>
          <w:p w:rsidR="00475EDE" w:rsidRDefault="00475EDE" w:rsidP="00211D04">
            <w:pPr>
              <w:spacing w:line="276" w:lineRule="auto"/>
              <w:jc w:val="center"/>
              <w:rPr>
                <w:rFonts w:ascii="新宋体" w:eastAsia="新宋体" w:hAnsi="新宋体"/>
                <w:b/>
                <w:szCs w:val="21"/>
              </w:rPr>
            </w:pPr>
            <w:r>
              <w:rPr>
                <w:rFonts w:ascii="新宋体" w:eastAsia="新宋体" w:hAnsi="新宋体" w:hint="eastAsia"/>
                <w:b/>
                <w:szCs w:val="21"/>
              </w:rPr>
              <w:t>货物名称</w:t>
            </w:r>
          </w:p>
        </w:tc>
        <w:tc>
          <w:tcPr>
            <w:tcW w:w="3261" w:type="dxa"/>
          </w:tcPr>
          <w:p w:rsidR="00475EDE" w:rsidRDefault="00475EDE" w:rsidP="00211D04">
            <w:pPr>
              <w:spacing w:line="276" w:lineRule="auto"/>
              <w:jc w:val="center"/>
              <w:rPr>
                <w:rFonts w:ascii="新宋体" w:eastAsia="新宋体" w:hAnsi="新宋体"/>
                <w:b/>
                <w:szCs w:val="21"/>
              </w:rPr>
            </w:pPr>
            <w:r>
              <w:rPr>
                <w:rFonts w:ascii="新宋体" w:eastAsia="新宋体" w:hAnsi="新宋体" w:hint="eastAsia"/>
                <w:b/>
                <w:szCs w:val="21"/>
              </w:rPr>
              <w:t>检测机构要求</w:t>
            </w:r>
          </w:p>
        </w:tc>
        <w:tc>
          <w:tcPr>
            <w:tcW w:w="3685" w:type="dxa"/>
          </w:tcPr>
          <w:p w:rsidR="00475EDE" w:rsidRDefault="00475EDE" w:rsidP="00211D04">
            <w:pPr>
              <w:spacing w:line="276" w:lineRule="auto"/>
              <w:jc w:val="center"/>
              <w:rPr>
                <w:rFonts w:ascii="新宋体" w:eastAsia="新宋体" w:hAnsi="新宋体"/>
                <w:b/>
                <w:szCs w:val="21"/>
              </w:rPr>
            </w:pPr>
            <w:r>
              <w:rPr>
                <w:rFonts w:ascii="新宋体" w:eastAsia="新宋体" w:hAnsi="新宋体" w:hint="eastAsia"/>
                <w:b/>
                <w:szCs w:val="21"/>
              </w:rPr>
              <w:t>检测指标</w:t>
            </w:r>
          </w:p>
        </w:tc>
      </w:tr>
      <w:tr w:rsidR="00475EDE" w:rsidTr="00211D04">
        <w:tc>
          <w:tcPr>
            <w:tcW w:w="709" w:type="dxa"/>
          </w:tcPr>
          <w:p w:rsidR="00475EDE" w:rsidRDefault="00475EDE" w:rsidP="00211D04">
            <w:pPr>
              <w:spacing w:line="276" w:lineRule="auto"/>
              <w:jc w:val="center"/>
              <w:rPr>
                <w:rFonts w:ascii="新宋体" w:eastAsia="新宋体" w:hAnsi="新宋体"/>
                <w:szCs w:val="21"/>
              </w:rPr>
            </w:pPr>
            <w:r>
              <w:rPr>
                <w:rFonts w:ascii="新宋体" w:eastAsia="新宋体" w:hAnsi="新宋体" w:hint="eastAsia"/>
                <w:szCs w:val="21"/>
              </w:rPr>
              <w:lastRenderedPageBreak/>
              <w:t>1</w:t>
            </w:r>
          </w:p>
        </w:tc>
        <w:tc>
          <w:tcPr>
            <w:tcW w:w="1276"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长袖衬衣</w:t>
            </w:r>
          </w:p>
        </w:tc>
        <w:tc>
          <w:tcPr>
            <w:tcW w:w="3261"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具有CNAS资质的第三方检测机构</w:t>
            </w:r>
          </w:p>
        </w:tc>
        <w:tc>
          <w:tcPr>
            <w:tcW w:w="3685"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检验项目须包含技术参数中▲标识项</w:t>
            </w:r>
          </w:p>
        </w:tc>
      </w:tr>
      <w:tr w:rsidR="00475EDE" w:rsidTr="00211D04">
        <w:tc>
          <w:tcPr>
            <w:tcW w:w="709" w:type="dxa"/>
          </w:tcPr>
          <w:p w:rsidR="00475EDE" w:rsidRDefault="00475EDE" w:rsidP="00211D04">
            <w:pPr>
              <w:spacing w:line="276" w:lineRule="auto"/>
              <w:jc w:val="center"/>
              <w:rPr>
                <w:rFonts w:ascii="新宋体" w:eastAsia="新宋体" w:hAnsi="新宋体"/>
                <w:szCs w:val="21"/>
              </w:rPr>
            </w:pPr>
            <w:r>
              <w:rPr>
                <w:rFonts w:ascii="新宋体" w:eastAsia="新宋体" w:hAnsi="新宋体" w:hint="eastAsia"/>
                <w:szCs w:val="21"/>
              </w:rPr>
              <w:t>2</w:t>
            </w:r>
          </w:p>
        </w:tc>
        <w:tc>
          <w:tcPr>
            <w:tcW w:w="1276"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单裤</w:t>
            </w:r>
          </w:p>
        </w:tc>
        <w:tc>
          <w:tcPr>
            <w:tcW w:w="3261"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具有CNAS资质的第三方检测机构</w:t>
            </w:r>
          </w:p>
        </w:tc>
        <w:tc>
          <w:tcPr>
            <w:tcW w:w="3685"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检验项目须包含技术参数中▲标识项</w:t>
            </w:r>
          </w:p>
        </w:tc>
      </w:tr>
      <w:tr w:rsidR="00475EDE" w:rsidTr="00211D04">
        <w:tc>
          <w:tcPr>
            <w:tcW w:w="709" w:type="dxa"/>
          </w:tcPr>
          <w:p w:rsidR="00475EDE" w:rsidRDefault="00475EDE" w:rsidP="00211D04">
            <w:pPr>
              <w:spacing w:line="276" w:lineRule="auto"/>
              <w:jc w:val="center"/>
              <w:rPr>
                <w:rFonts w:ascii="新宋体" w:eastAsia="新宋体" w:hAnsi="新宋体"/>
                <w:szCs w:val="21"/>
              </w:rPr>
            </w:pPr>
            <w:r>
              <w:rPr>
                <w:rFonts w:ascii="新宋体" w:eastAsia="新宋体" w:hAnsi="新宋体" w:hint="eastAsia"/>
                <w:szCs w:val="21"/>
              </w:rPr>
              <w:t>3</w:t>
            </w:r>
          </w:p>
        </w:tc>
        <w:tc>
          <w:tcPr>
            <w:tcW w:w="1276"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szCs w:val="21"/>
                <w:shd w:val="clear" w:color="auto" w:fill="FFFFFF" w:themeFill="background1"/>
              </w:rPr>
              <w:t>冬装西服</w:t>
            </w:r>
          </w:p>
        </w:tc>
        <w:tc>
          <w:tcPr>
            <w:tcW w:w="3261"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具有CNAS资质的第三方检测机构</w:t>
            </w:r>
          </w:p>
        </w:tc>
        <w:tc>
          <w:tcPr>
            <w:tcW w:w="3685"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检验项目须包含技术参数中▲标识项</w:t>
            </w:r>
          </w:p>
        </w:tc>
      </w:tr>
      <w:tr w:rsidR="00475EDE" w:rsidTr="00211D04">
        <w:tc>
          <w:tcPr>
            <w:tcW w:w="709" w:type="dxa"/>
          </w:tcPr>
          <w:p w:rsidR="00475EDE" w:rsidRDefault="00475EDE" w:rsidP="00211D04">
            <w:pPr>
              <w:spacing w:line="276" w:lineRule="auto"/>
              <w:jc w:val="center"/>
              <w:rPr>
                <w:rFonts w:ascii="新宋体" w:eastAsia="新宋体" w:hAnsi="新宋体"/>
                <w:szCs w:val="21"/>
              </w:rPr>
            </w:pPr>
            <w:r>
              <w:rPr>
                <w:rFonts w:ascii="新宋体" w:eastAsia="新宋体" w:hAnsi="新宋体" w:hint="eastAsia"/>
                <w:szCs w:val="21"/>
              </w:rPr>
              <w:t>4</w:t>
            </w:r>
          </w:p>
        </w:tc>
        <w:tc>
          <w:tcPr>
            <w:tcW w:w="1276"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夏季巡逻服</w:t>
            </w:r>
          </w:p>
        </w:tc>
        <w:tc>
          <w:tcPr>
            <w:tcW w:w="3261"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具有CNAS资质的第三方检测机构</w:t>
            </w:r>
          </w:p>
        </w:tc>
        <w:tc>
          <w:tcPr>
            <w:tcW w:w="3685"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检验项目须包含技术参数中▲标识项</w:t>
            </w:r>
          </w:p>
        </w:tc>
      </w:tr>
      <w:tr w:rsidR="00475EDE" w:rsidTr="00211D04">
        <w:tc>
          <w:tcPr>
            <w:tcW w:w="709" w:type="dxa"/>
          </w:tcPr>
          <w:p w:rsidR="00475EDE" w:rsidRDefault="00475EDE" w:rsidP="00211D04">
            <w:pPr>
              <w:spacing w:line="276" w:lineRule="auto"/>
              <w:jc w:val="center"/>
              <w:rPr>
                <w:rFonts w:ascii="新宋体" w:eastAsia="新宋体" w:hAnsi="新宋体"/>
                <w:szCs w:val="21"/>
              </w:rPr>
            </w:pPr>
            <w:r>
              <w:rPr>
                <w:rFonts w:ascii="新宋体" w:eastAsia="新宋体" w:hAnsi="新宋体" w:hint="eastAsia"/>
                <w:szCs w:val="21"/>
              </w:rPr>
              <w:t>5</w:t>
            </w:r>
          </w:p>
        </w:tc>
        <w:tc>
          <w:tcPr>
            <w:tcW w:w="1276"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春季巡逻服</w:t>
            </w:r>
          </w:p>
        </w:tc>
        <w:tc>
          <w:tcPr>
            <w:tcW w:w="3261"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具有CNAS资质的第三方检测机构</w:t>
            </w:r>
          </w:p>
        </w:tc>
        <w:tc>
          <w:tcPr>
            <w:tcW w:w="3685" w:type="dxa"/>
          </w:tcPr>
          <w:p w:rsidR="00475EDE" w:rsidRDefault="00475EDE" w:rsidP="00211D04">
            <w:pPr>
              <w:spacing w:line="276" w:lineRule="auto"/>
              <w:jc w:val="center"/>
              <w:rPr>
                <w:rFonts w:ascii="新宋体" w:eastAsia="新宋体" w:hAnsi="新宋体"/>
                <w:bCs/>
                <w:szCs w:val="21"/>
              </w:rPr>
            </w:pPr>
            <w:r>
              <w:rPr>
                <w:rFonts w:ascii="新宋体" w:eastAsia="新宋体" w:hAnsi="新宋体" w:hint="eastAsia"/>
                <w:bCs/>
                <w:szCs w:val="21"/>
              </w:rPr>
              <w:t>检验项目须包含技术参数中▲标识项</w:t>
            </w:r>
          </w:p>
        </w:tc>
      </w:tr>
    </w:tbl>
    <w:p w:rsidR="00475EDE" w:rsidRDefault="00475EDE" w:rsidP="00475EDE">
      <w:pPr>
        <w:spacing w:line="276" w:lineRule="auto"/>
        <w:rPr>
          <w:rFonts w:ascii="新宋体" w:eastAsia="新宋体" w:hAnsi="新宋体"/>
          <w:szCs w:val="21"/>
        </w:rPr>
      </w:pPr>
      <w:r>
        <w:rPr>
          <w:rFonts w:ascii="新宋体" w:eastAsia="新宋体" w:hAnsi="新宋体" w:hint="eastAsia"/>
          <w:szCs w:val="21"/>
        </w:rPr>
        <w:t>备注：</w:t>
      </w:r>
    </w:p>
    <w:p w:rsidR="00475EDE" w:rsidRDefault="00475EDE" w:rsidP="00475EDE">
      <w:pPr>
        <w:spacing w:line="276" w:lineRule="auto"/>
        <w:rPr>
          <w:rFonts w:ascii="新宋体" w:eastAsia="新宋体" w:hAnsi="新宋体"/>
          <w:szCs w:val="21"/>
        </w:rPr>
      </w:pPr>
      <w:r>
        <w:rPr>
          <w:rFonts w:ascii="新宋体" w:eastAsia="新宋体" w:hAnsi="新宋体" w:hint="eastAsia"/>
          <w:b/>
          <w:szCs w:val="21"/>
        </w:rPr>
        <w:t>1、</w:t>
      </w:r>
      <w:r>
        <w:rPr>
          <w:rFonts w:ascii="新宋体" w:eastAsia="新宋体" w:hAnsi="新宋体" w:hint="eastAsia"/>
          <w:szCs w:val="21"/>
        </w:rPr>
        <w:t>投标文件应按要求提供相应检测报告。</w:t>
      </w:r>
    </w:p>
    <w:p w:rsidR="00475EDE" w:rsidRDefault="00475EDE" w:rsidP="00475EDE">
      <w:pPr>
        <w:spacing w:line="276" w:lineRule="auto"/>
        <w:rPr>
          <w:rFonts w:ascii="新宋体" w:eastAsia="新宋体" w:hAnsi="新宋体"/>
          <w:szCs w:val="21"/>
        </w:rPr>
      </w:pPr>
      <w:r>
        <w:rPr>
          <w:rFonts w:ascii="新宋体" w:eastAsia="新宋体" w:hAnsi="新宋体" w:hint="eastAsia"/>
          <w:b/>
          <w:szCs w:val="21"/>
        </w:rPr>
        <w:t>2、</w:t>
      </w:r>
      <w:r>
        <w:rPr>
          <w:rFonts w:ascii="新宋体" w:eastAsia="新宋体" w:hAnsi="新宋体" w:hint="eastAsia"/>
          <w:szCs w:val="21"/>
        </w:rPr>
        <w:t>检测报告（均为原件扫描件）的提供要求：</w:t>
      </w:r>
    </w:p>
    <w:p w:rsidR="00475EDE" w:rsidRDefault="00475EDE" w:rsidP="00475EDE">
      <w:pPr>
        <w:spacing w:line="276" w:lineRule="auto"/>
        <w:rPr>
          <w:rFonts w:ascii="新宋体" w:eastAsia="新宋体" w:hAnsi="新宋体"/>
          <w:szCs w:val="21"/>
        </w:rPr>
      </w:pPr>
      <w:r>
        <w:rPr>
          <w:rFonts w:ascii="新宋体" w:eastAsia="新宋体" w:hAnsi="新宋体" w:hint="eastAsia"/>
          <w:szCs w:val="21"/>
        </w:rPr>
        <w:t>（1）检测报告内容中若涉及外文说明，必须同时提供对应中文翻译说明，评标依据以中文翻译内容为准，外文说明仅供参考；检测报告尺寸和清晰度应该能够在电脑上被阅读、识别和判断；</w:t>
      </w:r>
    </w:p>
    <w:p w:rsidR="00475EDE" w:rsidRDefault="00475EDE" w:rsidP="00475EDE">
      <w:pPr>
        <w:spacing w:line="276" w:lineRule="auto"/>
        <w:rPr>
          <w:rFonts w:ascii="新宋体" w:eastAsia="新宋体" w:hAnsi="新宋体"/>
          <w:szCs w:val="21"/>
        </w:rPr>
      </w:pPr>
      <w:r>
        <w:rPr>
          <w:rFonts w:ascii="新宋体" w:eastAsia="新宋体" w:hAnsi="新宋体" w:hint="eastAsia"/>
          <w:szCs w:val="21"/>
        </w:rPr>
        <w:t>（2）我国政府机构出具的产品检测报告应为报告正面、背面和附件标注的全部具体内容；产品检验报告的尺寸和清晰度应该能够在电脑上被阅读、识别和判断。</w:t>
      </w:r>
    </w:p>
    <w:p w:rsidR="00475EDE" w:rsidRDefault="00475EDE" w:rsidP="00475EDE">
      <w:pPr>
        <w:spacing w:line="360" w:lineRule="auto"/>
        <w:rPr>
          <w:rFonts w:ascii="新宋体" w:eastAsia="新宋体" w:hAnsi="新宋体"/>
          <w:szCs w:val="21"/>
        </w:rPr>
      </w:pPr>
    </w:p>
    <w:p w:rsidR="00475EDE" w:rsidRDefault="00475EDE" w:rsidP="00475EDE">
      <w:pPr>
        <w:widowControl/>
        <w:spacing w:after="100" w:afterAutospacing="1"/>
        <w:jc w:val="left"/>
        <w:rPr>
          <w:rFonts w:ascii="华文中宋" w:eastAsia="华文中宋" w:hAnsi="华文中宋"/>
          <w:kern w:val="0"/>
          <w:sz w:val="28"/>
          <w:szCs w:val="28"/>
          <w:lang w:val="zh-CN"/>
        </w:rPr>
      </w:pPr>
      <w:r>
        <w:rPr>
          <w:rFonts w:ascii="华文中宋" w:eastAsia="华文中宋" w:hAnsi="华文中宋" w:hint="eastAsia"/>
          <w:kern w:val="0"/>
          <w:sz w:val="28"/>
          <w:szCs w:val="28"/>
          <w:lang w:val="zh-CN"/>
        </w:rPr>
        <w:t>六、样品要求</w:t>
      </w:r>
    </w:p>
    <w:p w:rsidR="00475EDE" w:rsidRDefault="00475EDE" w:rsidP="00475EDE">
      <w:pPr>
        <w:spacing w:line="360" w:lineRule="auto"/>
        <w:rPr>
          <w:rFonts w:ascii="新宋体" w:eastAsia="新宋体" w:hAnsi="新宋体"/>
        </w:rPr>
      </w:pPr>
      <w:r>
        <w:rPr>
          <w:rFonts w:ascii="新宋体" w:eastAsia="新宋体" w:hAnsi="新宋体" w:hint="eastAsia"/>
        </w:rPr>
        <w:t>（一）一般性规定和要求</w:t>
      </w:r>
    </w:p>
    <w:p w:rsidR="00475EDE" w:rsidRDefault="00475EDE" w:rsidP="00475EDE">
      <w:pPr>
        <w:spacing w:line="360" w:lineRule="auto"/>
        <w:rPr>
          <w:rFonts w:ascii="新宋体" w:eastAsia="新宋体" w:hAnsi="新宋体"/>
        </w:rPr>
      </w:pPr>
      <w:r>
        <w:rPr>
          <w:rFonts w:ascii="新宋体" w:eastAsia="新宋体" w:hAnsi="新宋体" w:hint="eastAsia"/>
        </w:rPr>
        <w:t>1、投标样品上必须标注“项目名称及项目编号、样品编号、样品名称”等信息，但</w:t>
      </w:r>
      <w:r>
        <w:rPr>
          <w:rFonts w:ascii="新宋体" w:eastAsia="新宋体" w:hAnsi="新宋体"/>
        </w:rPr>
        <w:t>不</w:t>
      </w:r>
      <w:r>
        <w:rPr>
          <w:rFonts w:ascii="新宋体" w:eastAsia="新宋体" w:hAnsi="新宋体" w:hint="eastAsia"/>
        </w:rPr>
        <w:t>得显示指向</w:t>
      </w:r>
      <w:r>
        <w:rPr>
          <w:rFonts w:ascii="新宋体" w:eastAsia="新宋体" w:hAnsi="新宋体"/>
        </w:rPr>
        <w:t>任何</w:t>
      </w:r>
      <w:r>
        <w:rPr>
          <w:rFonts w:ascii="新宋体" w:eastAsia="新宋体" w:hAnsi="新宋体" w:hint="eastAsia"/>
        </w:rPr>
        <w:t>投标供应商的信息、</w:t>
      </w:r>
      <w:r>
        <w:rPr>
          <w:rFonts w:ascii="新宋体" w:eastAsia="新宋体" w:hAnsi="新宋体"/>
        </w:rPr>
        <w:t>生产厂家</w:t>
      </w:r>
      <w:r>
        <w:rPr>
          <w:rFonts w:ascii="新宋体" w:eastAsia="新宋体" w:hAnsi="新宋体" w:hint="eastAsia"/>
        </w:rPr>
        <w:t>的</w:t>
      </w:r>
      <w:r>
        <w:rPr>
          <w:rFonts w:ascii="新宋体" w:eastAsia="新宋体" w:hAnsi="新宋体"/>
        </w:rPr>
        <w:t>商标，或者</w:t>
      </w:r>
      <w:r>
        <w:rPr>
          <w:rFonts w:ascii="新宋体" w:eastAsia="新宋体" w:hAnsi="新宋体" w:hint="eastAsia"/>
        </w:rPr>
        <w:t>其他</w:t>
      </w:r>
      <w:r>
        <w:rPr>
          <w:rFonts w:ascii="新宋体" w:eastAsia="新宋体" w:hAnsi="新宋体"/>
        </w:rPr>
        <w:t>的标记标识</w:t>
      </w:r>
      <w:r>
        <w:rPr>
          <w:rFonts w:ascii="新宋体" w:eastAsia="新宋体" w:hAnsi="新宋体" w:hint="eastAsia"/>
        </w:rPr>
        <w:t>。需要安装的投标样品必须为安装完整的成品，由投标供应商自行组织安装。</w:t>
      </w:r>
    </w:p>
    <w:p w:rsidR="00475EDE" w:rsidRDefault="00475EDE" w:rsidP="00475EDE">
      <w:pPr>
        <w:spacing w:line="360" w:lineRule="auto"/>
        <w:rPr>
          <w:rFonts w:ascii="新宋体" w:eastAsia="新宋体" w:hAnsi="新宋体"/>
        </w:rPr>
      </w:pPr>
      <w:r>
        <w:rPr>
          <w:rFonts w:ascii="新宋体" w:eastAsia="新宋体" w:hAnsi="新宋体" w:hint="eastAsia"/>
        </w:rPr>
        <w:t>2、样品递交签到：</w:t>
      </w:r>
    </w:p>
    <w:p w:rsidR="00475EDE" w:rsidRDefault="00475EDE" w:rsidP="00475EDE">
      <w:pPr>
        <w:spacing w:line="360" w:lineRule="auto"/>
        <w:rPr>
          <w:rFonts w:ascii="新宋体" w:eastAsia="新宋体" w:hAnsi="新宋体"/>
          <w:bCs/>
        </w:rPr>
      </w:pPr>
      <w:r>
        <w:rPr>
          <w:rFonts w:ascii="新宋体" w:eastAsia="新宋体" w:hAnsi="新宋体" w:hint="eastAsia"/>
          <w:bCs/>
        </w:rPr>
        <w:t>投标供应商授权人需在本项目投标截止时间前，提供法定代表人证明书（盖公章）、法定代表人授权委托书（盖公章）、授权委托人身份证原件和复印件、样品清单（加盖公章），到</w:t>
      </w:r>
      <w:bookmarkStart w:id="1" w:name="_Hlk39915252"/>
      <w:r>
        <w:rPr>
          <w:rFonts w:ascii="新宋体" w:eastAsia="新宋体" w:hAnsi="新宋体" w:hint="eastAsia"/>
          <w:bCs/>
        </w:rPr>
        <w:t>深圳市瑞凝信招标咨询有限公司</w:t>
      </w:r>
      <w:bookmarkEnd w:id="1"/>
      <w:r>
        <w:rPr>
          <w:rFonts w:ascii="新宋体" w:eastAsia="新宋体" w:hAnsi="新宋体" w:hint="eastAsia"/>
          <w:bCs/>
        </w:rPr>
        <w:t>，按深圳市瑞凝信招标咨询有限公司工作人员指引进行样品递交签到。</w:t>
      </w:r>
    </w:p>
    <w:p w:rsidR="00475EDE" w:rsidRDefault="00475EDE" w:rsidP="00475EDE">
      <w:pPr>
        <w:spacing w:line="360" w:lineRule="auto"/>
        <w:rPr>
          <w:rFonts w:ascii="新宋体" w:eastAsia="新宋体" w:hAnsi="新宋体"/>
          <w:bCs/>
        </w:rPr>
      </w:pPr>
      <w:r>
        <w:rPr>
          <w:rFonts w:ascii="新宋体" w:eastAsia="新宋体" w:hAnsi="新宋体" w:hint="eastAsia"/>
          <w:bCs/>
        </w:rPr>
        <w:t>特别注意事项：（1）上述资料提供不齐全的，不予签到；（2）本项目投标截止时间后，不再受理签到；（3）未进行签到的，样品不予接收。</w:t>
      </w:r>
    </w:p>
    <w:p w:rsidR="00475EDE" w:rsidRDefault="00475EDE" w:rsidP="00475EDE">
      <w:pPr>
        <w:spacing w:line="360" w:lineRule="auto"/>
        <w:rPr>
          <w:rFonts w:ascii="新宋体" w:eastAsia="新宋体" w:hAnsi="新宋体"/>
        </w:rPr>
      </w:pPr>
      <w:r>
        <w:rPr>
          <w:rFonts w:ascii="新宋体" w:eastAsia="新宋体" w:hAnsi="新宋体" w:hint="eastAsia"/>
        </w:rPr>
        <w:t xml:space="preserve">3、本项目投标截止时间后进行投标样品接收。投标样品接收必须进行身份核对、样品核对、登记确认、顺序编号。 </w:t>
      </w:r>
    </w:p>
    <w:p w:rsidR="00475EDE" w:rsidRDefault="00475EDE" w:rsidP="00475EDE">
      <w:pPr>
        <w:spacing w:line="360" w:lineRule="auto"/>
        <w:rPr>
          <w:rFonts w:ascii="新宋体" w:eastAsia="新宋体" w:hAnsi="新宋体"/>
        </w:rPr>
      </w:pPr>
      <w:r>
        <w:rPr>
          <w:rFonts w:ascii="新宋体" w:eastAsia="新宋体" w:hAnsi="新宋体" w:hint="eastAsia"/>
        </w:rPr>
        <w:t>（1）身份核对。深圳市瑞凝信招标咨询有限公司核对投标供应商授权委托人提供的“法定代表人证明书（盖公章）、法定代表人授权委托书（盖公章）、授权委托人身份证原件和复印件”。资料不齐全的，不得接收投标样品。</w:t>
      </w:r>
    </w:p>
    <w:p w:rsidR="00475EDE" w:rsidRDefault="00475EDE" w:rsidP="00475EDE">
      <w:pPr>
        <w:spacing w:line="360" w:lineRule="auto"/>
        <w:rPr>
          <w:rFonts w:ascii="新宋体" w:eastAsia="新宋体" w:hAnsi="新宋体"/>
        </w:rPr>
      </w:pPr>
      <w:r>
        <w:rPr>
          <w:rFonts w:ascii="新宋体" w:eastAsia="新宋体" w:hAnsi="新宋体" w:hint="eastAsia"/>
        </w:rPr>
        <w:t>（2）样品核对。深圳市瑞凝信招标咨询有限公司工作人员将投标样品与投标供应商提供的</w:t>
      </w:r>
      <w:r>
        <w:rPr>
          <w:rFonts w:ascii="新宋体" w:eastAsia="新宋体" w:hAnsi="新宋体" w:hint="eastAsia"/>
        </w:rPr>
        <w:lastRenderedPageBreak/>
        <w:t>《样品清单》（盖公章）进行一一核对。有不一致的或损坏情况的，将要求供应商授权委托人在《样品清单》上注明。</w:t>
      </w:r>
    </w:p>
    <w:p w:rsidR="00475EDE" w:rsidRDefault="00475EDE" w:rsidP="00475EDE">
      <w:pPr>
        <w:spacing w:line="360" w:lineRule="auto"/>
        <w:rPr>
          <w:rFonts w:ascii="新宋体" w:eastAsia="新宋体" w:hAnsi="新宋体"/>
        </w:rPr>
      </w:pPr>
      <w:r>
        <w:rPr>
          <w:rFonts w:ascii="新宋体" w:eastAsia="新宋体" w:hAnsi="新宋体" w:hint="eastAsia"/>
        </w:rPr>
        <w:t>（3）登记确认。在完成身份核对及样品核对后，投标供应商授权委托人必须在《样品接收登记表》上登记确认。</w:t>
      </w:r>
    </w:p>
    <w:p w:rsidR="00475EDE" w:rsidRDefault="00475EDE" w:rsidP="00475EDE">
      <w:pPr>
        <w:spacing w:line="360" w:lineRule="auto"/>
        <w:rPr>
          <w:rFonts w:ascii="新宋体" w:eastAsia="新宋体" w:hAnsi="新宋体"/>
        </w:rPr>
      </w:pPr>
      <w:r>
        <w:rPr>
          <w:rFonts w:ascii="新宋体" w:eastAsia="新宋体" w:hAnsi="新宋体" w:hint="eastAsia"/>
        </w:rPr>
        <w:t>（4）顺序编号。深圳市瑞凝信招标咨询有限公司工作人员按投标样品接收的先后顺序进行编号。</w:t>
      </w:r>
    </w:p>
    <w:p w:rsidR="00475EDE" w:rsidRDefault="00475EDE" w:rsidP="00475EDE">
      <w:pPr>
        <w:spacing w:line="360" w:lineRule="auto"/>
        <w:rPr>
          <w:rFonts w:ascii="新宋体" w:eastAsia="新宋体" w:hAnsi="新宋体"/>
        </w:rPr>
      </w:pPr>
      <w:r>
        <w:rPr>
          <w:rFonts w:ascii="新宋体" w:eastAsia="新宋体" w:hAnsi="新宋体" w:hint="eastAsia"/>
        </w:rPr>
        <w:t>4、深圳市瑞凝信招标咨询有限公司工作人员负责组织投标样品摆样，指引供应商授权委托人将投标样品搬运到指定地点摆放、拆除包装，按要求摆放整齐。完成样品摆样后，供应商授权委托人应及时离场，不得在摆样现场滞留。</w:t>
      </w:r>
    </w:p>
    <w:p w:rsidR="00475EDE" w:rsidRDefault="00475EDE" w:rsidP="00475EDE">
      <w:pPr>
        <w:spacing w:line="360" w:lineRule="auto"/>
        <w:rPr>
          <w:rFonts w:ascii="新宋体" w:eastAsia="新宋体" w:hAnsi="新宋体"/>
        </w:rPr>
      </w:pPr>
      <w:r>
        <w:rPr>
          <w:rFonts w:ascii="新宋体" w:eastAsia="新宋体" w:hAnsi="新宋体" w:hint="eastAsia"/>
        </w:rPr>
        <w:t>5、样品的退回：（1）未中标的供应商投标样品，深圳市瑞凝信招标咨询有限公司工作人员将按规定进行通知，并要求供应商授权委托人在项目完成评审后的三个工作日内凭身份证及样品受理回执原件办理退回手续。（2）中标的供应商投标样品，政府采购中心工作人员将按规定进行通知，并要求采购人代表在中标通知书发放后三个工作日内凭中标通知书复印件及身份证原件办理领取手续。</w:t>
      </w:r>
    </w:p>
    <w:p w:rsidR="00475EDE" w:rsidRDefault="00475EDE" w:rsidP="00475EDE">
      <w:pPr>
        <w:spacing w:line="360" w:lineRule="auto"/>
        <w:rPr>
          <w:rFonts w:ascii="新宋体" w:eastAsia="新宋体" w:hAnsi="新宋体"/>
        </w:rPr>
      </w:pPr>
      <w:r>
        <w:rPr>
          <w:rFonts w:ascii="新宋体" w:eastAsia="新宋体" w:hAnsi="新宋体" w:hint="eastAsia"/>
        </w:rPr>
        <w:t>投标样品移交时，深圳市瑞凝信招标咨询有限公司工作人员将再次核对供应商授权委托人或采购人代表身份、核对《样品清单》，签字确认后并取走样品。</w:t>
      </w:r>
    </w:p>
    <w:p w:rsidR="00475EDE" w:rsidRDefault="00475EDE" w:rsidP="00475EDE">
      <w:pPr>
        <w:spacing w:line="360" w:lineRule="auto"/>
        <w:rPr>
          <w:rFonts w:ascii="新宋体" w:eastAsia="新宋体" w:hAnsi="新宋体"/>
        </w:rPr>
      </w:pPr>
      <w:r>
        <w:rPr>
          <w:rFonts w:ascii="新宋体" w:eastAsia="新宋体" w:hAnsi="新宋体" w:hint="eastAsia"/>
        </w:rPr>
        <w:t>6、未能及时退回的样品的处理：</w:t>
      </w:r>
    </w:p>
    <w:p w:rsidR="00475EDE" w:rsidRDefault="00475EDE" w:rsidP="00475EDE">
      <w:pPr>
        <w:spacing w:line="360" w:lineRule="auto"/>
        <w:rPr>
          <w:rFonts w:ascii="新宋体" w:eastAsia="新宋体" w:hAnsi="新宋体"/>
        </w:rPr>
      </w:pPr>
      <w:r>
        <w:rPr>
          <w:rFonts w:ascii="新宋体" w:eastAsia="新宋体" w:hAnsi="新宋体" w:hint="eastAsia"/>
        </w:rPr>
        <w:t>（1）未中标供应商未在规定时间内（项目完成评审后三个工作日）内取回投标样品的，视为放弃取回，深圳市瑞凝信招标咨询有限公司将定期清理。</w:t>
      </w:r>
    </w:p>
    <w:p w:rsidR="00475EDE" w:rsidRDefault="00475EDE" w:rsidP="00475EDE">
      <w:pPr>
        <w:spacing w:line="360" w:lineRule="auto"/>
        <w:rPr>
          <w:rFonts w:ascii="新宋体" w:eastAsia="新宋体" w:hAnsi="新宋体"/>
        </w:rPr>
      </w:pPr>
      <w:r>
        <w:rPr>
          <w:rFonts w:ascii="新宋体" w:eastAsia="新宋体" w:hAnsi="新宋体" w:hint="eastAsia"/>
        </w:rPr>
        <w:t>（2）采购人未在规定时间内（中标通知书发放后三个工作日内）内领取中标供应商投标样品的，深圳市瑞凝信招标咨询有限公司工作人员将发函或电话敦促。经敦促仍拒不领取的，将按规定内容在深圳市瑞凝信招标咨询有限公司网站发布通报。对于拒不领取的中标样品，视同采购人放弃取回，代理公司将定期清理。</w:t>
      </w:r>
    </w:p>
    <w:p w:rsidR="00475EDE" w:rsidRDefault="00475EDE" w:rsidP="00475EDE">
      <w:pPr>
        <w:spacing w:line="360" w:lineRule="auto"/>
        <w:rPr>
          <w:rFonts w:ascii="新宋体" w:eastAsia="新宋体" w:hAnsi="新宋体"/>
        </w:rPr>
      </w:pPr>
      <w:r>
        <w:rPr>
          <w:rFonts w:ascii="新宋体" w:eastAsia="新宋体" w:hAnsi="新宋体" w:hint="eastAsia"/>
        </w:rPr>
        <w:t>（二）样品清单：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2108"/>
        <w:gridCol w:w="820"/>
        <w:gridCol w:w="851"/>
        <w:gridCol w:w="3986"/>
      </w:tblGrid>
      <w:tr w:rsidR="00475EDE" w:rsidTr="00211D04">
        <w:trPr>
          <w:jc w:val="center"/>
        </w:trPr>
        <w:tc>
          <w:tcPr>
            <w:tcW w:w="9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序号</w:t>
            </w:r>
          </w:p>
        </w:tc>
        <w:tc>
          <w:tcPr>
            <w:tcW w:w="21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名称</w:t>
            </w:r>
          </w:p>
        </w:tc>
        <w:tc>
          <w:tcPr>
            <w:tcW w:w="820"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数量</w:t>
            </w:r>
          </w:p>
        </w:tc>
        <w:tc>
          <w:tcPr>
            <w:tcW w:w="851"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单位</w:t>
            </w:r>
          </w:p>
        </w:tc>
        <w:tc>
          <w:tcPr>
            <w:tcW w:w="3986"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规格</w:t>
            </w:r>
          </w:p>
        </w:tc>
      </w:tr>
      <w:tr w:rsidR="00475EDE" w:rsidTr="00211D04">
        <w:trPr>
          <w:trHeight w:val="85"/>
          <w:jc w:val="center"/>
        </w:trPr>
        <w:tc>
          <w:tcPr>
            <w:tcW w:w="9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1</w:t>
            </w:r>
          </w:p>
        </w:tc>
        <w:tc>
          <w:tcPr>
            <w:tcW w:w="21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zCs w:val="21"/>
              </w:rPr>
              <w:t>短袖衬衣</w:t>
            </w:r>
          </w:p>
        </w:tc>
        <w:tc>
          <w:tcPr>
            <w:tcW w:w="820"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1</w:t>
            </w:r>
          </w:p>
        </w:tc>
        <w:tc>
          <w:tcPr>
            <w:tcW w:w="851"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件</w:t>
            </w:r>
          </w:p>
        </w:tc>
        <w:tc>
          <w:tcPr>
            <w:tcW w:w="3986"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参照具体技术要求</w:t>
            </w:r>
          </w:p>
        </w:tc>
      </w:tr>
      <w:tr w:rsidR="00475EDE" w:rsidTr="00211D04">
        <w:trPr>
          <w:trHeight w:val="175"/>
          <w:jc w:val="center"/>
        </w:trPr>
        <w:tc>
          <w:tcPr>
            <w:tcW w:w="9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2</w:t>
            </w:r>
          </w:p>
        </w:tc>
        <w:tc>
          <w:tcPr>
            <w:tcW w:w="21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szCs w:val="21"/>
                <w:shd w:val="clear" w:color="auto" w:fill="FFFFFF" w:themeFill="background1"/>
              </w:rPr>
              <w:t>长袖衬衫</w:t>
            </w:r>
          </w:p>
        </w:tc>
        <w:tc>
          <w:tcPr>
            <w:tcW w:w="820"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1</w:t>
            </w:r>
          </w:p>
        </w:tc>
        <w:tc>
          <w:tcPr>
            <w:tcW w:w="851"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件</w:t>
            </w:r>
          </w:p>
        </w:tc>
        <w:tc>
          <w:tcPr>
            <w:tcW w:w="3986"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参照具体技术要求</w:t>
            </w:r>
          </w:p>
        </w:tc>
      </w:tr>
      <w:tr w:rsidR="00475EDE" w:rsidTr="00211D04">
        <w:trPr>
          <w:trHeight w:val="85"/>
          <w:jc w:val="center"/>
        </w:trPr>
        <w:tc>
          <w:tcPr>
            <w:tcW w:w="9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3</w:t>
            </w:r>
          </w:p>
        </w:tc>
        <w:tc>
          <w:tcPr>
            <w:tcW w:w="2108" w:type="dxa"/>
            <w:vAlign w:val="center"/>
          </w:tcPr>
          <w:p w:rsidR="00475EDE" w:rsidRDefault="00454679" w:rsidP="00211D04">
            <w:pPr>
              <w:jc w:val="center"/>
              <w:rPr>
                <w:rFonts w:ascii="新宋体" w:eastAsia="新宋体" w:hAnsi="新宋体"/>
                <w:bCs/>
                <w:snapToGrid w:val="0"/>
                <w:kern w:val="0"/>
                <w:szCs w:val="21"/>
              </w:rPr>
            </w:pPr>
            <w:r>
              <w:rPr>
                <w:rFonts w:ascii="新宋体" w:eastAsia="新宋体" w:hAnsi="新宋体" w:hint="eastAsia"/>
                <w:bCs/>
                <w:szCs w:val="21"/>
              </w:rPr>
              <w:t>单裤</w:t>
            </w:r>
            <w:bookmarkStart w:id="2" w:name="_GoBack"/>
            <w:bookmarkEnd w:id="2"/>
          </w:p>
        </w:tc>
        <w:tc>
          <w:tcPr>
            <w:tcW w:w="820"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1</w:t>
            </w:r>
          </w:p>
        </w:tc>
        <w:tc>
          <w:tcPr>
            <w:tcW w:w="851"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件</w:t>
            </w:r>
          </w:p>
        </w:tc>
        <w:tc>
          <w:tcPr>
            <w:tcW w:w="3986"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参照具体技术要求</w:t>
            </w:r>
          </w:p>
        </w:tc>
      </w:tr>
      <w:tr w:rsidR="00475EDE" w:rsidTr="00211D04">
        <w:trPr>
          <w:trHeight w:val="85"/>
          <w:jc w:val="center"/>
        </w:trPr>
        <w:tc>
          <w:tcPr>
            <w:tcW w:w="9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bCs/>
                <w:snapToGrid w:val="0"/>
                <w:kern w:val="0"/>
                <w:szCs w:val="21"/>
              </w:rPr>
              <w:t>4</w:t>
            </w:r>
          </w:p>
        </w:tc>
        <w:tc>
          <w:tcPr>
            <w:tcW w:w="21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szCs w:val="21"/>
                <w:shd w:val="clear" w:color="auto" w:fill="FFFFFF" w:themeFill="background1"/>
              </w:rPr>
              <w:t>冬装西服</w:t>
            </w:r>
          </w:p>
        </w:tc>
        <w:tc>
          <w:tcPr>
            <w:tcW w:w="820"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1</w:t>
            </w:r>
          </w:p>
        </w:tc>
        <w:tc>
          <w:tcPr>
            <w:tcW w:w="851"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套</w:t>
            </w:r>
          </w:p>
        </w:tc>
        <w:tc>
          <w:tcPr>
            <w:tcW w:w="3986"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参照具体技术要求</w:t>
            </w:r>
          </w:p>
        </w:tc>
      </w:tr>
      <w:tr w:rsidR="00475EDE" w:rsidTr="00211D04">
        <w:trPr>
          <w:trHeight w:val="85"/>
          <w:jc w:val="center"/>
        </w:trPr>
        <w:tc>
          <w:tcPr>
            <w:tcW w:w="9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5</w:t>
            </w:r>
          </w:p>
        </w:tc>
        <w:tc>
          <w:tcPr>
            <w:tcW w:w="21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szCs w:val="21"/>
                <w:shd w:val="clear" w:color="auto" w:fill="FFFFFF" w:themeFill="background1"/>
              </w:rPr>
              <w:t>皮鞋（男）</w:t>
            </w:r>
          </w:p>
        </w:tc>
        <w:tc>
          <w:tcPr>
            <w:tcW w:w="820"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1</w:t>
            </w:r>
          </w:p>
        </w:tc>
        <w:tc>
          <w:tcPr>
            <w:tcW w:w="851"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双</w:t>
            </w:r>
          </w:p>
        </w:tc>
        <w:tc>
          <w:tcPr>
            <w:tcW w:w="3986"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参照具体技术要求</w:t>
            </w:r>
          </w:p>
        </w:tc>
      </w:tr>
      <w:tr w:rsidR="00475EDE" w:rsidTr="00211D04">
        <w:trPr>
          <w:trHeight w:val="85"/>
          <w:jc w:val="center"/>
        </w:trPr>
        <w:tc>
          <w:tcPr>
            <w:tcW w:w="9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6</w:t>
            </w:r>
          </w:p>
        </w:tc>
        <w:tc>
          <w:tcPr>
            <w:tcW w:w="21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szCs w:val="21"/>
                <w:shd w:val="clear" w:color="auto" w:fill="FFFFFF" w:themeFill="background1"/>
              </w:rPr>
              <w:t>夏装巡逻服</w:t>
            </w:r>
          </w:p>
        </w:tc>
        <w:tc>
          <w:tcPr>
            <w:tcW w:w="820"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1</w:t>
            </w:r>
          </w:p>
        </w:tc>
        <w:tc>
          <w:tcPr>
            <w:tcW w:w="851"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套</w:t>
            </w:r>
          </w:p>
        </w:tc>
        <w:tc>
          <w:tcPr>
            <w:tcW w:w="3986"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参照具体技术要求</w:t>
            </w:r>
          </w:p>
        </w:tc>
      </w:tr>
      <w:tr w:rsidR="00475EDE" w:rsidTr="00211D04">
        <w:trPr>
          <w:trHeight w:val="85"/>
          <w:jc w:val="center"/>
        </w:trPr>
        <w:tc>
          <w:tcPr>
            <w:tcW w:w="9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7</w:t>
            </w:r>
          </w:p>
        </w:tc>
        <w:tc>
          <w:tcPr>
            <w:tcW w:w="21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szCs w:val="21"/>
                <w:shd w:val="clear" w:color="auto" w:fill="FFFFFF" w:themeFill="background1"/>
              </w:rPr>
              <w:t>春秋巡逻服</w:t>
            </w:r>
          </w:p>
        </w:tc>
        <w:tc>
          <w:tcPr>
            <w:tcW w:w="820"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1</w:t>
            </w:r>
          </w:p>
        </w:tc>
        <w:tc>
          <w:tcPr>
            <w:tcW w:w="851"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套</w:t>
            </w:r>
          </w:p>
        </w:tc>
        <w:tc>
          <w:tcPr>
            <w:tcW w:w="3986"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参照具体技术要求</w:t>
            </w:r>
          </w:p>
        </w:tc>
      </w:tr>
      <w:tr w:rsidR="00475EDE" w:rsidTr="00211D04">
        <w:trPr>
          <w:trHeight w:val="85"/>
          <w:jc w:val="center"/>
        </w:trPr>
        <w:tc>
          <w:tcPr>
            <w:tcW w:w="9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lastRenderedPageBreak/>
              <w:t>8</w:t>
            </w:r>
          </w:p>
        </w:tc>
        <w:tc>
          <w:tcPr>
            <w:tcW w:w="2108"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szCs w:val="21"/>
                <w:shd w:val="clear" w:color="auto" w:fill="FFFFFF" w:themeFill="background1"/>
              </w:rPr>
              <w:t>巡逻执勤鞋</w:t>
            </w:r>
          </w:p>
        </w:tc>
        <w:tc>
          <w:tcPr>
            <w:tcW w:w="820" w:type="dxa"/>
            <w:vAlign w:val="center"/>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1</w:t>
            </w:r>
          </w:p>
        </w:tc>
        <w:tc>
          <w:tcPr>
            <w:tcW w:w="851"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双</w:t>
            </w:r>
          </w:p>
        </w:tc>
        <w:tc>
          <w:tcPr>
            <w:tcW w:w="3986" w:type="dxa"/>
          </w:tcPr>
          <w:p w:rsidR="00475EDE" w:rsidRDefault="00475EDE" w:rsidP="00211D04">
            <w:pPr>
              <w:jc w:val="center"/>
              <w:rPr>
                <w:rFonts w:ascii="新宋体" w:eastAsia="新宋体" w:hAnsi="新宋体"/>
                <w:bCs/>
                <w:snapToGrid w:val="0"/>
                <w:kern w:val="0"/>
                <w:szCs w:val="21"/>
              </w:rPr>
            </w:pPr>
            <w:r>
              <w:rPr>
                <w:rFonts w:ascii="新宋体" w:eastAsia="新宋体" w:hAnsi="新宋体" w:hint="eastAsia"/>
                <w:bCs/>
                <w:snapToGrid w:val="0"/>
                <w:kern w:val="0"/>
                <w:szCs w:val="21"/>
              </w:rPr>
              <w:t>参照具体技术要求</w:t>
            </w:r>
          </w:p>
        </w:tc>
      </w:tr>
    </w:tbl>
    <w:p w:rsidR="00475EDE" w:rsidRDefault="00475EDE" w:rsidP="00475EDE">
      <w:pPr>
        <w:spacing w:line="360" w:lineRule="auto"/>
        <w:rPr>
          <w:rFonts w:ascii="新宋体" w:eastAsia="新宋体" w:hAnsi="新宋体"/>
          <w:szCs w:val="21"/>
        </w:rPr>
      </w:pPr>
      <w:r>
        <w:rPr>
          <w:rFonts w:ascii="新宋体" w:eastAsia="新宋体" w:hAnsi="新宋体" w:hint="eastAsia"/>
          <w:szCs w:val="21"/>
        </w:rPr>
        <w:t>备注：投标样品将作为验收产品的主要依据之一。</w:t>
      </w:r>
    </w:p>
    <w:p w:rsidR="00475EDE" w:rsidRDefault="00475EDE" w:rsidP="00475EDE">
      <w:pPr>
        <w:spacing w:line="360" w:lineRule="auto"/>
        <w:rPr>
          <w:rFonts w:ascii="新宋体" w:eastAsia="新宋体" w:hAnsi="新宋体"/>
          <w:bCs/>
          <w:color w:val="000000"/>
          <w:szCs w:val="21"/>
        </w:rPr>
      </w:pPr>
    </w:p>
    <w:p w:rsidR="00475EDE" w:rsidRDefault="00475EDE" w:rsidP="00475EDE">
      <w:pPr>
        <w:spacing w:line="360" w:lineRule="auto"/>
        <w:rPr>
          <w:rFonts w:ascii="新宋体" w:eastAsia="新宋体" w:hAnsi="新宋体"/>
          <w:b/>
          <w:szCs w:val="21"/>
        </w:rPr>
      </w:pPr>
    </w:p>
    <w:p w:rsidR="00475EDE" w:rsidRDefault="00475EDE" w:rsidP="00475EDE">
      <w:pPr>
        <w:widowControl/>
        <w:spacing w:after="100" w:afterAutospacing="1"/>
        <w:jc w:val="left"/>
        <w:rPr>
          <w:rFonts w:ascii="华文中宋" w:eastAsia="华文中宋" w:hAnsi="华文中宋"/>
          <w:kern w:val="0"/>
          <w:sz w:val="28"/>
          <w:szCs w:val="28"/>
          <w:lang w:val="zh-CN"/>
        </w:rPr>
      </w:pPr>
      <w:r>
        <w:rPr>
          <w:rFonts w:ascii="华文中宋" w:eastAsia="华文中宋" w:hAnsi="华文中宋" w:hint="eastAsia"/>
          <w:kern w:val="0"/>
          <w:sz w:val="28"/>
          <w:szCs w:val="28"/>
          <w:lang w:val="zh-CN"/>
        </w:rPr>
        <w:t>七、商务需求</w:t>
      </w:r>
    </w:p>
    <w:p w:rsidR="00475EDE" w:rsidRDefault="00475EDE" w:rsidP="00475EDE">
      <w:pPr>
        <w:spacing w:line="360" w:lineRule="auto"/>
        <w:rPr>
          <w:rFonts w:ascii="新宋体" w:eastAsia="新宋体" w:hAnsi="新宋体"/>
          <w:b/>
          <w:szCs w:val="21"/>
        </w:rPr>
      </w:pPr>
      <w:r>
        <w:rPr>
          <w:rFonts w:ascii="新宋体" w:eastAsia="新宋体" w:hAnsi="新宋体" w:hint="eastAsia"/>
          <w:b/>
          <w:szCs w:val="21"/>
        </w:rPr>
        <w:t>说明：1、带“</w:t>
      </w:r>
      <w:r>
        <w:rPr>
          <w:rFonts w:ascii="新宋体" w:eastAsia="新宋体" w:hAnsi="新宋体" w:cs="宋体" w:hint="eastAsia"/>
          <w:b/>
          <w:szCs w:val="21"/>
        </w:rPr>
        <w:t>★</w:t>
      </w:r>
      <w:r>
        <w:rPr>
          <w:rFonts w:ascii="新宋体" w:eastAsia="新宋体" w:hAnsi="新宋体" w:hint="eastAsia"/>
          <w:b/>
          <w:szCs w:val="21"/>
        </w:rPr>
        <w:t>”指标</w:t>
      </w:r>
      <w:r w:rsidRPr="008349DE">
        <w:rPr>
          <w:rFonts w:ascii="新宋体" w:eastAsia="新宋体" w:hAnsi="新宋体" w:hint="eastAsia"/>
          <w:b/>
          <w:szCs w:val="21"/>
        </w:rPr>
        <w:t>项为实质性条款，</w:t>
      </w:r>
      <w:r>
        <w:rPr>
          <w:rFonts w:ascii="新宋体" w:eastAsia="新宋体" w:hAnsi="新宋体" w:hint="eastAsia"/>
          <w:b/>
          <w:szCs w:val="21"/>
        </w:rPr>
        <w:t>如出现负偏离，将被视为未实质性满足招标文件要求作投标无效处理。</w:t>
      </w:r>
    </w:p>
    <w:p w:rsidR="00475EDE" w:rsidRDefault="00475EDE" w:rsidP="00475EDE">
      <w:pPr>
        <w:spacing w:line="360" w:lineRule="auto"/>
        <w:rPr>
          <w:rFonts w:ascii="新宋体" w:eastAsia="新宋体" w:hAnsi="新宋体"/>
          <w:szCs w:val="21"/>
        </w:rPr>
      </w:pPr>
      <w:r>
        <w:rPr>
          <w:rFonts w:ascii="新宋体" w:eastAsia="新宋体" w:hAnsi="新宋体" w:hint="eastAsia"/>
          <w:b/>
          <w:szCs w:val="21"/>
        </w:rPr>
        <w:t>2、评分时，如对一项招标商务需求（以划分框为准，一个划分框是作为一项招标商务需求）中的内容存在两处（或以上）负偏离的，在评分时只作一项负偏离扣分。</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620"/>
        <w:gridCol w:w="5940"/>
      </w:tblGrid>
      <w:tr w:rsidR="00475EDE" w:rsidTr="00211D04">
        <w:trPr>
          <w:trHeight w:val="397"/>
        </w:trPr>
        <w:tc>
          <w:tcPr>
            <w:tcW w:w="1260" w:type="dxa"/>
            <w:vAlign w:val="center"/>
          </w:tcPr>
          <w:p w:rsidR="00475EDE" w:rsidRDefault="00475EDE" w:rsidP="00211D04">
            <w:pPr>
              <w:jc w:val="center"/>
              <w:rPr>
                <w:b/>
              </w:rPr>
            </w:pPr>
            <w:r>
              <w:rPr>
                <w:rFonts w:hint="eastAsia"/>
                <w:b/>
              </w:rPr>
              <w:t>序号</w:t>
            </w:r>
          </w:p>
        </w:tc>
        <w:tc>
          <w:tcPr>
            <w:tcW w:w="1620" w:type="dxa"/>
            <w:vAlign w:val="center"/>
          </w:tcPr>
          <w:p w:rsidR="00475EDE" w:rsidRDefault="00475EDE" w:rsidP="00211D04">
            <w:pPr>
              <w:jc w:val="center"/>
              <w:rPr>
                <w:b/>
              </w:rPr>
            </w:pPr>
            <w:r>
              <w:rPr>
                <w:rFonts w:hint="eastAsia"/>
                <w:b/>
              </w:rPr>
              <w:t>目录</w:t>
            </w:r>
          </w:p>
        </w:tc>
        <w:tc>
          <w:tcPr>
            <w:tcW w:w="5940" w:type="dxa"/>
            <w:vAlign w:val="center"/>
          </w:tcPr>
          <w:p w:rsidR="00475EDE" w:rsidRDefault="00475EDE" w:rsidP="00211D04">
            <w:pPr>
              <w:jc w:val="center"/>
              <w:rPr>
                <w:b/>
              </w:rPr>
            </w:pPr>
            <w:r>
              <w:rPr>
                <w:rFonts w:hint="eastAsia"/>
                <w:b/>
              </w:rPr>
              <w:t>招标商务需求</w:t>
            </w:r>
          </w:p>
        </w:tc>
      </w:tr>
      <w:tr w:rsidR="00475EDE" w:rsidTr="00211D04">
        <w:trPr>
          <w:trHeight w:val="280"/>
        </w:trPr>
        <w:tc>
          <w:tcPr>
            <w:tcW w:w="8820" w:type="dxa"/>
            <w:gridSpan w:val="3"/>
          </w:tcPr>
          <w:p w:rsidR="00475EDE" w:rsidRDefault="00475EDE" w:rsidP="00211D04">
            <w:pPr>
              <w:rPr>
                <w:b/>
              </w:rPr>
            </w:pPr>
            <w:r>
              <w:rPr>
                <w:rFonts w:hint="eastAsia"/>
                <w:b/>
              </w:rPr>
              <w:t>（一）免费保修期内售后服务要求</w:t>
            </w:r>
          </w:p>
        </w:tc>
      </w:tr>
      <w:tr w:rsidR="00475EDE" w:rsidTr="00211D04">
        <w:trPr>
          <w:trHeight w:val="150"/>
        </w:trPr>
        <w:tc>
          <w:tcPr>
            <w:tcW w:w="1260" w:type="dxa"/>
            <w:vAlign w:val="center"/>
          </w:tcPr>
          <w:p w:rsidR="00475EDE" w:rsidRDefault="00475EDE" w:rsidP="00211D04">
            <w:pPr>
              <w:jc w:val="center"/>
              <w:rPr>
                <w:b/>
              </w:rPr>
            </w:pPr>
            <w:r>
              <w:rPr>
                <w:rFonts w:hint="eastAsia"/>
                <w:b/>
              </w:rPr>
              <w:t>1</w:t>
            </w:r>
          </w:p>
        </w:tc>
        <w:tc>
          <w:tcPr>
            <w:tcW w:w="1620" w:type="dxa"/>
            <w:vAlign w:val="center"/>
          </w:tcPr>
          <w:p w:rsidR="00475EDE" w:rsidRDefault="00475EDE" w:rsidP="00211D04">
            <w:r>
              <w:rPr>
                <w:rFonts w:hint="eastAsia"/>
              </w:rPr>
              <w:t>免费保修期</w:t>
            </w:r>
          </w:p>
        </w:tc>
        <w:tc>
          <w:tcPr>
            <w:tcW w:w="5940" w:type="dxa"/>
          </w:tcPr>
          <w:p w:rsidR="00475EDE" w:rsidRDefault="00475EDE" w:rsidP="00211D04">
            <w:pPr>
              <w:rPr>
                <w:b/>
              </w:rPr>
            </w:pPr>
            <w:r>
              <w:rPr>
                <w:rFonts w:ascii="宋体" w:hAnsi="宋体" w:hint="eastAsia"/>
                <w:color w:val="FF0000"/>
                <w:szCs w:val="21"/>
              </w:rPr>
              <w:t>★</w:t>
            </w:r>
            <w:r>
              <w:rPr>
                <w:rFonts w:hint="eastAsia"/>
                <w:bCs/>
                <w:szCs w:val="21"/>
              </w:rPr>
              <w:t>货物免费保修</w:t>
            </w:r>
            <w:r>
              <w:rPr>
                <w:rFonts w:hint="eastAsia"/>
                <w:bCs/>
                <w:color w:val="FF0000"/>
                <w:szCs w:val="21"/>
              </w:rPr>
              <w:t>期一年</w:t>
            </w:r>
            <w:r>
              <w:rPr>
                <w:rFonts w:hint="eastAsia"/>
                <w:bCs/>
                <w:szCs w:val="21"/>
              </w:rPr>
              <w:t>，时间自最终验收合格并交付使用之日起计算。</w:t>
            </w:r>
          </w:p>
        </w:tc>
      </w:tr>
      <w:tr w:rsidR="00475EDE" w:rsidTr="00211D04">
        <w:trPr>
          <w:trHeight w:val="320"/>
        </w:trPr>
        <w:tc>
          <w:tcPr>
            <w:tcW w:w="1260" w:type="dxa"/>
            <w:vAlign w:val="center"/>
          </w:tcPr>
          <w:p w:rsidR="00475EDE" w:rsidRDefault="00475EDE" w:rsidP="00211D04">
            <w:pPr>
              <w:jc w:val="center"/>
              <w:rPr>
                <w:b/>
              </w:rPr>
            </w:pPr>
            <w:r>
              <w:rPr>
                <w:rFonts w:hint="eastAsia"/>
                <w:b/>
              </w:rPr>
              <w:t>2</w:t>
            </w:r>
          </w:p>
        </w:tc>
        <w:tc>
          <w:tcPr>
            <w:tcW w:w="1620" w:type="dxa"/>
          </w:tcPr>
          <w:p w:rsidR="00475EDE" w:rsidRDefault="00475EDE" w:rsidP="00211D04">
            <w:r>
              <w:rPr>
                <w:rFonts w:hint="eastAsia"/>
              </w:rPr>
              <w:t>维修响应及故障解决时间</w:t>
            </w:r>
          </w:p>
        </w:tc>
        <w:tc>
          <w:tcPr>
            <w:tcW w:w="5940" w:type="dxa"/>
          </w:tcPr>
          <w:p w:rsidR="00475EDE" w:rsidRDefault="00475EDE" w:rsidP="00211D04">
            <w:pPr>
              <w:rPr>
                <w:b/>
              </w:rPr>
            </w:pPr>
            <w:r>
              <w:rPr>
                <w:rFonts w:hint="eastAsia"/>
                <w:bCs/>
                <w:szCs w:val="21"/>
              </w:rPr>
              <w:t>在保修期内，一旦发生质量问题，投标人保证在接到通知</w:t>
            </w:r>
            <w:r>
              <w:rPr>
                <w:rFonts w:hint="eastAsia"/>
                <w:bCs/>
                <w:szCs w:val="21"/>
              </w:rPr>
              <w:t>24</w:t>
            </w:r>
            <w:r>
              <w:rPr>
                <w:rFonts w:hint="eastAsia"/>
                <w:bCs/>
                <w:szCs w:val="21"/>
              </w:rPr>
              <w:t>小时内赶到现场进行修理或更换。</w:t>
            </w:r>
          </w:p>
        </w:tc>
      </w:tr>
      <w:tr w:rsidR="00475EDE" w:rsidTr="00211D04">
        <w:trPr>
          <w:trHeight w:val="523"/>
        </w:trPr>
        <w:tc>
          <w:tcPr>
            <w:tcW w:w="1260" w:type="dxa"/>
            <w:vAlign w:val="center"/>
          </w:tcPr>
          <w:p w:rsidR="00475EDE" w:rsidRDefault="00475EDE" w:rsidP="00211D04">
            <w:pPr>
              <w:jc w:val="center"/>
              <w:rPr>
                <w:b/>
              </w:rPr>
            </w:pPr>
            <w:r>
              <w:rPr>
                <w:rFonts w:hint="eastAsia"/>
                <w:b/>
              </w:rPr>
              <w:t>……</w:t>
            </w:r>
          </w:p>
        </w:tc>
        <w:tc>
          <w:tcPr>
            <w:tcW w:w="1620" w:type="dxa"/>
            <w:vAlign w:val="center"/>
          </w:tcPr>
          <w:p w:rsidR="00475EDE" w:rsidRDefault="00475EDE" w:rsidP="00211D04">
            <w:pPr>
              <w:rPr>
                <w:b/>
              </w:rPr>
            </w:pPr>
            <w:r>
              <w:rPr>
                <w:rFonts w:hint="eastAsia"/>
              </w:rPr>
              <w:t>其他</w:t>
            </w:r>
          </w:p>
        </w:tc>
        <w:tc>
          <w:tcPr>
            <w:tcW w:w="5940" w:type="dxa"/>
            <w:vAlign w:val="center"/>
          </w:tcPr>
          <w:p w:rsidR="00475EDE" w:rsidRDefault="00475EDE" w:rsidP="00211D04">
            <w:pPr>
              <w:rPr>
                <w:b/>
              </w:rPr>
            </w:pPr>
            <w:r>
              <w:rPr>
                <w:rFonts w:hint="eastAsia"/>
                <w:bCs/>
                <w:szCs w:val="21"/>
              </w:rPr>
              <w:t>投标人应按其投标文件中的承诺，进行其他售后服务工作。</w:t>
            </w:r>
          </w:p>
        </w:tc>
      </w:tr>
      <w:tr w:rsidR="00475EDE" w:rsidTr="00211D04">
        <w:trPr>
          <w:trHeight w:val="280"/>
        </w:trPr>
        <w:tc>
          <w:tcPr>
            <w:tcW w:w="8820" w:type="dxa"/>
            <w:gridSpan w:val="3"/>
          </w:tcPr>
          <w:p w:rsidR="00475EDE" w:rsidRDefault="00475EDE" w:rsidP="00211D04">
            <w:pPr>
              <w:rPr>
                <w:b/>
              </w:rPr>
            </w:pPr>
            <w:r>
              <w:rPr>
                <w:rFonts w:hint="eastAsia"/>
                <w:b/>
              </w:rPr>
              <w:t>（二）免费保修期外售后服务要求（可选）</w:t>
            </w:r>
          </w:p>
        </w:tc>
      </w:tr>
      <w:tr w:rsidR="00475EDE" w:rsidTr="00211D04">
        <w:trPr>
          <w:trHeight w:val="350"/>
        </w:trPr>
        <w:tc>
          <w:tcPr>
            <w:tcW w:w="1260" w:type="dxa"/>
            <w:vAlign w:val="center"/>
          </w:tcPr>
          <w:p w:rsidR="00475EDE" w:rsidRDefault="00475EDE" w:rsidP="00211D04">
            <w:pPr>
              <w:jc w:val="center"/>
              <w:rPr>
                <w:b/>
              </w:rPr>
            </w:pPr>
            <w:r>
              <w:rPr>
                <w:rFonts w:hint="eastAsia"/>
                <w:b/>
              </w:rPr>
              <w:t>1</w:t>
            </w:r>
          </w:p>
        </w:tc>
        <w:tc>
          <w:tcPr>
            <w:tcW w:w="1620" w:type="dxa"/>
          </w:tcPr>
          <w:p w:rsidR="00475EDE" w:rsidRDefault="00475EDE" w:rsidP="00211D04">
            <w:pPr>
              <w:rPr>
                <w:b/>
              </w:rPr>
            </w:pPr>
          </w:p>
        </w:tc>
        <w:tc>
          <w:tcPr>
            <w:tcW w:w="5940" w:type="dxa"/>
          </w:tcPr>
          <w:p w:rsidR="00475EDE" w:rsidRDefault="00475EDE" w:rsidP="00211D04">
            <w:pPr>
              <w:rPr>
                <w:b/>
              </w:rPr>
            </w:pPr>
          </w:p>
        </w:tc>
      </w:tr>
      <w:tr w:rsidR="00475EDE" w:rsidTr="00211D04">
        <w:trPr>
          <w:trHeight w:val="350"/>
        </w:trPr>
        <w:tc>
          <w:tcPr>
            <w:tcW w:w="1260" w:type="dxa"/>
            <w:vAlign w:val="center"/>
          </w:tcPr>
          <w:p w:rsidR="00475EDE" w:rsidRDefault="00475EDE" w:rsidP="00211D04">
            <w:pPr>
              <w:jc w:val="center"/>
              <w:rPr>
                <w:b/>
              </w:rPr>
            </w:pPr>
            <w:r>
              <w:rPr>
                <w:rFonts w:hint="eastAsia"/>
                <w:b/>
              </w:rPr>
              <w:t>2</w:t>
            </w:r>
          </w:p>
        </w:tc>
        <w:tc>
          <w:tcPr>
            <w:tcW w:w="1620" w:type="dxa"/>
          </w:tcPr>
          <w:p w:rsidR="00475EDE" w:rsidRDefault="00475EDE" w:rsidP="00211D04">
            <w:pPr>
              <w:rPr>
                <w:b/>
              </w:rPr>
            </w:pPr>
          </w:p>
        </w:tc>
        <w:tc>
          <w:tcPr>
            <w:tcW w:w="5940" w:type="dxa"/>
          </w:tcPr>
          <w:p w:rsidR="00475EDE" w:rsidRDefault="00475EDE" w:rsidP="00211D04">
            <w:pPr>
              <w:rPr>
                <w:b/>
              </w:rPr>
            </w:pPr>
          </w:p>
        </w:tc>
      </w:tr>
      <w:tr w:rsidR="00475EDE" w:rsidTr="00211D04">
        <w:trPr>
          <w:trHeight w:val="350"/>
        </w:trPr>
        <w:tc>
          <w:tcPr>
            <w:tcW w:w="1260" w:type="dxa"/>
            <w:vAlign w:val="center"/>
          </w:tcPr>
          <w:p w:rsidR="00475EDE" w:rsidRDefault="00475EDE" w:rsidP="00211D04">
            <w:pPr>
              <w:jc w:val="center"/>
              <w:rPr>
                <w:b/>
              </w:rPr>
            </w:pPr>
            <w:r>
              <w:rPr>
                <w:rFonts w:hint="eastAsia"/>
                <w:b/>
              </w:rPr>
              <w:t>……</w:t>
            </w:r>
          </w:p>
        </w:tc>
        <w:tc>
          <w:tcPr>
            <w:tcW w:w="1620" w:type="dxa"/>
          </w:tcPr>
          <w:p w:rsidR="00475EDE" w:rsidRDefault="00475EDE" w:rsidP="00211D04">
            <w:pPr>
              <w:rPr>
                <w:b/>
              </w:rPr>
            </w:pPr>
          </w:p>
        </w:tc>
        <w:tc>
          <w:tcPr>
            <w:tcW w:w="5940" w:type="dxa"/>
          </w:tcPr>
          <w:p w:rsidR="00475EDE" w:rsidRDefault="00475EDE" w:rsidP="00211D04">
            <w:pPr>
              <w:rPr>
                <w:b/>
              </w:rPr>
            </w:pPr>
          </w:p>
        </w:tc>
      </w:tr>
      <w:tr w:rsidR="00475EDE" w:rsidTr="00211D04">
        <w:trPr>
          <w:trHeight w:val="350"/>
        </w:trPr>
        <w:tc>
          <w:tcPr>
            <w:tcW w:w="8820" w:type="dxa"/>
            <w:gridSpan w:val="3"/>
          </w:tcPr>
          <w:p w:rsidR="00475EDE" w:rsidRDefault="00475EDE" w:rsidP="00211D04">
            <w:pPr>
              <w:rPr>
                <w:b/>
              </w:rPr>
            </w:pPr>
            <w:r>
              <w:rPr>
                <w:rFonts w:hint="eastAsia"/>
                <w:b/>
              </w:rPr>
              <w:t>（三）其他商务要求</w:t>
            </w:r>
          </w:p>
        </w:tc>
      </w:tr>
      <w:tr w:rsidR="00475EDE" w:rsidTr="00211D04">
        <w:trPr>
          <w:trHeight w:val="350"/>
        </w:trPr>
        <w:tc>
          <w:tcPr>
            <w:tcW w:w="1260" w:type="dxa"/>
            <w:vMerge w:val="restart"/>
            <w:vAlign w:val="center"/>
          </w:tcPr>
          <w:p w:rsidR="00475EDE" w:rsidRDefault="00475EDE" w:rsidP="00211D04">
            <w:pPr>
              <w:jc w:val="center"/>
              <w:rPr>
                <w:b/>
              </w:rPr>
            </w:pPr>
            <w:r>
              <w:rPr>
                <w:rFonts w:hint="eastAsia"/>
                <w:b/>
              </w:rPr>
              <w:t>1</w:t>
            </w:r>
          </w:p>
        </w:tc>
        <w:tc>
          <w:tcPr>
            <w:tcW w:w="1620" w:type="dxa"/>
            <w:vMerge w:val="restart"/>
            <w:vAlign w:val="center"/>
          </w:tcPr>
          <w:p w:rsidR="00475EDE" w:rsidRDefault="00475EDE" w:rsidP="00211D04">
            <w:pPr>
              <w:jc w:val="center"/>
            </w:pPr>
            <w:r>
              <w:rPr>
                <w:rFonts w:hint="eastAsia"/>
              </w:rPr>
              <w:t>关于交货</w:t>
            </w:r>
          </w:p>
        </w:tc>
        <w:tc>
          <w:tcPr>
            <w:tcW w:w="5940" w:type="dxa"/>
          </w:tcPr>
          <w:p w:rsidR="00475EDE" w:rsidRDefault="00475EDE" w:rsidP="00211D04">
            <w:pPr>
              <w:rPr>
                <w:b/>
              </w:rPr>
            </w:pPr>
            <w:r>
              <w:rPr>
                <w:rFonts w:ascii="宋体" w:hAnsi="宋体" w:hint="eastAsia"/>
                <w:color w:val="FF0000"/>
                <w:szCs w:val="21"/>
              </w:rPr>
              <w:t>★</w:t>
            </w:r>
            <w:r>
              <w:rPr>
                <w:rFonts w:hint="eastAsia"/>
                <w:bCs/>
                <w:szCs w:val="21"/>
              </w:rPr>
              <w:t>1.1</w:t>
            </w:r>
            <w:r>
              <w:rPr>
                <w:rFonts w:hint="eastAsia"/>
                <w:bCs/>
                <w:szCs w:val="21"/>
              </w:rPr>
              <w:t>签订合</w:t>
            </w:r>
            <w:r>
              <w:rPr>
                <w:rFonts w:hint="eastAsia"/>
                <w:bCs/>
                <w:color w:val="FF0000"/>
                <w:szCs w:val="21"/>
              </w:rPr>
              <w:t>同后</w:t>
            </w:r>
            <w:r>
              <w:rPr>
                <w:bCs/>
                <w:color w:val="FF0000"/>
                <w:szCs w:val="21"/>
              </w:rPr>
              <w:t>15</w:t>
            </w:r>
            <w:r>
              <w:rPr>
                <w:rFonts w:hint="eastAsia"/>
                <w:bCs/>
                <w:color w:val="FF0000"/>
                <w:szCs w:val="21"/>
              </w:rPr>
              <w:t>天（日历日）内完成量体，</w:t>
            </w:r>
            <w:r>
              <w:rPr>
                <w:rFonts w:hint="eastAsia"/>
                <w:bCs/>
                <w:color w:val="FF0000"/>
                <w:szCs w:val="21"/>
              </w:rPr>
              <w:t>60</w:t>
            </w:r>
            <w:r>
              <w:rPr>
                <w:rFonts w:hint="eastAsia"/>
                <w:bCs/>
                <w:color w:val="FF0000"/>
                <w:szCs w:val="21"/>
              </w:rPr>
              <w:t>天</w:t>
            </w:r>
            <w:r>
              <w:rPr>
                <w:bCs/>
                <w:color w:val="FF0000"/>
                <w:szCs w:val="21"/>
              </w:rPr>
              <w:t>内</w:t>
            </w:r>
            <w:r>
              <w:rPr>
                <w:rFonts w:hint="eastAsia"/>
                <w:bCs/>
                <w:color w:val="FF0000"/>
                <w:szCs w:val="21"/>
              </w:rPr>
              <w:t>完成</w:t>
            </w:r>
            <w:r>
              <w:rPr>
                <w:bCs/>
                <w:color w:val="FF0000"/>
                <w:szCs w:val="21"/>
              </w:rPr>
              <w:t>交货</w:t>
            </w:r>
            <w:r>
              <w:rPr>
                <w:rFonts w:hint="eastAsia"/>
                <w:bCs/>
                <w:szCs w:val="21"/>
              </w:rPr>
              <w:t>。</w:t>
            </w:r>
          </w:p>
        </w:tc>
      </w:tr>
      <w:tr w:rsidR="00475EDE" w:rsidTr="00211D04">
        <w:trPr>
          <w:trHeight w:val="451"/>
        </w:trPr>
        <w:tc>
          <w:tcPr>
            <w:tcW w:w="1260" w:type="dxa"/>
            <w:vMerge/>
            <w:vAlign w:val="center"/>
          </w:tcPr>
          <w:p w:rsidR="00475EDE" w:rsidRDefault="00475EDE" w:rsidP="00211D04">
            <w:pPr>
              <w:jc w:val="center"/>
              <w:rPr>
                <w:b/>
              </w:rPr>
            </w:pPr>
          </w:p>
        </w:tc>
        <w:tc>
          <w:tcPr>
            <w:tcW w:w="1620" w:type="dxa"/>
            <w:vMerge/>
            <w:vAlign w:val="center"/>
          </w:tcPr>
          <w:p w:rsidR="00475EDE" w:rsidRDefault="00475EDE" w:rsidP="00211D04">
            <w:pPr>
              <w:jc w:val="center"/>
            </w:pPr>
          </w:p>
        </w:tc>
        <w:tc>
          <w:tcPr>
            <w:tcW w:w="5940" w:type="dxa"/>
          </w:tcPr>
          <w:p w:rsidR="00475EDE" w:rsidRDefault="00475EDE" w:rsidP="00211D04">
            <w:pPr>
              <w:rPr>
                <w:bCs/>
                <w:szCs w:val="21"/>
              </w:rPr>
            </w:pPr>
            <w:r>
              <w:rPr>
                <w:rFonts w:hint="eastAsia"/>
                <w:bCs/>
                <w:szCs w:val="21"/>
              </w:rPr>
              <w:t>1.2</w:t>
            </w:r>
            <w:r>
              <w:rPr>
                <w:rFonts w:hint="eastAsia"/>
                <w:bCs/>
                <w:szCs w:val="21"/>
              </w:rPr>
              <w:t>投标人必须承担的设备运输、安装调试、验收检测和提供设备操作说明书、图纸等其他类似的义务。</w:t>
            </w:r>
          </w:p>
        </w:tc>
      </w:tr>
      <w:tr w:rsidR="00475EDE" w:rsidTr="00211D04">
        <w:trPr>
          <w:trHeight w:val="350"/>
        </w:trPr>
        <w:tc>
          <w:tcPr>
            <w:tcW w:w="1260" w:type="dxa"/>
            <w:vMerge w:val="restart"/>
            <w:vAlign w:val="center"/>
          </w:tcPr>
          <w:p w:rsidR="00475EDE" w:rsidRDefault="00475EDE" w:rsidP="00211D04">
            <w:pPr>
              <w:jc w:val="center"/>
              <w:rPr>
                <w:b/>
              </w:rPr>
            </w:pPr>
            <w:r>
              <w:rPr>
                <w:rFonts w:hint="eastAsia"/>
                <w:b/>
              </w:rPr>
              <w:t>2</w:t>
            </w:r>
          </w:p>
          <w:p w:rsidR="00475EDE" w:rsidRDefault="00475EDE" w:rsidP="00211D04">
            <w:pPr>
              <w:jc w:val="center"/>
              <w:rPr>
                <w:b/>
              </w:rPr>
            </w:pPr>
          </w:p>
        </w:tc>
        <w:tc>
          <w:tcPr>
            <w:tcW w:w="1620" w:type="dxa"/>
            <w:vMerge w:val="restart"/>
            <w:vAlign w:val="center"/>
          </w:tcPr>
          <w:p w:rsidR="00475EDE" w:rsidRDefault="00475EDE" w:rsidP="00211D04">
            <w:pPr>
              <w:jc w:val="center"/>
            </w:pPr>
            <w:r>
              <w:rPr>
                <w:rFonts w:hint="eastAsia"/>
              </w:rPr>
              <w:t>关于验收</w:t>
            </w:r>
          </w:p>
        </w:tc>
        <w:tc>
          <w:tcPr>
            <w:tcW w:w="5940" w:type="dxa"/>
          </w:tcPr>
          <w:p w:rsidR="00475EDE" w:rsidRDefault="00475EDE" w:rsidP="00211D04">
            <w:pPr>
              <w:spacing w:line="340" w:lineRule="exact"/>
              <w:rPr>
                <w:bCs/>
                <w:szCs w:val="21"/>
              </w:rPr>
            </w:pPr>
            <w:r>
              <w:rPr>
                <w:rFonts w:hint="eastAsia"/>
                <w:bCs/>
                <w:szCs w:val="21"/>
              </w:rPr>
              <w:t>1.1</w:t>
            </w:r>
            <w:r>
              <w:rPr>
                <w:rFonts w:hint="eastAsia"/>
                <w:bCs/>
                <w:szCs w:val="21"/>
              </w:rPr>
              <w:t>投标人货物经过双方检验认可后，签署验收报告，产品保修期自验收合格之日起算，由投标人提供产品保修文件。</w:t>
            </w:r>
          </w:p>
        </w:tc>
      </w:tr>
      <w:tr w:rsidR="00475EDE" w:rsidTr="00211D04">
        <w:trPr>
          <w:trHeight w:val="350"/>
        </w:trPr>
        <w:tc>
          <w:tcPr>
            <w:tcW w:w="1260" w:type="dxa"/>
            <w:vMerge/>
            <w:vAlign w:val="center"/>
          </w:tcPr>
          <w:p w:rsidR="00475EDE" w:rsidRDefault="00475EDE" w:rsidP="00211D04">
            <w:pPr>
              <w:jc w:val="center"/>
              <w:rPr>
                <w:b/>
              </w:rPr>
            </w:pPr>
          </w:p>
        </w:tc>
        <w:tc>
          <w:tcPr>
            <w:tcW w:w="1620" w:type="dxa"/>
            <w:vMerge/>
          </w:tcPr>
          <w:p w:rsidR="00475EDE" w:rsidRDefault="00475EDE" w:rsidP="00211D04">
            <w:pPr>
              <w:rPr>
                <w:b/>
              </w:rPr>
            </w:pPr>
          </w:p>
        </w:tc>
        <w:tc>
          <w:tcPr>
            <w:tcW w:w="5940" w:type="dxa"/>
          </w:tcPr>
          <w:p w:rsidR="00475EDE" w:rsidRPr="008349DE" w:rsidRDefault="00475EDE" w:rsidP="00211D04">
            <w:pPr>
              <w:tabs>
                <w:tab w:val="left" w:pos="1260"/>
              </w:tabs>
              <w:spacing w:line="340" w:lineRule="exact"/>
              <w:rPr>
                <w:bCs/>
                <w:szCs w:val="21"/>
              </w:rPr>
            </w:pPr>
            <w:r w:rsidRPr="008349DE">
              <w:rPr>
                <w:rFonts w:hint="eastAsia"/>
                <w:b/>
                <w:bCs/>
                <w:szCs w:val="21"/>
              </w:rPr>
              <w:t>1.2</w:t>
            </w:r>
            <w:r w:rsidRPr="008349DE">
              <w:rPr>
                <w:rFonts w:hint="eastAsia"/>
                <w:b/>
                <w:bCs/>
                <w:szCs w:val="21"/>
              </w:rPr>
              <w:t>中标人在工厂备料之后，应对布料进行检测，成品交货前对货物进行检测，合格后方可送货，批量送货时提供检测报告</w:t>
            </w:r>
            <w:r w:rsidRPr="008349DE">
              <w:rPr>
                <w:rFonts w:hint="eastAsia"/>
                <w:b/>
              </w:rPr>
              <w:t>（检测报告需提供副省级或副省级以上质检机构出具的抽样检测报告）</w:t>
            </w:r>
            <w:r w:rsidRPr="008349DE">
              <w:rPr>
                <w:rFonts w:hint="eastAsia"/>
                <w:b/>
                <w:bCs/>
                <w:szCs w:val="21"/>
              </w:rPr>
              <w:t>。主管部门、采购中心和采购人有权要求第三方对质量进行全程质量监控，服务内容包括生产过程监督抽样及检测工作、出具质量验收报告</w:t>
            </w:r>
            <w:r w:rsidRPr="008349DE">
              <w:rPr>
                <w:rFonts w:hint="eastAsia"/>
                <w:b/>
                <w:bCs/>
                <w:szCs w:val="21"/>
              </w:rPr>
              <w:t>(CMA)</w:t>
            </w:r>
            <w:r w:rsidRPr="008349DE">
              <w:rPr>
                <w:rFonts w:hint="eastAsia"/>
                <w:b/>
                <w:bCs/>
                <w:szCs w:val="21"/>
              </w:rPr>
              <w:t>等内容，抽样或监测不合格的，中标人要对其产品无条件返工、退货，重做或修改（包修、包换、包退）费用由中标人负责，直至提供合格的产品为止，如因此导致影响采购人工期的，中标人赔偿因此造成的全部损失。</w:t>
            </w:r>
          </w:p>
        </w:tc>
      </w:tr>
      <w:tr w:rsidR="00475EDE" w:rsidTr="00211D04">
        <w:trPr>
          <w:trHeight w:val="350"/>
        </w:trPr>
        <w:tc>
          <w:tcPr>
            <w:tcW w:w="1260" w:type="dxa"/>
            <w:vMerge/>
            <w:vAlign w:val="center"/>
          </w:tcPr>
          <w:p w:rsidR="00475EDE" w:rsidRDefault="00475EDE" w:rsidP="00211D04">
            <w:pPr>
              <w:jc w:val="center"/>
              <w:rPr>
                <w:b/>
              </w:rPr>
            </w:pPr>
          </w:p>
        </w:tc>
        <w:tc>
          <w:tcPr>
            <w:tcW w:w="1620" w:type="dxa"/>
            <w:vMerge/>
          </w:tcPr>
          <w:p w:rsidR="00475EDE" w:rsidRDefault="00475EDE" w:rsidP="00211D04">
            <w:pPr>
              <w:rPr>
                <w:b/>
              </w:rPr>
            </w:pPr>
          </w:p>
        </w:tc>
        <w:tc>
          <w:tcPr>
            <w:tcW w:w="5940" w:type="dxa"/>
          </w:tcPr>
          <w:p w:rsidR="00475EDE" w:rsidRPr="008349DE" w:rsidRDefault="00475EDE" w:rsidP="00211D04">
            <w:pPr>
              <w:rPr>
                <w:b/>
              </w:rPr>
            </w:pPr>
            <w:r w:rsidRPr="008349DE">
              <w:rPr>
                <w:rFonts w:hint="eastAsia"/>
                <w:b/>
                <w:bCs/>
                <w:szCs w:val="21"/>
              </w:rPr>
              <w:t>1.3</w:t>
            </w:r>
            <w:r w:rsidRPr="008349DE">
              <w:rPr>
                <w:rFonts w:hint="eastAsia"/>
                <w:b/>
                <w:bCs/>
                <w:szCs w:val="21"/>
              </w:rPr>
              <w:t>中标人无条件接受采购人在整个产品生产过程中的监督。如发现中标人无能力完成该批货物生产、用料、工艺不符合技术规范要求、有外包现象、生产不能按计划进行等。采购人有权废标或中止合同，由此带来的损失由中标人自负，并报政府采购主管部门进行相应处罚。</w:t>
            </w:r>
          </w:p>
        </w:tc>
      </w:tr>
      <w:tr w:rsidR="00475EDE" w:rsidTr="00211D04">
        <w:trPr>
          <w:trHeight w:val="350"/>
        </w:trPr>
        <w:tc>
          <w:tcPr>
            <w:tcW w:w="1260" w:type="dxa"/>
            <w:vMerge/>
            <w:vAlign w:val="center"/>
          </w:tcPr>
          <w:p w:rsidR="00475EDE" w:rsidRDefault="00475EDE" w:rsidP="00211D04">
            <w:pPr>
              <w:jc w:val="center"/>
            </w:pPr>
          </w:p>
        </w:tc>
        <w:tc>
          <w:tcPr>
            <w:tcW w:w="1620" w:type="dxa"/>
            <w:vMerge/>
          </w:tcPr>
          <w:p w:rsidR="00475EDE" w:rsidRDefault="00475EDE" w:rsidP="00211D04">
            <w:pPr>
              <w:rPr>
                <w:b/>
              </w:rPr>
            </w:pPr>
          </w:p>
        </w:tc>
        <w:tc>
          <w:tcPr>
            <w:tcW w:w="5940" w:type="dxa"/>
          </w:tcPr>
          <w:p w:rsidR="00475EDE" w:rsidRDefault="00475EDE" w:rsidP="00211D04">
            <w:pPr>
              <w:spacing w:line="340" w:lineRule="exact"/>
              <w:rPr>
                <w:bCs/>
                <w:szCs w:val="21"/>
              </w:rPr>
            </w:pPr>
            <w:r>
              <w:rPr>
                <w:rFonts w:hint="eastAsia"/>
                <w:bCs/>
                <w:szCs w:val="21"/>
              </w:rPr>
              <w:t>1.4</w:t>
            </w:r>
            <w:r>
              <w:rPr>
                <w:rFonts w:hint="eastAsia"/>
                <w:bCs/>
                <w:szCs w:val="21"/>
              </w:rPr>
              <w:t>当满足以下条件时，采购人才向中标人签发货物验收报告：</w:t>
            </w:r>
          </w:p>
          <w:p w:rsidR="00475EDE" w:rsidRDefault="00475EDE" w:rsidP="00211D04">
            <w:pPr>
              <w:tabs>
                <w:tab w:val="left" w:pos="1260"/>
              </w:tabs>
              <w:spacing w:line="340" w:lineRule="exact"/>
              <w:rPr>
                <w:bCs/>
                <w:szCs w:val="21"/>
              </w:rPr>
            </w:pPr>
            <w:r>
              <w:rPr>
                <w:bCs/>
                <w:szCs w:val="21"/>
              </w:rPr>
              <w:t>a</w:t>
            </w:r>
            <w:r>
              <w:rPr>
                <w:rFonts w:hint="eastAsia"/>
                <w:bCs/>
                <w:szCs w:val="21"/>
              </w:rPr>
              <w:t>、中标人已按照合同规定提供了全部产品及完整的技术资料。</w:t>
            </w:r>
          </w:p>
          <w:p w:rsidR="00475EDE" w:rsidRDefault="00475EDE" w:rsidP="00211D04">
            <w:pPr>
              <w:tabs>
                <w:tab w:val="left" w:pos="1260"/>
              </w:tabs>
              <w:spacing w:line="340" w:lineRule="exact"/>
              <w:rPr>
                <w:bCs/>
                <w:szCs w:val="21"/>
              </w:rPr>
            </w:pPr>
            <w:r>
              <w:rPr>
                <w:bCs/>
                <w:szCs w:val="21"/>
              </w:rPr>
              <w:t>b</w:t>
            </w:r>
            <w:r>
              <w:rPr>
                <w:rFonts w:hint="eastAsia"/>
                <w:bCs/>
                <w:szCs w:val="21"/>
              </w:rPr>
              <w:t>、货物符合招标文件技术规格书的要求，性能满足要求。</w:t>
            </w:r>
          </w:p>
          <w:p w:rsidR="00475EDE" w:rsidRDefault="00475EDE" w:rsidP="00211D04">
            <w:pPr>
              <w:rPr>
                <w:b/>
              </w:rPr>
            </w:pPr>
            <w:r>
              <w:rPr>
                <w:bCs/>
                <w:szCs w:val="21"/>
              </w:rPr>
              <w:t>c</w:t>
            </w:r>
            <w:r>
              <w:rPr>
                <w:rFonts w:hint="eastAsia"/>
                <w:bCs/>
                <w:szCs w:val="21"/>
              </w:rPr>
              <w:t>、货物具备产品合格证。</w:t>
            </w:r>
          </w:p>
        </w:tc>
      </w:tr>
      <w:tr w:rsidR="00475EDE" w:rsidTr="00211D04">
        <w:trPr>
          <w:trHeight w:val="350"/>
        </w:trPr>
        <w:tc>
          <w:tcPr>
            <w:tcW w:w="1260" w:type="dxa"/>
            <w:vMerge/>
            <w:vAlign w:val="center"/>
          </w:tcPr>
          <w:p w:rsidR="00475EDE" w:rsidRDefault="00475EDE" w:rsidP="00211D04">
            <w:pPr>
              <w:jc w:val="center"/>
            </w:pPr>
          </w:p>
        </w:tc>
        <w:tc>
          <w:tcPr>
            <w:tcW w:w="1620" w:type="dxa"/>
            <w:vMerge/>
          </w:tcPr>
          <w:p w:rsidR="00475EDE" w:rsidRDefault="00475EDE" w:rsidP="00211D04">
            <w:pPr>
              <w:rPr>
                <w:b/>
              </w:rPr>
            </w:pPr>
          </w:p>
        </w:tc>
        <w:tc>
          <w:tcPr>
            <w:tcW w:w="5940" w:type="dxa"/>
          </w:tcPr>
          <w:p w:rsidR="00475EDE" w:rsidRDefault="00475EDE" w:rsidP="00211D04">
            <w:pPr>
              <w:spacing w:line="340" w:lineRule="exact"/>
              <w:rPr>
                <w:bCs/>
                <w:szCs w:val="21"/>
              </w:rPr>
            </w:pPr>
            <w:r>
              <w:rPr>
                <w:rFonts w:hint="eastAsia"/>
                <w:bCs/>
                <w:szCs w:val="21"/>
              </w:rPr>
              <w:t>……</w:t>
            </w:r>
          </w:p>
        </w:tc>
      </w:tr>
      <w:tr w:rsidR="00475EDE" w:rsidTr="00211D04">
        <w:trPr>
          <w:trHeight w:val="350"/>
        </w:trPr>
        <w:tc>
          <w:tcPr>
            <w:tcW w:w="1260" w:type="dxa"/>
            <w:vAlign w:val="center"/>
          </w:tcPr>
          <w:p w:rsidR="00475EDE" w:rsidRDefault="00475EDE" w:rsidP="00211D04">
            <w:pPr>
              <w:jc w:val="center"/>
            </w:pPr>
            <w:r>
              <w:rPr>
                <w:rFonts w:hint="eastAsia"/>
              </w:rPr>
              <w:t>3</w:t>
            </w:r>
          </w:p>
        </w:tc>
        <w:tc>
          <w:tcPr>
            <w:tcW w:w="1620" w:type="dxa"/>
            <w:vAlign w:val="center"/>
          </w:tcPr>
          <w:p w:rsidR="00475EDE" w:rsidRDefault="00475EDE" w:rsidP="00211D04">
            <w:r>
              <w:rPr>
                <w:rFonts w:hint="eastAsia"/>
              </w:rPr>
              <w:t>履约保证金</w:t>
            </w:r>
          </w:p>
        </w:tc>
        <w:tc>
          <w:tcPr>
            <w:tcW w:w="5940" w:type="dxa"/>
            <w:vAlign w:val="center"/>
          </w:tcPr>
          <w:p w:rsidR="00475EDE" w:rsidRDefault="00475EDE" w:rsidP="00211D04">
            <w:r>
              <w:rPr>
                <w:rFonts w:hint="eastAsia"/>
              </w:rPr>
              <w:t>履约保证金为合同价款的</w:t>
            </w:r>
            <w:r>
              <w:rPr>
                <w:rFonts w:hint="eastAsia"/>
              </w:rPr>
              <w:t>10%</w:t>
            </w:r>
          </w:p>
        </w:tc>
      </w:tr>
    </w:tbl>
    <w:p w:rsidR="00475EDE" w:rsidRDefault="00475EDE" w:rsidP="00475EDE">
      <w:pPr>
        <w:widowControl/>
        <w:spacing w:after="100" w:afterAutospacing="1"/>
        <w:jc w:val="left"/>
        <w:rPr>
          <w:rFonts w:ascii="华文中宋" w:eastAsia="华文中宋" w:hAnsi="华文中宋"/>
          <w:color w:val="FF0000"/>
          <w:kern w:val="0"/>
          <w:sz w:val="28"/>
          <w:szCs w:val="28"/>
        </w:rPr>
      </w:pPr>
    </w:p>
    <w:sectPr w:rsidR="00475E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EDE" w:rsidRDefault="00475EDE" w:rsidP="00475EDE">
      <w:r>
        <w:separator/>
      </w:r>
    </w:p>
  </w:endnote>
  <w:endnote w:type="continuationSeparator" w:id="0">
    <w:p w:rsidR="00475EDE" w:rsidRDefault="00475EDE" w:rsidP="0047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EDE" w:rsidRDefault="00475EDE" w:rsidP="00475EDE">
      <w:r>
        <w:separator/>
      </w:r>
    </w:p>
  </w:footnote>
  <w:footnote w:type="continuationSeparator" w:id="0">
    <w:p w:rsidR="00475EDE" w:rsidRDefault="00475EDE" w:rsidP="00475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113C8E"/>
    <w:multiLevelType w:val="singleLevel"/>
    <w:tmpl w:val="93113C8E"/>
    <w:lvl w:ilvl="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95D"/>
    <w:rsid w:val="00454679"/>
    <w:rsid w:val="00475EDE"/>
    <w:rsid w:val="007B295D"/>
    <w:rsid w:val="008A49D2"/>
    <w:rsid w:val="00EC0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A783EE0-7616-4BA7-9274-A766EB3C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5ED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5ED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75EDE"/>
    <w:rPr>
      <w:sz w:val="18"/>
      <w:szCs w:val="18"/>
    </w:rPr>
  </w:style>
  <w:style w:type="paragraph" w:styleId="a5">
    <w:name w:val="footer"/>
    <w:basedOn w:val="a"/>
    <w:link w:val="a6"/>
    <w:uiPriority w:val="99"/>
    <w:unhideWhenUsed/>
    <w:rsid w:val="00475EDE"/>
    <w:pPr>
      <w:tabs>
        <w:tab w:val="center" w:pos="4153"/>
        <w:tab w:val="right" w:pos="8306"/>
      </w:tabs>
      <w:snapToGrid w:val="0"/>
      <w:jc w:val="left"/>
    </w:pPr>
    <w:rPr>
      <w:sz w:val="18"/>
      <w:szCs w:val="18"/>
    </w:rPr>
  </w:style>
  <w:style w:type="character" w:customStyle="1" w:styleId="a6">
    <w:name w:val="页脚 字符"/>
    <w:basedOn w:val="a0"/>
    <w:link w:val="a5"/>
    <w:uiPriority w:val="99"/>
    <w:rsid w:val="00475EDE"/>
    <w:rPr>
      <w:sz w:val="18"/>
      <w:szCs w:val="18"/>
    </w:rPr>
  </w:style>
  <w:style w:type="character" w:styleId="a7">
    <w:name w:val="annotation reference"/>
    <w:basedOn w:val="a0"/>
    <w:qFormat/>
    <w:rsid w:val="00475EDE"/>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1051</Words>
  <Characters>5992</Characters>
  <Application>Microsoft Office Word</Application>
  <DocSecurity>0</DocSecurity>
  <Lines>49</Lines>
  <Paragraphs>14</Paragraphs>
  <ScaleCrop>false</ScaleCrop>
  <Company>Microsoft</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rnx-cb</dc:creator>
  <cp:keywords/>
  <dc:description/>
  <cp:lastModifiedBy>H1762</cp:lastModifiedBy>
  <cp:revision>4</cp:revision>
  <dcterms:created xsi:type="dcterms:W3CDTF">2020-08-04T05:20:00Z</dcterms:created>
  <dcterms:modified xsi:type="dcterms:W3CDTF">2020-08-06T07:40:00Z</dcterms:modified>
</cp:coreProperties>
</file>