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D8A" w:rsidRPr="00F50673" w:rsidRDefault="00C44D8A" w:rsidP="00C44D8A">
      <w:pPr>
        <w:spacing w:line="360" w:lineRule="auto"/>
        <w:jc w:val="center"/>
        <w:outlineLvl w:val="3"/>
        <w:rPr>
          <w:rFonts w:ascii="新宋体" w:eastAsia="新宋体" w:hAnsi="新宋体"/>
          <w:b/>
          <w:sz w:val="28"/>
          <w:szCs w:val="28"/>
        </w:rPr>
      </w:pPr>
      <w:r w:rsidRPr="00F50673">
        <w:rPr>
          <w:rFonts w:ascii="新宋体" w:eastAsia="新宋体" w:hAnsi="新宋体" w:hint="eastAsia"/>
          <w:b/>
          <w:sz w:val="28"/>
          <w:szCs w:val="28"/>
        </w:rPr>
        <w:t>第二章  招标项目需求</w:t>
      </w:r>
    </w:p>
    <w:p w:rsidR="00C44D8A" w:rsidRPr="001D2A62" w:rsidRDefault="00C44D8A" w:rsidP="00C44D8A">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839"/>
        <w:gridCol w:w="5674"/>
      </w:tblGrid>
      <w:tr w:rsidR="00C44D8A" w:rsidRPr="001D2A62" w:rsidTr="00C16345">
        <w:trPr>
          <w:cantSplit/>
          <w:trHeight w:val="20"/>
          <w:jc w:val="center"/>
        </w:trPr>
        <w:tc>
          <w:tcPr>
            <w:tcW w:w="827" w:type="dxa"/>
            <w:vAlign w:val="center"/>
          </w:tcPr>
          <w:p w:rsidR="00C44D8A" w:rsidRPr="001D2A62" w:rsidRDefault="00C44D8A" w:rsidP="00C16345">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C44D8A" w:rsidRPr="001D2A62" w:rsidRDefault="00C44D8A" w:rsidP="00C16345">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C44D8A" w:rsidRPr="001D2A62" w:rsidRDefault="00C44D8A" w:rsidP="00C16345">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C44D8A" w:rsidRPr="001D2A62" w:rsidTr="00C16345">
        <w:trPr>
          <w:cantSplit/>
          <w:trHeight w:val="20"/>
          <w:jc w:val="center"/>
        </w:trPr>
        <w:tc>
          <w:tcPr>
            <w:tcW w:w="827" w:type="dxa"/>
            <w:vAlign w:val="center"/>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C44D8A" w:rsidRPr="001D2A62" w:rsidRDefault="00C44D8A" w:rsidP="00C16345">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C44D8A" w:rsidRPr="001D2A62" w:rsidTr="00C16345">
        <w:trPr>
          <w:cantSplit/>
          <w:trHeight w:val="20"/>
          <w:jc w:val="center"/>
        </w:trPr>
        <w:tc>
          <w:tcPr>
            <w:tcW w:w="827" w:type="dxa"/>
            <w:vAlign w:val="center"/>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C44D8A" w:rsidRPr="001D2A62" w:rsidTr="00C16345">
        <w:trPr>
          <w:cantSplit/>
          <w:trHeight w:val="20"/>
          <w:jc w:val="center"/>
        </w:trPr>
        <w:tc>
          <w:tcPr>
            <w:tcW w:w="827" w:type="dxa"/>
            <w:vAlign w:val="center"/>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rPr>
              <w:t>不允许</w:t>
            </w:r>
          </w:p>
        </w:tc>
      </w:tr>
      <w:tr w:rsidR="00C44D8A" w:rsidRPr="001D2A62" w:rsidTr="00C16345">
        <w:trPr>
          <w:cantSplit/>
          <w:trHeight w:val="20"/>
          <w:jc w:val="center"/>
        </w:trPr>
        <w:tc>
          <w:tcPr>
            <w:tcW w:w="827" w:type="dxa"/>
            <w:vAlign w:val="center"/>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0" w:name="投递标书方式"/>
            <w:r w:rsidRPr="001D2A62">
              <w:rPr>
                <w:rFonts w:ascii="新宋体" w:eastAsia="新宋体" w:hAnsi="新宋体" w:hint="eastAsia"/>
                <w:snapToGrid w:val="0"/>
                <w:szCs w:val="21"/>
                <w:u w:val="single"/>
                <w:lang w:val="zh-CN"/>
              </w:rPr>
              <w:t>网下投标</w:t>
            </w:r>
            <w:bookmarkEnd w:id="0"/>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正本1份、副本4份</w:t>
            </w:r>
            <w:r>
              <w:rPr>
                <w:rFonts w:ascii="新宋体" w:eastAsia="新宋体" w:hAnsi="新宋体" w:hint="eastAsia"/>
                <w:snapToGrid w:val="0"/>
                <w:color w:val="FF0000"/>
                <w:szCs w:val="21"/>
                <w:lang w:val="zh-CN"/>
              </w:rPr>
              <w:t>、</w:t>
            </w:r>
            <w:r w:rsidRPr="001D2A62">
              <w:rPr>
                <w:rFonts w:ascii="新宋体" w:eastAsia="新宋体" w:hAnsi="新宋体" w:hint="eastAsia"/>
                <w:snapToGrid w:val="0"/>
                <w:color w:val="FF0000"/>
                <w:szCs w:val="21"/>
                <w:lang w:val="zh-CN"/>
              </w:rPr>
              <w:t>电子文件</w:t>
            </w:r>
            <w:r>
              <w:rPr>
                <w:rFonts w:ascii="新宋体" w:eastAsia="新宋体" w:hAnsi="新宋体" w:hint="eastAsia"/>
                <w:snapToGrid w:val="0"/>
                <w:color w:val="FF0000"/>
                <w:szCs w:val="21"/>
                <w:lang w:val="zh-CN"/>
              </w:rPr>
              <w:t>1份</w:t>
            </w:r>
            <w:r>
              <w:rPr>
                <w:rFonts w:ascii="新宋体" w:eastAsia="新宋体" w:hAnsi="新宋体"/>
                <w:snapToGrid w:val="0"/>
                <w:color w:val="FF0000"/>
                <w:szCs w:val="21"/>
                <w:lang w:val="zh-CN"/>
              </w:rPr>
              <w:t>；</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C44D8A" w:rsidRPr="001D2A62" w:rsidTr="00C16345">
        <w:trPr>
          <w:cantSplit/>
          <w:trHeight w:val="20"/>
          <w:jc w:val="center"/>
        </w:trPr>
        <w:tc>
          <w:tcPr>
            <w:tcW w:w="827" w:type="dxa"/>
            <w:vAlign w:val="center"/>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C44D8A" w:rsidRPr="001D2A62" w:rsidTr="00C16345">
        <w:trPr>
          <w:cantSplit/>
          <w:trHeight w:val="20"/>
          <w:jc w:val="center"/>
        </w:trPr>
        <w:tc>
          <w:tcPr>
            <w:tcW w:w="827" w:type="dxa"/>
            <w:vAlign w:val="center"/>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C44D8A" w:rsidRPr="001D2A62" w:rsidRDefault="00C44D8A" w:rsidP="00C16345">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1D2A62">
              <w:rPr>
                <w:rFonts w:ascii="新宋体" w:eastAsia="新宋体" w:hAnsi="新宋体" w:hint="eastAsia"/>
                <w:color w:val="FF0000"/>
                <w:szCs w:val="21"/>
              </w:rPr>
              <w:t>招标代理服务收费以中标/成交通知书公布的中标金额为计算基准,按差额定率累进法计算,作为招标代理服务费。</w:t>
            </w:r>
            <w:r w:rsidRPr="007B6B09">
              <w:rPr>
                <w:rFonts w:ascii="新宋体" w:eastAsia="新宋体" w:hAnsi="新宋体" w:hint="eastAsia"/>
                <w:color w:val="FF0000"/>
                <w:szCs w:val="21"/>
              </w:rPr>
              <w:t>本项目中标服务费不足伍仟元按伍仟收取。</w:t>
            </w:r>
          </w:p>
        </w:tc>
      </w:tr>
    </w:tbl>
    <w:p w:rsidR="00C44D8A" w:rsidRPr="001D2A62" w:rsidRDefault="00C44D8A" w:rsidP="00C44D8A">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rsidR="00C44D8A" w:rsidRPr="00DB0F33" w:rsidRDefault="00C44D8A" w:rsidP="00C44D8A"/>
    <w:p w:rsidR="00C44D8A" w:rsidRPr="001D2A62" w:rsidRDefault="00C44D8A" w:rsidP="00C44D8A">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二、货物清单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4"/>
        <w:gridCol w:w="3787"/>
        <w:gridCol w:w="704"/>
        <w:gridCol w:w="1343"/>
        <w:gridCol w:w="1458"/>
      </w:tblGrid>
      <w:tr w:rsidR="00C44D8A" w:rsidTr="00C16345">
        <w:trPr>
          <w:trHeight w:val="836"/>
          <w:jc w:val="center"/>
        </w:trPr>
        <w:tc>
          <w:tcPr>
            <w:tcW w:w="1011" w:type="dxa"/>
            <w:vAlign w:val="center"/>
          </w:tcPr>
          <w:p w:rsidR="00C44D8A" w:rsidRDefault="00C44D8A" w:rsidP="00C16345">
            <w:pPr>
              <w:spacing w:line="360" w:lineRule="auto"/>
              <w:jc w:val="center"/>
              <w:rPr>
                <w:rFonts w:ascii="宋体" w:hAnsi="宋体" w:cs="宋体"/>
                <w:b/>
                <w:bCs/>
                <w:szCs w:val="21"/>
              </w:rPr>
            </w:pPr>
            <w:r>
              <w:rPr>
                <w:rFonts w:ascii="宋体" w:hAnsi="宋体" w:cs="宋体" w:hint="eastAsia"/>
                <w:b/>
                <w:bCs/>
                <w:szCs w:val="21"/>
              </w:rPr>
              <w:t>序号</w:t>
            </w:r>
          </w:p>
        </w:tc>
        <w:tc>
          <w:tcPr>
            <w:tcW w:w="3917" w:type="dxa"/>
            <w:vAlign w:val="center"/>
          </w:tcPr>
          <w:p w:rsidR="00C44D8A" w:rsidRDefault="00C44D8A" w:rsidP="00C16345">
            <w:pPr>
              <w:spacing w:line="360" w:lineRule="auto"/>
              <w:jc w:val="center"/>
              <w:rPr>
                <w:rFonts w:ascii="宋体" w:hAnsi="宋体" w:cs="宋体"/>
                <w:b/>
                <w:bCs/>
                <w:szCs w:val="21"/>
              </w:rPr>
            </w:pPr>
            <w:r>
              <w:rPr>
                <w:rFonts w:ascii="宋体" w:hAnsi="宋体" w:cs="宋体" w:hint="eastAsia"/>
                <w:b/>
                <w:bCs/>
                <w:szCs w:val="21"/>
              </w:rPr>
              <w:t>货物名称</w:t>
            </w:r>
          </w:p>
        </w:tc>
        <w:tc>
          <w:tcPr>
            <w:tcW w:w="718" w:type="dxa"/>
            <w:vAlign w:val="center"/>
          </w:tcPr>
          <w:p w:rsidR="00C44D8A" w:rsidRDefault="00C44D8A" w:rsidP="00C16345">
            <w:pPr>
              <w:spacing w:line="360" w:lineRule="auto"/>
              <w:jc w:val="center"/>
              <w:rPr>
                <w:rFonts w:ascii="宋体" w:hAnsi="宋体" w:cs="宋体"/>
                <w:b/>
                <w:bCs/>
                <w:szCs w:val="21"/>
              </w:rPr>
            </w:pPr>
            <w:r>
              <w:rPr>
                <w:rFonts w:ascii="宋体" w:hAnsi="宋体" w:cs="宋体" w:hint="eastAsia"/>
                <w:b/>
                <w:bCs/>
                <w:szCs w:val="21"/>
              </w:rPr>
              <w:t>数量</w:t>
            </w:r>
          </w:p>
        </w:tc>
        <w:tc>
          <w:tcPr>
            <w:tcW w:w="1388" w:type="dxa"/>
            <w:vAlign w:val="center"/>
          </w:tcPr>
          <w:p w:rsidR="00C44D8A" w:rsidRPr="00D4062E" w:rsidRDefault="00C44D8A" w:rsidP="00C16345">
            <w:pPr>
              <w:spacing w:line="360" w:lineRule="auto"/>
              <w:jc w:val="center"/>
              <w:rPr>
                <w:rFonts w:ascii="宋体" w:hAnsi="宋体" w:cs="宋体"/>
                <w:b/>
                <w:bCs/>
                <w:szCs w:val="21"/>
              </w:rPr>
            </w:pPr>
            <w:r>
              <w:rPr>
                <w:rFonts w:ascii="宋体" w:hAnsi="宋体" w:cs="宋体" w:hint="eastAsia"/>
                <w:b/>
                <w:bCs/>
                <w:szCs w:val="21"/>
              </w:rPr>
              <w:t>备注</w:t>
            </w:r>
          </w:p>
        </w:tc>
        <w:tc>
          <w:tcPr>
            <w:tcW w:w="1488" w:type="dxa"/>
            <w:vAlign w:val="center"/>
          </w:tcPr>
          <w:p w:rsidR="00C44D8A" w:rsidRDefault="00C44D8A" w:rsidP="00C16345">
            <w:pPr>
              <w:spacing w:line="360" w:lineRule="auto"/>
              <w:jc w:val="center"/>
              <w:rPr>
                <w:rFonts w:ascii="宋体" w:hAnsi="宋体" w:cs="宋体"/>
                <w:b/>
                <w:bCs/>
                <w:szCs w:val="21"/>
              </w:rPr>
            </w:pPr>
            <w:r>
              <w:rPr>
                <w:rFonts w:ascii="宋体" w:hAnsi="宋体" w:cs="宋体" w:hint="eastAsia"/>
                <w:b/>
                <w:bCs/>
                <w:szCs w:val="21"/>
              </w:rPr>
              <w:t>财政预算限额（元）</w:t>
            </w:r>
          </w:p>
        </w:tc>
      </w:tr>
      <w:tr w:rsidR="00C44D8A" w:rsidTr="00C16345">
        <w:trPr>
          <w:trHeight w:val="458"/>
          <w:jc w:val="center"/>
        </w:trPr>
        <w:tc>
          <w:tcPr>
            <w:tcW w:w="8522" w:type="dxa"/>
            <w:gridSpan w:val="5"/>
          </w:tcPr>
          <w:p w:rsidR="00C44D8A" w:rsidRDefault="00C44D8A" w:rsidP="00C16345">
            <w:pPr>
              <w:spacing w:line="360" w:lineRule="auto"/>
              <w:jc w:val="center"/>
              <w:rPr>
                <w:rFonts w:ascii="宋体" w:hAnsi="宋体" w:cs="宋体"/>
                <w:b/>
                <w:bCs/>
                <w:szCs w:val="21"/>
              </w:rPr>
            </w:pPr>
            <w:r>
              <w:rPr>
                <w:rFonts w:ascii="宋体" w:hAnsi="宋体" w:cs="宋体" w:hint="eastAsia"/>
                <w:b/>
                <w:bCs/>
                <w:szCs w:val="21"/>
              </w:rPr>
              <w:t>有氧设备系列</w:t>
            </w: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1</w:t>
            </w:r>
          </w:p>
        </w:tc>
        <w:tc>
          <w:tcPr>
            <w:tcW w:w="3917" w:type="dxa"/>
            <w:vAlign w:val="center"/>
          </w:tcPr>
          <w:p w:rsidR="00C44D8A" w:rsidRDefault="00C44D8A" w:rsidP="00C16345">
            <w:pPr>
              <w:spacing w:line="360" w:lineRule="auto"/>
              <w:ind w:leftChars="-32" w:hangingChars="32" w:hanging="67"/>
              <w:jc w:val="center"/>
              <w:rPr>
                <w:rFonts w:ascii="宋体" w:hAnsi="宋体" w:cs="宋体"/>
                <w:szCs w:val="21"/>
              </w:rPr>
            </w:pPr>
            <w:r>
              <w:rPr>
                <w:rFonts w:ascii="宋体" w:hAnsi="宋体" w:cs="宋体" w:hint="eastAsia"/>
                <w:szCs w:val="21"/>
              </w:rPr>
              <w:t>跑步机</w:t>
            </w:r>
          </w:p>
        </w:tc>
        <w:tc>
          <w:tcPr>
            <w:tcW w:w="718" w:type="dxa"/>
            <w:vAlign w:val="center"/>
          </w:tcPr>
          <w:p w:rsidR="00C44D8A" w:rsidRDefault="00C44D8A" w:rsidP="00C16345">
            <w:pPr>
              <w:spacing w:line="360" w:lineRule="auto"/>
              <w:rPr>
                <w:rFonts w:ascii="宋体" w:hAnsi="宋体" w:cs="宋体"/>
                <w:szCs w:val="21"/>
              </w:rPr>
            </w:pPr>
            <w:r>
              <w:rPr>
                <w:rFonts w:ascii="宋体" w:hAnsi="宋体" w:cs="宋体" w:hint="eastAsia"/>
                <w:szCs w:val="21"/>
              </w:rPr>
              <w:t>3</w:t>
            </w:r>
          </w:p>
        </w:tc>
        <w:tc>
          <w:tcPr>
            <w:tcW w:w="1388" w:type="dxa"/>
          </w:tcPr>
          <w:p w:rsidR="00C44D8A" w:rsidRDefault="00C44D8A" w:rsidP="00C16345">
            <w:pPr>
              <w:spacing w:line="360" w:lineRule="auto"/>
              <w:jc w:val="center"/>
              <w:rPr>
                <w:rFonts w:ascii="宋体" w:hAnsi="宋体" w:cs="宋体"/>
                <w:szCs w:val="21"/>
              </w:rPr>
            </w:pPr>
            <w:r>
              <w:rPr>
                <w:rFonts w:ascii="宋体" w:hAnsi="宋体" w:cs="宋体" w:hint="eastAsia"/>
                <w:szCs w:val="21"/>
              </w:rPr>
              <w:t>拒绝进口</w:t>
            </w:r>
          </w:p>
        </w:tc>
        <w:tc>
          <w:tcPr>
            <w:tcW w:w="1488" w:type="dxa"/>
            <w:vMerge w:val="restart"/>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250000</w:t>
            </w:r>
          </w:p>
        </w:tc>
      </w:tr>
      <w:tr w:rsidR="00C44D8A" w:rsidTr="00C16345">
        <w:trPr>
          <w:trHeight w:val="487"/>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2</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椭圆机</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2</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3</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动感单车</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2</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4</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三合一功能性拉力机</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7034" w:type="dxa"/>
            <w:gridSpan w:val="4"/>
            <w:vAlign w:val="center"/>
          </w:tcPr>
          <w:p w:rsidR="00C44D8A" w:rsidRDefault="00C44D8A" w:rsidP="00C16345">
            <w:pPr>
              <w:widowControl/>
              <w:spacing w:line="360" w:lineRule="auto"/>
              <w:jc w:val="center"/>
              <w:rPr>
                <w:rFonts w:ascii="宋体" w:hAnsi="宋体" w:cs="宋体"/>
                <w:szCs w:val="21"/>
              </w:rPr>
            </w:pPr>
            <w:r>
              <w:rPr>
                <w:rFonts w:ascii="宋体" w:hAnsi="宋体" w:cs="宋体" w:hint="eastAsia"/>
                <w:b/>
                <w:bCs/>
                <w:szCs w:val="21"/>
              </w:rPr>
              <w:t>自由力量设备系列</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1</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小飞鸟</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2</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史密斯机</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3</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半框训练器</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521"/>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lastRenderedPageBreak/>
              <w:t>4</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可调式训练椅</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287"/>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5</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45°背肌伸展训练椅</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365"/>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6</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训练平椅</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315"/>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7</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拉伸机</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416"/>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8</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双层哑铃架</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274"/>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9</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环保PU哑铃</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338"/>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10</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环保PU铃片</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7034" w:type="dxa"/>
            <w:gridSpan w:val="4"/>
            <w:vAlign w:val="center"/>
          </w:tcPr>
          <w:p w:rsidR="00C44D8A" w:rsidRDefault="00C44D8A" w:rsidP="00C16345">
            <w:pPr>
              <w:widowControl/>
              <w:spacing w:line="360" w:lineRule="auto"/>
              <w:jc w:val="center"/>
              <w:rPr>
                <w:rFonts w:ascii="宋体" w:hAnsi="宋体" w:cs="宋体"/>
                <w:szCs w:val="21"/>
              </w:rPr>
            </w:pPr>
            <w:r>
              <w:rPr>
                <w:rFonts w:ascii="宋体" w:hAnsi="宋体" w:cs="宋体" w:hint="eastAsia"/>
                <w:b/>
                <w:bCs/>
                <w:szCs w:val="21"/>
              </w:rPr>
              <w:t>其他设备系列</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1</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力量区橡胶地砖</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45</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2</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波速球</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3</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竞技壶铃</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4</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女士浸塑小哑铃</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5</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健身球（防爆磨砂球）</w:t>
            </w:r>
          </w:p>
        </w:tc>
        <w:tc>
          <w:tcPr>
            <w:tcW w:w="718" w:type="dxa"/>
            <w:vAlign w:val="center"/>
          </w:tcPr>
          <w:p w:rsidR="00C44D8A" w:rsidRDefault="00C44D8A" w:rsidP="00C16345">
            <w:pPr>
              <w:jc w:val="left"/>
              <w:rPr>
                <w:rFonts w:ascii="宋体" w:hAnsi="宋体" w:cs="宋体"/>
                <w:szCs w:val="21"/>
              </w:rPr>
            </w:pPr>
            <w:r>
              <w:rPr>
                <w:rFonts w:ascii="宋体" w:hAnsi="宋体" w:cs="宋体" w:hint="eastAsia"/>
                <w:szCs w:val="21"/>
              </w:rPr>
              <w:t>10</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399"/>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6</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瑜伽垫</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10</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7</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平衡垫</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3</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8</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瑜伽砖</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10</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436"/>
          <w:jc w:val="center"/>
        </w:trPr>
        <w:tc>
          <w:tcPr>
            <w:tcW w:w="1011" w:type="dxa"/>
            <w:vMerge w:val="restart"/>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9</w:t>
            </w:r>
          </w:p>
        </w:tc>
        <w:tc>
          <w:tcPr>
            <w:tcW w:w="3917" w:type="dxa"/>
            <w:vMerge w:val="restart"/>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浮点泡浮点泡沫轴沫轴</w:t>
            </w:r>
          </w:p>
          <w:p w:rsidR="00C44D8A" w:rsidRDefault="00C44D8A" w:rsidP="00C16345">
            <w:pPr>
              <w:spacing w:line="360" w:lineRule="auto"/>
              <w:jc w:val="center"/>
              <w:rPr>
                <w:rFonts w:ascii="宋体" w:hAnsi="宋体" w:cs="宋体"/>
                <w:szCs w:val="21"/>
              </w:rPr>
            </w:pPr>
            <w:r>
              <w:rPr>
                <w:rFonts w:ascii="宋体" w:hAnsi="宋体" w:cs="宋体"/>
                <w:szCs w:val="21"/>
              </w:rPr>
              <w:t>45cm*15cm</w:t>
            </w:r>
          </w:p>
          <w:p w:rsidR="00C44D8A" w:rsidRDefault="00C44D8A" w:rsidP="00C16345">
            <w:pPr>
              <w:jc w:val="center"/>
              <w:rPr>
                <w:rFonts w:ascii="宋体" w:hAnsi="宋体" w:cs="宋体"/>
                <w:szCs w:val="21"/>
              </w:rPr>
            </w:pPr>
            <w:r>
              <w:rPr>
                <w:rFonts w:ascii="宋体" w:hAnsi="宋体" w:cs="宋体"/>
                <w:szCs w:val="21"/>
              </w:rPr>
              <w:t>60cm*15cm</w:t>
            </w:r>
          </w:p>
          <w:p w:rsidR="00C44D8A" w:rsidRDefault="00C44D8A" w:rsidP="00C16345">
            <w:pPr>
              <w:jc w:val="center"/>
              <w:rPr>
                <w:rFonts w:ascii="宋体" w:hAnsi="宋体" w:cs="宋体"/>
                <w:szCs w:val="21"/>
              </w:rPr>
            </w:pPr>
            <w:r>
              <w:rPr>
                <w:rFonts w:ascii="宋体" w:hAnsi="宋体" w:cs="宋体"/>
                <w:szCs w:val="21"/>
              </w:rPr>
              <w:t>90cm*15cm</w:t>
            </w:r>
          </w:p>
        </w:tc>
        <w:tc>
          <w:tcPr>
            <w:tcW w:w="718" w:type="dxa"/>
            <w:vAlign w:val="center"/>
          </w:tcPr>
          <w:p w:rsidR="00C44D8A" w:rsidRDefault="00C44D8A" w:rsidP="00C16345">
            <w:pPr>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434"/>
          <w:jc w:val="center"/>
        </w:trPr>
        <w:tc>
          <w:tcPr>
            <w:tcW w:w="1011" w:type="dxa"/>
            <w:vMerge/>
            <w:vAlign w:val="center"/>
          </w:tcPr>
          <w:p w:rsidR="00C44D8A" w:rsidRDefault="00C44D8A" w:rsidP="00C16345">
            <w:pPr>
              <w:spacing w:line="360" w:lineRule="auto"/>
              <w:jc w:val="center"/>
              <w:rPr>
                <w:rFonts w:ascii="宋体" w:hAnsi="宋体" w:cs="宋体"/>
                <w:szCs w:val="21"/>
              </w:rPr>
            </w:pPr>
          </w:p>
        </w:tc>
        <w:tc>
          <w:tcPr>
            <w:tcW w:w="3917" w:type="dxa"/>
            <w:vMerge/>
            <w:vAlign w:val="center"/>
          </w:tcPr>
          <w:p w:rsidR="00C44D8A" w:rsidRDefault="00C44D8A" w:rsidP="00C16345">
            <w:pPr>
              <w:spacing w:line="360" w:lineRule="auto"/>
              <w:jc w:val="center"/>
              <w:rPr>
                <w:rFonts w:ascii="宋体" w:hAnsi="宋体" w:cs="宋体"/>
                <w:szCs w:val="21"/>
              </w:rPr>
            </w:pPr>
          </w:p>
        </w:tc>
        <w:tc>
          <w:tcPr>
            <w:tcW w:w="718" w:type="dxa"/>
            <w:vAlign w:val="center"/>
          </w:tcPr>
          <w:p w:rsidR="00C44D8A" w:rsidRDefault="00C44D8A" w:rsidP="00C16345">
            <w:pPr>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434"/>
          <w:jc w:val="center"/>
        </w:trPr>
        <w:tc>
          <w:tcPr>
            <w:tcW w:w="1011" w:type="dxa"/>
            <w:vMerge/>
            <w:vAlign w:val="center"/>
          </w:tcPr>
          <w:p w:rsidR="00C44D8A" w:rsidRDefault="00C44D8A" w:rsidP="00C16345">
            <w:pPr>
              <w:spacing w:line="360" w:lineRule="auto"/>
              <w:jc w:val="center"/>
              <w:rPr>
                <w:rFonts w:ascii="宋体" w:hAnsi="宋体" w:cs="宋体"/>
                <w:szCs w:val="21"/>
              </w:rPr>
            </w:pPr>
          </w:p>
        </w:tc>
        <w:tc>
          <w:tcPr>
            <w:tcW w:w="3917" w:type="dxa"/>
            <w:vMerge/>
            <w:vAlign w:val="center"/>
          </w:tcPr>
          <w:p w:rsidR="00C44D8A" w:rsidRDefault="00C44D8A" w:rsidP="00C16345">
            <w:pPr>
              <w:spacing w:line="360" w:lineRule="auto"/>
              <w:jc w:val="center"/>
              <w:rPr>
                <w:rFonts w:ascii="宋体" w:hAnsi="宋体" w:cs="宋体"/>
                <w:szCs w:val="21"/>
              </w:rPr>
            </w:pPr>
          </w:p>
        </w:tc>
        <w:tc>
          <w:tcPr>
            <w:tcW w:w="718" w:type="dxa"/>
            <w:vAlign w:val="center"/>
          </w:tcPr>
          <w:p w:rsidR="00C44D8A" w:rsidRDefault="00C44D8A" w:rsidP="00C16345">
            <w:pPr>
              <w:jc w:val="left"/>
              <w:rPr>
                <w:rFonts w:ascii="宋体" w:hAnsi="宋体" w:cs="宋体"/>
                <w:szCs w:val="21"/>
              </w:rPr>
            </w:pPr>
            <w:r>
              <w:rPr>
                <w:rFonts w:ascii="宋体" w:hAnsi="宋体" w:cs="宋体" w:hint="eastAsia"/>
                <w:szCs w:val="21"/>
              </w:rPr>
              <w:t>1</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trHeight w:val="466"/>
          <w:jc w:val="center"/>
        </w:trPr>
        <w:tc>
          <w:tcPr>
            <w:tcW w:w="7034" w:type="dxa"/>
            <w:gridSpan w:val="4"/>
            <w:vAlign w:val="center"/>
          </w:tcPr>
          <w:p w:rsidR="00C44D8A" w:rsidRDefault="00C44D8A" w:rsidP="00C16345">
            <w:pPr>
              <w:widowControl/>
              <w:spacing w:line="360" w:lineRule="auto"/>
              <w:jc w:val="center"/>
              <w:rPr>
                <w:rFonts w:ascii="宋体" w:hAnsi="宋体" w:cs="宋体"/>
                <w:szCs w:val="21"/>
              </w:rPr>
            </w:pPr>
            <w:r>
              <w:rPr>
                <w:rFonts w:ascii="宋体" w:hAnsi="宋体" w:cs="宋体" w:hint="eastAsia"/>
                <w:b/>
                <w:szCs w:val="21"/>
              </w:rPr>
              <w:t>其他设备系列</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r w:rsidR="00C44D8A" w:rsidTr="00C16345">
        <w:trPr>
          <w:jc w:val="center"/>
        </w:trPr>
        <w:tc>
          <w:tcPr>
            <w:tcW w:w="1011"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1</w:t>
            </w:r>
          </w:p>
        </w:tc>
        <w:tc>
          <w:tcPr>
            <w:tcW w:w="3917" w:type="dxa"/>
            <w:vAlign w:val="center"/>
          </w:tcPr>
          <w:p w:rsidR="00C44D8A" w:rsidRDefault="00C44D8A" w:rsidP="00C16345">
            <w:pPr>
              <w:spacing w:line="360" w:lineRule="auto"/>
              <w:jc w:val="center"/>
              <w:rPr>
                <w:rFonts w:ascii="宋体" w:hAnsi="宋体" w:cs="宋体"/>
                <w:szCs w:val="21"/>
              </w:rPr>
            </w:pPr>
            <w:r>
              <w:rPr>
                <w:rFonts w:ascii="宋体" w:hAnsi="宋体" w:cs="宋体" w:hint="eastAsia"/>
                <w:szCs w:val="21"/>
              </w:rPr>
              <w:t>折叠式乒乓球台</w:t>
            </w:r>
          </w:p>
        </w:tc>
        <w:tc>
          <w:tcPr>
            <w:tcW w:w="718" w:type="dxa"/>
            <w:vAlign w:val="center"/>
          </w:tcPr>
          <w:p w:rsidR="00C44D8A" w:rsidRDefault="00C44D8A" w:rsidP="00C16345">
            <w:pPr>
              <w:widowControl/>
              <w:spacing w:line="360" w:lineRule="auto"/>
              <w:jc w:val="left"/>
              <w:rPr>
                <w:rFonts w:ascii="宋体" w:hAnsi="宋体" w:cs="宋体"/>
                <w:szCs w:val="21"/>
              </w:rPr>
            </w:pPr>
            <w:r>
              <w:rPr>
                <w:rFonts w:ascii="宋体" w:hAnsi="宋体" w:cs="宋体" w:hint="eastAsia"/>
                <w:szCs w:val="21"/>
              </w:rPr>
              <w:t>2</w:t>
            </w:r>
          </w:p>
        </w:tc>
        <w:tc>
          <w:tcPr>
            <w:tcW w:w="1388" w:type="dxa"/>
          </w:tcPr>
          <w:p w:rsidR="00C44D8A" w:rsidRDefault="00C44D8A" w:rsidP="00C16345">
            <w:pPr>
              <w:widowControl/>
              <w:spacing w:line="360" w:lineRule="auto"/>
              <w:jc w:val="center"/>
              <w:rPr>
                <w:rFonts w:ascii="宋体" w:hAnsi="宋体" w:cs="宋体"/>
                <w:szCs w:val="21"/>
              </w:rPr>
            </w:pPr>
            <w:r>
              <w:rPr>
                <w:rFonts w:ascii="宋体" w:hAnsi="宋体" w:cs="宋体" w:hint="eastAsia"/>
                <w:szCs w:val="21"/>
              </w:rPr>
              <w:t>拒绝进口</w:t>
            </w:r>
          </w:p>
        </w:tc>
        <w:tc>
          <w:tcPr>
            <w:tcW w:w="1488" w:type="dxa"/>
            <w:vMerge/>
            <w:vAlign w:val="center"/>
          </w:tcPr>
          <w:p w:rsidR="00C44D8A" w:rsidRDefault="00C44D8A" w:rsidP="00C16345">
            <w:pPr>
              <w:widowControl/>
              <w:spacing w:line="360" w:lineRule="auto"/>
              <w:jc w:val="left"/>
              <w:rPr>
                <w:rFonts w:ascii="宋体" w:hAnsi="宋体" w:cs="宋体"/>
                <w:szCs w:val="21"/>
              </w:rPr>
            </w:pPr>
          </w:p>
        </w:tc>
      </w:tr>
    </w:tbl>
    <w:p w:rsidR="00C44D8A" w:rsidRDefault="00C44D8A" w:rsidP="00C44D8A">
      <w:pPr>
        <w:spacing w:line="276" w:lineRule="auto"/>
        <w:rPr>
          <w:rFonts w:ascii="新宋体" w:eastAsia="新宋体" w:hAnsi="新宋体"/>
          <w:b/>
          <w:color w:val="FF0000"/>
          <w:szCs w:val="21"/>
        </w:rPr>
      </w:pPr>
    </w:p>
    <w:p w:rsidR="00C44D8A" w:rsidRPr="001D2A62" w:rsidRDefault="00C44D8A" w:rsidP="00C44D8A">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C44D8A" w:rsidRPr="001D2A62" w:rsidRDefault="00C44D8A" w:rsidP="00C44D8A">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C44D8A" w:rsidRPr="001D2A62" w:rsidRDefault="00C44D8A" w:rsidP="00C44D8A">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3、本项目核心产品为：。</w:t>
      </w:r>
    </w:p>
    <w:p w:rsidR="00C44D8A" w:rsidRPr="00DB0F33" w:rsidRDefault="00C44D8A" w:rsidP="00C44D8A">
      <w:pPr>
        <w:rPr>
          <w:rFonts w:ascii="宋体" w:hAnsi="宋体"/>
          <w:b/>
          <w:color w:val="FF0000"/>
          <w:szCs w:val="21"/>
        </w:rPr>
      </w:pPr>
    </w:p>
    <w:p w:rsidR="00C44D8A" w:rsidRPr="001D2A62" w:rsidRDefault="00C44D8A" w:rsidP="00C44D8A">
      <w:pPr>
        <w:widowControl/>
        <w:spacing w:after="100" w:afterAutospacing="1"/>
        <w:jc w:val="left"/>
        <w:rPr>
          <w:rFonts w:ascii="华文中宋" w:eastAsia="华文中宋" w:hAnsi="华文中宋"/>
          <w:kern w:val="0"/>
          <w:sz w:val="28"/>
          <w:szCs w:val="28"/>
        </w:rPr>
      </w:pPr>
      <w:bookmarkStart w:id="1" w:name="_Toc128884461"/>
      <w:r w:rsidRPr="001D2A62">
        <w:rPr>
          <w:rFonts w:ascii="华文中宋" w:eastAsia="华文中宋" w:hAnsi="华文中宋" w:hint="eastAsia"/>
          <w:kern w:val="0"/>
          <w:sz w:val="28"/>
          <w:szCs w:val="28"/>
        </w:rPr>
        <w:lastRenderedPageBreak/>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C44D8A" w:rsidRPr="001D2A62" w:rsidTr="00C16345">
        <w:tc>
          <w:tcPr>
            <w:tcW w:w="705"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具体内容</w:t>
            </w:r>
          </w:p>
        </w:tc>
      </w:tr>
      <w:tr w:rsidR="00C44D8A" w:rsidRPr="001D2A62" w:rsidTr="00C16345">
        <w:tc>
          <w:tcPr>
            <w:tcW w:w="705"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C44D8A" w:rsidRPr="001D2A62" w:rsidTr="00C16345">
        <w:tc>
          <w:tcPr>
            <w:tcW w:w="705"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投标文件载明的免费保修期不低于招标文件规定的期限</w:t>
            </w:r>
          </w:p>
        </w:tc>
      </w:tr>
      <w:tr w:rsidR="00C44D8A" w:rsidRPr="001D2A62" w:rsidTr="00C16345">
        <w:tc>
          <w:tcPr>
            <w:tcW w:w="705"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3</w:t>
            </w:r>
          </w:p>
        </w:tc>
        <w:tc>
          <w:tcPr>
            <w:tcW w:w="8192"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具体技术要求、商务需求中带“★”要求</w:t>
            </w:r>
          </w:p>
        </w:tc>
      </w:tr>
      <w:tr w:rsidR="00C44D8A" w:rsidRPr="001D2A62" w:rsidTr="00C16345">
        <w:tc>
          <w:tcPr>
            <w:tcW w:w="705"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w:t>
            </w:r>
          </w:p>
        </w:tc>
        <w:tc>
          <w:tcPr>
            <w:tcW w:w="8192" w:type="dxa"/>
          </w:tcPr>
          <w:p w:rsidR="00C44D8A" w:rsidRPr="001D2A62" w:rsidRDefault="00C44D8A" w:rsidP="00C16345">
            <w:pPr>
              <w:spacing w:line="276" w:lineRule="auto"/>
              <w:jc w:val="center"/>
              <w:rPr>
                <w:rFonts w:ascii="新宋体" w:eastAsia="新宋体" w:hAnsi="新宋体"/>
              </w:rPr>
            </w:pPr>
            <w:r w:rsidRPr="001D2A62">
              <w:rPr>
                <w:rFonts w:ascii="新宋体" w:eastAsia="新宋体" w:hAnsi="新宋体" w:hint="eastAsia"/>
              </w:rPr>
              <w:t>……</w:t>
            </w:r>
          </w:p>
        </w:tc>
      </w:tr>
    </w:tbl>
    <w:p w:rsidR="00C44D8A" w:rsidRPr="001D2A62" w:rsidRDefault="00C44D8A" w:rsidP="00C44D8A">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注：上表所列内容为不可负偏离条款</w:t>
      </w:r>
      <w:bookmarkEnd w:id="1"/>
    </w:p>
    <w:p w:rsidR="00C44D8A" w:rsidRPr="00DB0F33" w:rsidRDefault="00C44D8A" w:rsidP="00C44D8A">
      <w:pPr>
        <w:rPr>
          <w:b/>
          <w:szCs w:val="21"/>
        </w:rPr>
      </w:pPr>
    </w:p>
    <w:p w:rsidR="00C44D8A" w:rsidRPr="001D2A62" w:rsidRDefault="00C44D8A" w:rsidP="00C44D8A">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四、具体技术要求</w:t>
      </w:r>
    </w:p>
    <w:p w:rsidR="00C44D8A" w:rsidRPr="001D2A62" w:rsidRDefault="00C44D8A" w:rsidP="00C44D8A">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”指标项为实质性条款，如出现负偏离，将被视为未实质性满足招标文件要求作投标无效处理。带“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 xml:space="preserve">”指标项为重要参数，负偏离时依相关评分准则内容作重点扣分处理。 </w:t>
      </w:r>
    </w:p>
    <w:p w:rsidR="00C44D8A" w:rsidRPr="001D2A62" w:rsidRDefault="00C44D8A" w:rsidP="00C44D8A">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C44D8A" w:rsidRPr="001D2A62" w:rsidRDefault="00C44D8A" w:rsidP="00C44D8A">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3、评分时，如对一项招标技术要求（以划分框为准）中的内容存在两处（或以上）负偏离的，在评分时只作一项负偏离扣分。</w:t>
      </w:r>
    </w:p>
    <w:p w:rsidR="00C44D8A" w:rsidRPr="00DB0F33" w:rsidRDefault="00C44D8A" w:rsidP="00C44D8A">
      <w:pPr>
        <w:rPr>
          <w:b/>
          <w:szCs w:val="21"/>
        </w:rPr>
      </w:pPr>
    </w:p>
    <w:tbl>
      <w:tblPr>
        <w:tblStyle w:val="a6"/>
        <w:tblW w:w="0" w:type="auto"/>
        <w:tblLook w:val="04A0" w:firstRow="1" w:lastRow="0" w:firstColumn="1" w:lastColumn="0" w:noHBand="0" w:noVBand="1"/>
      </w:tblPr>
      <w:tblGrid>
        <w:gridCol w:w="737"/>
        <w:gridCol w:w="1597"/>
        <w:gridCol w:w="4065"/>
        <w:gridCol w:w="1897"/>
      </w:tblGrid>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序号</w:t>
            </w:r>
          </w:p>
        </w:tc>
        <w:tc>
          <w:tcPr>
            <w:tcW w:w="1843"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货物名称</w:t>
            </w:r>
          </w:p>
        </w:tc>
        <w:tc>
          <w:tcPr>
            <w:tcW w:w="4252"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招标技术要求</w:t>
            </w:r>
          </w:p>
        </w:tc>
        <w:tc>
          <w:tcPr>
            <w:tcW w:w="2268"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证明资料要求</w:t>
            </w: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跑步机</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速度范围：0.5-22km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坡度范围：0-15°</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跑带厚度：≥2.5mm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跑板厚度：≥25mm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最大承重：≥170kg</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内置高音质环绕音效喇叭与输入音源孔。</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IPhone/IPod/Android/MP3音频</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IPad/IPod/ Android充电</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风扇、阅读架、水壶架 </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手感心率、无线心率</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b/>
                <w:bCs/>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2</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椭圆机</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马达：自发电</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最大承重≥150kg</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阻力等级≥16个</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飞轮重量：≥10kg</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需配置水壶放置架</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便捷移动运输轮</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IPhone/IPod/Android/MP3音频</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lastRenderedPageBreak/>
              <w:t>IPad/IPod/Android充电</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风扇、阅读架、水壶架</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手感心率、无线心率</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lastRenderedPageBreak/>
              <w:t>3</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动感单车</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刹车系统：按压式紧急制动系统，牛皮刹车片。</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传动：静音双向皮带传动。</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位置调节：车把垂直可调，座椅水平垂直可调。</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座椅：高弹性专业运动桌垫。</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4</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三合一功能性拉力机</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面板：防汗7” LCD</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攀岩头最大承量：136 kgs / 300 lbs</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内置心率接收器：有</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快速启动：有</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阻力系统：风阻+磁阻</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阻力等级：12+12</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5</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小飞鸟</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分动式训练，轴夹角150°</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配重范围：205-305lbs（磅）</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锻炼部位：肩大肌、胸大肌、背肌、大腿、小腿</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6</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史密斯机</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重量：248KG</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总负重：420KG</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最大存储重量：400KG</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7</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半框训练器</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（高配·含举重地台·实物不含铃片）                     内架1米的空间，可与CS69杆一起使用/附件包括：1对CLUSTER加强挂钩，2只杠铃杆筒，配举重台架：3000 * 2000 * 50mm。（包括7块举重地胶垫和举重竹地板）。1对CLUSTER安全架，6根杠铃片挂杆，1组多角度引体握杆/颜色：黑黄经典配色并有空间放置长凳</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8</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可调式训练椅</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优质碳素钢Q235,100x50x3.0高频钢管</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主体厚度≥3mm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连接部件板材厚度达10mm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表面为1.2mm加厚PU皮革双缝线座椅</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9</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45°背肌伸展训练椅</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hint="eastAsia"/>
                <w:szCs w:val="21"/>
              </w:rPr>
              <w:t>尺寸：1360*105*770MM</w:t>
            </w:r>
          </w:p>
          <w:p w:rsidR="00C44D8A" w:rsidRPr="007B6B09" w:rsidRDefault="00C44D8A" w:rsidP="00C16345">
            <w:pPr>
              <w:adjustRightInd w:val="0"/>
              <w:spacing w:line="276" w:lineRule="auto"/>
              <w:textAlignment w:val="baseline"/>
              <w:rPr>
                <w:rFonts w:ascii="新宋体" w:eastAsia="新宋体" w:hAnsi="新宋体" w:cs="宋体"/>
                <w:szCs w:val="21"/>
              </w:rPr>
            </w:pP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rPr>
          <w:trHeight w:val="442"/>
        </w:trPr>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10</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训练平椅</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尺寸：1340*760*380MM</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rPr>
          <w:trHeight w:val="1100"/>
        </w:trPr>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lastRenderedPageBreak/>
              <w:t>11</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拉伸机</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拉伸机重量轻，占地面积小。可以使用户身体准备好进行强度更大、更饱和的锻炼，有助于防止训练过程中及结束后受伤。</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rPr>
          <w:trHeight w:val="447"/>
        </w:trPr>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12</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双层哑铃架</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（10对容量）</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13</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环保PU哑铃</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（2/4/6/8/10/12/14/16/18/20KG，10对一组，共220KG）</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14</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环保PU铃片</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（1.25/2.5/5/10/15/20KG，6对一组，共107.50KG）</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rPr>
          <w:trHeight w:val="404"/>
        </w:trPr>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15</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力量区橡胶地砖</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50*50*2.5CM，共计：40平米</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rPr>
          <w:trHeight w:val="425"/>
        </w:trPr>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16</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波速球</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直径65CM  球面PVC，底座工程塑料加木板</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17</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竞技壶铃</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规格：4、6、8、10KG各一只</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把手、壶身一体成型，圆弧设计，手感舒适、防滑、抓握更紧。无味环保、高密度、韧性强。</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rPr>
          <w:trHeight w:val="421"/>
        </w:trPr>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18</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女士浸塑小哑铃</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1、2、3、4、5KG各一对</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19</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健身球（防爆磨砂球）</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优质环保PVC材质，无异味，加厚50%，承重量可达1000KG，可用于练习腰背部，平衡稳定训练</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20</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瑜伽垫</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183*61*0.6cm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TPE材质，双色双面，覆膜，耐脏无任何异味</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21</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平衡垫</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48*38*6CM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采用优质环保TPE材质高密度发泡，切割/模压成型</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22</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瑜伽砖</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23*15*7.5cm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高密度环保EVA材质，闭孔发泡结构，切割工艺，手感舒适</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23</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浮点泡沫轴</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45cm*15cm/60cm*15cm/90cm*15cm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采用进EVA材料制成，具有无毒、无味、无臭的特点,主要用于练习平衡训练，作用运动前后对身体各部分肌肉的放松，按摩具有良好功效</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r w:rsidR="00C44D8A" w:rsidRPr="007B6B09" w:rsidTr="00C16345">
        <w:tc>
          <w:tcPr>
            <w:tcW w:w="817" w:type="dxa"/>
          </w:tcPr>
          <w:p w:rsidR="00C44D8A" w:rsidRPr="007B6B09" w:rsidRDefault="00C44D8A" w:rsidP="00C16345">
            <w:pPr>
              <w:adjustRightInd w:val="0"/>
              <w:spacing w:line="276" w:lineRule="auto"/>
              <w:jc w:val="center"/>
              <w:textAlignment w:val="baseline"/>
              <w:rPr>
                <w:rFonts w:ascii="新宋体" w:eastAsia="新宋体" w:hAnsi="新宋体" w:cs="宋体"/>
                <w:b/>
                <w:bCs/>
                <w:szCs w:val="21"/>
              </w:rPr>
            </w:pPr>
            <w:r w:rsidRPr="007B6B09">
              <w:rPr>
                <w:rFonts w:ascii="新宋体" w:eastAsia="新宋体" w:hAnsi="新宋体" w:cs="宋体"/>
                <w:b/>
                <w:bCs/>
                <w:szCs w:val="21"/>
              </w:rPr>
              <w:t>24</w:t>
            </w:r>
          </w:p>
        </w:tc>
        <w:tc>
          <w:tcPr>
            <w:tcW w:w="1843"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乒乓球台</w:t>
            </w:r>
          </w:p>
        </w:tc>
        <w:tc>
          <w:tcPr>
            <w:tcW w:w="4252" w:type="dxa"/>
          </w:tcPr>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台面材质：高密度板</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弹性：230-260mm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弹性均匀度：≤5mm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球台稳定性：≤10</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平面度：≤3mm</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lastRenderedPageBreak/>
              <w:t>球台类型：室内球台</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功能：可折叠，加滚轮</w:t>
            </w:r>
          </w:p>
          <w:p w:rsidR="00C44D8A" w:rsidRPr="007B6B09" w:rsidRDefault="00C44D8A" w:rsidP="00C16345">
            <w:pPr>
              <w:adjustRightInd w:val="0"/>
              <w:spacing w:line="276" w:lineRule="auto"/>
              <w:textAlignment w:val="baseline"/>
              <w:rPr>
                <w:rFonts w:ascii="新宋体" w:eastAsia="新宋体" w:hAnsi="新宋体" w:cs="宋体"/>
                <w:szCs w:val="21"/>
              </w:rPr>
            </w:pPr>
            <w:r w:rsidRPr="007B6B09">
              <w:rPr>
                <w:rFonts w:ascii="新宋体" w:eastAsia="新宋体" w:hAnsi="新宋体" w:cs="宋体"/>
                <w:szCs w:val="21"/>
              </w:rPr>
              <w:t>赠送网球架一副球拍2只乒乓球3个</w:t>
            </w:r>
          </w:p>
        </w:tc>
        <w:tc>
          <w:tcPr>
            <w:tcW w:w="2268" w:type="dxa"/>
          </w:tcPr>
          <w:p w:rsidR="00C44D8A" w:rsidRPr="007B6B09" w:rsidRDefault="00C44D8A" w:rsidP="00C16345">
            <w:pPr>
              <w:adjustRightInd w:val="0"/>
              <w:spacing w:line="276" w:lineRule="auto"/>
              <w:textAlignment w:val="baseline"/>
              <w:rPr>
                <w:rFonts w:ascii="新宋体" w:eastAsia="新宋体" w:hAnsi="新宋体" w:cs="宋体"/>
                <w:szCs w:val="21"/>
              </w:rPr>
            </w:pPr>
          </w:p>
        </w:tc>
      </w:tr>
    </w:tbl>
    <w:p w:rsidR="00C44D8A" w:rsidRPr="007B6B09" w:rsidRDefault="00C44D8A" w:rsidP="00C44D8A">
      <w:pPr>
        <w:rPr>
          <w:b/>
          <w:szCs w:val="21"/>
        </w:rPr>
      </w:pPr>
    </w:p>
    <w:p w:rsidR="00C44D8A" w:rsidRPr="00DB0F33" w:rsidRDefault="00C44D8A" w:rsidP="00C44D8A">
      <w:pPr>
        <w:rPr>
          <w:b/>
          <w:szCs w:val="21"/>
        </w:rPr>
      </w:pPr>
    </w:p>
    <w:p w:rsidR="00C44D8A" w:rsidRPr="00705925" w:rsidRDefault="00C44D8A" w:rsidP="00C44D8A">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w:t>
      </w:r>
      <w:r w:rsidRPr="00705925">
        <w:rPr>
          <w:rFonts w:ascii="华文中宋" w:eastAsia="华文中宋" w:hAnsi="华文中宋" w:hint="eastAsia"/>
          <w:kern w:val="0"/>
          <w:sz w:val="28"/>
          <w:szCs w:val="28"/>
        </w:rPr>
        <w:t>、商务需求</w:t>
      </w:r>
    </w:p>
    <w:p w:rsidR="00C44D8A" w:rsidRPr="00705925" w:rsidRDefault="00C44D8A" w:rsidP="00C44D8A">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”指标项为实质性条款，如出现负偏离，将被视为未实质性满足招标文件要求作投标无效处理。</w:t>
      </w:r>
    </w:p>
    <w:p w:rsidR="00C44D8A" w:rsidRPr="00705925" w:rsidRDefault="00C44D8A" w:rsidP="00C44D8A">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C44D8A" w:rsidRPr="00705925" w:rsidTr="00C16345">
        <w:trPr>
          <w:trHeight w:val="397"/>
        </w:trPr>
        <w:tc>
          <w:tcPr>
            <w:tcW w:w="1260" w:type="dxa"/>
            <w:gridSpan w:val="2"/>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序号</w:t>
            </w:r>
          </w:p>
        </w:tc>
        <w:tc>
          <w:tcPr>
            <w:tcW w:w="1620" w:type="dxa"/>
            <w:gridSpan w:val="2"/>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目录</w:t>
            </w:r>
          </w:p>
        </w:tc>
        <w:tc>
          <w:tcPr>
            <w:tcW w:w="5940" w:type="dxa"/>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招标商务需求</w:t>
            </w:r>
          </w:p>
        </w:tc>
      </w:tr>
      <w:tr w:rsidR="00C44D8A" w:rsidRPr="00705925" w:rsidTr="00C16345">
        <w:trPr>
          <w:trHeight w:val="280"/>
        </w:trPr>
        <w:tc>
          <w:tcPr>
            <w:tcW w:w="8820" w:type="dxa"/>
            <w:gridSpan w:val="5"/>
          </w:tcPr>
          <w:p w:rsidR="00C44D8A" w:rsidRPr="00705925" w:rsidRDefault="00C44D8A" w:rsidP="00C16345">
            <w:pPr>
              <w:rPr>
                <w:rFonts w:ascii="新宋体" w:eastAsia="新宋体" w:hAnsi="新宋体"/>
                <w:b/>
                <w:szCs w:val="21"/>
              </w:rPr>
            </w:pPr>
            <w:r w:rsidRPr="00705925">
              <w:rPr>
                <w:rFonts w:ascii="新宋体" w:eastAsia="新宋体" w:hAnsi="新宋体" w:hint="eastAsia"/>
                <w:b/>
                <w:szCs w:val="21"/>
              </w:rPr>
              <w:t>（一）免费保修期内售后服务要求</w:t>
            </w:r>
          </w:p>
        </w:tc>
      </w:tr>
      <w:tr w:rsidR="00C44D8A" w:rsidRPr="00705925" w:rsidTr="00C16345">
        <w:trPr>
          <w:trHeight w:val="320"/>
        </w:trPr>
        <w:tc>
          <w:tcPr>
            <w:tcW w:w="993" w:type="dxa"/>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1</w:t>
            </w:r>
          </w:p>
        </w:tc>
        <w:tc>
          <w:tcPr>
            <w:tcW w:w="1842" w:type="dxa"/>
            <w:gridSpan w:val="2"/>
          </w:tcPr>
          <w:p w:rsidR="00C44D8A" w:rsidRPr="00705925" w:rsidRDefault="00C44D8A" w:rsidP="00C16345">
            <w:pPr>
              <w:rPr>
                <w:rFonts w:ascii="新宋体" w:eastAsia="新宋体" w:hAnsi="新宋体"/>
                <w:szCs w:val="21"/>
              </w:rPr>
            </w:pPr>
            <w:r w:rsidRPr="00705925">
              <w:rPr>
                <w:rFonts w:ascii="新宋体" w:eastAsia="新宋体" w:hAnsi="新宋体" w:hint="eastAsia"/>
                <w:szCs w:val="21"/>
              </w:rPr>
              <w:t>维修响应及故障解决时间</w:t>
            </w:r>
          </w:p>
        </w:tc>
        <w:tc>
          <w:tcPr>
            <w:tcW w:w="5985" w:type="dxa"/>
            <w:gridSpan w:val="2"/>
          </w:tcPr>
          <w:p w:rsidR="00C44D8A" w:rsidRPr="00705925" w:rsidRDefault="00C44D8A" w:rsidP="00C16345">
            <w:pPr>
              <w:rPr>
                <w:rFonts w:ascii="新宋体" w:eastAsia="新宋体" w:hAnsi="新宋体"/>
                <w:b/>
                <w:szCs w:val="21"/>
              </w:rPr>
            </w:pPr>
            <w:r w:rsidRPr="007B6B09">
              <w:rPr>
                <w:rFonts w:ascii="新宋体" w:eastAsia="新宋体" w:hAnsi="新宋体" w:hint="eastAsia"/>
                <w:bCs/>
                <w:szCs w:val="21"/>
              </w:rPr>
              <w:t>1.1</w:t>
            </w:r>
            <w:r w:rsidRPr="00705925">
              <w:rPr>
                <w:rFonts w:ascii="新宋体" w:eastAsia="新宋体" w:hAnsi="新宋体" w:cs="宋体" w:hint="eastAsia"/>
                <w:b/>
              </w:rPr>
              <w:t>★</w:t>
            </w:r>
            <w:r w:rsidRPr="007B6B09">
              <w:rPr>
                <w:rFonts w:ascii="新宋体" w:eastAsia="新宋体" w:hAnsi="新宋体" w:hint="eastAsia"/>
                <w:bCs/>
                <w:szCs w:val="21"/>
              </w:rPr>
              <w:t>在保修期内，一旦发生质量问题，投标人保证在接到通知24小时内赶到现场进行修理或更换。</w:t>
            </w:r>
          </w:p>
        </w:tc>
      </w:tr>
      <w:tr w:rsidR="00C44D8A" w:rsidRPr="00705925" w:rsidTr="00C16345">
        <w:trPr>
          <w:trHeight w:val="320"/>
        </w:trPr>
        <w:tc>
          <w:tcPr>
            <w:tcW w:w="993" w:type="dxa"/>
            <w:vAlign w:val="center"/>
          </w:tcPr>
          <w:p w:rsidR="00C44D8A" w:rsidRPr="00705925" w:rsidRDefault="00C44D8A" w:rsidP="00C16345">
            <w:pPr>
              <w:jc w:val="center"/>
              <w:rPr>
                <w:rFonts w:ascii="新宋体" w:eastAsia="新宋体" w:hAnsi="新宋体"/>
                <w:szCs w:val="21"/>
              </w:rPr>
            </w:pPr>
            <w:r w:rsidRPr="00705925">
              <w:rPr>
                <w:rFonts w:ascii="新宋体" w:eastAsia="新宋体" w:hAnsi="新宋体" w:hint="eastAsia"/>
                <w:szCs w:val="21"/>
              </w:rPr>
              <w:t>2</w:t>
            </w:r>
          </w:p>
        </w:tc>
        <w:tc>
          <w:tcPr>
            <w:tcW w:w="1842" w:type="dxa"/>
            <w:gridSpan w:val="2"/>
          </w:tcPr>
          <w:p w:rsidR="00C44D8A" w:rsidRPr="00705925" w:rsidRDefault="00C44D8A" w:rsidP="00C16345">
            <w:pPr>
              <w:rPr>
                <w:rFonts w:ascii="新宋体" w:eastAsia="新宋体" w:hAnsi="新宋体"/>
                <w:szCs w:val="21"/>
              </w:rPr>
            </w:pPr>
            <w:r w:rsidRPr="00705925">
              <w:rPr>
                <w:rFonts w:ascii="新宋体" w:eastAsia="新宋体" w:hAnsi="新宋体" w:hint="eastAsia"/>
                <w:szCs w:val="21"/>
              </w:rPr>
              <w:t>关于免费保修期</w:t>
            </w:r>
          </w:p>
        </w:tc>
        <w:tc>
          <w:tcPr>
            <w:tcW w:w="5985" w:type="dxa"/>
            <w:gridSpan w:val="2"/>
          </w:tcPr>
          <w:p w:rsidR="00C44D8A" w:rsidRPr="00705925" w:rsidRDefault="00C44D8A" w:rsidP="00C16345">
            <w:pPr>
              <w:rPr>
                <w:rFonts w:ascii="新宋体" w:eastAsia="新宋体" w:hAnsi="新宋体"/>
                <w:b/>
                <w:szCs w:val="21"/>
              </w:rPr>
            </w:pPr>
            <w:r w:rsidRPr="007B6B09">
              <w:rPr>
                <w:rFonts w:ascii="新宋体" w:eastAsia="新宋体" w:hAnsi="新宋体" w:hint="eastAsia"/>
                <w:bCs/>
                <w:szCs w:val="21"/>
              </w:rPr>
              <w:t>1.1</w:t>
            </w:r>
            <w:r w:rsidRPr="00705925">
              <w:rPr>
                <w:rFonts w:ascii="新宋体" w:eastAsia="新宋体" w:hAnsi="新宋体" w:cs="宋体" w:hint="eastAsia"/>
                <w:b/>
              </w:rPr>
              <w:t>★</w:t>
            </w:r>
            <w:r w:rsidRPr="007B6B09">
              <w:rPr>
                <w:rFonts w:ascii="新宋体" w:eastAsia="新宋体" w:hAnsi="新宋体" w:hint="eastAsia"/>
                <w:bCs/>
                <w:szCs w:val="21"/>
              </w:rPr>
              <w:t>货物免费保修期 3 年，时间自最终验收合格并交付使用之日起计算。</w:t>
            </w:r>
          </w:p>
        </w:tc>
      </w:tr>
      <w:tr w:rsidR="00C44D8A" w:rsidRPr="00705925" w:rsidTr="00C16345">
        <w:trPr>
          <w:trHeight w:val="523"/>
        </w:trPr>
        <w:tc>
          <w:tcPr>
            <w:tcW w:w="993" w:type="dxa"/>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w:t>
            </w:r>
          </w:p>
        </w:tc>
        <w:tc>
          <w:tcPr>
            <w:tcW w:w="1842" w:type="dxa"/>
            <w:gridSpan w:val="2"/>
            <w:vAlign w:val="center"/>
          </w:tcPr>
          <w:p w:rsidR="00C44D8A" w:rsidRPr="00705925" w:rsidRDefault="00C44D8A" w:rsidP="00C16345">
            <w:pPr>
              <w:rPr>
                <w:rFonts w:ascii="新宋体" w:eastAsia="新宋体" w:hAnsi="新宋体"/>
                <w:b/>
                <w:szCs w:val="21"/>
              </w:rPr>
            </w:pPr>
            <w:r w:rsidRPr="00705925">
              <w:rPr>
                <w:rFonts w:ascii="新宋体" w:eastAsia="新宋体" w:hAnsi="新宋体" w:hint="eastAsia"/>
                <w:szCs w:val="21"/>
              </w:rPr>
              <w:t>其他</w:t>
            </w:r>
          </w:p>
        </w:tc>
        <w:tc>
          <w:tcPr>
            <w:tcW w:w="5985" w:type="dxa"/>
            <w:gridSpan w:val="2"/>
            <w:vAlign w:val="center"/>
          </w:tcPr>
          <w:p w:rsidR="00C44D8A" w:rsidRPr="00705925" w:rsidRDefault="00C44D8A" w:rsidP="00C16345">
            <w:pPr>
              <w:rPr>
                <w:rFonts w:ascii="新宋体" w:eastAsia="新宋体" w:hAnsi="新宋体"/>
                <w:b/>
                <w:szCs w:val="21"/>
              </w:rPr>
            </w:pPr>
            <w:r w:rsidRPr="00705925">
              <w:rPr>
                <w:rFonts w:ascii="新宋体" w:eastAsia="新宋体" w:hAnsi="新宋体" w:hint="eastAsia"/>
                <w:bCs/>
                <w:szCs w:val="21"/>
              </w:rPr>
              <w:t>投标人应按其投标文件中的承诺，进行其他售后服务工作。</w:t>
            </w:r>
          </w:p>
        </w:tc>
      </w:tr>
      <w:tr w:rsidR="00C44D8A" w:rsidRPr="00705925" w:rsidTr="00C16345">
        <w:trPr>
          <w:trHeight w:val="280"/>
        </w:trPr>
        <w:tc>
          <w:tcPr>
            <w:tcW w:w="8820" w:type="dxa"/>
            <w:gridSpan w:val="5"/>
          </w:tcPr>
          <w:p w:rsidR="00C44D8A" w:rsidRPr="00705925" w:rsidRDefault="00C44D8A" w:rsidP="00C16345">
            <w:pPr>
              <w:rPr>
                <w:rFonts w:ascii="新宋体" w:eastAsia="新宋体" w:hAnsi="新宋体"/>
                <w:b/>
                <w:szCs w:val="21"/>
              </w:rPr>
            </w:pPr>
            <w:r w:rsidRPr="00705925">
              <w:rPr>
                <w:rFonts w:ascii="新宋体" w:eastAsia="新宋体" w:hAnsi="新宋体" w:hint="eastAsia"/>
                <w:b/>
                <w:szCs w:val="21"/>
              </w:rPr>
              <w:t>（二）免费保修期外售后服务要求（可选）</w:t>
            </w:r>
          </w:p>
        </w:tc>
      </w:tr>
      <w:tr w:rsidR="00C44D8A" w:rsidRPr="00705925" w:rsidTr="00C16345">
        <w:trPr>
          <w:trHeight w:val="350"/>
        </w:trPr>
        <w:tc>
          <w:tcPr>
            <w:tcW w:w="1260" w:type="dxa"/>
            <w:gridSpan w:val="2"/>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tcPr>
          <w:p w:rsidR="00C44D8A" w:rsidRPr="00705925" w:rsidRDefault="00C44D8A" w:rsidP="00C16345">
            <w:pPr>
              <w:rPr>
                <w:rFonts w:ascii="新宋体" w:eastAsia="新宋体" w:hAnsi="新宋体"/>
                <w:b/>
                <w:szCs w:val="21"/>
              </w:rPr>
            </w:pPr>
          </w:p>
        </w:tc>
        <w:tc>
          <w:tcPr>
            <w:tcW w:w="5940" w:type="dxa"/>
          </w:tcPr>
          <w:p w:rsidR="00C44D8A" w:rsidRPr="00705925" w:rsidRDefault="00C44D8A" w:rsidP="00C16345">
            <w:pPr>
              <w:rPr>
                <w:rFonts w:ascii="新宋体" w:eastAsia="新宋体" w:hAnsi="新宋体"/>
                <w:b/>
                <w:szCs w:val="21"/>
              </w:rPr>
            </w:pPr>
          </w:p>
        </w:tc>
      </w:tr>
      <w:tr w:rsidR="00C44D8A" w:rsidRPr="00705925" w:rsidTr="00C16345">
        <w:trPr>
          <w:trHeight w:val="350"/>
        </w:trPr>
        <w:tc>
          <w:tcPr>
            <w:tcW w:w="1260" w:type="dxa"/>
            <w:gridSpan w:val="2"/>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tcPr>
          <w:p w:rsidR="00C44D8A" w:rsidRPr="00705925" w:rsidRDefault="00C44D8A" w:rsidP="00C16345">
            <w:pPr>
              <w:rPr>
                <w:rFonts w:ascii="新宋体" w:eastAsia="新宋体" w:hAnsi="新宋体"/>
                <w:b/>
                <w:szCs w:val="21"/>
              </w:rPr>
            </w:pPr>
          </w:p>
        </w:tc>
        <w:tc>
          <w:tcPr>
            <w:tcW w:w="5940" w:type="dxa"/>
          </w:tcPr>
          <w:p w:rsidR="00C44D8A" w:rsidRPr="00705925" w:rsidRDefault="00C44D8A" w:rsidP="00C16345">
            <w:pPr>
              <w:rPr>
                <w:rFonts w:ascii="新宋体" w:eastAsia="新宋体" w:hAnsi="新宋体"/>
                <w:b/>
                <w:szCs w:val="21"/>
              </w:rPr>
            </w:pPr>
          </w:p>
        </w:tc>
      </w:tr>
      <w:tr w:rsidR="00C44D8A" w:rsidRPr="00705925" w:rsidTr="00C16345">
        <w:trPr>
          <w:trHeight w:val="350"/>
        </w:trPr>
        <w:tc>
          <w:tcPr>
            <w:tcW w:w="1260" w:type="dxa"/>
            <w:gridSpan w:val="2"/>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C44D8A" w:rsidRPr="00705925" w:rsidRDefault="00C44D8A" w:rsidP="00C16345">
            <w:pPr>
              <w:rPr>
                <w:rFonts w:ascii="新宋体" w:eastAsia="新宋体" w:hAnsi="新宋体"/>
                <w:b/>
                <w:szCs w:val="21"/>
              </w:rPr>
            </w:pPr>
          </w:p>
        </w:tc>
        <w:tc>
          <w:tcPr>
            <w:tcW w:w="5940" w:type="dxa"/>
          </w:tcPr>
          <w:p w:rsidR="00C44D8A" w:rsidRPr="00705925" w:rsidRDefault="00C44D8A" w:rsidP="00C16345">
            <w:pPr>
              <w:rPr>
                <w:rFonts w:ascii="新宋体" w:eastAsia="新宋体" w:hAnsi="新宋体"/>
                <w:b/>
                <w:szCs w:val="21"/>
              </w:rPr>
            </w:pPr>
          </w:p>
        </w:tc>
      </w:tr>
      <w:tr w:rsidR="00C44D8A" w:rsidRPr="00705925" w:rsidTr="00C16345">
        <w:trPr>
          <w:trHeight w:val="350"/>
        </w:trPr>
        <w:tc>
          <w:tcPr>
            <w:tcW w:w="8820" w:type="dxa"/>
            <w:gridSpan w:val="5"/>
          </w:tcPr>
          <w:p w:rsidR="00C44D8A" w:rsidRPr="00705925" w:rsidRDefault="00C44D8A" w:rsidP="00C16345">
            <w:pPr>
              <w:rPr>
                <w:rFonts w:ascii="新宋体" w:eastAsia="新宋体" w:hAnsi="新宋体"/>
                <w:b/>
                <w:szCs w:val="21"/>
              </w:rPr>
            </w:pPr>
            <w:r w:rsidRPr="00705925">
              <w:rPr>
                <w:rFonts w:ascii="新宋体" w:eastAsia="新宋体" w:hAnsi="新宋体" w:hint="eastAsia"/>
                <w:b/>
                <w:szCs w:val="21"/>
              </w:rPr>
              <w:t>（三）其他商务要求</w:t>
            </w:r>
          </w:p>
        </w:tc>
      </w:tr>
      <w:tr w:rsidR="00C44D8A" w:rsidRPr="00705925" w:rsidTr="00C16345">
        <w:trPr>
          <w:trHeight w:val="375"/>
        </w:trPr>
        <w:tc>
          <w:tcPr>
            <w:tcW w:w="1260" w:type="dxa"/>
            <w:gridSpan w:val="2"/>
            <w:vMerge w:val="restart"/>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vMerge w:val="restart"/>
            <w:vAlign w:val="center"/>
          </w:tcPr>
          <w:p w:rsidR="00C44D8A" w:rsidRPr="00705925" w:rsidRDefault="00C44D8A" w:rsidP="00C16345">
            <w:pPr>
              <w:jc w:val="center"/>
              <w:rPr>
                <w:rFonts w:ascii="新宋体" w:eastAsia="新宋体" w:hAnsi="新宋体"/>
                <w:szCs w:val="21"/>
              </w:rPr>
            </w:pPr>
            <w:r w:rsidRPr="00705925">
              <w:rPr>
                <w:rFonts w:ascii="新宋体" w:eastAsia="新宋体" w:hAnsi="新宋体" w:hint="eastAsia"/>
                <w:szCs w:val="21"/>
              </w:rPr>
              <w:t>关于交货</w:t>
            </w:r>
          </w:p>
        </w:tc>
        <w:tc>
          <w:tcPr>
            <w:tcW w:w="5940" w:type="dxa"/>
          </w:tcPr>
          <w:p w:rsidR="00C44D8A" w:rsidRPr="00705925" w:rsidRDefault="00C44D8A" w:rsidP="00C16345">
            <w:pPr>
              <w:rPr>
                <w:rFonts w:ascii="新宋体" w:eastAsia="新宋体" w:hAnsi="新宋体"/>
                <w:bCs/>
                <w:szCs w:val="21"/>
              </w:rPr>
            </w:pPr>
            <w:r w:rsidRPr="007B6B09">
              <w:rPr>
                <w:rFonts w:ascii="新宋体" w:eastAsia="新宋体" w:hAnsi="新宋体" w:hint="eastAsia"/>
                <w:bCs/>
                <w:szCs w:val="21"/>
              </w:rPr>
              <w:t>1.1交货地点：采购单位指定地点</w:t>
            </w:r>
          </w:p>
        </w:tc>
      </w:tr>
      <w:tr w:rsidR="00C44D8A" w:rsidRPr="00705925" w:rsidTr="00C16345">
        <w:trPr>
          <w:trHeight w:val="376"/>
        </w:trPr>
        <w:tc>
          <w:tcPr>
            <w:tcW w:w="1260" w:type="dxa"/>
            <w:gridSpan w:val="2"/>
            <w:vMerge/>
            <w:vAlign w:val="center"/>
          </w:tcPr>
          <w:p w:rsidR="00C44D8A" w:rsidRPr="00705925" w:rsidRDefault="00C44D8A" w:rsidP="00C16345">
            <w:pPr>
              <w:jc w:val="center"/>
              <w:rPr>
                <w:rFonts w:ascii="新宋体" w:eastAsia="新宋体" w:hAnsi="新宋体"/>
                <w:b/>
                <w:szCs w:val="21"/>
              </w:rPr>
            </w:pPr>
          </w:p>
        </w:tc>
        <w:tc>
          <w:tcPr>
            <w:tcW w:w="1620" w:type="dxa"/>
            <w:gridSpan w:val="2"/>
            <w:vMerge/>
            <w:vAlign w:val="center"/>
          </w:tcPr>
          <w:p w:rsidR="00C44D8A" w:rsidRPr="00705925" w:rsidRDefault="00C44D8A" w:rsidP="00C16345">
            <w:pPr>
              <w:jc w:val="center"/>
              <w:rPr>
                <w:rFonts w:ascii="新宋体" w:eastAsia="新宋体" w:hAnsi="新宋体"/>
                <w:szCs w:val="21"/>
              </w:rPr>
            </w:pPr>
          </w:p>
        </w:tc>
        <w:tc>
          <w:tcPr>
            <w:tcW w:w="5940" w:type="dxa"/>
          </w:tcPr>
          <w:p w:rsidR="00C44D8A" w:rsidRPr="00705925" w:rsidRDefault="00C44D8A" w:rsidP="00C16345">
            <w:pPr>
              <w:rPr>
                <w:rFonts w:ascii="新宋体" w:eastAsia="新宋体" w:hAnsi="新宋体"/>
                <w:bCs/>
                <w:szCs w:val="21"/>
              </w:rPr>
            </w:pPr>
            <w:r w:rsidRPr="007B6B09">
              <w:rPr>
                <w:rFonts w:ascii="新宋体" w:eastAsia="新宋体" w:hAnsi="新宋体" w:hint="eastAsia"/>
                <w:bCs/>
                <w:szCs w:val="21"/>
              </w:rPr>
              <w:t>1.2投标人必须承担的设备运输、安装调试、验收检测和提供设备操作说明书、图纸等其他类似的义务。</w:t>
            </w:r>
          </w:p>
        </w:tc>
      </w:tr>
      <w:tr w:rsidR="00C44D8A" w:rsidRPr="00705925" w:rsidTr="00C16345">
        <w:trPr>
          <w:trHeight w:val="376"/>
        </w:trPr>
        <w:tc>
          <w:tcPr>
            <w:tcW w:w="1260" w:type="dxa"/>
            <w:gridSpan w:val="2"/>
            <w:vMerge/>
            <w:vAlign w:val="center"/>
          </w:tcPr>
          <w:p w:rsidR="00C44D8A" w:rsidRPr="00705925" w:rsidRDefault="00C44D8A" w:rsidP="00C16345">
            <w:pPr>
              <w:jc w:val="center"/>
              <w:rPr>
                <w:rFonts w:ascii="新宋体" w:eastAsia="新宋体" w:hAnsi="新宋体"/>
                <w:b/>
                <w:szCs w:val="21"/>
              </w:rPr>
            </w:pPr>
          </w:p>
        </w:tc>
        <w:tc>
          <w:tcPr>
            <w:tcW w:w="1620" w:type="dxa"/>
            <w:gridSpan w:val="2"/>
            <w:vMerge/>
            <w:vAlign w:val="center"/>
          </w:tcPr>
          <w:p w:rsidR="00C44D8A" w:rsidRPr="00705925" w:rsidRDefault="00C44D8A" w:rsidP="00C16345">
            <w:pPr>
              <w:jc w:val="center"/>
              <w:rPr>
                <w:rFonts w:ascii="新宋体" w:eastAsia="新宋体" w:hAnsi="新宋体"/>
                <w:szCs w:val="21"/>
              </w:rPr>
            </w:pPr>
          </w:p>
        </w:tc>
        <w:tc>
          <w:tcPr>
            <w:tcW w:w="5940" w:type="dxa"/>
          </w:tcPr>
          <w:p w:rsidR="00C44D8A" w:rsidRPr="00705925" w:rsidRDefault="00C44D8A" w:rsidP="00C16345">
            <w:pPr>
              <w:rPr>
                <w:rFonts w:ascii="新宋体" w:eastAsia="新宋体" w:hAnsi="新宋体"/>
                <w:bCs/>
                <w:szCs w:val="21"/>
              </w:rPr>
            </w:pPr>
            <w:r w:rsidRPr="007B6B09">
              <w:rPr>
                <w:rFonts w:ascii="新宋体" w:eastAsia="新宋体" w:hAnsi="新宋体" w:hint="eastAsia"/>
                <w:bCs/>
                <w:szCs w:val="21"/>
              </w:rPr>
              <w:t>1.3</w:t>
            </w:r>
            <w:r w:rsidRPr="00705925">
              <w:rPr>
                <w:rFonts w:ascii="新宋体" w:eastAsia="新宋体" w:hAnsi="新宋体" w:cs="宋体" w:hint="eastAsia"/>
                <w:b/>
              </w:rPr>
              <w:t>★</w:t>
            </w:r>
            <w:r w:rsidRPr="007B6B09">
              <w:rPr>
                <w:rFonts w:ascii="新宋体" w:eastAsia="新宋体" w:hAnsi="新宋体" w:hint="eastAsia"/>
                <w:bCs/>
                <w:szCs w:val="21"/>
              </w:rPr>
              <w:t>签订合同后 20 天（日历日）内交货。</w:t>
            </w:r>
          </w:p>
        </w:tc>
      </w:tr>
      <w:tr w:rsidR="00C44D8A" w:rsidRPr="00705925" w:rsidTr="00C16345">
        <w:trPr>
          <w:trHeight w:val="350"/>
        </w:trPr>
        <w:tc>
          <w:tcPr>
            <w:tcW w:w="1260" w:type="dxa"/>
            <w:gridSpan w:val="2"/>
            <w:vMerge w:val="restart"/>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vMerge w:val="restart"/>
            <w:vAlign w:val="center"/>
          </w:tcPr>
          <w:p w:rsidR="00C44D8A" w:rsidRPr="00705925" w:rsidRDefault="00C44D8A" w:rsidP="00C16345">
            <w:pPr>
              <w:jc w:val="center"/>
              <w:rPr>
                <w:rFonts w:ascii="新宋体" w:eastAsia="新宋体" w:hAnsi="新宋体"/>
                <w:szCs w:val="21"/>
              </w:rPr>
            </w:pPr>
            <w:r w:rsidRPr="00705925">
              <w:rPr>
                <w:rFonts w:ascii="新宋体" w:eastAsia="新宋体" w:hAnsi="新宋体" w:hint="eastAsia"/>
                <w:szCs w:val="21"/>
              </w:rPr>
              <w:t>关于验收</w:t>
            </w:r>
          </w:p>
        </w:tc>
        <w:tc>
          <w:tcPr>
            <w:tcW w:w="5940" w:type="dxa"/>
          </w:tcPr>
          <w:p w:rsidR="00C44D8A" w:rsidRPr="00705925" w:rsidRDefault="00C44D8A" w:rsidP="00C16345">
            <w:pPr>
              <w:rPr>
                <w:rFonts w:ascii="新宋体" w:eastAsia="新宋体" w:hAnsi="新宋体"/>
                <w:bCs/>
                <w:szCs w:val="21"/>
              </w:rPr>
            </w:pPr>
            <w:r w:rsidRPr="007B6B09">
              <w:rPr>
                <w:rFonts w:ascii="新宋体" w:eastAsia="新宋体" w:hAnsi="新宋体" w:hint="eastAsia"/>
                <w:bCs/>
                <w:szCs w:val="21"/>
              </w:rPr>
              <w:t>2.1投标人货物经过双方检验认可后，签署验收报告，产品保修期自验收合格之日起算，由投标人提供产品保修文件。</w:t>
            </w:r>
          </w:p>
        </w:tc>
      </w:tr>
      <w:tr w:rsidR="00C44D8A" w:rsidRPr="00705925" w:rsidTr="00C16345">
        <w:trPr>
          <w:trHeight w:val="350"/>
        </w:trPr>
        <w:tc>
          <w:tcPr>
            <w:tcW w:w="1260" w:type="dxa"/>
            <w:gridSpan w:val="2"/>
            <w:vMerge/>
            <w:vAlign w:val="center"/>
          </w:tcPr>
          <w:p w:rsidR="00C44D8A" w:rsidRPr="00705925" w:rsidRDefault="00C44D8A" w:rsidP="00C16345">
            <w:pPr>
              <w:jc w:val="center"/>
              <w:rPr>
                <w:rFonts w:ascii="新宋体" w:eastAsia="新宋体" w:hAnsi="新宋体"/>
                <w:b/>
                <w:szCs w:val="21"/>
              </w:rPr>
            </w:pPr>
          </w:p>
        </w:tc>
        <w:tc>
          <w:tcPr>
            <w:tcW w:w="1620" w:type="dxa"/>
            <w:gridSpan w:val="2"/>
            <w:vMerge/>
          </w:tcPr>
          <w:p w:rsidR="00C44D8A" w:rsidRPr="00705925" w:rsidRDefault="00C44D8A" w:rsidP="00C16345">
            <w:pPr>
              <w:rPr>
                <w:rFonts w:ascii="新宋体" w:eastAsia="新宋体" w:hAnsi="新宋体"/>
                <w:b/>
                <w:szCs w:val="21"/>
              </w:rPr>
            </w:pPr>
          </w:p>
        </w:tc>
        <w:tc>
          <w:tcPr>
            <w:tcW w:w="5940" w:type="dxa"/>
          </w:tcPr>
          <w:p w:rsidR="00C44D8A" w:rsidRPr="007B6B09" w:rsidRDefault="00C44D8A" w:rsidP="00C16345">
            <w:pPr>
              <w:tabs>
                <w:tab w:val="left" w:pos="1260"/>
              </w:tabs>
              <w:rPr>
                <w:rFonts w:ascii="新宋体" w:eastAsia="新宋体" w:hAnsi="新宋体"/>
                <w:bCs/>
                <w:szCs w:val="21"/>
              </w:rPr>
            </w:pPr>
            <w:r w:rsidRPr="007B6B09">
              <w:rPr>
                <w:rFonts w:ascii="新宋体" w:eastAsia="新宋体" w:hAnsi="新宋体" w:hint="eastAsia"/>
                <w:bCs/>
                <w:szCs w:val="21"/>
              </w:rPr>
              <w:t>2.2当满足以下条件时，采购人才向中标人签发货物验收报告：</w:t>
            </w:r>
          </w:p>
          <w:p w:rsidR="00C44D8A" w:rsidRPr="007B6B09" w:rsidRDefault="00C44D8A" w:rsidP="00C16345">
            <w:pPr>
              <w:tabs>
                <w:tab w:val="left" w:pos="1260"/>
              </w:tabs>
              <w:rPr>
                <w:rFonts w:ascii="新宋体" w:eastAsia="新宋体" w:hAnsi="新宋体"/>
                <w:bCs/>
                <w:szCs w:val="21"/>
              </w:rPr>
            </w:pPr>
            <w:r w:rsidRPr="007B6B09">
              <w:rPr>
                <w:rFonts w:ascii="新宋体" w:eastAsia="新宋体" w:hAnsi="新宋体" w:hint="eastAsia"/>
                <w:bCs/>
                <w:szCs w:val="21"/>
              </w:rPr>
              <w:t>a、中标人已按照合同规定提供了全部产品及完整的技术资料。</w:t>
            </w:r>
          </w:p>
          <w:p w:rsidR="00C44D8A" w:rsidRPr="007B6B09" w:rsidRDefault="00C44D8A" w:rsidP="00C16345">
            <w:pPr>
              <w:tabs>
                <w:tab w:val="left" w:pos="1260"/>
              </w:tabs>
              <w:rPr>
                <w:rFonts w:ascii="新宋体" w:eastAsia="新宋体" w:hAnsi="新宋体"/>
                <w:bCs/>
                <w:szCs w:val="21"/>
              </w:rPr>
            </w:pPr>
            <w:r w:rsidRPr="007B6B09">
              <w:rPr>
                <w:rFonts w:ascii="新宋体" w:eastAsia="新宋体" w:hAnsi="新宋体" w:hint="eastAsia"/>
                <w:bCs/>
                <w:szCs w:val="21"/>
              </w:rPr>
              <w:t>b、货物符合招标文件技术规格书的要求，性能满足要求。</w:t>
            </w:r>
          </w:p>
          <w:p w:rsidR="00C44D8A" w:rsidRPr="00705925" w:rsidRDefault="00C44D8A" w:rsidP="00C16345">
            <w:pPr>
              <w:tabs>
                <w:tab w:val="left" w:pos="1260"/>
              </w:tabs>
              <w:rPr>
                <w:rFonts w:ascii="新宋体" w:eastAsia="新宋体" w:hAnsi="新宋体"/>
                <w:bCs/>
                <w:szCs w:val="21"/>
              </w:rPr>
            </w:pPr>
            <w:r w:rsidRPr="007B6B09">
              <w:rPr>
                <w:rFonts w:ascii="新宋体" w:eastAsia="新宋体" w:hAnsi="新宋体" w:hint="eastAsia"/>
                <w:bCs/>
                <w:szCs w:val="21"/>
              </w:rPr>
              <w:t>c、货物具备产品合格证。</w:t>
            </w:r>
          </w:p>
        </w:tc>
      </w:tr>
      <w:tr w:rsidR="00C44D8A" w:rsidRPr="00705925" w:rsidTr="00C16345">
        <w:trPr>
          <w:trHeight w:val="350"/>
        </w:trPr>
        <w:tc>
          <w:tcPr>
            <w:tcW w:w="1260" w:type="dxa"/>
            <w:gridSpan w:val="2"/>
            <w:vMerge/>
            <w:vAlign w:val="center"/>
          </w:tcPr>
          <w:p w:rsidR="00C44D8A" w:rsidRPr="00705925" w:rsidRDefault="00C44D8A" w:rsidP="00C16345">
            <w:pPr>
              <w:jc w:val="center"/>
              <w:rPr>
                <w:rFonts w:ascii="新宋体" w:eastAsia="新宋体" w:hAnsi="新宋体"/>
                <w:b/>
                <w:szCs w:val="21"/>
              </w:rPr>
            </w:pPr>
          </w:p>
        </w:tc>
        <w:tc>
          <w:tcPr>
            <w:tcW w:w="1620" w:type="dxa"/>
            <w:gridSpan w:val="2"/>
            <w:vMerge/>
          </w:tcPr>
          <w:p w:rsidR="00C44D8A" w:rsidRPr="00705925" w:rsidRDefault="00C44D8A" w:rsidP="00C16345">
            <w:pPr>
              <w:rPr>
                <w:rFonts w:ascii="新宋体" w:eastAsia="新宋体" w:hAnsi="新宋体"/>
                <w:b/>
                <w:szCs w:val="21"/>
              </w:rPr>
            </w:pPr>
          </w:p>
        </w:tc>
        <w:tc>
          <w:tcPr>
            <w:tcW w:w="5940" w:type="dxa"/>
          </w:tcPr>
          <w:p w:rsidR="00C44D8A" w:rsidRPr="00705925" w:rsidRDefault="00C44D8A" w:rsidP="00C16345">
            <w:pPr>
              <w:rPr>
                <w:rFonts w:ascii="新宋体" w:eastAsia="新宋体" w:hAnsi="新宋体"/>
                <w:b/>
                <w:szCs w:val="21"/>
              </w:rPr>
            </w:pPr>
            <w:r w:rsidRPr="00705925">
              <w:rPr>
                <w:rFonts w:ascii="新宋体" w:eastAsia="新宋体" w:hAnsi="新宋体" w:hint="eastAsia"/>
                <w:bCs/>
                <w:szCs w:val="21"/>
              </w:rPr>
              <w:t>2.3……</w:t>
            </w:r>
          </w:p>
        </w:tc>
      </w:tr>
      <w:tr w:rsidR="00C44D8A" w:rsidRPr="00705925" w:rsidTr="00C16345">
        <w:trPr>
          <w:trHeight w:val="350"/>
        </w:trPr>
        <w:tc>
          <w:tcPr>
            <w:tcW w:w="1260" w:type="dxa"/>
            <w:gridSpan w:val="2"/>
            <w:vMerge w:val="restart"/>
            <w:vAlign w:val="center"/>
          </w:tcPr>
          <w:p w:rsidR="00C44D8A" w:rsidRPr="00705925" w:rsidRDefault="00C44D8A" w:rsidP="00C16345">
            <w:pPr>
              <w:jc w:val="center"/>
              <w:rPr>
                <w:rFonts w:ascii="新宋体" w:eastAsia="新宋体" w:hAnsi="新宋体"/>
                <w:szCs w:val="21"/>
              </w:rPr>
            </w:pPr>
            <w:r w:rsidRPr="00705925">
              <w:rPr>
                <w:rFonts w:ascii="新宋体" w:eastAsia="新宋体" w:hAnsi="新宋体" w:hint="eastAsia"/>
                <w:b/>
                <w:szCs w:val="21"/>
              </w:rPr>
              <w:t>3</w:t>
            </w:r>
          </w:p>
        </w:tc>
        <w:tc>
          <w:tcPr>
            <w:tcW w:w="1620" w:type="dxa"/>
            <w:gridSpan w:val="2"/>
            <w:vMerge w:val="restart"/>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szCs w:val="21"/>
              </w:rPr>
              <w:t>关于违约</w:t>
            </w:r>
          </w:p>
        </w:tc>
        <w:tc>
          <w:tcPr>
            <w:tcW w:w="5940" w:type="dxa"/>
          </w:tcPr>
          <w:p w:rsidR="00C44D8A" w:rsidRPr="00494E0E" w:rsidRDefault="00C44D8A" w:rsidP="00C16345">
            <w:pPr>
              <w:rPr>
                <w:rFonts w:ascii="新宋体" w:eastAsia="新宋体" w:hAnsi="新宋体"/>
                <w:b/>
                <w:szCs w:val="21"/>
              </w:rPr>
            </w:pPr>
            <w:r w:rsidRPr="00494E0E">
              <w:rPr>
                <w:rFonts w:ascii="新宋体" w:eastAsia="新宋体" w:hAnsi="新宋体" w:hint="eastAsia"/>
                <w:b/>
                <w:szCs w:val="21"/>
              </w:rPr>
              <w:t xml:space="preserve">3.1中标人不能交货的，需偿付不能交货部分货款的 </w:t>
            </w:r>
            <w:r w:rsidRPr="00494E0E">
              <w:rPr>
                <w:rFonts w:ascii="新宋体" w:eastAsia="新宋体" w:hAnsi="新宋体" w:hint="eastAsia"/>
                <w:b/>
                <w:szCs w:val="21"/>
                <w:u w:val="single"/>
              </w:rPr>
              <w:t>10</w:t>
            </w:r>
            <w:r w:rsidRPr="00494E0E">
              <w:rPr>
                <w:rFonts w:ascii="新宋体" w:eastAsia="新宋体" w:hAnsi="新宋体" w:hint="eastAsia"/>
                <w:b/>
                <w:szCs w:val="21"/>
              </w:rPr>
              <w:t xml:space="preserve"> %的违约金并按主管部门相关规定处理。</w:t>
            </w:r>
          </w:p>
        </w:tc>
      </w:tr>
      <w:tr w:rsidR="00C44D8A" w:rsidRPr="00705925" w:rsidTr="00C16345">
        <w:trPr>
          <w:trHeight w:val="350"/>
        </w:trPr>
        <w:tc>
          <w:tcPr>
            <w:tcW w:w="1260" w:type="dxa"/>
            <w:gridSpan w:val="2"/>
            <w:vMerge/>
            <w:vAlign w:val="center"/>
          </w:tcPr>
          <w:p w:rsidR="00C44D8A" w:rsidRPr="00705925" w:rsidRDefault="00C44D8A" w:rsidP="00C16345">
            <w:pPr>
              <w:jc w:val="center"/>
              <w:rPr>
                <w:rFonts w:ascii="新宋体" w:eastAsia="新宋体" w:hAnsi="新宋体"/>
                <w:b/>
                <w:szCs w:val="21"/>
              </w:rPr>
            </w:pPr>
          </w:p>
        </w:tc>
        <w:tc>
          <w:tcPr>
            <w:tcW w:w="1620" w:type="dxa"/>
            <w:gridSpan w:val="2"/>
            <w:vMerge/>
          </w:tcPr>
          <w:p w:rsidR="00C44D8A" w:rsidRPr="00705925" w:rsidRDefault="00C44D8A" w:rsidP="00C16345">
            <w:pPr>
              <w:jc w:val="center"/>
              <w:rPr>
                <w:rFonts w:ascii="新宋体" w:eastAsia="新宋体" w:hAnsi="新宋体"/>
                <w:szCs w:val="21"/>
              </w:rPr>
            </w:pPr>
          </w:p>
        </w:tc>
        <w:tc>
          <w:tcPr>
            <w:tcW w:w="5940" w:type="dxa"/>
          </w:tcPr>
          <w:p w:rsidR="00C44D8A" w:rsidRPr="00494E0E" w:rsidRDefault="00C44D8A" w:rsidP="00C16345">
            <w:pPr>
              <w:rPr>
                <w:b/>
              </w:rPr>
            </w:pPr>
            <w:r w:rsidRPr="00494E0E">
              <w:rPr>
                <w:rFonts w:hint="eastAsia"/>
                <w:b/>
              </w:rPr>
              <w:t>3.2</w:t>
            </w:r>
            <w:r w:rsidRPr="00494E0E">
              <w:rPr>
                <w:rFonts w:hint="eastAsia"/>
                <w:b/>
              </w:rPr>
              <w:t>中标人逾期交货的，将被没收履约保证金并按主管部门相关规定处理。</w:t>
            </w:r>
          </w:p>
        </w:tc>
      </w:tr>
      <w:tr w:rsidR="00C44D8A" w:rsidRPr="00705925" w:rsidTr="00C16345">
        <w:trPr>
          <w:trHeight w:val="350"/>
        </w:trPr>
        <w:tc>
          <w:tcPr>
            <w:tcW w:w="1260" w:type="dxa"/>
            <w:gridSpan w:val="2"/>
            <w:vMerge/>
            <w:vAlign w:val="center"/>
          </w:tcPr>
          <w:p w:rsidR="00C44D8A" w:rsidRPr="00705925" w:rsidRDefault="00C44D8A" w:rsidP="00C16345">
            <w:pPr>
              <w:jc w:val="center"/>
              <w:rPr>
                <w:rFonts w:ascii="新宋体" w:eastAsia="新宋体" w:hAnsi="新宋体"/>
                <w:b/>
                <w:szCs w:val="21"/>
              </w:rPr>
            </w:pPr>
          </w:p>
        </w:tc>
        <w:tc>
          <w:tcPr>
            <w:tcW w:w="1620" w:type="dxa"/>
            <w:gridSpan w:val="2"/>
            <w:vMerge/>
          </w:tcPr>
          <w:p w:rsidR="00C44D8A" w:rsidRPr="00705925" w:rsidRDefault="00C44D8A" w:rsidP="00C16345">
            <w:pPr>
              <w:jc w:val="center"/>
              <w:rPr>
                <w:rFonts w:ascii="新宋体" w:eastAsia="新宋体" w:hAnsi="新宋体"/>
                <w:szCs w:val="21"/>
              </w:rPr>
            </w:pPr>
          </w:p>
        </w:tc>
        <w:tc>
          <w:tcPr>
            <w:tcW w:w="5940" w:type="dxa"/>
          </w:tcPr>
          <w:p w:rsidR="00C44D8A" w:rsidRPr="00494E0E" w:rsidRDefault="00C44D8A" w:rsidP="00C16345">
            <w:pPr>
              <w:rPr>
                <w:b/>
              </w:rPr>
            </w:pPr>
            <w:r w:rsidRPr="00494E0E">
              <w:rPr>
                <w:rFonts w:hint="eastAsia"/>
                <w:b/>
              </w:rPr>
              <w:t>3.3</w:t>
            </w:r>
            <w:r w:rsidRPr="00494E0E">
              <w:rPr>
                <w:rFonts w:hint="eastAsia"/>
                <w:b/>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C44D8A" w:rsidRPr="00705925" w:rsidTr="00C16345">
        <w:trPr>
          <w:trHeight w:val="350"/>
        </w:trPr>
        <w:tc>
          <w:tcPr>
            <w:tcW w:w="1260" w:type="dxa"/>
            <w:gridSpan w:val="2"/>
            <w:vMerge/>
            <w:vAlign w:val="center"/>
          </w:tcPr>
          <w:p w:rsidR="00C44D8A" w:rsidRPr="00705925" w:rsidRDefault="00C44D8A" w:rsidP="00C16345">
            <w:pPr>
              <w:jc w:val="center"/>
              <w:rPr>
                <w:rFonts w:ascii="新宋体" w:eastAsia="新宋体" w:hAnsi="新宋体"/>
                <w:b/>
                <w:szCs w:val="21"/>
              </w:rPr>
            </w:pPr>
          </w:p>
        </w:tc>
        <w:tc>
          <w:tcPr>
            <w:tcW w:w="1620" w:type="dxa"/>
            <w:gridSpan w:val="2"/>
            <w:vMerge/>
          </w:tcPr>
          <w:p w:rsidR="00C44D8A" w:rsidRPr="00705925" w:rsidRDefault="00C44D8A" w:rsidP="00C16345">
            <w:pPr>
              <w:jc w:val="center"/>
              <w:rPr>
                <w:rFonts w:ascii="新宋体" w:eastAsia="新宋体" w:hAnsi="新宋体"/>
                <w:szCs w:val="21"/>
              </w:rPr>
            </w:pPr>
          </w:p>
        </w:tc>
        <w:tc>
          <w:tcPr>
            <w:tcW w:w="5940" w:type="dxa"/>
          </w:tcPr>
          <w:p w:rsidR="00C44D8A" w:rsidRPr="00494E0E" w:rsidRDefault="00C44D8A" w:rsidP="00C16345">
            <w:pPr>
              <w:rPr>
                <w:b/>
              </w:rPr>
            </w:pPr>
            <w:r w:rsidRPr="00494E0E">
              <w:rPr>
                <w:rFonts w:hint="eastAsia"/>
                <w:b/>
              </w:rPr>
              <w:t>3.4</w:t>
            </w:r>
            <w:r w:rsidRPr="00494E0E">
              <w:rPr>
                <w:rFonts w:hint="eastAsia"/>
                <w:b/>
              </w:rPr>
              <w:t>……</w:t>
            </w:r>
          </w:p>
        </w:tc>
      </w:tr>
      <w:tr w:rsidR="00C44D8A" w:rsidRPr="00705925" w:rsidTr="00C16345">
        <w:trPr>
          <w:trHeight w:val="350"/>
        </w:trPr>
        <w:tc>
          <w:tcPr>
            <w:tcW w:w="1260" w:type="dxa"/>
            <w:gridSpan w:val="2"/>
            <w:vAlign w:val="center"/>
          </w:tcPr>
          <w:p w:rsidR="00C44D8A" w:rsidRPr="00705925" w:rsidRDefault="00C44D8A" w:rsidP="00C16345">
            <w:pPr>
              <w:jc w:val="center"/>
              <w:rPr>
                <w:rFonts w:ascii="新宋体" w:eastAsia="新宋体" w:hAnsi="新宋体"/>
                <w:szCs w:val="21"/>
              </w:rPr>
            </w:pPr>
            <w:r w:rsidRPr="00705925">
              <w:rPr>
                <w:rFonts w:ascii="新宋体" w:eastAsia="新宋体" w:hAnsi="新宋体" w:hint="eastAsia"/>
                <w:szCs w:val="21"/>
              </w:rPr>
              <w:t>4</w:t>
            </w:r>
          </w:p>
        </w:tc>
        <w:tc>
          <w:tcPr>
            <w:tcW w:w="1620" w:type="dxa"/>
            <w:gridSpan w:val="2"/>
          </w:tcPr>
          <w:p w:rsidR="00C44D8A" w:rsidRPr="00705925" w:rsidRDefault="00C44D8A" w:rsidP="00C16345">
            <w:pPr>
              <w:rPr>
                <w:rFonts w:ascii="新宋体" w:eastAsia="新宋体" w:hAnsi="新宋体"/>
                <w:b/>
                <w:szCs w:val="21"/>
              </w:rPr>
            </w:pPr>
            <w:r w:rsidRPr="00705925">
              <w:rPr>
                <w:rFonts w:ascii="新宋体" w:eastAsia="新宋体" w:hAnsi="新宋体" w:hint="eastAsia"/>
                <w:b/>
                <w:szCs w:val="21"/>
              </w:rPr>
              <w:t>关于付款</w:t>
            </w:r>
          </w:p>
        </w:tc>
        <w:tc>
          <w:tcPr>
            <w:tcW w:w="5940" w:type="dxa"/>
          </w:tcPr>
          <w:p w:rsidR="00C44D8A" w:rsidRPr="00705925" w:rsidRDefault="00C44D8A" w:rsidP="00C16345">
            <w:pPr>
              <w:rPr>
                <w:rFonts w:ascii="新宋体" w:eastAsia="新宋体" w:hAnsi="新宋体"/>
                <w:b/>
                <w:szCs w:val="21"/>
              </w:rPr>
            </w:pPr>
            <w:r w:rsidRPr="007B6B09">
              <w:rPr>
                <w:rFonts w:ascii="新宋体" w:eastAsia="新宋体" w:hAnsi="新宋体" w:hint="eastAsia"/>
                <w:b/>
                <w:szCs w:val="21"/>
              </w:rPr>
              <w:t>4.1合同签订后7个工作日内，采购人向中标人支付合同总价款70%作为预付款；货物验收合格后，采购人在7个工作日内向中标人支付合同总价的30%货款。</w:t>
            </w:r>
          </w:p>
        </w:tc>
      </w:tr>
      <w:tr w:rsidR="00C44D8A" w:rsidRPr="00705925" w:rsidTr="00C16345">
        <w:trPr>
          <w:trHeight w:val="350"/>
        </w:trPr>
        <w:tc>
          <w:tcPr>
            <w:tcW w:w="1260" w:type="dxa"/>
            <w:gridSpan w:val="2"/>
            <w:vAlign w:val="center"/>
          </w:tcPr>
          <w:p w:rsidR="00C44D8A" w:rsidRPr="00705925" w:rsidRDefault="00C44D8A" w:rsidP="00C16345">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C44D8A" w:rsidRPr="00705925" w:rsidRDefault="00C44D8A" w:rsidP="00C16345">
            <w:pPr>
              <w:rPr>
                <w:rFonts w:ascii="新宋体" w:eastAsia="新宋体" w:hAnsi="新宋体"/>
                <w:b/>
                <w:szCs w:val="21"/>
              </w:rPr>
            </w:pPr>
          </w:p>
        </w:tc>
        <w:tc>
          <w:tcPr>
            <w:tcW w:w="5940" w:type="dxa"/>
          </w:tcPr>
          <w:p w:rsidR="00C44D8A" w:rsidRPr="00705925" w:rsidRDefault="00C44D8A" w:rsidP="00C16345">
            <w:pPr>
              <w:rPr>
                <w:rFonts w:ascii="新宋体" w:eastAsia="新宋体" w:hAnsi="新宋体"/>
                <w:b/>
                <w:szCs w:val="21"/>
              </w:rPr>
            </w:pPr>
          </w:p>
        </w:tc>
      </w:tr>
    </w:tbl>
    <w:p w:rsidR="00C44D8A" w:rsidRDefault="00C44D8A" w:rsidP="00C44D8A">
      <w:pPr>
        <w:pStyle w:val="a5"/>
        <w:spacing w:beforeLines="25" w:before="78" w:afterLines="25" w:after="78"/>
        <w:ind w:firstLineChars="187" w:firstLine="393"/>
        <w:rPr>
          <w:rFonts w:ascii="宋体" w:hAnsi="宋体"/>
          <w:szCs w:val="21"/>
        </w:rPr>
      </w:pPr>
    </w:p>
    <w:p w:rsidR="001D16B6" w:rsidRDefault="001D16B6">
      <w:bookmarkStart w:id="2" w:name="_GoBack"/>
      <w:bookmarkEnd w:id="2"/>
    </w:p>
    <w:sectPr w:rsidR="001D16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8A" w:rsidRDefault="00C44D8A" w:rsidP="00C44D8A">
      <w:r>
        <w:separator/>
      </w:r>
    </w:p>
  </w:endnote>
  <w:endnote w:type="continuationSeparator" w:id="0">
    <w:p w:rsidR="00C44D8A" w:rsidRDefault="00C44D8A" w:rsidP="00C4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8A" w:rsidRDefault="00C44D8A" w:rsidP="00C44D8A">
      <w:r>
        <w:separator/>
      </w:r>
    </w:p>
  </w:footnote>
  <w:footnote w:type="continuationSeparator" w:id="0">
    <w:p w:rsidR="00C44D8A" w:rsidRDefault="00C44D8A" w:rsidP="00C44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EC"/>
    <w:rsid w:val="001D16B6"/>
    <w:rsid w:val="002C2EEC"/>
    <w:rsid w:val="00C4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8C1AAAA-EAAD-40BD-A50E-F265F0CD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D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D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4D8A"/>
    <w:rPr>
      <w:sz w:val="18"/>
      <w:szCs w:val="18"/>
    </w:rPr>
  </w:style>
  <w:style w:type="paragraph" w:styleId="a4">
    <w:name w:val="footer"/>
    <w:basedOn w:val="a"/>
    <w:link w:val="Char0"/>
    <w:uiPriority w:val="99"/>
    <w:unhideWhenUsed/>
    <w:rsid w:val="00C44D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4D8A"/>
    <w:rPr>
      <w:sz w:val="18"/>
      <w:szCs w:val="18"/>
    </w:rPr>
  </w:style>
  <w:style w:type="paragraph" w:styleId="a5">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Char1"/>
    <w:qFormat/>
    <w:rsid w:val="00C44D8A"/>
    <w:pPr>
      <w:ind w:firstLine="420"/>
    </w:pPr>
    <w:rPr>
      <w:szCs w:val="20"/>
    </w:rPr>
  </w:style>
  <w:style w:type="table" w:styleId="a6">
    <w:name w:val="Table Grid"/>
    <w:basedOn w:val="a1"/>
    <w:uiPriority w:val="59"/>
    <w:rsid w:val="00C44D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5"/>
    <w:rsid w:val="00C44D8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626</Words>
  <Characters>3572</Characters>
  <Application>Microsoft Office Word</Application>
  <DocSecurity>0</DocSecurity>
  <Lines>29</Lines>
  <Paragraphs>8</Paragraphs>
  <ScaleCrop>false</ScaleCrop>
  <Company>Microsoft</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rnx-cb</dc:creator>
  <cp:keywords/>
  <dc:description/>
  <cp:lastModifiedBy>rnx-cb</cp:lastModifiedBy>
  <cp:revision>2</cp:revision>
  <dcterms:created xsi:type="dcterms:W3CDTF">2020-11-23T10:27:00Z</dcterms:created>
  <dcterms:modified xsi:type="dcterms:W3CDTF">2020-11-23T10:28:00Z</dcterms:modified>
</cp:coreProperties>
</file>