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Pr="0035213B">
        <w:rPr>
          <w:rFonts w:ascii="华文中宋" w:eastAsia="华文中宋" w:hAnsi="华文中宋" w:hint="eastAsia"/>
          <w:sz w:val="32"/>
          <w:szCs w:val="32"/>
        </w:rPr>
        <w:t>：</w:t>
      </w:r>
      <w:r w:rsidR="007D2F5E" w:rsidRPr="0035213B">
        <w:rPr>
          <w:rFonts w:ascii="华文中宋" w:eastAsia="华文中宋" w:hAnsi="华文中宋" w:hint="eastAsia"/>
          <w:sz w:val="32"/>
          <w:szCs w:val="32"/>
        </w:rPr>
        <w:t>深圳市水质净化厂环保达标技术支持服务</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项目编号</w:t>
      </w:r>
      <w:r w:rsidRPr="0035213B">
        <w:rPr>
          <w:rFonts w:ascii="华文中宋" w:eastAsia="华文中宋" w:hAnsi="华文中宋" w:hint="eastAsia"/>
          <w:sz w:val="32"/>
          <w:szCs w:val="32"/>
        </w:rPr>
        <w:t>：</w:t>
      </w:r>
      <w:r w:rsidR="0035213B" w:rsidRPr="0035213B">
        <w:rPr>
          <w:rFonts w:ascii="华文中宋" w:eastAsia="华文中宋" w:hAnsi="华文中宋"/>
          <w:sz w:val="32"/>
          <w:szCs w:val="32"/>
        </w:rPr>
        <w:t>RNX2021020ZC-SZSHJ</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招标方式：</w:t>
      </w:r>
      <w:r w:rsidRPr="0035213B">
        <w:rPr>
          <w:rFonts w:ascii="华文中宋" w:eastAsia="华文中宋" w:hAnsi="华文中宋" w:hint="eastAsia"/>
          <w:sz w:val="32"/>
          <w:szCs w:val="32"/>
        </w:rPr>
        <w:t>公开招标</w:t>
      </w:r>
    </w:p>
    <w:p w:rsidR="000F7484" w:rsidRPr="00197818"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采购人名称：</w:t>
      </w:r>
      <w:r w:rsidR="0035213B" w:rsidRPr="0035213B">
        <w:rPr>
          <w:rFonts w:ascii="华文中宋" w:eastAsia="华文中宋" w:hAnsi="华文中宋" w:hint="eastAsia"/>
          <w:sz w:val="32"/>
          <w:szCs w:val="32"/>
        </w:rPr>
        <w:t>深圳市生态环境局</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CF4BB6" w:rsidRDefault="000F7484" w:rsidP="00691461">
      <w:pPr>
        <w:pStyle w:val="10"/>
      </w:pPr>
      <w:r w:rsidRPr="00CF4BB6">
        <w:rPr>
          <w:rFonts w:hint="eastAsia"/>
        </w:rPr>
        <w:lastRenderedPageBreak/>
        <w:t>招标文件信息</w:t>
      </w:r>
    </w:p>
    <w:p w:rsidR="000F7484" w:rsidRPr="0035213B" w:rsidRDefault="000F7484" w:rsidP="000F7484">
      <w:pPr>
        <w:widowControl/>
        <w:spacing w:after="100" w:afterAutospacing="1"/>
        <w:rPr>
          <w:rFonts w:ascii="新宋体" w:eastAsia="新宋体" w:hAnsi="新宋体"/>
        </w:rPr>
      </w:pPr>
      <w:r w:rsidRPr="0035213B">
        <w:rPr>
          <w:rFonts w:ascii="新宋体" w:eastAsia="新宋体" w:hAnsi="新宋体"/>
        </w:rPr>
        <w:t>项目编号：</w:t>
      </w:r>
      <w:r w:rsidR="0035213B" w:rsidRPr="0035213B">
        <w:rPr>
          <w:rFonts w:ascii="新宋体" w:eastAsia="新宋体" w:hAnsi="新宋体"/>
        </w:rPr>
        <w:t>RNX2021020ZC-SZSHJ</w:t>
      </w:r>
    </w:p>
    <w:p w:rsidR="000F7484" w:rsidRPr="0035213B" w:rsidRDefault="000F7484" w:rsidP="000F7484">
      <w:pPr>
        <w:widowControl/>
        <w:spacing w:after="100" w:afterAutospacing="1"/>
        <w:rPr>
          <w:rFonts w:ascii="新宋体" w:eastAsia="新宋体" w:hAnsi="新宋体"/>
        </w:rPr>
      </w:pPr>
      <w:r w:rsidRPr="0035213B">
        <w:rPr>
          <w:rFonts w:ascii="新宋体" w:eastAsia="新宋体" w:hAnsi="新宋体"/>
        </w:rPr>
        <w:t>项目名称：</w:t>
      </w:r>
      <w:r w:rsidR="0035213B" w:rsidRPr="0035213B">
        <w:rPr>
          <w:rFonts w:ascii="新宋体" w:eastAsia="新宋体" w:hAnsi="新宋体" w:hint="eastAsia"/>
        </w:rPr>
        <w:t>深圳市水质净化厂环保达标技术支持服务</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 xml:space="preserve">包  </w:t>
      </w:r>
      <w:r w:rsidR="00A71A74">
        <w:rPr>
          <w:rFonts w:ascii="新宋体" w:eastAsia="新宋体" w:hAnsi="新宋体" w:hint="eastAsia"/>
        </w:rPr>
        <w:t xml:space="preserve"> </w:t>
      </w:r>
      <w:r w:rsidRPr="00CF4BB6">
        <w:rPr>
          <w:rFonts w:ascii="新宋体" w:eastAsia="新宋体" w:hAnsi="新宋体"/>
        </w:rPr>
        <w:t xml:space="preserve"> 号： </w:t>
      </w:r>
      <w:r w:rsidRPr="00CF4BB6">
        <w:rPr>
          <w:rFonts w:ascii="新宋体" w:eastAsia="新宋体" w:hAnsi="新宋体" w:hint="eastAsia"/>
        </w:rPr>
        <w:t>A 包</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评标总得分＝F1×A1＋F2×A2＋……＋Fn×An</w:t>
            </w:r>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618"/>
              <w:gridCol w:w="5865"/>
            </w:tblGrid>
            <w:tr w:rsidR="00E56E1E" w:rsidRPr="00CF4BB6" w:rsidTr="007F02F8">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序号</w:t>
                  </w:r>
                </w:p>
              </w:tc>
              <w:tc>
                <w:tcPr>
                  <w:tcW w:w="2433"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评分项</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权重</w:t>
                  </w:r>
                </w:p>
              </w:tc>
            </w:tr>
            <w:tr w:rsidR="00E56E1E" w:rsidRPr="00CF4BB6" w:rsidTr="007F02F8">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1</w:t>
                  </w:r>
                </w:p>
              </w:tc>
              <w:tc>
                <w:tcPr>
                  <w:tcW w:w="2433"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价格</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2</w:t>
                  </w:r>
                  <w:r w:rsidRPr="00CF4BB6">
                    <w:rPr>
                      <w:rFonts w:ascii="新宋体" w:eastAsia="新宋体" w:hAnsi="新宋体"/>
                      <w:b/>
                      <w:szCs w:val="21"/>
                    </w:rPr>
                    <w:t>0</w:t>
                  </w:r>
                </w:p>
              </w:tc>
            </w:tr>
            <w:tr w:rsidR="00E56E1E" w:rsidRPr="00CF4BB6" w:rsidTr="007F02F8">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2</w:t>
                  </w:r>
                </w:p>
              </w:tc>
              <w:tc>
                <w:tcPr>
                  <w:tcW w:w="2433"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技术</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35213B" w:rsidP="000F7484">
                  <w:pPr>
                    <w:jc w:val="center"/>
                    <w:rPr>
                      <w:rFonts w:ascii="新宋体" w:eastAsia="新宋体" w:hAnsi="新宋体"/>
                      <w:b/>
                      <w:szCs w:val="21"/>
                    </w:rPr>
                  </w:pPr>
                  <w:r>
                    <w:rPr>
                      <w:rFonts w:ascii="新宋体" w:eastAsia="新宋体" w:hAnsi="新宋体" w:hint="eastAsia"/>
                      <w:b/>
                      <w:szCs w:val="21"/>
                    </w:rPr>
                    <w:t>33</w:t>
                  </w:r>
                </w:p>
              </w:tc>
            </w:tr>
            <w:tr w:rsidR="00E56E1E" w:rsidRPr="00CF4BB6" w:rsidTr="007F02F8">
              <w:trPr>
                <w:trHeight w:val="63"/>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7F02F8">
              <w:trPr>
                <w:trHeight w:val="1485"/>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实施方案</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15</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评审内容：在投标文件中详细说明项目服务方案，评审委员会根据投标单位对项目的理解程度、技术路线、工作内容情况进行评审：</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1）优：服务方案全面、详细具体，结构完整，框架系统，方法科学，亮点突出，工作内容安排合理可行的；</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2）良：服务方案内容较全面、较详细，结构比较完整，框架比较系统，工作内容安排较合理；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3）中：服务方案内容一般，技术路线、工作内容安排一般；</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4）差：服务方案内容不全面，技术路线、工作内容安排不合理；</w:t>
                  </w:r>
                </w:p>
                <w:p w:rsidR="00E56E1E" w:rsidRPr="00CF4BB6" w:rsidRDefault="0035213B" w:rsidP="0035213B">
                  <w:pPr>
                    <w:rPr>
                      <w:rFonts w:ascii="新宋体" w:eastAsia="新宋体" w:hAnsi="新宋体"/>
                      <w:b/>
                      <w:i/>
                      <w:szCs w:val="21"/>
                      <w:u w:val="single"/>
                    </w:rPr>
                  </w:pPr>
                  <w:r w:rsidRPr="0035213B">
                    <w:rPr>
                      <w:rFonts w:ascii="新宋体" w:eastAsia="新宋体" w:hAnsi="新宋体" w:hint="eastAsia"/>
                      <w:szCs w:val="21"/>
                    </w:rPr>
                    <w:t>根据招标文件的需求和投标文件响应情况进行比较，分档评分：评价为优得15分；评价为良得12分；评价为中得9分；评价为差不得分。</w:t>
                  </w:r>
                </w:p>
              </w:tc>
            </w:tr>
            <w:tr w:rsidR="00E56E1E" w:rsidRPr="00CF4BB6" w:rsidTr="007F02F8">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项目重点难点分析、应对措施及相关的合理化建议</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35213B" w:rsidP="000F7484">
                  <w:pPr>
                    <w:rPr>
                      <w:rFonts w:ascii="新宋体" w:eastAsia="新宋体" w:hAnsi="新宋体"/>
                      <w:szCs w:val="21"/>
                    </w:rPr>
                  </w:pPr>
                  <w:r>
                    <w:rPr>
                      <w:rFonts w:ascii="新宋体" w:eastAsia="新宋体" w:hAnsi="新宋体" w:hint="eastAsia"/>
                      <w:szCs w:val="21"/>
                    </w:rPr>
                    <w:t>12</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评审内容：投标文件中详细说明项目重点难点分析、应对措施及相关的合理化建议，评审委员会根据响应情况进行评审：</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1）优：投标文件紧密围绕项目的实际情况进行重点和难点分析，分析系统深入，提出的应对措施以及建议针对性强，可行性高；</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2）良：投标文件围绕项目的实际情况进行重点和难点分析，分析系统较深入，提出的应对措施以及建议针对性较强，可行性较高；</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3）中：投标文件就项目的重点和难点进行分析，分析系统程度一般，提出的应对措施以及建议针对性一般，可行性程度一般；</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4）差：投标文件对项目的重点和难点缺乏系统的分析，未能</w:t>
                  </w:r>
                  <w:r w:rsidRPr="0035213B">
                    <w:rPr>
                      <w:rFonts w:ascii="新宋体" w:eastAsia="新宋体" w:hAnsi="新宋体" w:hint="eastAsia"/>
                      <w:szCs w:val="21"/>
                    </w:rPr>
                    <w:lastRenderedPageBreak/>
                    <w:t>提出有针对性和可行性的应对措施以及建议。</w:t>
                  </w:r>
                </w:p>
                <w:p w:rsidR="00E56E1E" w:rsidRPr="00CF4BB6" w:rsidRDefault="0035213B" w:rsidP="0035213B">
                  <w:pPr>
                    <w:rPr>
                      <w:rFonts w:ascii="新宋体" w:eastAsia="新宋体" w:hAnsi="新宋体"/>
                      <w:szCs w:val="21"/>
                    </w:rPr>
                  </w:pPr>
                  <w:r w:rsidRPr="0035213B">
                    <w:rPr>
                      <w:rFonts w:ascii="新宋体" w:eastAsia="新宋体" w:hAnsi="新宋体" w:hint="eastAsia"/>
                      <w:szCs w:val="21"/>
                    </w:rPr>
                    <w:t>根据招标文件的需求和投标文件响应情况进行比较，分档评分：评价为优得12分；评价为良得9.6分；评价为中得7.2分；评价为差不得分。</w:t>
                  </w:r>
                </w:p>
              </w:tc>
            </w:tr>
            <w:tr w:rsidR="00E56E1E" w:rsidRPr="00CF4BB6" w:rsidTr="007F02F8">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质量（完成时间、安全、环保）保障措施及方案</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35213B" w:rsidP="000F7484">
                  <w:pPr>
                    <w:rPr>
                      <w:rFonts w:ascii="新宋体" w:eastAsia="新宋体" w:hAnsi="新宋体"/>
                      <w:szCs w:val="21"/>
                    </w:rPr>
                  </w:pPr>
                  <w:r>
                    <w:rPr>
                      <w:rFonts w:ascii="新宋体" w:eastAsia="新宋体" w:hAnsi="新宋体" w:hint="eastAsia"/>
                      <w:szCs w:val="21"/>
                    </w:rPr>
                    <w:t>3</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评审内容：投标文件中详细说明质量（完成时间、安全、环保）保障措施及方案，评审委员会根据响应情况进行评审：</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1）优：质量（完成时间、安全、环保）保障措施及方案详细，工作进度安排合理，支撑保障条件坚实，能很好地实现目标；</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2）良：质量（完成时间、安全、环保）保障措施及方案较详细，工作进度安排基本合理，支撑保障条件较好的，；</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3）中：质量（完成时间、安全、环保）保障措施及方案一般，工作进度安排一般的；</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4）差：质量（完成时间、安全、环保）保障措施及方案不详细，安排不合理；</w:t>
                  </w:r>
                </w:p>
                <w:p w:rsidR="00E56E1E" w:rsidRPr="00CF4BB6" w:rsidRDefault="0035213B" w:rsidP="0035213B">
                  <w:pPr>
                    <w:rPr>
                      <w:rFonts w:ascii="新宋体" w:eastAsia="新宋体" w:hAnsi="新宋体"/>
                      <w:szCs w:val="21"/>
                    </w:rPr>
                  </w:pPr>
                  <w:r w:rsidRPr="0035213B">
                    <w:rPr>
                      <w:rFonts w:ascii="新宋体" w:eastAsia="新宋体" w:hAnsi="新宋体" w:hint="eastAsia"/>
                      <w:szCs w:val="21"/>
                    </w:rPr>
                    <w:t>根据招标文件的需求和投标文件响应情况进行比较，分档评分：评价为优得3分；评价为良得2.4分；评价为中得1.8分；评价为差不得分。</w:t>
                  </w:r>
                </w:p>
              </w:tc>
            </w:tr>
            <w:tr w:rsidR="00E56E1E" w:rsidRPr="00CF4BB6" w:rsidTr="007F02F8">
              <w:trPr>
                <w:trHeight w:val="63"/>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项目完成（服务期满）后的服务承诺</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35213B" w:rsidP="000F7484">
                  <w:pPr>
                    <w:rPr>
                      <w:rFonts w:ascii="新宋体" w:eastAsia="新宋体" w:hAnsi="新宋体"/>
                      <w:szCs w:val="21"/>
                    </w:rPr>
                  </w:pPr>
                  <w:r>
                    <w:rPr>
                      <w:rFonts w:ascii="新宋体" w:eastAsia="新宋体" w:hAnsi="新宋体" w:hint="eastAsia"/>
                      <w:szCs w:val="21"/>
                    </w:rPr>
                    <w:t>3</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评审内容：投标文件中详细说明项目完成（服务期满）后的服务承诺，评审委员会根据响应情况进行评审：</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1）优：项目完成（服务期满）后的服务承诺详细，服务承诺合理，切实可行的；</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2）良：项目完成（服务期满）后的服务承诺较详细，服务承诺基本合理可行的；</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3）中：项目完成（服务期满）后的服务承诺一般，服务承诺基本合理一般的；</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4）差：项目完成（服务期满）后的服务承诺不详细，安排不合理；</w:t>
                  </w:r>
                </w:p>
                <w:p w:rsidR="00E56E1E" w:rsidRPr="00CF4BB6" w:rsidRDefault="0035213B" w:rsidP="0035213B">
                  <w:pPr>
                    <w:rPr>
                      <w:rFonts w:ascii="新宋体" w:eastAsia="新宋体" w:hAnsi="新宋体"/>
                      <w:szCs w:val="21"/>
                    </w:rPr>
                  </w:pPr>
                  <w:r w:rsidRPr="0035213B">
                    <w:rPr>
                      <w:rFonts w:ascii="新宋体" w:eastAsia="新宋体" w:hAnsi="新宋体" w:hint="eastAsia"/>
                      <w:szCs w:val="21"/>
                    </w:rPr>
                    <w:t>根据招标文件的需求和投标文件响应情况进行比较，分档评分：评价为优得3分；评价为良得2.4分；评价为中得1.8分；评价为差不得分。</w:t>
                  </w:r>
                </w:p>
              </w:tc>
            </w:tr>
            <w:tr w:rsidR="00E56E1E" w:rsidRPr="00CF4BB6" w:rsidTr="007F02F8">
              <w:tc>
                <w:tcPr>
                  <w:tcW w:w="74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b/>
                      <w:szCs w:val="21"/>
                    </w:rPr>
                    <w:t>3</w:t>
                  </w:r>
                </w:p>
              </w:tc>
              <w:tc>
                <w:tcPr>
                  <w:tcW w:w="2433" w:type="dxa"/>
                  <w:gridSpan w:val="3"/>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综合实力</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jc w:val="center"/>
                    <w:rPr>
                      <w:rFonts w:ascii="新宋体" w:eastAsia="新宋体" w:hAnsi="新宋体"/>
                      <w:b/>
                      <w:szCs w:val="21"/>
                    </w:rPr>
                  </w:pPr>
                  <w:r w:rsidRPr="00CF4BB6">
                    <w:rPr>
                      <w:rFonts w:ascii="新宋体" w:eastAsia="新宋体" w:hAnsi="新宋体" w:hint="eastAsia"/>
                      <w:b/>
                      <w:szCs w:val="21"/>
                    </w:rPr>
                    <w:t>40</w:t>
                  </w:r>
                </w:p>
              </w:tc>
            </w:tr>
            <w:tr w:rsidR="00E56E1E" w:rsidRPr="00CF4BB6" w:rsidTr="007F02F8">
              <w:trPr>
                <w:trHeight w:val="81"/>
              </w:trPr>
              <w:tc>
                <w:tcPr>
                  <w:tcW w:w="741" w:type="dxa"/>
                  <w:vMerge w:val="restart"/>
                  <w:tcBorders>
                    <w:top w:val="single" w:sz="4" w:space="0" w:color="auto"/>
                    <w:left w:val="single" w:sz="4" w:space="0" w:color="auto"/>
                    <w:right w:val="single" w:sz="4" w:space="0" w:color="auto"/>
                  </w:tcBorders>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内容</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权重</w:t>
                  </w:r>
                </w:p>
              </w:tc>
              <w:tc>
                <w:tcPr>
                  <w:tcW w:w="5865"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评分准则</w:t>
                  </w:r>
                </w:p>
              </w:tc>
            </w:tr>
            <w:tr w:rsidR="00E56E1E" w:rsidRPr="00CF4BB6" w:rsidTr="007F02F8">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投标人通过相关认证情况</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（一）评分内容：</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1.投标人具有环境保护省部级及以上重点实验室，得2.5分，投标人需提供具有重点实验室的相关证明材料；</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2.具有中国国家认证认可监督管理委员会颁发的CMA检测认证证书的，得1.25分；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3.具有中国合格评定国家认可委员会实验室认可(CNAS)证书的，得1.25分。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以上3项累加计分，最高得5分。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（二）评分依据：</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1.要求提供有效的认证证书作为得分依据。</w:t>
                  </w:r>
                </w:p>
                <w:p w:rsidR="00A949A3" w:rsidRPr="00CF4BB6" w:rsidRDefault="0035213B" w:rsidP="0035213B">
                  <w:pPr>
                    <w:rPr>
                      <w:rFonts w:ascii="新宋体" w:eastAsia="新宋体" w:hAnsi="新宋体"/>
                      <w:szCs w:val="21"/>
                    </w:rPr>
                  </w:pPr>
                  <w:r w:rsidRPr="0035213B">
                    <w:rPr>
                      <w:rFonts w:ascii="新宋体" w:eastAsia="新宋体" w:hAnsi="新宋体" w:hint="eastAsia"/>
                      <w:szCs w:val="21"/>
                    </w:rPr>
                    <w:t>2.以上资料均要求提供扫描件，原件备查。</w:t>
                  </w:r>
                </w:p>
              </w:tc>
            </w:tr>
            <w:tr w:rsidR="00E56E1E" w:rsidRPr="00CF4BB6" w:rsidTr="007F02F8">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投标人同类项目业绩情况</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35213B" w:rsidP="000F7484">
                  <w:pPr>
                    <w:rPr>
                      <w:rFonts w:ascii="新宋体" w:eastAsia="新宋体" w:hAnsi="新宋体"/>
                      <w:szCs w:val="21"/>
                    </w:rPr>
                  </w:pPr>
                  <w:r>
                    <w:rPr>
                      <w:rFonts w:ascii="新宋体" w:eastAsia="新宋体" w:hAnsi="新宋体" w:hint="eastAsia"/>
                      <w:szCs w:val="21"/>
                    </w:rPr>
                    <w:t>3</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（一）评分内容：</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1.投标人近5年每提供1个生态环境类研究方面的业绩得0.3分；最多得1.2分；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2.投标人近5年每提供1个生态环境类工程设计业绩，得0.45分，最多得0.9分。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3.投标人近5年每提供1个生态环境类工程运营业绩，得0.45</w:t>
                  </w:r>
                  <w:r w:rsidRPr="0035213B">
                    <w:rPr>
                      <w:rFonts w:ascii="新宋体" w:eastAsia="新宋体" w:hAnsi="新宋体" w:hint="eastAsia"/>
                      <w:szCs w:val="21"/>
                    </w:rPr>
                    <w:lastRenderedPageBreak/>
                    <w:t>分，最多得0.9分。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以上3项累加计分，最高得3分。</w:t>
                  </w:r>
                </w:p>
                <w:p w:rsidR="0035213B" w:rsidRPr="0035213B" w:rsidRDefault="0035213B" w:rsidP="0035213B">
                  <w:pPr>
                    <w:rPr>
                      <w:rFonts w:ascii="新宋体" w:eastAsia="新宋体" w:hAnsi="新宋体"/>
                      <w:szCs w:val="21"/>
                    </w:rPr>
                  </w:pP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（二）评分依据：</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1.上述业绩分包转包业绩不得分，需提供中标通知书或合同关键页的复印件作为证明材料，未提供证明材料或专家无法凭所提供资料判断是否得分的，一律作不得分处理。</w:t>
                  </w:r>
                </w:p>
                <w:p w:rsidR="00E56E1E" w:rsidRPr="00CF4BB6" w:rsidRDefault="0035213B" w:rsidP="0035213B">
                  <w:pPr>
                    <w:rPr>
                      <w:rFonts w:ascii="新宋体" w:eastAsia="新宋体" w:hAnsi="新宋体"/>
                      <w:szCs w:val="21"/>
                    </w:rPr>
                  </w:pPr>
                  <w:r w:rsidRPr="0035213B">
                    <w:rPr>
                      <w:rFonts w:ascii="新宋体" w:eastAsia="新宋体" w:hAnsi="新宋体" w:hint="eastAsia"/>
                      <w:szCs w:val="21"/>
                    </w:rPr>
                    <w:t>2.以上资料均要求提供扫描件，原件备查。</w:t>
                  </w:r>
                </w:p>
              </w:tc>
            </w:tr>
            <w:tr w:rsidR="00E56E1E" w:rsidRPr="00CF4BB6" w:rsidTr="007F02F8">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投标人获奖情况</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35213B" w:rsidP="000F7484">
                  <w:pPr>
                    <w:rPr>
                      <w:rFonts w:ascii="新宋体" w:eastAsia="新宋体" w:hAnsi="新宋体"/>
                      <w:szCs w:val="21"/>
                    </w:rPr>
                  </w:pPr>
                  <w:r>
                    <w:rPr>
                      <w:rFonts w:ascii="新宋体" w:eastAsia="新宋体" w:hAnsi="新宋体" w:hint="eastAsia"/>
                      <w:szCs w:val="21"/>
                    </w:rPr>
                    <w:t>2</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（一）评分内容：</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获得生态环境类相关研究项目成果的奖项情况，国家级指颁发单位为国务院；省、部级指颁发单位为省人民政府或环保部；</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1.国家级每个得0.5分，最高得1分；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2.省、部级每个得0.2分，最高得1分；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以上2项累加计分，最高得2分。</w:t>
                  </w:r>
                </w:p>
                <w:p w:rsidR="0035213B" w:rsidRPr="0035213B" w:rsidRDefault="0035213B" w:rsidP="0035213B">
                  <w:pPr>
                    <w:rPr>
                      <w:rFonts w:ascii="新宋体" w:eastAsia="新宋体" w:hAnsi="新宋体"/>
                      <w:szCs w:val="21"/>
                    </w:rPr>
                  </w:pP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（二）评分依据：</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1.要求提供奖项照片或获奖（荣誉）证书等证明材料作为得分依据。</w:t>
                  </w:r>
                </w:p>
                <w:p w:rsidR="00E56E1E" w:rsidRPr="00CF4BB6" w:rsidRDefault="0035213B" w:rsidP="0035213B">
                  <w:pPr>
                    <w:rPr>
                      <w:rFonts w:ascii="新宋体" w:eastAsia="新宋体" w:hAnsi="新宋体"/>
                      <w:szCs w:val="21"/>
                    </w:rPr>
                  </w:pPr>
                  <w:r w:rsidRPr="0035213B">
                    <w:rPr>
                      <w:rFonts w:ascii="新宋体" w:eastAsia="新宋体" w:hAnsi="新宋体" w:hint="eastAsia"/>
                      <w:szCs w:val="21"/>
                    </w:rPr>
                    <w:t>2.以上资料均要求提供扫描件，原件备查。</w:t>
                  </w:r>
                </w:p>
              </w:tc>
            </w:tr>
            <w:tr w:rsidR="00E56E1E" w:rsidRPr="00CF4BB6" w:rsidTr="007F02F8">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拟安排的项目负责人情况（仅限一人）</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35213B" w:rsidP="000F7484">
                  <w:pPr>
                    <w:rPr>
                      <w:rFonts w:ascii="新宋体" w:eastAsia="新宋体" w:hAnsi="新宋体"/>
                      <w:szCs w:val="21"/>
                    </w:rPr>
                  </w:pPr>
                  <w:r>
                    <w:rPr>
                      <w:rFonts w:ascii="新宋体" w:eastAsia="新宋体" w:hAnsi="新宋体" w:hint="eastAsia"/>
                      <w:szCs w:val="21"/>
                    </w:rPr>
                    <w:t>6</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（一）评分内容：</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1.项目负责人具有环境类正高级职称的得1.8分，不具备的不得分。（以职称证书为准）；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2.项目负责人主持完成环保科研工作项目中有获得省级及以上环境保护科学技术奖的，每项得1.2分，最多得2.4分；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3.项目负责人具有博士或以上学历的得1.2分，不具备的不得分；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4.项目负责人具有10年以上工作经验的得0.6分，5-10年工作经验的得0.3分，5年以下工作经验的得0.12分。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以上4项累加计分，最高得6分。</w:t>
                  </w:r>
                </w:p>
                <w:p w:rsidR="0035213B" w:rsidRPr="0035213B" w:rsidRDefault="0035213B" w:rsidP="0035213B">
                  <w:pPr>
                    <w:rPr>
                      <w:rFonts w:ascii="新宋体" w:eastAsia="新宋体" w:hAnsi="新宋体"/>
                      <w:szCs w:val="21"/>
                    </w:rPr>
                  </w:pP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（二）评分依据：</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1.要求提供通过投标人购买的项目负责人近12个月在职证明材料、相关证书、工作经验证明作为得分依据。</w:t>
                  </w:r>
                </w:p>
                <w:p w:rsidR="00E56E1E" w:rsidRPr="00CF4BB6" w:rsidRDefault="0035213B" w:rsidP="0035213B">
                  <w:pPr>
                    <w:rPr>
                      <w:rFonts w:ascii="新宋体" w:eastAsia="新宋体" w:hAnsi="新宋体"/>
                      <w:szCs w:val="21"/>
                    </w:rPr>
                  </w:pPr>
                  <w:r w:rsidRPr="0035213B">
                    <w:rPr>
                      <w:rFonts w:ascii="新宋体" w:eastAsia="新宋体" w:hAnsi="新宋体" w:hint="eastAsia"/>
                      <w:szCs w:val="21"/>
                    </w:rPr>
                    <w:t>2.以上资料均要求提供扫描件，原件备查。</w:t>
                  </w:r>
                </w:p>
              </w:tc>
            </w:tr>
            <w:tr w:rsidR="00E56E1E" w:rsidRPr="00CF4BB6" w:rsidTr="007F02F8">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拟安排的项目主要团队成员（主要技术人员）情况（项目负责人除外）</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35213B" w:rsidP="000F7484">
                  <w:pPr>
                    <w:rPr>
                      <w:rFonts w:ascii="新宋体" w:eastAsia="新宋体" w:hAnsi="新宋体"/>
                      <w:szCs w:val="21"/>
                    </w:rPr>
                  </w:pPr>
                  <w:r>
                    <w:rPr>
                      <w:rFonts w:ascii="新宋体" w:eastAsia="新宋体" w:hAnsi="新宋体" w:hint="eastAsia"/>
                      <w:szCs w:val="21"/>
                    </w:rPr>
                    <w:t>12</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（一）评分内容：</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投标人针对本项目拟安排的项目组人员必须为投标人自有员工，团队成员总人数要求硕士研究生或以上学历人员至少30人，未达到要求的，不得分。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1.拟安排的主要团队成员中，具有“环境工程”或“生态学专业”或“环境科学专业”博士学位情况：每具有1人满足要求的得0.24分，最高得2.4分；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2.拟安排的主要团队成员中，具有生态环境类副高级或以上职称情况：每具有1人满足要求的得0.48分，最高得4.8分；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3.拟安排的主要团队成员中，具有注册执业资格证书情况：每1人得0.48分，最高得4.8分。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以上3项累加计分，最高得12分。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（二）评分依据：</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1.职称证书、学历证书、注册执业证书提供证书扫描件或复印件。需提供近1年投标单位缴纳社保的证明资料。(如开标日上一个月的社保材料因社保部门原因暂时无法取得，则可以往</w:t>
                  </w:r>
                  <w:r w:rsidRPr="0035213B">
                    <w:rPr>
                      <w:rFonts w:ascii="新宋体" w:eastAsia="新宋体" w:hAnsi="新宋体" w:hint="eastAsia"/>
                      <w:szCs w:val="21"/>
                    </w:rPr>
                    <w:lastRenderedPageBreak/>
                    <w:t>前顺延一个月)。</w:t>
                  </w:r>
                </w:p>
                <w:p w:rsidR="00A949A3" w:rsidRPr="00CF4BB6" w:rsidRDefault="0035213B" w:rsidP="0035213B">
                  <w:pPr>
                    <w:rPr>
                      <w:rFonts w:ascii="新宋体" w:eastAsia="新宋体" w:hAnsi="新宋体"/>
                      <w:szCs w:val="21"/>
                    </w:rPr>
                  </w:pPr>
                  <w:r w:rsidRPr="0035213B">
                    <w:rPr>
                      <w:rFonts w:ascii="新宋体" w:eastAsia="新宋体" w:hAnsi="新宋体" w:hint="eastAsia"/>
                      <w:szCs w:val="21"/>
                    </w:rPr>
                    <w:t>2.以上资料均要求提供扫描件，原件备查。</w:t>
                  </w:r>
                </w:p>
              </w:tc>
            </w:tr>
            <w:tr w:rsidR="00E56E1E" w:rsidRPr="00CF4BB6" w:rsidTr="007F02F8">
              <w:trPr>
                <w:trHeight w:val="78"/>
              </w:trPr>
              <w:tc>
                <w:tcPr>
                  <w:tcW w:w="741" w:type="dxa"/>
                  <w:vMerge/>
                  <w:tcBorders>
                    <w:left w:val="single" w:sz="4" w:space="0" w:color="auto"/>
                    <w:right w:val="single" w:sz="4" w:space="0" w:color="auto"/>
                  </w:tcBorders>
                  <w:vAlign w:val="center"/>
                </w:tcPr>
                <w:p w:rsidR="00E56E1E" w:rsidRPr="00CF4BB6"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6</w:t>
                  </w:r>
                </w:p>
              </w:tc>
              <w:tc>
                <w:tcPr>
                  <w:tcW w:w="1111"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投标人自主知识产权产品（创新、设计）情况</w:t>
                  </w:r>
                </w:p>
              </w:tc>
              <w:tc>
                <w:tcPr>
                  <w:tcW w:w="618" w:type="dxa"/>
                  <w:tcBorders>
                    <w:top w:val="single" w:sz="4" w:space="0" w:color="auto"/>
                    <w:left w:val="single" w:sz="4" w:space="0" w:color="auto"/>
                    <w:bottom w:val="single" w:sz="4" w:space="0" w:color="auto"/>
                    <w:right w:val="single" w:sz="4" w:space="0" w:color="auto"/>
                  </w:tcBorders>
                </w:tcPr>
                <w:p w:rsidR="00E56E1E" w:rsidRPr="00CF4BB6" w:rsidRDefault="00E56E1E" w:rsidP="000F7484">
                  <w:pPr>
                    <w:rPr>
                      <w:rFonts w:ascii="新宋体" w:eastAsia="新宋体" w:hAnsi="新宋体"/>
                      <w:szCs w:val="21"/>
                    </w:rPr>
                  </w:pPr>
                  <w:r w:rsidRPr="00CF4BB6">
                    <w:rPr>
                      <w:rFonts w:ascii="新宋体" w:eastAsia="新宋体" w:hAnsi="新宋体" w:hint="eastAsia"/>
                      <w:szCs w:val="21"/>
                    </w:rPr>
                    <w:t>10</w:t>
                  </w:r>
                </w:p>
              </w:tc>
              <w:tc>
                <w:tcPr>
                  <w:tcW w:w="5865" w:type="dxa"/>
                  <w:tcBorders>
                    <w:top w:val="single" w:sz="4" w:space="0" w:color="auto"/>
                    <w:left w:val="single" w:sz="4" w:space="0" w:color="auto"/>
                    <w:bottom w:val="single" w:sz="4" w:space="0" w:color="auto"/>
                    <w:right w:val="single" w:sz="4" w:space="0" w:color="auto"/>
                  </w:tcBorders>
                </w:tcPr>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（一）评分内容：</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1.考察投标人生态环境类的发明专利或实用新型专利证书情况：每提供1个满足要求的证书得2分，最高得10分。</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（二）评分依据：</w:t>
                  </w:r>
                </w:p>
                <w:p w:rsidR="0035213B" w:rsidRPr="0035213B" w:rsidRDefault="0035213B" w:rsidP="0035213B">
                  <w:pPr>
                    <w:rPr>
                      <w:rFonts w:ascii="新宋体" w:eastAsia="新宋体" w:hAnsi="新宋体"/>
                      <w:szCs w:val="21"/>
                    </w:rPr>
                  </w:pPr>
                  <w:r w:rsidRPr="0035213B">
                    <w:rPr>
                      <w:rFonts w:ascii="新宋体" w:eastAsia="新宋体" w:hAnsi="新宋体" w:hint="eastAsia"/>
                      <w:szCs w:val="21"/>
                    </w:rPr>
                    <w:t>1.要求提供有效的产权（专利）证书等证明材料作为得分依据。</w:t>
                  </w:r>
                </w:p>
                <w:p w:rsidR="00E56E1E" w:rsidRPr="00CF4BB6" w:rsidRDefault="0035213B" w:rsidP="0035213B">
                  <w:pPr>
                    <w:rPr>
                      <w:rFonts w:ascii="新宋体" w:eastAsia="新宋体" w:hAnsi="新宋体"/>
                      <w:szCs w:val="21"/>
                    </w:rPr>
                  </w:pPr>
                  <w:r w:rsidRPr="0035213B">
                    <w:rPr>
                      <w:rFonts w:ascii="新宋体" w:eastAsia="新宋体" w:hAnsi="新宋体" w:hint="eastAsia"/>
                      <w:szCs w:val="21"/>
                    </w:rPr>
                    <w:t>2.以上资料均要求提供扫描件，原件备查。</w:t>
                  </w:r>
                </w:p>
              </w:tc>
            </w:tr>
            <w:tr w:rsidR="00424054" w:rsidRPr="00CF4BB6" w:rsidTr="007F02F8">
              <w:trPr>
                <w:trHeight w:val="78"/>
              </w:trPr>
              <w:tc>
                <w:tcPr>
                  <w:tcW w:w="741" w:type="dxa"/>
                  <w:vMerge/>
                  <w:tcBorders>
                    <w:left w:val="single" w:sz="4" w:space="0" w:color="auto"/>
                    <w:right w:val="single" w:sz="4" w:space="0" w:color="auto"/>
                  </w:tcBorders>
                  <w:vAlign w:val="center"/>
                </w:tcPr>
                <w:p w:rsidR="00424054" w:rsidRPr="00CF4BB6" w:rsidRDefault="00424054" w:rsidP="0042405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424054" w:rsidRPr="00CF4BB6" w:rsidRDefault="0035213B" w:rsidP="00424054">
                  <w:pPr>
                    <w:rPr>
                      <w:rFonts w:ascii="新宋体" w:eastAsia="新宋体" w:hAnsi="新宋体"/>
                      <w:szCs w:val="21"/>
                    </w:rPr>
                  </w:pPr>
                  <w:r>
                    <w:rPr>
                      <w:rFonts w:ascii="新宋体" w:eastAsia="新宋体" w:hAnsi="新宋体" w:hint="eastAsia"/>
                      <w:szCs w:val="21"/>
                    </w:rPr>
                    <w:t>7</w:t>
                  </w:r>
                </w:p>
              </w:tc>
              <w:tc>
                <w:tcPr>
                  <w:tcW w:w="1111" w:type="dxa"/>
                  <w:tcBorders>
                    <w:top w:val="single" w:sz="4" w:space="0" w:color="auto"/>
                    <w:left w:val="single" w:sz="4" w:space="0" w:color="auto"/>
                    <w:bottom w:val="single" w:sz="4" w:space="0" w:color="auto"/>
                    <w:right w:val="single" w:sz="4" w:space="0" w:color="auto"/>
                  </w:tcBorders>
                </w:tcPr>
                <w:p w:rsidR="00424054" w:rsidRPr="00CF4BB6" w:rsidRDefault="00424054" w:rsidP="00424054">
                  <w:pPr>
                    <w:rPr>
                      <w:rFonts w:ascii="新宋体" w:eastAsia="新宋体" w:hAnsi="新宋体"/>
                      <w:szCs w:val="21"/>
                    </w:rPr>
                  </w:pPr>
                  <w:r w:rsidRPr="00CF4BB6">
                    <w:rPr>
                      <w:rFonts w:ascii="新宋体" w:eastAsia="新宋体" w:hAnsi="新宋体" w:hint="eastAsia"/>
                      <w:szCs w:val="21"/>
                    </w:rPr>
                    <w:t>服务网点</w:t>
                  </w:r>
                </w:p>
              </w:tc>
              <w:tc>
                <w:tcPr>
                  <w:tcW w:w="618" w:type="dxa"/>
                  <w:tcBorders>
                    <w:top w:val="single" w:sz="4" w:space="0" w:color="auto"/>
                    <w:left w:val="single" w:sz="4" w:space="0" w:color="auto"/>
                    <w:bottom w:val="single" w:sz="4" w:space="0" w:color="auto"/>
                    <w:right w:val="single" w:sz="4" w:space="0" w:color="auto"/>
                  </w:tcBorders>
                </w:tcPr>
                <w:p w:rsidR="00424054" w:rsidRPr="00CF4BB6" w:rsidRDefault="0035213B" w:rsidP="00424054">
                  <w:pPr>
                    <w:rPr>
                      <w:rFonts w:ascii="新宋体" w:eastAsia="新宋体" w:hAnsi="新宋体"/>
                      <w:szCs w:val="21"/>
                    </w:rPr>
                  </w:pPr>
                  <w:r>
                    <w:rPr>
                      <w:rFonts w:ascii="新宋体" w:eastAsia="新宋体" w:hAnsi="新宋体" w:hint="eastAsia"/>
                      <w:szCs w:val="21"/>
                    </w:rPr>
                    <w:t>2</w:t>
                  </w:r>
                </w:p>
              </w:tc>
              <w:tc>
                <w:tcPr>
                  <w:tcW w:w="5865" w:type="dxa"/>
                  <w:tcBorders>
                    <w:top w:val="single" w:sz="4" w:space="0" w:color="auto"/>
                    <w:left w:val="single" w:sz="4" w:space="0" w:color="auto"/>
                    <w:bottom w:val="single" w:sz="4" w:space="0" w:color="auto"/>
                    <w:right w:val="single" w:sz="4" w:space="0" w:color="auto"/>
                  </w:tcBorders>
                  <w:vAlign w:val="center"/>
                </w:tcPr>
                <w:p w:rsidR="0035213B" w:rsidRPr="0035213B" w:rsidRDefault="0035213B" w:rsidP="0035213B">
                  <w:pPr>
                    <w:rPr>
                      <w:szCs w:val="21"/>
                    </w:rPr>
                  </w:pPr>
                  <w:r w:rsidRPr="0035213B">
                    <w:rPr>
                      <w:rFonts w:hint="eastAsia"/>
                      <w:szCs w:val="21"/>
                    </w:rPr>
                    <w:t>深圳供应商，或非深圳供应商但在深圳有合法注册的分公司（或售后机构）（分公司的必须提供分公司营业执照扫描件，售后机构必须同时提供售后服务合作合同及售后机构营业执照扫描件作为得分依据）的，得</w:t>
                  </w:r>
                  <w:r w:rsidRPr="0035213B">
                    <w:rPr>
                      <w:rFonts w:hint="eastAsia"/>
                      <w:szCs w:val="21"/>
                    </w:rPr>
                    <w:t>2</w:t>
                  </w:r>
                  <w:r w:rsidRPr="0035213B">
                    <w:rPr>
                      <w:rFonts w:hint="eastAsia"/>
                      <w:szCs w:val="21"/>
                    </w:rPr>
                    <w:t>分；否则不得分。</w:t>
                  </w:r>
                </w:p>
                <w:p w:rsidR="00424054" w:rsidRPr="00CF4BB6" w:rsidRDefault="0035213B" w:rsidP="0035213B">
                  <w:pPr>
                    <w:rPr>
                      <w:rFonts w:ascii="新宋体" w:eastAsia="新宋体" w:hAnsi="新宋体"/>
                      <w:szCs w:val="21"/>
                    </w:rPr>
                  </w:pPr>
                  <w:r w:rsidRPr="0035213B">
                    <w:rPr>
                      <w:rFonts w:hint="eastAsia"/>
                      <w:szCs w:val="21"/>
                    </w:rPr>
                    <w:t>外地供应商承诺：中标通知书发出</w:t>
                  </w:r>
                  <w:r w:rsidRPr="0035213B">
                    <w:rPr>
                      <w:rFonts w:hint="eastAsia"/>
                      <w:szCs w:val="21"/>
                    </w:rPr>
                    <w:t>10</w:t>
                  </w:r>
                  <w:r w:rsidRPr="0035213B">
                    <w:rPr>
                      <w:rFonts w:hint="eastAsia"/>
                      <w:szCs w:val="21"/>
                    </w:rPr>
                    <w:t>天内设立本地经营（服务）网点的，提供承诺文件（格式自定）的，得</w:t>
                  </w:r>
                  <w:r w:rsidRPr="0035213B">
                    <w:rPr>
                      <w:rFonts w:hint="eastAsia"/>
                      <w:szCs w:val="21"/>
                    </w:rPr>
                    <w:t>1</w:t>
                  </w:r>
                  <w:r w:rsidRPr="0035213B">
                    <w:rPr>
                      <w:rFonts w:hint="eastAsia"/>
                      <w:szCs w:val="21"/>
                    </w:rPr>
                    <w:t>分；未提供承诺或承诺内容不满足要求均不得分</w:t>
                  </w:r>
                </w:p>
              </w:tc>
            </w:tr>
            <w:tr w:rsidR="006D1E6D" w:rsidRPr="00CF4BB6" w:rsidTr="007F02F8">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CF4BB6" w:rsidRDefault="0035213B" w:rsidP="000F7484">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433" w:type="dxa"/>
                  <w:gridSpan w:val="3"/>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诚信情况</w:t>
                  </w:r>
                </w:p>
              </w:tc>
              <w:tc>
                <w:tcPr>
                  <w:tcW w:w="5865"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jc w:val="center"/>
                    <w:rPr>
                      <w:rFonts w:ascii="新宋体" w:eastAsia="新宋体" w:hAnsi="新宋体"/>
                      <w:b/>
                      <w:szCs w:val="21"/>
                    </w:rPr>
                  </w:pPr>
                  <w:r w:rsidRPr="00CF4BB6">
                    <w:rPr>
                      <w:rFonts w:ascii="新宋体" w:eastAsia="新宋体" w:hAnsi="新宋体" w:hint="eastAsia"/>
                      <w:b/>
                      <w:szCs w:val="21"/>
                    </w:rPr>
                    <w:t>7</w:t>
                  </w:r>
                </w:p>
              </w:tc>
            </w:tr>
            <w:tr w:rsidR="006D1E6D" w:rsidRPr="00CF4BB6" w:rsidTr="007F02F8">
              <w:trPr>
                <w:trHeight w:val="78"/>
              </w:trPr>
              <w:tc>
                <w:tcPr>
                  <w:tcW w:w="741" w:type="dxa"/>
                  <w:vMerge w:val="restart"/>
                  <w:tcBorders>
                    <w:top w:val="single" w:sz="4" w:space="0" w:color="auto"/>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评分因素</w:t>
                  </w:r>
                </w:p>
              </w:tc>
              <w:tc>
                <w:tcPr>
                  <w:tcW w:w="618"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权重</w:t>
                  </w:r>
                </w:p>
              </w:tc>
              <w:tc>
                <w:tcPr>
                  <w:tcW w:w="5865" w:type="dxa"/>
                  <w:tcBorders>
                    <w:top w:val="single" w:sz="4" w:space="0" w:color="auto"/>
                    <w:left w:val="single" w:sz="4" w:space="0" w:color="auto"/>
                    <w:bottom w:val="single" w:sz="4" w:space="0" w:color="auto"/>
                    <w:right w:val="single" w:sz="4" w:space="0" w:color="auto"/>
                  </w:tcBorders>
                  <w:vAlign w:val="center"/>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评分准则</w:t>
                  </w:r>
                </w:p>
              </w:tc>
            </w:tr>
            <w:tr w:rsidR="006D1E6D" w:rsidRPr="00CF4BB6" w:rsidTr="007F02F8">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市财政</w:t>
                  </w:r>
                  <w:r w:rsidRPr="00CF4BB6">
                    <w:rPr>
                      <w:rFonts w:ascii="新宋体" w:eastAsia="新宋体" w:hAnsi="新宋体" w:hint="eastAsia"/>
                      <w:szCs w:val="21"/>
                    </w:rPr>
                    <w:t>局</w:t>
                  </w:r>
                  <w:r w:rsidRPr="00CF4BB6">
                    <w:rPr>
                      <w:rFonts w:ascii="新宋体" w:eastAsia="新宋体" w:hAnsi="新宋体"/>
                      <w:szCs w:val="21"/>
                    </w:rPr>
                    <w:t>诚信管理情况</w:t>
                  </w:r>
                </w:p>
              </w:tc>
              <w:tc>
                <w:tcPr>
                  <w:tcW w:w="618"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5</w:t>
                  </w:r>
                </w:p>
              </w:tc>
              <w:tc>
                <w:tcPr>
                  <w:tcW w:w="5865" w:type="dxa"/>
                  <w:tcBorders>
                    <w:top w:val="single" w:sz="4" w:space="0" w:color="auto"/>
                    <w:left w:val="single" w:sz="4" w:space="0" w:color="auto"/>
                    <w:bottom w:val="single" w:sz="4" w:space="0" w:color="auto"/>
                    <w:right w:val="single" w:sz="4" w:space="0" w:color="auto"/>
                  </w:tcBorders>
                </w:tcPr>
                <w:p w:rsidR="006D1E6D" w:rsidRPr="00CF4BB6" w:rsidRDefault="00EA7F07" w:rsidP="000F7484">
                  <w:pPr>
                    <w:rPr>
                      <w:rFonts w:ascii="新宋体" w:eastAsia="新宋体" w:hAnsi="新宋体"/>
                      <w:szCs w:val="21"/>
                    </w:rPr>
                  </w:pPr>
                  <w:r w:rsidRPr="00CF4BB6">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CF4BB6" w:rsidTr="007F02F8">
              <w:trPr>
                <w:trHeight w:val="78"/>
              </w:trPr>
              <w:tc>
                <w:tcPr>
                  <w:tcW w:w="741" w:type="dxa"/>
                  <w:vMerge/>
                  <w:tcBorders>
                    <w:left w:val="single" w:sz="4" w:space="0" w:color="auto"/>
                    <w:right w:val="single" w:sz="4" w:space="0" w:color="auto"/>
                  </w:tcBorders>
                </w:tcPr>
                <w:p w:rsidR="006D1E6D" w:rsidRPr="00CF4BB6"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szCs w:val="21"/>
                    </w:rPr>
                    <w:t>市政府采购中心履约评价情况</w:t>
                  </w:r>
                </w:p>
              </w:tc>
              <w:tc>
                <w:tcPr>
                  <w:tcW w:w="618"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cs="宋体"/>
                      <w:szCs w:val="21"/>
                    </w:rPr>
                  </w:pPr>
                  <w:r w:rsidRPr="00CF4BB6">
                    <w:rPr>
                      <w:rFonts w:ascii="新宋体" w:eastAsia="新宋体" w:hAnsi="新宋体"/>
                      <w:szCs w:val="21"/>
                    </w:rPr>
                    <w:t>2</w:t>
                  </w:r>
                </w:p>
              </w:tc>
              <w:tc>
                <w:tcPr>
                  <w:tcW w:w="5865" w:type="dxa"/>
                  <w:tcBorders>
                    <w:top w:val="single" w:sz="4" w:space="0" w:color="auto"/>
                    <w:left w:val="single" w:sz="4" w:space="0" w:color="auto"/>
                    <w:bottom w:val="single" w:sz="4" w:space="0" w:color="auto"/>
                    <w:right w:val="single" w:sz="4" w:space="0" w:color="auto"/>
                  </w:tcBorders>
                </w:tcPr>
                <w:p w:rsidR="006D1E6D" w:rsidRPr="00CF4BB6" w:rsidRDefault="006D1E6D" w:rsidP="000F7484">
                  <w:pPr>
                    <w:rPr>
                      <w:rFonts w:ascii="新宋体" w:eastAsia="新宋体" w:hAnsi="新宋体"/>
                      <w:szCs w:val="21"/>
                    </w:rPr>
                  </w:pPr>
                  <w:r w:rsidRPr="00CF4BB6">
                    <w:rPr>
                      <w:rFonts w:ascii="新宋体" w:eastAsia="新宋体" w:hAnsi="新宋体" w:hint="eastAsia"/>
                      <w:szCs w:val="21"/>
                    </w:rPr>
                    <w:t>近三年（以投标截止日期为准）在市政府采购中心有履约评价为差的记录，本项不得分，否则，得满分。</w:t>
                  </w:r>
                  <w:r w:rsidRPr="00CF4BB6">
                    <w:rPr>
                      <w:rFonts w:ascii="新宋体" w:eastAsia="新宋体" w:hAnsi="新宋体" w:cs="宋体" w:hint="eastAsia"/>
                      <w:szCs w:val="21"/>
                    </w:rPr>
                    <w:t>投标人无需提供任何证明材料</w:t>
                  </w:r>
                  <w:r w:rsidRPr="00930D4B">
                    <w:rPr>
                      <w:rFonts w:ascii="新宋体" w:eastAsia="新宋体" w:hAnsi="新宋体" w:cs="宋体" w:hint="eastAsia"/>
                      <w:szCs w:val="21"/>
                    </w:rPr>
                    <w:t>，</w:t>
                  </w:r>
                  <w:r w:rsidR="002411C2" w:rsidRPr="00930D4B">
                    <w:rPr>
                      <w:rFonts w:ascii="新宋体" w:eastAsia="新宋体" w:hAnsi="新宋体" w:cs="宋体" w:hint="eastAsia"/>
                      <w:szCs w:val="21"/>
                    </w:rPr>
                    <w:t>由工作人员向评委会提供相关信息</w:t>
                  </w:r>
                  <w:r w:rsidRPr="00930D4B">
                    <w:rPr>
                      <w:rFonts w:ascii="新宋体" w:eastAsia="新宋体" w:hAnsi="新宋体" w:cs="宋体" w:hint="eastAsia"/>
                      <w:szCs w:val="21"/>
                    </w:rPr>
                    <w:t>。</w:t>
                  </w:r>
                </w:p>
              </w:tc>
            </w:tr>
          </w:tbl>
          <w:p w:rsidR="00F42D15" w:rsidRPr="00CF4BB6" w:rsidRDefault="00F42D15" w:rsidP="00287E1B">
            <w:pPr>
              <w:rPr>
                <w:rFonts w:ascii="新宋体" w:eastAsia="新宋体" w:hAnsi="新宋体"/>
              </w:rPr>
            </w:pPr>
          </w:p>
        </w:tc>
      </w:tr>
    </w:tbl>
    <w:p w:rsidR="00E115E0" w:rsidRPr="00CF4BB6" w:rsidRDefault="00E115E0"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rsidR="00A97D21" w:rsidRPr="00CF4BB6" w:rsidRDefault="00A97D21" w:rsidP="00A97D21">
      <w:pPr>
        <w:pStyle w:val="afa"/>
        <w:numPr>
          <w:ilvl w:val="0"/>
          <w:numId w:val="19"/>
        </w:numPr>
        <w:spacing w:line="360" w:lineRule="auto"/>
        <w:ind w:firstLineChars="0"/>
        <w:rPr>
          <w:rFonts w:ascii="新宋体" w:eastAsia="新宋体" w:hAnsi="新宋体"/>
          <w:b/>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rsidR="00A97D21" w:rsidRPr="00CF4BB6" w:rsidRDefault="0035213B" w:rsidP="004956E8">
            <w:pPr>
              <w:spacing w:line="360" w:lineRule="auto"/>
              <w:jc w:val="center"/>
              <w:rPr>
                <w:rFonts w:ascii="新宋体" w:eastAsia="新宋体" w:hAnsi="新宋体"/>
              </w:rPr>
            </w:pPr>
            <w:r>
              <w:rPr>
                <w:rFonts w:hint="eastAsia"/>
              </w:rPr>
              <w:t>综合评分法</w:t>
            </w:r>
          </w:p>
        </w:tc>
      </w:tr>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中标供应商家数</w:t>
            </w:r>
          </w:p>
        </w:tc>
        <w:tc>
          <w:tcPr>
            <w:tcW w:w="4265" w:type="dxa"/>
          </w:tcPr>
          <w:p w:rsidR="00A97D21" w:rsidRPr="00CF4BB6" w:rsidRDefault="0035213B" w:rsidP="004956E8">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A97D21">
      <w:pPr>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CF4BB6" w:rsidRDefault="00A97D21" w:rsidP="00A97D21">
      <w:pPr>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w:t>
      </w:r>
      <w:r w:rsidRPr="00CF4BB6">
        <w:rPr>
          <w:rFonts w:ascii="新宋体" w:eastAsia="新宋体" w:hAnsi="新宋体" w:hint="eastAsia"/>
        </w:rPr>
        <w:lastRenderedPageBreak/>
        <w:t>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A97D21">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根据《深圳市财政委员会关于印发〈深圳市政府采购供应商诚信管理暂行办法操作细则〉的通知》（深财购〔</w:t>
      </w:r>
      <w:r w:rsidRPr="00CF4BB6">
        <w:rPr>
          <w:rFonts w:ascii="新宋体" w:eastAsia="新宋体" w:hAnsi="新宋体"/>
        </w:rPr>
        <w:t>2017</w:t>
      </w:r>
      <w:r w:rsidRPr="00CF4BB6">
        <w:rPr>
          <w:rFonts w:ascii="新宋体" w:eastAsia="新宋体" w:hAnsi="新宋体" w:hint="eastAsia"/>
        </w:rPr>
        <w:t>〕</w:t>
      </w:r>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号）的规定，采取价格评比法（比如最低价法）的项目，因违法违规行为被记入诚信档案的失信供应商最终报价在该企业最后一轮报价的基础上上浮</w:t>
      </w:r>
      <w:r w:rsidRPr="00CF4BB6">
        <w:rPr>
          <w:rFonts w:ascii="新宋体" w:eastAsia="新宋体" w:hAnsi="新宋体"/>
        </w:rPr>
        <w:t>10%</w:t>
      </w:r>
      <w:r w:rsidRPr="00CF4BB6">
        <w:rPr>
          <w:rFonts w:ascii="新宋体" w:eastAsia="新宋体" w:hAnsi="新宋体" w:hint="eastAsia"/>
        </w:rPr>
        <w:t>。失信供应商符合优惠主体资格的，价格扣除和价格上浮一并执行。</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9676E8"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5974F3">
      <w:pPr>
        <w:rPr>
          <w:rFonts w:ascii="新宋体" w:eastAsia="新宋体" w:hAnsi="新宋体"/>
          <w:b/>
        </w:rPr>
      </w:pPr>
    </w:p>
    <w:p w:rsidR="003D063A" w:rsidRPr="00CF4BB6" w:rsidRDefault="003D063A" w:rsidP="005974F3">
      <w:pPr>
        <w:rPr>
          <w:rFonts w:ascii="新宋体" w:eastAsia="新宋体" w:hAnsi="新宋体"/>
          <w:b/>
        </w:rPr>
      </w:pPr>
    </w:p>
    <w:p w:rsidR="003D063A" w:rsidRPr="00CF4BB6" w:rsidRDefault="003D063A" w:rsidP="005974F3">
      <w:pPr>
        <w:rPr>
          <w:rFonts w:ascii="新宋体" w:eastAsia="新宋体" w:hAnsi="新宋体"/>
          <w:b/>
        </w:rPr>
      </w:pPr>
    </w:p>
    <w:p w:rsidR="00A97D21" w:rsidRPr="00CF4BB6" w:rsidRDefault="00A97D21" w:rsidP="005974F3">
      <w:pPr>
        <w:rPr>
          <w:rFonts w:ascii="新宋体" w:eastAsia="新宋体" w:hAnsi="新宋体"/>
          <w:b/>
        </w:rPr>
      </w:pPr>
    </w:p>
    <w:p w:rsidR="00097DDA" w:rsidRDefault="00097DDA"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Default="009676E8" w:rsidP="005974F3">
      <w:pPr>
        <w:rPr>
          <w:rFonts w:ascii="新宋体" w:eastAsia="新宋体" w:hAnsi="新宋体"/>
          <w:b/>
        </w:rPr>
      </w:pPr>
    </w:p>
    <w:p w:rsidR="009676E8" w:rsidRPr="00CF4BB6" w:rsidRDefault="009676E8" w:rsidP="005974F3">
      <w:pPr>
        <w:rPr>
          <w:rFonts w:ascii="新宋体" w:eastAsia="新宋体" w:hAnsi="新宋体"/>
          <w:b/>
        </w:rPr>
      </w:pPr>
    </w:p>
    <w:p w:rsidR="00097DDA" w:rsidRDefault="00097DDA" w:rsidP="005974F3">
      <w:pPr>
        <w:rPr>
          <w:rFonts w:ascii="新宋体" w:eastAsia="新宋体" w:hAnsi="新宋体"/>
          <w:b/>
        </w:rPr>
      </w:pPr>
    </w:p>
    <w:p w:rsidR="007F02F8" w:rsidRDefault="007F02F8" w:rsidP="005974F3">
      <w:pPr>
        <w:rPr>
          <w:rFonts w:ascii="新宋体" w:eastAsia="新宋体" w:hAnsi="新宋体"/>
          <w:b/>
        </w:rPr>
      </w:pPr>
    </w:p>
    <w:p w:rsidR="007F02F8" w:rsidRDefault="007F02F8" w:rsidP="005974F3">
      <w:pPr>
        <w:rPr>
          <w:rFonts w:ascii="新宋体" w:eastAsia="新宋体" w:hAnsi="新宋体"/>
          <w:b/>
        </w:rPr>
      </w:pPr>
    </w:p>
    <w:p w:rsidR="007F02F8" w:rsidRDefault="007F02F8" w:rsidP="005974F3">
      <w:pPr>
        <w:rPr>
          <w:rFonts w:ascii="新宋体" w:eastAsia="新宋体" w:hAnsi="新宋体"/>
          <w:b/>
        </w:rPr>
      </w:pPr>
    </w:p>
    <w:p w:rsidR="007F02F8" w:rsidRDefault="007F02F8" w:rsidP="005974F3">
      <w:pPr>
        <w:rPr>
          <w:rFonts w:ascii="新宋体" w:eastAsia="新宋体" w:hAnsi="新宋体"/>
          <w:b/>
        </w:rPr>
      </w:pPr>
    </w:p>
    <w:p w:rsidR="007F02F8" w:rsidRPr="007F02F8" w:rsidRDefault="007F02F8"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126FB8" w:rsidRDefault="00126FB8" w:rsidP="00365FA7">
      <w:pPr>
        <w:spacing w:line="480" w:lineRule="auto"/>
        <w:jc w:val="left"/>
        <w:rPr>
          <w:rFonts w:ascii="新宋体" w:eastAsia="新宋体" w:hAnsi="新宋体"/>
          <w:b/>
          <w:sz w:val="28"/>
          <w:szCs w:val="28"/>
        </w:rPr>
      </w:pPr>
    </w:p>
    <w:p w:rsidR="00126FB8" w:rsidRDefault="00126FB8" w:rsidP="00365FA7">
      <w:pPr>
        <w:spacing w:line="480" w:lineRule="auto"/>
        <w:jc w:val="left"/>
        <w:rPr>
          <w:rFonts w:ascii="新宋体" w:eastAsia="新宋体" w:hAnsi="新宋体"/>
          <w:b/>
          <w:sz w:val="28"/>
          <w:szCs w:val="28"/>
        </w:rPr>
      </w:pPr>
    </w:p>
    <w:p w:rsidR="00126FB8" w:rsidRPr="00365FA7" w:rsidRDefault="00126FB8" w:rsidP="00365FA7">
      <w:pPr>
        <w:spacing w:line="480" w:lineRule="auto"/>
        <w:jc w:val="left"/>
        <w:rPr>
          <w:rFonts w:ascii="新宋体" w:eastAsia="新宋体" w:hAnsi="新宋体"/>
          <w:b/>
          <w:sz w:val="28"/>
          <w:szCs w:val="28"/>
        </w:rPr>
      </w:pPr>
    </w:p>
    <w:p w:rsidR="00126FB8" w:rsidRPr="00126FB8" w:rsidRDefault="00126FB8" w:rsidP="00126FB8">
      <w:pPr>
        <w:pStyle w:val="10"/>
      </w:pPr>
      <w:r w:rsidRPr="00126FB8">
        <w:rPr>
          <w:rFonts w:hint="eastAsia"/>
        </w:rPr>
        <w:lastRenderedPageBreak/>
        <w:t>第一册  专用条款</w:t>
      </w:r>
    </w:p>
    <w:p w:rsidR="00126FB8" w:rsidRPr="00126FB8" w:rsidRDefault="00126FB8" w:rsidP="00126FB8">
      <w:pPr>
        <w:pStyle w:val="2"/>
      </w:pPr>
      <w:r w:rsidRPr="00126FB8">
        <w:rPr>
          <w:rFonts w:hint="eastAsia"/>
        </w:rPr>
        <w:t>第一章  招标公告</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项目概况：</w:t>
      </w:r>
      <w:r w:rsidRPr="00DB3979">
        <w:rPr>
          <w:rFonts w:ascii="新宋体" w:eastAsia="新宋体" w:hAnsi="新宋体" w:hint="eastAsia"/>
          <w:szCs w:val="21"/>
          <w:u w:val="single"/>
        </w:rPr>
        <w:t>深圳市水质净化厂环保达标技术支持服务</w:t>
      </w:r>
      <w:r w:rsidRPr="00126FB8">
        <w:rPr>
          <w:rFonts w:ascii="新宋体" w:eastAsia="新宋体" w:hAnsi="新宋体" w:hint="eastAsia"/>
          <w:szCs w:val="21"/>
        </w:rPr>
        <w:t>采购项目的潜在投标人应在</w:t>
      </w:r>
      <w:r w:rsidRPr="00DB3979">
        <w:rPr>
          <w:rFonts w:ascii="新宋体" w:eastAsia="新宋体" w:hAnsi="新宋体" w:hint="eastAsia"/>
          <w:szCs w:val="21"/>
          <w:u w:val="single"/>
        </w:rPr>
        <w:t>深圳市福田区天安数码城创新科技广场一期B座1210</w:t>
      </w:r>
      <w:r w:rsidRPr="00126FB8">
        <w:rPr>
          <w:rFonts w:ascii="新宋体" w:eastAsia="新宋体" w:hAnsi="新宋体" w:hint="eastAsia"/>
          <w:szCs w:val="21"/>
        </w:rPr>
        <w:t>获取招标文件，并于</w:t>
      </w:r>
      <w:r w:rsidRPr="00CF301E">
        <w:rPr>
          <w:rFonts w:ascii="新宋体" w:eastAsia="新宋体" w:hAnsi="新宋体" w:hint="eastAsia"/>
          <w:szCs w:val="21"/>
          <w:u w:val="single"/>
        </w:rPr>
        <w:t>2021年03月19日09：30</w:t>
      </w:r>
      <w:r w:rsidRPr="00CF301E">
        <w:rPr>
          <w:rFonts w:ascii="新宋体" w:eastAsia="新宋体" w:hAnsi="新宋体" w:hint="eastAsia"/>
          <w:szCs w:val="21"/>
        </w:rPr>
        <w:t>（北京时间）</w:t>
      </w:r>
      <w:r w:rsidRPr="00126FB8">
        <w:rPr>
          <w:rFonts w:ascii="新宋体" w:eastAsia="新宋体" w:hAnsi="新宋体" w:hint="eastAsia"/>
          <w:szCs w:val="21"/>
        </w:rPr>
        <w:t>前提交响应文件。</w:t>
      </w:r>
    </w:p>
    <w:p w:rsidR="00126FB8" w:rsidRPr="008B00C1" w:rsidRDefault="00126FB8" w:rsidP="00126FB8">
      <w:pPr>
        <w:spacing w:line="360" w:lineRule="auto"/>
        <w:rPr>
          <w:rFonts w:ascii="新宋体" w:eastAsia="新宋体" w:hAnsi="新宋体"/>
          <w:b/>
          <w:szCs w:val="21"/>
        </w:rPr>
      </w:pPr>
      <w:r w:rsidRPr="008B00C1">
        <w:rPr>
          <w:rFonts w:ascii="新宋体" w:eastAsia="新宋体" w:hAnsi="新宋体" w:hint="eastAsia"/>
          <w:b/>
          <w:szCs w:val="21"/>
        </w:rPr>
        <w:t>一、项目基本情况</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1.项目编号：RNX2021020ZC-SZSHJ</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2.项目名称：深圳市水质净化厂环保达标技术支持服务</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3.预算金额：人民币970,700.00元</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4.最高限价：人民币970,700.00元</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5.采购需求：</w:t>
      </w:r>
    </w:p>
    <w:tbl>
      <w:tblPr>
        <w:tblStyle w:val="af7"/>
        <w:tblW w:w="0" w:type="auto"/>
        <w:tblLook w:val="04A0" w:firstRow="1" w:lastRow="0" w:firstColumn="1" w:lastColumn="0" w:noHBand="0" w:noVBand="1"/>
      </w:tblPr>
      <w:tblGrid>
        <w:gridCol w:w="2802"/>
        <w:gridCol w:w="1134"/>
        <w:gridCol w:w="3029"/>
        <w:gridCol w:w="2322"/>
      </w:tblGrid>
      <w:tr w:rsidR="00126FB8" w:rsidRPr="00126FB8" w:rsidTr="00DB2266">
        <w:tc>
          <w:tcPr>
            <w:tcW w:w="2802" w:type="dxa"/>
            <w:shd w:val="clear" w:color="auto" w:fill="4BACC6" w:themeFill="accent5"/>
            <w:vAlign w:val="center"/>
          </w:tcPr>
          <w:p w:rsidR="00126FB8" w:rsidRPr="00126FB8" w:rsidRDefault="00126FB8" w:rsidP="00126FB8">
            <w:pPr>
              <w:spacing w:line="360" w:lineRule="auto"/>
              <w:jc w:val="center"/>
              <w:rPr>
                <w:rFonts w:ascii="新宋体" w:eastAsia="新宋体" w:hAnsi="新宋体"/>
                <w:szCs w:val="21"/>
              </w:rPr>
            </w:pPr>
            <w:r w:rsidRPr="00126FB8">
              <w:rPr>
                <w:rFonts w:ascii="新宋体" w:eastAsia="新宋体" w:hAnsi="新宋体" w:hint="eastAsia"/>
                <w:szCs w:val="21"/>
              </w:rPr>
              <w:t>标的名称</w:t>
            </w:r>
          </w:p>
        </w:tc>
        <w:tc>
          <w:tcPr>
            <w:tcW w:w="1134" w:type="dxa"/>
            <w:shd w:val="clear" w:color="auto" w:fill="4BACC6" w:themeFill="accent5"/>
            <w:vAlign w:val="center"/>
          </w:tcPr>
          <w:p w:rsidR="00126FB8" w:rsidRPr="00126FB8" w:rsidRDefault="00126FB8" w:rsidP="00126FB8">
            <w:pPr>
              <w:spacing w:line="360" w:lineRule="auto"/>
              <w:jc w:val="center"/>
              <w:rPr>
                <w:rFonts w:ascii="新宋体" w:eastAsia="新宋体" w:hAnsi="新宋体"/>
                <w:szCs w:val="21"/>
              </w:rPr>
            </w:pPr>
            <w:r w:rsidRPr="00126FB8">
              <w:rPr>
                <w:rFonts w:ascii="新宋体" w:eastAsia="新宋体" w:hAnsi="新宋体" w:hint="eastAsia"/>
                <w:szCs w:val="21"/>
              </w:rPr>
              <w:t>数量</w:t>
            </w:r>
          </w:p>
        </w:tc>
        <w:tc>
          <w:tcPr>
            <w:tcW w:w="3029" w:type="dxa"/>
            <w:shd w:val="clear" w:color="auto" w:fill="4BACC6" w:themeFill="accent5"/>
            <w:vAlign w:val="center"/>
          </w:tcPr>
          <w:p w:rsidR="00126FB8" w:rsidRPr="00126FB8" w:rsidRDefault="00126FB8" w:rsidP="00126FB8">
            <w:pPr>
              <w:spacing w:line="360" w:lineRule="auto"/>
              <w:jc w:val="center"/>
              <w:rPr>
                <w:rFonts w:ascii="新宋体" w:eastAsia="新宋体" w:hAnsi="新宋体"/>
                <w:szCs w:val="21"/>
              </w:rPr>
            </w:pPr>
            <w:r w:rsidRPr="00126FB8">
              <w:rPr>
                <w:rFonts w:ascii="新宋体" w:eastAsia="新宋体" w:hAnsi="新宋体" w:hint="eastAsia"/>
                <w:szCs w:val="21"/>
              </w:rPr>
              <w:t>简要技术需求（服务需求）</w:t>
            </w:r>
          </w:p>
        </w:tc>
        <w:tc>
          <w:tcPr>
            <w:tcW w:w="2322" w:type="dxa"/>
            <w:shd w:val="clear" w:color="auto" w:fill="4BACC6" w:themeFill="accent5"/>
            <w:vAlign w:val="center"/>
          </w:tcPr>
          <w:p w:rsidR="00126FB8" w:rsidRPr="00126FB8" w:rsidRDefault="00126FB8" w:rsidP="00126FB8">
            <w:pPr>
              <w:spacing w:line="360" w:lineRule="auto"/>
              <w:jc w:val="center"/>
              <w:rPr>
                <w:rFonts w:ascii="新宋体" w:eastAsia="新宋体" w:hAnsi="新宋体"/>
                <w:szCs w:val="21"/>
              </w:rPr>
            </w:pPr>
            <w:r w:rsidRPr="00126FB8">
              <w:rPr>
                <w:rFonts w:ascii="新宋体" w:eastAsia="新宋体" w:hAnsi="新宋体" w:hint="eastAsia"/>
                <w:szCs w:val="21"/>
              </w:rPr>
              <w:t>备注</w:t>
            </w:r>
          </w:p>
        </w:tc>
      </w:tr>
      <w:tr w:rsidR="00126FB8" w:rsidRPr="00126FB8" w:rsidTr="00126FB8">
        <w:tc>
          <w:tcPr>
            <w:tcW w:w="2802" w:type="dxa"/>
            <w:vAlign w:val="center"/>
          </w:tcPr>
          <w:p w:rsidR="00126FB8" w:rsidRPr="00126FB8" w:rsidRDefault="00126FB8" w:rsidP="00126FB8">
            <w:pPr>
              <w:spacing w:line="360" w:lineRule="auto"/>
              <w:jc w:val="center"/>
              <w:rPr>
                <w:rFonts w:ascii="新宋体" w:eastAsia="新宋体" w:hAnsi="新宋体"/>
                <w:szCs w:val="21"/>
              </w:rPr>
            </w:pPr>
            <w:r w:rsidRPr="00126FB8">
              <w:rPr>
                <w:rFonts w:ascii="新宋体" w:eastAsia="新宋体" w:hAnsi="新宋体" w:hint="eastAsia"/>
                <w:szCs w:val="21"/>
              </w:rPr>
              <w:t>深圳市水质净化厂环保达标技术支持服务</w:t>
            </w:r>
          </w:p>
        </w:tc>
        <w:tc>
          <w:tcPr>
            <w:tcW w:w="1134" w:type="dxa"/>
            <w:vAlign w:val="center"/>
          </w:tcPr>
          <w:p w:rsidR="00126FB8" w:rsidRPr="00126FB8" w:rsidRDefault="00126FB8" w:rsidP="00126FB8">
            <w:pPr>
              <w:spacing w:line="360" w:lineRule="auto"/>
              <w:jc w:val="center"/>
              <w:rPr>
                <w:rFonts w:ascii="新宋体" w:eastAsia="新宋体" w:hAnsi="新宋体"/>
                <w:szCs w:val="21"/>
              </w:rPr>
            </w:pPr>
            <w:r w:rsidRPr="00126FB8">
              <w:rPr>
                <w:rFonts w:ascii="新宋体" w:eastAsia="新宋体" w:hAnsi="新宋体" w:hint="eastAsia"/>
                <w:szCs w:val="21"/>
              </w:rPr>
              <w:t>一项</w:t>
            </w:r>
          </w:p>
        </w:tc>
        <w:tc>
          <w:tcPr>
            <w:tcW w:w="3029" w:type="dxa"/>
            <w:vAlign w:val="center"/>
          </w:tcPr>
          <w:p w:rsidR="00126FB8" w:rsidRPr="00126FB8" w:rsidRDefault="00126FB8" w:rsidP="00126FB8">
            <w:pPr>
              <w:spacing w:line="360" w:lineRule="auto"/>
              <w:jc w:val="center"/>
              <w:rPr>
                <w:rFonts w:ascii="新宋体" w:eastAsia="新宋体" w:hAnsi="新宋体"/>
                <w:szCs w:val="21"/>
              </w:rPr>
            </w:pPr>
            <w:r w:rsidRPr="00126FB8">
              <w:rPr>
                <w:rFonts w:ascii="新宋体" w:eastAsia="新宋体" w:hAnsi="新宋体" w:hint="eastAsia"/>
                <w:szCs w:val="21"/>
              </w:rPr>
              <w:t>详见附件内容</w:t>
            </w:r>
          </w:p>
        </w:tc>
        <w:tc>
          <w:tcPr>
            <w:tcW w:w="2322" w:type="dxa"/>
            <w:vAlign w:val="center"/>
          </w:tcPr>
          <w:p w:rsidR="00126FB8" w:rsidRPr="00126FB8" w:rsidRDefault="00126FB8" w:rsidP="00126FB8">
            <w:pPr>
              <w:spacing w:line="360" w:lineRule="auto"/>
              <w:jc w:val="center"/>
              <w:rPr>
                <w:rFonts w:ascii="新宋体" w:eastAsia="新宋体" w:hAnsi="新宋体"/>
                <w:szCs w:val="21"/>
              </w:rPr>
            </w:pPr>
          </w:p>
        </w:tc>
      </w:tr>
    </w:tbl>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6.合同履行期限：本项目服务期限为自合同签订之日起12个月</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7.本项目不接受联合体投标。</w:t>
      </w:r>
    </w:p>
    <w:p w:rsidR="00126FB8" w:rsidRPr="008B00C1" w:rsidRDefault="00126FB8" w:rsidP="00126FB8">
      <w:pPr>
        <w:spacing w:line="360" w:lineRule="auto"/>
        <w:rPr>
          <w:rFonts w:ascii="新宋体" w:eastAsia="新宋体" w:hAnsi="新宋体"/>
          <w:b/>
          <w:szCs w:val="21"/>
        </w:rPr>
      </w:pPr>
      <w:r w:rsidRPr="008B00C1">
        <w:rPr>
          <w:rFonts w:ascii="新宋体" w:eastAsia="新宋体" w:hAnsi="新宋体" w:hint="eastAsia"/>
          <w:b/>
          <w:szCs w:val="21"/>
        </w:rPr>
        <w:t>二、供应商的资格要求：</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（1）满足《中华人民共和国政府采购法》第二十二条规定；</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（2）落实政府采购政策需满足的资格要求：无；</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（3）本项目的特定资格要求：</w:t>
      </w:r>
    </w:p>
    <w:p w:rsidR="00126FB8" w:rsidRPr="00126FB8" w:rsidRDefault="00126FB8" w:rsidP="00DB2266">
      <w:pPr>
        <w:spacing w:line="360" w:lineRule="auto"/>
        <w:ind w:firstLineChars="200" w:firstLine="420"/>
        <w:rPr>
          <w:rFonts w:ascii="新宋体" w:eastAsia="新宋体" w:hAnsi="新宋体"/>
          <w:szCs w:val="21"/>
        </w:rPr>
      </w:pPr>
      <w:r w:rsidRPr="00126FB8">
        <w:rPr>
          <w:rFonts w:ascii="新宋体" w:eastAsia="新宋体" w:hAnsi="新宋体" w:hint="eastAsia"/>
          <w:szCs w:val="21"/>
        </w:rPr>
        <w:t>为采购项目提供整体设计、规范编制或者项目管理、监理、检测等服务的供应商，不得再参加该采购项目同一合同项下的其他采购活动。（由供应商提供书面声明，格式自拟）</w:t>
      </w:r>
    </w:p>
    <w:p w:rsidR="00126FB8" w:rsidRPr="00126FB8" w:rsidRDefault="00126FB8" w:rsidP="00DB2266">
      <w:pPr>
        <w:spacing w:line="360" w:lineRule="auto"/>
        <w:ind w:firstLineChars="200" w:firstLine="420"/>
        <w:rPr>
          <w:rFonts w:ascii="新宋体" w:eastAsia="新宋体" w:hAnsi="新宋体"/>
          <w:szCs w:val="21"/>
        </w:rPr>
      </w:pPr>
      <w:r w:rsidRPr="00126FB8">
        <w:rPr>
          <w:rFonts w:ascii="新宋体" w:eastAsia="新宋体" w:hAnsi="新宋体" w:hint="eastAsia"/>
          <w:szCs w:val="21"/>
        </w:rPr>
        <w:t>单位负责人为同一人或者存在直接控股、管理关系的不同供应商，不得参加同一合同项下的政府采购活动。（由供应商提供书面声明，格式自拟）</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（4）参与本项目政府采购活动时不存在被有关部门禁止参与政府采购活动且在有效期内的情况（由供应商在《政府采购投标及履约承诺函》中作出声明）；</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5）未被列入失信被执行人、重大税收违法案件当事人名单、政府采购严重违法失信行为记录名单（由供应商在《政府采购投标及履约承诺函》中作出声明）。注：“信用中国”、“中国政府采购网”以及“深圳市政府采购监管网”为供应商信用信息的查询渠道，相关信息以中标通知书发出前的查询结果为准。</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（6）参与本项目投标前三年内，在经营活动中没有重大违法记录（由供应商在《政府采购投标及履约承诺函》中作出声明）。</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lastRenderedPageBreak/>
        <w:t>（7）不接受投标人选用进口产品参与投标。</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（8）若所投产品为进口，则投标人必须提供由设备制造商或授权的中国总代理签署的合法有效的保修、维修承诺函；若所投产品为国产产品，则无需提供。</w:t>
      </w:r>
    </w:p>
    <w:p w:rsidR="00126FB8" w:rsidRPr="008B00C1" w:rsidRDefault="00126FB8" w:rsidP="00126FB8">
      <w:pPr>
        <w:spacing w:line="360" w:lineRule="auto"/>
        <w:rPr>
          <w:rFonts w:ascii="新宋体" w:eastAsia="新宋体" w:hAnsi="新宋体"/>
          <w:b/>
          <w:szCs w:val="21"/>
        </w:rPr>
      </w:pPr>
      <w:r w:rsidRPr="008B00C1">
        <w:rPr>
          <w:rFonts w:ascii="新宋体" w:eastAsia="新宋体" w:hAnsi="新宋体" w:hint="eastAsia"/>
          <w:b/>
          <w:szCs w:val="21"/>
        </w:rPr>
        <w:t>三、获取招标文件</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1.时间：</w:t>
      </w:r>
      <w:r w:rsidR="00CF301E">
        <w:rPr>
          <w:rFonts w:ascii="新宋体" w:eastAsia="新宋体" w:hAnsi="新宋体" w:hint="eastAsia"/>
          <w:szCs w:val="21"/>
        </w:rPr>
        <w:t>2021</w:t>
      </w:r>
      <w:r w:rsidRPr="00126FB8">
        <w:rPr>
          <w:rFonts w:ascii="新宋体" w:eastAsia="新宋体" w:hAnsi="新宋体" w:hint="eastAsia"/>
          <w:szCs w:val="21"/>
        </w:rPr>
        <w:t>年</w:t>
      </w:r>
      <w:r w:rsidR="00CF301E">
        <w:rPr>
          <w:rFonts w:ascii="新宋体" w:eastAsia="新宋体" w:hAnsi="新宋体" w:hint="eastAsia"/>
          <w:szCs w:val="21"/>
        </w:rPr>
        <w:t>03</w:t>
      </w:r>
      <w:r w:rsidRPr="00126FB8">
        <w:rPr>
          <w:rFonts w:ascii="新宋体" w:eastAsia="新宋体" w:hAnsi="新宋体" w:hint="eastAsia"/>
          <w:szCs w:val="21"/>
        </w:rPr>
        <w:t>月</w:t>
      </w:r>
      <w:r w:rsidR="00CF301E">
        <w:rPr>
          <w:rFonts w:ascii="新宋体" w:eastAsia="新宋体" w:hAnsi="新宋体" w:hint="eastAsia"/>
          <w:szCs w:val="21"/>
        </w:rPr>
        <w:t>09</w:t>
      </w:r>
      <w:r w:rsidRPr="00126FB8">
        <w:rPr>
          <w:rFonts w:ascii="新宋体" w:eastAsia="新宋体" w:hAnsi="新宋体" w:hint="eastAsia"/>
          <w:szCs w:val="21"/>
        </w:rPr>
        <w:t>日起至</w:t>
      </w:r>
      <w:r w:rsidR="00CF301E">
        <w:rPr>
          <w:rFonts w:ascii="新宋体" w:eastAsia="新宋体" w:hAnsi="新宋体" w:hint="eastAsia"/>
          <w:szCs w:val="21"/>
        </w:rPr>
        <w:t>2021</w:t>
      </w:r>
      <w:r w:rsidRPr="00126FB8">
        <w:rPr>
          <w:rFonts w:ascii="新宋体" w:eastAsia="新宋体" w:hAnsi="新宋体" w:hint="eastAsia"/>
          <w:szCs w:val="21"/>
        </w:rPr>
        <w:t>年</w:t>
      </w:r>
      <w:r w:rsidR="00CF301E">
        <w:rPr>
          <w:rFonts w:ascii="新宋体" w:eastAsia="新宋体" w:hAnsi="新宋体" w:hint="eastAsia"/>
          <w:szCs w:val="21"/>
        </w:rPr>
        <w:t>03</w:t>
      </w:r>
      <w:r w:rsidRPr="00126FB8">
        <w:rPr>
          <w:rFonts w:ascii="新宋体" w:eastAsia="新宋体" w:hAnsi="新宋体" w:hint="eastAsia"/>
          <w:szCs w:val="21"/>
        </w:rPr>
        <w:t>月</w:t>
      </w:r>
      <w:r w:rsidR="00CF301E">
        <w:rPr>
          <w:rFonts w:ascii="新宋体" w:eastAsia="新宋体" w:hAnsi="新宋体" w:hint="eastAsia"/>
          <w:szCs w:val="21"/>
        </w:rPr>
        <w:t>15</w:t>
      </w:r>
      <w:r w:rsidRPr="00126FB8">
        <w:rPr>
          <w:rFonts w:ascii="新宋体" w:eastAsia="新宋体" w:hAnsi="新宋体" w:hint="eastAsia"/>
          <w:szCs w:val="21"/>
        </w:rPr>
        <w:t>日，每天09:00至12:00，14:00至17：30（北京时间，法定节假日除外）。</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2.地点：深圳市福田区天安数码城创新科技广场一期B座1210室；</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3.方式：</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（1）投标人获取招标文件须提交投标人营业执照复印件并加盖公章，法定代表人授权书；现场购买或邮购；</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（2）采用汇款方式购买招标文件请汇至以下账户</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开户银行：兴业银行蛇口支行</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帐户名称：深圳市瑞凝信招标咨询有限公司</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账　　号：338150100100051162</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（3）获取招标文件请自带U盘拷贝电子文档；</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4.招标文件售价：每套售价500元。</w:t>
      </w:r>
    </w:p>
    <w:p w:rsidR="00126FB8" w:rsidRPr="008B00C1" w:rsidRDefault="00126FB8" w:rsidP="00126FB8">
      <w:pPr>
        <w:spacing w:line="360" w:lineRule="auto"/>
        <w:rPr>
          <w:rFonts w:ascii="新宋体" w:eastAsia="新宋体" w:hAnsi="新宋体"/>
          <w:b/>
          <w:szCs w:val="21"/>
        </w:rPr>
      </w:pPr>
      <w:r w:rsidRPr="008B00C1">
        <w:rPr>
          <w:rFonts w:ascii="新宋体" w:eastAsia="新宋体" w:hAnsi="新宋体" w:hint="eastAsia"/>
          <w:b/>
          <w:szCs w:val="21"/>
        </w:rPr>
        <w:t>四、提交投标文件截止时间、开标时间和地点</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1.投标截止时间：</w:t>
      </w:r>
      <w:r w:rsidR="00CF301E">
        <w:rPr>
          <w:rFonts w:ascii="新宋体" w:eastAsia="新宋体" w:hAnsi="新宋体" w:hint="eastAsia"/>
          <w:szCs w:val="21"/>
        </w:rPr>
        <w:t>2021</w:t>
      </w:r>
      <w:r w:rsidRPr="00126FB8">
        <w:rPr>
          <w:rFonts w:ascii="新宋体" w:eastAsia="新宋体" w:hAnsi="新宋体" w:hint="eastAsia"/>
          <w:szCs w:val="21"/>
        </w:rPr>
        <w:t>年</w:t>
      </w:r>
      <w:r w:rsidR="00CF301E">
        <w:rPr>
          <w:rFonts w:ascii="新宋体" w:eastAsia="新宋体" w:hAnsi="新宋体" w:hint="eastAsia"/>
          <w:szCs w:val="21"/>
        </w:rPr>
        <w:t>03</w:t>
      </w:r>
      <w:r w:rsidRPr="00126FB8">
        <w:rPr>
          <w:rFonts w:ascii="新宋体" w:eastAsia="新宋体" w:hAnsi="新宋体" w:hint="eastAsia"/>
          <w:szCs w:val="21"/>
        </w:rPr>
        <w:t>月</w:t>
      </w:r>
      <w:r w:rsidR="00CF301E">
        <w:rPr>
          <w:rFonts w:ascii="新宋体" w:eastAsia="新宋体" w:hAnsi="新宋体" w:hint="eastAsia"/>
          <w:szCs w:val="21"/>
        </w:rPr>
        <w:t>19</w:t>
      </w:r>
      <w:r w:rsidRPr="00126FB8">
        <w:rPr>
          <w:rFonts w:ascii="新宋体" w:eastAsia="新宋体" w:hAnsi="新宋体" w:hint="eastAsia"/>
          <w:szCs w:val="21"/>
        </w:rPr>
        <w:t xml:space="preserve">日 </w:t>
      </w:r>
      <w:r w:rsidR="00CF301E">
        <w:rPr>
          <w:rFonts w:ascii="新宋体" w:eastAsia="新宋体" w:hAnsi="新宋体" w:hint="eastAsia"/>
          <w:szCs w:val="21"/>
        </w:rPr>
        <w:t>09</w:t>
      </w:r>
      <w:r w:rsidRPr="00126FB8">
        <w:rPr>
          <w:rFonts w:ascii="新宋体" w:eastAsia="新宋体" w:hAnsi="新宋体" w:hint="eastAsia"/>
          <w:szCs w:val="21"/>
        </w:rPr>
        <w:t>:</w:t>
      </w:r>
      <w:r w:rsidR="00CF301E">
        <w:rPr>
          <w:rFonts w:ascii="新宋体" w:eastAsia="新宋体" w:hAnsi="新宋体" w:hint="eastAsia"/>
          <w:szCs w:val="21"/>
        </w:rPr>
        <w:t>30</w:t>
      </w:r>
      <w:r w:rsidRPr="00CF301E">
        <w:rPr>
          <w:rFonts w:ascii="新宋体" w:eastAsia="新宋体" w:hAnsi="新宋体" w:hint="eastAsia"/>
          <w:szCs w:val="21"/>
          <w:u w:val="single"/>
        </w:rPr>
        <w:t>（北京时间）</w:t>
      </w:r>
      <w:r w:rsidRPr="00126FB8">
        <w:rPr>
          <w:rFonts w:ascii="新宋体" w:eastAsia="新宋体" w:hAnsi="新宋体" w:hint="eastAsia"/>
          <w:szCs w:val="21"/>
        </w:rPr>
        <w:t xml:space="preserve">时。 </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2.开标时间和地点：定于</w:t>
      </w:r>
      <w:r w:rsidR="00CF301E">
        <w:rPr>
          <w:rFonts w:ascii="新宋体" w:eastAsia="新宋体" w:hAnsi="新宋体" w:hint="eastAsia"/>
          <w:szCs w:val="21"/>
        </w:rPr>
        <w:t>2021</w:t>
      </w:r>
      <w:r w:rsidRPr="00126FB8">
        <w:rPr>
          <w:rFonts w:ascii="新宋体" w:eastAsia="新宋体" w:hAnsi="新宋体" w:hint="eastAsia"/>
          <w:szCs w:val="21"/>
        </w:rPr>
        <w:t>年</w:t>
      </w:r>
      <w:r w:rsidR="00CF301E">
        <w:rPr>
          <w:rFonts w:ascii="新宋体" w:eastAsia="新宋体" w:hAnsi="新宋体" w:hint="eastAsia"/>
          <w:szCs w:val="21"/>
        </w:rPr>
        <w:t>03</w:t>
      </w:r>
      <w:r w:rsidRPr="00126FB8">
        <w:rPr>
          <w:rFonts w:ascii="新宋体" w:eastAsia="新宋体" w:hAnsi="新宋体" w:hint="eastAsia"/>
          <w:szCs w:val="21"/>
        </w:rPr>
        <w:t>月</w:t>
      </w:r>
      <w:r w:rsidR="00CF301E">
        <w:rPr>
          <w:rFonts w:ascii="新宋体" w:eastAsia="新宋体" w:hAnsi="新宋体" w:hint="eastAsia"/>
          <w:szCs w:val="21"/>
        </w:rPr>
        <w:t>19</w:t>
      </w:r>
      <w:r w:rsidRPr="00126FB8">
        <w:rPr>
          <w:rFonts w:ascii="新宋体" w:eastAsia="新宋体" w:hAnsi="新宋体" w:hint="eastAsia"/>
          <w:szCs w:val="21"/>
        </w:rPr>
        <w:t>日</w:t>
      </w:r>
      <w:r w:rsidR="00CF301E">
        <w:rPr>
          <w:rFonts w:ascii="新宋体" w:eastAsia="新宋体" w:hAnsi="新宋体" w:hint="eastAsia"/>
          <w:szCs w:val="21"/>
        </w:rPr>
        <w:t>09</w:t>
      </w:r>
      <w:r w:rsidRPr="00126FB8">
        <w:rPr>
          <w:rFonts w:ascii="新宋体" w:eastAsia="新宋体" w:hAnsi="新宋体" w:hint="eastAsia"/>
          <w:szCs w:val="21"/>
        </w:rPr>
        <w:t>:</w:t>
      </w:r>
      <w:r w:rsidR="00CF301E">
        <w:rPr>
          <w:rFonts w:ascii="新宋体" w:eastAsia="新宋体" w:hAnsi="新宋体" w:hint="eastAsia"/>
          <w:szCs w:val="21"/>
        </w:rPr>
        <w:t>30</w:t>
      </w:r>
      <w:r w:rsidRPr="00CF301E">
        <w:rPr>
          <w:rFonts w:ascii="新宋体" w:eastAsia="新宋体" w:hAnsi="新宋体" w:hint="eastAsia"/>
          <w:szCs w:val="21"/>
          <w:u w:val="single"/>
        </w:rPr>
        <w:t>（北京时间）</w:t>
      </w:r>
      <w:r w:rsidRPr="00126FB8">
        <w:rPr>
          <w:rFonts w:ascii="新宋体" w:eastAsia="新宋体" w:hAnsi="新宋体" w:hint="eastAsia"/>
          <w:szCs w:val="21"/>
        </w:rPr>
        <w:t>时，在深圳市福田区天安数码城创新科技广场一期B座1210室公开开标；逾期送达的、未送达指定地点的或者不按照招标文件要求密封的投标文件，采购人将予以拒收。</w:t>
      </w:r>
    </w:p>
    <w:p w:rsidR="00126FB8" w:rsidRPr="008B00C1" w:rsidRDefault="00126FB8" w:rsidP="00126FB8">
      <w:pPr>
        <w:spacing w:line="360" w:lineRule="auto"/>
        <w:rPr>
          <w:rFonts w:ascii="新宋体" w:eastAsia="新宋体" w:hAnsi="新宋体"/>
          <w:b/>
          <w:szCs w:val="21"/>
        </w:rPr>
      </w:pPr>
      <w:r w:rsidRPr="008B00C1">
        <w:rPr>
          <w:rFonts w:ascii="新宋体" w:eastAsia="新宋体" w:hAnsi="新宋体" w:hint="eastAsia"/>
          <w:b/>
          <w:szCs w:val="21"/>
        </w:rPr>
        <w:t>五、公告期限：</w:t>
      </w:r>
      <w:r w:rsidRPr="00CF301E">
        <w:rPr>
          <w:rFonts w:ascii="新宋体" w:eastAsia="新宋体" w:hAnsi="新宋体" w:hint="eastAsia"/>
          <w:szCs w:val="21"/>
        </w:rPr>
        <w:t>自本公告发布之日起5个工作日。</w:t>
      </w:r>
    </w:p>
    <w:p w:rsidR="00126FB8" w:rsidRPr="008B00C1" w:rsidRDefault="00126FB8" w:rsidP="00126FB8">
      <w:pPr>
        <w:spacing w:line="360" w:lineRule="auto"/>
        <w:rPr>
          <w:rFonts w:ascii="新宋体" w:eastAsia="新宋体" w:hAnsi="新宋体"/>
          <w:b/>
          <w:szCs w:val="21"/>
        </w:rPr>
      </w:pPr>
      <w:r w:rsidRPr="008B00C1">
        <w:rPr>
          <w:rFonts w:ascii="新宋体" w:eastAsia="新宋体" w:hAnsi="新宋体" w:hint="eastAsia"/>
          <w:b/>
          <w:szCs w:val="21"/>
        </w:rPr>
        <w:t>六、其他补充事宜</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1.本项目实行网下投标，采用纸质投标文件。</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2.采购文件澄清/修改事项：</w:t>
      </w:r>
      <w:r w:rsidR="00CF301E">
        <w:rPr>
          <w:rFonts w:ascii="新宋体" w:eastAsia="新宋体" w:hAnsi="新宋体" w:hint="eastAsia"/>
          <w:szCs w:val="21"/>
        </w:rPr>
        <w:t>2021</w:t>
      </w:r>
      <w:r w:rsidRPr="00126FB8">
        <w:rPr>
          <w:rFonts w:ascii="新宋体" w:eastAsia="新宋体" w:hAnsi="新宋体" w:hint="eastAsia"/>
          <w:szCs w:val="21"/>
        </w:rPr>
        <w:t>年</w:t>
      </w:r>
      <w:r w:rsidR="00CF301E">
        <w:rPr>
          <w:rFonts w:ascii="新宋体" w:eastAsia="新宋体" w:hAnsi="新宋体" w:hint="eastAsia"/>
          <w:szCs w:val="21"/>
        </w:rPr>
        <w:t>03</w:t>
      </w:r>
      <w:r w:rsidRPr="00126FB8">
        <w:rPr>
          <w:rFonts w:ascii="新宋体" w:eastAsia="新宋体" w:hAnsi="新宋体" w:hint="eastAsia"/>
          <w:szCs w:val="21"/>
        </w:rPr>
        <w:t>月</w:t>
      </w:r>
      <w:r w:rsidR="00CF301E">
        <w:rPr>
          <w:rFonts w:ascii="新宋体" w:eastAsia="新宋体" w:hAnsi="新宋体" w:hint="eastAsia"/>
          <w:szCs w:val="21"/>
        </w:rPr>
        <w:t>15</w:t>
      </w:r>
      <w:r w:rsidRPr="00126FB8">
        <w:rPr>
          <w:rFonts w:ascii="新宋体" w:eastAsia="新宋体" w:hAnsi="新宋体" w:hint="eastAsia"/>
          <w:szCs w:val="21"/>
        </w:rPr>
        <w:t>日</w:t>
      </w:r>
      <w:r w:rsidR="00CF301E">
        <w:rPr>
          <w:rFonts w:ascii="新宋体" w:eastAsia="新宋体" w:hAnsi="新宋体" w:hint="eastAsia"/>
          <w:szCs w:val="21"/>
        </w:rPr>
        <w:t>17</w:t>
      </w:r>
      <w:r w:rsidRPr="00126FB8">
        <w:rPr>
          <w:rFonts w:ascii="新宋体" w:eastAsia="新宋体" w:hAnsi="新宋体" w:hint="eastAsia"/>
          <w:szCs w:val="21"/>
        </w:rPr>
        <w:t>:</w:t>
      </w:r>
      <w:r w:rsidR="00CF301E">
        <w:rPr>
          <w:rFonts w:ascii="新宋体" w:eastAsia="新宋体" w:hAnsi="新宋体" w:hint="eastAsia"/>
          <w:szCs w:val="21"/>
        </w:rPr>
        <w:t>30</w:t>
      </w:r>
      <w:r w:rsidRPr="00126FB8">
        <w:rPr>
          <w:rFonts w:ascii="新宋体" w:eastAsia="新宋体" w:hAnsi="新宋体" w:hint="eastAsia"/>
          <w:szCs w:val="21"/>
        </w:rPr>
        <w:t xml:space="preserve">（北京时间）时前，供应商如认为采购文件存在不明确、不清晰和前后不一致等问题，要求对采购文件作出澄清的以书面形式通知招标代理机构，逾期不予受理。供应商提出的澄清要求内容如出现“质疑”字眼，将予以退回。（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邮时间应在本公告发布之日起七个工作日内。现场提交、邮寄地址：深圳市福田区天安数码城创新科技广场一期B座1210室。质疑咨询电话：0755-88602731。根据《深圳经济特区政府采购条例》第四十二条“供应商投诉的事项应当是经过质疑的事项”的规定，未经正式质疑的，将影响供应商行使向财政部门提起投诉的权利）。 </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lastRenderedPageBreak/>
        <w:t xml:space="preserve">3.代理机构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4.本招标公告及本项目招标文件所涉及的时间一律为北京时间。投标人有义务在招标活动期间浏览</w:t>
      </w:r>
      <w:r w:rsidR="00F01D7A" w:rsidRPr="00F01D7A">
        <w:rPr>
          <w:rFonts w:ascii="新宋体" w:eastAsia="新宋体" w:hAnsi="新宋体" w:hint="eastAsia"/>
          <w:szCs w:val="21"/>
        </w:rPr>
        <w:t>深圳公共资源交易中心</w:t>
      </w:r>
      <w:r w:rsidRPr="00126FB8">
        <w:rPr>
          <w:rFonts w:ascii="新宋体" w:eastAsia="新宋体" w:hAnsi="新宋体" w:hint="eastAsia"/>
          <w:szCs w:val="21"/>
        </w:rPr>
        <w:t>、深圳市瑞凝信招标咨询有限公司招标网，在以上网站公布的与本次招标项目有关的信息视为已送达各投标人。</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5.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6.评标方法：综合评分法。</w:t>
      </w:r>
    </w:p>
    <w:p w:rsidR="00126FB8" w:rsidRPr="008B00C1" w:rsidRDefault="00126FB8" w:rsidP="00126FB8">
      <w:pPr>
        <w:spacing w:line="360" w:lineRule="auto"/>
        <w:rPr>
          <w:rFonts w:ascii="新宋体" w:eastAsia="新宋体" w:hAnsi="新宋体"/>
          <w:b/>
          <w:szCs w:val="21"/>
        </w:rPr>
      </w:pPr>
      <w:r w:rsidRPr="008B00C1">
        <w:rPr>
          <w:rFonts w:ascii="新宋体" w:eastAsia="新宋体" w:hAnsi="新宋体" w:hint="eastAsia"/>
          <w:b/>
          <w:szCs w:val="21"/>
        </w:rPr>
        <w:t>七、对本次采购提出询问，请按以下方式联系。</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1.采购人信息</w:t>
      </w:r>
    </w:p>
    <w:p w:rsidR="00126FB8" w:rsidRPr="0073785F" w:rsidRDefault="00126FB8" w:rsidP="00126FB8">
      <w:pPr>
        <w:spacing w:line="360" w:lineRule="auto"/>
        <w:rPr>
          <w:rFonts w:ascii="新宋体" w:eastAsia="新宋体" w:hAnsi="新宋体"/>
          <w:szCs w:val="21"/>
          <w:u w:val="single"/>
        </w:rPr>
      </w:pPr>
      <w:r w:rsidRPr="00126FB8">
        <w:rPr>
          <w:rFonts w:ascii="新宋体" w:eastAsia="新宋体" w:hAnsi="新宋体" w:hint="eastAsia"/>
          <w:szCs w:val="21"/>
        </w:rPr>
        <w:t>名 称：</w:t>
      </w:r>
      <w:r w:rsidRPr="0073785F">
        <w:rPr>
          <w:rFonts w:ascii="新宋体" w:eastAsia="新宋体" w:hAnsi="新宋体" w:hint="eastAsia"/>
          <w:szCs w:val="21"/>
          <w:u w:val="single"/>
        </w:rPr>
        <w:t>深圳市生态环境局</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地址：</w:t>
      </w:r>
      <w:r w:rsidRPr="00DB2266">
        <w:rPr>
          <w:rFonts w:ascii="新宋体" w:eastAsia="新宋体" w:hAnsi="新宋体" w:hint="eastAsia"/>
          <w:szCs w:val="21"/>
          <w:u w:val="single"/>
        </w:rPr>
        <w:t>深圳市福田区红荔西路8007号土地房产交易大厦</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联系方式：</w:t>
      </w:r>
      <w:r w:rsidRPr="0073785F">
        <w:rPr>
          <w:rFonts w:ascii="新宋体" w:eastAsia="新宋体" w:hAnsi="新宋体" w:hint="eastAsia"/>
          <w:szCs w:val="21"/>
          <w:u w:val="single"/>
        </w:rPr>
        <w:t>唐工　23934559</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2.采购代理机构信息</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名 称：</w:t>
      </w:r>
      <w:r w:rsidRPr="00DB2266">
        <w:rPr>
          <w:rFonts w:ascii="新宋体" w:eastAsia="新宋体" w:hAnsi="新宋体" w:hint="eastAsia"/>
          <w:szCs w:val="21"/>
          <w:u w:val="single"/>
        </w:rPr>
        <w:t>深圳市瑞凝信招标咨询有限公司</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地　址：</w:t>
      </w:r>
      <w:r w:rsidRPr="00DB2266">
        <w:rPr>
          <w:rFonts w:ascii="新宋体" w:eastAsia="新宋体" w:hAnsi="新宋体" w:hint="eastAsia"/>
          <w:szCs w:val="21"/>
          <w:u w:val="single"/>
        </w:rPr>
        <w:t>深圳市福田区天安数码城创新科技广场一期B座1210</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联系方式：</w:t>
      </w:r>
      <w:r w:rsidRPr="00DB2266">
        <w:rPr>
          <w:rFonts w:ascii="新宋体" w:eastAsia="新宋体" w:hAnsi="新宋体" w:hint="eastAsia"/>
          <w:szCs w:val="21"/>
          <w:u w:val="single"/>
        </w:rPr>
        <w:t>0755-88602731</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3.项目联系方式</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项目联系人：陈先生</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电　话：0755-88602731</w:t>
      </w:r>
    </w:p>
    <w:p w:rsidR="00126FB8" w:rsidRPr="00126FB8" w:rsidRDefault="00126FB8" w:rsidP="00126FB8">
      <w:pPr>
        <w:spacing w:line="360" w:lineRule="auto"/>
        <w:rPr>
          <w:rFonts w:ascii="新宋体" w:eastAsia="新宋体" w:hAnsi="新宋体"/>
          <w:szCs w:val="21"/>
        </w:rPr>
      </w:pPr>
      <w:r w:rsidRPr="00126FB8">
        <w:rPr>
          <w:rFonts w:ascii="新宋体" w:eastAsia="新宋体" w:hAnsi="新宋体" w:hint="eastAsia"/>
          <w:szCs w:val="21"/>
        </w:rPr>
        <w:t>附件1.采购需求.doc</w:t>
      </w:r>
    </w:p>
    <w:p w:rsidR="00126FB8" w:rsidRPr="00126FB8" w:rsidRDefault="00126FB8" w:rsidP="00126FB8">
      <w:pPr>
        <w:spacing w:line="360" w:lineRule="auto"/>
        <w:rPr>
          <w:rFonts w:ascii="新宋体" w:eastAsia="新宋体" w:hAnsi="新宋体"/>
          <w:szCs w:val="21"/>
        </w:rPr>
      </w:pPr>
    </w:p>
    <w:p w:rsidR="00126FB8" w:rsidRPr="00126FB8" w:rsidRDefault="00126FB8" w:rsidP="00126FB8">
      <w:pPr>
        <w:spacing w:line="360" w:lineRule="auto"/>
        <w:jc w:val="right"/>
        <w:rPr>
          <w:rFonts w:ascii="新宋体" w:eastAsia="新宋体" w:hAnsi="新宋体"/>
          <w:szCs w:val="21"/>
        </w:rPr>
      </w:pPr>
      <w:r w:rsidRPr="00126FB8">
        <w:rPr>
          <w:rFonts w:ascii="新宋体" w:eastAsia="新宋体" w:hAnsi="新宋体" w:hint="eastAsia"/>
          <w:szCs w:val="21"/>
        </w:rPr>
        <w:t>深圳市瑞凝信招标咨询有限公司</w:t>
      </w:r>
    </w:p>
    <w:p w:rsidR="00126FB8" w:rsidRPr="00126FB8" w:rsidRDefault="00126FB8" w:rsidP="00126FB8">
      <w:pPr>
        <w:spacing w:line="360" w:lineRule="auto"/>
        <w:jc w:val="right"/>
        <w:rPr>
          <w:rFonts w:ascii="新宋体" w:eastAsia="新宋体" w:hAnsi="新宋体"/>
          <w:szCs w:val="21"/>
        </w:rPr>
      </w:pPr>
      <w:r w:rsidRPr="00126FB8">
        <w:rPr>
          <w:rFonts w:ascii="新宋体" w:eastAsia="新宋体" w:hAnsi="新宋体" w:hint="eastAsia"/>
          <w:szCs w:val="21"/>
        </w:rPr>
        <w:t>2021年03月08日</w:t>
      </w:r>
    </w:p>
    <w:p w:rsidR="00A97D21" w:rsidRDefault="00A97D21" w:rsidP="00A97D21">
      <w:pPr>
        <w:rPr>
          <w:rFonts w:ascii="新宋体" w:eastAsia="新宋体" w:hAnsi="新宋体"/>
        </w:rPr>
      </w:pPr>
    </w:p>
    <w:p w:rsidR="00126FB8" w:rsidRDefault="00126FB8" w:rsidP="00A97D21">
      <w:pPr>
        <w:rPr>
          <w:rFonts w:ascii="新宋体" w:eastAsia="新宋体" w:hAnsi="新宋体"/>
        </w:rPr>
      </w:pPr>
    </w:p>
    <w:p w:rsidR="00126FB8" w:rsidRDefault="00126FB8" w:rsidP="00A97D21">
      <w:pPr>
        <w:rPr>
          <w:rFonts w:ascii="新宋体" w:eastAsia="新宋体" w:hAnsi="新宋体"/>
        </w:rPr>
      </w:pPr>
    </w:p>
    <w:p w:rsidR="00126FB8" w:rsidRDefault="00126FB8" w:rsidP="00A97D21">
      <w:pPr>
        <w:rPr>
          <w:rFonts w:ascii="新宋体" w:eastAsia="新宋体" w:hAnsi="新宋体"/>
        </w:rPr>
      </w:pPr>
    </w:p>
    <w:p w:rsidR="00126FB8" w:rsidRDefault="00126FB8" w:rsidP="00A97D21">
      <w:pPr>
        <w:rPr>
          <w:rFonts w:ascii="新宋体" w:eastAsia="新宋体" w:hAnsi="新宋体"/>
        </w:rPr>
      </w:pPr>
    </w:p>
    <w:p w:rsidR="00A97D21" w:rsidRPr="00CF4BB6" w:rsidRDefault="00A97D21" w:rsidP="00126FB8">
      <w:pPr>
        <w:pStyle w:val="10"/>
      </w:pPr>
      <w:r w:rsidRPr="00CF4BB6">
        <w:rPr>
          <w:rFonts w:hint="eastAsia"/>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规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6472F0" w:rsidRDefault="00A97D21" w:rsidP="004956E8">
            <w:pPr>
              <w:spacing w:line="276" w:lineRule="auto"/>
              <w:rPr>
                <w:rFonts w:ascii="新宋体" w:eastAsia="新宋体" w:hAnsi="新宋体"/>
              </w:rPr>
            </w:pPr>
            <w:r w:rsidRPr="006472F0">
              <w:rPr>
                <w:rFonts w:ascii="新宋体" w:eastAsia="新宋体" w:hAnsi="新宋体" w:hint="eastAsia"/>
                <w:snapToGrid w:val="0"/>
                <w:szCs w:val="21"/>
                <w:lang w:val="zh-CN"/>
              </w:rPr>
              <w:t>本项目实行</w:t>
            </w:r>
            <w:bookmarkStart w:id="2" w:name="投递标书方式"/>
            <w:r w:rsidRPr="006472F0">
              <w:rPr>
                <w:rFonts w:ascii="新宋体" w:eastAsia="新宋体" w:hAnsi="新宋体" w:hint="eastAsia"/>
                <w:snapToGrid w:val="0"/>
                <w:szCs w:val="21"/>
                <w:u w:val="single"/>
                <w:lang w:val="zh-CN"/>
              </w:rPr>
              <w:t>网下投标</w:t>
            </w:r>
            <w:bookmarkEnd w:id="2"/>
            <w:r w:rsidRPr="006472F0">
              <w:rPr>
                <w:rFonts w:ascii="新宋体" w:eastAsia="新宋体" w:hAnsi="新宋体" w:hint="eastAsia"/>
                <w:snapToGrid w:val="0"/>
                <w:szCs w:val="21"/>
                <w:lang w:val="zh-CN"/>
              </w:rPr>
              <w:t>，按照谈判文件的要求提交纸质文件正本1份、副本4份（含电子文件）所有</w:t>
            </w:r>
            <w:r w:rsidRPr="006472F0">
              <w:rPr>
                <w:rFonts w:ascii="新宋体" w:eastAsia="新宋体" w:hAnsi="新宋体" w:cs="宋体" w:hint="eastAsia"/>
                <w:snapToGrid w:val="0"/>
                <w:szCs w:val="21"/>
                <w:lang w:val="zh-CN"/>
              </w:rPr>
              <w:t>谈判应答文件</w:t>
            </w:r>
            <w:r w:rsidRPr="006472F0">
              <w:rPr>
                <w:rFonts w:ascii="新宋体" w:eastAsia="新宋体" w:hAnsi="新宋体"/>
                <w:snapToGrid w:val="0"/>
                <w:szCs w:val="21"/>
                <w:lang w:val="zh-CN"/>
              </w:rPr>
              <w:t>应于</w:t>
            </w:r>
            <w:r w:rsidRPr="006472F0">
              <w:rPr>
                <w:rFonts w:ascii="新宋体" w:eastAsia="新宋体" w:hAnsi="新宋体" w:hint="eastAsia"/>
                <w:snapToGrid w:val="0"/>
                <w:szCs w:val="21"/>
                <w:lang w:val="zh-CN"/>
              </w:rPr>
              <w:t>递交截止时间</w:t>
            </w:r>
            <w:r w:rsidRPr="006472F0">
              <w:rPr>
                <w:rFonts w:ascii="新宋体" w:eastAsia="新宋体" w:hAnsi="新宋体"/>
                <w:snapToGrid w:val="0"/>
                <w:szCs w:val="21"/>
                <w:lang w:val="zh-CN"/>
              </w:rPr>
              <w:t>之前</w:t>
            </w:r>
            <w:r w:rsidRPr="006472F0">
              <w:rPr>
                <w:rFonts w:ascii="新宋体" w:eastAsia="新宋体" w:hAnsi="新宋体" w:hint="eastAsia"/>
                <w:snapToGrid w:val="0"/>
                <w:szCs w:val="21"/>
                <w:lang w:val="zh-CN"/>
              </w:rPr>
              <w:t>送达谈判文件规定的地址</w:t>
            </w:r>
            <w:r w:rsidRPr="006472F0">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6472F0" w:rsidRDefault="002411C2" w:rsidP="002411C2">
            <w:pPr>
              <w:spacing w:line="276" w:lineRule="auto"/>
              <w:rPr>
                <w:rFonts w:ascii="新宋体" w:eastAsia="新宋体" w:hAnsi="新宋体"/>
              </w:rPr>
            </w:pPr>
            <w:r w:rsidRPr="006472F0">
              <w:rPr>
                <w:rFonts w:ascii="新宋体" w:eastAsia="新宋体" w:hAnsi="新宋体" w:hint="eastAsia"/>
              </w:rPr>
              <w:t>__</w:t>
            </w:r>
            <w:r>
              <w:rPr>
                <w:rFonts w:ascii="新宋体" w:eastAsia="新宋体" w:hAnsi="新宋体" w:hint="eastAsia"/>
              </w:rPr>
              <w:t>0</w:t>
            </w:r>
            <w:r w:rsidRPr="006472F0">
              <w:rPr>
                <w:rFonts w:ascii="新宋体" w:eastAsia="新宋体" w:hAnsi="新宋体" w:hint="eastAsia"/>
              </w:rPr>
              <w:t>__</w:t>
            </w:r>
            <w:r w:rsidR="00A97D21" w:rsidRPr="006472F0">
              <w:rPr>
                <w:rFonts w:ascii="新宋体" w:eastAsia="新宋体" w:hAnsi="新宋体" w:hint="eastAsia"/>
              </w:rPr>
              <w:t>万元或合同金额的</w:t>
            </w:r>
            <w:r w:rsidRPr="006472F0">
              <w:rPr>
                <w:rFonts w:ascii="新宋体" w:eastAsia="新宋体" w:hAnsi="新宋体" w:hint="eastAsia"/>
              </w:rPr>
              <w:t>__</w:t>
            </w:r>
            <w:r>
              <w:rPr>
                <w:rFonts w:ascii="新宋体" w:eastAsia="新宋体" w:hAnsi="新宋体" w:hint="eastAsia"/>
              </w:rPr>
              <w:t>0</w:t>
            </w:r>
            <w:r w:rsidRPr="006472F0">
              <w:rPr>
                <w:rFonts w:ascii="新宋体" w:eastAsia="新宋体" w:hAnsi="新宋体" w:hint="eastAsia"/>
              </w:rPr>
              <w:t>__%</w:t>
            </w:r>
            <w:r w:rsidR="00A97D21" w:rsidRPr="006472F0">
              <w:rPr>
                <w:rFonts w:ascii="新宋体" w:eastAsia="新宋体" w:hAnsi="新宋体" w:hint="eastAsia"/>
              </w:rPr>
              <w:t>，缴纳方式：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6472F0" w:rsidRDefault="00A97D21" w:rsidP="004956E8">
            <w:pPr>
              <w:spacing w:line="276" w:lineRule="auto"/>
              <w:rPr>
                <w:rFonts w:ascii="新宋体" w:eastAsia="新宋体" w:hAnsi="新宋体"/>
              </w:rPr>
            </w:pPr>
            <w:r w:rsidRPr="006472F0">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3"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3"/>
    <w:p w:rsidR="00C86FF3" w:rsidRPr="00365FA7" w:rsidRDefault="00D7314F" w:rsidP="00365FA7">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B63DA0" w:rsidRPr="00CF4BB6" w:rsidRDefault="00B63DA0" w:rsidP="00E77E93">
      <w:pPr>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00E31A95" w:rsidRPr="00E31A95">
        <w:rPr>
          <w:rFonts w:ascii="新宋体" w:eastAsia="新宋体" w:hAnsi="新宋体" w:cs="宋体" w:hint="eastAsia"/>
          <w:szCs w:val="21"/>
          <w:u w:val="single"/>
        </w:rPr>
        <w:t>人民币</w:t>
      </w:r>
      <w:r w:rsidR="00E31A95" w:rsidRPr="00E31A95">
        <w:rPr>
          <w:rFonts w:hint="eastAsia"/>
          <w:color w:val="000000"/>
          <w:u w:val="single"/>
        </w:rPr>
        <w:t>970,700.00</w:t>
      </w:r>
      <w:r w:rsidR="00E31A95" w:rsidRPr="00E31A95">
        <w:rPr>
          <w:rFonts w:hint="eastAsia"/>
          <w:color w:val="000000"/>
          <w:u w:val="single"/>
        </w:rPr>
        <w:t>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00E31A95" w:rsidRPr="00E31A95">
        <w:rPr>
          <w:rFonts w:ascii="新宋体" w:eastAsia="新宋体" w:hAnsi="新宋体" w:cs="宋体" w:hint="eastAsia"/>
          <w:szCs w:val="21"/>
          <w:u w:val="single"/>
        </w:rPr>
        <w:t>人民币970,700.00元</w:t>
      </w:r>
    </w:p>
    <w:p w:rsidR="00081E95" w:rsidRPr="00CF4BB6" w:rsidRDefault="00081E95" w:rsidP="00E77E93">
      <w:pPr>
        <w:rPr>
          <w:rFonts w:ascii="新宋体" w:eastAsia="新宋体" w:hAnsi="新宋体" w:cs="宋体"/>
          <w:szCs w:val="21"/>
        </w:rPr>
      </w:pPr>
    </w:p>
    <w:p w:rsidR="00A71A74" w:rsidRDefault="00081E95" w:rsidP="00E31A95">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p>
    <w:p w:rsidR="00081E95" w:rsidRPr="00CF4BB6" w:rsidRDefault="00E31A95" w:rsidP="00A71A74">
      <w:pPr>
        <w:spacing w:line="360" w:lineRule="auto"/>
        <w:ind w:firstLineChars="200" w:firstLine="420"/>
        <w:rPr>
          <w:rFonts w:ascii="新宋体" w:eastAsia="新宋体" w:hAnsi="新宋体" w:cs="宋体"/>
          <w:szCs w:val="21"/>
        </w:rPr>
      </w:pPr>
      <w:r w:rsidRPr="00E31A95">
        <w:rPr>
          <w:rFonts w:ascii="新宋体" w:eastAsia="新宋体" w:hAnsi="新宋体" w:cs="宋体" w:hint="eastAsia"/>
          <w:szCs w:val="21"/>
        </w:rPr>
        <w:t>根据近一年深圳市水质净化厂出现系统崩溃、出水超标等问题的情况可知，水质净化厂不稳定运行对水质净化厂出水稳定达标造成了一定的风险，对五大河流域水质达标构成了较大的威胁，因此需在生态环境监管部门的职责范围内，对全市39家水质净化厂运行中的存在的环保问题进行分析并督促整改，尤其是在出现减量运行、系统崩溃等情况下及时提供技术支持，指导帮助其及时恢复系统处理能力和处理效果，以确保河流水质稳定达标，有效防止环境次生灾害的发生。同时还需对接受水质净化厂污泥转移处置尤其是跨市转移的污泥处置单位进行有效跟踪监管分析，通过现场资料收集分析等手段，查找可能存在的生态环境问题，并要求污泥处置单位不断提高管理水平，将污泥转运处置的环境影响降至最低。因此，实施深圳市水质净化厂环保达标技术支持服务，有利于及时发现、分析水质净化厂运行的整个链条中存在的生态环境问题并协助解决，督促水质净化厂和污</w:t>
      </w:r>
      <w:r w:rsidRPr="00E31A95">
        <w:rPr>
          <w:rFonts w:ascii="新宋体" w:eastAsia="新宋体" w:hAnsi="新宋体" w:cs="宋体" w:hint="eastAsia"/>
          <w:szCs w:val="21"/>
        </w:rPr>
        <w:lastRenderedPageBreak/>
        <w:t>泥处置单位不断提高管理水平，并促进生态环境局污染源监管水平得到进一步提高。</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p>
    <w:p w:rsidR="00E31A95" w:rsidRPr="00E31A95" w:rsidRDefault="00E31A95" w:rsidP="00A71A74">
      <w:pPr>
        <w:spacing w:line="336" w:lineRule="auto"/>
        <w:ind w:firstLineChars="200" w:firstLine="420"/>
        <w:rPr>
          <w:rFonts w:ascii="新宋体" w:eastAsia="新宋体" w:hAnsi="新宋体"/>
        </w:rPr>
      </w:pPr>
      <w:r>
        <w:rPr>
          <w:rFonts w:ascii="新宋体" w:eastAsia="新宋体" w:hAnsi="新宋体" w:hint="eastAsia"/>
        </w:rPr>
        <w:t>(</w:t>
      </w:r>
      <w:r w:rsidRPr="00E31A95">
        <w:rPr>
          <w:rFonts w:ascii="新宋体" w:eastAsia="新宋体" w:hAnsi="新宋体" w:hint="eastAsia"/>
        </w:rPr>
        <w:t>一</w:t>
      </w:r>
      <w:r>
        <w:rPr>
          <w:rFonts w:ascii="新宋体" w:eastAsia="新宋体" w:hAnsi="新宋体" w:hint="eastAsia"/>
        </w:rPr>
        <w:t>)</w:t>
      </w:r>
      <w:r w:rsidRPr="00E31A95">
        <w:rPr>
          <w:rFonts w:ascii="新宋体" w:eastAsia="新宋体" w:hAnsi="新宋体" w:hint="eastAsia"/>
        </w:rPr>
        <w:t>工作目标</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对全市39家水质净化厂运行中的环保问题进行分析并督促整改，尤其是在水质净化厂出现减量运行、系统崩溃的情况下及时提供技术支持，迅速分析水质净化厂系统崩溃或者不达标的原因，以便生态环境监管部门充分评估系统崩溃或不达标造成的影响，指导帮助其及时恢复系统处理能力和处理效果，确保出水水质达标，以保障河流水质稳定达标，有效防止环境次生灾害的发生。对39家水质净化厂的污泥处理中的环保问题进行分析和技术支持，确保市政污泥处置的环保水平得到进一步改进和提升。</w:t>
      </w:r>
    </w:p>
    <w:p w:rsidR="00E31A95" w:rsidRPr="00E31A95" w:rsidRDefault="00E31A95" w:rsidP="00A71A74">
      <w:pPr>
        <w:spacing w:line="336" w:lineRule="auto"/>
        <w:ind w:firstLineChars="200" w:firstLine="420"/>
        <w:rPr>
          <w:rFonts w:ascii="新宋体" w:eastAsia="新宋体" w:hAnsi="新宋体"/>
        </w:rPr>
      </w:pPr>
      <w:r>
        <w:rPr>
          <w:rFonts w:ascii="新宋体" w:eastAsia="新宋体" w:hAnsi="新宋体" w:hint="eastAsia"/>
        </w:rPr>
        <w:t>(二)</w:t>
      </w:r>
      <w:r w:rsidRPr="00E31A95">
        <w:rPr>
          <w:rFonts w:ascii="新宋体" w:eastAsia="新宋体" w:hAnsi="新宋体" w:hint="eastAsia"/>
        </w:rPr>
        <w:t>服务内容</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1、通过对全市39家水质净化厂的调研，对其运行中存在的环保问题进行分析并督促整改；</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2、在水质净化厂出现减量运行、系统崩溃的情况下及时提供技术支持，指导帮助其及时恢复系统处理能力和处理效果，有效消除风险，确保河流水质稳定达标；</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3、对接受水质净化厂污泥转移处置尤其是跨市转移的污泥处置单位（约22家）进行有效核查分析，找出存在生态环境问题的污泥处置单位，督促要求污泥处置单位不断提高管理水平，将污泥转运处置的环境影响降至最低。</w:t>
      </w:r>
    </w:p>
    <w:p w:rsidR="00E31A95" w:rsidRPr="00E31A95" w:rsidRDefault="00E31A95" w:rsidP="00A71A74">
      <w:pPr>
        <w:spacing w:line="336" w:lineRule="auto"/>
        <w:ind w:firstLineChars="200" w:firstLine="420"/>
        <w:rPr>
          <w:rFonts w:ascii="新宋体" w:eastAsia="新宋体" w:hAnsi="新宋体"/>
        </w:rPr>
      </w:pPr>
      <w:r>
        <w:rPr>
          <w:rFonts w:ascii="新宋体" w:eastAsia="新宋体" w:hAnsi="新宋体" w:hint="eastAsia"/>
        </w:rPr>
        <w:t>(三)</w:t>
      </w:r>
      <w:r w:rsidRPr="00E31A95">
        <w:rPr>
          <w:rFonts w:ascii="新宋体" w:eastAsia="新宋体" w:hAnsi="新宋体" w:hint="eastAsia"/>
        </w:rPr>
        <w:t>工作成果</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1、《深圳市水质净化厂环保达标性核查总报告》1份；</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2、《深圳市水质净化厂异常情况分析总报告》1份（若存在异常情况时）；</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3、《深圳市市政污泥处置第三方环保规范性核查总报告》1份。</w:t>
      </w:r>
    </w:p>
    <w:p w:rsidR="00E31A95" w:rsidRPr="00E31A95" w:rsidRDefault="009F2430" w:rsidP="00A71A74">
      <w:pPr>
        <w:spacing w:line="336" w:lineRule="auto"/>
        <w:ind w:firstLineChars="150" w:firstLine="315"/>
        <w:rPr>
          <w:rFonts w:ascii="新宋体" w:eastAsia="新宋体" w:hAnsi="新宋体"/>
        </w:rPr>
      </w:pPr>
      <w:r>
        <w:rPr>
          <w:rFonts w:ascii="新宋体" w:eastAsia="新宋体" w:hAnsi="新宋体" w:hint="eastAsia"/>
        </w:rPr>
        <w:t>注：</w:t>
      </w:r>
      <w:r w:rsidR="00E31A95" w:rsidRPr="00E31A95">
        <w:rPr>
          <w:rFonts w:ascii="新宋体" w:eastAsia="新宋体" w:hAnsi="新宋体" w:hint="eastAsia"/>
        </w:rPr>
        <w:t>本项目工作成果版权归属采购人所有。</w:t>
      </w:r>
    </w:p>
    <w:p w:rsidR="00E31A95" w:rsidRPr="00E31A95" w:rsidRDefault="00E31A95" w:rsidP="00A71A74">
      <w:pPr>
        <w:spacing w:line="336" w:lineRule="auto"/>
        <w:ind w:firstLineChars="200" w:firstLine="420"/>
        <w:rPr>
          <w:rFonts w:ascii="新宋体" w:eastAsia="新宋体" w:hAnsi="新宋体"/>
        </w:rPr>
      </w:pPr>
      <w:r>
        <w:rPr>
          <w:rFonts w:ascii="新宋体" w:eastAsia="新宋体" w:hAnsi="新宋体" w:hint="eastAsia"/>
        </w:rPr>
        <w:t>(四)</w:t>
      </w:r>
      <w:r w:rsidRPr="00E31A95">
        <w:rPr>
          <w:rFonts w:ascii="新宋体" w:eastAsia="新宋体" w:hAnsi="新宋体" w:hint="eastAsia"/>
        </w:rPr>
        <w:t>数量与频次要求</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1、水质净化厂调研核查频次：1次/家•年；</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2、接受水质净化厂污泥转移处置的污泥处置单位调研核查频次：1次/家•年；</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3、出现减量运行、系统崩溃的水质净化厂（如有）技术支持服务次数：≤8次；</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4、检测频次：对出现减量运行、系统崩溃的水质净化厂（如有）全年监测采样≤192次（每家约监测12次/年，每家平均监测2个点位）；</w:t>
      </w:r>
    </w:p>
    <w:p w:rsidR="00E31A95"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5、检测指标：对出现减量运行、系统崩溃的水质净化厂（如有）检测pH、COD、氨氮、TN、总磷、氟化物、总铜、总铬、总镍、电导率、总氯等污染因子（根据水质净化厂进水情况进行选择），必要时补充其他因子。</w:t>
      </w:r>
    </w:p>
    <w:p w:rsidR="00E31A95" w:rsidRPr="00E31A95" w:rsidRDefault="00E31A95" w:rsidP="00A71A74">
      <w:pPr>
        <w:spacing w:line="336" w:lineRule="auto"/>
        <w:ind w:firstLineChars="200" w:firstLine="420"/>
        <w:rPr>
          <w:rFonts w:ascii="新宋体" w:eastAsia="新宋体" w:hAnsi="新宋体"/>
        </w:rPr>
      </w:pPr>
      <w:r>
        <w:rPr>
          <w:rFonts w:ascii="新宋体" w:eastAsia="新宋体" w:hAnsi="新宋体" w:hint="eastAsia"/>
        </w:rPr>
        <w:t>(五)</w:t>
      </w:r>
      <w:r w:rsidRPr="00E31A95">
        <w:rPr>
          <w:rFonts w:ascii="新宋体" w:eastAsia="新宋体" w:hAnsi="新宋体" w:hint="eastAsia"/>
        </w:rPr>
        <w:t>人员要求</w:t>
      </w:r>
    </w:p>
    <w:p w:rsidR="00175189" w:rsidRPr="00E31A95" w:rsidRDefault="00E31A95" w:rsidP="00A71A74">
      <w:pPr>
        <w:spacing w:line="336" w:lineRule="auto"/>
        <w:ind w:firstLineChars="200" w:firstLine="420"/>
        <w:rPr>
          <w:rFonts w:ascii="新宋体" w:eastAsia="新宋体" w:hAnsi="新宋体"/>
        </w:rPr>
      </w:pPr>
      <w:r w:rsidRPr="00E31A95">
        <w:rPr>
          <w:rFonts w:ascii="新宋体" w:eastAsia="新宋体" w:hAnsi="新宋体" w:hint="eastAsia"/>
        </w:rPr>
        <w:t>为保证项目的顺利进行，中标方需组织一支具有丰富经验的项目团队来开展此项目，项目负责人具有丰富的环境工程工作经验，项目组所有成员具有硕士及以上学历(含硕士)或中级工程师及以上专业技术职称(含中级)，项目组工作人员分工明确，责任到人，同时还应互相合作，严格按照各项规章制度、工作流程开展工作。</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lastRenderedPageBreak/>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E31A95" w:rsidRPr="006472F0" w:rsidRDefault="006472F0" w:rsidP="006472F0">
      <w:pPr>
        <w:spacing w:line="360" w:lineRule="auto"/>
        <w:rPr>
          <w:rFonts w:ascii="新宋体" w:eastAsia="新宋体" w:hAnsi="新宋体"/>
        </w:rPr>
      </w:pPr>
      <w:r>
        <w:rPr>
          <w:rFonts w:ascii="新宋体" w:eastAsia="新宋体" w:hAnsi="新宋体" w:hint="eastAsia"/>
        </w:rPr>
        <w:t>(一)</w:t>
      </w:r>
      <w:r w:rsidR="00E31A95" w:rsidRPr="006472F0">
        <w:rPr>
          <w:rFonts w:ascii="新宋体" w:eastAsia="新宋体" w:hAnsi="新宋体" w:hint="eastAsia"/>
        </w:rPr>
        <w:t>服务期限</w:t>
      </w:r>
    </w:p>
    <w:p w:rsidR="00E31A95" w:rsidRPr="006472F0" w:rsidRDefault="00E31A95" w:rsidP="006472F0">
      <w:pPr>
        <w:spacing w:line="360" w:lineRule="auto"/>
        <w:rPr>
          <w:rFonts w:ascii="新宋体" w:eastAsia="新宋体" w:hAnsi="新宋体"/>
        </w:rPr>
      </w:pPr>
      <w:r w:rsidRPr="006472F0">
        <w:rPr>
          <w:rFonts w:ascii="新宋体" w:eastAsia="新宋体" w:hAnsi="新宋体" w:hint="eastAsia"/>
        </w:rPr>
        <w:t>本项目服务期限为自合同签订之日起12个月。</w:t>
      </w:r>
    </w:p>
    <w:p w:rsidR="00E31A95" w:rsidRPr="006472F0" w:rsidRDefault="006472F0" w:rsidP="006472F0">
      <w:pPr>
        <w:spacing w:line="360" w:lineRule="auto"/>
        <w:rPr>
          <w:rFonts w:ascii="新宋体" w:eastAsia="新宋体" w:hAnsi="新宋体"/>
        </w:rPr>
      </w:pPr>
      <w:r>
        <w:rPr>
          <w:rFonts w:ascii="新宋体" w:eastAsia="新宋体" w:hAnsi="新宋体" w:hint="eastAsia"/>
        </w:rPr>
        <w:t>(二)</w:t>
      </w:r>
      <w:r w:rsidR="00E31A95" w:rsidRPr="006472F0">
        <w:rPr>
          <w:rFonts w:ascii="新宋体" w:eastAsia="新宋体" w:hAnsi="新宋体" w:hint="eastAsia"/>
        </w:rPr>
        <w:t>项目进度安排</w:t>
      </w:r>
      <w:r w:rsidR="00E31A95" w:rsidRPr="006472F0">
        <w:rPr>
          <w:rFonts w:ascii="新宋体" w:eastAsia="新宋体" w:hAnsi="新宋体"/>
          <w:b/>
          <w:bCs/>
        </w:rPr>
        <w:tab/>
      </w:r>
    </w:p>
    <w:p w:rsidR="00E31A95" w:rsidRPr="006472F0" w:rsidRDefault="00E31A95" w:rsidP="006472F0">
      <w:pPr>
        <w:spacing w:line="360" w:lineRule="auto"/>
        <w:rPr>
          <w:rFonts w:ascii="新宋体" w:eastAsia="新宋体" w:hAnsi="新宋体"/>
        </w:rPr>
      </w:pPr>
      <w:r w:rsidRPr="006472F0">
        <w:rPr>
          <w:rFonts w:ascii="新宋体" w:eastAsia="新宋体" w:hAnsi="新宋体" w:hint="eastAsia"/>
        </w:rPr>
        <w:t>根据采购人的实际要求合理实施项目进度。</w:t>
      </w:r>
    </w:p>
    <w:p w:rsidR="00E31A95" w:rsidRPr="006472F0" w:rsidRDefault="006472F0" w:rsidP="006472F0">
      <w:pPr>
        <w:spacing w:line="360" w:lineRule="auto"/>
        <w:rPr>
          <w:rFonts w:ascii="新宋体" w:eastAsia="新宋体" w:hAnsi="新宋体"/>
        </w:rPr>
      </w:pPr>
      <w:r>
        <w:rPr>
          <w:rFonts w:ascii="新宋体" w:eastAsia="新宋体" w:hAnsi="新宋体" w:hint="eastAsia"/>
        </w:rPr>
        <w:t>(三)</w:t>
      </w:r>
      <w:r w:rsidR="00E31A95" w:rsidRPr="006472F0">
        <w:rPr>
          <w:rFonts w:ascii="新宋体" w:eastAsia="新宋体" w:hAnsi="新宋体" w:hint="eastAsia"/>
        </w:rPr>
        <w:t>付款方式</w:t>
      </w:r>
    </w:p>
    <w:p w:rsidR="00E31A95" w:rsidRPr="006472F0" w:rsidRDefault="00E31A95" w:rsidP="006472F0">
      <w:pPr>
        <w:spacing w:line="360" w:lineRule="auto"/>
        <w:rPr>
          <w:rFonts w:ascii="新宋体" w:eastAsia="新宋体" w:hAnsi="新宋体"/>
        </w:rPr>
      </w:pPr>
      <w:r w:rsidRPr="006472F0">
        <w:rPr>
          <w:rFonts w:ascii="新宋体" w:eastAsia="新宋体" w:hAnsi="新宋体" w:hint="eastAsia"/>
        </w:rPr>
        <w:t>财政性付款。分两次支付：首付款在签定委托合同后15个工作日内支付，占中标金额的70%；尾款在项目全部完成并通过采购单位认可后15个工作日内支付，占中标金额的30%。</w:t>
      </w:r>
    </w:p>
    <w:p w:rsidR="00E31A95" w:rsidRPr="006472F0" w:rsidRDefault="006472F0" w:rsidP="006472F0">
      <w:pPr>
        <w:spacing w:line="360" w:lineRule="auto"/>
        <w:rPr>
          <w:rFonts w:ascii="新宋体" w:eastAsia="新宋体" w:hAnsi="新宋体"/>
        </w:rPr>
      </w:pPr>
      <w:r>
        <w:rPr>
          <w:rFonts w:ascii="新宋体" w:eastAsia="新宋体" w:hAnsi="新宋体" w:hint="eastAsia"/>
        </w:rPr>
        <w:t>(四)</w:t>
      </w:r>
      <w:r w:rsidR="00E31A95" w:rsidRPr="006472F0">
        <w:rPr>
          <w:rFonts w:ascii="新宋体" w:eastAsia="新宋体" w:hAnsi="新宋体" w:hint="eastAsia"/>
        </w:rPr>
        <w:t>验收要求</w:t>
      </w:r>
    </w:p>
    <w:p w:rsidR="00E31A95" w:rsidRPr="006472F0" w:rsidRDefault="00E31A95" w:rsidP="006472F0">
      <w:pPr>
        <w:spacing w:line="360" w:lineRule="auto"/>
        <w:rPr>
          <w:rFonts w:ascii="新宋体" w:eastAsia="新宋体" w:hAnsi="新宋体"/>
        </w:rPr>
      </w:pPr>
      <w:r w:rsidRPr="006472F0">
        <w:rPr>
          <w:rFonts w:ascii="新宋体" w:eastAsia="新宋体" w:hAnsi="新宋体" w:hint="eastAsia"/>
        </w:rPr>
        <w:t>主要项目成果通过采购单位认可。</w:t>
      </w:r>
    </w:p>
    <w:p w:rsidR="00E31A95" w:rsidRPr="006472F0" w:rsidRDefault="006472F0" w:rsidP="006472F0">
      <w:pPr>
        <w:spacing w:line="360" w:lineRule="auto"/>
        <w:rPr>
          <w:rFonts w:ascii="新宋体" w:eastAsia="新宋体" w:hAnsi="新宋体"/>
        </w:rPr>
      </w:pPr>
      <w:r>
        <w:rPr>
          <w:rFonts w:ascii="新宋体" w:eastAsia="新宋体" w:hAnsi="新宋体" w:hint="eastAsia"/>
        </w:rPr>
        <w:t>(五)</w:t>
      </w:r>
      <w:r w:rsidR="00E31A95" w:rsidRPr="006472F0">
        <w:rPr>
          <w:rFonts w:ascii="新宋体" w:eastAsia="新宋体" w:hAnsi="新宋体" w:hint="eastAsia"/>
        </w:rPr>
        <w:t>培训要求</w:t>
      </w:r>
    </w:p>
    <w:p w:rsidR="00E31A95" w:rsidRPr="006472F0" w:rsidRDefault="00E31A95" w:rsidP="006472F0">
      <w:pPr>
        <w:spacing w:line="360" w:lineRule="auto"/>
        <w:rPr>
          <w:rFonts w:ascii="新宋体" w:eastAsia="新宋体" w:hAnsi="新宋体"/>
        </w:rPr>
      </w:pPr>
      <w:r w:rsidRPr="006472F0">
        <w:rPr>
          <w:rFonts w:ascii="新宋体" w:eastAsia="新宋体" w:hAnsi="新宋体" w:hint="eastAsia"/>
        </w:rPr>
        <w:t>无。</w:t>
      </w:r>
    </w:p>
    <w:p w:rsidR="00E31A95" w:rsidRPr="006472F0" w:rsidRDefault="006472F0" w:rsidP="006472F0">
      <w:pPr>
        <w:spacing w:line="360" w:lineRule="auto"/>
        <w:rPr>
          <w:rFonts w:ascii="新宋体" w:eastAsia="新宋体" w:hAnsi="新宋体"/>
        </w:rPr>
      </w:pPr>
      <w:r>
        <w:rPr>
          <w:rFonts w:ascii="新宋体" w:eastAsia="新宋体" w:hAnsi="新宋体" w:hint="eastAsia"/>
        </w:rPr>
        <w:t>(六)</w:t>
      </w:r>
      <w:r w:rsidR="00E31A95" w:rsidRPr="006472F0">
        <w:rPr>
          <w:rFonts w:ascii="新宋体" w:eastAsia="新宋体" w:hAnsi="新宋体" w:hint="eastAsia"/>
        </w:rPr>
        <w:t>售后服务要求</w:t>
      </w:r>
    </w:p>
    <w:p w:rsidR="006472F0" w:rsidRPr="006472F0" w:rsidRDefault="00E31A95" w:rsidP="006472F0">
      <w:pPr>
        <w:spacing w:line="360" w:lineRule="auto"/>
        <w:rPr>
          <w:rFonts w:ascii="新宋体" w:eastAsia="新宋体" w:hAnsi="新宋体"/>
          <w:b/>
          <w:bCs/>
        </w:rPr>
      </w:pPr>
      <w:r w:rsidRPr="006472F0">
        <w:rPr>
          <w:rFonts w:ascii="新宋体" w:eastAsia="新宋体" w:hAnsi="新宋体" w:hint="eastAsia"/>
        </w:rPr>
        <w:t>无。</w:t>
      </w:r>
    </w:p>
    <w:p w:rsidR="009C48C6" w:rsidRPr="00365FA7" w:rsidRDefault="00287E1B" w:rsidP="00E31A95">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A71A74">
      <w:pPr>
        <w:spacing w:line="336"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r w:rsidRPr="00CF4BB6">
        <w:rPr>
          <w:rFonts w:ascii="新宋体" w:eastAsia="新宋体" w:hAnsi="新宋体" w:cs="宋体" w:hint="eastAsia"/>
          <w:szCs w:val="21"/>
        </w:rPr>
        <w:t>签定的合同金额，合同期限内不做调整</w:t>
      </w:r>
      <w:r w:rsidR="00597221" w:rsidRPr="00CF4BB6">
        <w:rPr>
          <w:rFonts w:ascii="新宋体" w:eastAsia="新宋体" w:hAnsi="新宋体" w:cs="宋体" w:hint="eastAsia"/>
          <w:szCs w:val="21"/>
        </w:rPr>
        <w:t>。</w:t>
      </w:r>
    </w:p>
    <w:p w:rsidR="00C42209" w:rsidRPr="00CF4BB6" w:rsidRDefault="009C48C6" w:rsidP="00A71A74">
      <w:pPr>
        <w:spacing w:line="336"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A71A74">
      <w:pPr>
        <w:spacing w:line="336"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A71A74">
      <w:pPr>
        <w:spacing w:line="336"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除非政府集中采购机构通过修改招标文件予以更正，否则，投标人应毫无例外地按招标文件所列的清单中项目和数量填报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。投标人未填</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A71A74">
      <w:pPr>
        <w:spacing w:line="336"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Pr="00CF4BB6" w:rsidRDefault="005D4A04" w:rsidP="00A71A74">
      <w:pPr>
        <w:spacing w:line="336"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B45012" w:rsidRPr="00CF4BB6" w:rsidRDefault="00B45012" w:rsidP="00F01D7A">
      <w:pPr>
        <w:pStyle w:val="a4"/>
        <w:spacing w:beforeLines="25" w:before="60" w:afterLines="25" w:after="60"/>
        <w:ind w:firstLineChars="187" w:firstLine="393"/>
        <w:rPr>
          <w:rFonts w:ascii="新宋体" w:eastAsia="新宋体" w:hAnsi="新宋体"/>
          <w:szCs w:val="21"/>
        </w:rPr>
      </w:pPr>
    </w:p>
    <w:p w:rsidR="00283488" w:rsidRPr="00CF4BB6" w:rsidRDefault="00283488" w:rsidP="00F01D7A">
      <w:pPr>
        <w:pStyle w:val="a4"/>
        <w:spacing w:beforeLines="25" w:before="60" w:afterLines="25" w:after="60"/>
        <w:ind w:firstLineChars="187" w:firstLine="393"/>
        <w:rPr>
          <w:rFonts w:ascii="新宋体" w:eastAsia="新宋体" w:hAnsi="新宋体"/>
          <w:szCs w:val="21"/>
        </w:rPr>
      </w:pP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w:t>
      </w:r>
      <w:r w:rsidR="006472F0">
        <w:rPr>
          <w:rFonts w:ascii="新宋体" w:eastAsia="新宋体" w:hAnsi="新宋体" w:hint="eastAsia"/>
          <w:szCs w:val="21"/>
        </w:rPr>
        <w:t>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致：深圳市瑞凝信招标咨询有限公司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10.我公司承诺不非法转包、分包。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中小微企业或残疾人福利性单位投标，投标人可提供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从业人员、营业收入、资产总额填报上一年度数据，无上一年度数据的新成立企业可不填报。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4956E8" w:rsidRPr="00CF4BB6" w:rsidRDefault="004956E8" w:rsidP="00D0444D">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深圳市瑞凝信招标</w:t>
      </w:r>
      <w:r w:rsidRPr="00CF4BB6">
        <w:rPr>
          <w:rFonts w:ascii="新宋体" w:eastAsia="新宋体" w:hAnsi="新宋体" w:cs="宋体"/>
          <w:szCs w:val="21"/>
        </w:rPr>
        <w:t>咨询</w:t>
      </w:r>
      <w:r w:rsidR="007B2826">
        <w:rPr>
          <w:rFonts w:ascii="新宋体" w:eastAsia="新宋体" w:hAnsi="新宋体" w:cs="宋体"/>
          <w:szCs w:val="21"/>
        </w:rPr>
        <w:t>有限</w:t>
      </w:r>
      <w:bookmarkStart w:id="4" w:name="_GoBack"/>
      <w:bookmarkEnd w:id="4"/>
      <w:r w:rsidRPr="00CF4BB6">
        <w:rPr>
          <w:rFonts w:ascii="新宋体" w:eastAsia="新宋体" w:hAnsi="新宋体" w:cs="宋体" w:hint="eastAsia"/>
          <w:szCs w:val="21"/>
        </w:rPr>
        <w:t>公司：</w:t>
      </w:r>
    </w:p>
    <w:p w:rsidR="004956E8" w:rsidRPr="00CF4BB6" w:rsidRDefault="004956E8" w:rsidP="00D0444D">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CF4BB6" w:rsidTr="004956E8">
        <w:trPr>
          <w:trHeight w:val="318"/>
          <w:jc w:val="center"/>
        </w:trPr>
        <w:tc>
          <w:tcPr>
            <w:tcW w:w="33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4956E8" w:rsidRPr="00CF4BB6" w:rsidTr="004956E8">
        <w:trPr>
          <w:cantSplit/>
          <w:trHeight w:val="265"/>
          <w:jc w:val="center"/>
        </w:trPr>
        <w:tc>
          <w:tcPr>
            <w:tcW w:w="33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CF4BB6" w:rsidTr="004956E8">
        <w:trPr>
          <w:cantSplit/>
          <w:trHeight w:val="369"/>
          <w:jc w:val="center"/>
        </w:trPr>
        <w:tc>
          <w:tcPr>
            <w:tcW w:w="8946" w:type="dxa"/>
            <w:gridSpan w:val="4"/>
            <w:vAlign w:val="center"/>
          </w:tcPr>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投标总金额（元）</w:t>
            </w:r>
            <w:r w:rsidRPr="00CF4BB6">
              <w:rPr>
                <w:rFonts w:ascii="新宋体" w:eastAsia="新宋体" w:hAnsi="新宋体" w:cs="宋体" w:hint="eastAsia"/>
                <w:szCs w:val="21"/>
              </w:rPr>
              <w:t>小 写：大 写：</w:t>
            </w:r>
          </w:p>
        </w:tc>
      </w:tr>
    </w:tbl>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CF4BB6" w:rsidRDefault="004956E8" w:rsidP="00D0444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w:t>
      </w:r>
      <w:r w:rsidRPr="00CF4BB6">
        <w:rPr>
          <w:rFonts w:ascii="新宋体" w:eastAsia="新宋体" w:hAnsi="新宋体" w:cs="宋体" w:hint="eastAsia"/>
          <w:szCs w:val="21"/>
          <w:lang w:val="zh-CN"/>
        </w:rPr>
        <w:lastRenderedPageBreak/>
        <w:t>标总金额”填报，并以此为准。</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9C5D36" w:rsidRDefault="009C5D36" w:rsidP="00F80D5B">
      <w:pPr>
        <w:pStyle w:val="a4"/>
      </w:pPr>
    </w:p>
    <w:p w:rsidR="009C5D36" w:rsidRDefault="009C5D36" w:rsidP="00F80D5B">
      <w:pPr>
        <w:pStyle w:val="a4"/>
      </w:pPr>
    </w:p>
    <w:p w:rsidR="009C5D36" w:rsidRDefault="009C5D36"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D0444D" w:rsidRPr="00F80D5B" w:rsidRDefault="00D0444D" w:rsidP="00F80D5B">
      <w:pPr>
        <w:pStyle w:val="a4"/>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5"/>
      <w:bookmarkEnd w:id="6"/>
      <w:bookmarkEnd w:id="7"/>
      <w:bookmarkEnd w:id="8"/>
      <w:bookmarkEnd w:id="9"/>
      <w:bookmarkEnd w:id="10"/>
      <w:bookmarkEnd w:id="11"/>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F01D7A">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F01D7A">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Pr="00CF4BB6">
        <w:rPr>
          <w:rFonts w:ascii="新宋体" w:eastAsia="新宋体" w:hAnsi="新宋体"/>
          <w:szCs w:val="21"/>
        </w:rPr>
        <w:t>http://cgzx.sz.gov.cn/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5.1投标人应在投标前到深圳市政府采购中心进行注册（本项目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Pr="00CF4BB6">
        <w:rPr>
          <w:rFonts w:ascii="新宋体" w:eastAsia="新宋体" w:hAnsi="新宋体"/>
          <w:color w:val="FF0000"/>
          <w:szCs w:val="21"/>
        </w:rPr>
        <w:t>http://cgzx.sz.gov.cn/</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4投标人在阐述上述第18.2时应注意采购人在技术规格中指出的工艺、材料和设备的标准以及参照的牌号或分类号仅起说明作用，并没有任何限制性。投标人在投标中可以选用替代标准、牌号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（4）顺序编号。代理机构工作人员工作人员按投标样品接收的先后顺序进行编号。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Pr="00CF4BB6">
        <w:rPr>
          <w:rFonts w:ascii="新宋体" w:eastAsia="新宋体" w:hAnsi="新宋体" w:hint="eastAsia"/>
          <w:b/>
          <w:szCs w:val="21"/>
        </w:rPr>
        <w:t xml:space="preserve"> cgzx.sz.gov.cn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投标文件初审中关于供应商家数的计算: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应当以书面形式要求投标人作出必要的澄清、说明或者补正。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CF4BB6">
        <w:rPr>
          <w:rFonts w:ascii="新宋体" w:eastAsia="新宋体" w:hAnsi="新宋体" w:hint="eastAsia"/>
          <w:szCs w:val="21"/>
        </w:rPr>
        <w:t>34．错误的修正</w:t>
      </w:r>
      <w:bookmarkEnd w:id="12"/>
      <w:bookmarkEnd w:id="13"/>
      <w:bookmarkEnd w:id="14"/>
      <w:bookmarkEnd w:id="15"/>
      <w:bookmarkEnd w:id="1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评审委员会成员对需要共同认定的事项存在争议的，应当按照少数服从多数的原则作出结论。持不同意见的评审委员会成员应当在评标报告上签署不同意见及理由，否则视为同意评标报告。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综合评分法，是指投标文件满足招标文件全部实质性要求，且按照评审因素的量化指标评审得分最高的投标人为中标候选人的评标方法（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项，并形成评审报告。所有递交的投标文件不被判定为废标或者无效标的投标人，均推荐为候选中标供应商。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37.3.4经评审委员会认定评分畸高、畸低的。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1.1评审委员会依据本项目招标文件所约定的评标方法进行评审和比较，向招标代理机构提交书面评标报告，并根据评标方法比较评价结果从优到劣进行排序，并推荐中标候选人或确定中标供应商。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低到高顺序排列。得分且投标报价相同的并列。投标文件满足招标文件全部实质性要求，且按照评审因素的量化指标评审得分最高的投标人为排名第一的中标候选人（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后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2.3.2抽签法。抽签法是指候选中标供应商产生后，由采购人委托招标代理机构按照随机抽签的方式在候选中标供应商中确定中标供应商。抽签方式分为网上抽签和网下抽签两种。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商产生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.3竞价法。竞价法是指候选中标供应商产生后，由采购人委托招标代理机构组织候选中标供应商进行二次竞价，最终报价最低的为中标供应商。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以中标金额作为中标服务费的计算基数。中标服务费收费采用差额定率累进法计算方式，按计价格[2002]1980号及发改价格2011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CF4BB6">
        <w:rPr>
          <w:rFonts w:ascii="新宋体" w:eastAsia="新宋体" w:hAnsi="新宋体" w:hint="eastAsia"/>
          <w:szCs w:val="21"/>
        </w:rPr>
        <w:t>43．合同授予标准</w:t>
      </w:r>
      <w:bookmarkEnd w:id="17"/>
      <w:bookmarkEnd w:id="18"/>
      <w:bookmarkEnd w:id="19"/>
      <w:bookmarkEnd w:id="20"/>
      <w:bookmarkEnd w:id="21"/>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CF4BB6">
        <w:rPr>
          <w:rFonts w:ascii="新宋体" w:eastAsia="新宋体" w:hAnsi="新宋体" w:hint="eastAsia"/>
          <w:szCs w:val="21"/>
        </w:rPr>
        <w:t>44．</w:t>
      </w:r>
      <w:bookmarkEnd w:id="22"/>
      <w:bookmarkEnd w:id="23"/>
      <w:bookmarkEnd w:id="24"/>
      <w:bookmarkEnd w:id="25"/>
      <w:bookmarkEnd w:id="26"/>
      <w:r w:rsidRPr="00CF4BB6">
        <w:rPr>
          <w:rFonts w:ascii="新宋体" w:eastAsia="新宋体" w:hAnsi="新宋体" w:hint="eastAsia"/>
          <w:szCs w:val="21"/>
        </w:rPr>
        <w:t>接受和拒绝任何或所有投标的权力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CF4BB6">
        <w:rPr>
          <w:rFonts w:ascii="新宋体" w:eastAsia="新宋体" w:hAnsi="新宋体" w:hint="eastAsia"/>
          <w:szCs w:val="21"/>
        </w:rPr>
        <w:t>45．合同协议书的签订</w:t>
      </w:r>
      <w:bookmarkEnd w:id="27"/>
      <w:bookmarkEnd w:id="28"/>
      <w:bookmarkEnd w:id="29"/>
      <w:bookmarkEnd w:id="30"/>
      <w:bookmarkEnd w:id="31"/>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CF4BB6">
        <w:rPr>
          <w:rFonts w:ascii="新宋体" w:eastAsia="新宋体" w:hAnsi="新宋体" w:hint="eastAsia"/>
          <w:szCs w:val="21"/>
        </w:rPr>
        <w:t>46．履约担保</w:t>
      </w:r>
      <w:bookmarkEnd w:id="32"/>
      <w:bookmarkEnd w:id="33"/>
      <w:bookmarkEnd w:id="34"/>
      <w:bookmarkEnd w:id="35"/>
      <w:bookmarkEnd w:id="36"/>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深圳市政府采购中心关于进一步加强市本级政府采购合同备案管理工作的通知》（深财购〔2019〕43号）相关规定执行。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必须事先将具体对外宣传方案报市财政委和招标代理机构，并征得其同意。对外市场宣传包括但不限于以下形式：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供应商违法责任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函应当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招标代理机构地址：深圳市福田区天安数码城创新科技广场一期B座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（2）对采购过程、中标或者成交结果提出的质疑，如果合格供应商符合法定数量，依法从合格的中标或者成交候选人中另行确定中标、成交供应商；如果合格供应商不符合法定数量，应当重新开展采购活动。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DB2266">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14E841" w15:done="0"/>
  <w15:commentEx w15:paraId="3D869400" w15:done="0"/>
  <w15:commentEx w15:paraId="6B1368C3" w15:done="0"/>
  <w15:commentEx w15:paraId="37900668" w15:done="0"/>
  <w15:commentEx w15:paraId="2B52875E" w15:done="0"/>
  <w15:commentEx w15:paraId="181FF4D9" w15:done="0"/>
  <w15:commentEx w15:paraId="1D00D830" w15:done="0"/>
  <w15:commentEx w15:paraId="44727B7C" w15:done="0"/>
  <w15:commentEx w15:paraId="76F819E9" w15:done="0"/>
  <w15:commentEx w15:paraId="270705FE" w15:done="0"/>
  <w15:commentEx w15:paraId="537DAEF9" w15:done="0"/>
  <w15:commentEx w15:paraId="17AE6E29" w15:done="0"/>
  <w15:commentEx w15:paraId="306CCA52" w15:done="0"/>
  <w15:commentEx w15:paraId="589A7298" w15:done="0"/>
  <w15:commentEx w15:paraId="382B2402" w15:done="0"/>
  <w15:commentEx w15:paraId="6A11450E" w15:done="0"/>
  <w15:commentEx w15:paraId="33930C3E" w15:done="0"/>
  <w15:commentEx w15:paraId="2B497E6A" w15:done="0"/>
  <w15:commentEx w15:paraId="3D8384D2" w15:done="0"/>
  <w15:commentEx w15:paraId="798B3DBC" w15:done="0"/>
  <w15:commentEx w15:paraId="6DCC4024" w15:done="0"/>
  <w15:commentEx w15:paraId="4FC5A62E" w15:done="0"/>
  <w15:commentEx w15:paraId="14E2D464" w15:done="0"/>
  <w15:commentEx w15:paraId="5CFAB441" w15:done="0"/>
  <w15:commentEx w15:paraId="18E1F6BC" w15:done="0"/>
  <w15:commentEx w15:paraId="2FC34AF6" w15:done="0"/>
  <w15:commentEx w15:paraId="721F8FD6" w15:done="0"/>
  <w15:commentEx w15:paraId="3FDE0818" w15:done="0"/>
  <w15:commentEx w15:paraId="43E9443B" w15:done="0"/>
  <w15:commentEx w15:paraId="66EB5828" w15:done="0"/>
  <w15:commentEx w15:paraId="6DA1F6BB" w15:done="0"/>
  <w15:commentEx w15:paraId="79835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B50" w:rsidRDefault="000F1B50">
      <w:r>
        <w:separator/>
      </w:r>
    </w:p>
  </w:endnote>
  <w:endnote w:type="continuationSeparator" w:id="0">
    <w:p w:rsidR="000F1B50" w:rsidRDefault="000F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C1" w:rsidRDefault="00D1201B">
    <w:pPr>
      <w:pStyle w:val="af1"/>
      <w:framePr w:wrap="around" w:vAnchor="text" w:hAnchor="margin" w:xAlign="center" w:y="1"/>
      <w:rPr>
        <w:rStyle w:val="af0"/>
      </w:rPr>
    </w:pPr>
    <w:r>
      <w:rPr>
        <w:rStyle w:val="af0"/>
      </w:rPr>
      <w:fldChar w:fldCharType="begin"/>
    </w:r>
    <w:r w:rsidR="008B00C1">
      <w:rPr>
        <w:rStyle w:val="af0"/>
      </w:rPr>
      <w:instrText xml:space="preserve">PAGE  </w:instrText>
    </w:r>
    <w:r>
      <w:rPr>
        <w:rStyle w:val="af0"/>
      </w:rPr>
      <w:fldChar w:fldCharType="end"/>
    </w:r>
  </w:p>
  <w:p w:rsidR="008B00C1" w:rsidRDefault="008B00C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C1" w:rsidRDefault="008B00C1">
    <w:pPr>
      <w:pStyle w:val="af1"/>
      <w:framePr w:wrap="around" w:vAnchor="text" w:hAnchor="margin" w:xAlign="center" w:y="1"/>
      <w:rPr>
        <w:rStyle w:val="af0"/>
      </w:rPr>
    </w:pPr>
    <w:r>
      <w:t xml:space="preserve">- </w:t>
    </w:r>
    <w:r w:rsidR="00D1201B">
      <w:fldChar w:fldCharType="begin"/>
    </w:r>
    <w:r w:rsidR="0073785F">
      <w:instrText xml:space="preserve"> PAGE </w:instrText>
    </w:r>
    <w:r w:rsidR="00D1201B">
      <w:fldChar w:fldCharType="separate"/>
    </w:r>
    <w:r w:rsidR="007B2826">
      <w:rPr>
        <w:noProof/>
      </w:rPr>
      <w:t>22</w:t>
    </w:r>
    <w:r w:rsidR="00D1201B">
      <w:rPr>
        <w:noProof/>
      </w:rPr>
      <w:fldChar w:fldCharType="end"/>
    </w:r>
    <w:r>
      <w:t xml:space="preserve"> -</w:t>
    </w:r>
  </w:p>
  <w:p w:rsidR="008B00C1" w:rsidRDefault="008B00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B50" w:rsidRDefault="000F1B50">
      <w:r>
        <w:separator/>
      </w:r>
    </w:p>
  </w:footnote>
  <w:footnote w:type="continuationSeparator" w:id="0">
    <w:p w:rsidR="000F1B50" w:rsidRDefault="000F1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C1" w:rsidRDefault="008B00C1">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1B5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26FB8"/>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11C2"/>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2DE"/>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13B"/>
    <w:rsid w:val="00353860"/>
    <w:rsid w:val="00354CD9"/>
    <w:rsid w:val="003556C1"/>
    <w:rsid w:val="00355EEE"/>
    <w:rsid w:val="00360494"/>
    <w:rsid w:val="00360C00"/>
    <w:rsid w:val="00360E7E"/>
    <w:rsid w:val="00361935"/>
    <w:rsid w:val="003626AE"/>
    <w:rsid w:val="00362FBB"/>
    <w:rsid w:val="0036508D"/>
    <w:rsid w:val="003650FA"/>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72F0"/>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0A02"/>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3785F"/>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826"/>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2F5E"/>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2F8"/>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7DD"/>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00C1"/>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562"/>
    <w:rsid w:val="008C77F7"/>
    <w:rsid w:val="008D00EA"/>
    <w:rsid w:val="008D0D1E"/>
    <w:rsid w:val="008D1175"/>
    <w:rsid w:val="008D13C7"/>
    <w:rsid w:val="008D1627"/>
    <w:rsid w:val="008D1DA0"/>
    <w:rsid w:val="008D284E"/>
    <w:rsid w:val="008D4ED3"/>
    <w:rsid w:val="008D54BF"/>
    <w:rsid w:val="008D5DC6"/>
    <w:rsid w:val="008D6A11"/>
    <w:rsid w:val="008E0D4B"/>
    <w:rsid w:val="008E133D"/>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0D4B"/>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1528"/>
    <w:rsid w:val="0095279B"/>
    <w:rsid w:val="00954282"/>
    <w:rsid w:val="00954427"/>
    <w:rsid w:val="009564ED"/>
    <w:rsid w:val="00956CA2"/>
    <w:rsid w:val="0096079B"/>
    <w:rsid w:val="00960CA9"/>
    <w:rsid w:val="0096218D"/>
    <w:rsid w:val="00964509"/>
    <w:rsid w:val="0096501B"/>
    <w:rsid w:val="0096662B"/>
    <w:rsid w:val="009666AF"/>
    <w:rsid w:val="00967180"/>
    <w:rsid w:val="009676E8"/>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3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2430"/>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1A74"/>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0DC5"/>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262"/>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01E"/>
    <w:rsid w:val="00CF35B2"/>
    <w:rsid w:val="00CF38D4"/>
    <w:rsid w:val="00CF3D4C"/>
    <w:rsid w:val="00CF4BB6"/>
    <w:rsid w:val="00CF5C07"/>
    <w:rsid w:val="00CF5CFC"/>
    <w:rsid w:val="00CF6955"/>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01B"/>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266"/>
    <w:rsid w:val="00DB297D"/>
    <w:rsid w:val="00DB2B7E"/>
    <w:rsid w:val="00DB2BA7"/>
    <w:rsid w:val="00DB2F6C"/>
    <w:rsid w:val="00DB31F1"/>
    <w:rsid w:val="00DB345D"/>
    <w:rsid w:val="00DB3979"/>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1A95"/>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1D7A"/>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24"/>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9FC5-B22F-47E9-A07A-C8928D19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47</Pages>
  <Words>35992</Words>
  <Characters>4181</Characters>
  <Application>Microsoft Office Word</Application>
  <DocSecurity>0</DocSecurity>
  <Lines>34</Lines>
  <Paragraphs>80</Paragraphs>
  <ScaleCrop>false</ScaleCrop>
  <Company>Microsoft</Company>
  <LinksUpToDate>false</LinksUpToDate>
  <CharactersWithSpaces>40093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32</cp:revision>
  <cp:lastPrinted>2019-08-14T07:26:00Z</cp:lastPrinted>
  <dcterms:created xsi:type="dcterms:W3CDTF">2021-02-04T08:42:00Z</dcterms:created>
  <dcterms:modified xsi:type="dcterms:W3CDTF">2021-03-11T03:20:00Z</dcterms:modified>
</cp:coreProperties>
</file>