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512D51">
      <w:pPr>
        <w:spacing w:line="360" w:lineRule="auto"/>
        <w:jc w:val="left"/>
        <w:rPr>
          <w:kern w:val="0"/>
          <w:sz w:val="24"/>
        </w:rPr>
      </w:pPr>
      <w:bookmarkStart w:id="0" w:name="_Hlk520380463"/>
    </w:p>
    <w:p w:rsidR="000F7484" w:rsidRPr="004A6E95"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w:t>
      </w:r>
      <w:r w:rsidRPr="004A6E95">
        <w:rPr>
          <w:rFonts w:ascii="华文中宋" w:eastAsia="华文中宋" w:hAnsi="华文中宋" w:hint="eastAsia"/>
          <w:sz w:val="32"/>
          <w:szCs w:val="32"/>
        </w:rPr>
        <w:t>称：</w:t>
      </w:r>
      <w:r w:rsidR="004A6E95" w:rsidRPr="004A6E95">
        <w:rPr>
          <w:rFonts w:ascii="华文中宋" w:eastAsia="华文中宋" w:hAnsi="华文中宋" w:hint="eastAsia"/>
          <w:sz w:val="32"/>
          <w:szCs w:val="32"/>
        </w:rPr>
        <w:t>检察档案管理及案件档案数据化加工服务</w:t>
      </w:r>
    </w:p>
    <w:p w:rsidR="000F7484" w:rsidRPr="004A6E95"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4A6E95">
        <w:rPr>
          <w:rFonts w:ascii="华文中宋" w:eastAsia="华文中宋" w:hAnsi="华文中宋" w:hint="eastAsia"/>
          <w:sz w:val="32"/>
          <w:szCs w:val="32"/>
        </w:rPr>
        <w:t>项目编号：</w:t>
      </w:r>
      <w:r w:rsidR="004A6E95" w:rsidRPr="004A6E95">
        <w:rPr>
          <w:rFonts w:ascii="华文中宋" w:eastAsia="华文中宋" w:hAnsi="华文中宋"/>
          <w:sz w:val="32"/>
          <w:szCs w:val="32"/>
        </w:rPr>
        <w:t>RNX2021029ZC-LHJCY</w:t>
      </w:r>
    </w:p>
    <w:p w:rsidR="000F7484" w:rsidRPr="004A6E95"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4A6E95">
        <w:rPr>
          <w:rFonts w:ascii="华文中宋" w:eastAsia="华文中宋" w:hAnsi="华文中宋" w:hint="eastAsia"/>
          <w:sz w:val="32"/>
          <w:szCs w:val="32"/>
        </w:rPr>
        <w:t>招标方式：公开招标</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4A6E95">
        <w:rPr>
          <w:rFonts w:ascii="华文中宋" w:eastAsia="华文中宋" w:hAnsi="华文中宋" w:hint="eastAsia"/>
          <w:sz w:val="32"/>
          <w:szCs w:val="32"/>
        </w:rPr>
        <w:t>采购人名称：</w:t>
      </w:r>
      <w:r w:rsidR="004A6E95" w:rsidRPr="004A6E95">
        <w:rPr>
          <w:rFonts w:ascii="华文中宋" w:eastAsia="华文中宋" w:hAnsi="华文中宋" w:hint="eastAsia"/>
          <w:sz w:val="32"/>
          <w:szCs w:val="32"/>
        </w:rPr>
        <w:t>深圳市罗湖区人民检察</w:t>
      </w:r>
      <w:r w:rsidR="004A6E95">
        <w:rPr>
          <w:rFonts w:ascii="华文中宋" w:eastAsia="华文中宋" w:hAnsi="华文中宋" w:hint="eastAsia"/>
          <w:sz w:val="32"/>
          <w:szCs w:val="32"/>
        </w:rPr>
        <w:t>院</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CF4BB6" w:rsidRDefault="000F7484" w:rsidP="00691461">
      <w:pPr>
        <w:pStyle w:val="10"/>
      </w:pPr>
      <w:r w:rsidRPr="00CF4BB6">
        <w:rPr>
          <w:rFonts w:hint="eastAsia"/>
        </w:rPr>
        <w:lastRenderedPageBreak/>
        <w:t>招标文件信息</w:t>
      </w:r>
    </w:p>
    <w:p w:rsidR="000F7484" w:rsidRPr="004A6E95" w:rsidRDefault="000F7484" w:rsidP="000F7484">
      <w:pPr>
        <w:widowControl/>
        <w:spacing w:after="100" w:afterAutospacing="1"/>
        <w:rPr>
          <w:rFonts w:ascii="新宋体" w:eastAsia="新宋体" w:hAnsi="新宋体"/>
        </w:rPr>
      </w:pPr>
      <w:r w:rsidRPr="004A6E95">
        <w:rPr>
          <w:rFonts w:ascii="新宋体" w:eastAsia="新宋体" w:hAnsi="新宋体"/>
        </w:rPr>
        <w:t xml:space="preserve">项目编号： </w:t>
      </w:r>
      <w:r w:rsidR="004A6E95" w:rsidRPr="004A6E95">
        <w:rPr>
          <w:rFonts w:ascii="新宋体" w:eastAsia="新宋体" w:hAnsi="新宋体"/>
        </w:rPr>
        <w:t>RNX2021029ZC-LHJCY</w:t>
      </w:r>
    </w:p>
    <w:p w:rsidR="000F7484" w:rsidRPr="004A6E95" w:rsidRDefault="000F7484" w:rsidP="000F7484">
      <w:pPr>
        <w:widowControl/>
        <w:spacing w:after="100" w:afterAutospacing="1"/>
        <w:rPr>
          <w:rFonts w:ascii="新宋体" w:eastAsia="新宋体" w:hAnsi="新宋体"/>
        </w:rPr>
      </w:pPr>
      <w:r w:rsidRPr="004A6E95">
        <w:rPr>
          <w:rFonts w:ascii="新宋体" w:eastAsia="新宋体" w:hAnsi="新宋体"/>
        </w:rPr>
        <w:t>项目名称：</w:t>
      </w:r>
      <w:r w:rsidR="004A6E95" w:rsidRPr="004A6E95">
        <w:rPr>
          <w:rFonts w:ascii="新宋体" w:eastAsia="新宋体" w:hAnsi="新宋体" w:hint="eastAsia"/>
        </w:rPr>
        <w:t>检察档案管理及案件档案数据化加工服务</w:t>
      </w:r>
    </w:p>
    <w:p w:rsidR="000F7484" w:rsidRPr="004A6E95" w:rsidRDefault="000F7484" w:rsidP="000F7484">
      <w:pPr>
        <w:widowControl/>
        <w:spacing w:after="100" w:afterAutospacing="1"/>
        <w:rPr>
          <w:rFonts w:ascii="新宋体" w:eastAsia="新宋体" w:hAnsi="新宋体"/>
        </w:rPr>
      </w:pPr>
      <w:r w:rsidRPr="004A6E95">
        <w:rPr>
          <w:rFonts w:ascii="新宋体" w:eastAsia="新宋体" w:hAnsi="新宋体"/>
        </w:rPr>
        <w:t xml:space="preserve">包  号： </w:t>
      </w:r>
      <w:r w:rsidRPr="004A6E95">
        <w:rPr>
          <w:rFonts w:ascii="新宋体" w:eastAsia="新宋体" w:hAnsi="新宋体" w:hint="eastAsia"/>
        </w:rPr>
        <w:t>A 包</w:t>
      </w:r>
    </w:p>
    <w:p w:rsidR="000F7484" w:rsidRPr="004A6E95" w:rsidRDefault="000F7484" w:rsidP="000F7484">
      <w:pPr>
        <w:widowControl/>
        <w:spacing w:after="100" w:afterAutospacing="1"/>
        <w:rPr>
          <w:rFonts w:ascii="新宋体" w:eastAsia="新宋体" w:hAnsi="新宋体"/>
        </w:rPr>
      </w:pPr>
      <w:r w:rsidRPr="004A6E95">
        <w:rPr>
          <w:rFonts w:ascii="新宋体" w:eastAsia="新宋体" w:hAnsi="新宋体"/>
        </w:rPr>
        <w:t>项目类型：</w:t>
      </w:r>
      <w:r w:rsidRPr="004A6E95">
        <w:rPr>
          <w:rFonts w:ascii="新宋体" w:eastAsia="新宋体" w:hAnsi="新宋体" w:hint="eastAsia"/>
        </w:rPr>
        <w:t>服务类</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618"/>
              <w:gridCol w:w="5865"/>
            </w:tblGrid>
            <w:tr w:rsidR="00E56E1E" w:rsidRPr="00CF4BB6" w:rsidTr="0057172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433"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rsidTr="0057172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433"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rsidTr="0057172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433"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9C1232" w:rsidP="000F7484">
                  <w:pPr>
                    <w:jc w:val="center"/>
                    <w:rPr>
                      <w:rFonts w:ascii="新宋体" w:eastAsia="新宋体" w:hAnsi="新宋体"/>
                      <w:b/>
                      <w:szCs w:val="21"/>
                    </w:rPr>
                  </w:pPr>
                  <w:r>
                    <w:rPr>
                      <w:rFonts w:ascii="新宋体" w:eastAsia="新宋体" w:hAnsi="新宋体" w:hint="eastAsia"/>
                      <w:b/>
                      <w:szCs w:val="21"/>
                    </w:rPr>
                    <w:t>33</w:t>
                  </w:r>
                </w:p>
              </w:tc>
            </w:tr>
            <w:tr w:rsidR="00E56E1E" w:rsidRPr="00CF4BB6" w:rsidTr="00571724">
              <w:trPr>
                <w:trHeight w:val="63"/>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9C1232" w:rsidRPr="00CF4BB6" w:rsidTr="00571724">
              <w:trPr>
                <w:trHeight w:val="1485"/>
              </w:trPr>
              <w:tc>
                <w:tcPr>
                  <w:tcW w:w="741" w:type="dxa"/>
                  <w:vMerge/>
                  <w:tcBorders>
                    <w:left w:val="single" w:sz="4" w:space="0" w:color="auto"/>
                    <w:right w:val="single" w:sz="4" w:space="0" w:color="auto"/>
                  </w:tcBorders>
                  <w:vAlign w:val="center"/>
                </w:tcPr>
                <w:p w:rsidR="009C1232" w:rsidRPr="00CF4BB6" w:rsidRDefault="009C123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9C1232" w:rsidRPr="00CF4BB6" w:rsidRDefault="009C1232"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9C1232" w:rsidRDefault="009C1232" w:rsidP="00902DB2">
                  <w:r>
                    <w:rPr>
                      <w:rFonts w:hint="eastAsia"/>
                    </w:rPr>
                    <w:t>实施方案（工作措施、工作方法、工作手段、工作流程）</w:t>
                  </w:r>
                </w:p>
              </w:tc>
              <w:tc>
                <w:tcPr>
                  <w:tcW w:w="618" w:type="dxa"/>
                  <w:tcBorders>
                    <w:top w:val="single" w:sz="4" w:space="0" w:color="auto"/>
                    <w:left w:val="single" w:sz="4" w:space="0" w:color="auto"/>
                    <w:bottom w:val="single" w:sz="4" w:space="0" w:color="auto"/>
                    <w:right w:val="single" w:sz="4" w:space="0" w:color="auto"/>
                  </w:tcBorders>
                  <w:vAlign w:val="center"/>
                </w:tcPr>
                <w:p w:rsidR="009C1232" w:rsidRPr="00CF4BB6" w:rsidRDefault="009C1232" w:rsidP="009C1232">
                  <w:pPr>
                    <w:jc w:val="center"/>
                    <w:rPr>
                      <w:rFonts w:ascii="新宋体" w:eastAsia="新宋体" w:hAnsi="新宋体"/>
                      <w:szCs w:val="21"/>
                    </w:rPr>
                  </w:pPr>
                  <w:r>
                    <w:rPr>
                      <w:rFonts w:ascii="新宋体" w:eastAsia="新宋体" w:hAnsi="新宋体" w:hint="eastAsia"/>
                      <w:szCs w:val="21"/>
                    </w:rPr>
                    <w:t>8</w:t>
                  </w:r>
                </w:p>
              </w:tc>
              <w:tc>
                <w:tcPr>
                  <w:tcW w:w="5865" w:type="dxa"/>
                  <w:tcBorders>
                    <w:top w:val="single" w:sz="4" w:space="0" w:color="auto"/>
                    <w:left w:val="single" w:sz="4" w:space="0" w:color="auto"/>
                    <w:bottom w:val="single" w:sz="4" w:space="0" w:color="auto"/>
                    <w:right w:val="single" w:sz="4" w:space="0" w:color="auto"/>
                  </w:tcBorders>
                </w:tcPr>
                <w:p w:rsidR="009C1232" w:rsidRDefault="009C1232" w:rsidP="009C1232">
                  <w:pPr>
                    <w:spacing w:line="276" w:lineRule="auto"/>
                    <w:jc w:val="left"/>
                    <w:rPr>
                      <w:rFonts w:ascii="新宋体" w:eastAsia="新宋体" w:hAnsi="新宋体" w:cs="新宋体"/>
                      <w:szCs w:val="21"/>
                    </w:rPr>
                  </w:pPr>
                  <w:r>
                    <w:rPr>
                      <w:rFonts w:ascii="新宋体" w:eastAsia="新宋体" w:hAnsi="新宋体" w:cs="新宋体" w:hint="eastAsia"/>
                      <w:szCs w:val="21"/>
                    </w:rPr>
                    <w:t>考察内容：针对符合本项目提供完整、全面、详尽、科学、合理性强、可行性高的实施方案，包括但不限于以下内容：工作目标解读、实施流程、工作标准、场地布设标准、人员配置方案、时间进度管理、设备配置方案。</w:t>
                  </w:r>
                  <w:r>
                    <w:rPr>
                      <w:rFonts w:ascii="新宋体" w:eastAsia="新宋体" w:hAnsi="新宋体" w:cs="新宋体" w:hint="eastAsia"/>
                      <w:szCs w:val="21"/>
                    </w:rPr>
                    <w:br/>
                    <w:t>评分标准：实施方案内容全面性、完整性、可实施性高得8分；</w:t>
                  </w:r>
                </w:p>
                <w:p w:rsidR="009C1232" w:rsidRDefault="009C1232" w:rsidP="009C1232">
                  <w:pPr>
                    <w:spacing w:line="276" w:lineRule="auto"/>
                    <w:jc w:val="left"/>
                    <w:rPr>
                      <w:rFonts w:ascii="新宋体" w:eastAsia="新宋体" w:hAnsi="新宋体" w:cs="新宋体"/>
                      <w:szCs w:val="21"/>
                    </w:rPr>
                  </w:pPr>
                  <w:r>
                    <w:rPr>
                      <w:rFonts w:ascii="新宋体" w:eastAsia="新宋体" w:hAnsi="新宋体" w:cs="新宋体" w:hint="eastAsia"/>
                      <w:szCs w:val="21"/>
                    </w:rPr>
                    <w:t>实施方案内容内容全面性、完整性、可实施性较高得6分；</w:t>
                  </w:r>
                </w:p>
                <w:p w:rsidR="009C1232" w:rsidRDefault="009C1232" w:rsidP="009C1232">
                  <w:pPr>
                    <w:spacing w:line="276" w:lineRule="auto"/>
                    <w:jc w:val="left"/>
                    <w:rPr>
                      <w:rFonts w:ascii="新宋体" w:eastAsia="新宋体" w:hAnsi="新宋体" w:cs="新宋体"/>
                      <w:szCs w:val="21"/>
                    </w:rPr>
                  </w:pPr>
                  <w:r>
                    <w:rPr>
                      <w:rFonts w:ascii="新宋体" w:eastAsia="新宋体" w:hAnsi="新宋体" w:cs="新宋体" w:hint="eastAsia"/>
                      <w:szCs w:val="21"/>
                    </w:rPr>
                    <w:t>实施方案内容全面性完整性、可实施性一般得4分；</w:t>
                  </w:r>
                </w:p>
                <w:p w:rsidR="009C1232" w:rsidRDefault="009C1232" w:rsidP="009C1232">
                  <w:pPr>
                    <w:spacing w:line="276" w:lineRule="auto"/>
                    <w:jc w:val="left"/>
                    <w:rPr>
                      <w:rFonts w:ascii="新宋体" w:eastAsia="新宋体" w:hAnsi="新宋体" w:cs="新宋体"/>
                      <w:szCs w:val="21"/>
                    </w:rPr>
                  </w:pPr>
                  <w:r>
                    <w:rPr>
                      <w:rFonts w:ascii="新宋体" w:eastAsia="新宋体" w:hAnsi="新宋体" w:cs="新宋体" w:hint="eastAsia"/>
                      <w:szCs w:val="21"/>
                    </w:rPr>
                    <w:t>实施方案内容全面性、完整性、可实施性很差得2分。</w:t>
                  </w:r>
                  <w:r>
                    <w:rPr>
                      <w:rFonts w:ascii="新宋体" w:eastAsia="新宋体" w:hAnsi="新宋体" w:cs="新宋体" w:hint="eastAsia"/>
                      <w:szCs w:val="21"/>
                    </w:rPr>
                    <w:br/>
                    <w:t>无项目实施方案的相关内容或内容有前后矛盾导致评审专家认为无法判断的不得分。</w:t>
                  </w:r>
                </w:p>
              </w:tc>
            </w:tr>
            <w:tr w:rsidR="009C1232" w:rsidRPr="00CF4BB6" w:rsidTr="00571724">
              <w:trPr>
                <w:trHeight w:val="63"/>
              </w:trPr>
              <w:tc>
                <w:tcPr>
                  <w:tcW w:w="741" w:type="dxa"/>
                  <w:vMerge/>
                  <w:tcBorders>
                    <w:left w:val="single" w:sz="4" w:space="0" w:color="auto"/>
                    <w:right w:val="single" w:sz="4" w:space="0" w:color="auto"/>
                  </w:tcBorders>
                  <w:vAlign w:val="center"/>
                </w:tcPr>
                <w:p w:rsidR="009C1232" w:rsidRPr="00CF4BB6" w:rsidRDefault="009C123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9C1232" w:rsidRPr="00CF4BB6" w:rsidRDefault="009C1232"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9C1232" w:rsidRDefault="009C1232" w:rsidP="00902DB2">
                  <w:r>
                    <w:rPr>
                      <w:rFonts w:hint="eastAsia"/>
                    </w:rPr>
                    <w:t>项目重点难点分析、应对措施及相关的合理化建议</w:t>
                  </w:r>
                </w:p>
              </w:tc>
              <w:tc>
                <w:tcPr>
                  <w:tcW w:w="618" w:type="dxa"/>
                  <w:tcBorders>
                    <w:top w:val="single" w:sz="4" w:space="0" w:color="auto"/>
                    <w:left w:val="single" w:sz="4" w:space="0" w:color="auto"/>
                    <w:bottom w:val="single" w:sz="4" w:space="0" w:color="auto"/>
                    <w:right w:val="single" w:sz="4" w:space="0" w:color="auto"/>
                  </w:tcBorders>
                  <w:vAlign w:val="center"/>
                </w:tcPr>
                <w:p w:rsidR="009C1232" w:rsidRPr="00CF4BB6" w:rsidRDefault="00BB474A" w:rsidP="009C1232">
                  <w:pPr>
                    <w:jc w:val="center"/>
                    <w:rPr>
                      <w:rFonts w:ascii="新宋体" w:eastAsia="新宋体" w:hAnsi="新宋体"/>
                      <w:szCs w:val="21"/>
                    </w:rPr>
                  </w:pPr>
                  <w:r>
                    <w:rPr>
                      <w:rFonts w:ascii="新宋体" w:eastAsia="新宋体" w:hAnsi="新宋体" w:hint="eastAsia"/>
                      <w:szCs w:val="21"/>
                    </w:rPr>
                    <w:t>7</w:t>
                  </w:r>
                </w:p>
              </w:tc>
              <w:tc>
                <w:tcPr>
                  <w:tcW w:w="5865" w:type="dxa"/>
                  <w:tcBorders>
                    <w:top w:val="single" w:sz="4" w:space="0" w:color="auto"/>
                    <w:left w:val="single" w:sz="4" w:space="0" w:color="auto"/>
                    <w:bottom w:val="single" w:sz="4" w:space="0" w:color="auto"/>
                    <w:right w:val="single" w:sz="4" w:space="0" w:color="auto"/>
                  </w:tcBorders>
                </w:tcPr>
                <w:p w:rsidR="009C1232" w:rsidRDefault="009C1232" w:rsidP="009C1232">
                  <w:pPr>
                    <w:spacing w:line="264" w:lineRule="auto"/>
                    <w:jc w:val="left"/>
                    <w:rPr>
                      <w:rFonts w:ascii="新宋体" w:eastAsia="新宋体" w:hAnsi="新宋体" w:cs="新宋体"/>
                      <w:szCs w:val="21"/>
                    </w:rPr>
                  </w:pPr>
                  <w:r>
                    <w:rPr>
                      <w:rFonts w:ascii="新宋体" w:eastAsia="新宋体" w:hAnsi="新宋体" w:cs="新宋体" w:hint="eastAsia"/>
                      <w:szCs w:val="21"/>
                    </w:rPr>
                    <w:t>考察内容：针对本项目需求及业务理解、重难点分析、应对措施及相关的合理化建议。</w:t>
                  </w:r>
                  <w:r>
                    <w:rPr>
                      <w:rFonts w:ascii="新宋体" w:eastAsia="新宋体" w:hAnsi="新宋体" w:cs="新宋体" w:hint="eastAsia"/>
                      <w:szCs w:val="21"/>
                    </w:rPr>
                    <w:br/>
                    <w:t>评分标准：对项目理解程度高，应对措施及建议合理，操作性强得</w:t>
                  </w:r>
                  <w:r w:rsidR="00BB474A">
                    <w:rPr>
                      <w:rFonts w:ascii="新宋体" w:eastAsia="新宋体" w:hAnsi="新宋体" w:cs="新宋体" w:hint="eastAsia"/>
                      <w:szCs w:val="21"/>
                    </w:rPr>
                    <w:t>7</w:t>
                  </w:r>
                  <w:r>
                    <w:rPr>
                      <w:rFonts w:ascii="新宋体" w:eastAsia="新宋体" w:hAnsi="新宋体" w:cs="新宋体" w:hint="eastAsia"/>
                      <w:szCs w:val="21"/>
                    </w:rPr>
                    <w:t>分；</w:t>
                  </w:r>
                </w:p>
                <w:p w:rsidR="009C1232" w:rsidRDefault="009C1232" w:rsidP="009C1232">
                  <w:pPr>
                    <w:spacing w:line="264" w:lineRule="auto"/>
                    <w:jc w:val="left"/>
                    <w:rPr>
                      <w:rFonts w:ascii="新宋体" w:eastAsia="新宋体" w:hAnsi="新宋体" w:cs="新宋体"/>
                      <w:szCs w:val="21"/>
                    </w:rPr>
                  </w:pPr>
                  <w:r>
                    <w:rPr>
                      <w:rFonts w:ascii="新宋体" w:eastAsia="新宋体" w:hAnsi="新宋体" w:cs="新宋体" w:hint="eastAsia"/>
                      <w:szCs w:val="21"/>
                    </w:rPr>
                    <w:t>对项目理解程度较好，应对措施及建议相对合理，操作性一般得</w:t>
                  </w:r>
                  <w:r w:rsidR="00BB474A">
                    <w:rPr>
                      <w:rFonts w:ascii="新宋体" w:eastAsia="新宋体" w:hAnsi="新宋体" w:cs="新宋体" w:hint="eastAsia"/>
                      <w:szCs w:val="21"/>
                    </w:rPr>
                    <w:t>5</w:t>
                  </w:r>
                  <w:r>
                    <w:rPr>
                      <w:rFonts w:ascii="新宋体" w:eastAsia="新宋体" w:hAnsi="新宋体" w:cs="新宋体" w:hint="eastAsia"/>
                      <w:szCs w:val="21"/>
                    </w:rPr>
                    <w:t>分；</w:t>
                  </w:r>
                </w:p>
                <w:p w:rsidR="009C1232" w:rsidRDefault="009C1232" w:rsidP="009C1232">
                  <w:pPr>
                    <w:spacing w:line="264" w:lineRule="auto"/>
                    <w:jc w:val="left"/>
                    <w:rPr>
                      <w:rFonts w:ascii="新宋体" w:eastAsia="新宋体" w:hAnsi="新宋体" w:cs="新宋体"/>
                      <w:szCs w:val="21"/>
                    </w:rPr>
                  </w:pPr>
                  <w:r>
                    <w:rPr>
                      <w:rFonts w:ascii="新宋体" w:eastAsia="新宋体" w:hAnsi="新宋体" w:cs="新宋体" w:hint="eastAsia"/>
                      <w:szCs w:val="21"/>
                    </w:rPr>
                    <w:t>对项目理解程度一般，应对措施及建议一般，操作性较低得</w:t>
                  </w:r>
                  <w:r w:rsidR="00BB474A">
                    <w:rPr>
                      <w:rFonts w:ascii="新宋体" w:eastAsia="新宋体" w:hAnsi="新宋体" w:cs="新宋体" w:hint="eastAsia"/>
                      <w:szCs w:val="21"/>
                    </w:rPr>
                    <w:t>3</w:t>
                  </w:r>
                  <w:r>
                    <w:rPr>
                      <w:rFonts w:ascii="新宋体" w:eastAsia="新宋体" w:hAnsi="新宋体" w:cs="新宋体" w:hint="eastAsia"/>
                      <w:szCs w:val="21"/>
                    </w:rPr>
                    <w:t>分；</w:t>
                  </w:r>
                </w:p>
                <w:p w:rsidR="009C1232" w:rsidRDefault="009C1232" w:rsidP="009C1232">
                  <w:pPr>
                    <w:spacing w:line="264" w:lineRule="auto"/>
                    <w:jc w:val="left"/>
                    <w:rPr>
                      <w:rFonts w:ascii="新宋体" w:eastAsia="新宋体" w:hAnsi="新宋体" w:cs="新宋体"/>
                      <w:szCs w:val="21"/>
                    </w:rPr>
                  </w:pPr>
                  <w:r>
                    <w:rPr>
                      <w:rFonts w:ascii="新宋体" w:eastAsia="新宋体" w:hAnsi="新宋体" w:cs="新宋体" w:hint="eastAsia"/>
                      <w:szCs w:val="21"/>
                    </w:rPr>
                    <w:t>对项目理解程度差，应对措施及建议差得</w:t>
                  </w:r>
                  <w:r w:rsidR="00BB474A">
                    <w:rPr>
                      <w:rFonts w:ascii="新宋体" w:eastAsia="新宋体" w:hAnsi="新宋体" w:cs="新宋体" w:hint="eastAsia"/>
                      <w:szCs w:val="21"/>
                    </w:rPr>
                    <w:t>1</w:t>
                  </w:r>
                  <w:r>
                    <w:rPr>
                      <w:rFonts w:ascii="新宋体" w:eastAsia="新宋体" w:hAnsi="新宋体" w:cs="新宋体" w:hint="eastAsia"/>
                      <w:szCs w:val="21"/>
                    </w:rPr>
                    <w:t>分。</w:t>
                  </w:r>
                  <w:r>
                    <w:rPr>
                      <w:rFonts w:ascii="新宋体" w:eastAsia="新宋体" w:hAnsi="新宋体" w:cs="新宋体" w:hint="eastAsia"/>
                      <w:szCs w:val="21"/>
                    </w:rPr>
                    <w:br/>
                    <w:t>无项目重点难点分析、应对措施及相关的合理化建议的相关内容或内容有前后矛盾导致评审专家认为无法判断的不得分。</w:t>
                  </w:r>
                </w:p>
              </w:tc>
            </w:tr>
            <w:tr w:rsidR="009C1232" w:rsidRPr="00CF4BB6" w:rsidTr="00571724">
              <w:trPr>
                <w:trHeight w:val="63"/>
              </w:trPr>
              <w:tc>
                <w:tcPr>
                  <w:tcW w:w="741" w:type="dxa"/>
                  <w:vMerge/>
                  <w:tcBorders>
                    <w:left w:val="single" w:sz="4" w:space="0" w:color="auto"/>
                    <w:right w:val="single" w:sz="4" w:space="0" w:color="auto"/>
                  </w:tcBorders>
                  <w:vAlign w:val="center"/>
                </w:tcPr>
                <w:p w:rsidR="009C1232" w:rsidRPr="00CF4BB6" w:rsidRDefault="009C123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9C1232" w:rsidRPr="00CF4BB6" w:rsidRDefault="009C1232"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9C1232" w:rsidRDefault="009C1232" w:rsidP="00902DB2">
                  <w:pPr>
                    <w:spacing w:line="276" w:lineRule="auto"/>
                    <w:rPr>
                      <w:rFonts w:ascii="新宋体" w:eastAsia="新宋体" w:hAnsi="新宋体" w:cs="新宋体"/>
                      <w:szCs w:val="21"/>
                    </w:rPr>
                  </w:pPr>
                  <w:r>
                    <w:rPr>
                      <w:rFonts w:ascii="新宋体" w:eastAsia="新宋体" w:hAnsi="新宋体" w:cs="新宋体" w:hint="eastAsia"/>
                      <w:szCs w:val="21"/>
                    </w:rPr>
                    <w:t>质量（完</w:t>
                  </w:r>
                  <w:r>
                    <w:rPr>
                      <w:rFonts w:ascii="新宋体" w:eastAsia="新宋体" w:hAnsi="新宋体" w:cs="新宋体" w:hint="eastAsia"/>
                      <w:szCs w:val="21"/>
                    </w:rPr>
                    <w:lastRenderedPageBreak/>
                    <w:t>成时间、安全、保密）保障措施及方案</w:t>
                  </w:r>
                </w:p>
              </w:tc>
              <w:tc>
                <w:tcPr>
                  <w:tcW w:w="618" w:type="dxa"/>
                  <w:tcBorders>
                    <w:top w:val="single" w:sz="4" w:space="0" w:color="auto"/>
                    <w:left w:val="single" w:sz="4" w:space="0" w:color="auto"/>
                    <w:bottom w:val="single" w:sz="4" w:space="0" w:color="auto"/>
                    <w:right w:val="single" w:sz="4" w:space="0" w:color="auto"/>
                  </w:tcBorders>
                  <w:vAlign w:val="center"/>
                </w:tcPr>
                <w:p w:rsidR="009C1232" w:rsidRPr="00CF4BB6" w:rsidRDefault="009C1232" w:rsidP="009C1232">
                  <w:pPr>
                    <w:jc w:val="center"/>
                    <w:rPr>
                      <w:rFonts w:ascii="新宋体" w:eastAsia="新宋体" w:hAnsi="新宋体"/>
                      <w:szCs w:val="21"/>
                    </w:rPr>
                  </w:pPr>
                  <w:r>
                    <w:rPr>
                      <w:rFonts w:ascii="新宋体" w:eastAsia="新宋体" w:hAnsi="新宋体" w:hint="eastAsia"/>
                      <w:szCs w:val="21"/>
                    </w:rPr>
                    <w:lastRenderedPageBreak/>
                    <w:t>8</w:t>
                  </w:r>
                </w:p>
              </w:tc>
              <w:tc>
                <w:tcPr>
                  <w:tcW w:w="5865" w:type="dxa"/>
                  <w:tcBorders>
                    <w:top w:val="single" w:sz="4" w:space="0" w:color="auto"/>
                    <w:left w:val="single" w:sz="4" w:space="0" w:color="auto"/>
                    <w:bottom w:val="single" w:sz="4" w:space="0" w:color="auto"/>
                    <w:right w:val="single" w:sz="4" w:space="0" w:color="auto"/>
                  </w:tcBorders>
                </w:tcPr>
                <w:p w:rsidR="009C1232" w:rsidRDefault="009C1232" w:rsidP="009C1232">
                  <w:pPr>
                    <w:rPr>
                      <w:rFonts w:ascii="新宋体" w:eastAsia="新宋体" w:hAnsi="新宋体" w:cs="新宋体"/>
                      <w:szCs w:val="21"/>
                    </w:rPr>
                  </w:pPr>
                  <w:r>
                    <w:rPr>
                      <w:rFonts w:ascii="新宋体" w:eastAsia="新宋体" w:hAnsi="新宋体" w:cs="新宋体" w:hint="eastAsia"/>
                      <w:szCs w:val="21"/>
                    </w:rPr>
                    <w:t>投标人应熟悉档案数字化在安全、保密方面的风险点，建立有</w:t>
                  </w:r>
                  <w:r>
                    <w:rPr>
                      <w:rFonts w:ascii="新宋体" w:eastAsia="新宋体" w:hAnsi="新宋体" w:cs="新宋体" w:hint="eastAsia"/>
                      <w:szCs w:val="21"/>
                    </w:rPr>
                    <w:lastRenderedPageBreak/>
                    <w:t>完善的风险数据库、风险排查、风险排序、风险管控措施等一系列机制；</w:t>
                  </w:r>
                </w:p>
                <w:p w:rsidR="009C1232" w:rsidRDefault="009C1232" w:rsidP="009C1232">
                  <w:pPr>
                    <w:rPr>
                      <w:rFonts w:ascii="新宋体" w:eastAsia="新宋体" w:hAnsi="新宋体" w:cs="新宋体"/>
                      <w:szCs w:val="21"/>
                    </w:rPr>
                  </w:pPr>
                  <w:r>
                    <w:rPr>
                      <w:rFonts w:ascii="新宋体" w:eastAsia="新宋体" w:hAnsi="新宋体" w:cs="新宋体" w:hint="eastAsia"/>
                      <w:szCs w:val="21"/>
                    </w:rPr>
                    <w:t>在投标文件中详细说明对安全、保密的理论认知和风险管控方式、方法，必须提供质量校对系统和完整、全面、详尽、科学、合理性强、可行性高的质量保障措施方案。</w:t>
                  </w:r>
                  <w:r>
                    <w:rPr>
                      <w:rFonts w:ascii="新宋体" w:eastAsia="新宋体" w:hAnsi="新宋体" w:cs="新宋体" w:hint="eastAsia"/>
                      <w:szCs w:val="21"/>
                    </w:rPr>
                    <w:br/>
                    <w:t>评分标准：</w:t>
                  </w:r>
                </w:p>
                <w:p w:rsidR="009C1232" w:rsidRDefault="009C1232" w:rsidP="009C1232">
                  <w:pPr>
                    <w:rPr>
                      <w:rFonts w:ascii="新宋体" w:eastAsia="新宋体" w:hAnsi="新宋体" w:cs="新宋体"/>
                      <w:color w:val="000000"/>
                      <w:szCs w:val="21"/>
                    </w:rPr>
                  </w:pPr>
                  <w:r>
                    <w:rPr>
                      <w:rFonts w:ascii="新宋体" w:eastAsia="新宋体" w:hAnsi="新宋体" w:cs="新宋体" w:hint="eastAsia"/>
                      <w:color w:val="000000"/>
                      <w:szCs w:val="21"/>
                    </w:rPr>
                    <w:t>质量保障措施合理性强、可行性强得8分；</w:t>
                  </w:r>
                </w:p>
                <w:p w:rsidR="009C1232" w:rsidRDefault="009C1232" w:rsidP="009C1232">
                  <w:pPr>
                    <w:rPr>
                      <w:rFonts w:ascii="新宋体" w:eastAsia="新宋体" w:hAnsi="新宋体" w:cs="新宋体"/>
                      <w:color w:val="000000"/>
                      <w:szCs w:val="21"/>
                    </w:rPr>
                  </w:pPr>
                  <w:r>
                    <w:rPr>
                      <w:rFonts w:ascii="新宋体" w:eastAsia="新宋体" w:hAnsi="新宋体" w:cs="新宋体" w:hint="eastAsia"/>
                      <w:color w:val="000000"/>
                      <w:szCs w:val="21"/>
                    </w:rPr>
                    <w:t>质量保障措施合理性较强、可行性较强得6分；</w:t>
                  </w:r>
                </w:p>
                <w:p w:rsidR="009C1232" w:rsidRDefault="009C1232" w:rsidP="009C1232">
                  <w:pPr>
                    <w:rPr>
                      <w:rFonts w:ascii="新宋体" w:eastAsia="新宋体" w:hAnsi="新宋体" w:cs="新宋体"/>
                      <w:color w:val="000000"/>
                      <w:szCs w:val="21"/>
                    </w:rPr>
                  </w:pPr>
                  <w:r>
                    <w:rPr>
                      <w:rFonts w:ascii="新宋体" w:eastAsia="新宋体" w:hAnsi="新宋体" w:cs="新宋体" w:hint="eastAsia"/>
                      <w:color w:val="000000"/>
                      <w:szCs w:val="21"/>
                    </w:rPr>
                    <w:t>质量保障措施合理性一般、可行性强一般得4分；</w:t>
                  </w:r>
                </w:p>
                <w:p w:rsidR="009C1232" w:rsidRDefault="009C1232" w:rsidP="009C1232">
                  <w:pPr>
                    <w:spacing w:line="276" w:lineRule="auto"/>
                    <w:jc w:val="left"/>
                    <w:rPr>
                      <w:rFonts w:ascii="新宋体" w:eastAsia="新宋体" w:hAnsi="新宋体" w:cs="新宋体"/>
                      <w:szCs w:val="21"/>
                    </w:rPr>
                  </w:pPr>
                  <w:r>
                    <w:rPr>
                      <w:rFonts w:ascii="新宋体" w:eastAsia="新宋体" w:hAnsi="新宋体" w:cs="新宋体" w:hint="eastAsia"/>
                      <w:color w:val="000000"/>
                      <w:szCs w:val="21"/>
                    </w:rPr>
                    <w:t>质量保障措施合理较差、可行性较差得2分。</w:t>
                  </w:r>
                  <w:r>
                    <w:rPr>
                      <w:rFonts w:ascii="新宋体" w:eastAsia="新宋体" w:hAnsi="新宋体" w:cs="新宋体" w:hint="eastAsia"/>
                      <w:color w:val="000000"/>
                      <w:szCs w:val="21"/>
                    </w:rPr>
                    <w:br/>
                  </w:r>
                  <w:r>
                    <w:rPr>
                      <w:rFonts w:ascii="新宋体" w:eastAsia="新宋体" w:hAnsi="新宋体" w:cs="新宋体" w:hint="eastAsia"/>
                      <w:szCs w:val="21"/>
                    </w:rPr>
                    <w:t>未提供质量校对系统、质量保障措施及方案的相关内容或内容有前后矛盾导致评审专家认为无法判断的不得分。</w:t>
                  </w:r>
                </w:p>
              </w:tc>
            </w:tr>
            <w:tr w:rsidR="009C1232" w:rsidRPr="00CF4BB6" w:rsidTr="00571724">
              <w:trPr>
                <w:trHeight w:val="63"/>
              </w:trPr>
              <w:tc>
                <w:tcPr>
                  <w:tcW w:w="741" w:type="dxa"/>
                  <w:vMerge/>
                  <w:tcBorders>
                    <w:left w:val="single" w:sz="4" w:space="0" w:color="auto"/>
                    <w:right w:val="single" w:sz="4" w:space="0" w:color="auto"/>
                  </w:tcBorders>
                  <w:vAlign w:val="center"/>
                </w:tcPr>
                <w:p w:rsidR="009C1232" w:rsidRPr="00CF4BB6" w:rsidRDefault="009C123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9C1232" w:rsidRPr="00CF4BB6" w:rsidRDefault="009C1232"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9C1232" w:rsidRDefault="009C1232" w:rsidP="00902DB2">
                  <w:pPr>
                    <w:spacing w:line="276" w:lineRule="auto"/>
                    <w:rPr>
                      <w:rFonts w:ascii="新宋体" w:eastAsia="新宋体" w:hAnsi="新宋体" w:cs="新宋体"/>
                      <w:szCs w:val="21"/>
                    </w:rPr>
                  </w:pPr>
                  <w:r>
                    <w:rPr>
                      <w:rFonts w:ascii="新宋体" w:eastAsia="新宋体" w:hAnsi="新宋体" w:cs="新宋体" w:hint="eastAsia"/>
                      <w:szCs w:val="21"/>
                    </w:rPr>
                    <w:t>项目完成（服务期满）后的服务承诺</w:t>
                  </w:r>
                </w:p>
              </w:tc>
              <w:tc>
                <w:tcPr>
                  <w:tcW w:w="618" w:type="dxa"/>
                  <w:tcBorders>
                    <w:top w:val="single" w:sz="4" w:space="0" w:color="auto"/>
                    <w:left w:val="single" w:sz="4" w:space="0" w:color="auto"/>
                    <w:bottom w:val="single" w:sz="4" w:space="0" w:color="auto"/>
                    <w:right w:val="single" w:sz="4" w:space="0" w:color="auto"/>
                  </w:tcBorders>
                  <w:vAlign w:val="center"/>
                </w:tcPr>
                <w:p w:rsidR="009C1232" w:rsidRPr="00CF4BB6" w:rsidRDefault="009C1232" w:rsidP="009C1232">
                  <w:pPr>
                    <w:jc w:val="center"/>
                    <w:rPr>
                      <w:rFonts w:ascii="新宋体" w:eastAsia="新宋体" w:hAnsi="新宋体"/>
                      <w:szCs w:val="21"/>
                    </w:rPr>
                  </w:pPr>
                  <w:r w:rsidRPr="00CF4BB6">
                    <w:rPr>
                      <w:rFonts w:ascii="新宋体" w:eastAsia="新宋体" w:hAnsi="新宋体" w:hint="eastAsia"/>
                      <w:szCs w:val="21"/>
                    </w:rPr>
                    <w:t>5</w:t>
                  </w:r>
                </w:p>
              </w:tc>
              <w:tc>
                <w:tcPr>
                  <w:tcW w:w="5865" w:type="dxa"/>
                  <w:tcBorders>
                    <w:top w:val="single" w:sz="4" w:space="0" w:color="auto"/>
                    <w:left w:val="single" w:sz="4" w:space="0" w:color="auto"/>
                    <w:bottom w:val="single" w:sz="4" w:space="0" w:color="auto"/>
                    <w:right w:val="single" w:sz="4" w:space="0" w:color="auto"/>
                  </w:tcBorders>
                </w:tcPr>
                <w:p w:rsidR="009C1232" w:rsidRDefault="009C1232" w:rsidP="009C1232">
                  <w:pPr>
                    <w:spacing w:line="276" w:lineRule="auto"/>
                    <w:jc w:val="left"/>
                    <w:rPr>
                      <w:rFonts w:ascii="新宋体" w:eastAsia="新宋体" w:hAnsi="新宋体" w:cs="新宋体"/>
                      <w:szCs w:val="21"/>
                    </w:rPr>
                  </w:pPr>
                  <w:r>
                    <w:rPr>
                      <w:rFonts w:ascii="新宋体" w:eastAsia="新宋体" w:hAnsi="新宋体" w:cs="新宋体" w:hint="eastAsia"/>
                      <w:szCs w:val="21"/>
                    </w:rPr>
                    <w:t>项目完成（服务期满）后服务承诺：至少提供免费上门服务一年。服务承诺（投标人项目完成服务期满后的服务承诺列入合同内）。</w:t>
                  </w:r>
                  <w:r>
                    <w:rPr>
                      <w:rFonts w:ascii="新宋体" w:eastAsia="新宋体" w:hAnsi="新宋体" w:cs="新宋体" w:hint="eastAsia"/>
                      <w:szCs w:val="21"/>
                    </w:rPr>
                    <w:br/>
                    <w:t>按要求提供承诺得5分，否则不得分。</w:t>
                  </w:r>
                </w:p>
              </w:tc>
            </w:tr>
            <w:tr w:rsidR="009C1232" w:rsidRPr="00CF4BB6" w:rsidTr="00571724">
              <w:trPr>
                <w:trHeight w:val="63"/>
              </w:trPr>
              <w:tc>
                <w:tcPr>
                  <w:tcW w:w="741" w:type="dxa"/>
                  <w:vMerge/>
                  <w:tcBorders>
                    <w:left w:val="single" w:sz="4" w:space="0" w:color="auto"/>
                    <w:right w:val="single" w:sz="4" w:space="0" w:color="auto"/>
                  </w:tcBorders>
                  <w:vAlign w:val="center"/>
                </w:tcPr>
                <w:p w:rsidR="009C1232" w:rsidRPr="00CF4BB6" w:rsidRDefault="009C123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9C1232" w:rsidRPr="00CF4BB6" w:rsidRDefault="009C1232"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9C1232" w:rsidRPr="00CF4BB6" w:rsidRDefault="009C1232" w:rsidP="00902DB2">
                  <w:pPr>
                    <w:rPr>
                      <w:rFonts w:ascii="新宋体" w:eastAsia="新宋体" w:hAnsi="新宋体"/>
                      <w:szCs w:val="21"/>
                    </w:rPr>
                  </w:pPr>
                  <w:r w:rsidRPr="00CF4BB6">
                    <w:rPr>
                      <w:rFonts w:ascii="新宋体" w:eastAsia="新宋体" w:hAnsi="新宋体" w:hint="eastAsia"/>
                      <w:szCs w:val="21"/>
                    </w:rPr>
                    <w:t>违约承诺</w:t>
                  </w:r>
                </w:p>
              </w:tc>
              <w:tc>
                <w:tcPr>
                  <w:tcW w:w="618" w:type="dxa"/>
                  <w:tcBorders>
                    <w:top w:val="single" w:sz="4" w:space="0" w:color="auto"/>
                    <w:left w:val="single" w:sz="4" w:space="0" w:color="auto"/>
                    <w:bottom w:val="single" w:sz="4" w:space="0" w:color="auto"/>
                    <w:right w:val="single" w:sz="4" w:space="0" w:color="auto"/>
                  </w:tcBorders>
                  <w:vAlign w:val="center"/>
                </w:tcPr>
                <w:p w:rsidR="009C1232" w:rsidRPr="00CF4BB6" w:rsidRDefault="009C1232" w:rsidP="009C1232">
                  <w:pPr>
                    <w:jc w:val="center"/>
                    <w:rPr>
                      <w:rFonts w:ascii="新宋体" w:eastAsia="新宋体" w:hAnsi="新宋体"/>
                      <w:szCs w:val="21"/>
                    </w:rPr>
                  </w:pPr>
                  <w:r w:rsidRPr="00CF4BB6">
                    <w:rPr>
                      <w:rFonts w:ascii="新宋体" w:eastAsia="新宋体" w:hAnsi="新宋体" w:hint="eastAsia"/>
                      <w:szCs w:val="21"/>
                    </w:rPr>
                    <w:t>5</w:t>
                  </w:r>
                </w:p>
              </w:tc>
              <w:tc>
                <w:tcPr>
                  <w:tcW w:w="5865" w:type="dxa"/>
                  <w:tcBorders>
                    <w:top w:val="single" w:sz="4" w:space="0" w:color="auto"/>
                    <w:left w:val="single" w:sz="4" w:space="0" w:color="auto"/>
                    <w:bottom w:val="single" w:sz="4" w:space="0" w:color="auto"/>
                    <w:right w:val="single" w:sz="4" w:space="0" w:color="auto"/>
                  </w:tcBorders>
                </w:tcPr>
                <w:p w:rsidR="009667B1" w:rsidRDefault="009C1232" w:rsidP="009667B1">
                  <w:pPr>
                    <w:spacing w:line="276" w:lineRule="auto"/>
                    <w:jc w:val="left"/>
                    <w:rPr>
                      <w:rFonts w:ascii="新宋体" w:eastAsia="新宋体" w:hAnsi="新宋体" w:cs="新宋体"/>
                      <w:color w:val="000000" w:themeColor="text1"/>
                      <w:szCs w:val="21"/>
                    </w:rPr>
                  </w:pPr>
                  <w:r>
                    <w:rPr>
                      <w:rFonts w:ascii="新宋体" w:eastAsia="新宋体" w:hAnsi="新宋体" w:cs="新宋体" w:hint="eastAsia"/>
                      <w:color w:val="000000" w:themeColor="text1"/>
                      <w:szCs w:val="21"/>
                    </w:rPr>
                    <w:t>考察内容：考察违约承诺自罚、赔偿程度情况。</w:t>
                  </w:r>
                  <w:r>
                    <w:rPr>
                      <w:rFonts w:ascii="新宋体" w:eastAsia="新宋体" w:hAnsi="新宋体" w:cs="新宋体" w:hint="eastAsia"/>
                      <w:color w:val="000000" w:themeColor="text1"/>
                      <w:szCs w:val="21"/>
                    </w:rPr>
                    <w:br/>
                    <w:t>优良中差评分标准：</w:t>
                  </w:r>
                  <w:r>
                    <w:rPr>
                      <w:rFonts w:ascii="新宋体" w:eastAsia="新宋体" w:hAnsi="新宋体" w:cs="新宋体" w:hint="eastAsia"/>
                      <w:color w:val="000000" w:themeColor="text1"/>
                      <w:szCs w:val="21"/>
                    </w:rPr>
                    <w:br/>
                    <w:t>违约承诺内容全面，可执行性强，监督保障性强得</w:t>
                  </w:r>
                  <w:r w:rsidR="009667B1">
                    <w:rPr>
                      <w:rFonts w:ascii="新宋体" w:eastAsia="新宋体" w:hAnsi="新宋体" w:cs="新宋体" w:hint="eastAsia"/>
                      <w:color w:val="000000" w:themeColor="text1"/>
                      <w:szCs w:val="21"/>
                    </w:rPr>
                    <w:t>5</w:t>
                  </w:r>
                  <w:r>
                    <w:rPr>
                      <w:rFonts w:ascii="新宋体" w:eastAsia="新宋体" w:hAnsi="新宋体" w:cs="新宋体" w:hint="eastAsia"/>
                      <w:color w:val="000000" w:themeColor="text1"/>
                      <w:szCs w:val="21"/>
                    </w:rPr>
                    <w:t>分。</w:t>
                  </w:r>
                  <w:r>
                    <w:rPr>
                      <w:rFonts w:ascii="新宋体" w:eastAsia="新宋体" w:hAnsi="新宋体" w:cs="新宋体" w:hint="eastAsia"/>
                      <w:color w:val="000000" w:themeColor="text1"/>
                      <w:szCs w:val="21"/>
                    </w:rPr>
                    <w:br/>
                    <w:t>违约承诺内容较全面，可执行性较强，监督保障性较强得</w:t>
                  </w:r>
                  <w:r w:rsidR="009667B1">
                    <w:rPr>
                      <w:rFonts w:ascii="新宋体" w:eastAsia="新宋体" w:hAnsi="新宋体" w:cs="新宋体" w:hint="eastAsia"/>
                      <w:color w:val="000000" w:themeColor="text1"/>
                      <w:szCs w:val="21"/>
                    </w:rPr>
                    <w:t>3</w:t>
                  </w:r>
                  <w:r>
                    <w:rPr>
                      <w:rFonts w:ascii="新宋体" w:eastAsia="新宋体" w:hAnsi="新宋体" w:cs="新宋体" w:hint="eastAsia"/>
                      <w:color w:val="000000" w:themeColor="text1"/>
                      <w:szCs w:val="21"/>
                    </w:rPr>
                    <w:t>分。</w:t>
                  </w:r>
                  <w:r>
                    <w:rPr>
                      <w:rFonts w:ascii="新宋体" w:eastAsia="新宋体" w:hAnsi="新宋体" w:cs="新宋体" w:hint="eastAsia"/>
                      <w:color w:val="000000" w:themeColor="text1"/>
                      <w:szCs w:val="21"/>
                    </w:rPr>
                    <w:br/>
                    <w:t>违约承诺内容一般，可执行性一般，监督保障性一般得</w:t>
                  </w:r>
                  <w:r w:rsidR="009667B1">
                    <w:rPr>
                      <w:rFonts w:ascii="新宋体" w:eastAsia="新宋体" w:hAnsi="新宋体" w:cs="新宋体" w:hint="eastAsia"/>
                      <w:color w:val="000000" w:themeColor="text1"/>
                      <w:szCs w:val="21"/>
                    </w:rPr>
                    <w:t>2</w:t>
                  </w:r>
                  <w:r>
                    <w:rPr>
                      <w:rFonts w:ascii="新宋体" w:eastAsia="新宋体" w:hAnsi="新宋体" w:cs="新宋体" w:hint="eastAsia"/>
                      <w:color w:val="000000" w:themeColor="text1"/>
                      <w:szCs w:val="21"/>
                    </w:rPr>
                    <w:t>分。</w:t>
                  </w:r>
                  <w:r>
                    <w:rPr>
                      <w:rFonts w:ascii="新宋体" w:eastAsia="新宋体" w:hAnsi="新宋体" w:cs="新宋体" w:hint="eastAsia"/>
                      <w:color w:val="000000" w:themeColor="text1"/>
                      <w:szCs w:val="21"/>
                    </w:rPr>
                    <w:br/>
                    <w:t>违约承诺内容差，可执行性差，监督保障性差，或未提供承诺，内容有前后矛盾导致评审专家认为无法判断的不得分。</w:t>
                  </w:r>
                </w:p>
              </w:tc>
            </w:tr>
            <w:tr w:rsidR="00E56E1E" w:rsidRPr="00CF4BB6" w:rsidTr="0057172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433"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40</w:t>
                  </w:r>
                </w:p>
              </w:tc>
            </w:tr>
            <w:tr w:rsidR="00E56E1E" w:rsidRPr="00CF4BB6" w:rsidTr="00571724">
              <w:trPr>
                <w:trHeight w:val="81"/>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9667B1" w:rsidRPr="00CF4BB6" w:rsidTr="00571724">
              <w:trPr>
                <w:trHeight w:val="78"/>
              </w:trPr>
              <w:tc>
                <w:tcPr>
                  <w:tcW w:w="741" w:type="dxa"/>
                  <w:vMerge/>
                  <w:tcBorders>
                    <w:left w:val="single" w:sz="4" w:space="0" w:color="auto"/>
                    <w:right w:val="single" w:sz="4" w:space="0" w:color="auto"/>
                  </w:tcBorders>
                  <w:vAlign w:val="center"/>
                </w:tcPr>
                <w:p w:rsidR="009667B1" w:rsidRPr="00CF4BB6" w:rsidRDefault="009667B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9667B1" w:rsidRPr="00CF4BB6" w:rsidRDefault="009667B1"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9667B1" w:rsidRPr="00CF4BB6" w:rsidRDefault="009667B1" w:rsidP="00902DB2">
                  <w:pPr>
                    <w:rPr>
                      <w:rFonts w:ascii="新宋体" w:eastAsia="新宋体" w:hAnsi="新宋体"/>
                      <w:szCs w:val="21"/>
                    </w:rPr>
                  </w:pPr>
                  <w:r>
                    <w:rPr>
                      <w:rFonts w:ascii="新宋体" w:eastAsia="新宋体" w:hAnsi="新宋体" w:cs="新宋体" w:hint="eastAsia"/>
                      <w:szCs w:val="21"/>
                    </w:rPr>
                    <w:t>投标人实力</w:t>
                  </w:r>
                </w:p>
              </w:tc>
              <w:tc>
                <w:tcPr>
                  <w:tcW w:w="618" w:type="dxa"/>
                  <w:tcBorders>
                    <w:top w:val="single" w:sz="4" w:space="0" w:color="auto"/>
                    <w:left w:val="single" w:sz="4" w:space="0" w:color="auto"/>
                    <w:bottom w:val="single" w:sz="4" w:space="0" w:color="auto"/>
                    <w:right w:val="single" w:sz="4" w:space="0" w:color="auto"/>
                  </w:tcBorders>
                  <w:vAlign w:val="center"/>
                </w:tcPr>
                <w:p w:rsidR="009667B1" w:rsidRPr="00CF4BB6" w:rsidRDefault="00902DB2" w:rsidP="009667B1">
                  <w:pPr>
                    <w:jc w:val="center"/>
                    <w:rPr>
                      <w:rFonts w:ascii="新宋体" w:eastAsia="新宋体" w:hAnsi="新宋体"/>
                      <w:szCs w:val="21"/>
                    </w:rPr>
                  </w:pPr>
                  <w:r>
                    <w:rPr>
                      <w:rFonts w:ascii="新宋体" w:eastAsia="新宋体" w:hAnsi="新宋体" w:hint="eastAsia"/>
                      <w:szCs w:val="21"/>
                    </w:rPr>
                    <w:t>10</w:t>
                  </w:r>
                </w:p>
              </w:tc>
              <w:tc>
                <w:tcPr>
                  <w:tcW w:w="5865" w:type="dxa"/>
                  <w:tcBorders>
                    <w:top w:val="single" w:sz="4" w:space="0" w:color="auto"/>
                    <w:left w:val="single" w:sz="4" w:space="0" w:color="auto"/>
                    <w:bottom w:val="single" w:sz="4" w:space="0" w:color="auto"/>
                    <w:right w:val="single" w:sz="4" w:space="0" w:color="auto"/>
                  </w:tcBorders>
                </w:tcPr>
                <w:p w:rsidR="009667B1" w:rsidRDefault="009667B1" w:rsidP="007C2CC7">
                  <w:pPr>
                    <w:spacing w:line="276" w:lineRule="auto"/>
                    <w:jc w:val="left"/>
                    <w:rPr>
                      <w:rFonts w:ascii="新宋体" w:eastAsia="新宋体" w:hAnsi="新宋体" w:cs="新宋体"/>
                      <w:szCs w:val="21"/>
                    </w:rPr>
                  </w:pPr>
                  <w:r>
                    <w:rPr>
                      <w:rFonts w:ascii="新宋体" w:eastAsia="新宋体" w:hAnsi="新宋体" w:cs="新宋体" w:hint="eastAsia"/>
                      <w:color w:val="000000" w:themeColor="text1"/>
                      <w:szCs w:val="21"/>
                    </w:rPr>
                    <w:t>1、投标人具有</w:t>
                  </w:r>
                  <w:r w:rsidR="007C2CC7">
                    <w:rPr>
                      <w:rFonts w:ascii="新宋体" w:eastAsia="新宋体" w:hAnsi="新宋体" w:cs="新宋体" w:hint="eastAsia"/>
                      <w:color w:val="000000" w:themeColor="text1"/>
                      <w:szCs w:val="21"/>
                    </w:rPr>
                    <w:t>“</w:t>
                  </w:r>
                  <w:r>
                    <w:rPr>
                      <w:rFonts w:ascii="新宋体" w:eastAsia="新宋体" w:hAnsi="新宋体" w:cs="新宋体" w:hint="eastAsia"/>
                      <w:color w:val="000000" w:themeColor="text1"/>
                      <w:szCs w:val="21"/>
                    </w:rPr>
                    <w:t>诉讼档案管理系统</w:t>
                  </w:r>
                  <w:r w:rsidR="007C2CC7">
                    <w:rPr>
                      <w:rFonts w:ascii="新宋体" w:eastAsia="新宋体" w:hAnsi="新宋体" w:cs="新宋体" w:hint="eastAsia"/>
                      <w:color w:val="000000" w:themeColor="text1"/>
                      <w:szCs w:val="21"/>
                    </w:rPr>
                    <w:t>”</w:t>
                  </w:r>
                  <w:r>
                    <w:rPr>
                      <w:rFonts w:ascii="新宋体" w:eastAsia="新宋体" w:hAnsi="新宋体" w:cs="新宋体" w:hint="eastAsia"/>
                      <w:color w:val="000000" w:themeColor="text1"/>
                      <w:szCs w:val="21"/>
                    </w:rPr>
                    <w:t>和</w:t>
                  </w:r>
                  <w:r w:rsidR="007C2CC7">
                    <w:rPr>
                      <w:rFonts w:ascii="新宋体" w:eastAsia="新宋体" w:hAnsi="新宋体" w:cs="新宋体" w:hint="eastAsia"/>
                      <w:color w:val="000000" w:themeColor="text1"/>
                      <w:szCs w:val="21"/>
                    </w:rPr>
                    <w:t>“</w:t>
                  </w:r>
                  <w:r>
                    <w:rPr>
                      <w:rFonts w:ascii="新宋体" w:eastAsia="新宋体" w:hAnsi="新宋体" w:cs="新宋体" w:hint="eastAsia"/>
                      <w:color w:val="000000" w:themeColor="text1"/>
                      <w:szCs w:val="21"/>
                    </w:rPr>
                    <w:t>电子卷宗数字化加工系统</w:t>
                  </w:r>
                  <w:r w:rsidR="007C2CC7">
                    <w:rPr>
                      <w:rFonts w:ascii="新宋体" w:eastAsia="新宋体" w:hAnsi="新宋体" w:cs="新宋体" w:hint="eastAsia"/>
                      <w:color w:val="000000" w:themeColor="text1"/>
                      <w:szCs w:val="21"/>
                    </w:rPr>
                    <w:t>”相关</w:t>
                  </w:r>
                  <w:r>
                    <w:rPr>
                      <w:rFonts w:ascii="新宋体" w:eastAsia="新宋体" w:hAnsi="新宋体" w:cs="新宋体" w:hint="eastAsia"/>
                      <w:color w:val="000000" w:themeColor="text1"/>
                      <w:szCs w:val="21"/>
                    </w:rPr>
                    <w:t>的计算机软件著作权证书，</w:t>
                  </w:r>
                  <w:r>
                    <w:rPr>
                      <w:rFonts w:ascii="新宋体" w:eastAsia="新宋体" w:hAnsi="新宋体" w:cs="新宋体" w:hint="eastAsia"/>
                      <w:szCs w:val="21"/>
                    </w:rPr>
                    <w:t>每个得</w:t>
                  </w:r>
                  <w:r w:rsidR="00902DB2">
                    <w:rPr>
                      <w:rFonts w:ascii="新宋体" w:eastAsia="新宋体" w:hAnsi="新宋体" w:cs="新宋体" w:hint="eastAsia"/>
                      <w:szCs w:val="21"/>
                    </w:rPr>
                    <w:t>1</w:t>
                  </w:r>
                  <w:r>
                    <w:rPr>
                      <w:rFonts w:ascii="新宋体" w:eastAsia="新宋体" w:hAnsi="新宋体" w:cs="新宋体" w:hint="eastAsia"/>
                      <w:szCs w:val="21"/>
                    </w:rPr>
                    <w:t>分，最高得</w:t>
                  </w:r>
                  <w:r w:rsidR="00902DB2">
                    <w:rPr>
                      <w:rFonts w:ascii="新宋体" w:eastAsia="新宋体" w:hAnsi="新宋体" w:cs="新宋体" w:hint="eastAsia"/>
                      <w:szCs w:val="21"/>
                    </w:rPr>
                    <w:t>2</w:t>
                  </w:r>
                  <w:r>
                    <w:rPr>
                      <w:rFonts w:ascii="新宋体" w:eastAsia="新宋体" w:hAnsi="新宋体" w:cs="新宋体" w:hint="eastAsia"/>
                      <w:szCs w:val="21"/>
                    </w:rPr>
                    <w:t>分，提供证书扫描件，未提供不得</w:t>
                  </w:r>
                  <w:r w:rsidRPr="00E06243">
                    <w:rPr>
                      <w:rFonts w:ascii="新宋体" w:eastAsia="新宋体" w:hAnsi="新宋体" w:cs="新宋体" w:hint="eastAsia"/>
                      <w:szCs w:val="21"/>
                    </w:rPr>
                    <w:t>分。</w:t>
                  </w:r>
                  <w:r w:rsidRPr="00E06243">
                    <w:rPr>
                      <w:rFonts w:ascii="新宋体" w:eastAsia="新宋体" w:hAnsi="新宋体" w:cs="新宋体" w:hint="eastAsia"/>
                      <w:szCs w:val="21"/>
                    </w:rPr>
                    <w:br/>
                    <w:t>2、投标人具有有效的信息安全管理体系认证证书，得</w:t>
                  </w:r>
                  <w:r w:rsidR="00902DB2" w:rsidRPr="00E06243">
                    <w:rPr>
                      <w:rFonts w:ascii="新宋体" w:eastAsia="新宋体" w:hAnsi="新宋体" w:cs="新宋体" w:hint="eastAsia"/>
                      <w:szCs w:val="21"/>
                    </w:rPr>
                    <w:t>2</w:t>
                  </w:r>
                  <w:r w:rsidRPr="00E06243">
                    <w:rPr>
                      <w:rFonts w:ascii="新宋体" w:eastAsia="新宋体" w:hAnsi="新宋体" w:cs="新宋体" w:hint="eastAsia"/>
                      <w:szCs w:val="21"/>
                    </w:rPr>
                    <w:t>分。</w:t>
                  </w:r>
                  <w:r w:rsidRPr="00E06243">
                    <w:rPr>
                      <w:rFonts w:ascii="新宋体" w:eastAsia="新宋体" w:hAnsi="新宋体" w:cs="新宋体" w:hint="eastAsia"/>
                      <w:szCs w:val="21"/>
                    </w:rPr>
                    <w:br/>
                    <w:t>3、投标人具有涉密档案数字化加工类的《国家秘密载体印制资质证书》的，得</w:t>
                  </w:r>
                  <w:r w:rsidR="00902DB2" w:rsidRPr="00E06243">
                    <w:rPr>
                      <w:rFonts w:ascii="新宋体" w:eastAsia="新宋体" w:hAnsi="新宋体" w:cs="新宋体" w:hint="eastAsia"/>
                      <w:szCs w:val="21"/>
                    </w:rPr>
                    <w:t>6</w:t>
                  </w:r>
                  <w:r w:rsidRPr="00E06243">
                    <w:rPr>
                      <w:rFonts w:ascii="新宋体" w:eastAsia="新宋体" w:hAnsi="新宋体" w:cs="新宋体" w:hint="eastAsia"/>
                      <w:szCs w:val="21"/>
                    </w:rPr>
                    <w:t>分。</w:t>
                  </w:r>
                  <w:r w:rsidRPr="00E06243">
                    <w:rPr>
                      <w:rFonts w:ascii="新宋体" w:eastAsia="新宋体" w:hAnsi="新宋体" w:cs="新宋体" w:hint="eastAsia"/>
                      <w:szCs w:val="21"/>
                    </w:rPr>
                    <w:br/>
                    <w:t>提供相关证明扫描件，原件备查；评</w:t>
                  </w:r>
                  <w:r>
                    <w:rPr>
                      <w:rFonts w:ascii="新宋体" w:eastAsia="新宋体" w:hAnsi="新宋体" w:cs="新宋体" w:hint="eastAsia"/>
                      <w:szCs w:val="21"/>
                    </w:rPr>
                    <w:t>分中出现无证明资料或专家无法凭所提供资料判断是否得分的情况，一律作不得分处理。</w:t>
                  </w:r>
                </w:p>
              </w:tc>
            </w:tr>
            <w:tr w:rsidR="009667B1" w:rsidRPr="00CF4BB6" w:rsidTr="00571724">
              <w:trPr>
                <w:trHeight w:val="78"/>
              </w:trPr>
              <w:tc>
                <w:tcPr>
                  <w:tcW w:w="741" w:type="dxa"/>
                  <w:vMerge/>
                  <w:tcBorders>
                    <w:left w:val="single" w:sz="4" w:space="0" w:color="auto"/>
                    <w:right w:val="single" w:sz="4" w:space="0" w:color="auto"/>
                  </w:tcBorders>
                  <w:vAlign w:val="center"/>
                </w:tcPr>
                <w:p w:rsidR="009667B1" w:rsidRPr="00CF4BB6" w:rsidRDefault="009667B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9667B1" w:rsidRPr="00CF4BB6" w:rsidRDefault="009667B1"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9667B1" w:rsidRDefault="007C2CC7" w:rsidP="00902DB2">
                  <w:pPr>
                    <w:spacing w:line="276" w:lineRule="auto"/>
                    <w:rPr>
                      <w:rFonts w:ascii="新宋体" w:eastAsia="新宋体" w:hAnsi="新宋体" w:cs="新宋体"/>
                      <w:szCs w:val="21"/>
                    </w:rPr>
                  </w:pPr>
                  <w:r>
                    <w:rPr>
                      <w:rFonts w:ascii="新宋体" w:eastAsia="新宋体" w:hAnsi="新宋体" w:cs="新宋体" w:hint="eastAsia"/>
                      <w:szCs w:val="21"/>
                    </w:rPr>
                    <w:t>同类</w:t>
                  </w:r>
                  <w:r w:rsidR="009667B1">
                    <w:rPr>
                      <w:rFonts w:ascii="新宋体" w:eastAsia="新宋体" w:hAnsi="新宋体" w:cs="新宋体" w:hint="eastAsia"/>
                      <w:szCs w:val="21"/>
                    </w:rPr>
                    <w:t>业绩</w:t>
                  </w:r>
                </w:p>
              </w:tc>
              <w:tc>
                <w:tcPr>
                  <w:tcW w:w="618" w:type="dxa"/>
                  <w:tcBorders>
                    <w:top w:val="single" w:sz="4" w:space="0" w:color="auto"/>
                    <w:left w:val="single" w:sz="4" w:space="0" w:color="auto"/>
                    <w:bottom w:val="single" w:sz="4" w:space="0" w:color="auto"/>
                    <w:right w:val="single" w:sz="4" w:space="0" w:color="auto"/>
                  </w:tcBorders>
                  <w:vAlign w:val="center"/>
                </w:tcPr>
                <w:p w:rsidR="009667B1" w:rsidRPr="00CF4BB6" w:rsidRDefault="009667B1" w:rsidP="00BB474A">
                  <w:pPr>
                    <w:jc w:val="center"/>
                    <w:rPr>
                      <w:rFonts w:ascii="新宋体" w:eastAsia="新宋体" w:hAnsi="新宋体"/>
                      <w:szCs w:val="21"/>
                    </w:rPr>
                  </w:pPr>
                  <w:r>
                    <w:rPr>
                      <w:rFonts w:ascii="新宋体" w:eastAsia="新宋体" w:hAnsi="新宋体" w:hint="eastAsia"/>
                      <w:szCs w:val="21"/>
                    </w:rPr>
                    <w:t>1</w:t>
                  </w:r>
                  <w:r w:rsidR="00BB474A">
                    <w:rPr>
                      <w:rFonts w:ascii="新宋体" w:eastAsia="新宋体" w:hAnsi="新宋体" w:hint="eastAsia"/>
                      <w:szCs w:val="21"/>
                    </w:rPr>
                    <w:t>6</w:t>
                  </w:r>
                </w:p>
              </w:tc>
              <w:tc>
                <w:tcPr>
                  <w:tcW w:w="5865" w:type="dxa"/>
                  <w:tcBorders>
                    <w:top w:val="single" w:sz="4" w:space="0" w:color="auto"/>
                    <w:left w:val="single" w:sz="4" w:space="0" w:color="auto"/>
                    <w:bottom w:val="single" w:sz="4" w:space="0" w:color="auto"/>
                    <w:right w:val="single" w:sz="4" w:space="0" w:color="auto"/>
                  </w:tcBorders>
                </w:tcPr>
                <w:p w:rsidR="001E5F25" w:rsidRDefault="009667B1" w:rsidP="009667B1">
                  <w:pPr>
                    <w:spacing w:line="276" w:lineRule="auto"/>
                    <w:jc w:val="left"/>
                    <w:rPr>
                      <w:rFonts w:ascii="新宋体" w:eastAsia="新宋体" w:hAnsi="新宋体" w:cs="新宋体"/>
                      <w:szCs w:val="21"/>
                    </w:rPr>
                  </w:pPr>
                  <w:r>
                    <w:rPr>
                      <w:rFonts w:ascii="新宋体" w:eastAsia="新宋体" w:hAnsi="新宋体" w:cs="新宋体" w:hint="eastAsia"/>
                      <w:szCs w:val="21"/>
                    </w:rPr>
                    <w:t>1.投标人在近三年(2018年1月至今)，有</w:t>
                  </w:r>
                  <w:r w:rsidR="007C2CC7">
                    <w:rPr>
                      <w:rFonts w:ascii="新宋体" w:eastAsia="新宋体" w:hAnsi="新宋体" w:cs="新宋体" w:hint="eastAsia"/>
                      <w:szCs w:val="21"/>
                    </w:rPr>
                    <w:t>公检法</w:t>
                  </w:r>
                  <w:r>
                    <w:rPr>
                      <w:rFonts w:ascii="新宋体" w:eastAsia="新宋体" w:hAnsi="新宋体" w:cs="新宋体" w:hint="eastAsia"/>
                      <w:szCs w:val="21"/>
                    </w:rPr>
                    <w:t>系统卷宗扫描或档案数字化加工</w:t>
                  </w:r>
                  <w:r w:rsidR="007C2CC7">
                    <w:rPr>
                      <w:rFonts w:ascii="新宋体" w:eastAsia="新宋体" w:hAnsi="新宋体" w:cs="新宋体" w:hint="eastAsia"/>
                      <w:szCs w:val="21"/>
                    </w:rPr>
                    <w:t>同类</w:t>
                  </w:r>
                  <w:r>
                    <w:rPr>
                      <w:rFonts w:ascii="新宋体" w:eastAsia="新宋体" w:hAnsi="新宋体" w:cs="新宋体" w:hint="eastAsia"/>
                      <w:szCs w:val="21"/>
                    </w:rPr>
                    <w:t>经验，并且提供9(含)</w:t>
                  </w:r>
                  <w:r w:rsidR="007C2CC7">
                    <w:rPr>
                      <w:rFonts w:ascii="新宋体" w:eastAsia="新宋体" w:hAnsi="新宋体" w:cs="新宋体" w:hint="eastAsia"/>
                      <w:szCs w:val="21"/>
                    </w:rPr>
                    <w:t>项以上</w:t>
                  </w:r>
                  <w:r>
                    <w:rPr>
                      <w:rFonts w:ascii="新宋体" w:eastAsia="新宋体" w:hAnsi="新宋体" w:cs="新宋体" w:hint="eastAsia"/>
                      <w:szCs w:val="21"/>
                    </w:rPr>
                    <w:t>业绩合同的，得</w:t>
                  </w:r>
                  <w:r w:rsidR="00BB474A">
                    <w:rPr>
                      <w:rFonts w:ascii="新宋体" w:eastAsia="新宋体" w:hAnsi="新宋体" w:cs="新宋体" w:hint="eastAsia"/>
                      <w:szCs w:val="21"/>
                    </w:rPr>
                    <w:t>10</w:t>
                  </w:r>
                  <w:r>
                    <w:rPr>
                      <w:rFonts w:ascii="新宋体" w:eastAsia="新宋体" w:hAnsi="新宋体" w:cs="新宋体" w:hint="eastAsia"/>
                      <w:szCs w:val="21"/>
                    </w:rPr>
                    <w:t>分；</w:t>
                  </w:r>
                </w:p>
                <w:p w:rsidR="001E5F25" w:rsidRDefault="009667B1" w:rsidP="009667B1">
                  <w:pPr>
                    <w:spacing w:line="276" w:lineRule="auto"/>
                    <w:jc w:val="left"/>
                    <w:rPr>
                      <w:rFonts w:ascii="新宋体" w:eastAsia="新宋体" w:hAnsi="新宋体" w:cs="新宋体"/>
                      <w:szCs w:val="21"/>
                    </w:rPr>
                  </w:pPr>
                  <w:r>
                    <w:rPr>
                      <w:rFonts w:ascii="新宋体" w:eastAsia="新宋体" w:hAnsi="新宋体" w:cs="新宋体" w:hint="eastAsia"/>
                      <w:szCs w:val="21"/>
                    </w:rPr>
                    <w:t>提供5（含）-9</w:t>
                  </w:r>
                  <w:r w:rsidR="007C2CC7">
                    <w:rPr>
                      <w:rFonts w:ascii="新宋体" w:eastAsia="新宋体" w:hAnsi="新宋体" w:cs="新宋体" w:hint="eastAsia"/>
                      <w:szCs w:val="21"/>
                    </w:rPr>
                    <w:t>（不含）项</w:t>
                  </w:r>
                  <w:r>
                    <w:rPr>
                      <w:rFonts w:ascii="新宋体" w:eastAsia="新宋体" w:hAnsi="新宋体" w:cs="新宋体" w:hint="eastAsia"/>
                      <w:szCs w:val="21"/>
                    </w:rPr>
                    <w:t>业绩合同的，得</w:t>
                  </w:r>
                  <w:r w:rsidR="00BB474A">
                    <w:rPr>
                      <w:rFonts w:ascii="新宋体" w:eastAsia="新宋体" w:hAnsi="新宋体" w:cs="新宋体" w:hint="eastAsia"/>
                      <w:szCs w:val="21"/>
                    </w:rPr>
                    <w:t>8</w:t>
                  </w:r>
                  <w:r>
                    <w:rPr>
                      <w:rFonts w:ascii="新宋体" w:eastAsia="新宋体" w:hAnsi="新宋体" w:cs="新宋体" w:hint="eastAsia"/>
                      <w:szCs w:val="21"/>
                    </w:rPr>
                    <w:t>分，</w:t>
                  </w:r>
                </w:p>
                <w:p w:rsidR="009667B1" w:rsidRDefault="009667B1" w:rsidP="009667B1">
                  <w:pPr>
                    <w:spacing w:line="276" w:lineRule="auto"/>
                    <w:jc w:val="left"/>
                    <w:rPr>
                      <w:rFonts w:ascii="新宋体" w:eastAsia="新宋体" w:hAnsi="新宋体" w:cs="新宋体"/>
                      <w:szCs w:val="21"/>
                    </w:rPr>
                  </w:pPr>
                  <w:r>
                    <w:rPr>
                      <w:rFonts w:ascii="新宋体" w:eastAsia="新宋体" w:hAnsi="新宋体" w:cs="新宋体" w:hint="eastAsia"/>
                      <w:szCs w:val="21"/>
                    </w:rPr>
                    <w:t>能够提供1（含）-5</w:t>
                  </w:r>
                  <w:r w:rsidR="007C2CC7">
                    <w:rPr>
                      <w:rFonts w:ascii="新宋体" w:eastAsia="新宋体" w:hAnsi="新宋体" w:cs="新宋体" w:hint="eastAsia"/>
                      <w:szCs w:val="21"/>
                    </w:rPr>
                    <w:t>（不含）项</w:t>
                  </w:r>
                  <w:r>
                    <w:rPr>
                      <w:rFonts w:ascii="新宋体" w:eastAsia="新宋体" w:hAnsi="新宋体" w:cs="新宋体" w:hint="eastAsia"/>
                      <w:szCs w:val="21"/>
                    </w:rPr>
                    <w:t>业绩合同的，得</w:t>
                  </w:r>
                  <w:r w:rsidR="00BB474A">
                    <w:rPr>
                      <w:rFonts w:ascii="新宋体" w:eastAsia="新宋体" w:hAnsi="新宋体" w:cs="新宋体" w:hint="eastAsia"/>
                      <w:szCs w:val="21"/>
                    </w:rPr>
                    <w:t>5</w:t>
                  </w:r>
                  <w:r>
                    <w:rPr>
                      <w:rFonts w:ascii="新宋体" w:eastAsia="新宋体" w:hAnsi="新宋体" w:cs="新宋体" w:hint="eastAsia"/>
                      <w:szCs w:val="21"/>
                    </w:rPr>
                    <w:t>分，不能提供则不得分</w:t>
                  </w:r>
                  <w:r w:rsidR="00BB474A">
                    <w:rPr>
                      <w:rFonts w:ascii="新宋体" w:eastAsia="新宋体" w:hAnsi="新宋体" w:cs="新宋体" w:hint="eastAsia"/>
                      <w:szCs w:val="21"/>
                    </w:rPr>
                    <w:t>。本</w:t>
                  </w:r>
                  <w:r w:rsidR="00902DB2">
                    <w:rPr>
                      <w:rFonts w:ascii="新宋体" w:eastAsia="新宋体" w:hAnsi="新宋体" w:cs="新宋体" w:hint="eastAsia"/>
                      <w:szCs w:val="21"/>
                    </w:rPr>
                    <w:t>项</w:t>
                  </w:r>
                  <w:r>
                    <w:rPr>
                      <w:rFonts w:ascii="新宋体" w:eastAsia="新宋体" w:hAnsi="新宋体" w:cs="新宋体" w:hint="eastAsia"/>
                      <w:szCs w:val="21"/>
                    </w:rPr>
                    <w:t>甲方（采购方）相同的视为同一项。</w:t>
                  </w:r>
                </w:p>
                <w:p w:rsidR="009667B1" w:rsidRDefault="009667B1" w:rsidP="00BB474A">
                  <w:pPr>
                    <w:spacing w:line="276" w:lineRule="auto"/>
                    <w:jc w:val="left"/>
                    <w:rPr>
                      <w:rFonts w:ascii="新宋体" w:eastAsia="新宋体" w:hAnsi="新宋体" w:cs="新宋体"/>
                      <w:szCs w:val="21"/>
                    </w:rPr>
                  </w:pPr>
                  <w:r>
                    <w:rPr>
                      <w:rFonts w:ascii="新宋体" w:eastAsia="新宋体" w:hAnsi="新宋体" w:cs="新宋体" w:hint="eastAsia"/>
                      <w:szCs w:val="21"/>
                    </w:rPr>
                    <w:t>2.投标人在近三年(2018年1月至今)，有诉讼档案管理系统实际应用业绩经验，每个得</w:t>
                  </w:r>
                  <w:r w:rsidR="00BB474A">
                    <w:rPr>
                      <w:rFonts w:ascii="新宋体" w:eastAsia="新宋体" w:hAnsi="新宋体" w:cs="新宋体" w:hint="eastAsia"/>
                      <w:szCs w:val="21"/>
                    </w:rPr>
                    <w:t>2</w:t>
                  </w:r>
                  <w:r>
                    <w:rPr>
                      <w:rFonts w:ascii="新宋体" w:eastAsia="新宋体" w:hAnsi="新宋体" w:cs="新宋体" w:hint="eastAsia"/>
                      <w:szCs w:val="21"/>
                    </w:rPr>
                    <w:t>分，最高得</w:t>
                  </w:r>
                  <w:r w:rsidR="00BB474A">
                    <w:rPr>
                      <w:rFonts w:ascii="新宋体" w:eastAsia="新宋体" w:hAnsi="新宋体" w:cs="新宋体" w:hint="eastAsia"/>
                      <w:szCs w:val="21"/>
                    </w:rPr>
                    <w:t>6</w:t>
                  </w:r>
                  <w:r>
                    <w:rPr>
                      <w:rFonts w:ascii="新宋体" w:eastAsia="新宋体" w:hAnsi="新宋体" w:cs="新宋体" w:hint="eastAsia"/>
                      <w:szCs w:val="21"/>
                    </w:rPr>
                    <w:t>分，提供合同关键页扫描件，未提供不得分</w:t>
                  </w:r>
                  <w:r w:rsidR="00BB474A">
                    <w:rPr>
                      <w:rFonts w:ascii="新宋体" w:eastAsia="新宋体" w:hAnsi="新宋体" w:cs="新宋体" w:hint="eastAsia"/>
                      <w:szCs w:val="21"/>
                    </w:rPr>
                    <w:t>。本</w:t>
                  </w:r>
                  <w:r w:rsidR="00902DB2">
                    <w:rPr>
                      <w:rFonts w:ascii="新宋体" w:eastAsia="新宋体" w:hAnsi="新宋体" w:cs="新宋体" w:hint="eastAsia"/>
                      <w:szCs w:val="21"/>
                    </w:rPr>
                    <w:t>项</w:t>
                  </w:r>
                  <w:r>
                    <w:rPr>
                      <w:rFonts w:ascii="新宋体" w:eastAsia="新宋体" w:hAnsi="新宋体" w:cs="新宋体" w:hint="eastAsia"/>
                      <w:szCs w:val="21"/>
                    </w:rPr>
                    <w:t>甲方（采购方）相同的视为同一个项目。</w:t>
                  </w:r>
                  <w:r>
                    <w:rPr>
                      <w:rFonts w:ascii="新宋体" w:eastAsia="新宋体" w:hAnsi="新宋体" w:cs="新宋体" w:hint="eastAsia"/>
                      <w:szCs w:val="21"/>
                    </w:rPr>
                    <w:br/>
                  </w:r>
                  <w:r>
                    <w:rPr>
                      <w:rFonts w:ascii="新宋体" w:eastAsia="新宋体" w:hAnsi="新宋体" w:cs="新宋体" w:hint="eastAsia"/>
                      <w:szCs w:val="21"/>
                    </w:rPr>
                    <w:lastRenderedPageBreak/>
                    <w:t>注：以上两项，甲方（采购方）相同可重复记分。须提供合同关键页，未提供合同关键页或提供的关键页信息无法判断是否符合项目业绩经验的，不得分。</w:t>
                  </w:r>
                </w:p>
              </w:tc>
            </w:tr>
            <w:tr w:rsidR="001E5F25" w:rsidRPr="00CF4BB6" w:rsidTr="00571724">
              <w:trPr>
                <w:trHeight w:val="78"/>
              </w:trPr>
              <w:tc>
                <w:tcPr>
                  <w:tcW w:w="741" w:type="dxa"/>
                  <w:vMerge/>
                  <w:tcBorders>
                    <w:left w:val="single" w:sz="4" w:space="0" w:color="auto"/>
                    <w:right w:val="single" w:sz="4" w:space="0" w:color="auto"/>
                  </w:tcBorders>
                  <w:vAlign w:val="center"/>
                </w:tcPr>
                <w:p w:rsidR="001E5F25" w:rsidRPr="00CF4BB6" w:rsidRDefault="001E5F25"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E5F25" w:rsidRPr="00CF4BB6" w:rsidRDefault="001E5F25"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1E5F25" w:rsidRDefault="001E5F25" w:rsidP="00902DB2">
                  <w:pPr>
                    <w:spacing w:line="276" w:lineRule="auto"/>
                    <w:rPr>
                      <w:rFonts w:ascii="新宋体" w:eastAsia="新宋体" w:hAnsi="新宋体" w:cs="新宋体"/>
                      <w:szCs w:val="21"/>
                    </w:rPr>
                  </w:pPr>
                  <w:r>
                    <w:rPr>
                      <w:rFonts w:ascii="新宋体" w:eastAsia="新宋体" w:hAnsi="新宋体" w:cs="新宋体" w:hint="eastAsia"/>
                      <w:szCs w:val="21"/>
                    </w:rPr>
                    <w:t>拟安排的项目负责人情况</w:t>
                  </w:r>
                </w:p>
              </w:tc>
              <w:tc>
                <w:tcPr>
                  <w:tcW w:w="618" w:type="dxa"/>
                  <w:tcBorders>
                    <w:top w:val="single" w:sz="4" w:space="0" w:color="auto"/>
                    <w:left w:val="single" w:sz="4" w:space="0" w:color="auto"/>
                    <w:bottom w:val="single" w:sz="4" w:space="0" w:color="auto"/>
                    <w:right w:val="single" w:sz="4" w:space="0" w:color="auto"/>
                  </w:tcBorders>
                  <w:vAlign w:val="center"/>
                </w:tcPr>
                <w:p w:rsidR="001E5F25" w:rsidRPr="00CF4BB6" w:rsidRDefault="001E5F25" w:rsidP="001E5F25">
                  <w:pPr>
                    <w:jc w:val="center"/>
                    <w:rPr>
                      <w:rFonts w:ascii="新宋体" w:eastAsia="新宋体" w:hAnsi="新宋体"/>
                      <w:szCs w:val="21"/>
                    </w:rPr>
                  </w:pPr>
                  <w:r>
                    <w:rPr>
                      <w:rFonts w:ascii="新宋体" w:eastAsia="新宋体" w:hAnsi="新宋体" w:hint="eastAsia"/>
                      <w:szCs w:val="21"/>
                    </w:rPr>
                    <w:t>5</w:t>
                  </w:r>
                </w:p>
              </w:tc>
              <w:tc>
                <w:tcPr>
                  <w:tcW w:w="5865" w:type="dxa"/>
                  <w:tcBorders>
                    <w:top w:val="single" w:sz="4" w:space="0" w:color="auto"/>
                    <w:left w:val="single" w:sz="4" w:space="0" w:color="auto"/>
                    <w:bottom w:val="single" w:sz="4" w:space="0" w:color="auto"/>
                    <w:right w:val="single" w:sz="4" w:space="0" w:color="auto"/>
                  </w:tcBorders>
                </w:tcPr>
                <w:p w:rsidR="001E5F25" w:rsidRDefault="001E5F25" w:rsidP="002C3E70">
                  <w:pPr>
                    <w:spacing w:line="276" w:lineRule="auto"/>
                    <w:jc w:val="left"/>
                    <w:rPr>
                      <w:rFonts w:ascii="新宋体" w:eastAsia="新宋体" w:hAnsi="新宋体" w:cs="新宋体"/>
                      <w:szCs w:val="21"/>
                    </w:rPr>
                  </w:pPr>
                  <w:r>
                    <w:rPr>
                      <w:rFonts w:ascii="新宋体" w:eastAsia="新宋体" w:hAnsi="新宋体" w:cs="新宋体" w:hint="eastAsia"/>
                      <w:szCs w:val="21"/>
                    </w:rPr>
                    <w:t>拟安排的项目负责</w:t>
                  </w:r>
                  <w:r w:rsidRPr="005036C5">
                    <w:rPr>
                      <w:rFonts w:ascii="新宋体" w:eastAsia="新宋体" w:hAnsi="新宋体" w:cs="新宋体" w:hint="eastAsia"/>
                      <w:szCs w:val="21"/>
                    </w:rPr>
                    <w:t>人从事档案服务行业经验</w:t>
                  </w:r>
                  <w:r>
                    <w:rPr>
                      <w:rFonts w:ascii="新宋体" w:eastAsia="新宋体" w:hAnsi="新宋体" w:cs="新宋体" w:hint="eastAsia"/>
                      <w:szCs w:val="21"/>
                    </w:rPr>
                    <w:t>且持有</w:t>
                  </w:r>
                  <w:r w:rsidR="002C3E70">
                    <w:rPr>
                      <w:rFonts w:ascii="新宋体" w:eastAsia="新宋体" w:hAnsi="新宋体" w:cs="新宋体" w:hint="eastAsia"/>
                      <w:szCs w:val="21"/>
                    </w:rPr>
                    <w:t>副省级或以上</w:t>
                  </w:r>
                  <w:r>
                    <w:rPr>
                      <w:rFonts w:ascii="新宋体" w:eastAsia="新宋体" w:hAnsi="新宋体" w:cs="新宋体" w:hint="eastAsia"/>
                      <w:szCs w:val="21"/>
                    </w:rPr>
                    <w:t>档案局颁发的档案人员上岗证（或综合档案业务培训证书）得3分， 在此基础上，再根据持有市级以上（含）保密部门颁发的保密工作人员培训合格证书加2分。</w:t>
                  </w:r>
                  <w:r>
                    <w:rPr>
                      <w:rFonts w:ascii="新宋体" w:eastAsia="新宋体" w:hAnsi="新宋体" w:cs="新宋体" w:hint="eastAsia"/>
                      <w:szCs w:val="21"/>
                    </w:rPr>
                    <w:br/>
                    <w:t xml:space="preserve">须提供投标人为其缴纳的近12个月的社保证明（须有养老保险）、档案上岗证（或综合档案业务培训证书）、保密工作人员培训合格证书扫描件（原件备查）及工作经验证明。评分中出现无证明资料或专家无法凭所提供资料判断是否得分的情况，一律作不得分处理。 </w:t>
                  </w:r>
                </w:p>
              </w:tc>
            </w:tr>
            <w:tr w:rsidR="001E5F25" w:rsidRPr="00CF4BB6" w:rsidTr="00571724">
              <w:trPr>
                <w:trHeight w:val="78"/>
              </w:trPr>
              <w:tc>
                <w:tcPr>
                  <w:tcW w:w="741" w:type="dxa"/>
                  <w:vMerge/>
                  <w:tcBorders>
                    <w:left w:val="single" w:sz="4" w:space="0" w:color="auto"/>
                    <w:right w:val="single" w:sz="4" w:space="0" w:color="auto"/>
                  </w:tcBorders>
                  <w:vAlign w:val="center"/>
                </w:tcPr>
                <w:p w:rsidR="001E5F25" w:rsidRPr="00CF4BB6" w:rsidRDefault="001E5F25"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E5F25" w:rsidRPr="00CF4BB6" w:rsidRDefault="001E5F25"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1E5F25" w:rsidRDefault="001E5F25" w:rsidP="00902DB2">
                  <w:pPr>
                    <w:spacing w:line="276" w:lineRule="auto"/>
                    <w:rPr>
                      <w:rFonts w:ascii="新宋体" w:eastAsia="新宋体" w:hAnsi="新宋体" w:cs="新宋体"/>
                      <w:szCs w:val="21"/>
                    </w:rPr>
                  </w:pPr>
                  <w:r>
                    <w:rPr>
                      <w:rFonts w:ascii="新宋体" w:eastAsia="新宋体" w:hAnsi="新宋体" w:cs="新宋体" w:hint="eastAsia"/>
                      <w:szCs w:val="21"/>
                    </w:rPr>
                    <w:t>拟安排的项目团队成员（项目负责人除外）情况</w:t>
                  </w:r>
                </w:p>
              </w:tc>
              <w:tc>
                <w:tcPr>
                  <w:tcW w:w="618" w:type="dxa"/>
                  <w:tcBorders>
                    <w:top w:val="single" w:sz="4" w:space="0" w:color="auto"/>
                    <w:left w:val="single" w:sz="4" w:space="0" w:color="auto"/>
                    <w:bottom w:val="single" w:sz="4" w:space="0" w:color="auto"/>
                    <w:right w:val="single" w:sz="4" w:space="0" w:color="auto"/>
                  </w:tcBorders>
                  <w:vAlign w:val="center"/>
                </w:tcPr>
                <w:p w:rsidR="001E5F25" w:rsidRPr="00CF4BB6" w:rsidRDefault="001E5F25" w:rsidP="001E5F25">
                  <w:pPr>
                    <w:jc w:val="center"/>
                    <w:rPr>
                      <w:rFonts w:ascii="新宋体" w:eastAsia="新宋体" w:hAnsi="新宋体"/>
                      <w:szCs w:val="21"/>
                    </w:rPr>
                  </w:pPr>
                  <w:r>
                    <w:rPr>
                      <w:rFonts w:ascii="新宋体" w:eastAsia="新宋体" w:hAnsi="新宋体" w:hint="eastAsia"/>
                      <w:szCs w:val="21"/>
                    </w:rPr>
                    <w:t>5</w:t>
                  </w:r>
                </w:p>
              </w:tc>
              <w:tc>
                <w:tcPr>
                  <w:tcW w:w="5865" w:type="dxa"/>
                  <w:tcBorders>
                    <w:top w:val="single" w:sz="4" w:space="0" w:color="auto"/>
                    <w:left w:val="single" w:sz="4" w:space="0" w:color="auto"/>
                    <w:bottom w:val="single" w:sz="4" w:space="0" w:color="auto"/>
                    <w:right w:val="single" w:sz="4" w:space="0" w:color="auto"/>
                  </w:tcBorders>
                </w:tcPr>
                <w:p w:rsidR="001E5F25" w:rsidRDefault="001E5F25" w:rsidP="001E5F25">
                  <w:pPr>
                    <w:spacing w:line="276" w:lineRule="auto"/>
                    <w:jc w:val="left"/>
                    <w:rPr>
                      <w:rFonts w:ascii="新宋体" w:eastAsia="新宋体" w:hAnsi="新宋体" w:cs="新宋体"/>
                      <w:szCs w:val="21"/>
                    </w:rPr>
                  </w:pPr>
                  <w:r>
                    <w:rPr>
                      <w:rFonts w:ascii="新宋体" w:eastAsia="新宋体" w:hAnsi="新宋体" w:cs="新宋体" w:hint="eastAsia"/>
                      <w:szCs w:val="21"/>
                    </w:rPr>
                    <w:t>项目团队成员</w:t>
                  </w:r>
                  <w:r w:rsidRPr="002C3E70">
                    <w:rPr>
                      <w:rFonts w:ascii="新宋体" w:eastAsia="新宋体" w:hAnsi="新宋体" w:cs="新宋体" w:hint="eastAsia"/>
                      <w:szCs w:val="21"/>
                    </w:rPr>
                    <w:t>须具备市</w:t>
                  </w:r>
                  <w:r w:rsidR="002C3E70" w:rsidRPr="002C3E70">
                    <w:rPr>
                      <w:rFonts w:ascii="新宋体" w:eastAsia="新宋体" w:hAnsi="新宋体" w:cs="新宋体" w:hint="eastAsia"/>
                      <w:szCs w:val="21"/>
                    </w:rPr>
                    <w:t>级或以上</w:t>
                  </w:r>
                  <w:r w:rsidRPr="002C3E70">
                    <w:rPr>
                      <w:rFonts w:ascii="新宋体" w:eastAsia="新宋体" w:hAnsi="新宋体" w:cs="新宋体" w:hint="eastAsia"/>
                      <w:szCs w:val="21"/>
                    </w:rPr>
                    <w:t>档</w:t>
                  </w:r>
                  <w:r>
                    <w:rPr>
                      <w:rFonts w:ascii="新宋体" w:eastAsia="新宋体" w:hAnsi="新宋体" w:cs="新宋体" w:hint="eastAsia"/>
                      <w:szCs w:val="21"/>
                    </w:rPr>
                    <w:t>案上岗证书或综合档案业务培训证书；持证书的团队成员具备20人以上（含20人）的，得5分；</w:t>
                  </w:r>
                </w:p>
                <w:p w:rsidR="001E5F25" w:rsidRDefault="001E5F25" w:rsidP="001E5F25">
                  <w:pPr>
                    <w:spacing w:line="276" w:lineRule="auto"/>
                    <w:jc w:val="left"/>
                    <w:rPr>
                      <w:rFonts w:ascii="新宋体" w:eastAsia="新宋体" w:hAnsi="新宋体" w:cs="新宋体"/>
                      <w:szCs w:val="21"/>
                    </w:rPr>
                  </w:pPr>
                  <w:r>
                    <w:rPr>
                      <w:rFonts w:ascii="新宋体" w:eastAsia="新宋体" w:hAnsi="新宋体" w:cs="新宋体" w:hint="eastAsia"/>
                      <w:szCs w:val="21"/>
                    </w:rPr>
                    <w:t>超过10人（含10人）不足20人的，得3分；</w:t>
                  </w:r>
                </w:p>
                <w:p w:rsidR="001E5F25" w:rsidRDefault="001E5F25" w:rsidP="001E5F25">
                  <w:pPr>
                    <w:spacing w:line="276" w:lineRule="auto"/>
                    <w:jc w:val="left"/>
                    <w:rPr>
                      <w:rFonts w:ascii="新宋体" w:eastAsia="新宋体" w:hAnsi="新宋体" w:cs="新宋体"/>
                      <w:szCs w:val="21"/>
                    </w:rPr>
                  </w:pPr>
                  <w:r>
                    <w:rPr>
                      <w:rFonts w:ascii="新宋体" w:eastAsia="新宋体" w:hAnsi="新宋体" w:cs="新宋体" w:hint="eastAsia"/>
                      <w:szCs w:val="21"/>
                    </w:rPr>
                    <w:t>不足10人的，得1分。</w:t>
                  </w:r>
                </w:p>
                <w:p w:rsidR="001E5F25" w:rsidRDefault="001E5F25" w:rsidP="001E5F25">
                  <w:pPr>
                    <w:spacing w:line="276" w:lineRule="auto"/>
                    <w:jc w:val="left"/>
                    <w:rPr>
                      <w:rFonts w:ascii="新宋体" w:eastAsia="新宋体" w:hAnsi="新宋体" w:cs="新宋体"/>
                      <w:szCs w:val="21"/>
                    </w:rPr>
                  </w:pPr>
                  <w:r>
                    <w:rPr>
                      <w:rFonts w:ascii="新宋体" w:eastAsia="新宋体" w:hAnsi="新宋体" w:cs="新宋体" w:hint="eastAsia"/>
                      <w:szCs w:val="21"/>
                    </w:rPr>
                    <w:t>提供相关证书及2020年02月-2021年2月投标人为其缴纳的社保证明（须有养老保险）扫描件，未提供或提供不全的不得分。</w:t>
                  </w:r>
                </w:p>
              </w:tc>
            </w:tr>
            <w:tr w:rsidR="00902DB2" w:rsidRPr="00CF4BB6" w:rsidTr="00571724">
              <w:trPr>
                <w:trHeight w:val="78"/>
              </w:trPr>
              <w:tc>
                <w:tcPr>
                  <w:tcW w:w="741" w:type="dxa"/>
                  <w:vMerge/>
                  <w:tcBorders>
                    <w:left w:val="single" w:sz="4" w:space="0" w:color="auto"/>
                    <w:right w:val="single" w:sz="4" w:space="0" w:color="auto"/>
                  </w:tcBorders>
                  <w:vAlign w:val="center"/>
                </w:tcPr>
                <w:p w:rsidR="00902DB2" w:rsidRPr="00CF4BB6" w:rsidRDefault="00902DB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902DB2" w:rsidRPr="00CF4BB6" w:rsidRDefault="00902DB2"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902DB2" w:rsidRDefault="00902DB2" w:rsidP="00902DB2">
                  <w:pPr>
                    <w:spacing w:line="276" w:lineRule="auto"/>
                    <w:rPr>
                      <w:rFonts w:ascii="新宋体" w:eastAsia="新宋体" w:hAnsi="新宋体" w:cs="新宋体"/>
                      <w:szCs w:val="21"/>
                    </w:rPr>
                  </w:pPr>
                  <w:r>
                    <w:rPr>
                      <w:rFonts w:ascii="新宋体" w:eastAsia="新宋体" w:hAnsi="新宋体" w:cs="新宋体" w:hint="eastAsia"/>
                      <w:szCs w:val="21"/>
                    </w:rPr>
                    <w:t>环保执行情况</w:t>
                  </w:r>
                </w:p>
              </w:tc>
              <w:tc>
                <w:tcPr>
                  <w:tcW w:w="618" w:type="dxa"/>
                  <w:tcBorders>
                    <w:top w:val="single" w:sz="4" w:space="0" w:color="auto"/>
                    <w:left w:val="single" w:sz="4" w:space="0" w:color="auto"/>
                    <w:bottom w:val="single" w:sz="4" w:space="0" w:color="auto"/>
                    <w:right w:val="single" w:sz="4" w:space="0" w:color="auto"/>
                  </w:tcBorders>
                  <w:vAlign w:val="center"/>
                </w:tcPr>
                <w:p w:rsidR="00902DB2" w:rsidRPr="00CF4BB6" w:rsidRDefault="00BB474A" w:rsidP="00902DB2">
                  <w:pPr>
                    <w:jc w:val="center"/>
                    <w:rPr>
                      <w:rFonts w:ascii="新宋体" w:eastAsia="新宋体" w:hAnsi="新宋体"/>
                      <w:szCs w:val="21"/>
                    </w:rPr>
                  </w:pPr>
                  <w:r>
                    <w:rPr>
                      <w:rFonts w:ascii="新宋体" w:eastAsia="新宋体" w:hAnsi="新宋体" w:hint="eastAsia"/>
                      <w:szCs w:val="21"/>
                    </w:rPr>
                    <w:t>2</w:t>
                  </w:r>
                </w:p>
              </w:tc>
              <w:tc>
                <w:tcPr>
                  <w:tcW w:w="5865" w:type="dxa"/>
                  <w:tcBorders>
                    <w:top w:val="single" w:sz="4" w:space="0" w:color="auto"/>
                    <w:left w:val="single" w:sz="4" w:space="0" w:color="auto"/>
                    <w:bottom w:val="single" w:sz="4" w:space="0" w:color="auto"/>
                    <w:right w:val="single" w:sz="4" w:space="0" w:color="auto"/>
                  </w:tcBorders>
                </w:tcPr>
                <w:p w:rsidR="00902DB2" w:rsidRDefault="00902DB2" w:rsidP="00BB474A">
                  <w:pPr>
                    <w:spacing w:line="276" w:lineRule="auto"/>
                    <w:jc w:val="left"/>
                    <w:rPr>
                      <w:rFonts w:ascii="新宋体" w:eastAsia="新宋体" w:hAnsi="新宋体" w:cs="新宋体"/>
                      <w:szCs w:val="21"/>
                    </w:rPr>
                  </w:pPr>
                  <w:r>
                    <w:rPr>
                      <w:rFonts w:ascii="新宋体" w:eastAsia="新宋体" w:hAnsi="新宋体" w:cs="新宋体" w:hint="eastAsia"/>
                      <w:szCs w:val="21"/>
                    </w:rPr>
                    <w:t>要求投标人就是否受过环保主管部门行政处罚作为得分依据，投标人在投标文件中提供承诺的得</w:t>
                  </w:r>
                  <w:r w:rsidR="00BB474A">
                    <w:rPr>
                      <w:rFonts w:ascii="新宋体" w:eastAsia="新宋体" w:hAnsi="新宋体" w:cs="新宋体" w:hint="eastAsia"/>
                      <w:szCs w:val="21"/>
                    </w:rPr>
                    <w:t>2</w:t>
                  </w:r>
                  <w:r>
                    <w:rPr>
                      <w:rFonts w:ascii="新宋体" w:eastAsia="新宋体" w:hAnsi="新宋体" w:cs="新宋体" w:hint="eastAsia"/>
                      <w:szCs w:val="21"/>
                    </w:rPr>
                    <w:t>分，否则不得分；若隐瞒情况虚假应标将被废标并报主管部门处理。</w:t>
                  </w:r>
                </w:p>
              </w:tc>
            </w:tr>
            <w:tr w:rsidR="00902DB2" w:rsidRPr="00CF4BB6" w:rsidTr="00571724">
              <w:trPr>
                <w:trHeight w:val="78"/>
              </w:trPr>
              <w:tc>
                <w:tcPr>
                  <w:tcW w:w="741" w:type="dxa"/>
                  <w:vMerge/>
                  <w:tcBorders>
                    <w:left w:val="single" w:sz="4" w:space="0" w:color="auto"/>
                    <w:right w:val="single" w:sz="4" w:space="0" w:color="auto"/>
                  </w:tcBorders>
                  <w:vAlign w:val="center"/>
                </w:tcPr>
                <w:p w:rsidR="00902DB2" w:rsidRPr="00CF4BB6" w:rsidRDefault="00902DB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902DB2" w:rsidRPr="00CF4BB6" w:rsidRDefault="00902DB2" w:rsidP="000F7484">
                  <w:pPr>
                    <w:rPr>
                      <w:rFonts w:ascii="新宋体" w:eastAsia="新宋体" w:hAnsi="新宋体"/>
                      <w:szCs w:val="21"/>
                    </w:rPr>
                  </w:pPr>
                  <w:r w:rsidRPr="00CF4BB6">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vAlign w:val="center"/>
                </w:tcPr>
                <w:p w:rsidR="00902DB2" w:rsidRDefault="00902DB2" w:rsidP="00902DB2">
                  <w:pPr>
                    <w:spacing w:line="276" w:lineRule="auto"/>
                    <w:rPr>
                      <w:rFonts w:ascii="新宋体" w:eastAsia="新宋体" w:hAnsi="新宋体" w:cs="新宋体"/>
                      <w:szCs w:val="21"/>
                    </w:rPr>
                  </w:pPr>
                  <w:r>
                    <w:rPr>
                      <w:rFonts w:ascii="新宋体" w:eastAsia="新宋体" w:hAnsi="新宋体" w:cs="新宋体" w:hint="eastAsia"/>
                      <w:szCs w:val="21"/>
                    </w:rPr>
                    <w:t>服务网点</w:t>
                  </w:r>
                </w:p>
              </w:tc>
              <w:tc>
                <w:tcPr>
                  <w:tcW w:w="618" w:type="dxa"/>
                  <w:tcBorders>
                    <w:top w:val="single" w:sz="4" w:space="0" w:color="auto"/>
                    <w:left w:val="single" w:sz="4" w:space="0" w:color="auto"/>
                    <w:bottom w:val="single" w:sz="4" w:space="0" w:color="auto"/>
                    <w:right w:val="single" w:sz="4" w:space="0" w:color="auto"/>
                  </w:tcBorders>
                  <w:vAlign w:val="center"/>
                </w:tcPr>
                <w:p w:rsidR="00902DB2" w:rsidRPr="00CF4BB6" w:rsidRDefault="00902DB2" w:rsidP="00902DB2">
                  <w:pPr>
                    <w:jc w:val="center"/>
                    <w:rPr>
                      <w:rFonts w:ascii="新宋体" w:eastAsia="新宋体" w:hAnsi="新宋体"/>
                      <w:szCs w:val="21"/>
                    </w:rPr>
                  </w:pPr>
                  <w:r>
                    <w:rPr>
                      <w:rFonts w:ascii="新宋体" w:eastAsia="新宋体" w:hAnsi="新宋体" w:hint="eastAsia"/>
                      <w:szCs w:val="21"/>
                    </w:rPr>
                    <w:t>2</w:t>
                  </w:r>
                </w:p>
              </w:tc>
              <w:tc>
                <w:tcPr>
                  <w:tcW w:w="5865" w:type="dxa"/>
                  <w:tcBorders>
                    <w:top w:val="single" w:sz="4" w:space="0" w:color="auto"/>
                    <w:left w:val="single" w:sz="4" w:space="0" w:color="auto"/>
                    <w:bottom w:val="single" w:sz="4" w:space="0" w:color="auto"/>
                    <w:right w:val="single" w:sz="4" w:space="0" w:color="auto"/>
                  </w:tcBorders>
                </w:tcPr>
                <w:p w:rsidR="00902DB2" w:rsidRDefault="002C3E70" w:rsidP="006528A5">
                  <w:pPr>
                    <w:spacing w:line="276" w:lineRule="auto"/>
                    <w:jc w:val="left"/>
                    <w:rPr>
                      <w:rFonts w:ascii="新宋体" w:eastAsia="新宋体" w:hAnsi="新宋体" w:cs="新宋体"/>
                      <w:szCs w:val="21"/>
                    </w:rPr>
                  </w:pPr>
                  <w:r w:rsidRPr="002C3E70">
                    <w:rPr>
                      <w:rFonts w:ascii="新宋体" w:eastAsia="新宋体" w:hAnsi="新宋体" w:cs="新宋体"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2分；外地供应商承诺：中标后设立本地经营（服务）网点的，提供承诺文件（格式自定）的，得1分；未提供承诺或承诺内容不满足要求均不得分。</w:t>
                  </w:r>
                </w:p>
              </w:tc>
            </w:tr>
            <w:tr w:rsidR="006D1E6D" w:rsidRPr="00CF4BB6" w:rsidTr="00571724">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CF4BB6" w:rsidRDefault="00B13A4D"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433" w:type="dxa"/>
                  <w:gridSpan w:val="3"/>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865"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rsidTr="00571724">
              <w:trPr>
                <w:trHeight w:val="78"/>
              </w:trPr>
              <w:tc>
                <w:tcPr>
                  <w:tcW w:w="741" w:type="dxa"/>
                  <w:vMerge w:val="restart"/>
                  <w:tcBorders>
                    <w:top w:val="single" w:sz="4" w:space="0" w:color="auto"/>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618"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865"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rsidTr="00571724">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902DB2">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618"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902DB2">
                  <w:pPr>
                    <w:jc w:val="center"/>
                    <w:rPr>
                      <w:rFonts w:ascii="新宋体" w:eastAsia="新宋体" w:hAnsi="新宋体" w:cs="宋体"/>
                      <w:szCs w:val="21"/>
                    </w:rPr>
                  </w:pPr>
                  <w:r w:rsidRPr="00CF4BB6">
                    <w:rPr>
                      <w:rFonts w:ascii="新宋体" w:eastAsia="新宋体" w:hAnsi="新宋体"/>
                      <w:szCs w:val="21"/>
                    </w:rPr>
                    <w:t>5</w:t>
                  </w:r>
                </w:p>
              </w:tc>
              <w:tc>
                <w:tcPr>
                  <w:tcW w:w="5865" w:type="dxa"/>
                  <w:tcBorders>
                    <w:top w:val="single" w:sz="4" w:space="0" w:color="auto"/>
                    <w:left w:val="single" w:sz="4" w:space="0" w:color="auto"/>
                    <w:bottom w:val="single" w:sz="4" w:space="0" w:color="auto"/>
                    <w:right w:val="single" w:sz="4" w:space="0" w:color="auto"/>
                  </w:tcBorders>
                </w:tcPr>
                <w:p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rsidTr="00571724">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902DB2">
                  <w:pPr>
                    <w:rPr>
                      <w:rFonts w:ascii="新宋体" w:eastAsia="新宋体" w:hAnsi="新宋体"/>
                      <w:szCs w:val="21"/>
                    </w:rPr>
                  </w:pPr>
                  <w:r w:rsidRPr="00CF4BB6">
                    <w:rPr>
                      <w:rFonts w:ascii="新宋体" w:eastAsia="新宋体" w:hAnsi="新宋体"/>
                      <w:szCs w:val="21"/>
                    </w:rPr>
                    <w:t>市政府采购中心履约评价情况</w:t>
                  </w:r>
                </w:p>
              </w:tc>
              <w:tc>
                <w:tcPr>
                  <w:tcW w:w="618"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902DB2">
                  <w:pPr>
                    <w:jc w:val="center"/>
                    <w:rPr>
                      <w:rFonts w:ascii="新宋体" w:eastAsia="新宋体" w:hAnsi="新宋体" w:cs="宋体"/>
                      <w:szCs w:val="21"/>
                    </w:rPr>
                  </w:pPr>
                  <w:r w:rsidRPr="00CF4BB6">
                    <w:rPr>
                      <w:rFonts w:ascii="新宋体" w:eastAsia="新宋体" w:hAnsi="新宋体"/>
                      <w:szCs w:val="21"/>
                    </w:rPr>
                    <w:t>2</w:t>
                  </w:r>
                </w:p>
              </w:tc>
              <w:tc>
                <w:tcPr>
                  <w:tcW w:w="5865" w:type="dxa"/>
                  <w:tcBorders>
                    <w:top w:val="single" w:sz="4" w:space="0" w:color="auto"/>
                    <w:left w:val="single" w:sz="4" w:space="0" w:color="auto"/>
                    <w:bottom w:val="single" w:sz="4" w:space="0" w:color="auto"/>
                    <w:right w:val="single" w:sz="4" w:space="0" w:color="auto"/>
                  </w:tcBorders>
                </w:tcPr>
                <w:p w:rsidR="006D1E6D" w:rsidRPr="00CF4BB6" w:rsidRDefault="006D1E6D" w:rsidP="00495940">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投标人无需提供任何证明材料，由工作人员向评委会提供相关信息。</w:t>
                  </w:r>
                </w:p>
              </w:tc>
            </w:tr>
          </w:tbl>
          <w:p w:rsidR="00F42D15" w:rsidRPr="00CF4BB6" w:rsidRDefault="00F42D15" w:rsidP="00287E1B">
            <w:pPr>
              <w:rPr>
                <w:rFonts w:ascii="新宋体" w:eastAsia="新宋体" w:hAnsi="新宋体"/>
              </w:rPr>
            </w:pPr>
          </w:p>
        </w:tc>
      </w:tr>
    </w:tbl>
    <w:p w:rsidR="00E115E0" w:rsidRDefault="00E115E0" w:rsidP="00AC4699">
      <w:pPr>
        <w:rPr>
          <w:rFonts w:ascii="新宋体" w:eastAsia="新宋体" w:hAnsi="新宋体"/>
        </w:rPr>
      </w:pPr>
    </w:p>
    <w:p w:rsidR="00902DB2" w:rsidRDefault="00902DB2" w:rsidP="00AC4699">
      <w:pPr>
        <w:rPr>
          <w:rFonts w:ascii="新宋体" w:eastAsia="新宋体" w:hAnsi="新宋体"/>
        </w:rPr>
      </w:pPr>
    </w:p>
    <w:p w:rsidR="00902DB2" w:rsidRDefault="00902DB2" w:rsidP="00AC4699">
      <w:pPr>
        <w:rPr>
          <w:rFonts w:ascii="新宋体" w:eastAsia="新宋体" w:hAnsi="新宋体"/>
        </w:rPr>
      </w:pPr>
    </w:p>
    <w:p w:rsidR="00902DB2" w:rsidRDefault="00902DB2" w:rsidP="00AC4699">
      <w:pPr>
        <w:rPr>
          <w:rFonts w:ascii="新宋体" w:eastAsia="新宋体" w:hAnsi="新宋体"/>
        </w:rPr>
      </w:pPr>
    </w:p>
    <w:p w:rsidR="003655E9" w:rsidRDefault="003655E9" w:rsidP="00AC4699">
      <w:pPr>
        <w:rPr>
          <w:rFonts w:ascii="新宋体" w:eastAsia="新宋体" w:hAnsi="新宋体"/>
        </w:rPr>
      </w:pPr>
    </w:p>
    <w:p w:rsidR="003655E9" w:rsidRPr="00CF4BB6" w:rsidRDefault="003655E9" w:rsidP="00AC4699">
      <w:pPr>
        <w:rPr>
          <w:rFonts w:ascii="新宋体" w:eastAsia="新宋体" w:hAnsi="新宋体"/>
        </w:rPr>
      </w:pPr>
    </w:p>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jc w:val="center"/>
        <w:tblLayout w:type="fixed"/>
        <w:tblLook w:val="04A0" w:firstRow="1" w:lastRow="0" w:firstColumn="1" w:lastColumn="0" w:noHBand="0" w:noVBand="1"/>
      </w:tblPr>
      <w:tblGrid>
        <w:gridCol w:w="4264"/>
        <w:gridCol w:w="4265"/>
      </w:tblGrid>
      <w:tr w:rsidR="00A97D21" w:rsidRPr="00CF4BB6" w:rsidTr="00B85AD9">
        <w:trPr>
          <w:jc w:val="center"/>
        </w:trPr>
        <w:tc>
          <w:tcPr>
            <w:tcW w:w="4264" w:type="dxa"/>
            <w:vAlign w:val="center"/>
          </w:tcPr>
          <w:p w:rsidR="00A97D21" w:rsidRPr="00CF4BB6" w:rsidRDefault="00A97D21" w:rsidP="00B85AD9">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vAlign w:val="center"/>
          </w:tcPr>
          <w:p w:rsidR="00A97D21" w:rsidRPr="00CF4BB6" w:rsidRDefault="00B85AD9" w:rsidP="00B85AD9">
            <w:pPr>
              <w:spacing w:line="360" w:lineRule="auto"/>
              <w:jc w:val="center"/>
              <w:rPr>
                <w:rFonts w:ascii="新宋体" w:eastAsia="新宋体" w:hAnsi="新宋体"/>
              </w:rPr>
            </w:pPr>
            <w:r>
              <w:rPr>
                <w:rFonts w:hint="eastAsia"/>
              </w:rPr>
              <w:t>综合评分法</w:t>
            </w:r>
          </w:p>
        </w:tc>
      </w:tr>
      <w:tr w:rsidR="00A97D21" w:rsidRPr="00CF4BB6" w:rsidTr="00B85AD9">
        <w:trPr>
          <w:jc w:val="center"/>
        </w:trPr>
        <w:tc>
          <w:tcPr>
            <w:tcW w:w="4264" w:type="dxa"/>
            <w:vAlign w:val="center"/>
          </w:tcPr>
          <w:p w:rsidR="00A97D21" w:rsidRPr="00CF4BB6" w:rsidRDefault="00A97D21" w:rsidP="00B85AD9">
            <w:pPr>
              <w:spacing w:line="360" w:lineRule="auto"/>
              <w:jc w:val="center"/>
              <w:rPr>
                <w:rFonts w:ascii="新宋体" w:eastAsia="新宋体" w:hAnsi="新宋体"/>
              </w:rPr>
            </w:pPr>
            <w:r w:rsidRPr="00CF4BB6">
              <w:rPr>
                <w:rFonts w:ascii="新宋体" w:eastAsia="新宋体" w:hAnsi="新宋体" w:hint="eastAsia"/>
              </w:rPr>
              <w:t>中标供应商家数</w:t>
            </w:r>
          </w:p>
        </w:tc>
        <w:tc>
          <w:tcPr>
            <w:tcW w:w="4265" w:type="dxa"/>
            <w:vAlign w:val="center"/>
          </w:tcPr>
          <w:p w:rsidR="00A97D21" w:rsidRPr="00CF4BB6" w:rsidRDefault="00B85AD9" w:rsidP="00B85AD9">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6749FF">
      <w:pPr>
        <w:spacing w:line="360" w:lineRule="auto"/>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6749FF">
      <w:pPr>
        <w:spacing w:line="360" w:lineRule="auto"/>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CF4BB6" w:rsidRDefault="00A97D21" w:rsidP="006749FF">
      <w:pPr>
        <w:spacing w:line="360" w:lineRule="auto"/>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CF4BB6" w:rsidRDefault="00A97D21" w:rsidP="006749FF">
      <w:pPr>
        <w:spacing w:line="360" w:lineRule="auto"/>
        <w:rPr>
          <w:rFonts w:ascii="新宋体" w:eastAsia="新宋体" w:hAnsi="新宋体"/>
        </w:rPr>
      </w:pPr>
    </w:p>
    <w:p w:rsidR="00A97D21" w:rsidRPr="00CF4BB6" w:rsidRDefault="00A97D21" w:rsidP="006749FF">
      <w:pPr>
        <w:spacing w:line="360" w:lineRule="auto"/>
        <w:rPr>
          <w:rFonts w:ascii="新宋体" w:eastAsia="新宋体" w:hAnsi="新宋体"/>
          <w:b/>
        </w:rPr>
      </w:pPr>
      <w:r w:rsidRPr="00CF4BB6">
        <w:rPr>
          <w:rFonts w:ascii="新宋体" w:eastAsia="新宋体" w:hAnsi="新宋体" w:hint="eastAsia"/>
          <w:b/>
        </w:rPr>
        <w:t>三、关于失信供应商的价格上浮</w:t>
      </w:r>
    </w:p>
    <w:p w:rsidR="00A97D21" w:rsidRPr="00CF4BB6" w:rsidRDefault="00A97D21" w:rsidP="006749FF">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根据《深圳市财政委员会关于印发〈深圳市政府采购供应商诚信管理暂行办法操作细则〉的通知》（深财购〔</w:t>
      </w:r>
      <w:r w:rsidRPr="00CF4BB6">
        <w:rPr>
          <w:rFonts w:ascii="新宋体" w:eastAsia="新宋体" w:hAnsi="新宋体"/>
        </w:rPr>
        <w:t>2017</w:t>
      </w:r>
      <w:r w:rsidRPr="00CF4BB6">
        <w:rPr>
          <w:rFonts w:ascii="新宋体" w:eastAsia="新宋体" w:hAnsi="新宋体" w:hint="eastAsia"/>
        </w:rPr>
        <w:t>〕</w:t>
      </w:r>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CF4BB6">
        <w:rPr>
          <w:rFonts w:ascii="新宋体" w:eastAsia="新宋体" w:hAnsi="新宋体"/>
        </w:rPr>
        <w:t>10%</w:t>
      </w:r>
      <w:r w:rsidRPr="00CF4BB6">
        <w:rPr>
          <w:rFonts w:ascii="新宋体" w:eastAsia="新宋体" w:hAnsi="新宋体" w:hint="eastAsia"/>
        </w:rPr>
        <w:t>。失信供应商符合优惠主体资格的，价格扣除和价格上浮一并执行。</w:t>
      </w:r>
    </w:p>
    <w:p w:rsidR="00A97D21" w:rsidRPr="00CF4BB6" w:rsidRDefault="00A97D21" w:rsidP="006749FF">
      <w:pPr>
        <w:spacing w:line="360" w:lineRule="auto"/>
        <w:rPr>
          <w:rFonts w:ascii="新宋体" w:eastAsia="新宋体" w:hAnsi="新宋体"/>
        </w:rPr>
      </w:pPr>
    </w:p>
    <w:p w:rsidR="00A97D21" w:rsidRPr="00CF4BB6" w:rsidRDefault="00A97D21" w:rsidP="006749FF">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B13A4D" w:rsidP="006749FF">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Pr="00CF4BB6" w:rsidRDefault="00A97D21" w:rsidP="00097DDA">
      <w:pPr>
        <w:ind w:firstLineChars="1550" w:firstLine="3268"/>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A97D21" w:rsidRPr="00CF4BB6" w:rsidRDefault="00A97D21" w:rsidP="00691461">
      <w:pPr>
        <w:pStyle w:val="10"/>
      </w:pPr>
      <w:r w:rsidRPr="00CF4BB6">
        <w:rPr>
          <w:rFonts w:hint="eastAsia"/>
        </w:rPr>
        <w:lastRenderedPageBreak/>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EF4939" w:rsidRPr="00CF4BB6" w:rsidRDefault="00A97D21" w:rsidP="00CF4BB6">
      <w:pPr>
        <w:pStyle w:val="10"/>
      </w:pPr>
      <w:r w:rsidRPr="00CF4BB6">
        <w:rPr>
          <w:rFonts w:hint="eastAsia"/>
        </w:rPr>
        <w:lastRenderedPageBreak/>
        <w:t>第一册  专用条款</w:t>
      </w:r>
    </w:p>
    <w:p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rsidTr="009C1232">
        <w:trPr>
          <w:trHeight w:val="6096"/>
          <w:tblCellSpacing w:w="0" w:type="dxa"/>
          <w:jc w:val="center"/>
        </w:trPr>
        <w:tc>
          <w:tcPr>
            <w:tcW w:w="0" w:type="auto"/>
            <w:vAlign w:val="center"/>
          </w:tcPr>
          <w:p w:rsidR="00CF4BB6" w:rsidRPr="00CF4BB6" w:rsidRDefault="00CF4BB6" w:rsidP="009C1232">
            <w:pPr>
              <w:spacing w:line="360" w:lineRule="auto"/>
              <w:rPr>
                <w:rFonts w:ascii="新宋体" w:eastAsia="新宋体" w:hAnsi="新宋体"/>
                <w:szCs w:val="21"/>
              </w:rPr>
            </w:pPr>
            <w:r w:rsidRPr="00CF4BB6">
              <w:rPr>
                <w:rFonts w:ascii="新宋体" w:eastAsia="新宋体" w:hAnsi="新宋体" w:hint="eastAsia"/>
                <w:szCs w:val="21"/>
              </w:rPr>
              <w:t>项目概况</w:t>
            </w:r>
            <w:r w:rsidRPr="004D5C1B">
              <w:rPr>
                <w:rFonts w:ascii="新宋体" w:eastAsia="新宋体" w:hAnsi="新宋体" w:hint="eastAsia"/>
                <w:szCs w:val="21"/>
              </w:rPr>
              <w:t>：</w:t>
            </w:r>
            <w:r w:rsidR="004D5C1B" w:rsidRPr="004D5C1B">
              <w:rPr>
                <w:rFonts w:ascii="新宋体" w:eastAsia="新宋体" w:hAnsi="新宋体" w:hint="eastAsia"/>
                <w:szCs w:val="21"/>
                <w:u w:val="single"/>
              </w:rPr>
              <w:t>检察档案管理及案件档案数据化加工服务</w:t>
            </w:r>
            <w:r w:rsidRPr="004D5C1B">
              <w:rPr>
                <w:rFonts w:ascii="新宋体" w:eastAsia="新宋体" w:hAnsi="新宋体" w:hint="eastAsia"/>
                <w:szCs w:val="21"/>
              </w:rPr>
              <w:t>采购项目的潜在投标人应在</w:t>
            </w:r>
            <w:r w:rsidRPr="004D5C1B">
              <w:rPr>
                <w:rFonts w:ascii="新宋体" w:eastAsia="新宋体" w:hAnsi="新宋体" w:hint="eastAsia"/>
                <w:szCs w:val="21"/>
                <w:u w:val="single"/>
              </w:rPr>
              <w:t>深圳市福田区天安数码城创新科技广场一期B座1210</w:t>
            </w:r>
            <w:r w:rsidRPr="004D5C1B">
              <w:rPr>
                <w:rFonts w:ascii="新宋体" w:eastAsia="新宋体" w:hAnsi="新宋体" w:hint="eastAsia"/>
                <w:szCs w:val="21"/>
              </w:rPr>
              <w:t>获取招标</w:t>
            </w:r>
            <w:r w:rsidRPr="00CF4BB6">
              <w:rPr>
                <w:rFonts w:ascii="新宋体" w:eastAsia="新宋体" w:hAnsi="新宋体" w:hint="eastAsia"/>
                <w:szCs w:val="21"/>
              </w:rPr>
              <w:t>文件，并</w:t>
            </w:r>
            <w:r w:rsidRPr="00A956BD">
              <w:rPr>
                <w:rFonts w:ascii="新宋体" w:eastAsia="新宋体" w:hAnsi="新宋体" w:hint="eastAsia"/>
                <w:szCs w:val="21"/>
              </w:rPr>
              <w:t>于</w:t>
            </w:r>
            <w:r w:rsidR="00BF68F0" w:rsidRPr="00A956BD">
              <w:rPr>
                <w:rFonts w:ascii="新宋体" w:eastAsia="新宋体" w:hAnsi="新宋体" w:hint="eastAsia"/>
                <w:szCs w:val="21"/>
                <w:u w:val="single"/>
              </w:rPr>
              <w:t>2021</w:t>
            </w:r>
            <w:r w:rsidRPr="00A956BD">
              <w:rPr>
                <w:rFonts w:ascii="新宋体" w:eastAsia="新宋体" w:hAnsi="新宋体" w:hint="eastAsia"/>
                <w:bCs/>
                <w:szCs w:val="21"/>
                <w:u w:val="single"/>
              </w:rPr>
              <w:t>年</w:t>
            </w:r>
            <w:r w:rsidR="00BF68F0" w:rsidRPr="00A956BD">
              <w:rPr>
                <w:rFonts w:ascii="新宋体" w:eastAsia="新宋体" w:hAnsi="新宋体" w:hint="eastAsia"/>
                <w:bCs/>
                <w:szCs w:val="21"/>
                <w:u w:val="single"/>
              </w:rPr>
              <w:t>04</w:t>
            </w:r>
            <w:r w:rsidRPr="00A956BD">
              <w:rPr>
                <w:rFonts w:ascii="新宋体" w:eastAsia="新宋体" w:hAnsi="新宋体" w:hint="eastAsia"/>
                <w:bCs/>
                <w:szCs w:val="21"/>
                <w:u w:val="single"/>
              </w:rPr>
              <w:t>月</w:t>
            </w:r>
            <w:r w:rsidR="00BF68F0" w:rsidRPr="00A956BD">
              <w:rPr>
                <w:rFonts w:ascii="新宋体" w:eastAsia="新宋体" w:hAnsi="新宋体" w:hint="eastAsia"/>
                <w:bCs/>
                <w:szCs w:val="21"/>
                <w:u w:val="single"/>
              </w:rPr>
              <w:t>06</w:t>
            </w:r>
            <w:r w:rsidRPr="00A956BD">
              <w:rPr>
                <w:rFonts w:ascii="新宋体" w:eastAsia="新宋体" w:hAnsi="新宋体" w:hint="eastAsia"/>
                <w:bCs/>
                <w:szCs w:val="21"/>
                <w:u w:val="single"/>
              </w:rPr>
              <w:t>日</w:t>
            </w:r>
            <w:r w:rsidR="008C6F85" w:rsidRPr="00A956BD">
              <w:rPr>
                <w:rFonts w:ascii="新宋体" w:eastAsia="新宋体" w:hAnsi="新宋体" w:hint="eastAsia"/>
                <w:bCs/>
                <w:szCs w:val="21"/>
                <w:u w:val="single"/>
              </w:rPr>
              <w:t>09</w:t>
            </w:r>
            <w:r w:rsidRPr="00A956BD">
              <w:rPr>
                <w:rFonts w:ascii="新宋体" w:eastAsia="新宋体" w:hAnsi="新宋体" w:hint="eastAsia"/>
                <w:bCs/>
                <w:szCs w:val="21"/>
                <w:u w:val="single"/>
              </w:rPr>
              <w:t>：</w:t>
            </w:r>
            <w:r w:rsidR="008C6F85" w:rsidRPr="00A956BD">
              <w:rPr>
                <w:rFonts w:ascii="新宋体" w:eastAsia="新宋体" w:hAnsi="新宋体" w:hint="eastAsia"/>
                <w:bCs/>
                <w:szCs w:val="21"/>
                <w:u w:val="single"/>
              </w:rPr>
              <w:t>30</w:t>
            </w:r>
            <w:r w:rsidRPr="00A956BD">
              <w:rPr>
                <w:rFonts w:ascii="新宋体" w:eastAsia="新宋体" w:hAnsi="新宋体" w:hint="eastAsia"/>
                <w:bCs/>
                <w:szCs w:val="21"/>
                <w:u w:val="single"/>
              </w:rPr>
              <w:t>（</w:t>
            </w:r>
            <w:r w:rsidRPr="00CF4BB6">
              <w:rPr>
                <w:rFonts w:ascii="新宋体" w:eastAsia="新宋体" w:hAnsi="新宋体" w:hint="eastAsia"/>
                <w:bCs/>
                <w:szCs w:val="21"/>
              </w:rPr>
              <w:t>北京时间）前提交响应文件</w:t>
            </w:r>
            <w:r w:rsidRPr="00CF4BB6">
              <w:rPr>
                <w:rFonts w:ascii="新宋体" w:eastAsia="新宋体" w:hAnsi="新宋体" w:hint="eastAsia"/>
                <w:szCs w:val="21"/>
              </w:rPr>
              <w:t>。</w:t>
            </w:r>
          </w:p>
          <w:p w:rsidR="00CF4BB6" w:rsidRPr="00CF4BB6" w:rsidRDefault="00CF4BB6" w:rsidP="009C1232">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rsidR="00CF4BB6" w:rsidRPr="00CF4BB6" w:rsidRDefault="00CF4BB6" w:rsidP="009C1232">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4D5C1B" w:rsidRPr="004D5C1B">
              <w:rPr>
                <w:rFonts w:ascii="新宋体" w:eastAsia="新宋体" w:hAnsi="新宋体"/>
                <w:szCs w:val="21"/>
              </w:rPr>
              <w:t>RNX2021029ZC-LHJCY</w:t>
            </w:r>
          </w:p>
          <w:p w:rsidR="00CF4BB6" w:rsidRPr="00CF4BB6" w:rsidRDefault="00CF4BB6" w:rsidP="009C1232">
            <w:pPr>
              <w:spacing w:line="360" w:lineRule="auto"/>
              <w:rPr>
                <w:rFonts w:ascii="新宋体" w:eastAsia="新宋体" w:hAnsi="新宋体"/>
                <w:szCs w:val="21"/>
              </w:rPr>
            </w:pPr>
            <w:r w:rsidRPr="00CF4BB6">
              <w:rPr>
                <w:rFonts w:ascii="新宋体" w:eastAsia="新宋体" w:hAnsi="新宋体" w:hint="eastAsia"/>
                <w:szCs w:val="21"/>
              </w:rPr>
              <w:t>2.项目名称：</w:t>
            </w:r>
            <w:r w:rsidR="004D5C1B" w:rsidRPr="004D5C1B">
              <w:rPr>
                <w:rFonts w:ascii="新宋体" w:eastAsia="新宋体" w:hAnsi="新宋体" w:hint="eastAsia"/>
                <w:szCs w:val="21"/>
              </w:rPr>
              <w:t>检察档案管理及案件档案数据化加工服务</w:t>
            </w:r>
          </w:p>
          <w:p w:rsidR="00CF4BB6" w:rsidRPr="00CF4BB6" w:rsidRDefault="00CF4BB6" w:rsidP="009C1232">
            <w:pPr>
              <w:spacing w:line="360" w:lineRule="auto"/>
              <w:rPr>
                <w:rFonts w:ascii="新宋体" w:eastAsia="新宋体" w:hAnsi="新宋体"/>
                <w:szCs w:val="21"/>
              </w:rPr>
            </w:pPr>
            <w:r w:rsidRPr="00CF4BB6">
              <w:rPr>
                <w:rFonts w:ascii="新宋体" w:eastAsia="新宋体" w:hAnsi="新宋体" w:hint="eastAsia"/>
                <w:szCs w:val="21"/>
              </w:rPr>
              <w:t>3.预算金额：</w:t>
            </w:r>
            <w:r w:rsidR="004D5C1B">
              <w:rPr>
                <w:rFonts w:ascii="新宋体" w:eastAsia="新宋体" w:hAnsi="新宋体" w:hint="eastAsia"/>
                <w:szCs w:val="21"/>
              </w:rPr>
              <w:t>人民币700,000.00元</w:t>
            </w:r>
          </w:p>
          <w:p w:rsidR="00CF4BB6" w:rsidRPr="00CF4BB6" w:rsidRDefault="00CF4BB6" w:rsidP="009C1232">
            <w:pPr>
              <w:spacing w:line="360" w:lineRule="auto"/>
              <w:rPr>
                <w:rFonts w:ascii="新宋体" w:eastAsia="新宋体" w:hAnsi="新宋体"/>
                <w:szCs w:val="21"/>
              </w:rPr>
            </w:pPr>
            <w:r w:rsidRPr="00CF4BB6">
              <w:rPr>
                <w:rFonts w:ascii="新宋体" w:eastAsia="新宋体" w:hAnsi="新宋体" w:hint="eastAsia"/>
                <w:szCs w:val="21"/>
              </w:rPr>
              <w:t>4.最高限价：</w:t>
            </w:r>
            <w:r w:rsidR="004D5C1B">
              <w:rPr>
                <w:rFonts w:ascii="新宋体" w:eastAsia="新宋体" w:hAnsi="新宋体" w:hint="eastAsia"/>
                <w:szCs w:val="21"/>
              </w:rPr>
              <w:t>人民币700,000.00元</w:t>
            </w:r>
          </w:p>
          <w:p w:rsidR="00CF4BB6" w:rsidRPr="00CF4BB6" w:rsidRDefault="00CF4BB6" w:rsidP="009C1232">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851"/>
              <w:gridCol w:w="2920"/>
              <w:gridCol w:w="1092"/>
            </w:tblGrid>
            <w:tr w:rsidR="00CF4BB6" w:rsidRPr="00CF4BB6" w:rsidTr="00A956BD">
              <w:trPr>
                <w:jc w:val="center"/>
              </w:trPr>
              <w:tc>
                <w:tcPr>
                  <w:tcW w:w="4015" w:type="dxa"/>
                  <w:shd w:val="clear" w:color="auto" w:fill="4BACC6"/>
                  <w:vAlign w:val="center"/>
                </w:tcPr>
                <w:p w:rsidR="00CF4BB6" w:rsidRPr="00CF4BB6" w:rsidRDefault="00CF4BB6" w:rsidP="009C1232">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851" w:type="dxa"/>
                  <w:shd w:val="clear" w:color="auto" w:fill="4BACC6"/>
                  <w:vAlign w:val="center"/>
                </w:tcPr>
                <w:p w:rsidR="00CF4BB6" w:rsidRPr="00CF4BB6" w:rsidRDefault="00CF4BB6" w:rsidP="009C1232">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2920" w:type="dxa"/>
                  <w:shd w:val="clear" w:color="auto" w:fill="4BACC6"/>
                  <w:vAlign w:val="center"/>
                </w:tcPr>
                <w:p w:rsidR="00CF4BB6" w:rsidRPr="00CF4BB6" w:rsidRDefault="00CF4BB6" w:rsidP="009C1232">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rsidR="00CF4BB6" w:rsidRPr="00CF4BB6" w:rsidRDefault="00CF4BB6" w:rsidP="009C1232">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4D5C1B" w:rsidTr="00A956BD">
              <w:trPr>
                <w:jc w:val="center"/>
              </w:trPr>
              <w:tc>
                <w:tcPr>
                  <w:tcW w:w="4015" w:type="dxa"/>
                  <w:shd w:val="clear" w:color="auto" w:fill="auto"/>
                  <w:vAlign w:val="center"/>
                </w:tcPr>
                <w:p w:rsidR="00CF4BB6" w:rsidRPr="00A956BD" w:rsidRDefault="004D5C1B" w:rsidP="009C1232">
                  <w:pPr>
                    <w:spacing w:line="360" w:lineRule="auto"/>
                    <w:jc w:val="center"/>
                    <w:rPr>
                      <w:rFonts w:ascii="新宋体" w:eastAsia="新宋体" w:hAnsi="新宋体"/>
                      <w:szCs w:val="21"/>
                    </w:rPr>
                  </w:pPr>
                  <w:r w:rsidRPr="00A956BD">
                    <w:rPr>
                      <w:rFonts w:ascii="新宋体" w:eastAsia="新宋体" w:hAnsi="新宋体" w:hint="eastAsia"/>
                      <w:szCs w:val="21"/>
                    </w:rPr>
                    <w:t>检察档案管理及案件档案数据化加工服务</w:t>
                  </w:r>
                </w:p>
              </w:tc>
              <w:tc>
                <w:tcPr>
                  <w:tcW w:w="851" w:type="dxa"/>
                  <w:shd w:val="clear" w:color="auto" w:fill="auto"/>
                  <w:vAlign w:val="center"/>
                </w:tcPr>
                <w:p w:rsidR="00CF4BB6" w:rsidRPr="00A956BD" w:rsidRDefault="004D5C1B" w:rsidP="009C1232">
                  <w:pPr>
                    <w:spacing w:line="360" w:lineRule="auto"/>
                    <w:jc w:val="center"/>
                    <w:rPr>
                      <w:rFonts w:ascii="新宋体" w:eastAsia="新宋体" w:hAnsi="新宋体"/>
                      <w:szCs w:val="21"/>
                    </w:rPr>
                  </w:pPr>
                  <w:r w:rsidRPr="00A956BD">
                    <w:rPr>
                      <w:rFonts w:ascii="新宋体" w:eastAsia="新宋体" w:hAnsi="新宋体" w:hint="eastAsia"/>
                      <w:szCs w:val="21"/>
                    </w:rPr>
                    <w:t>一项</w:t>
                  </w:r>
                </w:p>
              </w:tc>
              <w:tc>
                <w:tcPr>
                  <w:tcW w:w="2920" w:type="dxa"/>
                  <w:shd w:val="clear" w:color="auto" w:fill="auto"/>
                  <w:vAlign w:val="center"/>
                </w:tcPr>
                <w:p w:rsidR="00CF4BB6" w:rsidRPr="00A956BD" w:rsidRDefault="00CF4BB6" w:rsidP="009C1232">
                  <w:pPr>
                    <w:spacing w:line="360" w:lineRule="auto"/>
                    <w:jc w:val="center"/>
                    <w:rPr>
                      <w:rFonts w:ascii="新宋体" w:eastAsia="新宋体" w:hAnsi="新宋体"/>
                      <w:szCs w:val="21"/>
                    </w:rPr>
                  </w:pPr>
                  <w:r w:rsidRPr="00A956BD">
                    <w:rPr>
                      <w:rFonts w:ascii="新宋体" w:eastAsia="新宋体" w:hAnsi="新宋体" w:hint="eastAsia"/>
                      <w:szCs w:val="21"/>
                    </w:rPr>
                    <w:t>详见附件内容</w:t>
                  </w:r>
                </w:p>
              </w:tc>
              <w:tc>
                <w:tcPr>
                  <w:tcW w:w="1092" w:type="dxa"/>
                  <w:shd w:val="clear" w:color="auto" w:fill="auto"/>
                  <w:vAlign w:val="center"/>
                </w:tcPr>
                <w:p w:rsidR="00CF4BB6" w:rsidRPr="004D5C1B" w:rsidRDefault="00CF4BB6" w:rsidP="009C1232">
                  <w:pPr>
                    <w:spacing w:line="360" w:lineRule="auto"/>
                    <w:jc w:val="center"/>
                    <w:rPr>
                      <w:rFonts w:ascii="新宋体" w:eastAsia="新宋体" w:hAnsi="新宋体"/>
                      <w:szCs w:val="21"/>
                      <w:u w:val="single"/>
                    </w:rPr>
                  </w:pPr>
                </w:p>
              </w:tc>
            </w:tr>
          </w:tbl>
          <w:p w:rsidR="00CF4BB6" w:rsidRPr="004D5C1B" w:rsidRDefault="00CF4BB6" w:rsidP="009C1232">
            <w:pPr>
              <w:spacing w:line="360" w:lineRule="auto"/>
              <w:rPr>
                <w:rFonts w:ascii="新宋体" w:eastAsia="新宋体" w:hAnsi="新宋体"/>
                <w:szCs w:val="21"/>
                <w:u w:val="single"/>
              </w:rPr>
            </w:pPr>
            <w:r w:rsidRPr="004D5C1B">
              <w:rPr>
                <w:rFonts w:ascii="新宋体" w:eastAsia="新宋体" w:hAnsi="新宋体" w:hint="eastAsia"/>
                <w:szCs w:val="21"/>
              </w:rPr>
              <w:t>6.合同履行期限：</w:t>
            </w:r>
            <w:r w:rsidR="004D5C1B" w:rsidRPr="004D5C1B">
              <w:rPr>
                <w:rFonts w:ascii="新宋体" w:eastAsia="新宋体" w:hAnsi="新宋体" w:hint="eastAsia"/>
                <w:szCs w:val="21"/>
              </w:rPr>
              <w:t>1年，该项目为长期服务项目，合同期限可以延续，但最长不得超过三十六个月</w:t>
            </w:r>
          </w:p>
          <w:p w:rsidR="00CF4BB6" w:rsidRPr="004D5C1B" w:rsidRDefault="00CF4BB6" w:rsidP="009C1232">
            <w:pPr>
              <w:spacing w:line="360" w:lineRule="auto"/>
              <w:rPr>
                <w:rFonts w:ascii="新宋体" w:eastAsia="新宋体" w:hAnsi="新宋体"/>
                <w:szCs w:val="21"/>
              </w:rPr>
            </w:pPr>
            <w:r w:rsidRPr="004D5C1B">
              <w:rPr>
                <w:rFonts w:ascii="新宋体" w:eastAsia="新宋体" w:hAnsi="新宋体" w:hint="eastAsia"/>
                <w:szCs w:val="21"/>
              </w:rPr>
              <w:t>7.本项目</w:t>
            </w:r>
            <w:r w:rsidR="004D5C1B" w:rsidRPr="004D5C1B">
              <w:rPr>
                <w:rFonts w:ascii="新宋体" w:eastAsia="新宋体" w:hAnsi="新宋体" w:hint="eastAsia"/>
                <w:szCs w:val="21"/>
              </w:rPr>
              <w:t>不</w:t>
            </w:r>
            <w:r w:rsidRPr="004D5C1B">
              <w:rPr>
                <w:rFonts w:ascii="新宋体" w:eastAsia="新宋体" w:hAnsi="新宋体" w:hint="eastAsia"/>
                <w:szCs w:val="21"/>
              </w:rPr>
              <w:t>接受联合体投标。</w:t>
            </w:r>
          </w:p>
          <w:p w:rsidR="00CF4BB6" w:rsidRPr="00CF4BB6" w:rsidRDefault="00CF4BB6" w:rsidP="009C1232">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rsidR="00CF4BB6" w:rsidRPr="00CF4BB6" w:rsidRDefault="00CF4BB6" w:rsidP="009C1232">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rsidR="00CF4BB6" w:rsidRPr="00CF4BB6" w:rsidRDefault="00CF4BB6" w:rsidP="009C1232">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004D5C1B" w:rsidRPr="00A956BD">
              <w:rPr>
                <w:rFonts w:ascii="新宋体" w:eastAsia="新宋体" w:hAnsi="新宋体" w:hint="eastAsia"/>
              </w:rPr>
              <w:t>无</w:t>
            </w:r>
          </w:p>
          <w:p w:rsidR="00CF4BB6" w:rsidRPr="00CF4BB6" w:rsidRDefault="00CF4BB6" w:rsidP="009C1232">
            <w:pPr>
              <w:spacing w:line="360" w:lineRule="auto"/>
              <w:rPr>
                <w:rFonts w:ascii="新宋体" w:eastAsia="新宋体" w:hAnsi="新宋体"/>
              </w:rPr>
            </w:pPr>
            <w:r w:rsidRPr="00CF4BB6">
              <w:rPr>
                <w:rFonts w:ascii="新宋体" w:eastAsia="新宋体" w:hAnsi="新宋体" w:hint="eastAsia"/>
              </w:rPr>
              <w:t>（3）</w:t>
            </w:r>
            <w:r w:rsidRPr="004D5C1B">
              <w:rPr>
                <w:rFonts w:ascii="新宋体" w:eastAsia="新宋体" w:hAnsi="新宋体" w:cs="宋体" w:hint="eastAsia"/>
                <w:kern w:val="0"/>
              </w:rPr>
              <w:t>本项目的特定资格要求：</w:t>
            </w:r>
            <w:r w:rsidR="004D5C1B" w:rsidRPr="00A956BD">
              <w:rPr>
                <w:rFonts w:ascii="新宋体" w:eastAsia="新宋体" w:hAnsi="新宋体" w:cs="宋体" w:hint="eastAsia"/>
                <w:kern w:val="0"/>
              </w:rPr>
              <w:t>无</w:t>
            </w:r>
            <w:r w:rsidRPr="00CF4BB6">
              <w:rPr>
                <w:rFonts w:ascii="新宋体" w:eastAsia="新宋体" w:hAnsi="新宋体" w:hint="eastAsia"/>
              </w:rPr>
              <w:t>。</w:t>
            </w:r>
          </w:p>
          <w:p w:rsidR="00CF4BB6" w:rsidRPr="00CF4BB6" w:rsidRDefault="00CF4BB6" w:rsidP="009C1232">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CF4BB6" w:rsidRPr="00CF4BB6" w:rsidRDefault="00CF4BB6" w:rsidP="009C1232">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CF4BB6" w:rsidRPr="00CF4BB6" w:rsidRDefault="00CF4BB6" w:rsidP="009C1232">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（6）参与本项目投标前三年内，在经营活动中没有重大违法记录（由供应商在《政府采购投标及履约承诺函》中作出声明）。</w:t>
            </w:r>
          </w:p>
          <w:p w:rsidR="00CF4BB6" w:rsidRPr="00CF4BB6" w:rsidRDefault="00CF4BB6" w:rsidP="009C1232">
            <w:pPr>
              <w:spacing w:line="360" w:lineRule="auto"/>
              <w:rPr>
                <w:rFonts w:ascii="新宋体" w:eastAsia="新宋体" w:hAnsi="新宋体"/>
              </w:rPr>
            </w:pPr>
            <w:r w:rsidRPr="00CF4BB6">
              <w:rPr>
                <w:rFonts w:ascii="新宋体" w:eastAsia="新宋体" w:hAnsi="新宋体" w:hint="eastAsia"/>
              </w:rPr>
              <w:t>（7）不接受投标人选用进口产品参与投标。</w:t>
            </w:r>
          </w:p>
          <w:p w:rsidR="00CF4BB6" w:rsidRPr="00CF4BB6" w:rsidRDefault="00CF4BB6" w:rsidP="009C1232">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rsidR="00CF4BB6" w:rsidRPr="00CF4BB6" w:rsidRDefault="00CF4BB6" w:rsidP="009C1232">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00BF68F0">
              <w:rPr>
                <w:rFonts w:ascii="新宋体" w:eastAsia="新宋体" w:hAnsi="新宋体" w:cs="宋体" w:hint="eastAsia"/>
                <w:szCs w:val="21"/>
              </w:rPr>
              <w:t>20</w:t>
            </w:r>
            <w:r w:rsidR="00BF68F0" w:rsidRPr="00BF68F0">
              <w:rPr>
                <w:rFonts w:ascii="新宋体" w:eastAsia="新宋体" w:hAnsi="新宋体" w:cs="宋体" w:hint="eastAsia"/>
                <w:szCs w:val="21"/>
              </w:rPr>
              <w:t>21</w:t>
            </w:r>
            <w:r w:rsidRPr="00BF68F0">
              <w:rPr>
                <w:rFonts w:ascii="新宋体" w:eastAsia="新宋体" w:hAnsi="新宋体"/>
                <w:szCs w:val="21"/>
              </w:rPr>
              <w:t>年</w:t>
            </w:r>
            <w:r w:rsidR="00BF68F0" w:rsidRPr="00BF68F0">
              <w:rPr>
                <w:rFonts w:ascii="新宋体" w:eastAsia="新宋体" w:hAnsi="新宋体" w:hint="eastAsia"/>
                <w:szCs w:val="21"/>
              </w:rPr>
              <w:t>03</w:t>
            </w:r>
            <w:r w:rsidRPr="00BF68F0">
              <w:rPr>
                <w:rFonts w:ascii="新宋体" w:eastAsia="新宋体" w:hAnsi="新宋体"/>
                <w:szCs w:val="21"/>
              </w:rPr>
              <w:t>月</w:t>
            </w:r>
            <w:r w:rsidR="00BF68F0" w:rsidRPr="00BF68F0">
              <w:rPr>
                <w:rFonts w:ascii="新宋体" w:eastAsia="新宋体" w:hAnsi="新宋体" w:hint="eastAsia"/>
                <w:szCs w:val="21"/>
              </w:rPr>
              <w:t>25</w:t>
            </w:r>
            <w:r w:rsidRPr="00BF68F0">
              <w:rPr>
                <w:rFonts w:ascii="新宋体" w:eastAsia="新宋体" w:hAnsi="新宋体"/>
                <w:szCs w:val="21"/>
              </w:rPr>
              <w:t>日</w:t>
            </w:r>
            <w:r w:rsidRPr="00BF68F0">
              <w:rPr>
                <w:rFonts w:ascii="新宋体" w:eastAsia="新宋体" w:hAnsi="新宋体" w:cs="宋体" w:hint="eastAsia"/>
                <w:szCs w:val="21"/>
              </w:rPr>
              <w:t>起至</w:t>
            </w:r>
            <w:r w:rsidR="00BF68F0" w:rsidRPr="00BF68F0">
              <w:rPr>
                <w:rFonts w:ascii="新宋体" w:eastAsia="新宋体" w:hAnsi="新宋体" w:cs="宋体" w:hint="eastAsia"/>
                <w:szCs w:val="21"/>
              </w:rPr>
              <w:t>2021</w:t>
            </w:r>
            <w:r w:rsidRPr="00BF68F0">
              <w:rPr>
                <w:rFonts w:ascii="新宋体" w:eastAsia="新宋体" w:hAnsi="新宋体"/>
                <w:szCs w:val="21"/>
              </w:rPr>
              <w:t>年</w:t>
            </w:r>
            <w:r w:rsidR="00BF68F0" w:rsidRPr="00BF68F0">
              <w:rPr>
                <w:rFonts w:ascii="新宋体" w:eastAsia="新宋体" w:hAnsi="新宋体" w:hint="eastAsia"/>
                <w:szCs w:val="21"/>
              </w:rPr>
              <w:t>03</w:t>
            </w:r>
            <w:r w:rsidRPr="00BF68F0">
              <w:rPr>
                <w:rFonts w:ascii="新宋体" w:eastAsia="新宋体" w:hAnsi="新宋体"/>
                <w:szCs w:val="21"/>
              </w:rPr>
              <w:t>月</w:t>
            </w:r>
            <w:r w:rsidR="00BF68F0" w:rsidRPr="00BF68F0">
              <w:rPr>
                <w:rFonts w:ascii="新宋体" w:eastAsia="新宋体" w:hAnsi="新宋体" w:hint="eastAsia"/>
                <w:szCs w:val="21"/>
              </w:rPr>
              <w:t>31</w:t>
            </w:r>
            <w:r w:rsidRPr="00BF68F0">
              <w:rPr>
                <w:rFonts w:ascii="新宋体" w:eastAsia="新宋体" w:hAnsi="新宋体"/>
                <w:szCs w:val="21"/>
              </w:rPr>
              <w:t>日</w:t>
            </w:r>
            <w:r w:rsidRPr="00BF68F0">
              <w:rPr>
                <w:rFonts w:ascii="新宋体" w:eastAsia="新宋体" w:hAnsi="新宋体" w:cs="宋体" w:hint="eastAsia"/>
                <w:szCs w:val="21"/>
              </w:rPr>
              <w:t>，每天09:0</w:t>
            </w:r>
            <w:r w:rsidRPr="00CF4BB6">
              <w:rPr>
                <w:rFonts w:ascii="新宋体" w:eastAsia="新宋体" w:hAnsi="新宋体" w:cs="宋体" w:hint="eastAsia"/>
                <w:szCs w:val="21"/>
              </w:rPr>
              <w:t>0至12:00，14:00至17：30（北京时间，</w:t>
            </w:r>
            <w:r w:rsidRPr="00CF4BB6">
              <w:rPr>
                <w:rFonts w:ascii="新宋体" w:eastAsia="新宋体" w:hAnsi="新宋体" w:cs="宋体"/>
                <w:szCs w:val="21"/>
              </w:rPr>
              <w:t>法定节假日</w:t>
            </w:r>
            <w:r w:rsidRPr="00CF4BB6">
              <w:rPr>
                <w:rFonts w:ascii="新宋体" w:eastAsia="新宋体" w:hAnsi="新宋体" w:cs="宋体" w:hint="eastAsia"/>
                <w:szCs w:val="21"/>
              </w:rPr>
              <w:t>除外）。</w:t>
            </w:r>
          </w:p>
          <w:p w:rsidR="00CF4BB6" w:rsidRPr="00CF4BB6" w:rsidRDefault="00CF4BB6" w:rsidP="009C1232">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地点：深圳市福田区天安数码城创新科技广场一期B座1210室；</w:t>
            </w:r>
          </w:p>
          <w:p w:rsidR="00CF4BB6" w:rsidRPr="00CF4BB6" w:rsidRDefault="00CF4BB6" w:rsidP="009C1232">
            <w:pPr>
              <w:spacing w:line="360" w:lineRule="auto"/>
              <w:rPr>
                <w:rFonts w:ascii="新宋体" w:eastAsia="新宋体" w:hAnsi="新宋体" w:cs="宋体"/>
                <w:szCs w:val="21"/>
              </w:rPr>
            </w:pPr>
            <w:r w:rsidRPr="00CF4BB6">
              <w:rPr>
                <w:rFonts w:ascii="新宋体" w:eastAsia="新宋体" w:hAnsi="新宋体" w:hint="eastAsia"/>
                <w:szCs w:val="21"/>
              </w:rPr>
              <w:lastRenderedPageBreak/>
              <w:t>3.</w:t>
            </w:r>
            <w:r w:rsidRPr="00CF4BB6">
              <w:rPr>
                <w:rFonts w:ascii="新宋体" w:eastAsia="新宋体" w:hAnsi="新宋体" w:cs="宋体" w:hint="eastAsia"/>
                <w:szCs w:val="21"/>
              </w:rPr>
              <w:t>方式：</w:t>
            </w:r>
          </w:p>
          <w:p w:rsidR="00CF4BB6" w:rsidRPr="004D5C1B" w:rsidRDefault="00CF4BB6" w:rsidP="009C1232">
            <w:pPr>
              <w:spacing w:line="360" w:lineRule="auto"/>
              <w:rPr>
                <w:rFonts w:ascii="新宋体" w:eastAsia="新宋体" w:hAnsi="新宋体" w:cs="宋体"/>
                <w:szCs w:val="21"/>
              </w:rPr>
            </w:pPr>
            <w:r w:rsidRPr="00CF4BB6">
              <w:rPr>
                <w:rFonts w:ascii="新宋体" w:eastAsia="新宋体" w:hAnsi="新宋体" w:cs="宋体" w:hint="eastAsia"/>
                <w:szCs w:val="21"/>
              </w:rPr>
              <w:t>（1）投标人获取招标文件须提交投标人营业执照复印件并加盖公章，法定代表人</w:t>
            </w:r>
            <w:r w:rsidRPr="004D5C1B">
              <w:rPr>
                <w:rFonts w:ascii="新宋体" w:eastAsia="新宋体" w:hAnsi="新宋体" w:cs="宋体" w:hint="eastAsia"/>
                <w:szCs w:val="21"/>
              </w:rPr>
              <w:t>授权书；</w:t>
            </w:r>
            <w:r w:rsidRPr="004D5C1B">
              <w:rPr>
                <w:rFonts w:ascii="新宋体" w:eastAsia="新宋体" w:hAnsi="新宋体" w:cs="宋体"/>
                <w:szCs w:val="21"/>
              </w:rPr>
              <w:t>现场购买或邮购；</w:t>
            </w:r>
          </w:p>
          <w:p w:rsidR="00CF4BB6" w:rsidRPr="004D5C1B" w:rsidRDefault="00CF4BB6" w:rsidP="009C1232">
            <w:pPr>
              <w:spacing w:line="360" w:lineRule="auto"/>
              <w:rPr>
                <w:rFonts w:ascii="新宋体" w:eastAsia="新宋体" w:hAnsi="新宋体" w:cs="宋体"/>
                <w:szCs w:val="21"/>
              </w:rPr>
            </w:pPr>
            <w:r w:rsidRPr="004D5C1B">
              <w:rPr>
                <w:rFonts w:ascii="新宋体" w:eastAsia="新宋体" w:hAnsi="新宋体" w:cs="宋体" w:hint="eastAsia"/>
                <w:szCs w:val="21"/>
              </w:rPr>
              <w:t>（2）采用汇款方式购买招标文件请汇至以下账户</w:t>
            </w:r>
          </w:p>
          <w:p w:rsidR="00CF4BB6" w:rsidRPr="004D5C1B" w:rsidRDefault="00CF4BB6" w:rsidP="009C1232">
            <w:pPr>
              <w:spacing w:line="360" w:lineRule="auto"/>
              <w:ind w:firstLineChars="50" w:firstLine="105"/>
              <w:rPr>
                <w:rFonts w:ascii="新宋体" w:eastAsia="新宋体" w:hAnsi="新宋体" w:cs="宋体"/>
                <w:szCs w:val="21"/>
              </w:rPr>
            </w:pPr>
            <w:r w:rsidRPr="004D5C1B">
              <w:rPr>
                <w:rFonts w:ascii="新宋体" w:eastAsia="新宋体" w:hAnsi="新宋体" w:cs="宋体" w:hint="eastAsia"/>
                <w:szCs w:val="21"/>
              </w:rPr>
              <w:t>开户银行：兴业银行蛇口支行</w:t>
            </w:r>
          </w:p>
          <w:p w:rsidR="00CF4BB6" w:rsidRPr="00A956BD" w:rsidRDefault="00CF4BB6" w:rsidP="009C1232">
            <w:pPr>
              <w:spacing w:line="360" w:lineRule="auto"/>
              <w:ind w:firstLineChars="50" w:firstLine="105"/>
              <w:rPr>
                <w:rFonts w:ascii="新宋体" w:eastAsia="新宋体" w:hAnsi="新宋体" w:cs="宋体"/>
                <w:szCs w:val="21"/>
              </w:rPr>
            </w:pPr>
            <w:r w:rsidRPr="00A956BD">
              <w:rPr>
                <w:rFonts w:ascii="新宋体" w:eastAsia="新宋体" w:hAnsi="新宋体" w:cs="宋体" w:hint="eastAsia"/>
                <w:szCs w:val="21"/>
              </w:rPr>
              <w:t>帐户名称：深圳市瑞凝信招标咨询有限公司</w:t>
            </w:r>
          </w:p>
          <w:p w:rsidR="00CF4BB6" w:rsidRPr="00A956BD" w:rsidRDefault="00CF4BB6" w:rsidP="009C1232">
            <w:pPr>
              <w:spacing w:line="360" w:lineRule="auto"/>
              <w:ind w:firstLineChars="50" w:firstLine="105"/>
              <w:rPr>
                <w:rFonts w:ascii="新宋体" w:eastAsia="新宋体" w:hAnsi="新宋体" w:cs="宋体"/>
                <w:szCs w:val="21"/>
              </w:rPr>
            </w:pPr>
            <w:r w:rsidRPr="00A956BD">
              <w:rPr>
                <w:rFonts w:ascii="新宋体" w:eastAsia="新宋体" w:hAnsi="新宋体" w:cs="宋体" w:hint="eastAsia"/>
                <w:szCs w:val="21"/>
              </w:rPr>
              <w:t>账　　号：338150100100051162</w:t>
            </w:r>
          </w:p>
          <w:p w:rsidR="00CF4BB6" w:rsidRPr="00A956BD" w:rsidRDefault="00CF4BB6" w:rsidP="009C1232">
            <w:pPr>
              <w:spacing w:line="360" w:lineRule="auto"/>
              <w:rPr>
                <w:rFonts w:ascii="新宋体" w:eastAsia="新宋体" w:hAnsi="新宋体" w:cs="宋体"/>
                <w:szCs w:val="21"/>
              </w:rPr>
            </w:pPr>
            <w:r w:rsidRPr="00A956BD">
              <w:rPr>
                <w:rFonts w:ascii="新宋体" w:eastAsia="新宋体" w:hAnsi="新宋体" w:cs="宋体" w:hint="eastAsia"/>
                <w:szCs w:val="21"/>
              </w:rPr>
              <w:t>（3）获取招标文件请自带U盘拷贝电子文档；</w:t>
            </w:r>
          </w:p>
          <w:p w:rsidR="00CF4BB6" w:rsidRPr="00A956BD" w:rsidRDefault="00CF4BB6" w:rsidP="009C1232">
            <w:pPr>
              <w:spacing w:line="360" w:lineRule="auto"/>
              <w:rPr>
                <w:rFonts w:ascii="新宋体" w:eastAsia="新宋体" w:hAnsi="新宋体" w:cs="宋体"/>
                <w:szCs w:val="21"/>
              </w:rPr>
            </w:pPr>
            <w:r w:rsidRPr="00A956BD">
              <w:rPr>
                <w:rFonts w:ascii="新宋体" w:eastAsia="新宋体" w:hAnsi="新宋体" w:cs="宋体" w:hint="eastAsia"/>
                <w:szCs w:val="21"/>
              </w:rPr>
              <w:t>4</w:t>
            </w:r>
            <w:r w:rsidRPr="00A956BD">
              <w:rPr>
                <w:rFonts w:ascii="新宋体" w:eastAsia="新宋体" w:hAnsi="新宋体" w:cs="宋体"/>
                <w:szCs w:val="21"/>
              </w:rPr>
              <w:t>.</w:t>
            </w:r>
            <w:r w:rsidRPr="00A956BD">
              <w:rPr>
                <w:rFonts w:ascii="新宋体" w:eastAsia="新宋体" w:hAnsi="新宋体" w:cs="宋体" w:hint="eastAsia"/>
                <w:szCs w:val="21"/>
              </w:rPr>
              <w:t>招标文件售价：每套售价</w:t>
            </w:r>
            <w:r w:rsidRPr="00A956BD">
              <w:rPr>
                <w:rFonts w:ascii="新宋体" w:eastAsia="新宋体" w:hAnsi="新宋体" w:cs="宋体"/>
                <w:szCs w:val="21"/>
              </w:rPr>
              <w:t>500元。</w:t>
            </w:r>
          </w:p>
          <w:p w:rsidR="00CF4BB6" w:rsidRPr="00A956BD" w:rsidRDefault="00CF4BB6" w:rsidP="009C1232">
            <w:pPr>
              <w:spacing w:line="360" w:lineRule="auto"/>
              <w:rPr>
                <w:rFonts w:ascii="新宋体" w:eastAsia="新宋体" w:hAnsi="新宋体" w:cs="宋体"/>
                <w:b/>
                <w:szCs w:val="21"/>
              </w:rPr>
            </w:pPr>
            <w:r w:rsidRPr="00A956BD">
              <w:rPr>
                <w:rFonts w:ascii="新宋体" w:eastAsia="新宋体" w:hAnsi="新宋体" w:cs="宋体" w:hint="eastAsia"/>
                <w:b/>
                <w:szCs w:val="21"/>
              </w:rPr>
              <w:t>四、提交投标文件截止时间、开标时间和地点</w:t>
            </w:r>
          </w:p>
          <w:p w:rsidR="00CF4BB6" w:rsidRPr="00A956BD" w:rsidRDefault="00CF4BB6" w:rsidP="009C1232">
            <w:pPr>
              <w:spacing w:line="360" w:lineRule="auto"/>
              <w:rPr>
                <w:rFonts w:ascii="新宋体" w:eastAsia="新宋体" w:hAnsi="新宋体" w:cs="宋体"/>
                <w:kern w:val="0"/>
                <w:szCs w:val="21"/>
              </w:rPr>
            </w:pPr>
            <w:r w:rsidRPr="00A956BD">
              <w:rPr>
                <w:rFonts w:ascii="新宋体" w:eastAsia="新宋体" w:hAnsi="新宋体" w:cs="宋体" w:hint="eastAsia"/>
                <w:kern w:val="0"/>
                <w:szCs w:val="21"/>
              </w:rPr>
              <w:t>1.</w:t>
            </w:r>
            <w:r w:rsidRPr="00A956BD">
              <w:rPr>
                <w:rFonts w:ascii="新宋体" w:eastAsia="新宋体" w:hAnsi="新宋体" w:cs="宋体"/>
                <w:kern w:val="0"/>
                <w:szCs w:val="21"/>
              </w:rPr>
              <w:t>投标截止时间</w:t>
            </w:r>
            <w:r w:rsidRPr="00A956BD">
              <w:rPr>
                <w:rFonts w:ascii="新宋体" w:eastAsia="新宋体" w:hAnsi="新宋体" w:cs="宋体" w:hint="eastAsia"/>
                <w:kern w:val="0"/>
                <w:szCs w:val="21"/>
              </w:rPr>
              <w:t>：</w:t>
            </w:r>
            <w:r w:rsidR="00BF68F0" w:rsidRPr="00A956BD">
              <w:rPr>
                <w:rFonts w:ascii="新宋体" w:eastAsia="新宋体" w:hAnsi="新宋体" w:cs="宋体" w:hint="eastAsia"/>
                <w:kern w:val="0"/>
                <w:szCs w:val="21"/>
              </w:rPr>
              <w:t>2021</w:t>
            </w:r>
            <w:r w:rsidRPr="00A956BD">
              <w:rPr>
                <w:rFonts w:ascii="新宋体" w:eastAsia="新宋体" w:hAnsi="新宋体"/>
                <w:szCs w:val="21"/>
              </w:rPr>
              <w:t>年</w:t>
            </w:r>
            <w:r w:rsidR="00BF68F0" w:rsidRPr="00A956BD">
              <w:rPr>
                <w:rFonts w:ascii="新宋体" w:eastAsia="新宋体" w:hAnsi="新宋体" w:hint="eastAsia"/>
                <w:szCs w:val="21"/>
              </w:rPr>
              <w:t>04</w:t>
            </w:r>
            <w:r w:rsidRPr="00A956BD">
              <w:rPr>
                <w:rFonts w:ascii="新宋体" w:eastAsia="新宋体" w:hAnsi="新宋体"/>
                <w:szCs w:val="21"/>
              </w:rPr>
              <w:t>月</w:t>
            </w:r>
            <w:r w:rsidR="00BF68F0" w:rsidRPr="00A956BD">
              <w:rPr>
                <w:rFonts w:ascii="新宋体" w:eastAsia="新宋体" w:hAnsi="新宋体" w:hint="eastAsia"/>
                <w:szCs w:val="21"/>
              </w:rPr>
              <w:t>06</w:t>
            </w:r>
            <w:r w:rsidRPr="00A956BD">
              <w:rPr>
                <w:rFonts w:ascii="新宋体" w:eastAsia="新宋体" w:hAnsi="新宋体"/>
                <w:szCs w:val="21"/>
              </w:rPr>
              <w:t xml:space="preserve">日 </w:t>
            </w:r>
            <w:r w:rsidR="00A956BD" w:rsidRPr="00A956BD">
              <w:rPr>
                <w:rFonts w:ascii="新宋体" w:eastAsia="新宋体" w:hAnsi="新宋体" w:hint="eastAsia"/>
                <w:szCs w:val="21"/>
              </w:rPr>
              <w:t>09</w:t>
            </w:r>
            <w:r w:rsidRPr="00A956BD">
              <w:rPr>
                <w:rFonts w:ascii="新宋体" w:eastAsia="新宋体" w:hAnsi="新宋体"/>
                <w:szCs w:val="21"/>
              </w:rPr>
              <w:t>:</w:t>
            </w:r>
            <w:r w:rsidR="00A956BD" w:rsidRPr="00A956BD">
              <w:rPr>
                <w:rFonts w:ascii="新宋体" w:eastAsia="新宋体" w:hAnsi="新宋体" w:hint="eastAsia"/>
                <w:szCs w:val="21"/>
              </w:rPr>
              <w:t>30</w:t>
            </w:r>
            <w:r w:rsidRPr="00A956BD">
              <w:rPr>
                <w:rFonts w:ascii="新宋体" w:eastAsia="新宋体" w:hAnsi="新宋体" w:cs="宋体" w:hint="eastAsia"/>
                <w:szCs w:val="21"/>
                <w:u w:val="single"/>
              </w:rPr>
              <w:t>（北京时间）</w:t>
            </w:r>
            <w:r w:rsidRPr="00A956BD">
              <w:rPr>
                <w:rFonts w:ascii="新宋体" w:eastAsia="新宋体" w:hAnsi="新宋体" w:cs="宋体"/>
                <w:kern w:val="0"/>
                <w:szCs w:val="21"/>
              </w:rPr>
              <w:t xml:space="preserve">时。 </w:t>
            </w:r>
          </w:p>
          <w:p w:rsidR="00CF4BB6" w:rsidRPr="00CF4BB6" w:rsidRDefault="00CF4BB6" w:rsidP="009C1232">
            <w:pPr>
              <w:spacing w:line="360" w:lineRule="auto"/>
              <w:rPr>
                <w:rFonts w:ascii="新宋体" w:eastAsia="新宋体" w:hAnsi="新宋体" w:cs="宋体"/>
                <w:kern w:val="0"/>
                <w:szCs w:val="21"/>
              </w:rPr>
            </w:pPr>
            <w:r w:rsidRPr="00A956BD">
              <w:rPr>
                <w:rFonts w:ascii="新宋体" w:eastAsia="新宋体" w:hAnsi="新宋体" w:cs="宋体" w:hint="eastAsia"/>
                <w:kern w:val="0"/>
                <w:szCs w:val="21"/>
              </w:rPr>
              <w:t>2.</w:t>
            </w:r>
            <w:r w:rsidRPr="00A956BD">
              <w:rPr>
                <w:rFonts w:ascii="新宋体" w:eastAsia="新宋体" w:hAnsi="新宋体" w:cs="宋体"/>
                <w:kern w:val="0"/>
                <w:szCs w:val="21"/>
              </w:rPr>
              <w:t>开标时间和地点</w:t>
            </w:r>
            <w:r w:rsidRPr="00A956BD">
              <w:rPr>
                <w:rFonts w:ascii="新宋体" w:eastAsia="新宋体" w:hAnsi="新宋体" w:cs="宋体" w:hint="eastAsia"/>
                <w:kern w:val="0"/>
                <w:szCs w:val="21"/>
              </w:rPr>
              <w:t>：</w:t>
            </w:r>
            <w:r w:rsidRPr="00A956BD">
              <w:rPr>
                <w:rFonts w:ascii="新宋体" w:eastAsia="新宋体" w:hAnsi="新宋体" w:cs="宋体"/>
                <w:kern w:val="0"/>
                <w:szCs w:val="21"/>
              </w:rPr>
              <w:t>定于</w:t>
            </w:r>
            <w:r w:rsidR="00BF68F0" w:rsidRPr="00A956BD">
              <w:rPr>
                <w:rFonts w:ascii="新宋体" w:eastAsia="新宋体" w:hAnsi="新宋体" w:cs="宋体" w:hint="eastAsia"/>
                <w:kern w:val="0"/>
                <w:szCs w:val="21"/>
              </w:rPr>
              <w:t>2021</w:t>
            </w:r>
            <w:r w:rsidRPr="00A956BD">
              <w:rPr>
                <w:rFonts w:ascii="新宋体" w:eastAsia="新宋体" w:hAnsi="新宋体"/>
                <w:szCs w:val="21"/>
              </w:rPr>
              <w:t>年</w:t>
            </w:r>
            <w:r w:rsidR="00BF68F0" w:rsidRPr="00A956BD">
              <w:rPr>
                <w:rFonts w:ascii="新宋体" w:eastAsia="新宋体" w:hAnsi="新宋体" w:hint="eastAsia"/>
                <w:szCs w:val="21"/>
              </w:rPr>
              <w:t>04</w:t>
            </w:r>
            <w:r w:rsidRPr="00A956BD">
              <w:rPr>
                <w:rFonts w:ascii="新宋体" w:eastAsia="新宋体" w:hAnsi="新宋体"/>
                <w:szCs w:val="21"/>
              </w:rPr>
              <w:t>月</w:t>
            </w:r>
            <w:r w:rsidR="00BF68F0" w:rsidRPr="00A956BD">
              <w:rPr>
                <w:rFonts w:ascii="新宋体" w:eastAsia="新宋体" w:hAnsi="新宋体" w:hint="eastAsia"/>
                <w:szCs w:val="21"/>
              </w:rPr>
              <w:t>06</w:t>
            </w:r>
            <w:r w:rsidRPr="00A956BD">
              <w:rPr>
                <w:rFonts w:ascii="新宋体" w:eastAsia="新宋体" w:hAnsi="新宋体"/>
                <w:szCs w:val="21"/>
              </w:rPr>
              <w:t>日</w:t>
            </w:r>
            <w:r w:rsidR="00A956BD" w:rsidRPr="00A956BD">
              <w:rPr>
                <w:rFonts w:ascii="新宋体" w:eastAsia="新宋体" w:hAnsi="新宋体" w:hint="eastAsia"/>
                <w:szCs w:val="21"/>
              </w:rPr>
              <w:t>09</w:t>
            </w:r>
            <w:r w:rsidRPr="00A956BD">
              <w:rPr>
                <w:rFonts w:ascii="新宋体" w:eastAsia="新宋体" w:hAnsi="新宋体"/>
                <w:szCs w:val="21"/>
              </w:rPr>
              <w:t>:</w:t>
            </w:r>
            <w:r w:rsidR="00A956BD" w:rsidRPr="00A956BD">
              <w:rPr>
                <w:rFonts w:ascii="新宋体" w:eastAsia="新宋体" w:hAnsi="新宋体" w:hint="eastAsia"/>
                <w:szCs w:val="21"/>
              </w:rPr>
              <w:t>30</w:t>
            </w:r>
            <w:r w:rsidRPr="00A956BD">
              <w:rPr>
                <w:rFonts w:ascii="新宋体" w:eastAsia="新宋体" w:hAnsi="新宋体" w:cs="宋体" w:hint="eastAsia"/>
                <w:szCs w:val="21"/>
                <w:u w:val="single"/>
              </w:rPr>
              <w:t>（北京时间）</w:t>
            </w:r>
            <w:r w:rsidRPr="00A956BD">
              <w:rPr>
                <w:rFonts w:ascii="新宋体" w:eastAsia="新宋体" w:hAnsi="新宋体" w:cs="宋体"/>
                <w:kern w:val="0"/>
                <w:szCs w:val="21"/>
              </w:rPr>
              <w:t>时，在</w:t>
            </w:r>
            <w:r w:rsidRPr="00A956BD">
              <w:rPr>
                <w:rFonts w:ascii="新宋体" w:eastAsia="新宋体" w:hAnsi="新宋体" w:cs="宋体" w:hint="eastAsia"/>
                <w:kern w:val="0"/>
                <w:szCs w:val="21"/>
              </w:rPr>
              <w:t>深圳市福田区天安数码城创新科技广场一期B座1210室</w:t>
            </w:r>
            <w:r w:rsidRPr="00A956BD">
              <w:rPr>
                <w:rFonts w:ascii="新宋体" w:eastAsia="新宋体" w:hAnsi="新宋体" w:cs="宋体"/>
                <w:kern w:val="0"/>
                <w:szCs w:val="21"/>
              </w:rPr>
              <w:t>公开开标</w:t>
            </w:r>
            <w:r w:rsidRPr="00A956BD">
              <w:rPr>
                <w:rFonts w:ascii="新宋体" w:eastAsia="新宋体" w:hAnsi="新宋体" w:cs="宋体" w:hint="eastAsia"/>
                <w:kern w:val="0"/>
                <w:szCs w:val="21"/>
              </w:rPr>
              <w:t>；逾期送达的、未送达指定地点的或</w:t>
            </w:r>
            <w:r w:rsidRPr="00CF4BB6">
              <w:rPr>
                <w:rFonts w:ascii="新宋体" w:eastAsia="新宋体" w:hAnsi="新宋体" w:cs="宋体" w:hint="eastAsia"/>
                <w:color w:val="000000"/>
                <w:kern w:val="0"/>
                <w:szCs w:val="21"/>
              </w:rPr>
              <w:t>者不按照招标文件要求密封的投标文件，采购人将予以拒收。</w:t>
            </w:r>
          </w:p>
          <w:p w:rsidR="00CF4BB6" w:rsidRPr="00CF4BB6" w:rsidRDefault="00CF4BB6" w:rsidP="009C1232">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rsidR="00CF4BB6" w:rsidRPr="00CF4BB6" w:rsidRDefault="00CF4BB6" w:rsidP="009C1232">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rsidR="00CF4BB6" w:rsidRPr="00CF4BB6" w:rsidRDefault="00CF4BB6" w:rsidP="009C1232">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rsidR="00CF4BB6" w:rsidRPr="00CF4BB6" w:rsidRDefault="00CF4BB6" w:rsidP="009C1232">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采购文件澄清/修改事</w:t>
            </w:r>
            <w:r w:rsidRPr="00CF4BB6">
              <w:rPr>
                <w:rFonts w:ascii="新宋体" w:eastAsia="新宋体" w:hAnsi="新宋体" w:cs="宋体" w:hint="eastAsia"/>
                <w:szCs w:val="21"/>
              </w:rPr>
              <w:t>项：</w:t>
            </w:r>
            <w:r w:rsidR="00BF68F0">
              <w:rPr>
                <w:rFonts w:ascii="新宋体" w:eastAsia="新宋体" w:hAnsi="新宋体" w:cs="宋体" w:hint="eastAsia"/>
                <w:szCs w:val="21"/>
              </w:rPr>
              <w:t>2</w:t>
            </w:r>
            <w:r w:rsidR="00BF68F0" w:rsidRPr="00BF68F0">
              <w:rPr>
                <w:rFonts w:ascii="新宋体" w:eastAsia="新宋体" w:hAnsi="新宋体" w:cs="宋体" w:hint="eastAsia"/>
                <w:szCs w:val="21"/>
              </w:rPr>
              <w:t>021</w:t>
            </w:r>
            <w:r w:rsidRPr="00BF68F0">
              <w:rPr>
                <w:rFonts w:ascii="新宋体" w:eastAsia="新宋体" w:hAnsi="新宋体"/>
                <w:szCs w:val="21"/>
              </w:rPr>
              <w:t>年</w:t>
            </w:r>
            <w:r w:rsidR="00BF68F0" w:rsidRPr="00BF68F0">
              <w:rPr>
                <w:rFonts w:ascii="新宋体" w:eastAsia="新宋体" w:hAnsi="新宋体" w:hint="eastAsia"/>
                <w:szCs w:val="21"/>
              </w:rPr>
              <w:t>03</w:t>
            </w:r>
            <w:r w:rsidRPr="00BF68F0">
              <w:rPr>
                <w:rFonts w:ascii="新宋体" w:eastAsia="新宋体" w:hAnsi="新宋体"/>
                <w:szCs w:val="21"/>
              </w:rPr>
              <w:t>月</w:t>
            </w:r>
            <w:r w:rsidR="00BF68F0" w:rsidRPr="00BF68F0">
              <w:rPr>
                <w:rFonts w:ascii="新宋体" w:eastAsia="新宋体" w:hAnsi="新宋体" w:hint="eastAsia"/>
                <w:szCs w:val="21"/>
              </w:rPr>
              <w:t>31</w:t>
            </w:r>
            <w:r w:rsidRPr="00BF68F0">
              <w:rPr>
                <w:rFonts w:ascii="新宋体" w:eastAsia="新宋体" w:hAnsi="新宋体"/>
                <w:szCs w:val="21"/>
              </w:rPr>
              <w:t>日</w:t>
            </w:r>
            <w:r w:rsidR="00BF68F0" w:rsidRPr="00BF68F0">
              <w:rPr>
                <w:rFonts w:ascii="新宋体" w:eastAsia="新宋体" w:hAnsi="新宋体" w:hint="eastAsia"/>
                <w:szCs w:val="21"/>
              </w:rPr>
              <w:t>17</w:t>
            </w:r>
            <w:r w:rsidRPr="00BF68F0">
              <w:rPr>
                <w:rFonts w:ascii="新宋体" w:eastAsia="新宋体" w:hAnsi="新宋体"/>
                <w:szCs w:val="21"/>
              </w:rPr>
              <w:t>:</w:t>
            </w:r>
            <w:r w:rsidR="00BF68F0" w:rsidRPr="00BF68F0">
              <w:rPr>
                <w:rFonts w:ascii="新宋体" w:eastAsia="新宋体" w:hAnsi="新宋体" w:hint="eastAsia"/>
                <w:szCs w:val="21"/>
              </w:rPr>
              <w:t>30</w:t>
            </w:r>
            <w:r w:rsidRPr="00BF68F0">
              <w:rPr>
                <w:rFonts w:ascii="新宋体" w:eastAsia="新宋体" w:hAnsi="新宋体" w:cs="宋体" w:hint="eastAsia"/>
                <w:szCs w:val="21"/>
                <w:u w:val="single"/>
              </w:rPr>
              <w:t>（北京时间）</w:t>
            </w:r>
            <w:r w:rsidRPr="00BF68F0">
              <w:rPr>
                <w:rFonts w:ascii="新宋体" w:eastAsia="新宋体" w:hAnsi="新宋体" w:cs="宋体"/>
                <w:szCs w:val="21"/>
              </w:rPr>
              <w:t>时前，供应商如认为采购文件存在不明确、不清晰和前后不一</w:t>
            </w:r>
            <w:r w:rsidRPr="00CF4BB6">
              <w:rPr>
                <w:rFonts w:ascii="新宋体" w:eastAsia="新宋体" w:hAnsi="新宋体" w:cs="宋体"/>
                <w:szCs w:val="21"/>
              </w:rPr>
              <w:t>致等问题，要求对采购文件作出澄清的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w:t>
            </w:r>
            <w:r w:rsidRPr="004D5C1B">
              <w:rPr>
                <w:rFonts w:ascii="新宋体" w:eastAsia="新宋体" w:hAnsi="新宋体" w:cs="宋体" w:hint="eastAsia"/>
                <w:szCs w:val="21"/>
              </w:rPr>
              <w:t>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sidRPr="004D5C1B">
              <w:rPr>
                <w:rFonts w:ascii="新宋体" w:eastAsia="新宋体" w:hAnsi="新宋体" w:cs="宋体"/>
                <w:szCs w:val="21"/>
              </w:rPr>
              <w:t>0755-88602731</w:t>
            </w:r>
            <w:r w:rsidRPr="004D5C1B">
              <w:rPr>
                <w:rFonts w:ascii="新宋体" w:eastAsia="新宋体" w:hAnsi="新宋体" w:cs="宋体" w:hint="eastAsia"/>
                <w:szCs w:val="21"/>
              </w:rPr>
              <w:t>。根据《深圳经济特区政府采购条例》第四十二条“供应商投诉的事项应当是经过质疑的事项”的规定</w:t>
            </w:r>
            <w:r w:rsidRPr="00CF4BB6">
              <w:rPr>
                <w:rFonts w:ascii="新宋体" w:eastAsia="新宋体" w:hAnsi="新宋体" w:cs="宋体" w:hint="eastAsia"/>
                <w:szCs w:val="21"/>
              </w:rPr>
              <w:t>，未经正式质疑的，将影响供应商行使向财政部门提起投诉的权利）</w:t>
            </w:r>
            <w:r w:rsidRPr="00CF4BB6">
              <w:rPr>
                <w:rFonts w:ascii="新宋体" w:eastAsia="新宋体" w:hAnsi="新宋体" w:cs="宋体"/>
                <w:szCs w:val="21"/>
              </w:rPr>
              <w:t xml:space="preserve">。 </w:t>
            </w:r>
          </w:p>
          <w:p w:rsidR="00CF4BB6" w:rsidRPr="00CF4BB6" w:rsidRDefault="00CF4BB6" w:rsidP="009C1232">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CF4BB6" w:rsidRPr="00CF4BB6" w:rsidRDefault="00CF4BB6" w:rsidP="009C1232">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、深圳市瑞凝信招标咨询有限公司招标网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rsidR="00CF4BB6" w:rsidRPr="004D5C1B" w:rsidRDefault="00CF4BB6" w:rsidP="009C1232">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w:t>
            </w:r>
            <w:r w:rsidRPr="004D5C1B">
              <w:rPr>
                <w:rFonts w:ascii="新宋体" w:eastAsia="新宋体" w:hAnsi="新宋体" w:cs="宋体" w:hint="eastAsia"/>
                <w:bCs/>
                <w:kern w:val="0"/>
                <w:szCs w:val="21"/>
                <w:bdr w:val="none" w:sz="0" w:space="0" w:color="auto" w:frame="1"/>
              </w:rPr>
              <w:t>共和国政府采购法》第二十二条规定条件的供应商，将取消其参与本次投标的资格。</w:t>
            </w:r>
          </w:p>
          <w:p w:rsidR="00CF4BB6" w:rsidRPr="004D5C1B" w:rsidRDefault="00CF4BB6" w:rsidP="009C1232">
            <w:pPr>
              <w:spacing w:line="360" w:lineRule="auto"/>
              <w:rPr>
                <w:rFonts w:ascii="新宋体" w:eastAsia="新宋体" w:hAnsi="新宋体" w:cs="宋体"/>
                <w:bCs/>
                <w:kern w:val="0"/>
                <w:szCs w:val="21"/>
                <w:bdr w:val="none" w:sz="0" w:space="0" w:color="auto" w:frame="1"/>
              </w:rPr>
            </w:pPr>
            <w:r w:rsidRPr="004D5C1B">
              <w:rPr>
                <w:rFonts w:ascii="新宋体" w:eastAsia="新宋体" w:hAnsi="新宋体" w:cs="宋体" w:hint="eastAsia"/>
                <w:szCs w:val="21"/>
              </w:rPr>
              <w:t>6.</w:t>
            </w:r>
            <w:r w:rsidRPr="004D5C1B">
              <w:rPr>
                <w:rFonts w:ascii="新宋体" w:eastAsia="新宋体" w:hAnsi="新宋体" w:cs="宋体" w:hint="eastAsia"/>
                <w:bCs/>
                <w:kern w:val="0"/>
                <w:szCs w:val="21"/>
                <w:bdr w:val="none" w:sz="0" w:space="0" w:color="auto" w:frame="1"/>
              </w:rPr>
              <w:t>评标方法：综合评分法。</w:t>
            </w:r>
          </w:p>
          <w:p w:rsidR="00CF4BB6" w:rsidRPr="004D5C1B" w:rsidRDefault="00CF4BB6" w:rsidP="009C1232">
            <w:pPr>
              <w:spacing w:line="360" w:lineRule="auto"/>
              <w:rPr>
                <w:rFonts w:ascii="新宋体" w:eastAsia="新宋体" w:hAnsi="新宋体" w:cs="宋体"/>
                <w:b/>
                <w:szCs w:val="21"/>
              </w:rPr>
            </w:pPr>
            <w:r w:rsidRPr="004D5C1B">
              <w:rPr>
                <w:rFonts w:ascii="新宋体" w:eastAsia="新宋体" w:hAnsi="新宋体" w:cs="宋体" w:hint="eastAsia"/>
                <w:b/>
                <w:szCs w:val="21"/>
              </w:rPr>
              <w:t>七、对本次采购提出询问，请按</w:t>
            </w:r>
            <w:r w:rsidRPr="004D5C1B">
              <w:rPr>
                <w:rFonts w:ascii="新宋体" w:eastAsia="新宋体" w:hAnsi="新宋体" w:cs="宋体"/>
                <w:b/>
                <w:szCs w:val="21"/>
              </w:rPr>
              <w:t>以下方式</w:t>
            </w:r>
            <w:r w:rsidRPr="004D5C1B">
              <w:rPr>
                <w:rFonts w:ascii="新宋体" w:eastAsia="新宋体" w:hAnsi="新宋体" w:cs="宋体" w:hint="eastAsia"/>
                <w:b/>
                <w:szCs w:val="21"/>
              </w:rPr>
              <w:t>联系。</w:t>
            </w:r>
          </w:p>
          <w:p w:rsidR="00CF4BB6" w:rsidRPr="004D5C1B" w:rsidRDefault="00CF4BB6" w:rsidP="009C1232">
            <w:pPr>
              <w:spacing w:line="360" w:lineRule="auto"/>
              <w:rPr>
                <w:rFonts w:ascii="新宋体" w:eastAsia="新宋体" w:hAnsi="新宋体"/>
                <w:szCs w:val="21"/>
              </w:rPr>
            </w:pPr>
            <w:r w:rsidRPr="004D5C1B">
              <w:rPr>
                <w:rFonts w:ascii="新宋体" w:eastAsia="新宋体" w:hAnsi="新宋体" w:cs="宋体" w:hint="eastAsia"/>
                <w:szCs w:val="21"/>
              </w:rPr>
              <w:t>1.采购人信息</w:t>
            </w:r>
          </w:p>
          <w:p w:rsidR="00CF4BB6" w:rsidRPr="004D5C1B" w:rsidRDefault="00CF4BB6" w:rsidP="009C1232">
            <w:pPr>
              <w:spacing w:line="360" w:lineRule="auto"/>
              <w:rPr>
                <w:rFonts w:ascii="新宋体" w:eastAsia="新宋体" w:hAnsi="新宋体"/>
                <w:szCs w:val="21"/>
              </w:rPr>
            </w:pPr>
            <w:r w:rsidRPr="004D5C1B">
              <w:rPr>
                <w:rFonts w:ascii="新宋体" w:eastAsia="新宋体" w:hAnsi="新宋体" w:hint="eastAsia"/>
                <w:szCs w:val="21"/>
              </w:rPr>
              <w:t>名 称：</w:t>
            </w:r>
            <w:r w:rsidR="004D5C1B" w:rsidRPr="004D5C1B">
              <w:rPr>
                <w:rFonts w:ascii="新宋体" w:eastAsia="新宋体" w:hAnsi="新宋体" w:hint="eastAsia"/>
                <w:szCs w:val="21"/>
                <w:u w:val="single"/>
              </w:rPr>
              <w:t>深圳市罗湖人民检察院</w:t>
            </w:r>
          </w:p>
          <w:p w:rsidR="00CF4BB6" w:rsidRPr="00571724" w:rsidRDefault="00CF4BB6" w:rsidP="009C1232">
            <w:pPr>
              <w:spacing w:line="360" w:lineRule="auto"/>
              <w:rPr>
                <w:rFonts w:ascii="新宋体" w:eastAsia="新宋体" w:hAnsi="新宋体"/>
                <w:szCs w:val="21"/>
              </w:rPr>
            </w:pPr>
            <w:r w:rsidRPr="00571724">
              <w:rPr>
                <w:rFonts w:ascii="新宋体" w:eastAsia="新宋体" w:hAnsi="新宋体" w:hint="eastAsia"/>
                <w:szCs w:val="21"/>
              </w:rPr>
              <w:t>地址：</w:t>
            </w:r>
            <w:r w:rsidR="004D5C1B" w:rsidRPr="00571724">
              <w:rPr>
                <w:rFonts w:ascii="新宋体" w:eastAsia="新宋体" w:hAnsi="新宋体" w:hint="eastAsia"/>
                <w:szCs w:val="21"/>
                <w:u w:val="single"/>
              </w:rPr>
              <w:t>深圳市罗湖区沿河北路2002号司法大厦</w:t>
            </w:r>
          </w:p>
          <w:p w:rsidR="00CF4BB6" w:rsidRPr="00571724" w:rsidRDefault="00CF4BB6" w:rsidP="009C1232">
            <w:pPr>
              <w:spacing w:line="360" w:lineRule="auto"/>
              <w:rPr>
                <w:rFonts w:ascii="新宋体" w:eastAsia="新宋体" w:hAnsi="新宋体"/>
                <w:szCs w:val="21"/>
                <w:u w:val="single"/>
              </w:rPr>
            </w:pPr>
            <w:r w:rsidRPr="00571724">
              <w:rPr>
                <w:rFonts w:ascii="新宋体" w:eastAsia="新宋体" w:hAnsi="新宋体" w:hint="eastAsia"/>
                <w:szCs w:val="21"/>
              </w:rPr>
              <w:t>联系方式：</w:t>
            </w:r>
            <w:r w:rsidR="00571724" w:rsidRPr="00571724">
              <w:rPr>
                <w:rFonts w:ascii="新宋体" w:eastAsia="新宋体" w:hAnsi="新宋体" w:hint="eastAsia"/>
                <w:szCs w:val="21"/>
                <w:u w:val="single"/>
              </w:rPr>
              <w:t xml:space="preserve">郑工　</w:t>
            </w:r>
            <w:r w:rsidR="00571724">
              <w:rPr>
                <w:rFonts w:ascii="新宋体" w:eastAsia="新宋体" w:hAnsi="新宋体" w:hint="eastAsia"/>
                <w:szCs w:val="21"/>
                <w:u w:val="single"/>
              </w:rPr>
              <w:t xml:space="preserve">  </w:t>
            </w:r>
            <w:bookmarkStart w:id="2" w:name="_GoBack"/>
            <w:bookmarkEnd w:id="2"/>
            <w:r w:rsidR="00571724" w:rsidRPr="00571724">
              <w:rPr>
                <w:rFonts w:ascii="新宋体" w:eastAsia="新宋体" w:hAnsi="新宋体" w:hint="eastAsia"/>
                <w:szCs w:val="21"/>
                <w:u w:val="single"/>
              </w:rPr>
              <w:t>25038535</w:t>
            </w:r>
          </w:p>
          <w:p w:rsidR="00CF4BB6" w:rsidRPr="00CF4BB6" w:rsidRDefault="00CF4BB6" w:rsidP="009C1232">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rsidR="00CF4BB6" w:rsidRPr="00CF4BB6" w:rsidRDefault="00CF4BB6" w:rsidP="009C1232">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深圳市瑞凝信招标咨询有限公司</w:t>
            </w:r>
          </w:p>
          <w:p w:rsidR="00CF4BB6" w:rsidRPr="00CF4BB6" w:rsidRDefault="00CF4BB6" w:rsidP="009C1232">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深圳市福田区天安数码城创新科技广场一期B座1210</w:t>
            </w:r>
          </w:p>
          <w:p w:rsidR="00CF4BB6" w:rsidRPr="00CF4BB6" w:rsidRDefault="00CF4BB6" w:rsidP="009C1232">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rsidR="00CF4BB6" w:rsidRPr="00CF4BB6" w:rsidRDefault="00CF4BB6" w:rsidP="009C1232">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rsidR="00CF4BB6" w:rsidRPr="00CF4BB6" w:rsidRDefault="00CF4BB6" w:rsidP="009C1232">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rsidR="00CF4BB6" w:rsidRPr="00CF4BB6" w:rsidRDefault="00CF4BB6" w:rsidP="009C1232">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rsidR="00CF4BB6" w:rsidRPr="00CF4BB6" w:rsidRDefault="00CF4BB6" w:rsidP="009C1232">
            <w:pPr>
              <w:spacing w:line="360" w:lineRule="auto"/>
              <w:rPr>
                <w:rFonts w:ascii="新宋体" w:eastAsia="新宋体" w:hAnsi="新宋体"/>
                <w:szCs w:val="21"/>
              </w:rPr>
            </w:pPr>
            <w:r w:rsidRPr="00CF4BB6">
              <w:rPr>
                <w:rFonts w:ascii="新宋体" w:eastAsia="新宋体" w:hAnsi="新宋体" w:hint="eastAsia"/>
                <w:szCs w:val="21"/>
              </w:rPr>
              <w:t>附件1.采购需求.doc</w:t>
            </w:r>
          </w:p>
          <w:p w:rsidR="00CF4BB6" w:rsidRPr="00CF4BB6" w:rsidRDefault="00CF4BB6" w:rsidP="009C1232">
            <w:pPr>
              <w:spacing w:line="360" w:lineRule="auto"/>
              <w:rPr>
                <w:rFonts w:ascii="新宋体" w:eastAsia="新宋体" w:hAnsi="新宋体"/>
                <w:szCs w:val="21"/>
              </w:rPr>
            </w:pPr>
          </w:p>
          <w:p w:rsidR="00CF4BB6" w:rsidRPr="00CF4BB6" w:rsidRDefault="00CF4BB6" w:rsidP="009C1232">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深圳市瑞凝信招标咨询有限公司</w:t>
            </w:r>
          </w:p>
          <w:p w:rsidR="00CF4BB6" w:rsidRPr="00BF68F0" w:rsidRDefault="00CF4BB6" w:rsidP="009C1232">
            <w:pPr>
              <w:spacing w:line="360" w:lineRule="auto"/>
              <w:jc w:val="right"/>
              <w:rPr>
                <w:rFonts w:ascii="新宋体" w:eastAsia="新宋体" w:hAnsi="新宋体"/>
                <w:bCs/>
                <w:szCs w:val="21"/>
                <w:bdr w:val="none" w:sz="0" w:space="0" w:color="auto" w:frame="1"/>
              </w:rPr>
            </w:pPr>
            <w:r w:rsidRPr="00BF68F0">
              <w:rPr>
                <w:rFonts w:ascii="新宋体" w:eastAsia="新宋体" w:hAnsi="新宋体" w:hint="eastAsia"/>
                <w:bCs/>
                <w:szCs w:val="21"/>
                <w:bdr w:val="none" w:sz="0" w:space="0" w:color="auto" w:frame="1"/>
              </w:rPr>
              <w:t>202</w:t>
            </w:r>
            <w:r w:rsidR="004F0735" w:rsidRPr="00BF68F0">
              <w:rPr>
                <w:rFonts w:ascii="新宋体" w:eastAsia="新宋体" w:hAnsi="新宋体" w:hint="eastAsia"/>
                <w:bCs/>
                <w:szCs w:val="21"/>
                <w:bdr w:val="none" w:sz="0" w:space="0" w:color="auto" w:frame="1"/>
              </w:rPr>
              <w:t>1</w:t>
            </w:r>
            <w:r w:rsidRPr="00BF68F0">
              <w:rPr>
                <w:rFonts w:ascii="新宋体" w:eastAsia="新宋体" w:hAnsi="新宋体" w:hint="eastAsia"/>
                <w:bCs/>
                <w:szCs w:val="21"/>
                <w:bdr w:val="none" w:sz="0" w:space="0" w:color="auto" w:frame="1"/>
              </w:rPr>
              <w:t>年</w:t>
            </w:r>
            <w:r w:rsidR="00BF68F0" w:rsidRPr="00BF68F0">
              <w:rPr>
                <w:rFonts w:ascii="新宋体" w:eastAsia="新宋体" w:hAnsi="新宋体" w:hint="eastAsia"/>
                <w:bCs/>
                <w:szCs w:val="21"/>
                <w:bdr w:val="none" w:sz="0" w:space="0" w:color="auto" w:frame="1"/>
              </w:rPr>
              <w:t>03</w:t>
            </w:r>
            <w:r w:rsidRPr="00BF68F0">
              <w:rPr>
                <w:rFonts w:ascii="新宋体" w:eastAsia="新宋体" w:hAnsi="新宋体" w:hint="eastAsia"/>
                <w:bCs/>
                <w:szCs w:val="21"/>
                <w:bdr w:val="none" w:sz="0" w:space="0" w:color="auto" w:frame="1"/>
              </w:rPr>
              <w:t>月</w:t>
            </w:r>
            <w:r w:rsidR="00BF68F0" w:rsidRPr="00BF68F0">
              <w:rPr>
                <w:rFonts w:ascii="新宋体" w:eastAsia="新宋体" w:hAnsi="新宋体" w:hint="eastAsia"/>
                <w:bCs/>
                <w:szCs w:val="21"/>
                <w:bdr w:val="none" w:sz="0" w:space="0" w:color="auto" w:frame="1"/>
              </w:rPr>
              <w:t>24</w:t>
            </w:r>
            <w:r w:rsidRPr="00BF68F0">
              <w:rPr>
                <w:rFonts w:ascii="新宋体" w:eastAsia="新宋体" w:hAnsi="新宋体" w:hint="eastAsia"/>
                <w:bCs/>
                <w:szCs w:val="21"/>
                <w:bdr w:val="none" w:sz="0" w:space="0" w:color="auto" w:frame="1"/>
              </w:rPr>
              <w:t>日</w:t>
            </w:r>
          </w:p>
          <w:p w:rsidR="00CF4BB6" w:rsidRPr="00CF4BB6" w:rsidRDefault="00CF4BB6" w:rsidP="009C1232">
            <w:pPr>
              <w:rPr>
                <w:rFonts w:ascii="新宋体" w:eastAsia="新宋体" w:hAnsi="新宋体" w:cs="宋体"/>
                <w:sz w:val="24"/>
              </w:rPr>
            </w:pPr>
          </w:p>
        </w:tc>
      </w:tr>
    </w:tbl>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Default="00CF4BB6" w:rsidP="00CF4BB6">
      <w:pPr>
        <w:rPr>
          <w:rFonts w:ascii="新宋体" w:eastAsia="新宋体" w:hAnsi="新宋体"/>
        </w:rPr>
      </w:pPr>
    </w:p>
    <w:p w:rsidR="00DA4A3E" w:rsidRDefault="00DA4A3E" w:rsidP="00CF4BB6">
      <w:pPr>
        <w:rPr>
          <w:rFonts w:ascii="新宋体" w:eastAsia="新宋体" w:hAnsi="新宋体"/>
        </w:rPr>
      </w:pPr>
    </w:p>
    <w:p w:rsidR="00DA4A3E" w:rsidRDefault="00DA4A3E"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规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CF4BB6" w:rsidRDefault="00A97D21" w:rsidP="003655E9">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3" w:name="投递标书方式"/>
            <w:r w:rsidRPr="00CF4BB6">
              <w:rPr>
                <w:rFonts w:ascii="新宋体" w:eastAsia="新宋体" w:hAnsi="新宋体" w:hint="eastAsia"/>
                <w:snapToGrid w:val="0"/>
                <w:szCs w:val="21"/>
                <w:u w:val="single"/>
                <w:lang w:val="zh-CN"/>
              </w:rPr>
              <w:t>网下投标</w:t>
            </w:r>
            <w:bookmarkEnd w:id="3"/>
            <w:r w:rsidRPr="00CF4BB6">
              <w:rPr>
                <w:rFonts w:ascii="新宋体" w:eastAsia="新宋体" w:hAnsi="新宋体" w:hint="eastAsia"/>
                <w:snapToGrid w:val="0"/>
                <w:szCs w:val="21"/>
                <w:lang w:val="zh-CN"/>
              </w:rPr>
              <w:t>，按照</w:t>
            </w:r>
            <w:r w:rsidR="003655E9">
              <w:rPr>
                <w:rFonts w:ascii="新宋体" w:eastAsia="新宋体" w:hAnsi="新宋体" w:hint="eastAsia"/>
                <w:snapToGrid w:val="0"/>
                <w:szCs w:val="21"/>
                <w:lang w:val="zh-CN"/>
              </w:rPr>
              <w:t>招标</w:t>
            </w:r>
            <w:r w:rsidRPr="00CF4BB6">
              <w:rPr>
                <w:rFonts w:ascii="新宋体" w:eastAsia="新宋体" w:hAnsi="新宋体" w:hint="eastAsia"/>
                <w:snapToGrid w:val="0"/>
                <w:szCs w:val="21"/>
                <w:lang w:val="zh-CN"/>
              </w:rPr>
              <w:t>文件</w:t>
            </w:r>
            <w:r w:rsidRPr="004D5C1B">
              <w:rPr>
                <w:rFonts w:ascii="新宋体" w:eastAsia="新宋体" w:hAnsi="新宋体" w:hint="eastAsia"/>
                <w:snapToGrid w:val="0"/>
                <w:szCs w:val="21"/>
                <w:lang w:val="zh-CN"/>
              </w:rPr>
              <w:t>的要求提交纸质文件正本1份、副本4份</w:t>
            </w:r>
            <w:r w:rsidR="004D5C1B" w:rsidRPr="004D5C1B">
              <w:rPr>
                <w:rFonts w:ascii="新宋体" w:eastAsia="新宋体" w:hAnsi="新宋体" w:hint="eastAsia"/>
                <w:snapToGrid w:val="0"/>
                <w:szCs w:val="21"/>
                <w:lang w:val="zh-CN"/>
              </w:rPr>
              <w:t>、</w:t>
            </w:r>
            <w:r w:rsidRPr="004D5C1B">
              <w:rPr>
                <w:rFonts w:ascii="新宋体" w:eastAsia="新宋体" w:hAnsi="新宋体" w:hint="eastAsia"/>
                <w:snapToGrid w:val="0"/>
                <w:szCs w:val="21"/>
                <w:lang w:val="zh-CN"/>
              </w:rPr>
              <w:t>电子文件</w:t>
            </w:r>
            <w:r w:rsidR="004D5C1B" w:rsidRPr="004D5C1B">
              <w:rPr>
                <w:rFonts w:ascii="新宋体" w:eastAsia="新宋体" w:hAnsi="新宋体" w:hint="eastAsia"/>
                <w:snapToGrid w:val="0"/>
                <w:szCs w:val="21"/>
                <w:lang w:val="zh-CN"/>
              </w:rPr>
              <w:t>1份，</w:t>
            </w:r>
            <w:r w:rsidRPr="004D5C1B">
              <w:rPr>
                <w:rFonts w:ascii="新宋体" w:eastAsia="新宋体" w:hAnsi="新宋体" w:hint="eastAsia"/>
                <w:snapToGrid w:val="0"/>
                <w:szCs w:val="21"/>
                <w:lang w:val="zh-CN"/>
              </w:rPr>
              <w:t>所有</w:t>
            </w:r>
            <w:r w:rsidRPr="004D5C1B">
              <w:rPr>
                <w:rFonts w:ascii="新宋体" w:eastAsia="新宋体" w:hAnsi="新宋体" w:cs="宋体" w:hint="eastAsia"/>
                <w:snapToGrid w:val="0"/>
                <w:szCs w:val="21"/>
                <w:lang w:val="zh-CN"/>
              </w:rPr>
              <w:t>谈判应答文件</w:t>
            </w:r>
            <w:r w:rsidRPr="004D5C1B">
              <w:rPr>
                <w:rFonts w:ascii="新宋体" w:eastAsia="新宋体" w:hAnsi="新宋体"/>
                <w:snapToGrid w:val="0"/>
                <w:szCs w:val="21"/>
                <w:lang w:val="zh-CN"/>
              </w:rPr>
              <w:t>应于</w:t>
            </w:r>
            <w:r w:rsidRPr="004D5C1B">
              <w:rPr>
                <w:rFonts w:ascii="新宋体" w:eastAsia="新宋体" w:hAnsi="新宋体" w:hint="eastAsia"/>
                <w:snapToGrid w:val="0"/>
                <w:szCs w:val="21"/>
                <w:lang w:val="zh-CN"/>
              </w:rPr>
              <w:t>递交截止时间</w:t>
            </w:r>
            <w:r w:rsidRPr="004D5C1B">
              <w:rPr>
                <w:rFonts w:ascii="新宋体" w:eastAsia="新宋体" w:hAnsi="新宋体"/>
                <w:snapToGrid w:val="0"/>
                <w:szCs w:val="21"/>
                <w:lang w:val="zh-CN"/>
              </w:rPr>
              <w:t>之前</w:t>
            </w:r>
            <w:r w:rsidRPr="004D5C1B">
              <w:rPr>
                <w:rFonts w:ascii="新宋体" w:eastAsia="新宋体" w:hAnsi="新宋体" w:hint="eastAsia"/>
                <w:snapToGrid w:val="0"/>
                <w:szCs w:val="21"/>
                <w:lang w:val="zh-CN"/>
              </w:rPr>
              <w:t>送达谈判文件规定的地址</w:t>
            </w:r>
            <w:r w:rsidRPr="004D5C1B">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szCs w:val="21"/>
              </w:rPr>
              <w:t>根据“深圳市财政委员会关于规范深圳市社会采购代理机构管理有关事项的补充通知(深财购[2018]27号)”的规定执行</w:t>
            </w:r>
            <w:r w:rsidRPr="004D5C1B">
              <w:rPr>
                <w:rFonts w:ascii="新宋体" w:eastAsia="新宋体" w:hAnsi="新宋体" w:hint="eastAsia"/>
                <w:szCs w:val="21"/>
              </w:rPr>
              <w:t>。招标代理服务收费以中标/成交通知书公布的中标金额为计算基准,按差额定率累进法计算,作为招标代理服务费。</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rsidTr="00E77E93">
        <w:trPr>
          <w:jc w:val="center"/>
        </w:trPr>
        <w:tc>
          <w:tcPr>
            <w:tcW w:w="959" w:type="dxa"/>
          </w:tcPr>
          <w:p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309F9" w:rsidRPr="00CF4BB6" w:rsidRDefault="00B309F9" w:rsidP="00E77E93">
            <w:pPr>
              <w:spacing w:line="276" w:lineRule="auto"/>
              <w:rPr>
                <w:rFonts w:ascii="新宋体" w:eastAsia="新宋体" w:hAnsi="新宋体"/>
              </w:rPr>
            </w:pP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4D5C1B">
        <w:rPr>
          <w:rFonts w:ascii="新宋体" w:eastAsia="新宋体" w:hAnsi="新宋体" w:cs="宋体" w:hint="eastAsia"/>
          <w:szCs w:val="21"/>
        </w:rPr>
        <w:t>人民币70万元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4D5C1B">
        <w:rPr>
          <w:rFonts w:ascii="新宋体" w:eastAsia="新宋体" w:hAnsi="新宋体" w:cs="宋体" w:hint="eastAsia"/>
          <w:szCs w:val="21"/>
        </w:rPr>
        <w:t>人民币70万元</w:t>
      </w:r>
    </w:p>
    <w:p w:rsidR="00081E95" w:rsidRPr="00CF4BB6" w:rsidRDefault="00081E95" w:rsidP="00E77E93">
      <w:pPr>
        <w:rPr>
          <w:rFonts w:ascii="新宋体" w:eastAsia="新宋体" w:hAnsi="新宋体" w:cs="宋体"/>
          <w:szCs w:val="21"/>
        </w:rPr>
      </w:pPr>
    </w:p>
    <w:p w:rsidR="00081E95" w:rsidRDefault="00081E95" w:rsidP="004D5C1B">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p>
    <w:p w:rsidR="004D5C1B" w:rsidRPr="00CF4BB6" w:rsidRDefault="004D5C1B" w:rsidP="004D5C1B">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为了保障全市公检法部门的案件管理平台顺利上线，我院通过业务外包的方式将我院案件材料实行了电子化，大力度地推动了案件的科学化、高效化管理，为我院高质量高效率的办案工作提供了有力的保障，</w:t>
      </w:r>
      <w:proofErr w:type="gramStart"/>
      <w:r>
        <w:rPr>
          <w:rFonts w:ascii="新宋体" w:eastAsia="新宋体" w:hAnsi="新宋体" w:cs="宋体" w:hint="eastAsia"/>
          <w:szCs w:val="21"/>
        </w:rPr>
        <w:t>现院智慧</w:t>
      </w:r>
      <w:proofErr w:type="gramEnd"/>
      <w:r>
        <w:rPr>
          <w:rFonts w:ascii="新宋体" w:eastAsia="新宋体" w:hAnsi="新宋体" w:cs="宋体" w:hint="eastAsia"/>
          <w:szCs w:val="21"/>
        </w:rPr>
        <w:t>检务、统一业务应用系统2.0全面上线，对案件的整理工作以及数字化加工又提出了更高更新的要求，外包合同也将到期，为保证检察业务的顺利开展，实施此采购项目进行电子案件制作及检务信息共享平台数字化加工。</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rsidR="004D5C1B" w:rsidRPr="004D5C1B" w:rsidRDefault="004D5C1B" w:rsidP="004D5C1B">
      <w:pPr>
        <w:spacing w:line="360" w:lineRule="auto"/>
        <w:ind w:firstLineChars="200" w:firstLine="422"/>
        <w:rPr>
          <w:rFonts w:ascii="新宋体" w:eastAsia="新宋体" w:hAnsi="新宋体"/>
          <w:b/>
          <w:szCs w:val="21"/>
        </w:rPr>
      </w:pPr>
      <w:r w:rsidRPr="004D5C1B">
        <w:rPr>
          <w:rFonts w:ascii="新宋体" w:eastAsia="新宋体" w:hAnsi="新宋体" w:hint="eastAsia"/>
          <w:b/>
          <w:bCs/>
          <w:szCs w:val="21"/>
        </w:rPr>
        <w:t>（一）内容及数量</w:t>
      </w:r>
    </w:p>
    <w:p w:rsidR="004D5C1B" w:rsidRDefault="004D5C1B" w:rsidP="004D5C1B">
      <w:pPr>
        <w:spacing w:line="360" w:lineRule="auto"/>
        <w:ind w:firstLineChars="200" w:firstLine="420"/>
        <w:rPr>
          <w:rFonts w:ascii="新宋体" w:eastAsia="新宋体" w:hAnsi="新宋体"/>
          <w:bCs/>
          <w:szCs w:val="21"/>
        </w:rPr>
      </w:pPr>
      <w:r>
        <w:rPr>
          <w:rFonts w:ascii="新宋体" w:eastAsia="新宋体" w:hAnsi="新宋体" w:hint="eastAsia"/>
          <w:bCs/>
          <w:szCs w:val="21"/>
        </w:rPr>
        <w:t>该项目服务内容为罗湖区人民检察院</w:t>
      </w:r>
      <w:proofErr w:type="gramStart"/>
      <w:r>
        <w:rPr>
          <w:rFonts w:ascii="新宋体" w:eastAsia="新宋体" w:hAnsi="新宋体" w:hint="eastAsia"/>
          <w:bCs/>
          <w:szCs w:val="21"/>
        </w:rPr>
        <w:t>案管材料</w:t>
      </w:r>
      <w:proofErr w:type="gramEnd"/>
      <w:r>
        <w:rPr>
          <w:rFonts w:ascii="新宋体" w:eastAsia="新宋体" w:hAnsi="新宋体" w:hint="eastAsia"/>
          <w:bCs/>
          <w:szCs w:val="21"/>
        </w:rPr>
        <w:t>以及诉讼档案（工作量约9000册），2020年文书、</w:t>
      </w:r>
      <w:r>
        <w:rPr>
          <w:rFonts w:ascii="新宋体" w:eastAsia="新宋体" w:hAnsi="新宋体" w:hint="eastAsia"/>
          <w:bCs/>
          <w:szCs w:val="21"/>
        </w:rPr>
        <w:lastRenderedPageBreak/>
        <w:t>声像、会计、基建、人事等档案整理及档案数字化加工工作，并提供3-6名工作人员，其中至少3名是长期固定驻点人员。</w:t>
      </w:r>
    </w:p>
    <w:p w:rsidR="004D5C1B" w:rsidRPr="004D5C1B" w:rsidRDefault="004D5C1B" w:rsidP="004D5C1B">
      <w:pPr>
        <w:spacing w:line="360" w:lineRule="auto"/>
        <w:ind w:firstLineChars="200" w:firstLine="422"/>
        <w:rPr>
          <w:rFonts w:ascii="新宋体" w:eastAsia="新宋体" w:hAnsi="新宋体"/>
          <w:b/>
          <w:bCs/>
          <w:szCs w:val="21"/>
        </w:rPr>
      </w:pPr>
      <w:r w:rsidRPr="004D5C1B">
        <w:rPr>
          <w:rFonts w:ascii="新宋体" w:eastAsia="新宋体" w:hAnsi="新宋体" w:hint="eastAsia"/>
          <w:b/>
          <w:bCs/>
          <w:szCs w:val="21"/>
        </w:rPr>
        <w:t>（二）工作场地及设施设备要求</w:t>
      </w:r>
    </w:p>
    <w:p w:rsidR="004D5C1B" w:rsidRDefault="004D5C1B" w:rsidP="004D5C1B">
      <w:pPr>
        <w:spacing w:line="360" w:lineRule="auto"/>
        <w:ind w:firstLineChars="200" w:firstLine="420"/>
        <w:rPr>
          <w:rFonts w:ascii="新宋体" w:eastAsia="新宋体" w:hAnsi="新宋体"/>
          <w:bCs/>
          <w:szCs w:val="21"/>
        </w:rPr>
      </w:pPr>
      <w:r>
        <w:rPr>
          <w:rFonts w:ascii="新宋体" w:eastAsia="新宋体" w:hAnsi="新宋体" w:hint="eastAsia"/>
          <w:bCs/>
          <w:szCs w:val="21"/>
        </w:rPr>
        <w:t>1、采购方提供此项目所需的工作场地、办公桌椅、扫描仪、案件柜及运行所需要的水、电等必要条件，中标方所有工作必须在采购方指定的工作场地进行。中标方参与</w:t>
      </w:r>
      <w:r>
        <w:rPr>
          <w:rFonts w:ascii="新宋体" w:eastAsia="新宋体" w:hAnsi="新宋体"/>
          <w:bCs/>
          <w:szCs w:val="21"/>
        </w:rPr>
        <w:t>项目的工作人员</w:t>
      </w:r>
      <w:proofErr w:type="gramStart"/>
      <w:r>
        <w:rPr>
          <w:rFonts w:ascii="新宋体" w:eastAsia="新宋体" w:hAnsi="新宋体"/>
          <w:bCs/>
          <w:szCs w:val="21"/>
        </w:rPr>
        <w:t>须签署</w:t>
      </w:r>
      <w:proofErr w:type="gramEnd"/>
      <w:r>
        <w:rPr>
          <w:rFonts w:ascii="新宋体" w:eastAsia="新宋体" w:hAnsi="新宋体"/>
          <w:bCs/>
          <w:szCs w:val="21"/>
        </w:rPr>
        <w:t>保密协议</w:t>
      </w:r>
      <w:r>
        <w:rPr>
          <w:rFonts w:ascii="新宋体" w:eastAsia="新宋体" w:hAnsi="新宋体" w:hint="eastAsia"/>
          <w:bCs/>
          <w:szCs w:val="21"/>
        </w:rPr>
        <w:t>；</w:t>
      </w:r>
    </w:p>
    <w:p w:rsidR="004D5C1B" w:rsidRDefault="004D5C1B" w:rsidP="004D5C1B">
      <w:pPr>
        <w:spacing w:line="360" w:lineRule="auto"/>
        <w:ind w:firstLine="420"/>
        <w:rPr>
          <w:rFonts w:ascii="新宋体" w:eastAsia="新宋体" w:hAnsi="新宋体"/>
          <w:bCs/>
          <w:szCs w:val="21"/>
        </w:rPr>
      </w:pPr>
      <w:r>
        <w:rPr>
          <w:rFonts w:ascii="新宋体" w:eastAsia="新宋体" w:hAnsi="新宋体" w:hint="eastAsia"/>
          <w:bCs/>
          <w:szCs w:val="21"/>
        </w:rPr>
        <w:t xml:space="preserve"> 2、中标方应根据国家法律法规和相关标准的要求、采购方的需求、管理和维护提供案件电子化制作服务，服务成果须通过采购</w:t>
      </w:r>
      <w:proofErr w:type="gramStart"/>
      <w:r>
        <w:rPr>
          <w:rFonts w:ascii="新宋体" w:eastAsia="新宋体" w:hAnsi="新宋体" w:hint="eastAsia"/>
          <w:bCs/>
          <w:szCs w:val="21"/>
        </w:rPr>
        <w:t>方相关</w:t>
      </w:r>
      <w:proofErr w:type="gramEnd"/>
      <w:r>
        <w:rPr>
          <w:rFonts w:ascii="新宋体" w:eastAsia="新宋体" w:hAnsi="新宋体" w:hint="eastAsia"/>
          <w:bCs/>
          <w:szCs w:val="21"/>
        </w:rPr>
        <w:t>质量检查；</w:t>
      </w:r>
    </w:p>
    <w:p w:rsidR="004D5C1B" w:rsidRDefault="004D5C1B" w:rsidP="004D5C1B">
      <w:pPr>
        <w:spacing w:line="360" w:lineRule="auto"/>
        <w:ind w:firstLine="420"/>
        <w:rPr>
          <w:rFonts w:ascii="新宋体" w:eastAsia="新宋体" w:hAnsi="新宋体"/>
          <w:bCs/>
          <w:szCs w:val="21"/>
        </w:rPr>
      </w:pPr>
      <w:r>
        <w:rPr>
          <w:rFonts w:ascii="新宋体" w:eastAsia="新宋体" w:hAnsi="新宋体" w:hint="eastAsia"/>
          <w:bCs/>
          <w:szCs w:val="21"/>
        </w:rPr>
        <w:t xml:space="preserve"> 3、文件著录、扫描所用软件原则上由采购方自行配备，采购方也有权要求中标方使用采购方提供的软件系统进行著录、扫描。</w:t>
      </w:r>
    </w:p>
    <w:p w:rsidR="004D5C1B" w:rsidRPr="004D5C1B" w:rsidRDefault="004D5C1B" w:rsidP="004D5C1B">
      <w:pPr>
        <w:spacing w:line="360" w:lineRule="auto"/>
        <w:ind w:firstLineChars="200" w:firstLine="422"/>
        <w:rPr>
          <w:rFonts w:ascii="新宋体" w:eastAsia="新宋体" w:hAnsi="新宋体"/>
          <w:b/>
          <w:bCs/>
          <w:szCs w:val="21"/>
        </w:rPr>
      </w:pPr>
      <w:r w:rsidRPr="004D5C1B">
        <w:rPr>
          <w:rFonts w:ascii="新宋体" w:eastAsia="新宋体" w:hAnsi="新宋体" w:hint="eastAsia"/>
          <w:b/>
          <w:bCs/>
          <w:szCs w:val="21"/>
        </w:rPr>
        <w:t>（三）案件制作、数字化加工环节与质量要求</w:t>
      </w:r>
    </w:p>
    <w:p w:rsidR="004D5C1B" w:rsidRDefault="004D5C1B" w:rsidP="004D5C1B">
      <w:pPr>
        <w:spacing w:line="360" w:lineRule="auto"/>
        <w:ind w:firstLineChars="200" w:firstLine="422"/>
        <w:rPr>
          <w:rFonts w:ascii="新宋体" w:eastAsia="新宋体" w:hAnsi="新宋体" w:cs="新宋体"/>
          <w:b/>
          <w:bCs/>
          <w:szCs w:val="21"/>
        </w:rPr>
      </w:pPr>
      <w:r>
        <w:rPr>
          <w:rFonts w:ascii="新宋体" w:eastAsia="新宋体" w:hAnsi="新宋体" w:cs="新宋体" w:hint="eastAsia"/>
          <w:b/>
          <w:bCs/>
          <w:szCs w:val="21"/>
        </w:rPr>
        <w:t>1.档案整理</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对档案资料按照深圳市检察院档案数字化加工及电子卷宗制作要求进行整理，具体工作主要包括：接收、分类、排序、编写页号、核对页码、检查案卷质量、打印案卷封皮封底、装订、装盒。</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1.1 接收：对纸质档案进行逐一清点签收、登记，纸质档案签收需做到与交接清单一一勾对，要求做到及时、准确无误。</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1.2 分类：对纸质档案进行核对分类，准确性整理。</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1.3 排序：卷内材料应当按照实际办案程序和文书材料形成时间、兼顾文书之间2相互联系的原则依次排列。证据材料可以先按照材料名称、问题特征分类，再按照时间先后顺序排列。刑事案件中，单一犯罪嫌疑人案件的讯问笔录，按照讯问时间先后顺序排列。共同犯罪案件的讯问笔录，先按照犯罪嫌疑人在犯罪中主次地位，再按照时间先后顺序排列。材料多的共同犯罪案卷，可以分为总卷和分卷。总卷存在综合性材料，分卷存放犯罪嫌疑人个人材料。</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1.4 编写页号：每一完整案卷，从卷内文书目录后的第一份文书材料开始，以数字“1”开始编排页号。分卷装订的，应当单独编号。编写页号，一律使用阿拉伯数字，编写卷内文书材料页号，以页为单位编号，一页编一个号，没有文件记载的空白页，不编号；卷宗封面、卷内目录、卷底、备考表不编页码。不能漏编，也不能编重号。</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1.5 核对页码：对已经编过页码的纸质档案进行复核，检查有无漏编、错编、重编的页码，如出现漏编、错编、重编的页码需重新按照正确的页码进行编号。</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1.6 检查案卷质量：对破损或褪色的材料，应当进行修补和复制。对于大小不一的文书档案材料以及其他不便装订的材料，要进行加工裱糊。装订部位过窄或有字迹的材料，要用纸加衬边。纸面过小的书写材料，要加贴衬纸。纸张大于卷面的材料，要按卷宗大小折叠整齐。对字迹难以辨认的材料，应当附上抄件。需要附卷的信封要打开展平加贴衬纸，邮票不要起掉。案卷内的照片（包括底片）应当有文字说明。</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1.7 打印案卷封皮封底：在系统中录入案件相关信息后，由系统中导出案卷封皮进行打印，封</w:t>
      </w:r>
      <w:r>
        <w:rPr>
          <w:rFonts w:ascii="新宋体" w:eastAsia="新宋体" w:hAnsi="新宋体" w:cs="新宋体" w:hint="eastAsia"/>
          <w:szCs w:val="21"/>
        </w:rPr>
        <w:lastRenderedPageBreak/>
        <w:t>底为备考表信息。</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1.8 装订：在装订前需要打印封面索引信息及卷内目录信息。档案采用三孔一线的装订方法进行装订。在装订的过程中必须认真检查排放顺序、阅读方向、是否漏页等情况。</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1.9 装盒：每册装订完毕后</w:t>
      </w:r>
      <w:proofErr w:type="gramStart"/>
      <w:r>
        <w:rPr>
          <w:rFonts w:ascii="新宋体" w:eastAsia="新宋体" w:hAnsi="新宋体" w:cs="新宋体" w:hint="eastAsia"/>
          <w:szCs w:val="21"/>
        </w:rPr>
        <w:t>按装</w:t>
      </w:r>
      <w:proofErr w:type="gramEnd"/>
      <w:r>
        <w:rPr>
          <w:rFonts w:ascii="新宋体" w:eastAsia="新宋体" w:hAnsi="新宋体" w:cs="新宋体" w:hint="eastAsia"/>
          <w:szCs w:val="21"/>
        </w:rPr>
        <w:t>满为准，同一案卷尽可能的不分两卷的原则进行装盒。每盒需盖背脊和填写盒封面。</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1.10 档案消毒：对整理好的各类档案进行消毒。</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1.11 上架：将整理好的各类档案移交到档案库房并进行上架。</w:t>
      </w:r>
    </w:p>
    <w:p w:rsidR="004D5C1B" w:rsidRDefault="004D5C1B" w:rsidP="004D5C1B">
      <w:pPr>
        <w:spacing w:line="360" w:lineRule="auto"/>
        <w:ind w:firstLineChars="200" w:firstLine="422"/>
        <w:rPr>
          <w:rFonts w:ascii="新宋体" w:eastAsia="新宋体" w:hAnsi="新宋体" w:cs="新宋体"/>
          <w:b/>
          <w:bCs/>
          <w:szCs w:val="21"/>
        </w:rPr>
      </w:pPr>
      <w:r>
        <w:rPr>
          <w:rFonts w:ascii="新宋体" w:eastAsia="新宋体" w:hAnsi="新宋体" w:cs="新宋体" w:hint="eastAsia"/>
          <w:b/>
          <w:bCs/>
          <w:szCs w:val="21"/>
        </w:rPr>
        <w:t>2.数字化加工</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2.1著录：所有的档案均需要在档案管理系统中录入案卷封皮信息及卷内信息。案卷信息及卷内目录录入内容：立卷单位、统一受案号、</w:t>
      </w:r>
      <w:proofErr w:type="gramStart"/>
      <w:r>
        <w:rPr>
          <w:rFonts w:ascii="新宋体" w:eastAsia="新宋体" w:hAnsi="新宋体" w:cs="新宋体" w:hint="eastAsia"/>
          <w:szCs w:val="21"/>
        </w:rPr>
        <w:t>部门授案号</w:t>
      </w:r>
      <w:proofErr w:type="gramEnd"/>
      <w:r>
        <w:rPr>
          <w:rFonts w:ascii="新宋体" w:eastAsia="新宋体" w:hAnsi="新宋体" w:cs="新宋体" w:hint="eastAsia"/>
          <w:szCs w:val="21"/>
        </w:rPr>
        <w:t>、案件来源、犯罪嫌疑人（被告人）、案由、处理结果、收案日期、结案日期、保管期限、卷号、页数、档号、分册号、申诉人、被申诉人、其他当事人、承办人、归档部门、终审法院、监督对象、诉前程序、顺序号、文号、责任者、题名、日期、页号、备注。</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以上数据录入的准确率必须在99.9%以上。</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2.2卷宗扫描：纸质卷宗材料中存在有多色、红头、印章、插有照片图片、字迹清晰度较差的页面，以及年代较为久远的历史档案，数字化加工全部采用彩色模式进行扫描。扫描分辨率不低于300dpi，保存格式为JPG，</w:t>
      </w:r>
      <w:proofErr w:type="gramStart"/>
      <w:r>
        <w:rPr>
          <w:rFonts w:ascii="新宋体" w:eastAsia="新宋体" w:hAnsi="新宋体" w:cs="新宋体" w:hint="eastAsia"/>
          <w:szCs w:val="21"/>
        </w:rPr>
        <w:t>碳写纸</w:t>
      </w:r>
      <w:proofErr w:type="gramEnd"/>
      <w:r>
        <w:rPr>
          <w:rFonts w:ascii="新宋体" w:eastAsia="新宋体" w:hAnsi="新宋体" w:cs="新宋体" w:hint="eastAsia"/>
          <w:szCs w:val="21"/>
        </w:rPr>
        <w:t>、热敏纸需复印后再扫描，在扫描的过程中必须保证档案实体件的安全不受损坏、不漏扫（如果存在不能高速扫描的需要标明，待影像处理环节再进行平板补扫）文件的保存命名法为每册的目录名称为“档号”，册内每页的电子影像命名为：“档号”+“-”+“顺序号”。</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移送审查起诉卷宗制作需要提供双层的PDF格式文件，每天必须按时完成递送过来的卷宗。整理、条目著录、扫描加工的结果必须符合检察院及公安的数据格式要求。</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2.3图像处理：所有影像需要纠编（±1°以内）、去黑边、去杂点，A3页面扫描后需转换成A4页面，且阅读顺序需正确。对于扫描环节扫描不清晰的需采用平板，调整对比度、亮度等参数重新扫描，确保扫描影像的清晰。补充扫描在扫描环节中无法采用高速扫描的档案。</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2.4数据挂接：根据所录入的卷内目录，在档案管理系统中挂接对应的影像。保证挂接正确率在99.99%以上。</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档案必须可以导出检察院的案件加工系统，并上传至办案系统。</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2.5图像质检：通过对卷宗原件与扫描图像的比较，对扫描图像的清晰度、位置、格式、完整性、次序等</w:t>
      </w:r>
      <w:proofErr w:type="gramStart"/>
      <w:r>
        <w:rPr>
          <w:rFonts w:ascii="新宋体" w:eastAsia="新宋体" w:hAnsi="新宋体" w:cs="新宋体" w:hint="eastAsia"/>
          <w:szCs w:val="21"/>
        </w:rPr>
        <w:t>作出</w:t>
      </w:r>
      <w:proofErr w:type="gramEnd"/>
      <w:r>
        <w:rPr>
          <w:rFonts w:ascii="新宋体" w:eastAsia="新宋体" w:hAnsi="新宋体" w:cs="新宋体" w:hint="eastAsia"/>
          <w:szCs w:val="21"/>
        </w:rPr>
        <w:t>判断，对扫描过程中出现歪斜、黑边、模糊等不合格的图像进行图像处理或重新扫描；扫描后的图像编号应当与纸质卷宗编号保持一致，对扫描格式错误、多扫、漏扫等问题应当及时改正。</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2.6 档案当天接收到的必须在当天内完成。</w:t>
      </w:r>
    </w:p>
    <w:p w:rsidR="004D5C1B" w:rsidRDefault="004D5C1B" w:rsidP="004D5C1B">
      <w:pPr>
        <w:spacing w:line="360" w:lineRule="auto"/>
        <w:ind w:firstLineChars="200" w:firstLine="422"/>
        <w:rPr>
          <w:rFonts w:ascii="新宋体" w:eastAsia="新宋体" w:hAnsi="新宋体" w:cs="新宋体"/>
          <w:b/>
          <w:bCs/>
          <w:szCs w:val="21"/>
        </w:rPr>
      </w:pPr>
      <w:r>
        <w:rPr>
          <w:rFonts w:ascii="新宋体" w:eastAsia="新宋体" w:hAnsi="新宋体" w:cs="新宋体" w:hint="eastAsia"/>
          <w:b/>
          <w:bCs/>
          <w:szCs w:val="21"/>
        </w:rPr>
        <w:t>3.卷宗刻录</w:t>
      </w:r>
    </w:p>
    <w:p w:rsidR="004D5C1B" w:rsidRDefault="004D5C1B" w:rsidP="004D5C1B">
      <w:pPr>
        <w:spacing w:line="360" w:lineRule="auto"/>
        <w:ind w:firstLineChars="200" w:firstLine="420"/>
        <w:rPr>
          <w:rFonts w:ascii="新宋体" w:eastAsia="新宋体" w:hAnsi="新宋体"/>
          <w:bCs/>
          <w:szCs w:val="21"/>
        </w:rPr>
      </w:pPr>
      <w:r>
        <w:rPr>
          <w:rFonts w:ascii="新宋体" w:eastAsia="新宋体" w:hAnsi="新宋体" w:cs="新宋体" w:hint="eastAsia"/>
          <w:szCs w:val="21"/>
        </w:rPr>
        <w:lastRenderedPageBreak/>
        <w:t>供应商须负责数据检查和刻录服务工作。需提供电子卷宗时，从系统中导出，导出后对电子卷宗进行复核，确认无误后使用光盘方式复制，并加载防护措施。刻录后需在光盘上标签，备注电子卷宗相关信息。未经批准，任何单位或人员不允许擅自复制电子卷宗。</w:t>
      </w:r>
    </w:p>
    <w:p w:rsidR="004D5C1B" w:rsidRDefault="004D5C1B" w:rsidP="004D5C1B">
      <w:pPr>
        <w:spacing w:line="360" w:lineRule="auto"/>
        <w:ind w:firstLineChars="200" w:firstLine="422"/>
        <w:rPr>
          <w:rFonts w:ascii="新宋体" w:eastAsia="新宋体" w:hAnsi="新宋体" w:cs="新宋体"/>
          <w:b/>
          <w:bCs/>
          <w:szCs w:val="21"/>
        </w:rPr>
      </w:pPr>
      <w:r>
        <w:rPr>
          <w:rFonts w:ascii="新宋体" w:eastAsia="新宋体" w:hAnsi="新宋体" w:cs="新宋体" w:hint="eastAsia"/>
          <w:b/>
          <w:bCs/>
          <w:szCs w:val="21"/>
        </w:rPr>
        <w:t>4.档案数字化加工、电子卷宗制作质检标准</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（1）纸质档案整理质检要达到的要求。</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1）确保基本杜绝以下整理质量问题：封皮、</w:t>
      </w:r>
      <w:proofErr w:type="gramStart"/>
      <w:r>
        <w:rPr>
          <w:rFonts w:ascii="新宋体" w:eastAsia="新宋体" w:hAnsi="新宋体" w:cs="新宋体" w:hint="eastAsia"/>
          <w:szCs w:val="21"/>
        </w:rPr>
        <w:t>封盒的</w:t>
      </w:r>
      <w:proofErr w:type="gramEnd"/>
      <w:r>
        <w:rPr>
          <w:rFonts w:ascii="新宋体" w:eastAsia="新宋体" w:hAnsi="新宋体" w:cs="新宋体" w:hint="eastAsia"/>
          <w:szCs w:val="21"/>
        </w:rPr>
        <w:t>案件信息错误；档案实体资料不完整；档案实体资料互换；漏编、跳编、多编页码；没有保持同一份文件的完整性；卷内目录打印错误；漏装订；实体未去钉；整理、装订顺序错误；</w:t>
      </w:r>
      <w:proofErr w:type="gramStart"/>
      <w:r>
        <w:rPr>
          <w:rFonts w:ascii="新宋体" w:eastAsia="新宋体" w:hAnsi="新宋体" w:cs="新宋体" w:hint="eastAsia"/>
          <w:szCs w:val="21"/>
        </w:rPr>
        <w:t>托裱不平整</w:t>
      </w:r>
      <w:proofErr w:type="gramEnd"/>
      <w:r>
        <w:rPr>
          <w:rFonts w:ascii="新宋体" w:eastAsia="新宋体" w:hAnsi="新宋体" w:cs="新宋体" w:hint="eastAsia"/>
          <w:szCs w:val="21"/>
        </w:rPr>
        <w:t>；打码位置不正确；打码不清晰；档案袋和卷宗上的盖章、标注遗漏。</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（2）扫描件质检要达到的要求。</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1）电子影像的页数与原始案卷要一致。</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2）索引人员录入的“卷面信息”、“卷内目录”、“备考表”要正确。</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3）电子影像要清晰。</w:t>
      </w:r>
    </w:p>
    <w:p w:rsidR="004D5C1B" w:rsidRDefault="004D5C1B" w:rsidP="004D5C1B">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4）目录与对应影像的挂接要正确。</w:t>
      </w:r>
    </w:p>
    <w:p w:rsidR="004D5C1B" w:rsidRPr="004D5C1B" w:rsidRDefault="004D5C1B" w:rsidP="004D5C1B">
      <w:pPr>
        <w:spacing w:line="360" w:lineRule="auto"/>
        <w:ind w:firstLineChars="200" w:firstLine="422"/>
        <w:jc w:val="left"/>
        <w:rPr>
          <w:rFonts w:ascii="新宋体" w:eastAsia="新宋体" w:hAnsi="新宋体" w:cs="新宋体"/>
          <w:b/>
          <w:szCs w:val="21"/>
        </w:rPr>
      </w:pPr>
      <w:r w:rsidRPr="004D5C1B">
        <w:rPr>
          <w:rFonts w:ascii="新宋体" w:eastAsia="新宋体" w:hAnsi="新宋体" w:cs="新宋体" w:hint="eastAsia"/>
          <w:b/>
          <w:szCs w:val="21"/>
        </w:rPr>
        <w:t>（四）文书、声像、会计、基建、人事档案材料按照国家相关的标准及规定进行整理以及数字化。</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4D5C1B">
        <w:rPr>
          <w:rFonts w:ascii="新宋体" w:eastAsia="新宋体" w:hAnsi="新宋体" w:cs="宋体" w:hint="eastAsia"/>
          <w:szCs w:val="21"/>
        </w:rPr>
        <w:t>1年“该项目为长期服务项目，合同期限可以延续，但最长不得超过三十六个月”</w:t>
      </w:r>
    </w:p>
    <w:p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004D5C1B">
        <w:rPr>
          <w:rFonts w:ascii="新宋体" w:eastAsia="新宋体" w:hAnsi="新宋体" w:cs="宋体" w:hint="eastAsia"/>
          <w:szCs w:val="21"/>
        </w:rPr>
        <w:t>按财政相关规定支付</w:t>
      </w:r>
    </w:p>
    <w:p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（三）质量考核验收标准及违约金</w:t>
      </w:r>
    </w:p>
    <w:p w:rsidR="005470DD"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p>
    <w:p w:rsidR="004D5C1B" w:rsidRDefault="004D5C1B" w:rsidP="004D5C1B">
      <w:pPr>
        <w:spacing w:line="360" w:lineRule="auto"/>
        <w:rPr>
          <w:rFonts w:ascii="新宋体" w:eastAsia="新宋体" w:hAnsi="新宋体" w:cs="宋体"/>
          <w:szCs w:val="21"/>
        </w:rPr>
      </w:pPr>
      <w:r>
        <w:rPr>
          <w:rFonts w:ascii="新宋体" w:eastAsia="新宋体" w:hAnsi="新宋体" w:cs="宋体" w:hint="eastAsia"/>
          <w:szCs w:val="21"/>
        </w:rPr>
        <w:t>对照深圳市检察院电子案件制作及案件数字化加工质量要求，质量标准如下：</w:t>
      </w:r>
    </w:p>
    <w:p w:rsidR="004D5C1B" w:rsidRDefault="004D5C1B" w:rsidP="004D5C1B">
      <w:pPr>
        <w:spacing w:line="360" w:lineRule="auto"/>
        <w:rPr>
          <w:rFonts w:ascii="新宋体" w:eastAsia="新宋体" w:hAnsi="新宋体" w:cs="宋体"/>
          <w:szCs w:val="21"/>
        </w:rPr>
      </w:pPr>
      <w:r>
        <w:rPr>
          <w:rFonts w:ascii="新宋体" w:eastAsia="新宋体" w:hAnsi="新宋体" w:cs="宋体" w:hint="eastAsia"/>
          <w:szCs w:val="21"/>
        </w:rPr>
        <w:t>（1）、著录：关键字段正确率100%，其余字段录入错误率≦5‰；</w:t>
      </w:r>
    </w:p>
    <w:p w:rsidR="004D5C1B" w:rsidRDefault="004D5C1B" w:rsidP="004D5C1B">
      <w:pPr>
        <w:spacing w:line="360" w:lineRule="auto"/>
        <w:rPr>
          <w:rFonts w:ascii="新宋体" w:eastAsia="新宋体" w:hAnsi="新宋体" w:cs="宋体"/>
          <w:szCs w:val="21"/>
        </w:rPr>
      </w:pPr>
      <w:r>
        <w:rPr>
          <w:rFonts w:ascii="新宋体" w:eastAsia="新宋体" w:hAnsi="新宋体" w:cs="宋体" w:hint="eastAsia"/>
          <w:szCs w:val="21"/>
        </w:rPr>
        <w:t>（2）、扫描图像：漏扫率≦0.2‰；</w:t>
      </w:r>
    </w:p>
    <w:p w:rsidR="004D5C1B" w:rsidRDefault="004D5C1B" w:rsidP="004D5C1B">
      <w:pPr>
        <w:spacing w:line="360" w:lineRule="auto"/>
        <w:rPr>
          <w:rFonts w:ascii="新宋体" w:eastAsia="新宋体" w:hAnsi="新宋体" w:cs="宋体"/>
          <w:szCs w:val="21"/>
        </w:rPr>
      </w:pPr>
      <w:r>
        <w:rPr>
          <w:rFonts w:ascii="新宋体" w:eastAsia="新宋体" w:hAnsi="新宋体" w:cs="宋体" w:hint="eastAsia"/>
          <w:szCs w:val="21"/>
        </w:rPr>
        <w:t>（3）、图像质量：图像质量情况完好率99%；</w:t>
      </w:r>
    </w:p>
    <w:p w:rsidR="004D5C1B" w:rsidRDefault="004D5C1B" w:rsidP="004D5C1B">
      <w:pPr>
        <w:spacing w:line="360" w:lineRule="auto"/>
        <w:rPr>
          <w:rFonts w:ascii="新宋体" w:eastAsia="新宋体" w:hAnsi="新宋体" w:cs="宋体"/>
          <w:szCs w:val="21"/>
        </w:rPr>
      </w:pPr>
      <w:r>
        <w:rPr>
          <w:rFonts w:ascii="新宋体" w:eastAsia="新宋体" w:hAnsi="新宋体" w:cs="宋体" w:hint="eastAsia"/>
          <w:szCs w:val="21"/>
        </w:rPr>
        <w:t>（4）、条目与图像挂接：挂接正确率99.99%；</w:t>
      </w:r>
    </w:p>
    <w:p w:rsidR="004D5C1B" w:rsidRDefault="004D5C1B" w:rsidP="004D5C1B">
      <w:pPr>
        <w:spacing w:line="360" w:lineRule="auto"/>
        <w:rPr>
          <w:rFonts w:ascii="新宋体" w:eastAsia="新宋体" w:hAnsi="新宋体" w:cs="宋体"/>
          <w:szCs w:val="21"/>
        </w:rPr>
      </w:pPr>
      <w:r>
        <w:rPr>
          <w:rFonts w:ascii="新宋体" w:eastAsia="新宋体" w:hAnsi="新宋体" w:cs="宋体" w:hint="eastAsia"/>
          <w:szCs w:val="21"/>
        </w:rPr>
        <w:t>（5）、文件装订：检查所有案件的装订还原情况，差错率≦1‰；</w:t>
      </w:r>
    </w:p>
    <w:p w:rsidR="004D5C1B" w:rsidRDefault="004D5C1B" w:rsidP="004D5C1B">
      <w:pPr>
        <w:spacing w:line="360" w:lineRule="auto"/>
        <w:rPr>
          <w:rFonts w:ascii="新宋体" w:eastAsia="新宋体" w:hAnsi="新宋体" w:cs="宋体"/>
          <w:szCs w:val="21"/>
        </w:rPr>
      </w:pPr>
      <w:r>
        <w:rPr>
          <w:rFonts w:ascii="新宋体" w:eastAsia="新宋体" w:hAnsi="新宋体" w:cs="宋体" w:hint="eastAsia"/>
          <w:szCs w:val="21"/>
        </w:rPr>
        <w:t>（6）、案件原始材料：100%</w:t>
      </w:r>
      <w:proofErr w:type="gramStart"/>
      <w:r>
        <w:rPr>
          <w:rFonts w:ascii="新宋体" w:eastAsia="新宋体" w:hAnsi="新宋体" w:cs="宋体" w:hint="eastAsia"/>
          <w:szCs w:val="21"/>
        </w:rPr>
        <w:t>不</w:t>
      </w:r>
      <w:proofErr w:type="gramEnd"/>
      <w:r>
        <w:rPr>
          <w:rFonts w:ascii="新宋体" w:eastAsia="新宋体" w:hAnsi="新宋体" w:cs="宋体" w:hint="eastAsia"/>
          <w:szCs w:val="21"/>
        </w:rPr>
        <w:t>缺失；</w:t>
      </w:r>
    </w:p>
    <w:p w:rsidR="004D5C1B" w:rsidRDefault="004D5C1B" w:rsidP="004D5C1B">
      <w:pPr>
        <w:spacing w:line="360" w:lineRule="auto"/>
        <w:rPr>
          <w:rFonts w:ascii="新宋体" w:eastAsia="新宋体" w:hAnsi="新宋体" w:cs="宋体"/>
          <w:szCs w:val="21"/>
        </w:rPr>
      </w:pPr>
      <w:r>
        <w:rPr>
          <w:rFonts w:ascii="新宋体" w:eastAsia="新宋体" w:hAnsi="新宋体" w:cs="宋体" w:hint="eastAsia"/>
          <w:szCs w:val="21"/>
        </w:rPr>
        <w:t>（7）、文件清点数量：准确率100%。</w:t>
      </w:r>
    </w:p>
    <w:p w:rsidR="004D5C1B" w:rsidRDefault="004D5C1B" w:rsidP="004D5C1B">
      <w:pPr>
        <w:spacing w:line="360" w:lineRule="auto"/>
        <w:rPr>
          <w:rFonts w:ascii="新宋体" w:eastAsia="新宋体" w:hAnsi="新宋体" w:cs="宋体"/>
          <w:szCs w:val="21"/>
        </w:rPr>
      </w:pPr>
      <w:r>
        <w:rPr>
          <w:rFonts w:ascii="新宋体" w:eastAsia="新宋体" w:hAnsi="新宋体" w:cs="宋体" w:hint="eastAsia"/>
          <w:szCs w:val="21"/>
        </w:rPr>
        <w:t>以上要求，任何一条不合格则全部发回中标方全面自检。必须全部案件合格，项目才能通过验收。</w:t>
      </w:r>
    </w:p>
    <w:p w:rsidR="004D5C1B" w:rsidRPr="004D5C1B" w:rsidRDefault="004D5C1B" w:rsidP="00E77E93">
      <w:pPr>
        <w:spacing w:line="360" w:lineRule="auto"/>
        <w:rPr>
          <w:rFonts w:ascii="新宋体" w:eastAsia="新宋体" w:hAnsi="新宋体" w:cs="宋体"/>
          <w:szCs w:val="21"/>
        </w:rPr>
      </w:pPr>
    </w:p>
    <w:p w:rsidR="005470DD" w:rsidRPr="00CF4BB6"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2.违约金：_______________</w:t>
      </w:r>
    </w:p>
    <w:p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lastRenderedPageBreak/>
        <w:t>六</w:t>
      </w:r>
      <w:r w:rsidR="009C48C6" w:rsidRPr="00365FA7">
        <w:rPr>
          <w:rFonts w:ascii="新宋体" w:eastAsia="新宋体" w:hAnsi="新宋体" w:hint="eastAsia"/>
          <w:kern w:val="44"/>
          <w:szCs w:val="28"/>
        </w:rPr>
        <w:t>、投标报价</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Pr="00CF4BB6" w:rsidRDefault="00B45012"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Chars="187" w:firstLine="393"/>
        <w:rPr>
          <w:rFonts w:ascii="新宋体" w:eastAsia="新宋体" w:hAnsi="新宋体"/>
          <w:szCs w:val="21"/>
        </w:rPr>
      </w:pPr>
    </w:p>
    <w:p w:rsidR="00283488" w:rsidRPr="00CF4BB6" w:rsidRDefault="00283488" w:rsidP="00571724">
      <w:pPr>
        <w:pStyle w:val="a4"/>
        <w:spacing w:beforeLines="25" w:before="60" w:afterLines="25" w:after="60"/>
        <w:ind w:firstLine="0"/>
        <w:rPr>
          <w:rFonts w:ascii="新宋体" w:eastAsia="新宋体" w:hAnsi="新宋体"/>
          <w:szCs w:val="21"/>
        </w:rPr>
      </w:pP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5B0476" w:rsidRPr="00CF4BB6" w:rsidRDefault="005B0476"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rsidTr="004956E8">
        <w:trPr>
          <w:cantSplit/>
          <w:trHeight w:val="405"/>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rsidTr="004956E8">
        <w:trPr>
          <w:cantSplit/>
          <w:trHeight w:val="417"/>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rsidTr="004956E8">
        <w:trPr>
          <w:trHeight w:val="318"/>
          <w:jc w:val="center"/>
        </w:trPr>
        <w:tc>
          <w:tcPr>
            <w:tcW w:w="33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rsidTr="004956E8">
        <w:trPr>
          <w:cantSplit/>
          <w:trHeight w:val="265"/>
          <w:jc w:val="center"/>
        </w:trPr>
        <w:tc>
          <w:tcPr>
            <w:tcW w:w="33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rsidTr="004956E8">
        <w:trPr>
          <w:cantSplit/>
          <w:trHeight w:val="369"/>
          <w:jc w:val="center"/>
        </w:trPr>
        <w:tc>
          <w:tcPr>
            <w:tcW w:w="8946" w:type="dxa"/>
            <w:gridSpan w:val="4"/>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401BFD" w:rsidRDefault="00401BFD" w:rsidP="00F80D5B">
      <w:pPr>
        <w:pStyle w:val="a4"/>
      </w:pPr>
    </w:p>
    <w:p w:rsidR="00401BFD" w:rsidRDefault="00401BFD" w:rsidP="00F80D5B">
      <w:pPr>
        <w:pStyle w:val="a4"/>
      </w:pPr>
    </w:p>
    <w:p w:rsidR="00401BFD" w:rsidRDefault="00401BFD" w:rsidP="00F80D5B">
      <w:pPr>
        <w:pStyle w:val="a4"/>
      </w:pPr>
    </w:p>
    <w:p w:rsidR="00D0444D" w:rsidRPr="00F80D5B" w:rsidRDefault="00D0444D" w:rsidP="00F80D5B">
      <w:pPr>
        <w:pStyle w:val="a4"/>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rsidR="004956E8" w:rsidRPr="00CF4BB6" w:rsidRDefault="004956E8" w:rsidP="004956E8">
      <w:pPr>
        <w:spacing w:line="360" w:lineRule="auto"/>
        <w:ind w:firstLineChars="200" w:firstLine="420"/>
        <w:rPr>
          <w:rFonts w:ascii="新宋体" w:eastAsia="新宋体" w:hAnsi="新宋体"/>
          <w:szCs w:val="21"/>
        </w:rPr>
      </w:pPr>
    </w:p>
    <w:p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rsidR="004956E8" w:rsidRPr="00CF4BB6" w:rsidRDefault="004956E8" w:rsidP="004956E8">
      <w:pPr>
        <w:spacing w:line="360" w:lineRule="auto"/>
        <w:ind w:firstLineChars="1300" w:firstLine="2730"/>
        <w:rPr>
          <w:rFonts w:ascii="新宋体" w:eastAsia="新宋体" w:hAnsi="新宋体"/>
          <w:szCs w:val="21"/>
        </w:rPr>
      </w:pP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571724">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571724">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B249E2" w:rsidRPr="00CF4BB6" w:rsidRDefault="00B249E2"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794F03" w15:done="0"/>
  <w15:commentEx w15:paraId="73BF1321" w15:done="0"/>
  <w15:commentEx w15:paraId="2E3D33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43" w:rsidRDefault="00E06243">
      <w:r>
        <w:separator/>
      </w:r>
    </w:p>
  </w:endnote>
  <w:endnote w:type="continuationSeparator" w:id="0">
    <w:p w:rsidR="00E06243" w:rsidRDefault="00E0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43" w:rsidRDefault="00CB055B">
    <w:pPr>
      <w:pStyle w:val="af1"/>
      <w:framePr w:wrap="around" w:vAnchor="text" w:hAnchor="margin" w:xAlign="center" w:y="1"/>
      <w:rPr>
        <w:rStyle w:val="af0"/>
      </w:rPr>
    </w:pPr>
    <w:r>
      <w:rPr>
        <w:rStyle w:val="af0"/>
      </w:rPr>
      <w:fldChar w:fldCharType="begin"/>
    </w:r>
    <w:r w:rsidR="00E06243">
      <w:rPr>
        <w:rStyle w:val="af0"/>
      </w:rPr>
      <w:instrText xml:space="preserve">PAGE  </w:instrText>
    </w:r>
    <w:r>
      <w:rPr>
        <w:rStyle w:val="af0"/>
      </w:rPr>
      <w:fldChar w:fldCharType="end"/>
    </w:r>
  </w:p>
  <w:p w:rsidR="00E06243" w:rsidRDefault="00E0624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43" w:rsidRDefault="00E06243">
    <w:pPr>
      <w:pStyle w:val="af1"/>
      <w:framePr w:wrap="around" w:vAnchor="text" w:hAnchor="margin" w:xAlign="center" w:y="1"/>
      <w:rPr>
        <w:rStyle w:val="af0"/>
      </w:rPr>
    </w:pPr>
    <w:r>
      <w:t xml:space="preserve">- </w:t>
    </w:r>
    <w:r w:rsidR="00CB055B">
      <w:fldChar w:fldCharType="begin"/>
    </w:r>
    <w:r>
      <w:instrText xml:space="preserve"> PAGE </w:instrText>
    </w:r>
    <w:r w:rsidR="00CB055B">
      <w:fldChar w:fldCharType="separate"/>
    </w:r>
    <w:r w:rsidR="00571724">
      <w:rPr>
        <w:noProof/>
      </w:rPr>
      <w:t>10</w:t>
    </w:r>
    <w:r w:rsidR="00CB055B">
      <w:rPr>
        <w:noProof/>
      </w:rPr>
      <w:fldChar w:fldCharType="end"/>
    </w:r>
    <w:r>
      <w:t xml:space="preserve"> -</w:t>
    </w:r>
  </w:p>
  <w:p w:rsidR="00E06243" w:rsidRDefault="00E0624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43" w:rsidRDefault="00E06243">
      <w:r>
        <w:separator/>
      </w:r>
    </w:p>
  </w:footnote>
  <w:footnote w:type="continuationSeparator" w:id="0">
    <w:p w:rsidR="00E06243" w:rsidRDefault="00E0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43" w:rsidRDefault="00E06243">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nx-cb">
    <w15:presenceInfo w15:providerId="None" w15:userId="rnx-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097"/>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5F25"/>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3E7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5E9"/>
    <w:rsid w:val="00365FA7"/>
    <w:rsid w:val="00366321"/>
    <w:rsid w:val="003669F1"/>
    <w:rsid w:val="00366F10"/>
    <w:rsid w:val="003700A3"/>
    <w:rsid w:val="00370B40"/>
    <w:rsid w:val="00371C15"/>
    <w:rsid w:val="00372CDF"/>
    <w:rsid w:val="00373411"/>
    <w:rsid w:val="00373D40"/>
    <w:rsid w:val="003741F6"/>
    <w:rsid w:val="00374A29"/>
    <w:rsid w:val="00374B1F"/>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3FE3"/>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BFD"/>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E95"/>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5C1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6C5"/>
    <w:rsid w:val="005037E1"/>
    <w:rsid w:val="00503B5C"/>
    <w:rsid w:val="0050456A"/>
    <w:rsid w:val="005068E1"/>
    <w:rsid w:val="005077C5"/>
    <w:rsid w:val="0051168A"/>
    <w:rsid w:val="005117D2"/>
    <w:rsid w:val="005118A6"/>
    <w:rsid w:val="005122F4"/>
    <w:rsid w:val="0051292D"/>
    <w:rsid w:val="00512D51"/>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724"/>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4EED"/>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28A5"/>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9FF"/>
    <w:rsid w:val="00674E69"/>
    <w:rsid w:val="00675A33"/>
    <w:rsid w:val="006763ED"/>
    <w:rsid w:val="00676433"/>
    <w:rsid w:val="0067738E"/>
    <w:rsid w:val="00677F23"/>
    <w:rsid w:val="00680334"/>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2CC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6F85"/>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2DB2"/>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67B1"/>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1232"/>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6BD"/>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5AD9"/>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474A"/>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05D6"/>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8F0"/>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055B"/>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4A3E"/>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43"/>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76"/>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30">
    <w:name w:val="Char3"/>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b"/>
    <w:semiHidden/>
    <w:rsid w:val="00143554"/>
    <w:rPr>
      <w:sz w:val="18"/>
      <w:szCs w:val="18"/>
    </w:rPr>
  </w:style>
  <w:style w:type="character" w:customStyle="1" w:styleId="Charb">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c"/>
    <w:rsid w:val="00143554"/>
    <w:pPr>
      <w:spacing w:after="120" w:line="240" w:lineRule="auto"/>
      <w:ind w:firstLineChars="100" w:firstLine="420"/>
    </w:pPr>
    <w:rPr>
      <w:noProof/>
      <w:sz w:val="21"/>
    </w:rPr>
  </w:style>
  <w:style w:type="character" w:customStyle="1" w:styleId="Charc">
    <w:name w:val="正文首行缩进 Char"/>
    <w:link w:val="aff2"/>
    <w:rsid w:val="00143554"/>
    <w:rPr>
      <w:rFonts w:eastAsia="宋体"/>
      <w:b/>
      <w:bCs/>
      <w:noProof/>
      <w:kern w:val="2"/>
      <w:sz w:val="21"/>
      <w:szCs w:val="24"/>
      <w:lang w:val="en-US" w:eastAsia="zh-CN" w:bidi="ar-SA"/>
    </w:rPr>
  </w:style>
  <w:style w:type="paragraph" w:customStyle="1" w:styleId="Chard">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e"/>
    <w:rsid w:val="00A3760C"/>
    <w:pPr>
      <w:ind w:firstLineChars="200" w:firstLine="560"/>
    </w:pPr>
    <w:rPr>
      <w:rFonts w:eastAsia="仿宋_GB2312" w:cs="宋体"/>
      <w:sz w:val="28"/>
      <w:szCs w:val="20"/>
    </w:rPr>
  </w:style>
  <w:style w:type="character" w:customStyle="1" w:styleId="Chare">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63DA-9ED5-4983-982C-0AB7077F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48</Pages>
  <Words>36707</Words>
  <Characters>4174</Characters>
  <Application>Microsoft Office Word</Application>
  <DocSecurity>0</DocSecurity>
  <Lines>34</Lines>
  <Paragraphs>81</Paragraphs>
  <ScaleCrop>false</ScaleCrop>
  <Company>Microsoft</Company>
  <LinksUpToDate>false</LinksUpToDate>
  <CharactersWithSpaces>40800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2020</cp:lastModifiedBy>
  <cp:revision>9</cp:revision>
  <cp:lastPrinted>2019-08-14T07:26:00Z</cp:lastPrinted>
  <dcterms:created xsi:type="dcterms:W3CDTF">2021-02-04T08:42:00Z</dcterms:created>
  <dcterms:modified xsi:type="dcterms:W3CDTF">2021-03-26T07:48:00Z</dcterms:modified>
</cp:coreProperties>
</file>