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FAB9A" w14:textId="77777777" w:rsidR="00905D18" w:rsidRDefault="00905D18" w:rsidP="00905D18"/>
    <w:p w14:paraId="4E271D45" w14:textId="77777777" w:rsidR="00905D18" w:rsidRPr="00197818" w:rsidRDefault="00905D18" w:rsidP="00905D18">
      <w:pPr>
        <w:tabs>
          <w:tab w:val="left" w:pos="142"/>
        </w:tabs>
        <w:snapToGrid w:val="0"/>
        <w:spacing w:line="360" w:lineRule="auto"/>
        <w:ind w:left="284" w:rightChars="-27" w:right="-57"/>
        <w:rPr>
          <w:rFonts w:ascii="Arial" w:hAnsi="Arial" w:cs="Arial"/>
          <w:kern w:val="0"/>
          <w:sz w:val="20"/>
          <w:szCs w:val="20"/>
        </w:rPr>
      </w:pPr>
    </w:p>
    <w:p w14:paraId="4D9AB03D" w14:textId="77777777" w:rsidR="00905D18" w:rsidRPr="00197818" w:rsidRDefault="00905D18" w:rsidP="00905D18">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7D814BB1" wp14:editId="6441D323">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4267FBA3" w14:textId="77777777" w:rsidR="00905D18" w:rsidRPr="00197818" w:rsidRDefault="00905D18" w:rsidP="00905D18">
      <w:pPr>
        <w:rPr>
          <w:rFonts w:ascii="Calibri" w:hAnsi="Calibri"/>
          <w:szCs w:val="22"/>
        </w:rPr>
      </w:pPr>
    </w:p>
    <w:p w14:paraId="2A2D7023" w14:textId="77777777" w:rsidR="00905D18" w:rsidRPr="00197818" w:rsidRDefault="00905D18" w:rsidP="00905D18">
      <w:pPr>
        <w:rPr>
          <w:rFonts w:ascii="Calibri" w:hAnsi="Calibri"/>
          <w:szCs w:val="22"/>
        </w:rPr>
      </w:pPr>
    </w:p>
    <w:p w14:paraId="2C33B2FA" w14:textId="77777777" w:rsidR="00905D18" w:rsidRPr="00197818" w:rsidRDefault="00905D18" w:rsidP="00905D18">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5665E681" w14:textId="77777777" w:rsidR="00905D18" w:rsidRPr="00197818" w:rsidRDefault="00905D18" w:rsidP="00905D18">
      <w:pPr>
        <w:spacing w:line="360" w:lineRule="auto"/>
        <w:ind w:firstLineChars="200" w:firstLine="480"/>
        <w:rPr>
          <w:kern w:val="0"/>
          <w:sz w:val="24"/>
        </w:rPr>
      </w:pPr>
      <w:bookmarkStart w:id="0" w:name="_Hlk520380463"/>
    </w:p>
    <w:p w14:paraId="1E48B9DB" w14:textId="2A941859" w:rsidR="00905D18" w:rsidRPr="00197818"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00A46C60">
        <w:rPr>
          <w:rFonts w:ascii="华文中宋" w:eastAsia="华文中宋" w:hAnsi="华文中宋" w:hint="eastAsia"/>
          <w:sz w:val="32"/>
          <w:szCs w:val="32"/>
        </w:rPr>
        <w:t>安全监控存储扩展项目</w:t>
      </w:r>
    </w:p>
    <w:p w14:paraId="670EDBFA" w14:textId="20E7D507" w:rsidR="00905D18" w:rsidRPr="00197818"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项目编号：</w:t>
      </w:r>
      <w:r w:rsidR="00A46C60">
        <w:rPr>
          <w:rFonts w:ascii="华文中宋" w:eastAsia="华文中宋" w:hAnsi="华文中宋"/>
          <w:sz w:val="32"/>
          <w:szCs w:val="32"/>
        </w:rPr>
        <w:t>RNX2021051ZC-YCEX</w:t>
      </w:r>
    </w:p>
    <w:p w14:paraId="4019E25B" w14:textId="77777777" w:rsidR="00905D18" w:rsidRPr="00197818"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招标方</w:t>
      </w:r>
      <w:r w:rsidRPr="00A46C60">
        <w:rPr>
          <w:rFonts w:ascii="华文中宋" w:eastAsia="华文中宋" w:hAnsi="华文中宋" w:hint="eastAsia"/>
          <w:sz w:val="32"/>
          <w:szCs w:val="32"/>
        </w:rPr>
        <w:t>式：公开招标</w:t>
      </w:r>
    </w:p>
    <w:p w14:paraId="3C0DA369" w14:textId="20D2C05A" w:rsidR="00905D18" w:rsidRPr="00197818"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采购人名称：</w:t>
      </w:r>
      <w:r w:rsidR="00A46C60">
        <w:rPr>
          <w:rFonts w:ascii="华文中宋" w:eastAsia="华文中宋" w:hAnsi="华文中宋" w:hint="eastAsia"/>
          <w:sz w:val="32"/>
          <w:szCs w:val="32"/>
        </w:rPr>
        <w:t>深圳市蛇口育才教育集团育才二小</w:t>
      </w:r>
    </w:p>
    <w:p w14:paraId="7242D1A0" w14:textId="77777777" w:rsidR="00905D18" w:rsidRPr="00197818" w:rsidRDefault="00905D18" w:rsidP="00905D18"/>
    <w:bookmarkEnd w:id="0"/>
    <w:p w14:paraId="0870E934" w14:textId="77777777" w:rsidR="00905D18" w:rsidRDefault="00905D18" w:rsidP="00905D18">
      <w:pPr>
        <w:rPr>
          <w:rFonts w:ascii="Calibri" w:hAnsi="Calibri"/>
          <w:szCs w:val="22"/>
        </w:rPr>
      </w:pPr>
    </w:p>
    <w:p w14:paraId="6EAF2FF4" w14:textId="77777777" w:rsidR="00905D18" w:rsidRDefault="00905D18" w:rsidP="00905D18">
      <w:pPr>
        <w:rPr>
          <w:rFonts w:ascii="Calibri" w:hAnsi="Calibri"/>
          <w:szCs w:val="22"/>
        </w:rPr>
      </w:pPr>
    </w:p>
    <w:p w14:paraId="51CF8918" w14:textId="77777777" w:rsidR="00905D18" w:rsidRDefault="00905D18" w:rsidP="00905D18">
      <w:pPr>
        <w:rPr>
          <w:rFonts w:ascii="Calibri" w:hAnsi="Calibri"/>
          <w:szCs w:val="22"/>
        </w:rPr>
      </w:pPr>
    </w:p>
    <w:p w14:paraId="21CB3576" w14:textId="77777777" w:rsidR="00905D18" w:rsidRDefault="00905D18" w:rsidP="00905D18">
      <w:pPr>
        <w:rPr>
          <w:rFonts w:ascii="Calibri" w:hAnsi="Calibri"/>
          <w:szCs w:val="22"/>
        </w:rPr>
      </w:pPr>
    </w:p>
    <w:p w14:paraId="0BCEBE3F" w14:textId="77777777" w:rsidR="00905D18" w:rsidRDefault="00905D18" w:rsidP="00905D18">
      <w:pPr>
        <w:rPr>
          <w:rFonts w:ascii="Calibri" w:hAnsi="Calibri"/>
          <w:szCs w:val="22"/>
        </w:rPr>
      </w:pPr>
    </w:p>
    <w:p w14:paraId="15652A37" w14:textId="77777777" w:rsidR="00905D18" w:rsidRDefault="00905D18" w:rsidP="00905D18">
      <w:pPr>
        <w:rPr>
          <w:rFonts w:ascii="Calibri" w:hAnsi="Calibri"/>
          <w:szCs w:val="22"/>
        </w:rPr>
      </w:pPr>
    </w:p>
    <w:p w14:paraId="651143B7" w14:textId="77777777" w:rsidR="00905D18" w:rsidRPr="00197818" w:rsidRDefault="00905D18" w:rsidP="00905D18">
      <w:pPr>
        <w:rPr>
          <w:rFonts w:ascii="Calibri" w:hAnsi="Calibri"/>
          <w:szCs w:val="22"/>
        </w:rPr>
      </w:pPr>
    </w:p>
    <w:p w14:paraId="625FA51C" w14:textId="77777777" w:rsidR="00905D18" w:rsidRPr="00197818" w:rsidRDefault="00905D18" w:rsidP="00905D18">
      <w:pPr>
        <w:rPr>
          <w:rFonts w:ascii="Calibri" w:hAnsi="Calibri"/>
          <w:szCs w:val="22"/>
        </w:rPr>
      </w:pPr>
    </w:p>
    <w:p w14:paraId="0A4E1704" w14:textId="77777777" w:rsidR="00905D18" w:rsidRPr="00197818" w:rsidRDefault="00905D18" w:rsidP="00905D18">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14:paraId="70D5A0E2" w14:textId="77777777" w:rsidR="00905D18" w:rsidRPr="00197818" w:rsidRDefault="00905D18" w:rsidP="00905D18">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w:t>
      </w:r>
      <w:r w:rsidR="001C425D">
        <w:rPr>
          <w:rFonts w:ascii="华文中宋" w:eastAsia="华文中宋" w:hAnsi="华文中宋" w:hint="eastAsia"/>
          <w:sz w:val="32"/>
          <w:szCs w:val="32"/>
        </w:rPr>
        <w:t>一</w:t>
      </w:r>
      <w:r w:rsidRPr="00197818">
        <w:rPr>
          <w:rFonts w:ascii="华文中宋" w:eastAsia="华文中宋" w:hAnsi="华文中宋" w:hint="eastAsia"/>
          <w:sz w:val="32"/>
          <w:szCs w:val="32"/>
        </w:rPr>
        <w:t>年</w:t>
      </w:r>
    </w:p>
    <w:p w14:paraId="4E89F34A" w14:textId="77777777" w:rsidR="00905D18" w:rsidRPr="004A10F9" w:rsidRDefault="00905D18" w:rsidP="004A10F9">
      <w:pPr>
        <w:pStyle w:val="10"/>
        <w:rPr>
          <w:rFonts w:ascii="新宋体" w:eastAsia="新宋体" w:hAnsi="新宋体"/>
          <w:sz w:val="30"/>
          <w:szCs w:val="30"/>
        </w:rPr>
      </w:pPr>
      <w:r w:rsidRPr="004A10F9">
        <w:rPr>
          <w:rFonts w:ascii="新宋体" w:eastAsia="新宋体" w:hAnsi="新宋体" w:hint="eastAsia"/>
          <w:sz w:val="30"/>
          <w:szCs w:val="30"/>
        </w:rPr>
        <w:lastRenderedPageBreak/>
        <w:t>警示条款</w:t>
      </w:r>
    </w:p>
    <w:p w14:paraId="1D473B05" w14:textId="77777777" w:rsidR="00905D18" w:rsidRPr="00B208B7" w:rsidRDefault="00905D18" w:rsidP="004A10F9">
      <w:pPr>
        <w:spacing w:line="360"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14:paraId="50B00030" w14:textId="77777777"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（一）在采购活动中应当回避而未回避的；</w:t>
      </w:r>
    </w:p>
    <w:p w14:paraId="0B041552" w14:textId="77777777"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14:paraId="36B2A323" w14:textId="77777777"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（三）隐瞒真实情况，提供虚假资料的；</w:t>
      </w:r>
    </w:p>
    <w:p w14:paraId="7E293FF7" w14:textId="77777777"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14:paraId="0F87E729" w14:textId="77777777"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（五）与其他采购参加人串通投标的；</w:t>
      </w:r>
    </w:p>
    <w:p w14:paraId="6BBBD041" w14:textId="77777777"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（六）恶意投诉的；</w:t>
      </w:r>
    </w:p>
    <w:p w14:paraId="1F314EF1" w14:textId="77777777"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14:paraId="41AE3ACF" w14:textId="77777777"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（八）阻碍、抗拒主管部门监督检查的；</w:t>
      </w:r>
    </w:p>
    <w:p w14:paraId="5412E712" w14:textId="77777777"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（九）其他违反本条例规定的行为。</w:t>
      </w:r>
    </w:p>
    <w:p w14:paraId="74378F81" w14:textId="77777777" w:rsidR="00905D18" w:rsidRPr="00B208B7" w:rsidRDefault="00905D18" w:rsidP="004A10F9">
      <w:pPr>
        <w:spacing w:line="360"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w:t>
      </w:r>
      <w:proofErr w:type="gramStart"/>
      <w:r w:rsidRPr="00B208B7">
        <w:rPr>
          <w:rFonts w:ascii="黑体" w:eastAsia="黑体" w:hAnsi="黑体" w:hint="eastAsia"/>
          <w:sz w:val="24"/>
        </w:rPr>
        <w:t>财购[</w:t>
      </w:r>
      <w:proofErr w:type="gramEnd"/>
      <w:r w:rsidRPr="00B208B7">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12892C45" w14:textId="77777777" w:rsidR="00905D18" w:rsidRPr="00B208B7" w:rsidRDefault="00905D18" w:rsidP="004A10F9">
      <w:pPr>
        <w:spacing w:line="360" w:lineRule="auto"/>
        <w:rPr>
          <w:rFonts w:ascii="黑体" w:eastAsia="黑体" w:hAnsi="黑体"/>
          <w:sz w:val="24"/>
        </w:rPr>
      </w:pPr>
      <w:r w:rsidRPr="00B208B7">
        <w:rPr>
          <w:rFonts w:ascii="黑体" w:eastAsia="黑体" w:hAnsi="黑体"/>
          <w:sz w:val="24"/>
        </w:rPr>
        <w:t>（一）投标截止后，撤销投标的；</w:t>
      </w:r>
    </w:p>
    <w:p w14:paraId="337415D4" w14:textId="77777777" w:rsidR="00905D18" w:rsidRPr="00B208B7" w:rsidRDefault="00905D18" w:rsidP="004A10F9">
      <w:pPr>
        <w:spacing w:line="360" w:lineRule="auto"/>
        <w:rPr>
          <w:rFonts w:ascii="黑体" w:eastAsia="黑体" w:hAnsi="黑体"/>
          <w:sz w:val="24"/>
        </w:rPr>
      </w:pPr>
      <w:r w:rsidRPr="00B208B7">
        <w:rPr>
          <w:rFonts w:ascii="黑体" w:eastAsia="黑体" w:hAnsi="黑体"/>
          <w:sz w:val="24"/>
        </w:rPr>
        <w:t xml:space="preserve">　　（二）中标后无正当理由未在规定期限内签订合同的；</w:t>
      </w:r>
    </w:p>
    <w:p w14:paraId="077639CA" w14:textId="77777777" w:rsidR="00905D18" w:rsidRPr="00B208B7" w:rsidRDefault="00905D18" w:rsidP="004A10F9">
      <w:pPr>
        <w:spacing w:line="360"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14:paraId="5D93B0B4" w14:textId="77777777" w:rsidR="00905D18" w:rsidRDefault="00905D18" w:rsidP="004A10F9">
      <w:pPr>
        <w:spacing w:line="360"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14:paraId="05EEDDAF" w14:textId="77777777" w:rsidR="004A10F9" w:rsidRDefault="004A10F9" w:rsidP="004A10F9">
      <w:pPr>
        <w:spacing w:line="360" w:lineRule="auto"/>
        <w:ind w:firstLine="480"/>
        <w:rPr>
          <w:rFonts w:ascii="黑体" w:eastAsia="黑体" w:hAnsi="黑体"/>
          <w:sz w:val="24"/>
        </w:rPr>
      </w:pPr>
    </w:p>
    <w:p w14:paraId="37BB3274" w14:textId="77777777" w:rsidR="00905D18" w:rsidRPr="00BB1B00" w:rsidRDefault="00905D18" w:rsidP="004A10F9">
      <w:pPr>
        <w:pStyle w:val="10"/>
        <w:rPr>
          <w:rFonts w:ascii="新宋体" w:eastAsia="新宋体" w:hAnsi="新宋体"/>
          <w:sz w:val="30"/>
          <w:szCs w:val="30"/>
        </w:rPr>
      </w:pPr>
      <w:r w:rsidRPr="00BB1B00">
        <w:rPr>
          <w:rFonts w:ascii="新宋体" w:eastAsia="新宋体" w:hAnsi="新宋体" w:hint="eastAsia"/>
          <w:sz w:val="30"/>
          <w:szCs w:val="30"/>
        </w:rPr>
        <w:lastRenderedPageBreak/>
        <w:t>招标文件信息</w:t>
      </w:r>
    </w:p>
    <w:p w14:paraId="238B689B" w14:textId="36A452A1" w:rsidR="00905D18" w:rsidRPr="00BB1B00" w:rsidRDefault="00905D18" w:rsidP="00905D18">
      <w:pPr>
        <w:widowControl/>
        <w:spacing w:after="100" w:afterAutospacing="1"/>
        <w:rPr>
          <w:rFonts w:ascii="新宋体" w:eastAsia="新宋体" w:hAnsi="新宋体"/>
        </w:rPr>
      </w:pPr>
      <w:r w:rsidRPr="00BB1B00">
        <w:rPr>
          <w:rFonts w:ascii="新宋体" w:eastAsia="新宋体" w:hAnsi="新宋体"/>
        </w:rPr>
        <w:t>项目编号：</w:t>
      </w:r>
      <w:r w:rsidR="00A46C60" w:rsidRPr="00BB1B00">
        <w:rPr>
          <w:rFonts w:ascii="新宋体" w:eastAsia="新宋体" w:hAnsi="新宋体" w:hint="eastAsia"/>
        </w:rPr>
        <w:t>安全监控存储扩展项目</w:t>
      </w:r>
    </w:p>
    <w:p w14:paraId="3638BB54" w14:textId="609B088F" w:rsidR="00905D18" w:rsidRPr="00BB1B00" w:rsidRDefault="00905D18" w:rsidP="00905D18">
      <w:pPr>
        <w:widowControl/>
        <w:spacing w:after="100" w:afterAutospacing="1"/>
        <w:rPr>
          <w:rFonts w:ascii="新宋体" w:eastAsia="新宋体" w:hAnsi="新宋体"/>
        </w:rPr>
      </w:pPr>
      <w:r w:rsidRPr="00BB1B00">
        <w:rPr>
          <w:rFonts w:ascii="新宋体" w:eastAsia="新宋体" w:hAnsi="新宋体"/>
        </w:rPr>
        <w:t>项目名称：</w:t>
      </w:r>
      <w:r w:rsidR="00A46C60" w:rsidRPr="00BB1B00">
        <w:rPr>
          <w:rFonts w:ascii="新宋体" w:eastAsia="新宋体" w:hAnsi="新宋体"/>
        </w:rPr>
        <w:t>RNX2021051ZC-YCEX</w:t>
      </w:r>
    </w:p>
    <w:p w14:paraId="3977681F" w14:textId="77777777" w:rsidR="00905D18" w:rsidRDefault="00905D18" w:rsidP="00905D18">
      <w:pPr>
        <w:widowControl/>
        <w:spacing w:after="100" w:afterAutospacing="1"/>
        <w:rPr>
          <w:rFonts w:ascii="新宋体" w:eastAsia="新宋体" w:hAnsi="新宋体"/>
        </w:rPr>
      </w:pPr>
      <w:r w:rsidRPr="00563BBE">
        <w:rPr>
          <w:rFonts w:ascii="新宋体" w:eastAsia="新宋体" w:hAnsi="新宋体"/>
        </w:rPr>
        <w:t xml:space="preserve">包   </w:t>
      </w:r>
      <w:r w:rsidR="004E3A36">
        <w:rPr>
          <w:rFonts w:ascii="新宋体" w:eastAsia="新宋体" w:hAnsi="新宋体" w:hint="eastAsia"/>
        </w:rPr>
        <w:t xml:space="preserve"> </w:t>
      </w:r>
      <w:r w:rsidRPr="00563BBE">
        <w:rPr>
          <w:rFonts w:ascii="新宋体" w:eastAsia="新宋体" w:hAnsi="新宋体"/>
        </w:rPr>
        <w:t xml:space="preserve">号： </w:t>
      </w:r>
      <w:r w:rsidRPr="00563BBE">
        <w:rPr>
          <w:rFonts w:ascii="新宋体" w:eastAsia="新宋体" w:hAnsi="新宋体" w:hint="eastAsia"/>
        </w:rPr>
        <w:t>A 包</w:t>
      </w:r>
    </w:p>
    <w:p w14:paraId="34E2489A" w14:textId="77777777" w:rsidR="00905D18" w:rsidRDefault="00905D18" w:rsidP="00905D18">
      <w:pPr>
        <w:widowControl/>
        <w:spacing w:after="100" w:afterAutospacing="1"/>
        <w:rPr>
          <w:rFonts w:ascii="新宋体" w:eastAsia="新宋体" w:hAnsi="新宋体"/>
        </w:rPr>
      </w:pPr>
      <w:r w:rsidRPr="00563BBE">
        <w:rPr>
          <w:rFonts w:ascii="新宋体" w:eastAsia="新宋体" w:hAnsi="新宋体"/>
        </w:rPr>
        <w:t xml:space="preserve">项目类型： </w:t>
      </w:r>
      <w:r w:rsidR="00D6560B">
        <w:rPr>
          <w:rFonts w:ascii="新宋体" w:eastAsia="新宋体" w:hAnsi="新宋体" w:hint="eastAsia"/>
        </w:rPr>
        <w:t xml:space="preserve"> 货物</w:t>
      </w:r>
      <w:r w:rsidRPr="00563BBE">
        <w:rPr>
          <w:rFonts w:ascii="新宋体" w:eastAsia="新宋体" w:hAnsi="新宋体"/>
        </w:rPr>
        <w:t>类</w:t>
      </w:r>
    </w:p>
    <w:p w14:paraId="6807FF87" w14:textId="77777777" w:rsidR="00905D18" w:rsidRDefault="00905D18" w:rsidP="00905D18">
      <w:pPr>
        <w:widowControl/>
        <w:spacing w:after="100" w:afterAutospacing="1"/>
        <w:rPr>
          <w:rFonts w:ascii="新宋体" w:eastAsia="新宋体" w:hAnsi="新宋体"/>
        </w:rPr>
      </w:pPr>
      <w:r w:rsidRPr="00563BBE">
        <w:rPr>
          <w:rFonts w:ascii="新宋体" w:eastAsia="新宋体" w:hAnsi="新宋体"/>
        </w:rPr>
        <w:t>采购方式：  公开招标</w:t>
      </w:r>
    </w:p>
    <w:p w14:paraId="15E2D81B" w14:textId="77777777" w:rsidR="00905D18" w:rsidRDefault="00905D18" w:rsidP="00905D18">
      <w:pPr>
        <w:widowControl/>
        <w:spacing w:after="100" w:afterAutospacing="1"/>
        <w:rPr>
          <w:b/>
        </w:rPr>
      </w:pPr>
      <w:r w:rsidRPr="00563BBE">
        <w:rPr>
          <w:rFonts w:ascii="新宋体" w:eastAsia="新宋体" w:hAnsi="新宋体"/>
        </w:rPr>
        <w:t>货币类型：  人民币</w:t>
      </w:r>
    </w:p>
    <w:p w14:paraId="3A89332A" w14:textId="77777777" w:rsidR="00905D18" w:rsidRPr="004A10F9" w:rsidRDefault="00905D18"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905D18" w14:paraId="75D21CDF"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C7CA44E" w14:textId="77777777"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14B81A35" w14:textId="77777777"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内容</w:t>
            </w:r>
          </w:p>
        </w:tc>
      </w:tr>
      <w:tr w:rsidR="00905D18" w14:paraId="539C75E1" w14:textId="77777777" w:rsidTr="00905D18">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18AA8B01"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1A35FBB"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投标人不具备招标文件所列的资格要求，或未提交相应的资格证明资料（详见招标公告 投标人资格要求）；</w:t>
            </w:r>
          </w:p>
        </w:tc>
      </w:tr>
    </w:tbl>
    <w:p w14:paraId="346316A0" w14:textId="77777777" w:rsidR="00905D18" w:rsidRDefault="00905D18" w:rsidP="00905D18">
      <w:pPr>
        <w:widowControl/>
        <w:spacing w:after="100" w:afterAutospacing="1"/>
        <w:ind w:firstLineChars="200" w:firstLine="560"/>
        <w:jc w:val="center"/>
        <w:rPr>
          <w:rFonts w:ascii="华文中宋" w:eastAsia="华文中宋" w:hAnsi="华文中宋"/>
          <w:kern w:val="0"/>
          <w:sz w:val="28"/>
          <w:szCs w:val="28"/>
        </w:rPr>
      </w:pPr>
    </w:p>
    <w:p w14:paraId="5867C274" w14:textId="77777777" w:rsidR="00905D18" w:rsidRPr="004A10F9" w:rsidRDefault="00905D18"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905D18" w14:paraId="241D7374"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F9BBD2D" w14:textId="77777777"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4B52371" w14:textId="77777777"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内容</w:t>
            </w:r>
          </w:p>
        </w:tc>
      </w:tr>
      <w:tr w:rsidR="00905D18" w14:paraId="0C1AD966"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18E2F4F9"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5DCA10A"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将一个包或一个标段的内容拆开投标；</w:t>
            </w:r>
          </w:p>
        </w:tc>
      </w:tr>
      <w:tr w:rsidR="00905D18" w14:paraId="7C9D2BDE"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7D12CC95"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53F689D"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对同一项目投标时，提供两套以上的投标方案（招标文件另有规定的除外）；</w:t>
            </w:r>
          </w:p>
        </w:tc>
      </w:tr>
      <w:tr w:rsidR="00905D18" w14:paraId="41C04FD4"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34A8E5E0"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4E879086"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hint="eastAsia"/>
                <w:szCs w:val="21"/>
              </w:rPr>
              <w:t>分项报价或投标总价</w:t>
            </w:r>
            <w:r w:rsidRPr="0092179A">
              <w:rPr>
                <w:rFonts w:ascii="新宋体" w:eastAsia="新宋体" w:hAnsi="新宋体"/>
                <w:szCs w:val="21"/>
              </w:rPr>
              <w:t>高于预算</w:t>
            </w:r>
            <w:r w:rsidRPr="0092179A">
              <w:rPr>
                <w:rFonts w:ascii="新宋体" w:eastAsia="新宋体" w:hAnsi="新宋体" w:hint="eastAsia"/>
                <w:szCs w:val="21"/>
              </w:rPr>
              <w:t>金额</w:t>
            </w:r>
            <w:r w:rsidRPr="0092179A">
              <w:rPr>
                <w:rFonts w:ascii="新宋体" w:eastAsia="新宋体" w:hAnsi="新宋体"/>
                <w:szCs w:val="21"/>
              </w:rPr>
              <w:t>（最高投标限价）的；</w:t>
            </w:r>
          </w:p>
        </w:tc>
      </w:tr>
      <w:tr w:rsidR="00905D18" w14:paraId="0D41BB0A"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09C3481E"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23B2610B"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同一项目出现两个及以上报价，且按规定无法确定哪个是有效报价；</w:t>
            </w:r>
          </w:p>
        </w:tc>
      </w:tr>
      <w:tr w:rsidR="00905D18" w14:paraId="513796EA"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2DB13285"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01EBE187" w14:textId="77777777" w:rsidR="00905D18" w:rsidRPr="0092179A" w:rsidRDefault="00905D18" w:rsidP="00905D18">
            <w:pPr>
              <w:spacing w:line="276" w:lineRule="auto"/>
              <w:rPr>
                <w:rFonts w:ascii="新宋体" w:eastAsia="新宋体" w:hAnsi="新宋体"/>
                <w:szCs w:val="21"/>
              </w:rPr>
            </w:pPr>
            <w:r w:rsidRPr="00905D18">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905D18">
              <w:rPr>
                <w:rFonts w:ascii="新宋体" w:eastAsia="新宋体" w:hAnsi="新宋体" w:hint="eastAsia"/>
                <w:szCs w:val="21"/>
              </w:rPr>
              <w:t>作出</w:t>
            </w:r>
            <w:proofErr w:type="gramEnd"/>
            <w:r w:rsidRPr="00905D18">
              <w:rPr>
                <w:rFonts w:ascii="新宋体" w:eastAsia="新宋体" w:hAnsi="新宋体" w:hint="eastAsia"/>
                <w:szCs w:val="21"/>
              </w:rPr>
              <w:t>报价合理性说明，以及书面说明是否采纳</w:t>
            </w:r>
            <w:proofErr w:type="gramStart"/>
            <w:r w:rsidRPr="00905D18">
              <w:rPr>
                <w:rFonts w:ascii="新宋体" w:eastAsia="新宋体" w:hAnsi="新宋体" w:hint="eastAsia"/>
                <w:szCs w:val="21"/>
              </w:rPr>
              <w:t>等判断</w:t>
            </w:r>
            <w:proofErr w:type="gramEnd"/>
            <w:r w:rsidRPr="00905D18">
              <w:rPr>
                <w:rFonts w:ascii="新宋体" w:eastAsia="新宋体" w:hAnsi="新宋体" w:hint="eastAsia"/>
                <w:szCs w:val="21"/>
              </w:rPr>
              <w:t>不一致的，按照“少数服从多数”的原则确定评审委员会的意见）；</w:t>
            </w:r>
          </w:p>
        </w:tc>
      </w:tr>
      <w:tr w:rsidR="00905D18" w14:paraId="7D5ACDBB"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5CA5628E"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FC2C05F" w14:textId="77777777" w:rsidR="00905D18" w:rsidRPr="0092179A" w:rsidRDefault="00905D18" w:rsidP="00905D18">
            <w:pPr>
              <w:spacing w:line="276" w:lineRule="auto"/>
              <w:rPr>
                <w:rFonts w:ascii="新宋体" w:eastAsia="新宋体" w:hAnsi="新宋体"/>
                <w:szCs w:val="21"/>
              </w:rPr>
            </w:pPr>
            <w:r>
              <w:rPr>
                <w:rFonts w:hint="eastAsia"/>
              </w:rPr>
              <w:t>投标报价有严重缺漏项目</w:t>
            </w:r>
          </w:p>
        </w:tc>
      </w:tr>
      <w:tr w:rsidR="00905D18" w14:paraId="295293EA"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1F937B3E"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7EBBA2F" w14:textId="77777777" w:rsidR="00905D18" w:rsidRDefault="00905D18" w:rsidP="00905D18">
            <w:pPr>
              <w:spacing w:line="276" w:lineRule="auto"/>
            </w:pPr>
            <w:r w:rsidRPr="00905D18">
              <w:rPr>
                <w:rFonts w:hint="eastAsia"/>
              </w:rPr>
              <w:t>所投产品、工程、服务在商务、技术等方面没有实质性满足招标文件要求的（是否实质性满足招标文件要求，由评标委员会根据《实质性条款响应情况表》做出评判）；</w:t>
            </w:r>
          </w:p>
        </w:tc>
      </w:tr>
      <w:tr w:rsidR="00905D18" w14:paraId="6578706C"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60012EC7"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286C8008"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905D18" w14:paraId="163BC6B0"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587DBDF1"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6AECB72A" w14:textId="77777777" w:rsidR="00905D18" w:rsidRPr="0092179A" w:rsidRDefault="008F52FA" w:rsidP="00905D18">
            <w:pPr>
              <w:spacing w:line="276" w:lineRule="auto"/>
              <w:rPr>
                <w:rFonts w:ascii="新宋体" w:eastAsia="新宋体" w:hAnsi="新宋体"/>
                <w:szCs w:val="21"/>
              </w:rPr>
            </w:pPr>
            <w:r w:rsidRPr="0092179A">
              <w:rPr>
                <w:rFonts w:ascii="新宋体" w:eastAsia="新宋体" w:hAnsi="新宋体"/>
                <w:szCs w:val="21"/>
              </w:rPr>
              <w:t>法律、法规规定的其他情形。</w:t>
            </w:r>
          </w:p>
        </w:tc>
      </w:tr>
    </w:tbl>
    <w:p w14:paraId="0E420E4E" w14:textId="77777777" w:rsidR="00905D18" w:rsidRDefault="00905D18" w:rsidP="00905D18">
      <w:pPr>
        <w:jc w:val="left"/>
        <w:rPr>
          <w:b/>
        </w:rPr>
      </w:pPr>
      <w:r>
        <w:rPr>
          <w:rFonts w:hint="eastAsia"/>
          <w:b/>
        </w:rPr>
        <w:t>《资格性审查表》和《符合性审查表》初审不通过，按投标无效处理。</w:t>
      </w:r>
    </w:p>
    <w:p w14:paraId="172B7AF0" w14:textId="77777777" w:rsidR="008F52FA" w:rsidRDefault="008F52FA" w:rsidP="00905D18">
      <w:pPr>
        <w:jc w:val="left"/>
        <w:rPr>
          <w:b/>
        </w:rPr>
      </w:pPr>
    </w:p>
    <w:p w14:paraId="7A18104B" w14:textId="77777777" w:rsidR="00905D18" w:rsidRPr="004A10F9" w:rsidRDefault="00905D18" w:rsidP="004A10F9">
      <w:pPr>
        <w:pStyle w:val="10"/>
        <w:rPr>
          <w:rFonts w:ascii="新宋体" w:eastAsia="新宋体" w:hAnsi="新宋体"/>
          <w:sz w:val="30"/>
          <w:szCs w:val="30"/>
        </w:rPr>
      </w:pPr>
      <w:r w:rsidRPr="004A10F9">
        <w:rPr>
          <w:rFonts w:ascii="新宋体" w:eastAsia="新宋体" w:hAnsi="新宋体" w:hint="eastAsia"/>
          <w:sz w:val="30"/>
          <w:szCs w:val="30"/>
        </w:rPr>
        <w:lastRenderedPageBreak/>
        <w:t>综合评分法</w:t>
      </w:r>
      <w:r w:rsidRPr="004A10F9">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000" w:firstRow="0" w:lastRow="0" w:firstColumn="0" w:lastColumn="0" w:noHBand="0" w:noVBand="0"/>
      </w:tblPr>
      <w:tblGrid>
        <w:gridCol w:w="9281"/>
      </w:tblGrid>
      <w:tr w:rsidR="00905D18" w14:paraId="1919CFB5" w14:textId="77777777" w:rsidTr="00905D18">
        <w:trPr>
          <w:tblCellSpacing w:w="0" w:type="dxa"/>
          <w:jc w:val="center"/>
        </w:trPr>
        <w:tc>
          <w:tcPr>
            <w:tcW w:w="0" w:type="auto"/>
            <w:tcBorders>
              <w:top w:val="nil"/>
              <w:left w:val="nil"/>
              <w:bottom w:val="nil"/>
              <w:right w:val="nil"/>
            </w:tcBorders>
            <w:vAlign w:val="center"/>
          </w:tcPr>
          <w:p w14:paraId="0835F58D" w14:textId="77777777" w:rsidR="00905D18" w:rsidRPr="00043F5D" w:rsidRDefault="00905D18" w:rsidP="00905D18">
            <w:pPr>
              <w:spacing w:line="276" w:lineRule="auto"/>
              <w:rPr>
                <w:rFonts w:ascii="新宋体" w:eastAsia="新宋体" w:hAnsi="新宋体"/>
                <w:b/>
                <w:bCs/>
              </w:rPr>
            </w:pPr>
            <w:r w:rsidRPr="00043F5D">
              <w:rPr>
                <w:rFonts w:ascii="新宋体" w:eastAsia="新宋体" w:hAnsi="新宋体" w:hint="eastAsia"/>
                <w:b/>
                <w:bCs/>
              </w:rPr>
              <w:t>一、</w:t>
            </w:r>
            <w:r w:rsidRPr="00043F5D">
              <w:rPr>
                <w:rFonts w:ascii="新宋体" w:eastAsia="新宋体" w:hAnsi="新宋体"/>
                <w:b/>
                <w:bCs/>
              </w:rPr>
              <w:t>评标方法：综合评分法（新价格分算法）</w:t>
            </w:r>
          </w:p>
        </w:tc>
      </w:tr>
      <w:tr w:rsidR="00905D18" w14:paraId="49037D51" w14:textId="77777777" w:rsidTr="00905D18">
        <w:trPr>
          <w:tblCellSpacing w:w="0" w:type="dxa"/>
          <w:jc w:val="center"/>
        </w:trPr>
        <w:tc>
          <w:tcPr>
            <w:tcW w:w="0" w:type="auto"/>
            <w:tcBorders>
              <w:top w:val="nil"/>
              <w:left w:val="nil"/>
              <w:bottom w:val="nil"/>
              <w:right w:val="nil"/>
            </w:tcBorders>
            <w:vAlign w:val="center"/>
          </w:tcPr>
          <w:p w14:paraId="0E42100C" w14:textId="77777777" w:rsidR="00905D18" w:rsidRPr="00043F5D" w:rsidRDefault="00905D18" w:rsidP="00C33254">
            <w:pPr>
              <w:spacing w:line="360" w:lineRule="auto"/>
              <w:rPr>
                <w:rFonts w:ascii="新宋体" w:eastAsia="新宋体" w:hAnsi="新宋体"/>
              </w:rPr>
            </w:pPr>
            <w:r w:rsidRPr="00043F5D">
              <w:rPr>
                <w:rFonts w:ascii="新宋体" w:eastAsia="新宋体" w:hAnsi="新宋体"/>
              </w:rPr>
              <w:t>综合评分法，是指投标文件满足招标文件全部实质性要求，</w:t>
            </w:r>
            <w:proofErr w:type="gramStart"/>
            <w:r w:rsidRPr="00043F5D">
              <w:rPr>
                <w:rFonts w:ascii="新宋体" w:eastAsia="新宋体" w:hAnsi="新宋体"/>
              </w:rPr>
              <w:t>且按照</w:t>
            </w:r>
            <w:proofErr w:type="gramEnd"/>
            <w:r w:rsidRPr="00043F5D">
              <w:rPr>
                <w:rFonts w:ascii="新宋体" w:eastAsia="新宋体" w:hAnsi="新宋体"/>
              </w:rPr>
              <w:t xml:space="preserve">评审因素的量化指标评审得分最高的投标人为中标候选人的评标方法。 </w:t>
            </w:r>
          </w:p>
          <w:p w14:paraId="176E662B" w14:textId="77777777" w:rsidR="00905D18" w:rsidRPr="00043F5D" w:rsidRDefault="00905D18" w:rsidP="00C33254">
            <w:pPr>
              <w:spacing w:line="360" w:lineRule="auto"/>
              <w:rPr>
                <w:rFonts w:ascii="新宋体" w:eastAsia="新宋体" w:hAnsi="新宋体"/>
              </w:rPr>
            </w:pPr>
            <w:r w:rsidRPr="00043F5D">
              <w:rPr>
                <w:rFonts w:ascii="新宋体" w:eastAsia="新宋体" w:hAnsi="新宋体"/>
              </w:rPr>
              <w:t>价格分计算方法：</w:t>
            </w:r>
          </w:p>
          <w:p w14:paraId="01522FE1" w14:textId="77777777" w:rsidR="00905D18" w:rsidRPr="00043F5D" w:rsidRDefault="00905D18" w:rsidP="00C33254">
            <w:pPr>
              <w:spacing w:line="360" w:lineRule="auto"/>
              <w:rPr>
                <w:rFonts w:ascii="新宋体" w:eastAsia="新宋体" w:hAnsi="新宋体"/>
              </w:rPr>
            </w:pPr>
            <w:r w:rsidRPr="00043F5D">
              <w:rPr>
                <w:rFonts w:ascii="新宋体" w:eastAsia="新宋体" w:hAnsi="新宋体"/>
              </w:rPr>
              <w:t>采用低价优先法计算，即满足招标文件要求且投标价格最低的投标报价为评标基准价，其价格分为满分。其他投标人的价格</w:t>
            </w:r>
            <w:proofErr w:type="gramStart"/>
            <w:r w:rsidRPr="00043F5D">
              <w:rPr>
                <w:rFonts w:ascii="新宋体" w:eastAsia="新宋体" w:hAnsi="新宋体"/>
              </w:rPr>
              <w:t>分统一</w:t>
            </w:r>
            <w:proofErr w:type="gramEnd"/>
            <w:r w:rsidRPr="00043F5D">
              <w:rPr>
                <w:rFonts w:ascii="新宋体" w:eastAsia="新宋体" w:hAnsi="新宋体"/>
              </w:rPr>
              <w:t xml:space="preserve">按照下列公式计算： </w:t>
            </w:r>
            <w:r w:rsidRPr="00043F5D">
              <w:rPr>
                <w:rFonts w:ascii="新宋体" w:eastAsia="新宋体" w:hAnsi="新宋体"/>
              </w:rPr>
              <w:br/>
              <w:t xml:space="preserve">投标报价得分=(评标基准价／投标报价)×100 </w:t>
            </w:r>
            <w:r w:rsidRPr="00043F5D">
              <w:rPr>
                <w:rFonts w:ascii="新宋体" w:eastAsia="新宋体" w:hAnsi="新宋体"/>
              </w:rPr>
              <w:br/>
              <w:t>评标总得分＝F1×A1＋F2×A2＋……＋</w:t>
            </w:r>
            <w:proofErr w:type="spellStart"/>
            <w:r w:rsidRPr="00043F5D">
              <w:rPr>
                <w:rFonts w:ascii="新宋体" w:eastAsia="新宋体" w:hAnsi="新宋体"/>
              </w:rPr>
              <w:t>Fn×An</w:t>
            </w:r>
            <w:proofErr w:type="spellEnd"/>
            <w:r w:rsidRPr="00043F5D">
              <w:rPr>
                <w:rFonts w:ascii="新宋体" w:eastAsia="新宋体" w:hAnsi="新宋体"/>
              </w:rPr>
              <w:t xml:space="preserve"> </w:t>
            </w:r>
            <w:r w:rsidRPr="00043F5D">
              <w:rPr>
                <w:rFonts w:ascii="新宋体" w:eastAsia="新宋体" w:hAnsi="新宋体"/>
              </w:rPr>
              <w:br/>
              <w:t>F1、F2……</w:t>
            </w:r>
            <w:proofErr w:type="spellStart"/>
            <w:r w:rsidRPr="00043F5D">
              <w:rPr>
                <w:rFonts w:ascii="新宋体" w:eastAsia="新宋体" w:hAnsi="新宋体"/>
              </w:rPr>
              <w:t>Fn</w:t>
            </w:r>
            <w:proofErr w:type="spellEnd"/>
            <w:r w:rsidRPr="00043F5D">
              <w:rPr>
                <w:rFonts w:ascii="新宋体" w:eastAsia="新宋体" w:hAnsi="新宋体"/>
              </w:rPr>
              <w:t xml:space="preserve">分别为各项评审因素的得分； </w:t>
            </w:r>
            <w:r w:rsidRPr="00043F5D">
              <w:rPr>
                <w:rFonts w:ascii="新宋体" w:eastAsia="新宋体" w:hAnsi="新宋体"/>
              </w:rPr>
              <w:br/>
              <w:t xml:space="preserve">A1、A2、……An 分别为各项评审因素所占的权重(A1＋A2＋……＋An＝1)。 </w:t>
            </w:r>
            <w:r w:rsidRPr="00043F5D">
              <w:rPr>
                <w:rFonts w:ascii="新宋体" w:eastAsia="新宋体" w:hAnsi="新宋体"/>
              </w:rPr>
              <w:br/>
              <w:t xml:space="preserve">评标过程中，不得去掉报价中的最高报价和最低报价。 </w:t>
            </w:r>
            <w:r w:rsidRPr="00043F5D">
              <w:rPr>
                <w:rFonts w:ascii="新宋体" w:eastAsia="新宋体" w:hAnsi="新宋体"/>
              </w:rPr>
              <w:br/>
              <w:t xml:space="preserve">此方法适用于货物类、服务类、工程类项目。 </w:t>
            </w:r>
          </w:p>
        </w:tc>
      </w:tr>
    </w:tbl>
    <w:p w14:paraId="550E2166" w14:textId="75A82590" w:rsidR="00A46C60" w:rsidRPr="00905D18" w:rsidRDefault="00851180" w:rsidP="00905D18">
      <w:pPr>
        <w:spacing w:line="276" w:lineRule="auto"/>
        <w:rPr>
          <w:rFonts w:ascii="新宋体" w:eastAsia="新宋体" w:hAnsi="新宋体" w:hint="eastAsia"/>
          <w:b/>
          <w:bCs/>
        </w:rPr>
      </w:pPr>
      <w:r w:rsidRPr="00905D18">
        <w:rPr>
          <w:rFonts w:ascii="新宋体" w:eastAsia="新宋体" w:hAnsi="新宋体" w:hint="eastAsia"/>
          <w:b/>
          <w:bCs/>
        </w:rPr>
        <w:t>二、评标信息</w:t>
      </w:r>
    </w:p>
    <w:tbl>
      <w:tblPr>
        <w:tblW w:w="10290" w:type="dxa"/>
        <w:jc w:val="center"/>
        <w:tblCellSpacing w:w="0" w:type="dxa"/>
        <w:tblCellMar>
          <w:top w:w="45" w:type="dxa"/>
          <w:left w:w="45" w:type="dxa"/>
          <w:bottom w:w="45" w:type="dxa"/>
          <w:right w:w="45" w:type="dxa"/>
        </w:tblCellMar>
        <w:tblLook w:val="04A0" w:firstRow="1" w:lastRow="0" w:firstColumn="1" w:lastColumn="0" w:noHBand="0" w:noVBand="1"/>
      </w:tblPr>
      <w:tblGrid>
        <w:gridCol w:w="10290"/>
      </w:tblGrid>
      <w:tr w:rsidR="00A46C60" w14:paraId="0ECBA524" w14:textId="77777777" w:rsidTr="00A46C60">
        <w:trPr>
          <w:tblCellSpacing w:w="0" w:type="dxa"/>
          <w:jc w:val="center"/>
        </w:trPr>
        <w:tc>
          <w:tcPr>
            <w:tcW w:w="10290" w:type="dxa"/>
            <w:tcBorders>
              <w:top w:val="nil"/>
              <w:left w:val="nil"/>
              <w:bottom w:val="nil"/>
              <w:right w:val="nil"/>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1493"/>
              <w:gridCol w:w="708"/>
              <w:gridCol w:w="5976"/>
            </w:tblGrid>
            <w:tr w:rsidR="00A46C60" w14:paraId="446CA52C" w14:textId="77777777" w:rsidTr="00A46C60">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B485D92" w14:textId="77777777" w:rsidR="00A46C60" w:rsidRDefault="00A46C60" w:rsidP="00A46C60">
                  <w:pPr>
                    <w:spacing w:line="276" w:lineRule="auto"/>
                    <w:jc w:val="center"/>
                    <w:rPr>
                      <w:rFonts w:ascii="新宋体" w:eastAsia="新宋体" w:hAnsi="新宋体"/>
                      <w:b/>
                      <w:szCs w:val="21"/>
                    </w:rPr>
                  </w:pPr>
                  <w:r>
                    <w:rPr>
                      <w:rFonts w:ascii="新宋体" w:eastAsia="新宋体" w:hAnsi="新宋体" w:cs="宋体" w:hint="eastAsia"/>
                      <w:b/>
                      <w:szCs w:val="21"/>
                    </w:rPr>
                    <w:t>序号</w:t>
                  </w:r>
                </w:p>
              </w:tc>
              <w:tc>
                <w:tcPr>
                  <w:tcW w:w="2910" w:type="dxa"/>
                  <w:gridSpan w:val="3"/>
                  <w:tcBorders>
                    <w:top w:val="single" w:sz="4" w:space="0" w:color="auto"/>
                    <w:left w:val="single" w:sz="4" w:space="0" w:color="auto"/>
                    <w:bottom w:val="single" w:sz="4" w:space="0" w:color="auto"/>
                    <w:right w:val="single" w:sz="4" w:space="0" w:color="auto"/>
                  </w:tcBorders>
                  <w:vAlign w:val="center"/>
                </w:tcPr>
                <w:p w14:paraId="323A9A0F" w14:textId="77777777" w:rsidR="00A46C60" w:rsidRDefault="00A46C60" w:rsidP="00A46C60">
                  <w:pPr>
                    <w:spacing w:line="276" w:lineRule="auto"/>
                    <w:jc w:val="center"/>
                    <w:rPr>
                      <w:rFonts w:ascii="新宋体" w:eastAsia="新宋体" w:hAnsi="新宋体"/>
                      <w:b/>
                      <w:szCs w:val="21"/>
                    </w:rPr>
                  </w:pPr>
                  <w:r>
                    <w:rPr>
                      <w:rFonts w:ascii="新宋体" w:eastAsia="新宋体" w:hAnsi="新宋体" w:cs="宋体" w:hint="eastAsia"/>
                      <w:b/>
                      <w:szCs w:val="21"/>
                    </w:rPr>
                    <w:t>评分项</w:t>
                  </w:r>
                </w:p>
              </w:tc>
              <w:tc>
                <w:tcPr>
                  <w:tcW w:w="5976" w:type="dxa"/>
                  <w:tcBorders>
                    <w:top w:val="single" w:sz="4" w:space="0" w:color="auto"/>
                    <w:left w:val="single" w:sz="4" w:space="0" w:color="auto"/>
                    <w:bottom w:val="single" w:sz="4" w:space="0" w:color="auto"/>
                    <w:right w:val="single" w:sz="4" w:space="0" w:color="auto"/>
                  </w:tcBorders>
                  <w:vAlign w:val="center"/>
                </w:tcPr>
                <w:p w14:paraId="0D34FA22" w14:textId="77777777" w:rsidR="00A46C60" w:rsidRDefault="00A46C60" w:rsidP="00A46C60">
                  <w:pPr>
                    <w:spacing w:line="276" w:lineRule="auto"/>
                    <w:jc w:val="center"/>
                    <w:rPr>
                      <w:rFonts w:ascii="新宋体" w:eastAsia="新宋体" w:hAnsi="新宋体"/>
                      <w:b/>
                      <w:szCs w:val="21"/>
                    </w:rPr>
                  </w:pPr>
                  <w:r>
                    <w:rPr>
                      <w:rFonts w:ascii="新宋体" w:eastAsia="新宋体" w:hAnsi="新宋体" w:cs="宋体" w:hint="eastAsia"/>
                      <w:b/>
                      <w:szCs w:val="21"/>
                    </w:rPr>
                    <w:t>权重</w:t>
                  </w:r>
                </w:p>
              </w:tc>
            </w:tr>
            <w:tr w:rsidR="00A46C60" w14:paraId="3E93E6F0" w14:textId="77777777" w:rsidTr="00A46C60">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7095304" w14:textId="77777777" w:rsidR="00A46C60" w:rsidRDefault="00A46C60" w:rsidP="00A46C60">
                  <w:pPr>
                    <w:spacing w:line="276" w:lineRule="auto"/>
                    <w:jc w:val="center"/>
                    <w:rPr>
                      <w:rFonts w:ascii="新宋体" w:eastAsia="新宋体" w:hAnsi="新宋体"/>
                      <w:b/>
                      <w:szCs w:val="21"/>
                    </w:rPr>
                  </w:pPr>
                  <w:r>
                    <w:rPr>
                      <w:rFonts w:ascii="新宋体" w:eastAsia="新宋体" w:hAnsi="新宋体" w:cs="宋体" w:hint="eastAsia"/>
                      <w:b/>
                      <w:szCs w:val="21"/>
                    </w:rPr>
                    <w:t>1</w:t>
                  </w:r>
                </w:p>
              </w:tc>
              <w:tc>
                <w:tcPr>
                  <w:tcW w:w="2910" w:type="dxa"/>
                  <w:gridSpan w:val="3"/>
                  <w:tcBorders>
                    <w:top w:val="single" w:sz="4" w:space="0" w:color="auto"/>
                    <w:left w:val="single" w:sz="4" w:space="0" w:color="auto"/>
                    <w:bottom w:val="single" w:sz="4" w:space="0" w:color="auto"/>
                    <w:right w:val="single" w:sz="4" w:space="0" w:color="auto"/>
                  </w:tcBorders>
                  <w:vAlign w:val="center"/>
                </w:tcPr>
                <w:p w14:paraId="5BC2859C" w14:textId="77777777" w:rsidR="00A46C60" w:rsidRDefault="00A46C60" w:rsidP="00A46C60">
                  <w:pPr>
                    <w:spacing w:line="276" w:lineRule="auto"/>
                    <w:jc w:val="center"/>
                    <w:rPr>
                      <w:rFonts w:ascii="新宋体" w:eastAsia="新宋体" w:hAnsi="新宋体"/>
                      <w:b/>
                      <w:szCs w:val="21"/>
                    </w:rPr>
                  </w:pPr>
                  <w:r>
                    <w:rPr>
                      <w:rFonts w:ascii="新宋体" w:eastAsia="新宋体" w:hAnsi="新宋体" w:cs="宋体" w:hint="eastAsia"/>
                      <w:b/>
                      <w:szCs w:val="21"/>
                    </w:rPr>
                    <w:t>价格</w:t>
                  </w:r>
                </w:p>
              </w:tc>
              <w:tc>
                <w:tcPr>
                  <w:tcW w:w="5976" w:type="dxa"/>
                  <w:tcBorders>
                    <w:top w:val="single" w:sz="4" w:space="0" w:color="auto"/>
                    <w:left w:val="single" w:sz="4" w:space="0" w:color="auto"/>
                    <w:bottom w:val="single" w:sz="4" w:space="0" w:color="auto"/>
                    <w:right w:val="single" w:sz="4" w:space="0" w:color="auto"/>
                  </w:tcBorders>
                  <w:vAlign w:val="center"/>
                </w:tcPr>
                <w:p w14:paraId="508CA49C" w14:textId="77777777" w:rsidR="00A46C60" w:rsidRDefault="00A46C60" w:rsidP="00A46C60">
                  <w:pPr>
                    <w:spacing w:line="276" w:lineRule="auto"/>
                    <w:jc w:val="center"/>
                    <w:rPr>
                      <w:rFonts w:ascii="新宋体" w:eastAsia="新宋体" w:hAnsi="新宋体"/>
                      <w:b/>
                      <w:szCs w:val="21"/>
                    </w:rPr>
                  </w:pPr>
                  <w:r>
                    <w:rPr>
                      <w:rFonts w:ascii="新宋体" w:eastAsia="新宋体" w:hAnsi="新宋体" w:cs="宋体"/>
                      <w:b/>
                      <w:szCs w:val="21"/>
                    </w:rPr>
                    <w:t>3</w:t>
                  </w:r>
                  <w:r>
                    <w:rPr>
                      <w:rFonts w:ascii="新宋体" w:eastAsia="新宋体" w:hAnsi="新宋体" w:cs="宋体" w:hint="eastAsia"/>
                      <w:b/>
                      <w:szCs w:val="21"/>
                    </w:rPr>
                    <w:t>0</w:t>
                  </w:r>
                </w:p>
              </w:tc>
            </w:tr>
            <w:tr w:rsidR="00A46C60" w14:paraId="79C8DEF0" w14:textId="77777777" w:rsidTr="00A46C60">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B0F5F1A" w14:textId="77777777" w:rsidR="00A46C60" w:rsidRDefault="00A46C60" w:rsidP="00A46C60">
                  <w:pPr>
                    <w:spacing w:line="276" w:lineRule="auto"/>
                    <w:jc w:val="center"/>
                    <w:rPr>
                      <w:rFonts w:ascii="新宋体" w:eastAsia="新宋体" w:hAnsi="新宋体"/>
                      <w:b/>
                      <w:szCs w:val="21"/>
                    </w:rPr>
                  </w:pPr>
                  <w:r>
                    <w:rPr>
                      <w:rFonts w:ascii="新宋体" w:eastAsia="新宋体" w:hAnsi="新宋体" w:cs="宋体" w:hint="eastAsia"/>
                      <w:b/>
                      <w:szCs w:val="21"/>
                    </w:rPr>
                    <w:t>2</w:t>
                  </w:r>
                </w:p>
              </w:tc>
              <w:tc>
                <w:tcPr>
                  <w:tcW w:w="2910" w:type="dxa"/>
                  <w:gridSpan w:val="3"/>
                  <w:tcBorders>
                    <w:top w:val="single" w:sz="4" w:space="0" w:color="auto"/>
                    <w:left w:val="single" w:sz="4" w:space="0" w:color="auto"/>
                    <w:bottom w:val="single" w:sz="4" w:space="0" w:color="auto"/>
                    <w:right w:val="single" w:sz="4" w:space="0" w:color="auto"/>
                  </w:tcBorders>
                  <w:vAlign w:val="center"/>
                </w:tcPr>
                <w:p w14:paraId="27C04116" w14:textId="77777777" w:rsidR="00A46C60" w:rsidRDefault="00A46C60" w:rsidP="00A46C60">
                  <w:pPr>
                    <w:spacing w:line="276" w:lineRule="auto"/>
                    <w:jc w:val="center"/>
                    <w:rPr>
                      <w:rFonts w:ascii="新宋体" w:eastAsia="新宋体" w:hAnsi="新宋体"/>
                      <w:b/>
                      <w:szCs w:val="21"/>
                    </w:rPr>
                  </w:pPr>
                  <w:r>
                    <w:rPr>
                      <w:rFonts w:ascii="新宋体" w:eastAsia="新宋体" w:hAnsi="新宋体" w:cs="宋体" w:hint="eastAsia"/>
                      <w:b/>
                      <w:szCs w:val="21"/>
                    </w:rPr>
                    <w:t>技术</w:t>
                  </w:r>
                </w:p>
              </w:tc>
              <w:tc>
                <w:tcPr>
                  <w:tcW w:w="5976" w:type="dxa"/>
                  <w:tcBorders>
                    <w:top w:val="single" w:sz="4" w:space="0" w:color="auto"/>
                    <w:left w:val="single" w:sz="4" w:space="0" w:color="auto"/>
                    <w:bottom w:val="single" w:sz="4" w:space="0" w:color="auto"/>
                    <w:right w:val="single" w:sz="4" w:space="0" w:color="auto"/>
                  </w:tcBorders>
                  <w:vAlign w:val="center"/>
                </w:tcPr>
                <w:p w14:paraId="158DBE43" w14:textId="77777777" w:rsidR="00A46C60" w:rsidRDefault="00A46C60" w:rsidP="00A46C60">
                  <w:pPr>
                    <w:spacing w:line="276" w:lineRule="auto"/>
                    <w:jc w:val="center"/>
                    <w:rPr>
                      <w:rFonts w:ascii="新宋体" w:eastAsia="新宋体" w:hAnsi="新宋体"/>
                      <w:b/>
                      <w:szCs w:val="21"/>
                    </w:rPr>
                  </w:pPr>
                  <w:r>
                    <w:rPr>
                      <w:rFonts w:ascii="新宋体" w:eastAsia="新宋体" w:hAnsi="新宋体" w:cs="宋体"/>
                      <w:b/>
                      <w:szCs w:val="21"/>
                    </w:rPr>
                    <w:t>52</w:t>
                  </w:r>
                </w:p>
              </w:tc>
            </w:tr>
            <w:tr w:rsidR="00A46C60" w14:paraId="02778F72" w14:textId="77777777" w:rsidTr="00A46C60">
              <w:trPr>
                <w:trHeight w:val="63"/>
                <w:jc w:val="center"/>
              </w:trPr>
              <w:tc>
                <w:tcPr>
                  <w:tcW w:w="709" w:type="dxa"/>
                  <w:vMerge w:val="restart"/>
                  <w:tcBorders>
                    <w:top w:val="single" w:sz="4" w:space="0" w:color="auto"/>
                    <w:left w:val="single" w:sz="4" w:space="0" w:color="auto"/>
                    <w:right w:val="single" w:sz="4" w:space="0" w:color="auto"/>
                  </w:tcBorders>
                  <w:vAlign w:val="center"/>
                </w:tcPr>
                <w:p w14:paraId="2A1D8BC9" w14:textId="77777777" w:rsidR="00A46C60" w:rsidRDefault="00A46C60" w:rsidP="00A46C60">
                  <w:pPr>
                    <w:spacing w:line="276" w:lineRule="auto"/>
                    <w:jc w:val="center"/>
                    <w:rPr>
                      <w:rFonts w:ascii="新宋体" w:eastAsia="新宋体" w:hAnsi="新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885564"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szCs w:val="21"/>
                    </w:rPr>
                    <w:t>行号</w:t>
                  </w:r>
                </w:p>
              </w:tc>
              <w:tc>
                <w:tcPr>
                  <w:tcW w:w="1493" w:type="dxa"/>
                  <w:tcBorders>
                    <w:top w:val="single" w:sz="4" w:space="0" w:color="auto"/>
                    <w:left w:val="single" w:sz="4" w:space="0" w:color="auto"/>
                    <w:bottom w:val="single" w:sz="4" w:space="0" w:color="auto"/>
                    <w:right w:val="single" w:sz="4" w:space="0" w:color="auto"/>
                  </w:tcBorders>
                  <w:vAlign w:val="center"/>
                </w:tcPr>
                <w:p w14:paraId="6B40C015"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szCs w:val="21"/>
                    </w:rPr>
                    <w:t>内容</w:t>
                  </w:r>
                </w:p>
              </w:tc>
              <w:tc>
                <w:tcPr>
                  <w:tcW w:w="708" w:type="dxa"/>
                  <w:tcBorders>
                    <w:top w:val="single" w:sz="4" w:space="0" w:color="auto"/>
                    <w:left w:val="single" w:sz="4" w:space="0" w:color="auto"/>
                    <w:bottom w:val="single" w:sz="4" w:space="0" w:color="auto"/>
                    <w:right w:val="single" w:sz="4" w:space="0" w:color="auto"/>
                  </w:tcBorders>
                  <w:vAlign w:val="center"/>
                </w:tcPr>
                <w:p w14:paraId="2E15CEE8"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szCs w:val="21"/>
                    </w:rPr>
                    <w:t>权重</w:t>
                  </w:r>
                </w:p>
              </w:tc>
              <w:tc>
                <w:tcPr>
                  <w:tcW w:w="5976" w:type="dxa"/>
                  <w:tcBorders>
                    <w:top w:val="single" w:sz="4" w:space="0" w:color="auto"/>
                    <w:left w:val="single" w:sz="4" w:space="0" w:color="auto"/>
                    <w:bottom w:val="single" w:sz="4" w:space="0" w:color="auto"/>
                    <w:right w:val="single" w:sz="4" w:space="0" w:color="auto"/>
                  </w:tcBorders>
                  <w:vAlign w:val="center"/>
                </w:tcPr>
                <w:p w14:paraId="15AF55B4"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szCs w:val="21"/>
                    </w:rPr>
                    <w:t>评分准则</w:t>
                  </w:r>
                </w:p>
              </w:tc>
            </w:tr>
            <w:tr w:rsidR="00A46C60" w14:paraId="3652346B" w14:textId="77777777" w:rsidTr="00A46C60">
              <w:trPr>
                <w:trHeight w:val="326"/>
                <w:jc w:val="center"/>
              </w:trPr>
              <w:tc>
                <w:tcPr>
                  <w:tcW w:w="709" w:type="dxa"/>
                  <w:vMerge/>
                  <w:tcBorders>
                    <w:left w:val="single" w:sz="4" w:space="0" w:color="auto"/>
                    <w:right w:val="single" w:sz="4" w:space="0" w:color="auto"/>
                  </w:tcBorders>
                  <w:vAlign w:val="center"/>
                </w:tcPr>
                <w:p w14:paraId="3FC6AC9B" w14:textId="77777777" w:rsidR="00A46C60" w:rsidRDefault="00A46C60" w:rsidP="00A46C60">
                  <w:pPr>
                    <w:spacing w:line="276" w:lineRule="auto"/>
                    <w:jc w:val="left"/>
                    <w:rPr>
                      <w:rFonts w:ascii="新宋体" w:eastAsia="新宋体" w:hAnsi="新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3D885E3"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szCs w:val="21"/>
                    </w:rPr>
                    <w:t>1</w:t>
                  </w:r>
                </w:p>
              </w:tc>
              <w:tc>
                <w:tcPr>
                  <w:tcW w:w="1493" w:type="dxa"/>
                  <w:tcBorders>
                    <w:top w:val="single" w:sz="4" w:space="0" w:color="auto"/>
                    <w:left w:val="single" w:sz="4" w:space="0" w:color="auto"/>
                    <w:bottom w:val="single" w:sz="4" w:space="0" w:color="auto"/>
                    <w:right w:val="single" w:sz="4" w:space="0" w:color="auto"/>
                  </w:tcBorders>
                  <w:vAlign w:val="center"/>
                </w:tcPr>
                <w:p w14:paraId="64951C32"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kern w:val="0"/>
                      <w:szCs w:val="21"/>
                    </w:rPr>
                    <w:t>技术参数响应</w:t>
                  </w:r>
                </w:p>
              </w:tc>
              <w:tc>
                <w:tcPr>
                  <w:tcW w:w="708" w:type="dxa"/>
                  <w:tcBorders>
                    <w:top w:val="single" w:sz="4" w:space="0" w:color="auto"/>
                    <w:left w:val="single" w:sz="4" w:space="0" w:color="auto"/>
                    <w:bottom w:val="single" w:sz="4" w:space="0" w:color="auto"/>
                    <w:right w:val="single" w:sz="4" w:space="0" w:color="auto"/>
                  </w:tcBorders>
                  <w:vAlign w:val="center"/>
                </w:tcPr>
                <w:p w14:paraId="476795FC"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kern w:val="0"/>
                      <w:szCs w:val="21"/>
                    </w:rPr>
                    <w:t>36</w:t>
                  </w:r>
                </w:p>
              </w:tc>
              <w:tc>
                <w:tcPr>
                  <w:tcW w:w="5976" w:type="dxa"/>
                  <w:tcBorders>
                    <w:top w:val="single" w:sz="4" w:space="0" w:color="auto"/>
                    <w:left w:val="single" w:sz="4" w:space="0" w:color="auto"/>
                    <w:bottom w:val="single" w:sz="4" w:space="0" w:color="auto"/>
                    <w:right w:val="single" w:sz="4" w:space="0" w:color="auto"/>
                  </w:tcBorders>
                  <w:vAlign w:val="center"/>
                </w:tcPr>
                <w:p w14:paraId="6BF1CCFF" w14:textId="77777777" w:rsidR="00A46C60" w:rsidRDefault="00A46C60" w:rsidP="00A46C60">
                  <w:pPr>
                    <w:spacing w:line="276" w:lineRule="auto"/>
                    <w:jc w:val="left"/>
                    <w:rPr>
                      <w:rFonts w:ascii="新宋体" w:eastAsia="新宋体" w:hAnsi="新宋体"/>
                      <w:i/>
                      <w:szCs w:val="21"/>
                    </w:rPr>
                  </w:pPr>
                  <w:r>
                    <w:rPr>
                      <w:rFonts w:ascii="新宋体" w:eastAsia="新宋体" w:hAnsi="新宋体" w:cs="宋体" w:hint="eastAsia"/>
                      <w:kern w:val="0"/>
                      <w:szCs w:val="21"/>
                    </w:rPr>
                    <w:t>技术规格偏离表必须按《需求清单及技术参数》的格式逐条填写。满分</w:t>
                  </w:r>
                  <w:r>
                    <w:rPr>
                      <w:rFonts w:ascii="新宋体" w:eastAsia="新宋体" w:hAnsi="新宋体" w:cs="宋体"/>
                      <w:kern w:val="0"/>
                      <w:szCs w:val="21"/>
                    </w:rPr>
                    <w:t>3</w:t>
                  </w:r>
                  <w:r>
                    <w:rPr>
                      <w:rFonts w:ascii="新宋体" w:eastAsia="新宋体" w:hAnsi="新宋体" w:cs="宋体" w:hint="eastAsia"/>
                      <w:kern w:val="0"/>
                      <w:szCs w:val="21"/>
                    </w:rPr>
                    <w:t>6分，</w:t>
                  </w:r>
                  <w:r>
                    <w:rPr>
                      <w:rFonts w:ascii="新宋体" w:eastAsia="新宋体" w:hAnsi="新宋体" w:cs="宋体" w:hint="eastAsia"/>
                      <w:bCs/>
                      <w:kern w:val="0"/>
                      <w:szCs w:val="21"/>
                    </w:rPr>
                    <w:t>加</w:t>
                  </w:r>
                  <w:r>
                    <w:rPr>
                      <w:rFonts w:ascii="新宋体" w:eastAsia="新宋体" w:hAnsi="新宋体" w:cs="宋体" w:hint="eastAsia"/>
                      <w:color w:val="000000"/>
                      <w:kern w:val="0"/>
                      <w:szCs w:val="21"/>
                    </w:rPr>
                    <w:t>▲</w:t>
                  </w:r>
                  <w:r>
                    <w:rPr>
                      <w:rFonts w:ascii="新宋体" w:eastAsia="新宋体" w:hAnsi="新宋体" w:cs="宋体" w:hint="eastAsia"/>
                      <w:kern w:val="0"/>
                      <w:szCs w:val="21"/>
                    </w:rPr>
                    <w:t>的为重要技术参数或要求</w:t>
                  </w:r>
                  <w:r>
                    <w:rPr>
                      <w:rFonts w:ascii="新宋体" w:eastAsia="新宋体" w:hAnsi="新宋体" w:cs="宋体"/>
                      <w:kern w:val="0"/>
                      <w:szCs w:val="21"/>
                    </w:rPr>
                    <w:t xml:space="preserve">, </w:t>
                  </w:r>
                  <w:r>
                    <w:rPr>
                      <w:rFonts w:ascii="新宋体" w:eastAsia="新宋体" w:hAnsi="新宋体" w:cs="宋体" w:hint="eastAsia"/>
                      <w:kern w:val="0"/>
                      <w:szCs w:val="21"/>
                    </w:rPr>
                    <w:t>任何一条有细微的负偏离扣5分，其它一般性参数每一项负偏离扣1分，扣完为止。其中的监控设备的技术参数要求与公安部检测报告证明（复印件加盖厂家公章）的内容相符，不符的视为负偏离。</w:t>
                  </w:r>
                </w:p>
              </w:tc>
            </w:tr>
            <w:tr w:rsidR="00A46C60" w14:paraId="5BA0AD3A" w14:textId="77777777" w:rsidTr="00A46C60">
              <w:trPr>
                <w:trHeight w:val="63"/>
                <w:jc w:val="center"/>
              </w:trPr>
              <w:tc>
                <w:tcPr>
                  <w:tcW w:w="709" w:type="dxa"/>
                  <w:vMerge/>
                  <w:tcBorders>
                    <w:left w:val="single" w:sz="4" w:space="0" w:color="auto"/>
                    <w:right w:val="single" w:sz="4" w:space="0" w:color="auto"/>
                  </w:tcBorders>
                  <w:vAlign w:val="center"/>
                </w:tcPr>
                <w:p w14:paraId="0AB1C85D" w14:textId="77777777" w:rsidR="00A46C60" w:rsidRDefault="00A46C60" w:rsidP="00A46C60">
                  <w:pPr>
                    <w:spacing w:line="276" w:lineRule="auto"/>
                    <w:jc w:val="left"/>
                    <w:rPr>
                      <w:rFonts w:ascii="新宋体" w:eastAsia="新宋体" w:hAnsi="新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16042F1"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szCs w:val="21"/>
                    </w:rPr>
                    <w:t>2</w:t>
                  </w:r>
                </w:p>
              </w:tc>
              <w:tc>
                <w:tcPr>
                  <w:tcW w:w="1493" w:type="dxa"/>
                  <w:tcBorders>
                    <w:top w:val="single" w:sz="4" w:space="0" w:color="auto"/>
                    <w:left w:val="single" w:sz="4" w:space="0" w:color="auto"/>
                    <w:bottom w:val="single" w:sz="4" w:space="0" w:color="auto"/>
                    <w:right w:val="single" w:sz="4" w:space="0" w:color="auto"/>
                  </w:tcBorders>
                  <w:vAlign w:val="center"/>
                </w:tcPr>
                <w:p w14:paraId="44F5095E"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kern w:val="0"/>
                      <w:szCs w:val="21"/>
                    </w:rPr>
                    <w:t>实施方案</w:t>
                  </w:r>
                </w:p>
              </w:tc>
              <w:tc>
                <w:tcPr>
                  <w:tcW w:w="708" w:type="dxa"/>
                  <w:tcBorders>
                    <w:top w:val="single" w:sz="4" w:space="0" w:color="auto"/>
                    <w:left w:val="single" w:sz="4" w:space="0" w:color="auto"/>
                    <w:bottom w:val="single" w:sz="4" w:space="0" w:color="auto"/>
                    <w:right w:val="single" w:sz="4" w:space="0" w:color="auto"/>
                  </w:tcBorders>
                  <w:vAlign w:val="center"/>
                </w:tcPr>
                <w:p w14:paraId="0775319F"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kern w:val="0"/>
                      <w:szCs w:val="21"/>
                    </w:rPr>
                    <w:t>6</w:t>
                  </w:r>
                </w:p>
              </w:tc>
              <w:tc>
                <w:tcPr>
                  <w:tcW w:w="5976" w:type="dxa"/>
                  <w:tcBorders>
                    <w:top w:val="single" w:sz="4" w:space="0" w:color="auto"/>
                    <w:left w:val="single" w:sz="4" w:space="0" w:color="auto"/>
                    <w:bottom w:val="single" w:sz="4" w:space="0" w:color="auto"/>
                    <w:right w:val="single" w:sz="4" w:space="0" w:color="auto"/>
                  </w:tcBorders>
                  <w:vAlign w:val="center"/>
                </w:tcPr>
                <w:p w14:paraId="35FD4567" w14:textId="77777777" w:rsidR="00A46C60" w:rsidRDefault="00A46C60" w:rsidP="00A46C60">
                  <w:pPr>
                    <w:spacing w:line="276" w:lineRule="auto"/>
                    <w:jc w:val="left"/>
                    <w:rPr>
                      <w:rFonts w:ascii="新宋体" w:eastAsia="新宋体" w:hAnsi="新宋体" w:cs="宋体"/>
                      <w:kern w:val="0"/>
                      <w:szCs w:val="21"/>
                    </w:rPr>
                  </w:pPr>
                  <w:r>
                    <w:rPr>
                      <w:rFonts w:ascii="新宋体" w:eastAsia="新宋体" w:hAnsi="新宋体" w:cs="宋体" w:hint="eastAsia"/>
                      <w:kern w:val="0"/>
                      <w:szCs w:val="21"/>
                    </w:rPr>
                    <w:t xml:space="preserve">评审专家按投标文件提供的总体方案，包括对招标要求的理 </w:t>
                  </w:r>
                </w:p>
                <w:p w14:paraId="505C5370" w14:textId="77777777" w:rsidR="00A46C60" w:rsidRDefault="00A46C60" w:rsidP="00A46C60">
                  <w:pPr>
                    <w:spacing w:line="276" w:lineRule="auto"/>
                    <w:jc w:val="left"/>
                    <w:rPr>
                      <w:rFonts w:ascii="新宋体" w:eastAsia="新宋体" w:hAnsi="新宋体" w:cs="宋体"/>
                      <w:kern w:val="0"/>
                      <w:szCs w:val="21"/>
                    </w:rPr>
                  </w:pPr>
                  <w:r>
                    <w:rPr>
                      <w:rFonts w:ascii="新宋体" w:eastAsia="新宋体" w:hAnsi="新宋体" w:cs="宋体" w:hint="eastAsia"/>
                      <w:kern w:val="0"/>
                      <w:szCs w:val="21"/>
                    </w:rPr>
                    <w:t xml:space="preserve">解程度，方案的科学性和合理性；针对采购人的实际需求， </w:t>
                  </w:r>
                </w:p>
                <w:p w14:paraId="00F9D36C" w14:textId="77777777" w:rsidR="00A46C60" w:rsidRDefault="00A46C60" w:rsidP="00A46C60">
                  <w:pPr>
                    <w:spacing w:line="276" w:lineRule="auto"/>
                    <w:jc w:val="left"/>
                    <w:rPr>
                      <w:rFonts w:ascii="新宋体" w:eastAsia="新宋体" w:hAnsi="新宋体" w:cs="宋体"/>
                      <w:kern w:val="0"/>
                      <w:szCs w:val="21"/>
                    </w:rPr>
                  </w:pPr>
                  <w:r>
                    <w:rPr>
                      <w:rFonts w:ascii="新宋体" w:eastAsia="新宋体" w:hAnsi="新宋体" w:cs="宋体" w:hint="eastAsia"/>
                      <w:kern w:val="0"/>
                      <w:szCs w:val="21"/>
                    </w:rPr>
                    <w:t xml:space="preserve">具有详细可行具体合理的规划等进行综合评价： </w:t>
                  </w:r>
                </w:p>
                <w:p w14:paraId="0B3080A6" w14:textId="77777777" w:rsidR="00A46C60" w:rsidRDefault="00A46C60" w:rsidP="00A46C60">
                  <w:pPr>
                    <w:spacing w:line="276" w:lineRule="auto"/>
                    <w:jc w:val="left"/>
                    <w:rPr>
                      <w:rFonts w:ascii="新宋体" w:eastAsia="新宋体" w:hAnsi="新宋体" w:cs="宋体"/>
                      <w:kern w:val="0"/>
                      <w:szCs w:val="21"/>
                    </w:rPr>
                  </w:pPr>
                  <w:r>
                    <w:rPr>
                      <w:rFonts w:ascii="新宋体" w:eastAsia="新宋体" w:hAnsi="新宋体" w:cs="宋体" w:hint="eastAsia"/>
                      <w:kern w:val="0"/>
                      <w:szCs w:val="21"/>
                    </w:rPr>
                    <w:t xml:space="preserve">1.总体方案完整，完全理解招标要求，方案科学、合理，针 </w:t>
                  </w:r>
                </w:p>
                <w:p w14:paraId="5EC40C70" w14:textId="77777777" w:rsidR="00A46C60" w:rsidRDefault="00A46C60" w:rsidP="00A46C60">
                  <w:pPr>
                    <w:spacing w:line="276" w:lineRule="auto"/>
                    <w:jc w:val="left"/>
                    <w:rPr>
                      <w:rFonts w:ascii="新宋体" w:eastAsia="新宋体" w:hAnsi="新宋体" w:cs="宋体"/>
                      <w:kern w:val="0"/>
                      <w:szCs w:val="21"/>
                    </w:rPr>
                  </w:pPr>
                  <w:r>
                    <w:rPr>
                      <w:rFonts w:ascii="新宋体" w:eastAsia="新宋体" w:hAnsi="新宋体" w:cs="宋体" w:hint="eastAsia"/>
                      <w:kern w:val="0"/>
                      <w:szCs w:val="21"/>
                    </w:rPr>
                    <w:t xml:space="preserve">对采购人的实际需求提供详细可行具体合理的规划等，得 6 </w:t>
                  </w:r>
                </w:p>
                <w:p w14:paraId="221E0981" w14:textId="77777777" w:rsidR="00A46C60" w:rsidRDefault="00A46C60" w:rsidP="00A46C60">
                  <w:pPr>
                    <w:spacing w:line="276" w:lineRule="auto"/>
                    <w:jc w:val="left"/>
                    <w:rPr>
                      <w:rFonts w:ascii="新宋体" w:eastAsia="新宋体" w:hAnsi="新宋体" w:cs="宋体"/>
                      <w:kern w:val="0"/>
                      <w:szCs w:val="21"/>
                    </w:rPr>
                  </w:pPr>
                  <w:r>
                    <w:rPr>
                      <w:rFonts w:ascii="新宋体" w:eastAsia="新宋体" w:hAnsi="新宋体" w:cs="宋体" w:hint="eastAsia"/>
                      <w:kern w:val="0"/>
                      <w:szCs w:val="21"/>
                    </w:rPr>
                    <w:t>分；</w:t>
                  </w:r>
                </w:p>
                <w:p w14:paraId="755F6FBA" w14:textId="77777777" w:rsidR="00A46C60" w:rsidRDefault="00A46C60" w:rsidP="00A46C60">
                  <w:pPr>
                    <w:spacing w:line="276" w:lineRule="auto"/>
                    <w:jc w:val="left"/>
                    <w:rPr>
                      <w:rFonts w:ascii="新宋体" w:eastAsia="新宋体" w:hAnsi="新宋体" w:cs="宋体"/>
                      <w:kern w:val="0"/>
                      <w:szCs w:val="21"/>
                    </w:rPr>
                  </w:pPr>
                  <w:r>
                    <w:rPr>
                      <w:rFonts w:ascii="新宋体" w:eastAsia="新宋体" w:hAnsi="新宋体" w:cs="宋体" w:hint="eastAsia"/>
                      <w:kern w:val="0"/>
                      <w:szCs w:val="21"/>
                    </w:rPr>
                    <w:t xml:space="preserve">2.总体方案较完整，基本理解招标要求，方案较科学、合理， </w:t>
                  </w:r>
                </w:p>
                <w:p w14:paraId="694E38EA" w14:textId="77777777" w:rsidR="00A46C60" w:rsidRDefault="00A46C60" w:rsidP="00A46C60">
                  <w:pPr>
                    <w:spacing w:line="276" w:lineRule="auto"/>
                    <w:jc w:val="left"/>
                    <w:rPr>
                      <w:rFonts w:ascii="新宋体" w:eastAsia="新宋体" w:hAnsi="新宋体" w:cs="宋体"/>
                      <w:kern w:val="0"/>
                      <w:szCs w:val="21"/>
                    </w:rPr>
                  </w:pPr>
                  <w:r>
                    <w:rPr>
                      <w:rFonts w:ascii="新宋体" w:eastAsia="新宋体" w:hAnsi="新宋体" w:cs="宋体" w:hint="eastAsia"/>
                      <w:kern w:val="0"/>
                      <w:szCs w:val="21"/>
                    </w:rPr>
                    <w:t xml:space="preserve">针对采购人的实际需求提供较详细可行具体合理的规划等， </w:t>
                  </w:r>
                </w:p>
                <w:p w14:paraId="78EA5D12" w14:textId="77777777" w:rsidR="00A46C60" w:rsidRDefault="00A46C60" w:rsidP="00A46C60">
                  <w:pPr>
                    <w:spacing w:line="276" w:lineRule="auto"/>
                    <w:jc w:val="left"/>
                    <w:rPr>
                      <w:rFonts w:ascii="新宋体" w:eastAsia="新宋体" w:hAnsi="新宋体" w:cs="宋体"/>
                      <w:kern w:val="0"/>
                      <w:szCs w:val="21"/>
                    </w:rPr>
                  </w:pPr>
                  <w:r>
                    <w:rPr>
                      <w:rFonts w:ascii="新宋体" w:eastAsia="新宋体" w:hAnsi="新宋体" w:cs="宋体" w:hint="eastAsia"/>
                      <w:kern w:val="0"/>
                      <w:szCs w:val="21"/>
                    </w:rPr>
                    <w:t xml:space="preserve">得 4 分； </w:t>
                  </w:r>
                </w:p>
                <w:p w14:paraId="5201633D" w14:textId="77777777" w:rsidR="00A46C60" w:rsidRDefault="00A46C60" w:rsidP="00A46C60">
                  <w:pPr>
                    <w:spacing w:line="276" w:lineRule="auto"/>
                    <w:jc w:val="left"/>
                    <w:rPr>
                      <w:rFonts w:ascii="新宋体" w:eastAsia="新宋体" w:hAnsi="新宋体" w:cs="宋体"/>
                      <w:kern w:val="0"/>
                      <w:szCs w:val="21"/>
                    </w:rPr>
                  </w:pPr>
                  <w:r>
                    <w:rPr>
                      <w:rFonts w:ascii="新宋体" w:eastAsia="新宋体" w:hAnsi="新宋体" w:cs="宋体" w:hint="eastAsia"/>
                      <w:kern w:val="0"/>
                      <w:szCs w:val="21"/>
                    </w:rPr>
                    <w:t xml:space="preserve">3.总体方案完整性一般，基本理解招标要求，方案科学、合 </w:t>
                  </w:r>
                </w:p>
                <w:p w14:paraId="1A4903FD" w14:textId="77777777" w:rsidR="00A46C60" w:rsidRDefault="00A46C60" w:rsidP="00A46C60">
                  <w:pPr>
                    <w:spacing w:line="276" w:lineRule="auto"/>
                    <w:jc w:val="left"/>
                    <w:rPr>
                      <w:rFonts w:ascii="新宋体" w:eastAsia="新宋体" w:hAnsi="新宋体" w:cs="宋体"/>
                      <w:kern w:val="0"/>
                      <w:szCs w:val="21"/>
                    </w:rPr>
                  </w:pPr>
                  <w:r>
                    <w:rPr>
                      <w:rFonts w:ascii="新宋体" w:eastAsia="新宋体" w:hAnsi="新宋体" w:cs="宋体" w:hint="eastAsia"/>
                      <w:kern w:val="0"/>
                      <w:szCs w:val="21"/>
                    </w:rPr>
                    <w:t xml:space="preserve">理性一般，针对采购人的实际需求提供一般详细可行合理的 </w:t>
                  </w:r>
                </w:p>
                <w:p w14:paraId="7E2AB8CE" w14:textId="77777777" w:rsidR="00A46C60" w:rsidRDefault="00A46C60" w:rsidP="00A46C60">
                  <w:pPr>
                    <w:spacing w:line="276" w:lineRule="auto"/>
                    <w:jc w:val="left"/>
                    <w:rPr>
                      <w:rFonts w:ascii="新宋体" w:eastAsia="新宋体" w:hAnsi="新宋体" w:cs="宋体"/>
                      <w:kern w:val="0"/>
                      <w:szCs w:val="21"/>
                    </w:rPr>
                  </w:pPr>
                  <w:r>
                    <w:rPr>
                      <w:rFonts w:ascii="新宋体" w:eastAsia="新宋体" w:hAnsi="新宋体" w:cs="宋体" w:hint="eastAsia"/>
                      <w:kern w:val="0"/>
                      <w:szCs w:val="21"/>
                    </w:rPr>
                    <w:t xml:space="preserve">规划等，得 2 分； </w:t>
                  </w:r>
                </w:p>
                <w:p w14:paraId="4800A402" w14:textId="77777777" w:rsidR="00A46C60" w:rsidRDefault="00A46C60" w:rsidP="00A46C60">
                  <w:pPr>
                    <w:spacing w:line="276" w:lineRule="auto"/>
                    <w:jc w:val="left"/>
                    <w:rPr>
                      <w:rFonts w:ascii="新宋体" w:eastAsia="新宋体" w:hAnsi="新宋体"/>
                      <w:szCs w:val="21"/>
                    </w:rPr>
                  </w:pPr>
                  <w:r>
                    <w:rPr>
                      <w:rFonts w:ascii="新宋体" w:eastAsia="新宋体" w:hAnsi="新宋体" w:cs="宋体" w:hint="eastAsia"/>
                      <w:color w:val="000000"/>
                      <w:kern w:val="0"/>
                      <w:szCs w:val="21"/>
                      <w:lang w:bidi="ar"/>
                    </w:rPr>
                    <w:t>4.未按要求提供或未提供总体方案的得 0 分。</w:t>
                  </w:r>
                </w:p>
              </w:tc>
            </w:tr>
            <w:tr w:rsidR="00A46C60" w14:paraId="1B0554C9" w14:textId="77777777" w:rsidTr="00A46C60">
              <w:trPr>
                <w:trHeight w:val="63"/>
                <w:jc w:val="center"/>
              </w:trPr>
              <w:tc>
                <w:tcPr>
                  <w:tcW w:w="709" w:type="dxa"/>
                  <w:vMerge/>
                  <w:tcBorders>
                    <w:left w:val="single" w:sz="4" w:space="0" w:color="auto"/>
                    <w:right w:val="single" w:sz="4" w:space="0" w:color="auto"/>
                  </w:tcBorders>
                  <w:vAlign w:val="center"/>
                </w:tcPr>
                <w:p w14:paraId="3E22755E" w14:textId="77777777" w:rsidR="00A46C60" w:rsidRDefault="00A46C60" w:rsidP="00A46C60">
                  <w:pPr>
                    <w:spacing w:line="276" w:lineRule="auto"/>
                    <w:jc w:val="left"/>
                    <w:rPr>
                      <w:rFonts w:ascii="新宋体" w:eastAsia="新宋体" w:hAnsi="新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FD752F" w14:textId="77777777" w:rsidR="00A46C60" w:rsidRDefault="00A46C60" w:rsidP="00A46C60">
                  <w:pPr>
                    <w:spacing w:line="276" w:lineRule="auto"/>
                    <w:jc w:val="center"/>
                    <w:rPr>
                      <w:rFonts w:ascii="新宋体" w:eastAsia="新宋体" w:hAnsi="新宋体" w:cs="宋体"/>
                      <w:szCs w:val="21"/>
                    </w:rPr>
                  </w:pPr>
                  <w:r>
                    <w:rPr>
                      <w:rFonts w:ascii="新宋体" w:eastAsia="新宋体" w:hAnsi="新宋体" w:cs="宋体" w:hint="eastAsia"/>
                      <w:szCs w:val="21"/>
                    </w:rPr>
                    <w:t>3</w:t>
                  </w:r>
                </w:p>
              </w:tc>
              <w:tc>
                <w:tcPr>
                  <w:tcW w:w="1493" w:type="dxa"/>
                  <w:tcBorders>
                    <w:top w:val="single" w:sz="4" w:space="0" w:color="auto"/>
                    <w:left w:val="single" w:sz="4" w:space="0" w:color="auto"/>
                    <w:bottom w:val="single" w:sz="4" w:space="0" w:color="auto"/>
                    <w:right w:val="single" w:sz="4" w:space="0" w:color="auto"/>
                  </w:tcBorders>
                  <w:vAlign w:val="center"/>
                </w:tcPr>
                <w:p w14:paraId="78856456" w14:textId="77777777" w:rsidR="00A46C60" w:rsidRDefault="00A46C60" w:rsidP="00A46C60">
                  <w:pPr>
                    <w:spacing w:line="276" w:lineRule="auto"/>
                    <w:jc w:val="center"/>
                    <w:rPr>
                      <w:rFonts w:ascii="新宋体" w:eastAsia="新宋体" w:hAnsi="新宋体" w:cs="宋体"/>
                      <w:szCs w:val="21"/>
                    </w:rPr>
                  </w:pPr>
                  <w:r>
                    <w:rPr>
                      <w:rFonts w:ascii="新宋体" w:eastAsia="新宋体" w:hAnsi="新宋体" w:cs="宋体" w:hint="eastAsia"/>
                      <w:kern w:val="0"/>
                      <w:szCs w:val="21"/>
                    </w:rPr>
                    <w:t>兼容性</w:t>
                  </w:r>
                </w:p>
              </w:tc>
              <w:tc>
                <w:tcPr>
                  <w:tcW w:w="708" w:type="dxa"/>
                  <w:tcBorders>
                    <w:top w:val="single" w:sz="4" w:space="0" w:color="auto"/>
                    <w:left w:val="single" w:sz="4" w:space="0" w:color="auto"/>
                    <w:bottom w:val="single" w:sz="4" w:space="0" w:color="auto"/>
                    <w:right w:val="single" w:sz="4" w:space="0" w:color="auto"/>
                  </w:tcBorders>
                  <w:vAlign w:val="center"/>
                </w:tcPr>
                <w:p w14:paraId="30673666" w14:textId="77777777" w:rsidR="00A46C60" w:rsidRDefault="00A46C60" w:rsidP="00A46C60">
                  <w:pPr>
                    <w:spacing w:line="276" w:lineRule="auto"/>
                    <w:jc w:val="center"/>
                    <w:rPr>
                      <w:rFonts w:ascii="新宋体" w:eastAsia="新宋体" w:hAnsi="新宋体" w:cs="宋体"/>
                      <w:szCs w:val="21"/>
                    </w:rPr>
                  </w:pPr>
                  <w:r>
                    <w:rPr>
                      <w:rFonts w:ascii="新宋体" w:eastAsia="新宋体" w:hAnsi="新宋体" w:cs="宋体" w:hint="eastAsia"/>
                      <w:kern w:val="0"/>
                      <w:szCs w:val="21"/>
                    </w:rPr>
                    <w:t>10</w:t>
                  </w:r>
                </w:p>
              </w:tc>
              <w:tc>
                <w:tcPr>
                  <w:tcW w:w="5976" w:type="dxa"/>
                  <w:tcBorders>
                    <w:top w:val="single" w:sz="4" w:space="0" w:color="auto"/>
                    <w:left w:val="single" w:sz="4" w:space="0" w:color="auto"/>
                    <w:bottom w:val="single" w:sz="4" w:space="0" w:color="auto"/>
                    <w:right w:val="single" w:sz="4" w:space="0" w:color="auto"/>
                  </w:tcBorders>
                  <w:vAlign w:val="center"/>
                </w:tcPr>
                <w:p w14:paraId="029EA3FA" w14:textId="77777777" w:rsidR="00A46C60" w:rsidRDefault="00A46C60" w:rsidP="00A46C60">
                  <w:pPr>
                    <w:spacing w:line="276" w:lineRule="auto"/>
                    <w:jc w:val="left"/>
                    <w:rPr>
                      <w:rFonts w:ascii="新宋体" w:eastAsia="新宋体" w:hAnsi="新宋体" w:cs="宋体"/>
                      <w:szCs w:val="21"/>
                    </w:rPr>
                  </w:pPr>
                  <w:r>
                    <w:rPr>
                      <w:rFonts w:ascii="新宋体" w:eastAsia="新宋体" w:hAnsi="新宋体" w:cs="宋体" w:hint="eastAsia"/>
                      <w:kern w:val="0"/>
                      <w:szCs w:val="21"/>
                    </w:rPr>
                    <w:t>能够与学校现原有监控平台无缝兼容，设备厂家须出具无缝兼容承诺函原件，兼容得10分；不兼容得</w:t>
                  </w:r>
                  <w:r>
                    <w:rPr>
                      <w:rFonts w:ascii="新宋体" w:eastAsia="新宋体" w:hAnsi="新宋体" w:cs="宋体"/>
                      <w:kern w:val="0"/>
                      <w:szCs w:val="21"/>
                    </w:rPr>
                    <w:t>0</w:t>
                  </w:r>
                  <w:r>
                    <w:rPr>
                      <w:rFonts w:ascii="新宋体" w:eastAsia="新宋体" w:hAnsi="新宋体" w:cs="宋体" w:hint="eastAsia"/>
                      <w:kern w:val="0"/>
                      <w:szCs w:val="21"/>
                    </w:rPr>
                    <w:t>分。</w:t>
                  </w:r>
                </w:p>
              </w:tc>
            </w:tr>
            <w:tr w:rsidR="00A46C60" w14:paraId="34E2CF8F" w14:textId="77777777" w:rsidTr="00A46C60">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69267E2" w14:textId="77777777" w:rsidR="00A46C60" w:rsidRDefault="00A46C60" w:rsidP="00A46C60">
                  <w:pPr>
                    <w:spacing w:line="276" w:lineRule="auto"/>
                    <w:jc w:val="center"/>
                    <w:rPr>
                      <w:rFonts w:ascii="新宋体" w:eastAsia="新宋体" w:hAnsi="新宋体"/>
                      <w:b/>
                      <w:szCs w:val="21"/>
                    </w:rPr>
                  </w:pPr>
                  <w:r>
                    <w:rPr>
                      <w:rFonts w:ascii="新宋体" w:eastAsia="新宋体" w:hAnsi="新宋体" w:cs="宋体" w:hint="eastAsia"/>
                      <w:b/>
                      <w:szCs w:val="21"/>
                    </w:rPr>
                    <w:lastRenderedPageBreak/>
                    <w:t>3</w:t>
                  </w:r>
                </w:p>
              </w:tc>
              <w:tc>
                <w:tcPr>
                  <w:tcW w:w="2910" w:type="dxa"/>
                  <w:gridSpan w:val="3"/>
                  <w:tcBorders>
                    <w:top w:val="single" w:sz="4" w:space="0" w:color="auto"/>
                    <w:left w:val="single" w:sz="4" w:space="0" w:color="auto"/>
                    <w:bottom w:val="single" w:sz="4" w:space="0" w:color="auto"/>
                    <w:right w:val="single" w:sz="4" w:space="0" w:color="auto"/>
                  </w:tcBorders>
                  <w:vAlign w:val="center"/>
                </w:tcPr>
                <w:p w14:paraId="29A810CF" w14:textId="77777777" w:rsidR="00A46C60" w:rsidRDefault="00A46C60" w:rsidP="00A46C60">
                  <w:pPr>
                    <w:spacing w:line="276" w:lineRule="auto"/>
                    <w:jc w:val="center"/>
                    <w:rPr>
                      <w:rFonts w:ascii="新宋体" w:eastAsia="新宋体" w:hAnsi="新宋体"/>
                      <w:b/>
                      <w:szCs w:val="21"/>
                    </w:rPr>
                  </w:pPr>
                  <w:r>
                    <w:rPr>
                      <w:rFonts w:ascii="新宋体" w:eastAsia="新宋体" w:hAnsi="新宋体" w:hint="eastAsia"/>
                      <w:b/>
                      <w:szCs w:val="21"/>
                    </w:rPr>
                    <w:t>商务</w:t>
                  </w:r>
                </w:p>
              </w:tc>
              <w:tc>
                <w:tcPr>
                  <w:tcW w:w="5976" w:type="dxa"/>
                  <w:tcBorders>
                    <w:top w:val="single" w:sz="4" w:space="0" w:color="auto"/>
                    <w:left w:val="single" w:sz="4" w:space="0" w:color="auto"/>
                    <w:bottom w:val="single" w:sz="4" w:space="0" w:color="auto"/>
                    <w:right w:val="single" w:sz="4" w:space="0" w:color="auto"/>
                  </w:tcBorders>
                  <w:vAlign w:val="center"/>
                </w:tcPr>
                <w:p w14:paraId="2F99A885" w14:textId="77777777" w:rsidR="00A46C60" w:rsidRDefault="00A46C60" w:rsidP="00A46C60">
                  <w:pPr>
                    <w:spacing w:line="276" w:lineRule="auto"/>
                    <w:jc w:val="center"/>
                    <w:rPr>
                      <w:rFonts w:ascii="新宋体" w:eastAsia="新宋体" w:hAnsi="新宋体"/>
                      <w:b/>
                      <w:szCs w:val="21"/>
                    </w:rPr>
                  </w:pPr>
                  <w:r>
                    <w:rPr>
                      <w:rFonts w:ascii="新宋体" w:eastAsia="新宋体" w:hAnsi="新宋体" w:cs="宋体"/>
                      <w:b/>
                      <w:szCs w:val="21"/>
                    </w:rPr>
                    <w:t>18</w:t>
                  </w:r>
                </w:p>
              </w:tc>
            </w:tr>
            <w:tr w:rsidR="00A46C60" w14:paraId="3CCE9503" w14:textId="77777777" w:rsidTr="00A46C60">
              <w:trPr>
                <w:trHeight w:val="81"/>
                <w:jc w:val="center"/>
              </w:trPr>
              <w:tc>
                <w:tcPr>
                  <w:tcW w:w="709" w:type="dxa"/>
                  <w:vMerge w:val="restart"/>
                  <w:tcBorders>
                    <w:top w:val="single" w:sz="4" w:space="0" w:color="auto"/>
                    <w:left w:val="single" w:sz="4" w:space="0" w:color="auto"/>
                    <w:right w:val="single" w:sz="4" w:space="0" w:color="auto"/>
                  </w:tcBorders>
                  <w:vAlign w:val="center"/>
                </w:tcPr>
                <w:p w14:paraId="7C41613C" w14:textId="77777777" w:rsidR="00A46C60" w:rsidRDefault="00A46C60" w:rsidP="00A46C60">
                  <w:pPr>
                    <w:spacing w:line="276" w:lineRule="auto"/>
                    <w:jc w:val="center"/>
                    <w:rPr>
                      <w:rFonts w:ascii="新宋体" w:eastAsia="新宋体" w:hAnsi="新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33C3527"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szCs w:val="21"/>
                    </w:rPr>
                    <w:t>行号</w:t>
                  </w:r>
                </w:p>
              </w:tc>
              <w:tc>
                <w:tcPr>
                  <w:tcW w:w="1493" w:type="dxa"/>
                  <w:tcBorders>
                    <w:top w:val="single" w:sz="4" w:space="0" w:color="auto"/>
                    <w:left w:val="single" w:sz="4" w:space="0" w:color="auto"/>
                    <w:bottom w:val="single" w:sz="4" w:space="0" w:color="auto"/>
                    <w:right w:val="single" w:sz="4" w:space="0" w:color="auto"/>
                  </w:tcBorders>
                  <w:vAlign w:val="center"/>
                </w:tcPr>
                <w:p w14:paraId="67D00AD5"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szCs w:val="21"/>
                    </w:rPr>
                    <w:t>内容</w:t>
                  </w:r>
                </w:p>
              </w:tc>
              <w:tc>
                <w:tcPr>
                  <w:tcW w:w="708" w:type="dxa"/>
                  <w:tcBorders>
                    <w:top w:val="single" w:sz="4" w:space="0" w:color="auto"/>
                    <w:left w:val="single" w:sz="4" w:space="0" w:color="auto"/>
                    <w:bottom w:val="single" w:sz="4" w:space="0" w:color="auto"/>
                    <w:right w:val="single" w:sz="4" w:space="0" w:color="auto"/>
                  </w:tcBorders>
                  <w:vAlign w:val="center"/>
                </w:tcPr>
                <w:p w14:paraId="333C7C59"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szCs w:val="21"/>
                    </w:rPr>
                    <w:t>权重</w:t>
                  </w:r>
                </w:p>
              </w:tc>
              <w:tc>
                <w:tcPr>
                  <w:tcW w:w="5976" w:type="dxa"/>
                  <w:tcBorders>
                    <w:top w:val="single" w:sz="4" w:space="0" w:color="auto"/>
                    <w:left w:val="single" w:sz="4" w:space="0" w:color="auto"/>
                    <w:bottom w:val="single" w:sz="4" w:space="0" w:color="auto"/>
                    <w:right w:val="single" w:sz="4" w:space="0" w:color="auto"/>
                  </w:tcBorders>
                  <w:vAlign w:val="center"/>
                </w:tcPr>
                <w:p w14:paraId="327B3C8C"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szCs w:val="21"/>
                    </w:rPr>
                    <w:t>评分准则</w:t>
                  </w:r>
                </w:p>
              </w:tc>
            </w:tr>
            <w:tr w:rsidR="00A46C60" w14:paraId="1EEC11A2" w14:textId="77777777" w:rsidTr="00A46C60">
              <w:trPr>
                <w:trHeight w:val="78"/>
                <w:jc w:val="center"/>
              </w:trPr>
              <w:tc>
                <w:tcPr>
                  <w:tcW w:w="709" w:type="dxa"/>
                  <w:vMerge/>
                  <w:tcBorders>
                    <w:left w:val="single" w:sz="4" w:space="0" w:color="auto"/>
                    <w:right w:val="single" w:sz="4" w:space="0" w:color="auto"/>
                  </w:tcBorders>
                  <w:vAlign w:val="center"/>
                </w:tcPr>
                <w:p w14:paraId="5C3758DF" w14:textId="77777777" w:rsidR="00A46C60" w:rsidRDefault="00A46C60" w:rsidP="00A46C60">
                  <w:pPr>
                    <w:spacing w:line="276" w:lineRule="auto"/>
                    <w:jc w:val="left"/>
                    <w:rPr>
                      <w:rFonts w:ascii="新宋体" w:eastAsia="新宋体" w:hAnsi="新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2595979"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szCs w:val="21"/>
                    </w:rPr>
                    <w:t>1</w:t>
                  </w:r>
                </w:p>
              </w:tc>
              <w:tc>
                <w:tcPr>
                  <w:tcW w:w="1493" w:type="dxa"/>
                  <w:tcBorders>
                    <w:top w:val="single" w:sz="4" w:space="0" w:color="auto"/>
                    <w:left w:val="single" w:sz="4" w:space="0" w:color="auto"/>
                    <w:bottom w:val="single" w:sz="4" w:space="0" w:color="auto"/>
                    <w:right w:val="single" w:sz="4" w:space="0" w:color="auto"/>
                  </w:tcBorders>
                  <w:vAlign w:val="center"/>
                </w:tcPr>
                <w:p w14:paraId="48CA5777" w14:textId="77777777" w:rsidR="00A46C60" w:rsidRDefault="00A46C60" w:rsidP="00A46C60">
                  <w:pPr>
                    <w:spacing w:line="276" w:lineRule="auto"/>
                    <w:jc w:val="center"/>
                    <w:rPr>
                      <w:rFonts w:ascii="新宋体" w:eastAsia="新宋体" w:hAnsi="新宋体"/>
                      <w:szCs w:val="21"/>
                    </w:rPr>
                  </w:pPr>
                  <w:r>
                    <w:rPr>
                      <w:rFonts w:ascii="新宋体" w:eastAsia="新宋体" w:hAnsi="新宋体"/>
                      <w:szCs w:val="21"/>
                    </w:rPr>
                    <w:t>免费质保期</w:t>
                  </w:r>
                </w:p>
              </w:tc>
              <w:tc>
                <w:tcPr>
                  <w:tcW w:w="708" w:type="dxa"/>
                  <w:tcBorders>
                    <w:top w:val="single" w:sz="4" w:space="0" w:color="auto"/>
                    <w:left w:val="single" w:sz="4" w:space="0" w:color="auto"/>
                    <w:bottom w:val="single" w:sz="4" w:space="0" w:color="auto"/>
                    <w:right w:val="single" w:sz="4" w:space="0" w:color="auto"/>
                  </w:tcBorders>
                  <w:vAlign w:val="center"/>
                </w:tcPr>
                <w:p w14:paraId="158A4846"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szCs w:val="21"/>
                    </w:rPr>
                    <w:t>3</w:t>
                  </w:r>
                </w:p>
              </w:tc>
              <w:tc>
                <w:tcPr>
                  <w:tcW w:w="5976" w:type="dxa"/>
                  <w:tcBorders>
                    <w:top w:val="single" w:sz="4" w:space="0" w:color="auto"/>
                    <w:left w:val="single" w:sz="4" w:space="0" w:color="auto"/>
                    <w:bottom w:val="single" w:sz="4" w:space="0" w:color="auto"/>
                    <w:right w:val="single" w:sz="4" w:space="0" w:color="auto"/>
                  </w:tcBorders>
                  <w:vAlign w:val="center"/>
                </w:tcPr>
                <w:p w14:paraId="75036950" w14:textId="77777777" w:rsidR="00A46C60" w:rsidRDefault="00A46C60" w:rsidP="00A46C60">
                  <w:pPr>
                    <w:spacing w:line="276" w:lineRule="auto"/>
                    <w:rPr>
                      <w:rFonts w:ascii="新宋体" w:eastAsia="新宋体" w:hAnsi="新宋体"/>
                      <w:szCs w:val="21"/>
                    </w:rPr>
                  </w:pPr>
                  <w:r>
                    <w:rPr>
                      <w:rFonts w:ascii="新宋体" w:eastAsia="新宋体" w:hAnsi="新宋体" w:cs="Arial" w:hint="eastAsia"/>
                      <w:szCs w:val="21"/>
                    </w:rPr>
                    <w:t>全部满足招标质保期要求得满分，不满足不得分。</w:t>
                  </w:r>
                </w:p>
              </w:tc>
            </w:tr>
            <w:tr w:rsidR="00A46C60" w14:paraId="2B692183" w14:textId="77777777" w:rsidTr="00A46C60">
              <w:trPr>
                <w:trHeight w:val="78"/>
                <w:jc w:val="center"/>
              </w:trPr>
              <w:tc>
                <w:tcPr>
                  <w:tcW w:w="709" w:type="dxa"/>
                  <w:vMerge/>
                  <w:tcBorders>
                    <w:left w:val="single" w:sz="4" w:space="0" w:color="auto"/>
                    <w:right w:val="single" w:sz="4" w:space="0" w:color="auto"/>
                  </w:tcBorders>
                  <w:vAlign w:val="center"/>
                </w:tcPr>
                <w:p w14:paraId="616D3929" w14:textId="77777777" w:rsidR="00A46C60" w:rsidRDefault="00A46C60" w:rsidP="00A46C60">
                  <w:pPr>
                    <w:spacing w:line="276" w:lineRule="auto"/>
                    <w:jc w:val="left"/>
                    <w:rPr>
                      <w:rFonts w:ascii="新宋体" w:eastAsia="新宋体" w:hAnsi="新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636B469"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szCs w:val="21"/>
                    </w:rPr>
                    <w:t>2</w:t>
                  </w:r>
                </w:p>
              </w:tc>
              <w:tc>
                <w:tcPr>
                  <w:tcW w:w="1493" w:type="dxa"/>
                  <w:tcBorders>
                    <w:top w:val="single" w:sz="4" w:space="0" w:color="auto"/>
                    <w:left w:val="single" w:sz="4" w:space="0" w:color="auto"/>
                    <w:bottom w:val="single" w:sz="4" w:space="0" w:color="auto"/>
                    <w:right w:val="single" w:sz="4" w:space="0" w:color="auto"/>
                  </w:tcBorders>
                  <w:vAlign w:val="center"/>
                </w:tcPr>
                <w:p w14:paraId="6BB3E3CD"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Arial" w:hint="eastAsia"/>
                      <w:szCs w:val="21"/>
                    </w:rPr>
                    <w:t>疫情防控</w:t>
                  </w:r>
                </w:p>
              </w:tc>
              <w:tc>
                <w:tcPr>
                  <w:tcW w:w="708" w:type="dxa"/>
                  <w:tcBorders>
                    <w:top w:val="single" w:sz="4" w:space="0" w:color="auto"/>
                    <w:left w:val="single" w:sz="4" w:space="0" w:color="auto"/>
                    <w:bottom w:val="single" w:sz="4" w:space="0" w:color="auto"/>
                    <w:right w:val="single" w:sz="4" w:space="0" w:color="auto"/>
                  </w:tcBorders>
                  <w:vAlign w:val="center"/>
                </w:tcPr>
                <w:p w14:paraId="6F37307F" w14:textId="77777777" w:rsidR="00A46C60" w:rsidRDefault="00A46C60" w:rsidP="00A46C60">
                  <w:pPr>
                    <w:spacing w:line="276" w:lineRule="auto"/>
                    <w:jc w:val="center"/>
                    <w:rPr>
                      <w:rFonts w:ascii="新宋体" w:eastAsia="新宋体" w:hAnsi="新宋体"/>
                      <w:szCs w:val="21"/>
                    </w:rPr>
                  </w:pPr>
                  <w:r>
                    <w:rPr>
                      <w:rFonts w:ascii="新宋体" w:eastAsia="新宋体" w:hAnsi="新宋体" w:cs="宋体" w:hint="eastAsia"/>
                      <w:szCs w:val="21"/>
                    </w:rPr>
                    <w:t>5</w:t>
                  </w:r>
                </w:p>
              </w:tc>
              <w:tc>
                <w:tcPr>
                  <w:tcW w:w="5976" w:type="dxa"/>
                  <w:tcBorders>
                    <w:top w:val="single" w:sz="4" w:space="0" w:color="auto"/>
                    <w:left w:val="single" w:sz="4" w:space="0" w:color="auto"/>
                    <w:bottom w:val="single" w:sz="4" w:space="0" w:color="auto"/>
                    <w:right w:val="single" w:sz="4" w:space="0" w:color="auto"/>
                  </w:tcBorders>
                  <w:vAlign w:val="center"/>
                </w:tcPr>
                <w:p w14:paraId="334C703F" w14:textId="77777777" w:rsidR="00A46C60" w:rsidRDefault="00A46C60" w:rsidP="00A46C60">
                  <w:pPr>
                    <w:spacing w:line="276" w:lineRule="auto"/>
                    <w:jc w:val="left"/>
                    <w:rPr>
                      <w:rFonts w:ascii="新宋体" w:eastAsia="新宋体" w:hAnsi="新宋体" w:cs="Arial"/>
                      <w:szCs w:val="21"/>
                    </w:rPr>
                  </w:pPr>
                  <w:r>
                    <w:rPr>
                      <w:rFonts w:ascii="新宋体" w:eastAsia="新宋体" w:hAnsi="新宋体" w:cs="Arial" w:hint="eastAsia"/>
                      <w:szCs w:val="21"/>
                    </w:rPr>
                    <w:t xml:space="preserve">（1）纳入全国性名单或地方性名单的疫情防控重点保障企 </w:t>
                  </w:r>
                </w:p>
                <w:p w14:paraId="167B0153" w14:textId="77777777" w:rsidR="00A46C60" w:rsidRDefault="00A46C60" w:rsidP="00A46C60">
                  <w:pPr>
                    <w:spacing w:line="276" w:lineRule="auto"/>
                    <w:jc w:val="left"/>
                    <w:rPr>
                      <w:rFonts w:ascii="新宋体" w:eastAsia="新宋体" w:hAnsi="新宋体" w:cs="Arial"/>
                      <w:szCs w:val="21"/>
                    </w:rPr>
                  </w:pPr>
                  <w:r>
                    <w:rPr>
                      <w:rFonts w:ascii="新宋体" w:eastAsia="新宋体" w:hAnsi="新宋体" w:cs="Arial" w:hint="eastAsia"/>
                      <w:szCs w:val="21"/>
                    </w:rPr>
                    <w:t xml:space="preserve">业，得 3 分； </w:t>
                  </w:r>
                </w:p>
                <w:p w14:paraId="07EE77DD" w14:textId="77777777" w:rsidR="00A46C60" w:rsidRDefault="00A46C60" w:rsidP="00A46C60">
                  <w:pPr>
                    <w:spacing w:line="276" w:lineRule="auto"/>
                    <w:jc w:val="left"/>
                    <w:rPr>
                      <w:rFonts w:ascii="新宋体" w:eastAsia="新宋体" w:hAnsi="新宋体" w:cs="Arial"/>
                      <w:szCs w:val="21"/>
                    </w:rPr>
                  </w:pPr>
                  <w:r>
                    <w:rPr>
                      <w:rFonts w:ascii="新宋体" w:eastAsia="新宋体" w:hAnsi="新宋体" w:cs="Arial" w:hint="eastAsia"/>
                      <w:szCs w:val="21"/>
                    </w:rPr>
                    <w:t xml:space="preserve">（2）投标前一个月实际参加社会保险（至少包括养老保险） </w:t>
                  </w:r>
                </w:p>
                <w:p w14:paraId="6279214A" w14:textId="77777777" w:rsidR="00A46C60" w:rsidRDefault="00A46C60" w:rsidP="00A46C60">
                  <w:pPr>
                    <w:spacing w:line="276" w:lineRule="auto"/>
                    <w:jc w:val="left"/>
                    <w:rPr>
                      <w:rFonts w:ascii="新宋体" w:eastAsia="新宋体" w:hAnsi="新宋体" w:cs="Arial"/>
                      <w:szCs w:val="21"/>
                    </w:rPr>
                  </w:pPr>
                  <w:r>
                    <w:rPr>
                      <w:rFonts w:ascii="新宋体" w:eastAsia="新宋体" w:hAnsi="新宋体" w:cs="Arial" w:hint="eastAsia"/>
                      <w:szCs w:val="21"/>
                    </w:rPr>
                    <w:t xml:space="preserve">的员工人数（含免缴或延期缴纳社会保险人数）不低于 2019 </w:t>
                  </w:r>
                </w:p>
                <w:p w14:paraId="5BFF0313" w14:textId="77777777" w:rsidR="00A46C60" w:rsidRDefault="00A46C60" w:rsidP="00A46C60">
                  <w:pPr>
                    <w:spacing w:line="276" w:lineRule="auto"/>
                    <w:jc w:val="left"/>
                    <w:rPr>
                      <w:rFonts w:ascii="新宋体" w:eastAsia="新宋体" w:hAnsi="新宋体" w:cs="Arial"/>
                      <w:szCs w:val="21"/>
                    </w:rPr>
                  </w:pPr>
                  <w:r>
                    <w:rPr>
                      <w:rFonts w:ascii="新宋体" w:eastAsia="新宋体" w:hAnsi="新宋体" w:cs="Arial" w:hint="eastAsia"/>
                      <w:szCs w:val="21"/>
                    </w:rPr>
                    <w:t>年 12 月同口径人数 80%（含）的企业，</w:t>
                  </w:r>
                  <w:proofErr w:type="gramStart"/>
                  <w:r>
                    <w:rPr>
                      <w:rFonts w:ascii="新宋体" w:eastAsia="新宋体" w:hAnsi="新宋体" w:cs="Arial" w:hint="eastAsia"/>
                      <w:szCs w:val="21"/>
                    </w:rPr>
                    <w:t>视为稳岗企业</w:t>
                  </w:r>
                  <w:proofErr w:type="gramEnd"/>
                  <w:r>
                    <w:rPr>
                      <w:rFonts w:ascii="新宋体" w:eastAsia="新宋体" w:hAnsi="新宋体" w:cs="Arial" w:hint="eastAsia"/>
                      <w:szCs w:val="21"/>
                    </w:rPr>
                    <w:t xml:space="preserve">，提 </w:t>
                  </w:r>
                </w:p>
                <w:p w14:paraId="6125DF05" w14:textId="77777777" w:rsidR="00A46C60" w:rsidRDefault="00A46C60" w:rsidP="00A46C60">
                  <w:pPr>
                    <w:spacing w:line="276" w:lineRule="auto"/>
                    <w:jc w:val="left"/>
                    <w:rPr>
                      <w:rFonts w:ascii="新宋体" w:eastAsia="新宋体" w:hAnsi="新宋体" w:cs="Arial"/>
                      <w:szCs w:val="21"/>
                    </w:rPr>
                  </w:pPr>
                  <w:r>
                    <w:rPr>
                      <w:rFonts w:ascii="新宋体" w:eastAsia="新宋体" w:hAnsi="新宋体" w:cs="Arial" w:hint="eastAsia"/>
                      <w:szCs w:val="21"/>
                    </w:rPr>
                    <w:t>供自身</w:t>
                  </w:r>
                  <w:proofErr w:type="gramStart"/>
                  <w:r>
                    <w:rPr>
                      <w:rFonts w:ascii="新宋体" w:eastAsia="新宋体" w:hAnsi="新宋体" w:cs="Arial" w:hint="eastAsia"/>
                      <w:szCs w:val="21"/>
                    </w:rPr>
                    <w:t>符合稳岗企业</w:t>
                  </w:r>
                  <w:proofErr w:type="gramEnd"/>
                  <w:r>
                    <w:rPr>
                      <w:rFonts w:ascii="新宋体" w:eastAsia="新宋体" w:hAnsi="新宋体" w:cs="Arial" w:hint="eastAsia"/>
                      <w:szCs w:val="21"/>
                    </w:rPr>
                    <w:t xml:space="preserve">条件的承诺函，得 2 分； </w:t>
                  </w:r>
                </w:p>
                <w:p w14:paraId="04E9AAF8" w14:textId="77777777" w:rsidR="00A46C60" w:rsidRDefault="00A46C60" w:rsidP="00A46C60">
                  <w:pPr>
                    <w:spacing w:line="276" w:lineRule="auto"/>
                    <w:jc w:val="left"/>
                    <w:rPr>
                      <w:rFonts w:ascii="新宋体" w:eastAsia="新宋体" w:hAnsi="新宋体" w:cs="Arial"/>
                      <w:szCs w:val="21"/>
                    </w:rPr>
                  </w:pPr>
                  <w:r>
                    <w:rPr>
                      <w:rFonts w:ascii="新宋体" w:eastAsia="新宋体" w:hAnsi="新宋体" w:cs="Arial" w:hint="eastAsia"/>
                      <w:szCs w:val="21"/>
                    </w:rPr>
                    <w:t xml:space="preserve">以上两项累计得分，最高得 5 分。 </w:t>
                  </w:r>
                </w:p>
                <w:p w14:paraId="1350B201" w14:textId="77777777" w:rsidR="00A46C60" w:rsidRDefault="00A46C60" w:rsidP="00A46C60">
                  <w:pPr>
                    <w:spacing w:line="276" w:lineRule="auto"/>
                    <w:jc w:val="left"/>
                    <w:rPr>
                      <w:rFonts w:ascii="新宋体" w:eastAsia="新宋体" w:hAnsi="新宋体" w:cs="Arial"/>
                      <w:szCs w:val="21"/>
                    </w:rPr>
                  </w:pPr>
                  <w:r>
                    <w:rPr>
                      <w:rFonts w:ascii="新宋体" w:eastAsia="新宋体" w:hAnsi="新宋体" w:cs="Arial" w:hint="eastAsia"/>
                      <w:szCs w:val="21"/>
                    </w:rPr>
                    <w:t xml:space="preserve">证明文件：提供至少一项自身属于重点保障企业的证明材料 </w:t>
                  </w:r>
                </w:p>
                <w:p w14:paraId="19C995E6" w14:textId="77777777" w:rsidR="00A46C60" w:rsidRDefault="00A46C60" w:rsidP="00A46C60">
                  <w:pPr>
                    <w:spacing w:line="276" w:lineRule="auto"/>
                    <w:jc w:val="left"/>
                    <w:rPr>
                      <w:rFonts w:ascii="新宋体" w:eastAsia="新宋体" w:hAnsi="新宋体" w:cs="Arial"/>
                      <w:szCs w:val="21"/>
                    </w:rPr>
                  </w:pPr>
                  <w:r>
                    <w:rPr>
                      <w:rFonts w:ascii="新宋体" w:eastAsia="新宋体" w:hAnsi="新宋体" w:cs="Arial" w:hint="eastAsia"/>
                      <w:szCs w:val="21"/>
                    </w:rPr>
                    <w:t xml:space="preserve">（名单查询网页链接、名单网页截图、政府部门出具的文件 </w:t>
                  </w:r>
                </w:p>
                <w:p w14:paraId="6588619C" w14:textId="77777777" w:rsidR="00A46C60" w:rsidRDefault="00A46C60" w:rsidP="00A46C60">
                  <w:pPr>
                    <w:spacing w:line="276" w:lineRule="auto"/>
                    <w:jc w:val="left"/>
                    <w:rPr>
                      <w:rFonts w:ascii="新宋体" w:eastAsia="新宋体" w:hAnsi="新宋体" w:cs="Arial"/>
                      <w:szCs w:val="21"/>
                    </w:rPr>
                  </w:pPr>
                  <w:r>
                    <w:rPr>
                      <w:rFonts w:ascii="新宋体" w:eastAsia="新宋体" w:hAnsi="新宋体" w:cs="Arial" w:hint="eastAsia"/>
                      <w:szCs w:val="21"/>
                    </w:rPr>
                    <w:t xml:space="preserve">或者企业享受重点保障企业优惠政策的其他证明文件均可）、 </w:t>
                  </w:r>
                </w:p>
                <w:p w14:paraId="3C157B55" w14:textId="77777777" w:rsidR="00A46C60" w:rsidRDefault="00A46C60" w:rsidP="00A46C60">
                  <w:pPr>
                    <w:spacing w:line="276" w:lineRule="auto"/>
                    <w:jc w:val="left"/>
                    <w:rPr>
                      <w:rFonts w:ascii="新宋体" w:eastAsia="新宋体" w:hAnsi="新宋体" w:cs="Arial"/>
                      <w:szCs w:val="21"/>
                    </w:rPr>
                  </w:pPr>
                  <w:proofErr w:type="gramStart"/>
                  <w:r>
                    <w:rPr>
                      <w:rFonts w:ascii="新宋体" w:eastAsia="新宋体" w:hAnsi="新宋体" w:cs="Arial" w:hint="eastAsia"/>
                      <w:szCs w:val="21"/>
                    </w:rPr>
                    <w:t>符合稳岗企业</w:t>
                  </w:r>
                  <w:proofErr w:type="gramEnd"/>
                  <w:r>
                    <w:rPr>
                      <w:rFonts w:ascii="新宋体" w:eastAsia="新宋体" w:hAnsi="新宋体" w:cs="Arial" w:hint="eastAsia"/>
                      <w:szCs w:val="21"/>
                    </w:rPr>
                    <w:t xml:space="preserve">条件的承诺函等相关证明扫描件加盖投标人 </w:t>
                  </w:r>
                </w:p>
                <w:p w14:paraId="1F2947AB" w14:textId="77777777" w:rsidR="00A46C60" w:rsidRDefault="00A46C60" w:rsidP="00A46C60">
                  <w:pPr>
                    <w:spacing w:line="276" w:lineRule="auto"/>
                    <w:jc w:val="left"/>
                    <w:rPr>
                      <w:rFonts w:ascii="新宋体" w:eastAsia="新宋体" w:hAnsi="新宋体" w:cs="Arial"/>
                      <w:szCs w:val="21"/>
                    </w:rPr>
                  </w:pPr>
                  <w:r>
                    <w:rPr>
                      <w:rFonts w:ascii="新宋体" w:eastAsia="新宋体" w:hAnsi="新宋体" w:cs="Arial" w:hint="eastAsia"/>
                      <w:szCs w:val="21"/>
                    </w:rPr>
                    <w:t xml:space="preserve">公章，原件备查。如未按要求提供证明材料，或所提供的证 </w:t>
                  </w:r>
                </w:p>
                <w:p w14:paraId="0DAF3228" w14:textId="77777777" w:rsidR="00A46C60" w:rsidRDefault="00A46C60" w:rsidP="00A46C60">
                  <w:pPr>
                    <w:spacing w:line="276" w:lineRule="auto"/>
                    <w:jc w:val="left"/>
                    <w:rPr>
                      <w:rFonts w:ascii="新宋体" w:eastAsia="新宋体" w:hAnsi="新宋体" w:cs="Arial"/>
                      <w:szCs w:val="21"/>
                    </w:rPr>
                  </w:pPr>
                  <w:r>
                    <w:rPr>
                      <w:rFonts w:ascii="新宋体" w:eastAsia="新宋体" w:hAnsi="新宋体" w:cs="Arial" w:hint="eastAsia"/>
                      <w:szCs w:val="21"/>
                    </w:rPr>
                    <w:t xml:space="preserve">明材料未能体现上述评分内容的，视为该证明材料无效。投 </w:t>
                  </w:r>
                </w:p>
                <w:p w14:paraId="1523E381" w14:textId="77777777" w:rsidR="00A46C60" w:rsidRDefault="00A46C60" w:rsidP="00A46C60">
                  <w:pPr>
                    <w:spacing w:line="276" w:lineRule="auto"/>
                    <w:jc w:val="left"/>
                    <w:rPr>
                      <w:rFonts w:ascii="新宋体" w:eastAsia="新宋体" w:hAnsi="新宋体" w:cs="Arial"/>
                      <w:szCs w:val="21"/>
                    </w:rPr>
                  </w:pPr>
                  <w:r>
                    <w:rPr>
                      <w:rFonts w:ascii="新宋体" w:eastAsia="新宋体" w:hAnsi="新宋体" w:cs="Arial" w:hint="eastAsia"/>
                      <w:szCs w:val="21"/>
                    </w:rPr>
                    <w:t>标人提供虚假承诺的，将做无效投标处理，涉嫌存在违法</w:t>
                  </w:r>
                  <w:proofErr w:type="gramStart"/>
                  <w:r>
                    <w:rPr>
                      <w:rFonts w:ascii="新宋体" w:eastAsia="新宋体" w:hAnsi="新宋体" w:cs="Arial" w:hint="eastAsia"/>
                      <w:szCs w:val="21"/>
                    </w:rPr>
                    <w:t>违</w:t>
                  </w:r>
                  <w:proofErr w:type="gramEnd"/>
                  <w:r>
                    <w:rPr>
                      <w:rFonts w:ascii="新宋体" w:eastAsia="新宋体" w:hAnsi="新宋体" w:cs="Arial" w:hint="eastAsia"/>
                      <w:szCs w:val="21"/>
                    </w:rPr>
                    <w:t xml:space="preserve"> </w:t>
                  </w:r>
                </w:p>
                <w:p w14:paraId="1CDB7D78" w14:textId="77777777" w:rsidR="00A46C60" w:rsidRDefault="00A46C60" w:rsidP="00A46C60">
                  <w:pPr>
                    <w:spacing w:line="276" w:lineRule="auto"/>
                    <w:rPr>
                      <w:rFonts w:ascii="新宋体" w:eastAsia="新宋体" w:hAnsi="新宋体"/>
                      <w:szCs w:val="21"/>
                    </w:rPr>
                  </w:pPr>
                  <w:proofErr w:type="gramStart"/>
                  <w:r>
                    <w:rPr>
                      <w:rFonts w:ascii="新宋体" w:eastAsia="新宋体" w:hAnsi="新宋体" w:cs="Arial" w:hint="eastAsia"/>
                      <w:szCs w:val="21"/>
                    </w:rPr>
                    <w:t>规</w:t>
                  </w:r>
                  <w:proofErr w:type="gramEnd"/>
                  <w:r>
                    <w:rPr>
                      <w:rFonts w:ascii="新宋体" w:eastAsia="新宋体" w:hAnsi="新宋体" w:cs="Arial" w:hint="eastAsia"/>
                      <w:szCs w:val="21"/>
                    </w:rPr>
                    <w:t xml:space="preserve">行为的，依法报主管部门处理处罚。 </w:t>
                  </w:r>
                </w:p>
              </w:tc>
            </w:tr>
            <w:tr w:rsidR="00A46C60" w14:paraId="2B9CBBEB" w14:textId="77777777" w:rsidTr="00A46C60">
              <w:trPr>
                <w:trHeight w:val="78"/>
                <w:jc w:val="center"/>
              </w:trPr>
              <w:tc>
                <w:tcPr>
                  <w:tcW w:w="709" w:type="dxa"/>
                  <w:vMerge/>
                  <w:tcBorders>
                    <w:left w:val="single" w:sz="4" w:space="0" w:color="auto"/>
                    <w:right w:val="single" w:sz="4" w:space="0" w:color="auto"/>
                  </w:tcBorders>
                  <w:vAlign w:val="center"/>
                </w:tcPr>
                <w:p w14:paraId="7B376BEA" w14:textId="77777777" w:rsidR="00A46C60" w:rsidRDefault="00A46C60" w:rsidP="00A46C60">
                  <w:pPr>
                    <w:spacing w:line="276" w:lineRule="auto"/>
                    <w:jc w:val="left"/>
                    <w:rPr>
                      <w:rFonts w:ascii="新宋体" w:eastAsia="新宋体" w:hAnsi="新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833DB3C" w14:textId="77777777" w:rsidR="00A46C60" w:rsidRDefault="00A46C60" w:rsidP="00A46C60">
                  <w:pPr>
                    <w:spacing w:line="276" w:lineRule="auto"/>
                    <w:jc w:val="center"/>
                    <w:rPr>
                      <w:rFonts w:ascii="新宋体" w:eastAsia="新宋体" w:hAnsi="新宋体" w:cs="宋体"/>
                      <w:szCs w:val="21"/>
                    </w:rPr>
                  </w:pPr>
                  <w:r>
                    <w:rPr>
                      <w:rFonts w:ascii="新宋体" w:eastAsia="新宋体" w:hAnsi="新宋体" w:cs="宋体" w:hint="eastAsia"/>
                      <w:szCs w:val="21"/>
                    </w:rPr>
                    <w:t>3</w:t>
                  </w:r>
                </w:p>
              </w:tc>
              <w:tc>
                <w:tcPr>
                  <w:tcW w:w="1493" w:type="dxa"/>
                  <w:tcBorders>
                    <w:top w:val="single" w:sz="4" w:space="0" w:color="auto"/>
                    <w:left w:val="single" w:sz="4" w:space="0" w:color="auto"/>
                    <w:bottom w:val="single" w:sz="4" w:space="0" w:color="auto"/>
                    <w:right w:val="single" w:sz="4" w:space="0" w:color="auto"/>
                  </w:tcBorders>
                  <w:vAlign w:val="center"/>
                </w:tcPr>
                <w:p w14:paraId="186E3D94" w14:textId="77777777" w:rsidR="00A46C60" w:rsidRDefault="00A46C60" w:rsidP="00A46C60">
                  <w:pPr>
                    <w:spacing w:line="276" w:lineRule="auto"/>
                    <w:jc w:val="center"/>
                    <w:rPr>
                      <w:rFonts w:ascii="新宋体" w:eastAsia="新宋体" w:hAnsi="新宋体" w:cs="宋体"/>
                      <w:szCs w:val="21"/>
                    </w:rPr>
                  </w:pPr>
                  <w:r>
                    <w:rPr>
                      <w:rFonts w:ascii="新宋体" w:eastAsia="新宋体" w:hAnsi="新宋体" w:cs="宋体" w:hint="eastAsia"/>
                      <w:color w:val="000000"/>
                      <w:szCs w:val="21"/>
                    </w:rPr>
                    <w:t>售后服务</w:t>
                  </w:r>
                </w:p>
              </w:tc>
              <w:tc>
                <w:tcPr>
                  <w:tcW w:w="708" w:type="dxa"/>
                  <w:tcBorders>
                    <w:top w:val="single" w:sz="4" w:space="0" w:color="auto"/>
                    <w:left w:val="single" w:sz="4" w:space="0" w:color="auto"/>
                    <w:bottom w:val="single" w:sz="4" w:space="0" w:color="auto"/>
                    <w:right w:val="single" w:sz="4" w:space="0" w:color="auto"/>
                  </w:tcBorders>
                  <w:vAlign w:val="center"/>
                </w:tcPr>
                <w:p w14:paraId="583D13C2" w14:textId="77777777" w:rsidR="00A46C60" w:rsidRDefault="00A46C60" w:rsidP="00A46C60">
                  <w:pPr>
                    <w:spacing w:line="276" w:lineRule="auto"/>
                    <w:jc w:val="center"/>
                    <w:rPr>
                      <w:rFonts w:ascii="新宋体" w:eastAsia="新宋体" w:hAnsi="新宋体" w:cs="宋体"/>
                      <w:szCs w:val="21"/>
                    </w:rPr>
                  </w:pPr>
                  <w:r>
                    <w:rPr>
                      <w:rFonts w:ascii="新宋体" w:eastAsia="新宋体" w:hAnsi="新宋体" w:cs="宋体" w:hint="eastAsia"/>
                      <w:color w:val="000000"/>
                      <w:szCs w:val="21"/>
                    </w:rPr>
                    <w:t>5</w:t>
                  </w:r>
                </w:p>
              </w:tc>
              <w:tc>
                <w:tcPr>
                  <w:tcW w:w="5976" w:type="dxa"/>
                  <w:tcBorders>
                    <w:top w:val="single" w:sz="4" w:space="0" w:color="auto"/>
                    <w:left w:val="single" w:sz="4" w:space="0" w:color="auto"/>
                    <w:bottom w:val="single" w:sz="4" w:space="0" w:color="auto"/>
                    <w:right w:val="single" w:sz="4" w:space="0" w:color="auto"/>
                  </w:tcBorders>
                  <w:vAlign w:val="center"/>
                </w:tcPr>
                <w:p w14:paraId="3A2BCDC6" w14:textId="77777777" w:rsidR="00A46C60" w:rsidRDefault="00A46C60" w:rsidP="00A46C60">
                  <w:pPr>
                    <w:spacing w:line="276" w:lineRule="auto"/>
                    <w:jc w:val="left"/>
                    <w:rPr>
                      <w:rFonts w:ascii="新宋体" w:eastAsia="新宋体" w:hAnsi="新宋体"/>
                      <w:szCs w:val="21"/>
                    </w:rPr>
                  </w:pPr>
                  <w:r>
                    <w:rPr>
                      <w:rFonts w:ascii="新宋体" w:eastAsia="新宋体" w:hAnsi="新宋体" w:cs="Arial" w:hint="eastAsia"/>
                      <w:szCs w:val="21"/>
                    </w:rPr>
                    <w:t>投标人在深圳有稳定的技术服务人员及提供详细的售后服务方案。对方案</w:t>
                  </w:r>
                  <w:r>
                    <w:rPr>
                      <w:rFonts w:ascii="新宋体" w:eastAsia="新宋体" w:hAnsi="新宋体" w:hint="eastAsia"/>
                      <w:szCs w:val="21"/>
                    </w:rPr>
                    <w:t>安排的合理性进行评价：</w:t>
                  </w:r>
                </w:p>
                <w:p w14:paraId="3D81E5AB" w14:textId="77777777" w:rsidR="00A46C60" w:rsidRDefault="00A46C60" w:rsidP="00A46C60">
                  <w:pPr>
                    <w:spacing w:line="276" w:lineRule="auto"/>
                    <w:jc w:val="left"/>
                    <w:rPr>
                      <w:rFonts w:ascii="新宋体" w:eastAsia="新宋体" w:hAnsi="新宋体"/>
                      <w:szCs w:val="21"/>
                    </w:rPr>
                  </w:pPr>
                  <w:r>
                    <w:rPr>
                      <w:rFonts w:ascii="新宋体" w:eastAsia="新宋体" w:hAnsi="新宋体" w:cs="Arial" w:hint="eastAsia"/>
                      <w:szCs w:val="21"/>
                    </w:rPr>
                    <w:t>技术服务人员稳定及售后服务方案详细、具体的，</w:t>
                  </w:r>
                  <w:r>
                    <w:rPr>
                      <w:rFonts w:ascii="新宋体" w:eastAsia="新宋体" w:hAnsi="新宋体" w:hint="eastAsia"/>
                      <w:szCs w:val="21"/>
                    </w:rPr>
                    <w:t>得5分；</w:t>
                  </w:r>
                </w:p>
                <w:p w14:paraId="3B54A890" w14:textId="77777777" w:rsidR="00A46C60" w:rsidRDefault="00A46C60" w:rsidP="00A46C60">
                  <w:pPr>
                    <w:spacing w:line="276" w:lineRule="auto"/>
                    <w:jc w:val="left"/>
                    <w:rPr>
                      <w:rFonts w:ascii="新宋体" w:eastAsia="新宋体" w:hAnsi="新宋体"/>
                      <w:szCs w:val="21"/>
                    </w:rPr>
                  </w:pPr>
                  <w:r>
                    <w:rPr>
                      <w:rFonts w:ascii="新宋体" w:eastAsia="新宋体" w:hAnsi="新宋体" w:cs="Arial" w:hint="eastAsia"/>
                      <w:szCs w:val="21"/>
                    </w:rPr>
                    <w:t>技术服务人员较稳定及售后服务方案较详细、具体的</w:t>
                  </w:r>
                  <w:r>
                    <w:rPr>
                      <w:rFonts w:ascii="新宋体" w:eastAsia="新宋体" w:hAnsi="新宋体" w:hint="eastAsia"/>
                      <w:szCs w:val="21"/>
                    </w:rPr>
                    <w:t>，得3分；</w:t>
                  </w:r>
                </w:p>
                <w:p w14:paraId="39D3752E" w14:textId="77777777" w:rsidR="00A46C60" w:rsidRDefault="00A46C60" w:rsidP="00A46C60">
                  <w:pPr>
                    <w:spacing w:line="276" w:lineRule="auto"/>
                    <w:jc w:val="left"/>
                    <w:rPr>
                      <w:rFonts w:ascii="新宋体" w:eastAsia="新宋体" w:hAnsi="新宋体"/>
                      <w:szCs w:val="21"/>
                    </w:rPr>
                  </w:pPr>
                  <w:r>
                    <w:rPr>
                      <w:rFonts w:ascii="新宋体" w:eastAsia="新宋体" w:hAnsi="新宋体" w:cs="Arial" w:hint="eastAsia"/>
                      <w:szCs w:val="21"/>
                    </w:rPr>
                    <w:t>技术服务人员稳定性一般及售后服务方案一般的，</w:t>
                  </w:r>
                  <w:r>
                    <w:rPr>
                      <w:rFonts w:ascii="新宋体" w:eastAsia="新宋体" w:hAnsi="新宋体" w:hint="eastAsia"/>
                      <w:szCs w:val="21"/>
                    </w:rPr>
                    <w:t>得2分；</w:t>
                  </w:r>
                </w:p>
                <w:p w14:paraId="00432986" w14:textId="77777777" w:rsidR="00A46C60" w:rsidRDefault="00A46C60" w:rsidP="00A46C60">
                  <w:pPr>
                    <w:spacing w:line="276" w:lineRule="auto"/>
                    <w:jc w:val="left"/>
                    <w:rPr>
                      <w:rFonts w:ascii="新宋体" w:eastAsia="新宋体" w:hAnsi="新宋体" w:cs="宋体"/>
                      <w:szCs w:val="21"/>
                    </w:rPr>
                  </w:pPr>
                  <w:r>
                    <w:rPr>
                      <w:rFonts w:ascii="新宋体" w:eastAsia="新宋体" w:hAnsi="新宋体" w:cs="Arial" w:hint="eastAsia"/>
                      <w:szCs w:val="21"/>
                    </w:rPr>
                    <w:t>技术服务人员不稳定及</w:t>
                  </w:r>
                  <w:r>
                    <w:rPr>
                      <w:rFonts w:ascii="新宋体" w:eastAsia="新宋体" w:hAnsi="新宋体" w:hint="eastAsia"/>
                      <w:szCs w:val="21"/>
                    </w:rPr>
                    <w:t>方案差的或未提供技术服务人员及方案的得</w:t>
                  </w:r>
                  <w:r>
                    <w:rPr>
                      <w:rFonts w:ascii="新宋体" w:eastAsia="新宋体" w:hAnsi="新宋体"/>
                      <w:szCs w:val="21"/>
                    </w:rPr>
                    <w:t>0</w:t>
                  </w:r>
                  <w:r>
                    <w:rPr>
                      <w:rFonts w:ascii="新宋体" w:eastAsia="新宋体" w:hAnsi="新宋体" w:hint="eastAsia"/>
                      <w:szCs w:val="21"/>
                    </w:rPr>
                    <w:t>分。</w:t>
                  </w:r>
                </w:p>
              </w:tc>
            </w:tr>
            <w:tr w:rsidR="00A46C60" w14:paraId="4031D66D" w14:textId="77777777" w:rsidTr="00A46C60">
              <w:trPr>
                <w:trHeight w:val="78"/>
                <w:jc w:val="center"/>
              </w:trPr>
              <w:tc>
                <w:tcPr>
                  <w:tcW w:w="709" w:type="dxa"/>
                  <w:vMerge/>
                  <w:tcBorders>
                    <w:left w:val="single" w:sz="4" w:space="0" w:color="auto"/>
                    <w:right w:val="single" w:sz="4" w:space="0" w:color="auto"/>
                  </w:tcBorders>
                  <w:vAlign w:val="center"/>
                </w:tcPr>
                <w:p w14:paraId="36E1EFBA" w14:textId="77777777" w:rsidR="00A46C60" w:rsidRDefault="00A46C60" w:rsidP="00A46C60">
                  <w:pPr>
                    <w:spacing w:line="276" w:lineRule="auto"/>
                    <w:jc w:val="left"/>
                    <w:rPr>
                      <w:rFonts w:ascii="新宋体" w:eastAsia="新宋体" w:hAnsi="新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4B69421" w14:textId="77777777" w:rsidR="00A46C60" w:rsidRDefault="00A46C60" w:rsidP="00A46C60">
                  <w:pPr>
                    <w:spacing w:line="276" w:lineRule="auto"/>
                    <w:jc w:val="center"/>
                    <w:rPr>
                      <w:rFonts w:ascii="新宋体" w:eastAsia="新宋体" w:hAnsi="新宋体" w:cs="宋体"/>
                      <w:szCs w:val="21"/>
                    </w:rPr>
                  </w:pPr>
                  <w:r>
                    <w:rPr>
                      <w:rFonts w:ascii="新宋体" w:eastAsia="新宋体" w:hAnsi="新宋体" w:cs="宋体" w:hint="eastAsia"/>
                      <w:szCs w:val="21"/>
                    </w:rPr>
                    <w:t>4</w:t>
                  </w:r>
                </w:p>
              </w:tc>
              <w:tc>
                <w:tcPr>
                  <w:tcW w:w="1493" w:type="dxa"/>
                  <w:tcBorders>
                    <w:top w:val="single" w:sz="4" w:space="0" w:color="auto"/>
                    <w:left w:val="single" w:sz="4" w:space="0" w:color="auto"/>
                    <w:bottom w:val="single" w:sz="4" w:space="0" w:color="auto"/>
                    <w:right w:val="single" w:sz="4" w:space="0" w:color="auto"/>
                  </w:tcBorders>
                  <w:vAlign w:val="center"/>
                </w:tcPr>
                <w:p w14:paraId="3B5D7C7F" w14:textId="77777777" w:rsidR="00A46C60" w:rsidRDefault="00A46C60" w:rsidP="00A46C60">
                  <w:pPr>
                    <w:spacing w:line="276" w:lineRule="auto"/>
                    <w:jc w:val="center"/>
                    <w:rPr>
                      <w:rFonts w:ascii="新宋体" w:eastAsia="新宋体" w:hAnsi="新宋体" w:cs="宋体"/>
                      <w:szCs w:val="21"/>
                    </w:rPr>
                  </w:pPr>
                  <w:r>
                    <w:rPr>
                      <w:rFonts w:ascii="新宋体" w:eastAsia="新宋体" w:hAnsi="新宋体" w:cs="宋体" w:hint="eastAsia"/>
                      <w:color w:val="000000"/>
                      <w:szCs w:val="21"/>
                    </w:rPr>
                    <w:t>类似项目业绩</w:t>
                  </w:r>
                </w:p>
              </w:tc>
              <w:tc>
                <w:tcPr>
                  <w:tcW w:w="708" w:type="dxa"/>
                  <w:tcBorders>
                    <w:top w:val="single" w:sz="4" w:space="0" w:color="auto"/>
                    <w:left w:val="single" w:sz="4" w:space="0" w:color="auto"/>
                    <w:bottom w:val="single" w:sz="4" w:space="0" w:color="auto"/>
                    <w:right w:val="single" w:sz="4" w:space="0" w:color="auto"/>
                  </w:tcBorders>
                  <w:vAlign w:val="center"/>
                </w:tcPr>
                <w:p w14:paraId="0C7DEB0F" w14:textId="77777777" w:rsidR="00A46C60" w:rsidRDefault="00A46C60" w:rsidP="00A46C60">
                  <w:pPr>
                    <w:spacing w:line="276" w:lineRule="auto"/>
                    <w:jc w:val="center"/>
                    <w:rPr>
                      <w:rFonts w:ascii="新宋体" w:eastAsia="新宋体" w:hAnsi="新宋体" w:cs="宋体"/>
                      <w:szCs w:val="21"/>
                    </w:rPr>
                  </w:pPr>
                  <w:r>
                    <w:rPr>
                      <w:rFonts w:ascii="新宋体" w:eastAsia="新宋体" w:hAnsi="新宋体" w:cs="宋体" w:hint="eastAsia"/>
                      <w:color w:val="000000"/>
                      <w:szCs w:val="21"/>
                    </w:rPr>
                    <w:t>3</w:t>
                  </w:r>
                </w:p>
              </w:tc>
              <w:tc>
                <w:tcPr>
                  <w:tcW w:w="5976" w:type="dxa"/>
                  <w:tcBorders>
                    <w:top w:val="single" w:sz="4" w:space="0" w:color="auto"/>
                    <w:left w:val="single" w:sz="4" w:space="0" w:color="auto"/>
                    <w:bottom w:val="single" w:sz="4" w:space="0" w:color="auto"/>
                    <w:right w:val="single" w:sz="4" w:space="0" w:color="auto"/>
                  </w:tcBorders>
                  <w:vAlign w:val="center"/>
                </w:tcPr>
                <w:p w14:paraId="55AF4689" w14:textId="77777777" w:rsidR="00A46C60" w:rsidRDefault="00A46C60" w:rsidP="00A46C60">
                  <w:pPr>
                    <w:spacing w:line="276" w:lineRule="auto"/>
                    <w:jc w:val="left"/>
                    <w:rPr>
                      <w:rFonts w:ascii="新宋体" w:eastAsia="新宋体" w:hAnsi="新宋体" w:cs="宋体"/>
                      <w:szCs w:val="21"/>
                    </w:rPr>
                  </w:pPr>
                  <w:r>
                    <w:rPr>
                      <w:rFonts w:ascii="新宋体" w:eastAsia="新宋体" w:hAnsi="新宋体"/>
                      <w:szCs w:val="21"/>
                    </w:rPr>
                    <w:t>投标人近</w:t>
                  </w:r>
                  <w:r>
                    <w:rPr>
                      <w:rFonts w:ascii="新宋体" w:eastAsia="新宋体" w:hAnsi="新宋体" w:hint="eastAsia"/>
                      <w:szCs w:val="21"/>
                    </w:rPr>
                    <w:t>三</w:t>
                  </w:r>
                  <w:r>
                    <w:rPr>
                      <w:rFonts w:ascii="新宋体" w:eastAsia="新宋体" w:hAnsi="新宋体"/>
                      <w:szCs w:val="21"/>
                    </w:rPr>
                    <w:t>年（201</w:t>
                  </w:r>
                  <w:r>
                    <w:rPr>
                      <w:rFonts w:ascii="新宋体" w:eastAsia="新宋体" w:hAnsi="新宋体" w:hint="eastAsia"/>
                      <w:szCs w:val="21"/>
                    </w:rPr>
                    <w:t>7</w:t>
                  </w:r>
                  <w:r>
                    <w:rPr>
                      <w:rFonts w:ascii="新宋体" w:eastAsia="新宋体" w:hAnsi="新宋体"/>
                      <w:szCs w:val="21"/>
                    </w:rPr>
                    <w:t>年</w:t>
                  </w:r>
                  <w:r>
                    <w:rPr>
                      <w:rFonts w:ascii="新宋体" w:eastAsia="新宋体" w:hAnsi="新宋体" w:hint="eastAsia"/>
                      <w:szCs w:val="21"/>
                    </w:rPr>
                    <w:t>6月</w:t>
                  </w:r>
                  <w:r>
                    <w:rPr>
                      <w:rFonts w:ascii="新宋体" w:eastAsia="新宋体" w:hAnsi="新宋体"/>
                      <w:szCs w:val="21"/>
                    </w:rPr>
                    <w:t>至20</w:t>
                  </w:r>
                  <w:r>
                    <w:rPr>
                      <w:rFonts w:ascii="新宋体" w:eastAsia="新宋体" w:hAnsi="新宋体" w:hint="eastAsia"/>
                      <w:szCs w:val="21"/>
                    </w:rPr>
                    <w:t>20</w:t>
                  </w:r>
                  <w:r>
                    <w:rPr>
                      <w:rFonts w:ascii="新宋体" w:eastAsia="新宋体" w:hAnsi="新宋体"/>
                      <w:szCs w:val="21"/>
                    </w:rPr>
                    <w:t>年</w:t>
                  </w:r>
                  <w:r>
                    <w:rPr>
                      <w:rFonts w:ascii="新宋体" w:eastAsia="新宋体" w:hAnsi="新宋体" w:hint="eastAsia"/>
                      <w:szCs w:val="21"/>
                    </w:rPr>
                    <w:t>5</w:t>
                  </w:r>
                  <w:r>
                    <w:rPr>
                      <w:rFonts w:ascii="新宋体" w:eastAsia="新宋体" w:hAnsi="新宋体"/>
                      <w:szCs w:val="21"/>
                    </w:rPr>
                    <w:t>月）类似项目业绩： 提供一个类似项目业绩的得</w:t>
                  </w:r>
                  <w:r>
                    <w:rPr>
                      <w:rFonts w:ascii="新宋体" w:eastAsia="新宋体" w:hAnsi="新宋体" w:hint="eastAsia"/>
                      <w:szCs w:val="21"/>
                    </w:rPr>
                    <w:t>1</w:t>
                  </w:r>
                  <w:r>
                    <w:rPr>
                      <w:rFonts w:ascii="新宋体" w:eastAsia="新宋体" w:hAnsi="新宋体"/>
                      <w:szCs w:val="21"/>
                    </w:rPr>
                    <w:t>分，</w:t>
                  </w:r>
                  <w:r>
                    <w:rPr>
                      <w:rFonts w:ascii="新宋体" w:eastAsia="新宋体" w:hAnsi="新宋体" w:hint="eastAsia"/>
                      <w:szCs w:val="21"/>
                    </w:rPr>
                    <w:t>最高3分</w:t>
                  </w:r>
                  <w:r>
                    <w:rPr>
                      <w:rFonts w:ascii="新宋体" w:eastAsia="新宋体" w:hAnsi="新宋体"/>
                      <w:szCs w:val="21"/>
                    </w:rPr>
                    <w:t>。 （须提供合同关键页或中标通知书扫描件，原件备查）。</w:t>
                  </w:r>
                </w:p>
              </w:tc>
            </w:tr>
            <w:tr w:rsidR="00A46C60" w14:paraId="55CB5C89" w14:textId="77777777" w:rsidTr="00A46C60">
              <w:trPr>
                <w:trHeight w:val="78"/>
                <w:jc w:val="center"/>
              </w:trPr>
              <w:tc>
                <w:tcPr>
                  <w:tcW w:w="709" w:type="dxa"/>
                  <w:vMerge/>
                  <w:tcBorders>
                    <w:left w:val="single" w:sz="4" w:space="0" w:color="auto"/>
                    <w:right w:val="single" w:sz="4" w:space="0" w:color="auto"/>
                  </w:tcBorders>
                  <w:vAlign w:val="center"/>
                </w:tcPr>
                <w:p w14:paraId="52FBF993" w14:textId="77777777" w:rsidR="00A46C60" w:rsidRDefault="00A46C60" w:rsidP="00A46C60">
                  <w:pPr>
                    <w:spacing w:line="276" w:lineRule="auto"/>
                    <w:jc w:val="left"/>
                    <w:rPr>
                      <w:rFonts w:ascii="新宋体" w:eastAsia="新宋体" w:hAnsi="新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A25E69" w14:textId="77777777" w:rsidR="00A46C60" w:rsidRDefault="00A46C60" w:rsidP="00A46C60">
                  <w:pPr>
                    <w:spacing w:line="276" w:lineRule="auto"/>
                    <w:jc w:val="center"/>
                    <w:rPr>
                      <w:rFonts w:ascii="新宋体" w:eastAsia="新宋体" w:hAnsi="新宋体" w:cs="宋体"/>
                      <w:szCs w:val="21"/>
                    </w:rPr>
                  </w:pPr>
                  <w:r>
                    <w:rPr>
                      <w:rFonts w:ascii="新宋体" w:eastAsia="新宋体" w:hAnsi="新宋体" w:cs="宋体" w:hint="eastAsia"/>
                      <w:szCs w:val="21"/>
                    </w:rPr>
                    <w:t>5</w:t>
                  </w:r>
                </w:p>
              </w:tc>
              <w:tc>
                <w:tcPr>
                  <w:tcW w:w="1493" w:type="dxa"/>
                  <w:tcBorders>
                    <w:top w:val="single" w:sz="4" w:space="0" w:color="auto"/>
                    <w:left w:val="single" w:sz="4" w:space="0" w:color="auto"/>
                    <w:bottom w:val="single" w:sz="4" w:space="0" w:color="auto"/>
                    <w:right w:val="single" w:sz="4" w:space="0" w:color="auto"/>
                  </w:tcBorders>
                  <w:vAlign w:val="center"/>
                </w:tcPr>
                <w:p w14:paraId="1B0CAC1A" w14:textId="77777777" w:rsidR="00A46C60" w:rsidRDefault="00A46C60" w:rsidP="00A46C60">
                  <w:pPr>
                    <w:spacing w:line="276" w:lineRule="auto"/>
                    <w:jc w:val="center"/>
                    <w:rPr>
                      <w:rFonts w:ascii="新宋体" w:eastAsia="新宋体" w:hAnsi="新宋体" w:cs="宋体"/>
                      <w:kern w:val="0"/>
                      <w:szCs w:val="21"/>
                    </w:rPr>
                  </w:pPr>
                  <w:r>
                    <w:rPr>
                      <w:rFonts w:ascii="新宋体" w:eastAsia="新宋体" w:hAnsi="新宋体" w:cs="宋体" w:hint="eastAsia"/>
                      <w:color w:val="000000"/>
                      <w:szCs w:val="21"/>
                    </w:rPr>
                    <w:t>诚信评价</w:t>
                  </w:r>
                </w:p>
              </w:tc>
              <w:tc>
                <w:tcPr>
                  <w:tcW w:w="708" w:type="dxa"/>
                  <w:tcBorders>
                    <w:top w:val="single" w:sz="4" w:space="0" w:color="auto"/>
                    <w:left w:val="single" w:sz="4" w:space="0" w:color="auto"/>
                    <w:bottom w:val="single" w:sz="4" w:space="0" w:color="auto"/>
                    <w:right w:val="single" w:sz="4" w:space="0" w:color="auto"/>
                  </w:tcBorders>
                  <w:vAlign w:val="center"/>
                </w:tcPr>
                <w:p w14:paraId="50331FA3" w14:textId="77777777" w:rsidR="00A46C60" w:rsidRDefault="00A46C60" w:rsidP="00A46C60">
                  <w:pPr>
                    <w:spacing w:line="276" w:lineRule="auto"/>
                    <w:jc w:val="center"/>
                    <w:rPr>
                      <w:rFonts w:ascii="新宋体" w:eastAsia="新宋体" w:hAnsi="新宋体" w:cs="宋体"/>
                      <w:kern w:val="0"/>
                      <w:szCs w:val="21"/>
                    </w:rPr>
                  </w:pPr>
                  <w:r>
                    <w:rPr>
                      <w:rFonts w:ascii="新宋体" w:eastAsia="新宋体" w:hAnsi="新宋体" w:cs="宋体" w:hint="eastAsia"/>
                      <w:sz w:val="20"/>
                      <w:szCs w:val="20"/>
                    </w:rPr>
                    <w:t>2</w:t>
                  </w:r>
                </w:p>
              </w:tc>
              <w:tc>
                <w:tcPr>
                  <w:tcW w:w="5976" w:type="dxa"/>
                  <w:tcBorders>
                    <w:top w:val="single" w:sz="4" w:space="0" w:color="auto"/>
                    <w:left w:val="single" w:sz="4" w:space="0" w:color="auto"/>
                    <w:bottom w:val="single" w:sz="4" w:space="0" w:color="auto"/>
                    <w:right w:val="single" w:sz="4" w:space="0" w:color="auto"/>
                  </w:tcBorders>
                  <w:vAlign w:val="center"/>
                </w:tcPr>
                <w:p w14:paraId="545180E9" w14:textId="77777777" w:rsidR="00A46C60" w:rsidRDefault="00A46C60" w:rsidP="00A46C60">
                  <w:pPr>
                    <w:spacing w:line="276" w:lineRule="auto"/>
                    <w:jc w:val="left"/>
                    <w:textAlignment w:val="baseline"/>
                    <w:rPr>
                      <w:rFonts w:ascii="新宋体" w:eastAsia="新宋体" w:hAnsi="新宋体" w:cs="宋体"/>
                      <w:kern w:val="0"/>
                      <w:szCs w:val="21"/>
                    </w:rPr>
                  </w:pPr>
                  <w:r>
                    <w:rPr>
                      <w:rFonts w:ascii="新宋体" w:eastAsia="新宋体" w:hAnsi="新宋体" w:hint="eastAsia"/>
                      <w:szCs w:val="21"/>
                    </w:rPr>
                    <w:t>响应供应商承诺在参与政府采购活动中出现诚信相关问题且在相关主管部门处理措施实施期限内的本项不得分，否则得满分。（须提供《诚信承诺函》，不提供不得分。如被认定提供的陈述与事实不符的，依法追究其责任。</w:t>
                  </w:r>
                </w:p>
              </w:tc>
            </w:tr>
          </w:tbl>
          <w:p w14:paraId="75A9D134" w14:textId="77777777" w:rsidR="00A46C60" w:rsidRDefault="00A46C60" w:rsidP="00A46C60">
            <w:pPr>
              <w:spacing w:line="276" w:lineRule="auto"/>
              <w:rPr>
                <w:rFonts w:ascii="新宋体" w:eastAsia="新宋体" w:hAnsi="新宋体" w:cs="新宋体"/>
                <w:szCs w:val="21"/>
              </w:rPr>
            </w:pPr>
          </w:p>
        </w:tc>
      </w:tr>
      <w:tr w:rsidR="00A46C60" w14:paraId="3108E91F" w14:textId="77777777" w:rsidTr="00A46C60">
        <w:trPr>
          <w:tblCellSpacing w:w="0" w:type="dxa"/>
          <w:jc w:val="center"/>
        </w:trPr>
        <w:tc>
          <w:tcPr>
            <w:tcW w:w="9161" w:type="dxa"/>
            <w:tcBorders>
              <w:top w:val="nil"/>
              <w:left w:val="nil"/>
              <w:bottom w:val="nil"/>
              <w:right w:val="nil"/>
            </w:tcBorders>
            <w:vAlign w:val="center"/>
          </w:tcPr>
          <w:p w14:paraId="358B0343" w14:textId="77777777" w:rsidR="00A46C60" w:rsidRDefault="00A46C60" w:rsidP="00A46C60">
            <w:pPr>
              <w:spacing w:line="360" w:lineRule="auto"/>
              <w:rPr>
                <w:b/>
                <w:bCs/>
              </w:rPr>
            </w:pPr>
          </w:p>
        </w:tc>
      </w:tr>
    </w:tbl>
    <w:p w14:paraId="266DF7CB" w14:textId="1A242A03" w:rsidR="003F6BFD" w:rsidRDefault="003F6BFD"/>
    <w:p w14:paraId="786C7467" w14:textId="73BA7FE9" w:rsidR="00A46C60" w:rsidRDefault="00A46C60"/>
    <w:p w14:paraId="54CA0E72" w14:textId="66990E8B" w:rsidR="00A46C60" w:rsidRDefault="00A46C60"/>
    <w:p w14:paraId="18CFD040" w14:textId="7774F459" w:rsidR="00A46C60" w:rsidRDefault="00A46C60"/>
    <w:p w14:paraId="5CCEF703" w14:textId="0AE71186" w:rsidR="00A46C60" w:rsidRDefault="00A46C60"/>
    <w:p w14:paraId="5D97F694" w14:textId="3159E73C" w:rsidR="00A46C60" w:rsidRDefault="00A46C60"/>
    <w:p w14:paraId="6108B034" w14:textId="77777777" w:rsidR="00924F35" w:rsidRDefault="00924F35">
      <w:pPr>
        <w:rPr>
          <w:rFonts w:hint="eastAsia"/>
        </w:rPr>
      </w:pPr>
    </w:p>
    <w:p w14:paraId="62346D33" w14:textId="77777777" w:rsidR="00A46C60" w:rsidRPr="00A46C60" w:rsidRDefault="00A46C60"/>
    <w:p w14:paraId="63C7E0F7" w14:textId="77777777" w:rsidR="003F6BFD" w:rsidRPr="004A10F9" w:rsidRDefault="003F6BFD" w:rsidP="004A10F9">
      <w:pPr>
        <w:pStyle w:val="10"/>
        <w:rPr>
          <w:rFonts w:ascii="新宋体" w:eastAsia="新宋体" w:hAnsi="新宋体"/>
          <w:sz w:val="30"/>
          <w:szCs w:val="30"/>
        </w:rPr>
      </w:pPr>
      <w:r w:rsidRPr="004A10F9">
        <w:rPr>
          <w:rFonts w:ascii="新宋体" w:eastAsia="新宋体" w:hAnsi="新宋体" w:hint="eastAsia"/>
          <w:sz w:val="30"/>
          <w:szCs w:val="30"/>
        </w:rPr>
        <w:lastRenderedPageBreak/>
        <w:t>其它关键信息</w:t>
      </w:r>
    </w:p>
    <w:p w14:paraId="7B60794B" w14:textId="6342C0BD" w:rsidR="003F6BFD" w:rsidRPr="00A46C60" w:rsidRDefault="003F6BFD" w:rsidP="00A46C60">
      <w:pPr>
        <w:pStyle w:val="afff1"/>
        <w:numPr>
          <w:ilvl w:val="0"/>
          <w:numId w:val="14"/>
        </w:numPr>
        <w:spacing w:line="360" w:lineRule="auto"/>
        <w:ind w:firstLineChars="0"/>
        <w:rPr>
          <w:rFonts w:ascii="新宋体" w:eastAsia="新宋体" w:hAnsi="新宋体"/>
          <w:b/>
        </w:rPr>
      </w:pPr>
      <w:r w:rsidRPr="003F6BFD">
        <w:rPr>
          <w:rFonts w:ascii="新宋体" w:eastAsia="新宋体" w:hAnsi="新宋体" w:hint="eastAsia"/>
          <w:b/>
        </w:rPr>
        <w:t>评标定标信息</w:t>
      </w:r>
    </w:p>
    <w:p w14:paraId="3F1A3A8B" w14:textId="12E8F665"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f5"/>
        <w:tblW w:w="0" w:type="auto"/>
        <w:tblLayout w:type="fixed"/>
        <w:tblLook w:val="04A0" w:firstRow="1" w:lastRow="0" w:firstColumn="1" w:lastColumn="0" w:noHBand="0" w:noVBand="1"/>
      </w:tblPr>
      <w:tblGrid>
        <w:gridCol w:w="4264"/>
        <w:gridCol w:w="4265"/>
      </w:tblGrid>
      <w:tr w:rsidR="003F6BFD" w:rsidRPr="003F6BFD" w14:paraId="545B4FC9" w14:textId="77777777" w:rsidTr="006F7C11">
        <w:tc>
          <w:tcPr>
            <w:tcW w:w="4264" w:type="dxa"/>
          </w:tcPr>
          <w:p w14:paraId="6C44A98E" w14:textId="77777777"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14:paraId="21299C3B" w14:textId="0E412B1B" w:rsidR="003F6BFD" w:rsidRPr="003F6BFD" w:rsidRDefault="00A46C60" w:rsidP="003F6BFD">
            <w:pPr>
              <w:spacing w:line="360" w:lineRule="auto"/>
              <w:jc w:val="center"/>
              <w:rPr>
                <w:rFonts w:ascii="新宋体" w:eastAsia="新宋体" w:hAnsi="新宋体"/>
              </w:rPr>
            </w:pPr>
            <w:r>
              <w:rPr>
                <w:rFonts w:ascii="新宋体" w:eastAsia="新宋体" w:hAnsi="新宋体" w:hint="eastAsia"/>
              </w:rPr>
              <w:t>综合评分法</w:t>
            </w:r>
          </w:p>
        </w:tc>
      </w:tr>
      <w:tr w:rsidR="003F6BFD" w:rsidRPr="003F6BFD" w14:paraId="33DE5978" w14:textId="77777777" w:rsidTr="006F7C11">
        <w:tc>
          <w:tcPr>
            <w:tcW w:w="4264" w:type="dxa"/>
          </w:tcPr>
          <w:p w14:paraId="4E10AF61" w14:textId="77777777"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中标供应</w:t>
            </w:r>
            <w:proofErr w:type="gramStart"/>
            <w:r w:rsidRPr="003F6BFD">
              <w:rPr>
                <w:rFonts w:ascii="新宋体" w:eastAsia="新宋体" w:hAnsi="新宋体" w:hint="eastAsia"/>
              </w:rPr>
              <w:t>商家数</w:t>
            </w:r>
            <w:proofErr w:type="gramEnd"/>
          </w:p>
        </w:tc>
        <w:tc>
          <w:tcPr>
            <w:tcW w:w="4265" w:type="dxa"/>
          </w:tcPr>
          <w:p w14:paraId="71250283" w14:textId="751F56F0" w:rsidR="003F6BFD" w:rsidRPr="003F6BFD" w:rsidRDefault="00A46C60" w:rsidP="003F6BFD">
            <w:pPr>
              <w:spacing w:line="360" w:lineRule="auto"/>
              <w:jc w:val="center"/>
              <w:rPr>
                <w:rFonts w:ascii="新宋体" w:eastAsia="新宋体" w:hAnsi="新宋体"/>
              </w:rPr>
            </w:pPr>
            <w:r>
              <w:rPr>
                <w:rFonts w:ascii="新宋体" w:eastAsia="新宋体" w:hAnsi="新宋体" w:hint="eastAsia"/>
              </w:rPr>
              <w:t>1</w:t>
            </w:r>
          </w:p>
        </w:tc>
      </w:tr>
    </w:tbl>
    <w:p w14:paraId="741B306D" w14:textId="77777777" w:rsidR="003F6BFD" w:rsidRDefault="003F6BFD" w:rsidP="003F6BFD">
      <w:pPr>
        <w:spacing w:line="360" w:lineRule="auto"/>
        <w:rPr>
          <w:rFonts w:ascii="新宋体" w:eastAsia="新宋体" w:hAnsi="新宋体"/>
        </w:rPr>
      </w:pPr>
    </w:p>
    <w:p w14:paraId="521DABA6" w14:textId="77777777"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14:paraId="574EE86E" w14:textId="77777777" w:rsidR="003F6BFD" w:rsidRPr="003F6BFD" w:rsidRDefault="003F6BFD" w:rsidP="00924F35">
      <w:pPr>
        <w:spacing w:line="276" w:lineRule="auto"/>
        <w:rPr>
          <w:rFonts w:ascii="新宋体" w:eastAsia="新宋体" w:hAnsi="新宋体"/>
        </w:rPr>
      </w:pPr>
      <w:r w:rsidRPr="003F6BFD">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sidRPr="003F6BFD">
        <w:rPr>
          <w:rFonts w:ascii="新宋体" w:eastAsia="新宋体" w:hAnsi="新宋体" w:hint="eastAsia"/>
        </w:rPr>
        <w:t>微企业</w:t>
      </w:r>
      <w:proofErr w:type="gramEnd"/>
      <w:r w:rsidRPr="003F6BFD">
        <w:rPr>
          <w:rFonts w:ascii="新宋体" w:eastAsia="新宋体" w:hAnsi="新宋体" w:hint="eastAsia"/>
        </w:rPr>
        <w:t>提供（代理销售）小</w:t>
      </w:r>
      <w:proofErr w:type="gramStart"/>
      <w:r w:rsidRPr="003F6BFD">
        <w:rPr>
          <w:rFonts w:ascii="新宋体" w:eastAsia="新宋体" w:hAnsi="新宋体" w:hint="eastAsia"/>
        </w:rPr>
        <w:t>微企业</w:t>
      </w:r>
      <w:proofErr w:type="gramEnd"/>
      <w:r w:rsidRPr="003F6BFD">
        <w:rPr>
          <w:rFonts w:ascii="新宋体" w:eastAsia="新宋体" w:hAnsi="新宋体" w:hint="eastAsia"/>
        </w:rPr>
        <w:t>制造的货物，对其所投产品的价格给予10</w:t>
      </w:r>
      <w:r w:rsidRPr="003F6BFD">
        <w:rPr>
          <w:rFonts w:ascii="新宋体" w:eastAsia="新宋体" w:hAnsi="新宋体"/>
        </w:rPr>
        <w:t>%</w:t>
      </w:r>
      <w:r w:rsidRPr="003F6BFD">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14:paraId="093797BC" w14:textId="77777777" w:rsidR="003F6BFD" w:rsidRPr="003F6BFD" w:rsidRDefault="003F6BFD" w:rsidP="00924F35">
      <w:pPr>
        <w:spacing w:line="276" w:lineRule="auto"/>
        <w:rPr>
          <w:rFonts w:ascii="新宋体" w:eastAsia="新宋体" w:hAnsi="新宋体"/>
        </w:rPr>
      </w:pPr>
      <w:r w:rsidRPr="003F6BFD">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14:paraId="34C4BD9F" w14:textId="77777777" w:rsidR="003F6BFD" w:rsidRPr="00043F5D" w:rsidRDefault="003F6BFD" w:rsidP="003F6BFD">
      <w:pPr>
        <w:spacing w:line="360" w:lineRule="auto"/>
        <w:rPr>
          <w:rFonts w:ascii="新宋体" w:eastAsia="新宋体" w:hAnsi="新宋体"/>
        </w:rPr>
      </w:pPr>
    </w:p>
    <w:p w14:paraId="7AAB4AAF" w14:textId="77777777"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三、关于失信供应商的价格上浮</w:t>
      </w:r>
    </w:p>
    <w:p w14:paraId="185D182F" w14:textId="77777777" w:rsidR="003F6BFD" w:rsidRPr="00043F5D" w:rsidRDefault="003F6BFD" w:rsidP="00924F35">
      <w:pPr>
        <w:spacing w:line="276"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w:t>
      </w:r>
      <w:proofErr w:type="gramStart"/>
      <w:r w:rsidRPr="00043F5D">
        <w:rPr>
          <w:rFonts w:ascii="新宋体" w:eastAsia="新宋体" w:hAnsi="新宋体" w:hint="eastAsia"/>
        </w:rPr>
        <w:t>深财购〔</w:t>
      </w:r>
      <w:r w:rsidRPr="00043F5D">
        <w:rPr>
          <w:rFonts w:ascii="新宋体" w:eastAsia="新宋体" w:hAnsi="新宋体"/>
        </w:rPr>
        <w:t>2017</w:t>
      </w:r>
      <w:r w:rsidRPr="00043F5D">
        <w:rPr>
          <w:rFonts w:ascii="新宋体" w:eastAsia="新宋体" w:hAnsi="新宋体" w:hint="eastAsia"/>
        </w:rPr>
        <w:t>〕</w:t>
      </w:r>
      <w:proofErr w:type="gramEnd"/>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043F5D">
        <w:rPr>
          <w:rFonts w:ascii="新宋体" w:eastAsia="新宋体" w:hAnsi="新宋体" w:hint="eastAsia"/>
        </w:rPr>
        <w:t>上</w:t>
      </w:r>
      <w:proofErr w:type="gramEnd"/>
      <w:r w:rsidRPr="00043F5D">
        <w:rPr>
          <w:rFonts w:ascii="新宋体" w:eastAsia="新宋体" w:hAnsi="新宋体" w:hint="eastAsia"/>
        </w:rPr>
        <w:t>上浮</w:t>
      </w:r>
      <w:r w:rsidRPr="00043F5D">
        <w:rPr>
          <w:rFonts w:ascii="新宋体" w:eastAsia="新宋体" w:hAnsi="新宋体"/>
        </w:rPr>
        <w:t>10%</w:t>
      </w:r>
      <w:r w:rsidRPr="00043F5D">
        <w:rPr>
          <w:rFonts w:ascii="新宋体" w:eastAsia="新宋体" w:hAnsi="新宋体" w:hint="eastAsia"/>
        </w:rPr>
        <w:t>。失信供应</w:t>
      </w:r>
      <w:proofErr w:type="gramStart"/>
      <w:r w:rsidRPr="00043F5D">
        <w:rPr>
          <w:rFonts w:ascii="新宋体" w:eastAsia="新宋体" w:hAnsi="新宋体" w:hint="eastAsia"/>
        </w:rPr>
        <w:t>商符合</w:t>
      </w:r>
      <w:proofErr w:type="gramEnd"/>
      <w:r w:rsidRPr="00043F5D">
        <w:rPr>
          <w:rFonts w:ascii="新宋体" w:eastAsia="新宋体" w:hAnsi="新宋体" w:hint="eastAsia"/>
        </w:rPr>
        <w:t>优惠主体资格的，价格扣除和价格上浮一并执行。</w:t>
      </w:r>
    </w:p>
    <w:p w14:paraId="4675793F" w14:textId="77777777" w:rsidR="003F6BFD" w:rsidRPr="00043F5D" w:rsidRDefault="003F6BFD" w:rsidP="003F6BFD">
      <w:pPr>
        <w:spacing w:line="360" w:lineRule="auto"/>
        <w:rPr>
          <w:rFonts w:ascii="新宋体" w:eastAsia="新宋体" w:hAnsi="新宋体"/>
        </w:rPr>
      </w:pPr>
    </w:p>
    <w:p w14:paraId="23B94C3E" w14:textId="77777777"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四、其他说明</w:t>
      </w:r>
    </w:p>
    <w:p w14:paraId="16AE9EA6" w14:textId="77777777" w:rsidR="003F6BFD" w:rsidRPr="003F6BFD" w:rsidRDefault="003F6BFD" w:rsidP="00924F35">
      <w:pPr>
        <w:spacing w:line="276" w:lineRule="auto"/>
        <w:rPr>
          <w:rFonts w:ascii="新宋体" w:eastAsia="新宋体" w:hAnsi="新宋体"/>
        </w:rPr>
      </w:pPr>
      <w:r w:rsidRPr="003F6BFD">
        <w:rPr>
          <w:rFonts w:ascii="新宋体" w:eastAsia="新宋体" w:hAnsi="新宋体" w:hint="eastAsia"/>
        </w:rPr>
        <w:t>根据《深圳市财政局 深圳市政府采购中心关于印发&lt;深圳市政府采购落实支持企业复工复产政策的实施细则&gt;的通知》（</w:t>
      </w:r>
      <w:proofErr w:type="gramStart"/>
      <w:r w:rsidRPr="003F6BFD">
        <w:rPr>
          <w:rFonts w:ascii="新宋体" w:eastAsia="新宋体" w:hAnsi="新宋体" w:hint="eastAsia"/>
        </w:rPr>
        <w:t>深府购〔</w:t>
      </w:r>
      <w:r w:rsidRPr="003F6BFD">
        <w:rPr>
          <w:rFonts w:ascii="新宋体" w:eastAsia="新宋体" w:hAnsi="新宋体"/>
        </w:rPr>
        <w:t>20</w:t>
      </w:r>
      <w:r w:rsidRPr="003F6BFD">
        <w:rPr>
          <w:rFonts w:ascii="新宋体" w:eastAsia="新宋体" w:hAnsi="新宋体" w:hint="eastAsia"/>
        </w:rPr>
        <w:t>20〕</w:t>
      </w:r>
      <w:proofErr w:type="gramEnd"/>
      <w:r w:rsidRPr="003F6BFD">
        <w:rPr>
          <w:rFonts w:ascii="新宋体" w:eastAsia="新宋体" w:hAnsi="新宋体" w:hint="eastAsia"/>
        </w:rPr>
        <w:t>24号）的规定，</w:t>
      </w:r>
      <w:r w:rsidRPr="003F6BFD">
        <w:rPr>
          <w:rFonts w:ascii="新宋体" w:eastAsia="新宋体" w:hAnsi="新宋体" w:hint="eastAsia"/>
          <w:b/>
        </w:rPr>
        <w:t>1.</w:t>
      </w:r>
      <w:r w:rsidRPr="003F6BFD">
        <w:rPr>
          <w:rFonts w:ascii="新宋体" w:eastAsia="新宋体" w:hAnsi="新宋体" w:hint="eastAsia"/>
        </w:rPr>
        <w:t>取消</w:t>
      </w:r>
      <w:proofErr w:type="gramStart"/>
      <w:r w:rsidRPr="003F6BFD">
        <w:rPr>
          <w:rFonts w:ascii="新宋体" w:eastAsia="新宋体" w:hAnsi="新宋体" w:hint="eastAsia"/>
        </w:rPr>
        <w:t>社保证明</w:t>
      </w:r>
      <w:proofErr w:type="gramEnd"/>
      <w:r w:rsidRPr="003F6BFD">
        <w:rPr>
          <w:rFonts w:ascii="新宋体" w:eastAsia="新宋体" w:hAnsi="新宋体" w:hint="eastAsia"/>
        </w:rPr>
        <w:t>。对于评审时需考察人员情况的政府采购项目，投标人无需提供人员</w:t>
      </w:r>
      <w:proofErr w:type="gramStart"/>
      <w:r w:rsidRPr="003F6BFD">
        <w:rPr>
          <w:rFonts w:ascii="新宋体" w:eastAsia="新宋体" w:hAnsi="新宋体" w:hint="eastAsia"/>
        </w:rPr>
        <w:t>社保证明</w:t>
      </w:r>
      <w:proofErr w:type="gramEnd"/>
      <w:r w:rsidRPr="003F6BFD">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14:paraId="5365CE1A" w14:textId="2D6E8F9E" w:rsidR="004A10F9" w:rsidRPr="00924F35" w:rsidRDefault="003F6BFD" w:rsidP="00924F35">
      <w:pPr>
        <w:spacing w:line="276" w:lineRule="auto"/>
        <w:rPr>
          <w:rFonts w:ascii="新宋体" w:eastAsia="新宋体" w:hAnsi="新宋体" w:hint="eastAsia"/>
        </w:rPr>
      </w:pPr>
      <w:r w:rsidRPr="003F6BFD">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03A09297" w14:textId="77777777" w:rsidR="003F6BFD" w:rsidRPr="002D07BD" w:rsidRDefault="003F6BFD" w:rsidP="003F6BFD">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lastRenderedPageBreak/>
        <w:t>目  录</w:t>
      </w:r>
    </w:p>
    <w:p w14:paraId="422467D9" w14:textId="77777777"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14:paraId="09B0C421" w14:textId="77777777"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14:paraId="5D60E6BA" w14:textId="77777777"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14:paraId="69804502" w14:textId="77777777"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14:paraId="78E45CF4" w14:textId="77777777"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14:paraId="6BCEE6D0" w14:textId="77777777"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14:paraId="7B79A23C" w14:textId="77777777"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14:paraId="0451CE90" w14:textId="77777777"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14:paraId="516E1A0B" w14:textId="77777777" w:rsidR="003F6BFD" w:rsidRPr="002D07BD" w:rsidRDefault="003F6BFD" w:rsidP="003F6BFD">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14:paraId="07E9E686" w14:textId="77777777" w:rsidR="003F6BFD" w:rsidRPr="002D07B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333D63F1" w14:textId="77777777" w:rsidR="003F6BFD" w:rsidRPr="002D07B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14:paraId="552FF668" w14:textId="77777777" w:rsidR="003F6BF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14:paraId="2C0CD62A" w14:textId="77777777" w:rsidR="003F6BFD" w:rsidRPr="003F6BFD" w:rsidRDefault="003F6BFD"/>
    <w:p w14:paraId="0380CFB2" w14:textId="77777777" w:rsidR="003F6BFD" w:rsidRDefault="003F6BFD"/>
    <w:p w14:paraId="7FAC893F" w14:textId="77777777" w:rsidR="003F6BFD" w:rsidRDefault="003F6BFD"/>
    <w:p w14:paraId="191A2ED3" w14:textId="77777777" w:rsidR="003F6BFD" w:rsidRDefault="003F6BFD"/>
    <w:p w14:paraId="1C830EB9" w14:textId="77777777" w:rsidR="003F6BFD" w:rsidRDefault="003F6BFD"/>
    <w:p w14:paraId="6AD8A047" w14:textId="77777777" w:rsidR="003F6BFD" w:rsidRDefault="003F6BFD"/>
    <w:p w14:paraId="1389B22A" w14:textId="77777777" w:rsidR="00127BE4" w:rsidRDefault="00127BE4"/>
    <w:p w14:paraId="2484BE2A" w14:textId="77777777" w:rsidR="00127BE4" w:rsidRDefault="00127BE4"/>
    <w:p w14:paraId="138020FC" w14:textId="77777777" w:rsidR="00127BE4" w:rsidRDefault="00127BE4"/>
    <w:p w14:paraId="357E2137" w14:textId="77777777" w:rsidR="00127BE4" w:rsidRDefault="00127BE4"/>
    <w:p w14:paraId="42CD0143" w14:textId="77777777" w:rsidR="00127BE4" w:rsidRDefault="00127BE4"/>
    <w:p w14:paraId="2CEC3C13" w14:textId="77777777" w:rsidR="00A46C60" w:rsidRDefault="00A46C60" w:rsidP="00A46C60">
      <w:pPr>
        <w:pStyle w:val="2"/>
        <w:rPr>
          <w:rFonts w:ascii="华文中宋" w:eastAsia="华文中宋" w:hAnsi="华文中宋"/>
          <w:b w:val="0"/>
          <w:sz w:val="28"/>
          <w:szCs w:val="28"/>
        </w:rPr>
      </w:pPr>
      <w:r>
        <w:rPr>
          <w:rFonts w:ascii="华文中宋" w:eastAsia="华文中宋" w:hAnsi="华文中宋" w:hint="eastAsia"/>
          <w:b w:val="0"/>
          <w:sz w:val="28"/>
          <w:szCs w:val="28"/>
        </w:rPr>
        <w:lastRenderedPageBreak/>
        <w:t>第一册  专用条款</w:t>
      </w:r>
    </w:p>
    <w:p w14:paraId="7DC963B0" w14:textId="77777777" w:rsidR="00A46C60" w:rsidRDefault="00A46C60" w:rsidP="00A46C60">
      <w:pPr>
        <w:pStyle w:val="30"/>
        <w:jc w:val="center"/>
        <w:rPr>
          <w:rFonts w:ascii="华文中宋" w:eastAsia="华文中宋" w:hAnsi="华文中宋"/>
          <w:b w:val="0"/>
          <w:kern w:val="0"/>
          <w:szCs w:val="28"/>
        </w:rPr>
      </w:pPr>
      <w:r>
        <w:rPr>
          <w:rFonts w:ascii="华文中宋" w:eastAsia="华文中宋" w:hAnsi="华文中宋" w:hint="eastAsia"/>
          <w:b w:val="0"/>
          <w:kern w:val="0"/>
          <w:szCs w:val="28"/>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A46C60" w14:paraId="18E38649" w14:textId="77777777" w:rsidTr="00A46C60">
        <w:trPr>
          <w:trHeight w:val="6096"/>
          <w:tblCellSpacing w:w="0" w:type="dxa"/>
          <w:jc w:val="center"/>
        </w:trPr>
        <w:tc>
          <w:tcPr>
            <w:tcW w:w="0" w:type="auto"/>
            <w:vAlign w:val="center"/>
          </w:tcPr>
          <w:p w14:paraId="32025F62" w14:textId="77777777" w:rsidR="00A46C60" w:rsidRPr="00133BA4" w:rsidRDefault="00A46C60" w:rsidP="00A46C60">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 xml:space="preserve"> 安全监控存储扩展项目</w:t>
            </w:r>
            <w:r>
              <w:rPr>
                <w:rFonts w:ascii="新宋体" w:eastAsia="新宋体" w:hAnsi="新宋体" w:hint="eastAsia"/>
                <w:szCs w:val="21"/>
              </w:rPr>
              <w:t>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r>
              <w:rPr>
                <w:rFonts w:ascii="新宋体" w:eastAsia="新宋体" w:hAnsi="新宋体" w:hint="eastAsia"/>
                <w:szCs w:val="21"/>
              </w:rPr>
              <w:t>获取招标文件</w:t>
            </w:r>
            <w:r w:rsidRPr="00133BA4">
              <w:rPr>
                <w:rFonts w:ascii="新宋体" w:eastAsia="新宋体" w:hAnsi="新宋体" w:hint="eastAsia"/>
                <w:szCs w:val="21"/>
              </w:rPr>
              <w:t>，并于</w:t>
            </w:r>
            <w:r w:rsidRPr="00133BA4">
              <w:rPr>
                <w:rFonts w:ascii="新宋体" w:eastAsia="新宋体" w:hAnsi="新宋体" w:hint="eastAsia"/>
                <w:szCs w:val="21"/>
                <w:u w:val="single"/>
              </w:rPr>
              <w:t>2</w:t>
            </w:r>
            <w:r w:rsidRPr="00133BA4">
              <w:rPr>
                <w:rFonts w:ascii="新宋体" w:eastAsia="新宋体" w:hAnsi="新宋体"/>
                <w:szCs w:val="21"/>
                <w:u w:val="single"/>
              </w:rPr>
              <w:t>021</w:t>
            </w:r>
            <w:r w:rsidRPr="00133BA4">
              <w:rPr>
                <w:rFonts w:ascii="新宋体" w:eastAsia="新宋体" w:hAnsi="新宋体" w:hint="eastAsia"/>
                <w:bCs/>
                <w:szCs w:val="21"/>
                <w:u w:val="single"/>
              </w:rPr>
              <w:t>年</w:t>
            </w:r>
            <w:r w:rsidRPr="00133BA4">
              <w:rPr>
                <w:rFonts w:ascii="新宋体" w:eastAsia="新宋体" w:hAnsi="新宋体"/>
                <w:bCs/>
                <w:szCs w:val="21"/>
                <w:u w:val="single"/>
              </w:rPr>
              <w:t>0</w:t>
            </w:r>
            <w:r w:rsidRPr="00133BA4">
              <w:rPr>
                <w:rFonts w:ascii="新宋体" w:eastAsia="新宋体" w:hAnsi="新宋体" w:hint="eastAsia"/>
                <w:bCs/>
                <w:szCs w:val="21"/>
                <w:u w:val="single"/>
              </w:rPr>
              <w:t>4月</w:t>
            </w:r>
            <w:r w:rsidRPr="00133BA4">
              <w:rPr>
                <w:rFonts w:ascii="新宋体" w:eastAsia="新宋体" w:hAnsi="新宋体"/>
                <w:bCs/>
                <w:szCs w:val="21"/>
                <w:u w:val="single"/>
              </w:rPr>
              <w:t>25</w:t>
            </w:r>
            <w:r w:rsidRPr="00133BA4">
              <w:rPr>
                <w:rFonts w:ascii="新宋体" w:eastAsia="新宋体" w:hAnsi="新宋体" w:hint="eastAsia"/>
                <w:bCs/>
                <w:szCs w:val="21"/>
                <w:u w:val="single"/>
              </w:rPr>
              <w:t>日</w:t>
            </w:r>
            <w:r w:rsidRPr="00133BA4">
              <w:rPr>
                <w:rFonts w:ascii="新宋体" w:eastAsia="新宋体" w:hAnsi="新宋体"/>
                <w:bCs/>
                <w:szCs w:val="21"/>
                <w:u w:val="single"/>
              </w:rPr>
              <w:t>14</w:t>
            </w:r>
            <w:r w:rsidRPr="00133BA4">
              <w:rPr>
                <w:rFonts w:ascii="新宋体" w:eastAsia="新宋体" w:hAnsi="新宋体" w:hint="eastAsia"/>
                <w:bCs/>
                <w:szCs w:val="21"/>
                <w:u w:val="single"/>
              </w:rPr>
              <w:t>：30（</w:t>
            </w:r>
            <w:r w:rsidRPr="00133BA4">
              <w:rPr>
                <w:rFonts w:ascii="新宋体" w:eastAsia="新宋体" w:hAnsi="新宋体" w:hint="eastAsia"/>
                <w:bCs/>
                <w:szCs w:val="21"/>
              </w:rPr>
              <w:t>北京时间）前提交响应文件</w:t>
            </w:r>
            <w:r w:rsidRPr="00133BA4">
              <w:rPr>
                <w:rFonts w:ascii="新宋体" w:eastAsia="新宋体" w:hAnsi="新宋体" w:hint="eastAsia"/>
                <w:szCs w:val="21"/>
              </w:rPr>
              <w:t>。</w:t>
            </w:r>
          </w:p>
          <w:p w14:paraId="2012039A" w14:textId="77777777" w:rsidR="00A46C60" w:rsidRPr="00133BA4" w:rsidRDefault="00A46C60" w:rsidP="00A46C60">
            <w:pPr>
              <w:spacing w:line="360" w:lineRule="auto"/>
              <w:rPr>
                <w:rFonts w:ascii="新宋体" w:eastAsia="新宋体" w:hAnsi="新宋体" w:cs="宋体"/>
                <w:b/>
                <w:szCs w:val="21"/>
              </w:rPr>
            </w:pPr>
            <w:r w:rsidRPr="00133BA4">
              <w:rPr>
                <w:rFonts w:ascii="新宋体" w:eastAsia="新宋体" w:hAnsi="新宋体" w:cs="宋体" w:hint="eastAsia"/>
                <w:b/>
                <w:szCs w:val="21"/>
              </w:rPr>
              <w:t>一、项目基本情况</w:t>
            </w:r>
          </w:p>
          <w:p w14:paraId="6E20EBFB" w14:textId="77777777" w:rsidR="00A46C60" w:rsidRDefault="00A46C60" w:rsidP="00A46C60">
            <w:pPr>
              <w:spacing w:line="360" w:lineRule="auto"/>
              <w:rPr>
                <w:rFonts w:ascii="新宋体" w:eastAsia="新宋体" w:hAnsi="新宋体"/>
                <w:szCs w:val="21"/>
              </w:rPr>
            </w:pPr>
            <w:r>
              <w:rPr>
                <w:rFonts w:ascii="新宋体" w:eastAsia="新宋体" w:hAnsi="新宋体" w:hint="eastAsia"/>
                <w:szCs w:val="21"/>
              </w:rPr>
              <w:t>1.项目编号：</w:t>
            </w:r>
            <w:r>
              <w:rPr>
                <w:rFonts w:ascii="新宋体" w:eastAsia="新宋体" w:hAnsi="新宋体"/>
                <w:szCs w:val="21"/>
              </w:rPr>
              <w:t>RNX2021051ZC-YCEX</w:t>
            </w:r>
          </w:p>
          <w:p w14:paraId="0009EF81" w14:textId="77777777" w:rsidR="00A46C60" w:rsidRDefault="00A46C60" w:rsidP="00A46C60">
            <w:pPr>
              <w:spacing w:line="360" w:lineRule="auto"/>
              <w:rPr>
                <w:rFonts w:ascii="新宋体" w:eastAsia="新宋体" w:hAnsi="新宋体"/>
                <w:szCs w:val="21"/>
              </w:rPr>
            </w:pPr>
            <w:r>
              <w:rPr>
                <w:rFonts w:ascii="新宋体" w:eastAsia="新宋体" w:hAnsi="新宋体" w:hint="eastAsia"/>
                <w:szCs w:val="21"/>
              </w:rPr>
              <w:t>2.项目名称：安全监控存储扩展项目</w:t>
            </w:r>
          </w:p>
          <w:p w14:paraId="1835C9F5" w14:textId="77777777" w:rsidR="00A46C60" w:rsidRDefault="00A46C60" w:rsidP="00A46C60">
            <w:pPr>
              <w:spacing w:line="360" w:lineRule="auto"/>
              <w:rPr>
                <w:rFonts w:ascii="新宋体" w:eastAsia="新宋体" w:hAnsi="新宋体"/>
                <w:szCs w:val="21"/>
              </w:rPr>
            </w:pPr>
            <w:r>
              <w:rPr>
                <w:rFonts w:ascii="新宋体" w:eastAsia="新宋体" w:hAnsi="新宋体" w:hint="eastAsia"/>
                <w:szCs w:val="21"/>
              </w:rPr>
              <w:t>3.预算金额：人民币壹拾玖万元（¥1</w:t>
            </w:r>
            <w:r>
              <w:rPr>
                <w:rFonts w:ascii="新宋体" w:eastAsia="新宋体" w:hAnsi="新宋体"/>
                <w:szCs w:val="21"/>
              </w:rPr>
              <w:t>90,000.00</w:t>
            </w:r>
            <w:r>
              <w:rPr>
                <w:rFonts w:ascii="新宋体" w:eastAsia="新宋体" w:hAnsi="新宋体" w:hint="eastAsia"/>
                <w:szCs w:val="21"/>
              </w:rPr>
              <w:t>）</w:t>
            </w:r>
          </w:p>
          <w:p w14:paraId="62918848" w14:textId="77777777" w:rsidR="00A46C60" w:rsidRDefault="00A46C60" w:rsidP="00A46C60">
            <w:pPr>
              <w:spacing w:line="360" w:lineRule="auto"/>
              <w:rPr>
                <w:rFonts w:ascii="新宋体" w:eastAsia="新宋体" w:hAnsi="新宋体"/>
                <w:szCs w:val="21"/>
              </w:rPr>
            </w:pPr>
            <w:r>
              <w:rPr>
                <w:rFonts w:ascii="新宋体" w:eastAsia="新宋体" w:hAnsi="新宋体" w:hint="eastAsia"/>
                <w:szCs w:val="21"/>
              </w:rPr>
              <w:t>4.最高限价（如有）：人民币壹拾玖万元（¥190,000.00）</w:t>
            </w:r>
          </w:p>
          <w:p w14:paraId="04261635" w14:textId="77777777" w:rsidR="00A46C60" w:rsidRDefault="00A46C60" w:rsidP="00A46C60">
            <w:pPr>
              <w:spacing w:line="360" w:lineRule="auto"/>
              <w:rPr>
                <w:rFonts w:ascii="新宋体" w:eastAsia="新宋体" w:hAnsi="新宋体"/>
                <w:szCs w:val="21"/>
              </w:rPr>
            </w:pPr>
            <w:r>
              <w:rPr>
                <w:rFonts w:ascii="新宋体" w:eastAsia="新宋体" w:hAnsi="新宋体" w:hint="eastAsia"/>
                <w:szCs w:val="21"/>
              </w:rPr>
              <w:t>5.采购需求：</w:t>
            </w:r>
            <w:r>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A46C60" w14:paraId="127B3A3E" w14:textId="77777777" w:rsidTr="00A46C60">
              <w:trPr>
                <w:jc w:val="center"/>
              </w:trPr>
              <w:tc>
                <w:tcPr>
                  <w:tcW w:w="2966" w:type="dxa"/>
                  <w:shd w:val="clear" w:color="auto" w:fill="4BACC6"/>
                  <w:vAlign w:val="center"/>
                </w:tcPr>
                <w:p w14:paraId="442EADAB" w14:textId="77777777" w:rsidR="00A46C60" w:rsidRDefault="00A46C60" w:rsidP="00A46C60">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4DC95EB9" w14:textId="77777777" w:rsidR="00A46C60" w:rsidRDefault="00A46C60" w:rsidP="00A46C60">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4143C4BC" w14:textId="77777777" w:rsidR="00A46C60" w:rsidRDefault="00A46C60" w:rsidP="00A46C60">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5FDF3EDB" w14:textId="77777777" w:rsidR="00A46C60" w:rsidRDefault="00A46C60" w:rsidP="00A46C60">
                  <w:pPr>
                    <w:spacing w:line="360" w:lineRule="auto"/>
                    <w:jc w:val="center"/>
                    <w:rPr>
                      <w:rFonts w:ascii="新宋体" w:eastAsia="新宋体" w:hAnsi="新宋体"/>
                      <w:szCs w:val="21"/>
                    </w:rPr>
                  </w:pPr>
                  <w:r>
                    <w:rPr>
                      <w:rFonts w:ascii="新宋体" w:eastAsia="新宋体" w:hAnsi="新宋体" w:hint="eastAsia"/>
                      <w:szCs w:val="21"/>
                    </w:rPr>
                    <w:t>备注</w:t>
                  </w:r>
                </w:p>
              </w:tc>
            </w:tr>
            <w:tr w:rsidR="00A46C60" w14:paraId="4A2C2F36" w14:textId="77777777" w:rsidTr="00A46C60">
              <w:trPr>
                <w:jc w:val="center"/>
              </w:trPr>
              <w:tc>
                <w:tcPr>
                  <w:tcW w:w="2966" w:type="dxa"/>
                  <w:shd w:val="clear" w:color="auto" w:fill="auto"/>
                  <w:vAlign w:val="center"/>
                </w:tcPr>
                <w:p w14:paraId="1C761878" w14:textId="77777777" w:rsidR="00A46C60" w:rsidRDefault="00A46C60" w:rsidP="00A46C60">
                  <w:pPr>
                    <w:spacing w:line="360" w:lineRule="auto"/>
                    <w:jc w:val="center"/>
                    <w:rPr>
                      <w:rFonts w:ascii="新宋体" w:eastAsia="新宋体" w:hAnsi="新宋体"/>
                      <w:szCs w:val="21"/>
                      <w:u w:val="single"/>
                    </w:rPr>
                  </w:pPr>
                  <w:r>
                    <w:rPr>
                      <w:rFonts w:ascii="新宋体" w:eastAsia="新宋体" w:hAnsi="新宋体" w:hint="eastAsia"/>
                      <w:szCs w:val="21"/>
                    </w:rPr>
                    <w:t>安全监控存储扩展项目</w:t>
                  </w:r>
                </w:p>
              </w:tc>
              <w:tc>
                <w:tcPr>
                  <w:tcW w:w="1134" w:type="dxa"/>
                  <w:shd w:val="clear" w:color="auto" w:fill="auto"/>
                  <w:vAlign w:val="center"/>
                </w:tcPr>
                <w:p w14:paraId="7995730E" w14:textId="77777777" w:rsidR="00A46C60" w:rsidRDefault="00A46C60" w:rsidP="00A46C60">
                  <w:pPr>
                    <w:spacing w:line="360" w:lineRule="auto"/>
                    <w:jc w:val="center"/>
                    <w:rPr>
                      <w:rFonts w:ascii="新宋体" w:eastAsia="新宋体" w:hAnsi="新宋体"/>
                      <w:szCs w:val="21"/>
                      <w:u w:val="single"/>
                    </w:rPr>
                  </w:pPr>
                  <w:r>
                    <w:rPr>
                      <w:rFonts w:ascii="新宋体" w:eastAsia="新宋体" w:hAnsi="新宋体" w:hint="eastAsia"/>
                      <w:szCs w:val="21"/>
                      <w:u w:val="single"/>
                    </w:rPr>
                    <w:t>1项</w:t>
                  </w:r>
                </w:p>
              </w:tc>
              <w:tc>
                <w:tcPr>
                  <w:tcW w:w="3686" w:type="dxa"/>
                  <w:shd w:val="clear" w:color="auto" w:fill="auto"/>
                  <w:vAlign w:val="center"/>
                </w:tcPr>
                <w:p w14:paraId="756BDA84" w14:textId="77777777" w:rsidR="00A46C60" w:rsidRDefault="00A46C60" w:rsidP="00A46C60">
                  <w:pPr>
                    <w:spacing w:line="360" w:lineRule="auto"/>
                    <w:jc w:val="center"/>
                    <w:rPr>
                      <w:rFonts w:ascii="新宋体" w:eastAsia="新宋体" w:hAnsi="新宋体"/>
                      <w:szCs w:val="21"/>
                      <w:u w:val="single"/>
                    </w:rPr>
                  </w:pPr>
                  <w:r>
                    <w:rPr>
                      <w:rFonts w:ascii="新宋体" w:eastAsia="新宋体" w:hAnsi="新宋体" w:hint="eastAsia"/>
                      <w:szCs w:val="21"/>
                      <w:u w:val="single"/>
                    </w:rPr>
                    <w:t>详见附件内容</w:t>
                  </w:r>
                </w:p>
              </w:tc>
              <w:tc>
                <w:tcPr>
                  <w:tcW w:w="1092" w:type="dxa"/>
                  <w:shd w:val="clear" w:color="auto" w:fill="auto"/>
                  <w:vAlign w:val="center"/>
                </w:tcPr>
                <w:p w14:paraId="45AAF2AA" w14:textId="77777777" w:rsidR="00A46C60" w:rsidRDefault="00A46C60" w:rsidP="00A46C60">
                  <w:pPr>
                    <w:spacing w:line="360" w:lineRule="auto"/>
                    <w:jc w:val="center"/>
                    <w:rPr>
                      <w:rFonts w:ascii="新宋体" w:eastAsia="新宋体" w:hAnsi="新宋体"/>
                      <w:szCs w:val="21"/>
                      <w:u w:val="single"/>
                    </w:rPr>
                  </w:pPr>
                </w:p>
              </w:tc>
            </w:tr>
          </w:tbl>
          <w:p w14:paraId="1C1C0116" w14:textId="77777777" w:rsidR="00A46C60" w:rsidRDefault="00A46C60" w:rsidP="00A46C60">
            <w:pPr>
              <w:spacing w:line="360" w:lineRule="auto"/>
              <w:rPr>
                <w:rFonts w:ascii="新宋体" w:eastAsia="新宋体" w:hAnsi="新宋体"/>
                <w:szCs w:val="21"/>
                <w:u w:val="single"/>
              </w:rPr>
            </w:pPr>
            <w:r>
              <w:rPr>
                <w:rFonts w:ascii="新宋体" w:eastAsia="新宋体" w:hAnsi="新宋体" w:hint="eastAsia"/>
                <w:szCs w:val="21"/>
              </w:rPr>
              <w:t>6.合同履行期限：</w:t>
            </w:r>
            <w:r>
              <w:rPr>
                <w:rFonts w:ascii="宋体" w:hAnsi="宋体" w:cs="宋体" w:hint="eastAsia"/>
                <w:kern w:val="0"/>
                <w:szCs w:val="21"/>
                <w:lang w:bidi="ar"/>
              </w:rPr>
              <w:t>签订合同后10个</w:t>
            </w:r>
            <w:proofErr w:type="gramStart"/>
            <w:r>
              <w:rPr>
                <w:rFonts w:ascii="宋体" w:hAnsi="宋体" w:cs="宋体" w:hint="eastAsia"/>
                <w:kern w:val="0"/>
                <w:szCs w:val="21"/>
                <w:lang w:bidi="ar"/>
              </w:rPr>
              <w:t>日历天</w:t>
            </w:r>
            <w:proofErr w:type="gramEnd"/>
            <w:r>
              <w:rPr>
                <w:rFonts w:ascii="宋体" w:hAnsi="宋体" w:cs="宋体" w:hint="eastAsia"/>
                <w:kern w:val="0"/>
                <w:szCs w:val="21"/>
                <w:lang w:bidi="ar"/>
              </w:rPr>
              <w:t>内，所有设备到达采购单位指定地点，并完成设备的安装调试和验收工作</w:t>
            </w:r>
            <w:r>
              <w:rPr>
                <w:rFonts w:ascii="宋体" w:hAnsi="宋体" w:cs="宋体" w:hint="eastAsia"/>
                <w:lang w:val="zh-CN" w:bidi="zh-CN"/>
              </w:rPr>
              <w:t>。</w:t>
            </w:r>
          </w:p>
          <w:p w14:paraId="796273FE" w14:textId="77777777" w:rsidR="00A46C60" w:rsidRDefault="00A46C60" w:rsidP="00A46C60">
            <w:pPr>
              <w:spacing w:line="360" w:lineRule="auto"/>
              <w:rPr>
                <w:rFonts w:ascii="新宋体" w:eastAsia="新宋体" w:hAnsi="新宋体"/>
                <w:szCs w:val="21"/>
              </w:rPr>
            </w:pPr>
            <w:r>
              <w:rPr>
                <w:rFonts w:ascii="新宋体" w:eastAsia="新宋体" w:hAnsi="新宋体" w:hint="eastAsia"/>
                <w:szCs w:val="21"/>
              </w:rPr>
              <w:t>7.本项目不接受联合体投标。</w:t>
            </w:r>
          </w:p>
          <w:p w14:paraId="5108D0A8" w14:textId="77777777" w:rsidR="00A46C60" w:rsidRDefault="00A46C60" w:rsidP="00A46C60">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5A39A0C2" w14:textId="77777777" w:rsidR="00A46C60" w:rsidRDefault="00A46C60" w:rsidP="00A46C60">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6FD9299C" w14:textId="77777777" w:rsidR="00A46C60" w:rsidRDefault="00A46C60" w:rsidP="00A46C60">
            <w:pPr>
              <w:spacing w:line="360" w:lineRule="auto"/>
              <w:rPr>
                <w:rFonts w:ascii="新宋体" w:eastAsia="新宋体" w:hAnsi="新宋体"/>
              </w:rPr>
            </w:pPr>
            <w:r>
              <w:rPr>
                <w:rFonts w:ascii="新宋体" w:eastAsia="新宋体" w:hAnsi="新宋体" w:hint="eastAsia"/>
              </w:rPr>
              <w:t>（2）落实政府采购政策需满足的资格要求：</w:t>
            </w:r>
            <w:r>
              <w:rPr>
                <w:rFonts w:ascii="新宋体" w:eastAsia="新宋体" w:hAnsi="新宋体" w:hint="eastAsia"/>
                <w:u w:val="single"/>
              </w:rPr>
              <w:t>详见招标文件；</w:t>
            </w:r>
          </w:p>
          <w:p w14:paraId="791E3E87" w14:textId="77777777" w:rsidR="00A46C60" w:rsidRDefault="00A46C60" w:rsidP="00A46C60">
            <w:pPr>
              <w:spacing w:line="360" w:lineRule="auto"/>
              <w:rPr>
                <w:rFonts w:ascii="新宋体" w:eastAsia="新宋体" w:hAnsi="新宋体"/>
              </w:rPr>
            </w:pPr>
            <w:r>
              <w:rPr>
                <w:rFonts w:ascii="新宋体" w:eastAsia="新宋体" w:hAnsi="新宋体" w:hint="eastAsia"/>
              </w:rPr>
              <w:t>（3）</w:t>
            </w:r>
            <w:r w:rsidRPr="0000451C">
              <w:rPr>
                <w:rFonts w:ascii="新宋体" w:eastAsia="新宋体" w:hAnsi="新宋体" w:cs="宋体" w:hint="eastAsia"/>
                <w:kern w:val="0"/>
              </w:rPr>
              <w:t>本项目的特定资格要求：</w:t>
            </w:r>
            <w:r>
              <w:rPr>
                <w:rFonts w:ascii="新宋体" w:eastAsia="新宋体" w:hAnsi="新宋体" w:cs="宋体" w:hint="eastAsia"/>
                <w:kern w:val="0"/>
                <w:u w:val="single"/>
              </w:rPr>
              <w:t xml:space="preserve">无 </w:t>
            </w:r>
            <w:r>
              <w:rPr>
                <w:rFonts w:ascii="新宋体" w:eastAsia="新宋体" w:hAnsi="新宋体" w:hint="eastAsia"/>
              </w:rPr>
              <w:t>。</w:t>
            </w:r>
          </w:p>
          <w:p w14:paraId="1851C0CC" w14:textId="77777777" w:rsidR="00A46C60" w:rsidRDefault="00A46C60" w:rsidP="00A46C60">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135E206A" w14:textId="77777777" w:rsidR="00A46C60" w:rsidRDefault="00A46C60" w:rsidP="00A46C60">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1D0E2EDE" w14:textId="77777777" w:rsidR="00A46C60" w:rsidRDefault="00A46C60" w:rsidP="00A46C60">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428C281" w14:textId="77777777" w:rsidR="00A46C60" w:rsidRDefault="00A46C60" w:rsidP="00A46C60">
            <w:pPr>
              <w:spacing w:line="360" w:lineRule="auto"/>
              <w:rPr>
                <w:rFonts w:ascii="新宋体" w:eastAsia="新宋体" w:hAnsi="新宋体"/>
              </w:rPr>
            </w:pPr>
            <w:r>
              <w:rPr>
                <w:rFonts w:ascii="新宋体" w:eastAsia="新宋体" w:hAnsi="新宋体" w:hint="eastAsia"/>
              </w:rPr>
              <w:t>（7）不接受投标人选用进口产品参与投标。</w:t>
            </w:r>
          </w:p>
          <w:p w14:paraId="6ABAB01E" w14:textId="77777777" w:rsidR="00A46C60" w:rsidRDefault="00A46C60" w:rsidP="00A46C60">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17036643" w14:textId="77777777" w:rsidR="00A46C60" w:rsidRDefault="00A46C60" w:rsidP="00A46C60">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133BA4">
              <w:rPr>
                <w:rFonts w:ascii="新宋体" w:eastAsia="新宋体" w:hAnsi="新宋体" w:cs="宋体" w:hint="eastAsia"/>
                <w:szCs w:val="21"/>
              </w:rPr>
              <w:t>间：2021</w:t>
            </w:r>
            <w:r w:rsidRPr="00133BA4">
              <w:rPr>
                <w:rFonts w:ascii="新宋体" w:eastAsia="新宋体" w:hAnsi="新宋体"/>
                <w:szCs w:val="21"/>
              </w:rPr>
              <w:t>年</w:t>
            </w:r>
            <w:r w:rsidRPr="00133BA4">
              <w:rPr>
                <w:rFonts w:ascii="新宋体" w:eastAsia="新宋体" w:hAnsi="新宋体" w:hint="eastAsia"/>
                <w:szCs w:val="21"/>
              </w:rPr>
              <w:t>04</w:t>
            </w:r>
            <w:r w:rsidRPr="00133BA4">
              <w:rPr>
                <w:rFonts w:ascii="新宋体" w:eastAsia="新宋体" w:hAnsi="新宋体"/>
                <w:szCs w:val="21"/>
              </w:rPr>
              <w:t>月14日</w:t>
            </w:r>
            <w:r w:rsidRPr="00133BA4">
              <w:rPr>
                <w:rFonts w:ascii="新宋体" w:eastAsia="新宋体" w:hAnsi="新宋体" w:cs="宋体" w:hint="eastAsia"/>
                <w:szCs w:val="21"/>
              </w:rPr>
              <w:t>起至2021</w:t>
            </w:r>
            <w:r w:rsidRPr="00133BA4">
              <w:rPr>
                <w:rFonts w:ascii="新宋体" w:eastAsia="新宋体" w:hAnsi="新宋体"/>
                <w:szCs w:val="21"/>
              </w:rPr>
              <w:t>年</w:t>
            </w:r>
            <w:r w:rsidRPr="00133BA4">
              <w:rPr>
                <w:rFonts w:ascii="新宋体" w:eastAsia="新宋体" w:hAnsi="新宋体" w:hint="eastAsia"/>
                <w:szCs w:val="21"/>
              </w:rPr>
              <w:t>04</w:t>
            </w:r>
            <w:r w:rsidRPr="00133BA4">
              <w:rPr>
                <w:rFonts w:ascii="新宋体" w:eastAsia="新宋体" w:hAnsi="新宋体"/>
                <w:szCs w:val="21"/>
              </w:rPr>
              <w:t>月21日</w:t>
            </w:r>
            <w:r w:rsidRPr="00133BA4">
              <w:rPr>
                <w:rFonts w:ascii="新宋体" w:eastAsia="新宋体" w:hAnsi="新宋体" w:cs="宋体" w:hint="eastAsia"/>
                <w:szCs w:val="21"/>
              </w:rPr>
              <w:t>，每天0</w:t>
            </w:r>
            <w:r>
              <w:rPr>
                <w:rFonts w:ascii="新宋体" w:eastAsia="新宋体" w:hAnsi="新宋体" w:cs="宋体" w:hint="eastAsia"/>
                <w:szCs w:val="21"/>
              </w:rPr>
              <w:t>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7876D960" w14:textId="77777777" w:rsidR="00A46C60" w:rsidRDefault="00A46C60" w:rsidP="00A46C60">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027E2B32" w14:textId="77777777" w:rsidR="00A46C60" w:rsidRDefault="00A46C60" w:rsidP="00A46C60">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14:paraId="3D4BBF42" w14:textId="77777777" w:rsidR="00A46C60" w:rsidRDefault="00A46C60" w:rsidP="00A46C60">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Pr>
                <w:rFonts w:ascii="新宋体" w:eastAsia="新宋体" w:hAnsi="新宋体" w:cs="宋体"/>
                <w:szCs w:val="21"/>
              </w:rPr>
              <w:t>现场购买；</w:t>
            </w:r>
          </w:p>
          <w:p w14:paraId="1DF51342" w14:textId="77777777" w:rsidR="00A46C60" w:rsidRDefault="00A46C60" w:rsidP="00A46C60">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5DF09202" w14:textId="77777777" w:rsidR="00A46C60" w:rsidRDefault="00A46C60" w:rsidP="00A46C60">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711E380E" w14:textId="77777777" w:rsidR="00A46C60" w:rsidRDefault="00A46C60" w:rsidP="00A46C60">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2F596F6B" w14:textId="77777777" w:rsidR="00A46C60" w:rsidRDefault="00A46C60" w:rsidP="00A46C60">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151418F1" w14:textId="77777777" w:rsidR="00A46C60" w:rsidRDefault="00A46C60" w:rsidP="00A46C60">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3F0D8A73" w14:textId="77777777" w:rsidR="00A46C60" w:rsidRPr="00133BA4" w:rsidRDefault="00A46C60" w:rsidP="00A46C60">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w:t>
            </w:r>
            <w:r w:rsidRPr="00133BA4">
              <w:rPr>
                <w:rFonts w:ascii="新宋体" w:eastAsia="新宋体" w:hAnsi="新宋体" w:cs="宋体" w:hint="eastAsia"/>
                <w:szCs w:val="21"/>
              </w:rPr>
              <w:t>售价：每套售价</w:t>
            </w:r>
            <w:r w:rsidRPr="00133BA4">
              <w:rPr>
                <w:rFonts w:ascii="新宋体" w:eastAsia="新宋体" w:hAnsi="新宋体" w:cs="宋体"/>
                <w:szCs w:val="21"/>
              </w:rPr>
              <w:t>500元。</w:t>
            </w:r>
          </w:p>
          <w:p w14:paraId="058540C3" w14:textId="77777777" w:rsidR="00A46C60" w:rsidRPr="00133BA4" w:rsidRDefault="00A46C60" w:rsidP="00A46C60">
            <w:pPr>
              <w:spacing w:line="360" w:lineRule="auto"/>
              <w:rPr>
                <w:rFonts w:ascii="新宋体" w:eastAsia="新宋体" w:hAnsi="新宋体" w:cs="宋体"/>
                <w:b/>
                <w:szCs w:val="21"/>
              </w:rPr>
            </w:pPr>
            <w:r w:rsidRPr="00133BA4">
              <w:rPr>
                <w:rFonts w:ascii="新宋体" w:eastAsia="新宋体" w:hAnsi="新宋体" w:cs="宋体" w:hint="eastAsia"/>
                <w:b/>
                <w:szCs w:val="21"/>
              </w:rPr>
              <w:t>四、提交投标文件截止时间、开标时间和地点</w:t>
            </w:r>
          </w:p>
          <w:p w14:paraId="64122A4A" w14:textId="77777777" w:rsidR="00A46C60" w:rsidRPr="00133BA4" w:rsidRDefault="00A46C60" w:rsidP="00A46C60">
            <w:pPr>
              <w:spacing w:line="360" w:lineRule="auto"/>
              <w:ind w:right="840"/>
              <w:rPr>
                <w:rFonts w:ascii="新宋体" w:eastAsia="新宋体" w:hAnsi="新宋体" w:cs="宋体"/>
                <w:kern w:val="0"/>
                <w:szCs w:val="21"/>
              </w:rPr>
            </w:pPr>
            <w:r w:rsidRPr="00133BA4">
              <w:rPr>
                <w:rFonts w:ascii="新宋体" w:eastAsia="新宋体" w:hAnsi="新宋体" w:cs="宋体" w:hint="eastAsia"/>
                <w:kern w:val="0"/>
                <w:szCs w:val="21"/>
              </w:rPr>
              <w:t>1.</w:t>
            </w:r>
            <w:r w:rsidRPr="00133BA4">
              <w:rPr>
                <w:rFonts w:ascii="新宋体" w:eastAsia="新宋体" w:hAnsi="新宋体" w:cs="宋体"/>
                <w:kern w:val="0"/>
                <w:szCs w:val="21"/>
              </w:rPr>
              <w:t>投标截止时间</w:t>
            </w:r>
            <w:r w:rsidRPr="00133BA4">
              <w:rPr>
                <w:rFonts w:ascii="新宋体" w:eastAsia="新宋体" w:hAnsi="新宋体" w:cs="宋体" w:hint="eastAsia"/>
                <w:kern w:val="0"/>
                <w:szCs w:val="21"/>
              </w:rPr>
              <w:t>：</w:t>
            </w:r>
            <w:r w:rsidRPr="00133BA4">
              <w:rPr>
                <w:rFonts w:ascii="新宋体" w:eastAsia="新宋体" w:hAnsi="新宋体" w:hint="eastAsia"/>
                <w:bCs/>
                <w:szCs w:val="21"/>
                <w:u w:val="single"/>
              </w:rPr>
              <w:t>202</w:t>
            </w:r>
            <w:r w:rsidRPr="00133BA4">
              <w:rPr>
                <w:rFonts w:ascii="新宋体" w:eastAsia="新宋体" w:hAnsi="新宋体"/>
                <w:bCs/>
                <w:szCs w:val="21"/>
                <w:u w:val="single"/>
              </w:rPr>
              <w:t>1</w:t>
            </w:r>
            <w:r w:rsidRPr="00133BA4">
              <w:rPr>
                <w:rFonts w:ascii="新宋体" w:eastAsia="新宋体" w:hAnsi="新宋体" w:hint="eastAsia"/>
                <w:bCs/>
                <w:szCs w:val="21"/>
                <w:u w:val="single"/>
              </w:rPr>
              <w:t>年</w:t>
            </w:r>
            <w:r w:rsidRPr="00133BA4">
              <w:rPr>
                <w:rFonts w:ascii="新宋体" w:eastAsia="新宋体" w:hAnsi="新宋体"/>
                <w:bCs/>
                <w:szCs w:val="21"/>
                <w:u w:val="single"/>
              </w:rPr>
              <w:t>0</w:t>
            </w:r>
            <w:r w:rsidRPr="00133BA4">
              <w:rPr>
                <w:rFonts w:ascii="新宋体" w:eastAsia="新宋体" w:hAnsi="新宋体" w:hint="eastAsia"/>
                <w:bCs/>
                <w:szCs w:val="21"/>
                <w:u w:val="single"/>
              </w:rPr>
              <w:t>4月</w:t>
            </w:r>
            <w:r w:rsidRPr="00133BA4">
              <w:rPr>
                <w:rFonts w:ascii="新宋体" w:eastAsia="新宋体" w:hAnsi="新宋体"/>
                <w:bCs/>
                <w:szCs w:val="21"/>
                <w:u w:val="single"/>
              </w:rPr>
              <w:t>25</w:t>
            </w:r>
            <w:r w:rsidRPr="00133BA4">
              <w:rPr>
                <w:rFonts w:ascii="新宋体" w:eastAsia="新宋体" w:hAnsi="新宋体" w:hint="eastAsia"/>
                <w:bCs/>
                <w:szCs w:val="21"/>
                <w:u w:val="single"/>
              </w:rPr>
              <w:t>日</w:t>
            </w:r>
            <w:r w:rsidRPr="00133BA4">
              <w:rPr>
                <w:rFonts w:ascii="新宋体" w:eastAsia="新宋体" w:hAnsi="新宋体"/>
                <w:szCs w:val="21"/>
                <w:u w:val="single"/>
              </w:rPr>
              <w:t>14:30</w:t>
            </w:r>
            <w:r w:rsidRPr="00133BA4">
              <w:rPr>
                <w:rFonts w:ascii="新宋体" w:eastAsia="新宋体" w:hAnsi="新宋体" w:cs="宋体" w:hint="eastAsia"/>
                <w:szCs w:val="21"/>
                <w:u w:val="single"/>
              </w:rPr>
              <w:t>（北京时间）</w:t>
            </w:r>
            <w:r w:rsidRPr="00133BA4">
              <w:rPr>
                <w:rFonts w:ascii="新宋体" w:eastAsia="新宋体" w:hAnsi="新宋体" w:cs="宋体"/>
                <w:kern w:val="0"/>
                <w:szCs w:val="21"/>
              </w:rPr>
              <w:t xml:space="preserve">时。 </w:t>
            </w:r>
          </w:p>
          <w:p w14:paraId="27ED5497" w14:textId="77777777" w:rsidR="00A46C60" w:rsidRPr="00133BA4" w:rsidRDefault="00A46C60" w:rsidP="00A46C60">
            <w:pPr>
              <w:spacing w:line="360" w:lineRule="auto"/>
              <w:rPr>
                <w:rFonts w:ascii="新宋体" w:eastAsia="新宋体" w:hAnsi="新宋体" w:cs="宋体"/>
                <w:kern w:val="0"/>
                <w:szCs w:val="21"/>
              </w:rPr>
            </w:pPr>
            <w:r w:rsidRPr="00133BA4">
              <w:rPr>
                <w:rFonts w:ascii="新宋体" w:eastAsia="新宋体" w:hAnsi="新宋体" w:cs="宋体" w:hint="eastAsia"/>
                <w:kern w:val="0"/>
                <w:szCs w:val="21"/>
              </w:rPr>
              <w:t>2.</w:t>
            </w:r>
            <w:r w:rsidRPr="00133BA4">
              <w:rPr>
                <w:rFonts w:ascii="新宋体" w:eastAsia="新宋体" w:hAnsi="新宋体" w:cs="宋体"/>
                <w:kern w:val="0"/>
                <w:szCs w:val="21"/>
              </w:rPr>
              <w:t>开标时间和地点</w:t>
            </w:r>
            <w:r w:rsidRPr="00133BA4">
              <w:rPr>
                <w:rFonts w:ascii="新宋体" w:eastAsia="新宋体" w:hAnsi="新宋体" w:cs="宋体" w:hint="eastAsia"/>
                <w:kern w:val="0"/>
                <w:szCs w:val="21"/>
              </w:rPr>
              <w:t>：</w:t>
            </w:r>
            <w:r w:rsidRPr="00133BA4">
              <w:rPr>
                <w:rFonts w:ascii="新宋体" w:eastAsia="新宋体" w:hAnsi="新宋体" w:cs="宋体"/>
                <w:kern w:val="0"/>
                <w:szCs w:val="21"/>
              </w:rPr>
              <w:t>定于</w:t>
            </w:r>
            <w:r w:rsidRPr="00133BA4">
              <w:rPr>
                <w:rFonts w:ascii="新宋体" w:eastAsia="新宋体" w:hAnsi="新宋体" w:hint="eastAsia"/>
                <w:bCs/>
                <w:szCs w:val="21"/>
                <w:u w:val="single"/>
              </w:rPr>
              <w:t>202</w:t>
            </w:r>
            <w:r w:rsidRPr="00133BA4">
              <w:rPr>
                <w:rFonts w:ascii="新宋体" w:eastAsia="新宋体" w:hAnsi="新宋体"/>
                <w:bCs/>
                <w:szCs w:val="21"/>
                <w:u w:val="single"/>
              </w:rPr>
              <w:t>1</w:t>
            </w:r>
            <w:r w:rsidRPr="00133BA4">
              <w:rPr>
                <w:rFonts w:ascii="新宋体" w:eastAsia="新宋体" w:hAnsi="新宋体" w:hint="eastAsia"/>
                <w:bCs/>
                <w:szCs w:val="21"/>
                <w:u w:val="single"/>
              </w:rPr>
              <w:t>年</w:t>
            </w:r>
            <w:r w:rsidRPr="00133BA4">
              <w:rPr>
                <w:rFonts w:ascii="新宋体" w:eastAsia="新宋体" w:hAnsi="新宋体"/>
                <w:bCs/>
                <w:szCs w:val="21"/>
                <w:u w:val="single"/>
              </w:rPr>
              <w:t>0</w:t>
            </w:r>
            <w:r w:rsidRPr="00133BA4">
              <w:rPr>
                <w:rFonts w:ascii="新宋体" w:eastAsia="新宋体" w:hAnsi="新宋体" w:hint="eastAsia"/>
                <w:bCs/>
                <w:szCs w:val="21"/>
                <w:u w:val="single"/>
              </w:rPr>
              <w:t>4月</w:t>
            </w:r>
            <w:r w:rsidRPr="00133BA4">
              <w:rPr>
                <w:rFonts w:ascii="新宋体" w:eastAsia="新宋体" w:hAnsi="新宋体"/>
                <w:bCs/>
                <w:szCs w:val="21"/>
                <w:u w:val="single"/>
              </w:rPr>
              <w:t>25</w:t>
            </w:r>
            <w:r w:rsidRPr="00133BA4">
              <w:rPr>
                <w:rFonts w:ascii="新宋体" w:eastAsia="新宋体" w:hAnsi="新宋体" w:hint="eastAsia"/>
                <w:bCs/>
                <w:szCs w:val="21"/>
                <w:u w:val="single"/>
              </w:rPr>
              <w:t>日</w:t>
            </w:r>
            <w:r w:rsidRPr="00133BA4">
              <w:rPr>
                <w:rFonts w:ascii="新宋体" w:eastAsia="新宋体" w:hAnsi="新宋体"/>
                <w:szCs w:val="21"/>
                <w:u w:val="single"/>
              </w:rPr>
              <w:t>14:30</w:t>
            </w:r>
            <w:r w:rsidRPr="00133BA4">
              <w:rPr>
                <w:rFonts w:ascii="新宋体" w:eastAsia="新宋体" w:hAnsi="新宋体" w:cs="宋体" w:hint="eastAsia"/>
                <w:szCs w:val="21"/>
                <w:u w:val="single"/>
              </w:rPr>
              <w:t>（北京时间）</w:t>
            </w:r>
            <w:r w:rsidRPr="00133BA4">
              <w:rPr>
                <w:rFonts w:ascii="新宋体" w:eastAsia="新宋体" w:hAnsi="新宋体" w:cs="宋体"/>
                <w:kern w:val="0"/>
                <w:szCs w:val="21"/>
              </w:rPr>
              <w:t>时，在</w:t>
            </w:r>
            <w:r w:rsidRPr="00133BA4">
              <w:rPr>
                <w:rFonts w:ascii="新宋体" w:eastAsia="新宋体" w:hAnsi="新宋体" w:cs="宋体" w:hint="eastAsia"/>
                <w:kern w:val="0"/>
                <w:szCs w:val="21"/>
              </w:rPr>
              <w:t>深圳市福田区天安数码</w:t>
            </w:r>
            <w:proofErr w:type="gramStart"/>
            <w:r w:rsidRPr="00133BA4">
              <w:rPr>
                <w:rFonts w:ascii="新宋体" w:eastAsia="新宋体" w:hAnsi="新宋体" w:cs="宋体" w:hint="eastAsia"/>
                <w:kern w:val="0"/>
                <w:szCs w:val="21"/>
              </w:rPr>
              <w:t>城创新</w:t>
            </w:r>
            <w:proofErr w:type="gramEnd"/>
            <w:r w:rsidRPr="00133BA4">
              <w:rPr>
                <w:rFonts w:ascii="新宋体" w:eastAsia="新宋体" w:hAnsi="新宋体" w:cs="宋体" w:hint="eastAsia"/>
                <w:kern w:val="0"/>
                <w:szCs w:val="21"/>
              </w:rPr>
              <w:t>科技广场一期B座1210</w:t>
            </w:r>
            <w:proofErr w:type="gramStart"/>
            <w:r w:rsidRPr="00133BA4">
              <w:rPr>
                <w:rFonts w:ascii="新宋体" w:eastAsia="新宋体" w:hAnsi="新宋体" w:cs="宋体" w:hint="eastAsia"/>
                <w:kern w:val="0"/>
                <w:szCs w:val="21"/>
              </w:rPr>
              <w:t>室</w:t>
            </w:r>
            <w:r w:rsidRPr="00133BA4">
              <w:rPr>
                <w:rFonts w:ascii="新宋体" w:eastAsia="新宋体" w:hAnsi="新宋体" w:cs="宋体"/>
                <w:kern w:val="0"/>
                <w:szCs w:val="21"/>
              </w:rPr>
              <w:t>公开</w:t>
            </w:r>
            <w:proofErr w:type="gramEnd"/>
            <w:r w:rsidRPr="00133BA4">
              <w:rPr>
                <w:rFonts w:ascii="新宋体" w:eastAsia="新宋体" w:hAnsi="新宋体" w:cs="宋体"/>
                <w:kern w:val="0"/>
                <w:szCs w:val="21"/>
              </w:rPr>
              <w:t>开标</w:t>
            </w:r>
            <w:r w:rsidRPr="00133BA4">
              <w:rPr>
                <w:rFonts w:ascii="新宋体" w:eastAsia="新宋体" w:hAnsi="新宋体" w:cs="宋体" w:hint="eastAsia"/>
                <w:kern w:val="0"/>
                <w:szCs w:val="21"/>
              </w:rPr>
              <w:t>；逾期送达的、未送达指定地点的或者不按照招标文件要求密封的投标文件，采购人将予以拒收。</w:t>
            </w:r>
          </w:p>
          <w:p w14:paraId="56D2FA6C" w14:textId="77777777" w:rsidR="00A46C60" w:rsidRPr="00133BA4" w:rsidRDefault="00A46C60" w:rsidP="00A46C60">
            <w:pPr>
              <w:spacing w:line="360" w:lineRule="auto"/>
              <w:rPr>
                <w:rFonts w:ascii="新宋体" w:eastAsia="新宋体" w:hAnsi="新宋体" w:cs="宋体"/>
                <w:kern w:val="0"/>
                <w:szCs w:val="21"/>
              </w:rPr>
            </w:pPr>
            <w:r w:rsidRPr="00133BA4">
              <w:rPr>
                <w:rFonts w:ascii="新宋体" w:eastAsia="新宋体" w:hAnsi="新宋体" w:cs="宋体" w:hint="eastAsia"/>
                <w:b/>
                <w:szCs w:val="21"/>
              </w:rPr>
              <w:t>五、公告期限：</w:t>
            </w:r>
            <w:r w:rsidRPr="00133BA4">
              <w:rPr>
                <w:rFonts w:ascii="新宋体" w:eastAsia="新宋体" w:hAnsi="新宋体" w:cs="宋体" w:hint="eastAsia"/>
                <w:kern w:val="0"/>
                <w:szCs w:val="21"/>
              </w:rPr>
              <w:t>自本公告发布之日起5个工作日。</w:t>
            </w:r>
          </w:p>
          <w:p w14:paraId="76DDEBB4" w14:textId="77777777" w:rsidR="00A46C60" w:rsidRPr="00133BA4" w:rsidRDefault="00A46C60" w:rsidP="00A46C60">
            <w:pPr>
              <w:spacing w:line="360" w:lineRule="auto"/>
              <w:rPr>
                <w:rFonts w:ascii="新宋体" w:eastAsia="新宋体" w:hAnsi="新宋体" w:cs="宋体"/>
                <w:b/>
                <w:szCs w:val="21"/>
              </w:rPr>
            </w:pPr>
            <w:r w:rsidRPr="00133BA4">
              <w:rPr>
                <w:rFonts w:ascii="新宋体" w:eastAsia="新宋体" w:hAnsi="新宋体" w:cs="宋体" w:hint="eastAsia"/>
                <w:b/>
                <w:szCs w:val="21"/>
              </w:rPr>
              <w:t>六、其他补充事宜</w:t>
            </w:r>
          </w:p>
          <w:p w14:paraId="3AA85CDD" w14:textId="77777777" w:rsidR="00A46C60" w:rsidRPr="00133BA4" w:rsidRDefault="00A46C60" w:rsidP="00A46C60">
            <w:pPr>
              <w:spacing w:line="360" w:lineRule="auto"/>
              <w:rPr>
                <w:rFonts w:ascii="新宋体" w:eastAsia="新宋体" w:hAnsi="新宋体" w:cs="宋体"/>
                <w:szCs w:val="21"/>
              </w:rPr>
            </w:pPr>
            <w:r w:rsidRPr="00133BA4">
              <w:rPr>
                <w:rFonts w:ascii="新宋体" w:eastAsia="新宋体" w:hAnsi="新宋体" w:cs="宋体" w:hint="eastAsia"/>
                <w:szCs w:val="21"/>
              </w:rPr>
              <w:t>1.</w:t>
            </w:r>
            <w:r w:rsidRPr="00133BA4">
              <w:rPr>
                <w:rFonts w:ascii="新宋体" w:eastAsia="新宋体" w:hAnsi="新宋体" w:cs="宋体"/>
                <w:szCs w:val="21"/>
              </w:rPr>
              <w:t>本项目实行网下投标，采用纸质投标文件。</w:t>
            </w:r>
          </w:p>
          <w:p w14:paraId="67FF6984" w14:textId="77777777" w:rsidR="00A46C60" w:rsidRDefault="00A46C60" w:rsidP="00A46C60">
            <w:pPr>
              <w:spacing w:line="360" w:lineRule="auto"/>
              <w:rPr>
                <w:rFonts w:ascii="新宋体" w:eastAsia="新宋体" w:hAnsi="新宋体" w:cs="宋体"/>
                <w:szCs w:val="21"/>
              </w:rPr>
            </w:pPr>
            <w:r w:rsidRPr="00133BA4">
              <w:rPr>
                <w:rFonts w:ascii="新宋体" w:eastAsia="新宋体" w:hAnsi="新宋体" w:cs="宋体" w:hint="eastAsia"/>
                <w:szCs w:val="21"/>
              </w:rPr>
              <w:t>2.</w:t>
            </w:r>
            <w:r w:rsidRPr="00133BA4">
              <w:rPr>
                <w:rFonts w:ascii="新宋体" w:eastAsia="新宋体" w:hAnsi="新宋体" w:cs="宋体"/>
                <w:szCs w:val="21"/>
              </w:rPr>
              <w:t>采购文件澄清/修改事</w:t>
            </w:r>
            <w:r w:rsidRPr="00133BA4">
              <w:rPr>
                <w:rFonts w:ascii="新宋体" w:eastAsia="新宋体" w:hAnsi="新宋体" w:cs="宋体" w:hint="eastAsia"/>
                <w:szCs w:val="21"/>
              </w:rPr>
              <w:t>项：</w:t>
            </w:r>
            <w:r w:rsidRPr="00133BA4">
              <w:rPr>
                <w:rFonts w:ascii="新宋体" w:eastAsia="新宋体" w:hAnsi="新宋体" w:hint="eastAsia"/>
                <w:bCs/>
                <w:szCs w:val="21"/>
                <w:u w:val="single"/>
              </w:rPr>
              <w:t>202</w:t>
            </w:r>
            <w:r w:rsidRPr="00133BA4">
              <w:rPr>
                <w:rFonts w:ascii="新宋体" w:eastAsia="新宋体" w:hAnsi="新宋体"/>
                <w:bCs/>
                <w:szCs w:val="21"/>
                <w:u w:val="single"/>
              </w:rPr>
              <w:t>1</w:t>
            </w:r>
            <w:r w:rsidRPr="00133BA4">
              <w:rPr>
                <w:rFonts w:ascii="新宋体" w:eastAsia="新宋体" w:hAnsi="新宋体" w:hint="eastAsia"/>
                <w:bCs/>
                <w:szCs w:val="21"/>
                <w:u w:val="single"/>
              </w:rPr>
              <w:t>年04月</w:t>
            </w:r>
            <w:r w:rsidRPr="00133BA4">
              <w:rPr>
                <w:rFonts w:ascii="新宋体" w:eastAsia="新宋体" w:hAnsi="新宋体"/>
                <w:bCs/>
                <w:szCs w:val="21"/>
                <w:u w:val="single"/>
              </w:rPr>
              <w:t>21</w:t>
            </w:r>
            <w:r w:rsidRPr="00133BA4">
              <w:rPr>
                <w:rFonts w:ascii="新宋体" w:eastAsia="新宋体" w:hAnsi="新宋体" w:hint="eastAsia"/>
                <w:bCs/>
                <w:szCs w:val="21"/>
                <w:u w:val="single"/>
              </w:rPr>
              <w:t>日</w:t>
            </w:r>
            <w:r w:rsidRPr="00133BA4">
              <w:rPr>
                <w:rFonts w:ascii="新宋体" w:eastAsia="新宋体" w:hAnsi="新宋体"/>
                <w:szCs w:val="21"/>
                <w:u w:val="single"/>
              </w:rPr>
              <w:t>17:30</w:t>
            </w:r>
            <w:r w:rsidRPr="00133BA4">
              <w:rPr>
                <w:rFonts w:ascii="新宋体" w:eastAsia="新宋体" w:hAnsi="新宋体" w:cs="宋体" w:hint="eastAsia"/>
                <w:szCs w:val="21"/>
                <w:u w:val="single"/>
              </w:rPr>
              <w:t>（北京时间）</w:t>
            </w:r>
            <w:r>
              <w:rPr>
                <w:rFonts w:ascii="新宋体" w:eastAsia="新宋体" w:hAnsi="新宋体" w:cs="宋体"/>
                <w:szCs w:val="21"/>
              </w:rPr>
              <w:t>时前，供应商如认为采购文件存在不明确、不清晰和前后不一致等问题，要求对采购文件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0755-83232102</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4C7FE7FC" w14:textId="77777777" w:rsidR="00A46C60" w:rsidRDefault="00A46C60" w:rsidP="00A46C60">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1F39220" w14:textId="77777777" w:rsidR="00A46C60" w:rsidRDefault="00A46C60" w:rsidP="00A46C60">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5839BED3" w14:textId="77777777" w:rsidR="00A46C60" w:rsidRDefault="00A46C60" w:rsidP="00A46C60">
            <w:pPr>
              <w:spacing w:line="360" w:lineRule="auto"/>
              <w:rPr>
                <w:rFonts w:ascii="新宋体" w:eastAsia="新宋体" w:hAnsi="新宋体" w:cs="宋体"/>
                <w:szCs w:val="21"/>
              </w:rPr>
            </w:pPr>
            <w:r>
              <w:rPr>
                <w:rFonts w:ascii="新宋体" w:eastAsia="新宋体" w:hAnsi="新宋体" w:cs="宋体" w:hint="eastAsia"/>
                <w:szCs w:val="21"/>
              </w:rPr>
              <w:lastRenderedPageBreak/>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3A5A7F64" w14:textId="77777777" w:rsidR="00A46C60" w:rsidRDefault="00A46C60" w:rsidP="00A46C60">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14:paraId="3CD5F7E5" w14:textId="77777777" w:rsidR="00A46C60" w:rsidRDefault="00A46C60" w:rsidP="00A46C60">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14:paraId="7793DA7D" w14:textId="77777777" w:rsidR="00A46C60" w:rsidRDefault="00A46C60" w:rsidP="00A46C60">
            <w:pPr>
              <w:spacing w:line="360" w:lineRule="auto"/>
              <w:rPr>
                <w:rFonts w:ascii="新宋体" w:eastAsia="新宋体" w:hAnsi="新宋体"/>
                <w:szCs w:val="21"/>
              </w:rPr>
            </w:pPr>
            <w:r>
              <w:rPr>
                <w:rFonts w:ascii="新宋体" w:eastAsia="新宋体" w:hAnsi="新宋体" w:cs="宋体" w:hint="eastAsia"/>
                <w:szCs w:val="21"/>
              </w:rPr>
              <w:t>1.采购人信息</w:t>
            </w:r>
          </w:p>
          <w:p w14:paraId="7E31E67E" w14:textId="77777777" w:rsidR="00A46C60" w:rsidRDefault="00A46C60" w:rsidP="00A46C60">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深圳市蛇口育才教育集团育才二小</w:t>
            </w:r>
          </w:p>
          <w:p w14:paraId="5B645DFE" w14:textId="77777777" w:rsidR="00A46C60" w:rsidRDefault="00A46C60" w:rsidP="00A46C60">
            <w:pPr>
              <w:spacing w:line="360" w:lineRule="auto"/>
              <w:rPr>
                <w:rFonts w:ascii="新宋体" w:eastAsia="新宋体" w:hAnsi="新宋体"/>
                <w:szCs w:val="21"/>
                <w:u w:val="single"/>
              </w:rPr>
            </w:pPr>
            <w:r>
              <w:rPr>
                <w:rFonts w:ascii="新宋体" w:eastAsia="新宋体" w:hAnsi="新宋体" w:hint="eastAsia"/>
                <w:szCs w:val="21"/>
              </w:rPr>
              <w:t>地址：</w:t>
            </w:r>
            <w:r>
              <w:rPr>
                <w:rFonts w:ascii="新宋体" w:eastAsia="新宋体" w:hAnsi="新宋体" w:hint="eastAsia"/>
                <w:szCs w:val="21"/>
                <w:u w:val="single"/>
              </w:rPr>
              <w:t>深圳市南山区蛇口荔园路94号</w:t>
            </w:r>
          </w:p>
          <w:p w14:paraId="3476BA9B" w14:textId="77777777" w:rsidR="00A46C60" w:rsidRPr="00133BA4" w:rsidRDefault="00A46C60" w:rsidP="00A46C60">
            <w:pPr>
              <w:spacing w:line="360" w:lineRule="auto"/>
              <w:rPr>
                <w:rFonts w:ascii="新宋体" w:eastAsia="新宋体" w:hAnsi="新宋体"/>
                <w:szCs w:val="21"/>
              </w:rPr>
            </w:pPr>
            <w:r w:rsidRPr="00133BA4">
              <w:rPr>
                <w:rFonts w:ascii="新宋体" w:eastAsia="新宋体" w:hAnsi="新宋体" w:hint="eastAsia"/>
                <w:szCs w:val="21"/>
              </w:rPr>
              <w:t>联系方式：</w:t>
            </w:r>
            <w:bookmarkStart w:id="1" w:name="_Hlk69307043"/>
            <w:r w:rsidRPr="00133BA4">
              <w:rPr>
                <w:rFonts w:ascii="新宋体" w:eastAsia="新宋体" w:hAnsi="新宋体" w:hint="eastAsia"/>
                <w:szCs w:val="21"/>
                <w:u w:val="single"/>
              </w:rPr>
              <w:t xml:space="preserve">张老师 </w:t>
            </w:r>
            <w:r w:rsidRPr="00133BA4">
              <w:rPr>
                <w:rFonts w:ascii="新宋体" w:eastAsia="新宋体" w:hAnsi="新宋体"/>
                <w:szCs w:val="21"/>
                <w:u w:val="single"/>
              </w:rPr>
              <w:t xml:space="preserve"> </w:t>
            </w:r>
            <w:r w:rsidRPr="00133BA4">
              <w:rPr>
                <w:rFonts w:ascii="新宋体" w:eastAsia="新宋体" w:hAnsi="新宋体" w:hint="eastAsia"/>
                <w:szCs w:val="21"/>
                <w:u w:val="single"/>
              </w:rPr>
              <w:t>0755-26815703</w:t>
            </w:r>
            <w:bookmarkEnd w:id="1"/>
          </w:p>
          <w:p w14:paraId="49E1A446" w14:textId="77777777" w:rsidR="00A46C60" w:rsidRDefault="00A46C60" w:rsidP="00A46C60">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7067F4B5" w14:textId="77777777" w:rsidR="00A46C60" w:rsidRDefault="00A46C60" w:rsidP="00A46C60">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5F23B771" w14:textId="77777777" w:rsidR="00A46C60" w:rsidRDefault="00A46C60" w:rsidP="00A46C60">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78415545" w14:textId="77777777" w:rsidR="00A46C60" w:rsidRDefault="00A46C60" w:rsidP="00A46C60">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0755-83232102</w:t>
            </w:r>
          </w:p>
          <w:p w14:paraId="7D71357E" w14:textId="77777777" w:rsidR="00A46C60" w:rsidRDefault="00A46C60" w:rsidP="00A46C60">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7B1E25AB" w14:textId="77777777" w:rsidR="00A46C60" w:rsidRDefault="00A46C60" w:rsidP="00A46C60">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吴小姐 陈先生</w:t>
            </w:r>
          </w:p>
          <w:p w14:paraId="4E981DE9" w14:textId="77777777" w:rsidR="00A46C60" w:rsidRDefault="00A46C60" w:rsidP="00A46C60">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0755-83232102</w:t>
            </w:r>
          </w:p>
          <w:p w14:paraId="3CC0592C" w14:textId="77777777" w:rsidR="00A46C60" w:rsidRDefault="00A46C60" w:rsidP="00A46C60">
            <w:pPr>
              <w:spacing w:line="360" w:lineRule="auto"/>
              <w:rPr>
                <w:rFonts w:ascii="新宋体" w:eastAsia="新宋体" w:hAnsi="新宋体"/>
                <w:szCs w:val="21"/>
              </w:rPr>
            </w:pPr>
          </w:p>
          <w:p w14:paraId="3A29CB8B" w14:textId="77777777" w:rsidR="00A46C60" w:rsidRDefault="00A46C60" w:rsidP="00A46C60">
            <w:pPr>
              <w:spacing w:line="360" w:lineRule="auto"/>
              <w:rPr>
                <w:rFonts w:ascii="新宋体" w:eastAsia="新宋体" w:hAnsi="新宋体"/>
                <w:szCs w:val="21"/>
              </w:rPr>
            </w:pPr>
          </w:p>
          <w:p w14:paraId="7072762D" w14:textId="77777777" w:rsidR="00A46C60" w:rsidRPr="00133BA4" w:rsidRDefault="00A46C60" w:rsidP="00A46C60">
            <w:pPr>
              <w:pStyle w:val="afd"/>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sz w:val="21"/>
                <w:szCs w:val="21"/>
              </w:rPr>
              <w:t>深圳市</w:t>
            </w:r>
            <w:proofErr w:type="gramStart"/>
            <w:r>
              <w:rPr>
                <w:rFonts w:ascii="新宋体" w:eastAsia="新宋体" w:hAnsi="新宋体" w:hint="eastAsia"/>
                <w:bCs/>
                <w:sz w:val="21"/>
                <w:szCs w:val="21"/>
              </w:rPr>
              <w:t>瑞凝信</w:t>
            </w:r>
            <w:r w:rsidRPr="00133BA4">
              <w:rPr>
                <w:rFonts w:ascii="新宋体" w:eastAsia="新宋体" w:hAnsi="新宋体" w:hint="eastAsia"/>
                <w:bCs/>
                <w:sz w:val="21"/>
                <w:szCs w:val="21"/>
              </w:rPr>
              <w:t>招标</w:t>
            </w:r>
            <w:proofErr w:type="gramEnd"/>
            <w:r w:rsidRPr="00133BA4">
              <w:rPr>
                <w:rFonts w:ascii="新宋体" w:eastAsia="新宋体" w:hAnsi="新宋体" w:hint="eastAsia"/>
                <w:bCs/>
                <w:sz w:val="21"/>
                <w:szCs w:val="21"/>
              </w:rPr>
              <w:t>咨询有限公司</w:t>
            </w:r>
          </w:p>
          <w:p w14:paraId="722C7EA7" w14:textId="77777777" w:rsidR="00A46C60" w:rsidRPr="00133BA4" w:rsidRDefault="00A46C60" w:rsidP="00A46C60">
            <w:pPr>
              <w:spacing w:line="360" w:lineRule="auto"/>
              <w:jc w:val="right"/>
              <w:rPr>
                <w:rFonts w:ascii="新宋体" w:eastAsia="新宋体" w:hAnsi="新宋体"/>
                <w:bCs/>
                <w:szCs w:val="21"/>
              </w:rPr>
            </w:pPr>
            <w:r w:rsidRPr="00133BA4">
              <w:rPr>
                <w:rFonts w:ascii="新宋体" w:eastAsia="新宋体" w:hAnsi="新宋体" w:hint="eastAsia"/>
                <w:bCs/>
                <w:szCs w:val="21"/>
              </w:rPr>
              <w:t>202</w:t>
            </w:r>
            <w:r w:rsidRPr="00133BA4">
              <w:rPr>
                <w:rFonts w:ascii="新宋体" w:eastAsia="新宋体" w:hAnsi="新宋体"/>
                <w:bCs/>
                <w:szCs w:val="21"/>
              </w:rPr>
              <w:t>1</w:t>
            </w:r>
            <w:r w:rsidRPr="00133BA4">
              <w:rPr>
                <w:rFonts w:ascii="新宋体" w:eastAsia="新宋体" w:hAnsi="新宋体" w:hint="eastAsia"/>
                <w:bCs/>
                <w:szCs w:val="21"/>
              </w:rPr>
              <w:t>年04月</w:t>
            </w:r>
            <w:r w:rsidRPr="00133BA4">
              <w:rPr>
                <w:rFonts w:ascii="新宋体" w:eastAsia="新宋体" w:hAnsi="新宋体"/>
                <w:bCs/>
                <w:szCs w:val="21"/>
              </w:rPr>
              <w:t>14</w:t>
            </w:r>
            <w:r w:rsidRPr="00133BA4">
              <w:rPr>
                <w:rFonts w:ascii="新宋体" w:eastAsia="新宋体" w:hAnsi="新宋体" w:hint="eastAsia"/>
                <w:bCs/>
                <w:szCs w:val="21"/>
              </w:rPr>
              <w:t>日</w:t>
            </w:r>
          </w:p>
          <w:p w14:paraId="3003B27F" w14:textId="77777777" w:rsidR="00A46C60" w:rsidRDefault="00A46C60" w:rsidP="00A46C60">
            <w:pPr>
              <w:rPr>
                <w:rFonts w:ascii="宋体" w:hAnsi="宋体" w:cs="宋体"/>
                <w:sz w:val="24"/>
              </w:rPr>
            </w:pPr>
          </w:p>
        </w:tc>
      </w:tr>
    </w:tbl>
    <w:p w14:paraId="5067BD53" w14:textId="77777777" w:rsidR="003F6BFD" w:rsidRDefault="003F6BFD"/>
    <w:p w14:paraId="36D6E9B3" w14:textId="77777777" w:rsidR="003F6BFD" w:rsidRDefault="003F6BFD"/>
    <w:p w14:paraId="6DD05BFB" w14:textId="77777777" w:rsidR="003F6BFD" w:rsidRDefault="003F6BFD"/>
    <w:p w14:paraId="6D6591DC" w14:textId="77777777" w:rsidR="003F6BFD" w:rsidRDefault="003F6BFD"/>
    <w:p w14:paraId="6C99917E" w14:textId="77777777" w:rsidR="003F6BFD" w:rsidRDefault="003F6BFD"/>
    <w:p w14:paraId="5A6F7041" w14:textId="77777777" w:rsidR="0010259D" w:rsidRDefault="0010259D"/>
    <w:p w14:paraId="00325398" w14:textId="77777777" w:rsidR="0010259D" w:rsidRDefault="0010259D"/>
    <w:p w14:paraId="25BDA9DD" w14:textId="77777777" w:rsidR="0010259D" w:rsidRDefault="0010259D"/>
    <w:p w14:paraId="782A4D3D" w14:textId="77777777" w:rsidR="00317CCE" w:rsidRDefault="00317CCE"/>
    <w:p w14:paraId="09E2101B" w14:textId="77777777" w:rsidR="00317CCE" w:rsidRDefault="00317CCE"/>
    <w:p w14:paraId="4090817F" w14:textId="77777777" w:rsidR="0010259D" w:rsidRDefault="0010259D"/>
    <w:p w14:paraId="02C4CCFE" w14:textId="77777777" w:rsidR="0010259D" w:rsidRDefault="0010259D"/>
    <w:p w14:paraId="52F8D64F" w14:textId="77777777" w:rsidR="0010259D" w:rsidRDefault="0010259D"/>
    <w:p w14:paraId="2F426AB8" w14:textId="77777777" w:rsidR="003F6BFD" w:rsidRDefault="003F6BFD"/>
    <w:p w14:paraId="2204F368" w14:textId="77777777" w:rsidR="003F6BFD" w:rsidRDefault="003F6BFD"/>
    <w:p w14:paraId="32FA991A" w14:textId="77777777" w:rsidR="001D2A62" w:rsidRPr="00706C6D" w:rsidRDefault="001D2A62" w:rsidP="004A10F9">
      <w:pPr>
        <w:pStyle w:val="2"/>
        <w:rPr>
          <w:rFonts w:ascii="新宋体" w:eastAsia="新宋体" w:hAnsi="新宋体"/>
          <w:kern w:val="44"/>
          <w:sz w:val="30"/>
          <w:szCs w:val="30"/>
        </w:rPr>
      </w:pPr>
      <w:bookmarkStart w:id="2" w:name="bt合同格式"/>
      <w:bookmarkStart w:id="3" w:name="bt其他资料2"/>
      <w:bookmarkStart w:id="4" w:name="bt投标人情况介绍"/>
      <w:bookmarkStart w:id="5" w:name="bt技术标投标文件格式"/>
      <w:bookmarkStart w:id="6" w:name="bt其他资料由投标人自定"/>
      <w:bookmarkStart w:id="7" w:name="bt项目管理班子配备情况"/>
      <w:bookmarkStart w:id="8" w:name="bt投标报价汇总表"/>
      <w:bookmarkStart w:id="9" w:name="bt开标一览表"/>
      <w:bookmarkStart w:id="10" w:name="bt投标函"/>
      <w:bookmarkStart w:id="11" w:name="bt本工程承诺书"/>
      <w:bookmarkStart w:id="12" w:name="bt商务标投标文件格式"/>
      <w:bookmarkStart w:id="13" w:name="bt投标文件签署授权委托书"/>
      <w:bookmarkStart w:id="14" w:name="合同格式"/>
      <w:bookmarkStart w:id="15" w:name="bt合同条款"/>
      <w:bookmarkStart w:id="16" w:name="bt合同条款及格式"/>
      <w:bookmarkStart w:id="17" w:name="bt说明"/>
      <w:bookmarkStart w:id="18" w:name="bt投标人须知"/>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706C6D">
        <w:rPr>
          <w:rFonts w:ascii="新宋体" w:eastAsia="新宋体" w:hAnsi="新宋体" w:hint="eastAsia"/>
          <w:kern w:val="44"/>
          <w:sz w:val="30"/>
          <w:szCs w:val="30"/>
        </w:rPr>
        <w:lastRenderedPageBreak/>
        <w:t>第二章  招标项目需求</w:t>
      </w:r>
    </w:p>
    <w:p w14:paraId="52D03663" w14:textId="77777777" w:rsidR="001D2A62" w:rsidRPr="00706C6D" w:rsidRDefault="001D2A62" w:rsidP="004A10F9">
      <w:pPr>
        <w:pStyle w:val="30"/>
        <w:jc w:val="left"/>
        <w:rPr>
          <w:rFonts w:ascii="新宋体" w:eastAsia="新宋体" w:hAnsi="新宋体"/>
          <w:kern w:val="44"/>
          <w:sz w:val="30"/>
          <w:szCs w:val="30"/>
        </w:rPr>
      </w:pPr>
      <w:r w:rsidRPr="00706C6D">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D2A62" w:rsidRPr="00706C6D" w14:paraId="3F42D111" w14:textId="77777777" w:rsidTr="006F7C11">
        <w:trPr>
          <w:cantSplit/>
          <w:trHeight w:val="20"/>
          <w:jc w:val="center"/>
        </w:trPr>
        <w:tc>
          <w:tcPr>
            <w:tcW w:w="827" w:type="dxa"/>
            <w:vAlign w:val="center"/>
          </w:tcPr>
          <w:p w14:paraId="18C359CC" w14:textId="77777777" w:rsidR="001D2A62" w:rsidRPr="00706C6D" w:rsidRDefault="001D2A62" w:rsidP="001D2A62">
            <w:pPr>
              <w:spacing w:line="276" w:lineRule="auto"/>
              <w:jc w:val="center"/>
              <w:rPr>
                <w:rFonts w:ascii="新宋体" w:eastAsia="新宋体" w:hAnsi="新宋体"/>
                <w:b/>
                <w:bCs/>
              </w:rPr>
            </w:pPr>
            <w:r w:rsidRPr="00706C6D">
              <w:rPr>
                <w:rFonts w:ascii="新宋体" w:eastAsia="新宋体" w:hAnsi="新宋体" w:hint="eastAsia"/>
                <w:b/>
                <w:bCs/>
              </w:rPr>
              <w:t>序号</w:t>
            </w:r>
          </w:p>
        </w:tc>
        <w:tc>
          <w:tcPr>
            <w:tcW w:w="2012" w:type="dxa"/>
            <w:vAlign w:val="center"/>
          </w:tcPr>
          <w:p w14:paraId="195894D1" w14:textId="77777777" w:rsidR="001D2A62" w:rsidRPr="00706C6D" w:rsidRDefault="001D2A62" w:rsidP="001D2A62">
            <w:pPr>
              <w:spacing w:line="276" w:lineRule="auto"/>
              <w:jc w:val="center"/>
              <w:rPr>
                <w:rFonts w:ascii="新宋体" w:eastAsia="新宋体" w:hAnsi="新宋体"/>
                <w:b/>
                <w:bCs/>
              </w:rPr>
            </w:pPr>
            <w:r w:rsidRPr="00706C6D">
              <w:rPr>
                <w:rFonts w:ascii="新宋体" w:eastAsia="新宋体" w:hAnsi="新宋体" w:hint="eastAsia"/>
                <w:b/>
                <w:bCs/>
              </w:rPr>
              <w:t>内   容</w:t>
            </w:r>
          </w:p>
        </w:tc>
        <w:tc>
          <w:tcPr>
            <w:tcW w:w="6239" w:type="dxa"/>
            <w:vAlign w:val="center"/>
          </w:tcPr>
          <w:p w14:paraId="7651E81E" w14:textId="77777777" w:rsidR="001D2A62" w:rsidRPr="00706C6D" w:rsidRDefault="001D2A62" w:rsidP="001D2A62">
            <w:pPr>
              <w:spacing w:line="276" w:lineRule="auto"/>
              <w:jc w:val="center"/>
              <w:rPr>
                <w:rFonts w:ascii="新宋体" w:eastAsia="新宋体" w:hAnsi="新宋体"/>
                <w:b/>
                <w:bCs/>
              </w:rPr>
            </w:pPr>
            <w:proofErr w:type="gramStart"/>
            <w:r w:rsidRPr="00706C6D">
              <w:rPr>
                <w:rFonts w:ascii="新宋体" w:eastAsia="新宋体" w:hAnsi="新宋体" w:hint="eastAsia"/>
                <w:b/>
                <w:bCs/>
              </w:rPr>
              <w:t>规</w:t>
            </w:r>
            <w:proofErr w:type="gramEnd"/>
            <w:r w:rsidRPr="00706C6D">
              <w:rPr>
                <w:rFonts w:ascii="新宋体" w:eastAsia="新宋体" w:hAnsi="新宋体" w:hint="eastAsia"/>
                <w:b/>
                <w:bCs/>
              </w:rPr>
              <w:t xml:space="preserve">      定</w:t>
            </w:r>
          </w:p>
        </w:tc>
      </w:tr>
      <w:tr w:rsidR="001D2A62" w:rsidRPr="00706C6D" w14:paraId="75C44080" w14:textId="77777777" w:rsidTr="006F7C11">
        <w:trPr>
          <w:cantSplit/>
          <w:trHeight w:val="20"/>
          <w:jc w:val="center"/>
        </w:trPr>
        <w:tc>
          <w:tcPr>
            <w:tcW w:w="827" w:type="dxa"/>
            <w:vAlign w:val="center"/>
          </w:tcPr>
          <w:p w14:paraId="015B50EC" w14:textId="77777777" w:rsidR="001D2A62" w:rsidRPr="00706C6D" w:rsidRDefault="001D2A62" w:rsidP="001D2A62">
            <w:pPr>
              <w:spacing w:line="276" w:lineRule="auto"/>
              <w:jc w:val="center"/>
              <w:rPr>
                <w:rFonts w:ascii="新宋体" w:eastAsia="新宋体" w:hAnsi="新宋体"/>
              </w:rPr>
            </w:pPr>
            <w:r w:rsidRPr="00706C6D">
              <w:rPr>
                <w:rFonts w:ascii="新宋体" w:eastAsia="新宋体" w:hAnsi="新宋体" w:hint="eastAsia"/>
              </w:rPr>
              <w:t>1</w:t>
            </w:r>
          </w:p>
        </w:tc>
        <w:tc>
          <w:tcPr>
            <w:tcW w:w="2012" w:type="dxa"/>
            <w:vAlign w:val="center"/>
          </w:tcPr>
          <w:p w14:paraId="273C15BF" w14:textId="77777777" w:rsidR="001D2A62" w:rsidRPr="00706C6D" w:rsidRDefault="001D2A62" w:rsidP="001D2A62">
            <w:pPr>
              <w:spacing w:line="276" w:lineRule="auto"/>
              <w:rPr>
                <w:rFonts w:ascii="新宋体" w:eastAsia="新宋体" w:hAnsi="新宋体"/>
              </w:rPr>
            </w:pPr>
            <w:r w:rsidRPr="00706C6D">
              <w:rPr>
                <w:rFonts w:ascii="新宋体" w:eastAsia="新宋体" w:hAnsi="新宋体" w:hint="eastAsia"/>
              </w:rPr>
              <w:t>联合体投标</w:t>
            </w:r>
          </w:p>
        </w:tc>
        <w:tc>
          <w:tcPr>
            <w:tcW w:w="6239" w:type="dxa"/>
            <w:vAlign w:val="center"/>
          </w:tcPr>
          <w:p w14:paraId="471B1A14" w14:textId="77777777" w:rsidR="001D2A62" w:rsidRPr="00706C6D" w:rsidRDefault="001D2A62" w:rsidP="001D2A62">
            <w:pPr>
              <w:spacing w:line="276" w:lineRule="auto"/>
              <w:rPr>
                <w:rFonts w:ascii="新宋体" w:eastAsia="新宋体" w:hAnsi="新宋体"/>
                <w:snapToGrid w:val="0"/>
                <w:kern w:val="0"/>
                <w:szCs w:val="32"/>
                <w:u w:val="single"/>
                <w:lang w:val="zh-CN"/>
              </w:rPr>
            </w:pPr>
            <w:r w:rsidRPr="00706C6D">
              <w:rPr>
                <w:rFonts w:ascii="新宋体" w:eastAsia="新宋体" w:hAnsi="新宋体" w:hint="eastAsia"/>
                <w:snapToGrid w:val="0"/>
                <w:kern w:val="0"/>
                <w:szCs w:val="32"/>
                <w:u w:val="single"/>
                <w:lang w:val="zh-CN"/>
              </w:rPr>
              <w:t>见《招标公告》中“投标人资格要求”部分的相关内容</w:t>
            </w:r>
          </w:p>
        </w:tc>
      </w:tr>
      <w:tr w:rsidR="001D2A62" w:rsidRPr="00706C6D" w14:paraId="29AD1DB6" w14:textId="77777777" w:rsidTr="006F7C11">
        <w:trPr>
          <w:cantSplit/>
          <w:trHeight w:val="20"/>
          <w:jc w:val="center"/>
        </w:trPr>
        <w:tc>
          <w:tcPr>
            <w:tcW w:w="827" w:type="dxa"/>
            <w:vAlign w:val="center"/>
          </w:tcPr>
          <w:p w14:paraId="04EB5EBF" w14:textId="77777777" w:rsidR="001D2A62" w:rsidRPr="00706C6D" w:rsidRDefault="001D2A62" w:rsidP="001D2A62">
            <w:pPr>
              <w:spacing w:line="276" w:lineRule="auto"/>
              <w:jc w:val="center"/>
              <w:rPr>
                <w:rFonts w:ascii="新宋体" w:eastAsia="新宋体" w:hAnsi="新宋体"/>
              </w:rPr>
            </w:pPr>
            <w:r w:rsidRPr="00706C6D">
              <w:rPr>
                <w:rFonts w:ascii="新宋体" w:eastAsia="新宋体" w:hAnsi="新宋体" w:hint="eastAsia"/>
              </w:rPr>
              <w:t>2</w:t>
            </w:r>
          </w:p>
        </w:tc>
        <w:tc>
          <w:tcPr>
            <w:tcW w:w="2012" w:type="dxa"/>
            <w:vAlign w:val="center"/>
          </w:tcPr>
          <w:p w14:paraId="549E7CC2" w14:textId="77777777" w:rsidR="001D2A62" w:rsidRPr="00706C6D" w:rsidRDefault="001D2A62" w:rsidP="001D2A62">
            <w:pPr>
              <w:spacing w:line="276" w:lineRule="auto"/>
              <w:rPr>
                <w:rFonts w:ascii="新宋体" w:eastAsia="新宋体" w:hAnsi="新宋体"/>
              </w:rPr>
            </w:pPr>
            <w:r w:rsidRPr="00706C6D">
              <w:rPr>
                <w:rFonts w:ascii="新宋体" w:eastAsia="新宋体" w:hAnsi="新宋体" w:hint="eastAsia"/>
              </w:rPr>
              <w:t>投标有效期</w:t>
            </w:r>
          </w:p>
        </w:tc>
        <w:tc>
          <w:tcPr>
            <w:tcW w:w="6239" w:type="dxa"/>
            <w:vAlign w:val="center"/>
          </w:tcPr>
          <w:p w14:paraId="5F25013B" w14:textId="77777777" w:rsidR="001D2A62" w:rsidRPr="00706C6D" w:rsidRDefault="001D2A62" w:rsidP="001D2A62">
            <w:pPr>
              <w:spacing w:line="276" w:lineRule="auto"/>
              <w:rPr>
                <w:rFonts w:ascii="新宋体" w:eastAsia="新宋体" w:hAnsi="新宋体"/>
              </w:rPr>
            </w:pPr>
            <w:r w:rsidRPr="00706C6D">
              <w:rPr>
                <w:rFonts w:ascii="新宋体" w:eastAsia="新宋体" w:hAnsi="新宋体" w:hint="eastAsia"/>
                <w:u w:val="single"/>
              </w:rPr>
              <w:t>120</w:t>
            </w:r>
            <w:r w:rsidRPr="00706C6D">
              <w:rPr>
                <w:rFonts w:ascii="新宋体" w:eastAsia="新宋体" w:hAnsi="新宋体"/>
                <w:u w:val="single"/>
              </w:rPr>
              <w:t>日历天</w:t>
            </w:r>
            <w:r w:rsidRPr="00706C6D">
              <w:rPr>
                <w:rFonts w:ascii="新宋体" w:eastAsia="新宋体" w:hAnsi="新宋体"/>
              </w:rPr>
              <w:t>（从投标截止之日算起）</w:t>
            </w:r>
          </w:p>
        </w:tc>
      </w:tr>
      <w:tr w:rsidR="001D2A62" w:rsidRPr="00706C6D" w14:paraId="188B4DBC" w14:textId="77777777" w:rsidTr="006F7C11">
        <w:trPr>
          <w:cantSplit/>
          <w:trHeight w:val="20"/>
          <w:jc w:val="center"/>
        </w:trPr>
        <w:tc>
          <w:tcPr>
            <w:tcW w:w="827" w:type="dxa"/>
            <w:vAlign w:val="center"/>
          </w:tcPr>
          <w:p w14:paraId="71598A75" w14:textId="77777777" w:rsidR="001D2A62" w:rsidRPr="00706C6D" w:rsidRDefault="001D2A62" w:rsidP="001D2A62">
            <w:pPr>
              <w:spacing w:line="276" w:lineRule="auto"/>
              <w:jc w:val="center"/>
              <w:rPr>
                <w:rFonts w:ascii="新宋体" w:eastAsia="新宋体" w:hAnsi="新宋体"/>
              </w:rPr>
            </w:pPr>
            <w:r w:rsidRPr="00706C6D">
              <w:rPr>
                <w:rFonts w:ascii="新宋体" w:eastAsia="新宋体" w:hAnsi="新宋体" w:hint="eastAsia"/>
              </w:rPr>
              <w:t>3</w:t>
            </w:r>
          </w:p>
        </w:tc>
        <w:tc>
          <w:tcPr>
            <w:tcW w:w="2012" w:type="dxa"/>
            <w:vAlign w:val="center"/>
          </w:tcPr>
          <w:p w14:paraId="1321A550" w14:textId="77777777" w:rsidR="001D2A62" w:rsidRPr="00706C6D" w:rsidRDefault="001D2A62" w:rsidP="001D2A62">
            <w:pPr>
              <w:spacing w:line="276" w:lineRule="auto"/>
              <w:rPr>
                <w:rFonts w:ascii="新宋体" w:eastAsia="新宋体" w:hAnsi="新宋体"/>
              </w:rPr>
            </w:pPr>
            <w:r w:rsidRPr="00706C6D">
              <w:rPr>
                <w:rFonts w:ascii="新宋体" w:eastAsia="新宋体" w:hAnsi="新宋体" w:hint="eastAsia"/>
              </w:rPr>
              <w:t>投标人的替代方案</w:t>
            </w:r>
          </w:p>
        </w:tc>
        <w:tc>
          <w:tcPr>
            <w:tcW w:w="6239" w:type="dxa"/>
            <w:vAlign w:val="center"/>
          </w:tcPr>
          <w:p w14:paraId="0CCFBCD1" w14:textId="77777777" w:rsidR="001D2A62" w:rsidRPr="00706C6D" w:rsidRDefault="001D2A62" w:rsidP="001D2A62">
            <w:pPr>
              <w:spacing w:line="276" w:lineRule="auto"/>
              <w:rPr>
                <w:rFonts w:ascii="新宋体" w:eastAsia="新宋体" w:hAnsi="新宋体"/>
              </w:rPr>
            </w:pPr>
            <w:r w:rsidRPr="00706C6D">
              <w:rPr>
                <w:rFonts w:ascii="新宋体" w:eastAsia="新宋体" w:hAnsi="新宋体" w:hint="eastAsia"/>
              </w:rPr>
              <w:t>不允许</w:t>
            </w:r>
          </w:p>
        </w:tc>
      </w:tr>
      <w:tr w:rsidR="001D2A62" w:rsidRPr="00706C6D" w14:paraId="7B68FBB4" w14:textId="77777777" w:rsidTr="006F7C11">
        <w:trPr>
          <w:cantSplit/>
          <w:trHeight w:val="20"/>
          <w:jc w:val="center"/>
        </w:trPr>
        <w:tc>
          <w:tcPr>
            <w:tcW w:w="827" w:type="dxa"/>
            <w:vAlign w:val="center"/>
          </w:tcPr>
          <w:p w14:paraId="3331D46E" w14:textId="77777777" w:rsidR="001D2A62" w:rsidRPr="00706C6D" w:rsidRDefault="001D2A62" w:rsidP="001D2A62">
            <w:pPr>
              <w:spacing w:line="276" w:lineRule="auto"/>
              <w:jc w:val="center"/>
              <w:rPr>
                <w:rFonts w:ascii="新宋体" w:eastAsia="新宋体" w:hAnsi="新宋体"/>
              </w:rPr>
            </w:pPr>
            <w:r w:rsidRPr="00706C6D">
              <w:rPr>
                <w:rFonts w:ascii="新宋体" w:eastAsia="新宋体" w:hAnsi="新宋体" w:hint="eastAsia"/>
              </w:rPr>
              <w:t>4</w:t>
            </w:r>
          </w:p>
        </w:tc>
        <w:tc>
          <w:tcPr>
            <w:tcW w:w="2012" w:type="dxa"/>
            <w:vAlign w:val="center"/>
          </w:tcPr>
          <w:p w14:paraId="19AF3D1B" w14:textId="77777777" w:rsidR="001D2A62" w:rsidRPr="00706C6D" w:rsidRDefault="001D2A62" w:rsidP="001D2A62">
            <w:pPr>
              <w:spacing w:line="276" w:lineRule="auto"/>
              <w:rPr>
                <w:rFonts w:ascii="新宋体" w:eastAsia="新宋体" w:hAnsi="新宋体"/>
              </w:rPr>
            </w:pPr>
            <w:r w:rsidRPr="00706C6D">
              <w:rPr>
                <w:rFonts w:ascii="新宋体" w:eastAsia="新宋体" w:hAnsi="新宋体" w:hint="eastAsia"/>
              </w:rPr>
              <w:t>投标文件的投递</w:t>
            </w:r>
          </w:p>
        </w:tc>
        <w:tc>
          <w:tcPr>
            <w:tcW w:w="6239" w:type="dxa"/>
            <w:vAlign w:val="center"/>
          </w:tcPr>
          <w:p w14:paraId="72C7F0AC" w14:textId="77777777" w:rsidR="001D2A62" w:rsidRPr="00706C6D" w:rsidRDefault="001D2A62" w:rsidP="00546F50">
            <w:pPr>
              <w:spacing w:line="276" w:lineRule="auto"/>
              <w:rPr>
                <w:rFonts w:ascii="新宋体" w:eastAsia="新宋体" w:hAnsi="新宋体"/>
              </w:rPr>
            </w:pPr>
            <w:r w:rsidRPr="00706C6D">
              <w:rPr>
                <w:rFonts w:ascii="新宋体" w:eastAsia="新宋体" w:hAnsi="新宋体" w:hint="eastAsia"/>
                <w:snapToGrid w:val="0"/>
                <w:szCs w:val="21"/>
                <w:lang w:val="zh-CN"/>
              </w:rPr>
              <w:t>本项目实行</w:t>
            </w:r>
            <w:bookmarkStart w:id="19" w:name="投递标书方式"/>
            <w:r w:rsidRPr="00706C6D">
              <w:rPr>
                <w:rFonts w:ascii="新宋体" w:eastAsia="新宋体" w:hAnsi="新宋体" w:hint="eastAsia"/>
                <w:snapToGrid w:val="0"/>
                <w:szCs w:val="21"/>
                <w:u w:val="single"/>
                <w:lang w:val="zh-CN"/>
              </w:rPr>
              <w:t>网下投标</w:t>
            </w:r>
            <w:bookmarkEnd w:id="19"/>
            <w:r w:rsidRPr="00706C6D">
              <w:rPr>
                <w:rFonts w:ascii="新宋体" w:eastAsia="新宋体" w:hAnsi="新宋体" w:hint="eastAsia"/>
                <w:snapToGrid w:val="0"/>
                <w:szCs w:val="21"/>
                <w:lang w:val="zh-CN"/>
              </w:rPr>
              <w:t>，按照谈判文件的要求提交纸质文件正本1份、副本4</w:t>
            </w:r>
            <w:r w:rsidR="00546F50" w:rsidRPr="00706C6D">
              <w:rPr>
                <w:rFonts w:ascii="新宋体" w:eastAsia="新宋体" w:hAnsi="新宋体" w:hint="eastAsia"/>
                <w:snapToGrid w:val="0"/>
                <w:szCs w:val="21"/>
                <w:lang w:val="zh-CN"/>
              </w:rPr>
              <w:t>份、</w:t>
            </w:r>
            <w:r w:rsidRPr="00706C6D">
              <w:rPr>
                <w:rFonts w:ascii="新宋体" w:eastAsia="新宋体" w:hAnsi="新宋体" w:hint="eastAsia"/>
                <w:snapToGrid w:val="0"/>
                <w:szCs w:val="21"/>
                <w:lang w:val="zh-CN"/>
              </w:rPr>
              <w:t>电子文件</w:t>
            </w:r>
            <w:r w:rsidR="00546F50" w:rsidRPr="00706C6D">
              <w:rPr>
                <w:rFonts w:ascii="新宋体" w:eastAsia="新宋体" w:hAnsi="新宋体" w:hint="eastAsia"/>
                <w:snapToGrid w:val="0"/>
                <w:szCs w:val="21"/>
                <w:lang w:val="zh-CN"/>
              </w:rPr>
              <w:t>1份，</w:t>
            </w:r>
            <w:r w:rsidRPr="00706C6D">
              <w:rPr>
                <w:rFonts w:ascii="新宋体" w:eastAsia="新宋体" w:hAnsi="新宋体" w:hint="eastAsia"/>
                <w:snapToGrid w:val="0"/>
                <w:szCs w:val="21"/>
                <w:lang w:val="zh-CN"/>
              </w:rPr>
              <w:t>所有</w:t>
            </w:r>
            <w:r w:rsidRPr="00706C6D">
              <w:rPr>
                <w:rFonts w:ascii="新宋体" w:eastAsia="新宋体" w:hAnsi="新宋体" w:cs="宋体" w:hint="eastAsia"/>
                <w:snapToGrid w:val="0"/>
                <w:szCs w:val="21"/>
                <w:lang w:val="zh-CN"/>
              </w:rPr>
              <w:t>谈判应答文件</w:t>
            </w:r>
            <w:r w:rsidRPr="00706C6D">
              <w:rPr>
                <w:rFonts w:ascii="新宋体" w:eastAsia="新宋体" w:hAnsi="新宋体"/>
                <w:snapToGrid w:val="0"/>
                <w:szCs w:val="21"/>
                <w:lang w:val="zh-CN"/>
              </w:rPr>
              <w:t>应于</w:t>
            </w:r>
            <w:r w:rsidRPr="00706C6D">
              <w:rPr>
                <w:rFonts w:ascii="新宋体" w:eastAsia="新宋体" w:hAnsi="新宋体" w:hint="eastAsia"/>
                <w:snapToGrid w:val="0"/>
                <w:szCs w:val="21"/>
                <w:lang w:val="zh-CN"/>
              </w:rPr>
              <w:t>递交截止时间</w:t>
            </w:r>
            <w:r w:rsidRPr="00706C6D">
              <w:rPr>
                <w:rFonts w:ascii="新宋体" w:eastAsia="新宋体" w:hAnsi="新宋体"/>
                <w:snapToGrid w:val="0"/>
                <w:szCs w:val="21"/>
                <w:lang w:val="zh-CN"/>
              </w:rPr>
              <w:t>之前</w:t>
            </w:r>
            <w:r w:rsidRPr="00706C6D">
              <w:rPr>
                <w:rFonts w:ascii="新宋体" w:eastAsia="新宋体" w:hAnsi="新宋体" w:hint="eastAsia"/>
                <w:snapToGrid w:val="0"/>
                <w:szCs w:val="21"/>
                <w:lang w:val="zh-CN"/>
              </w:rPr>
              <w:t>送达谈判文件规定的地址</w:t>
            </w:r>
            <w:r w:rsidRPr="00706C6D">
              <w:rPr>
                <w:rFonts w:ascii="新宋体" w:eastAsia="新宋体" w:hAnsi="新宋体"/>
                <w:snapToGrid w:val="0"/>
                <w:szCs w:val="21"/>
                <w:lang w:val="zh-CN"/>
              </w:rPr>
              <w:t>。</w:t>
            </w:r>
          </w:p>
        </w:tc>
      </w:tr>
      <w:tr w:rsidR="001D2A62" w:rsidRPr="00706C6D" w14:paraId="7B3DEC67" w14:textId="77777777" w:rsidTr="006F7C11">
        <w:trPr>
          <w:cantSplit/>
          <w:trHeight w:val="20"/>
          <w:jc w:val="center"/>
        </w:trPr>
        <w:tc>
          <w:tcPr>
            <w:tcW w:w="827" w:type="dxa"/>
            <w:vAlign w:val="center"/>
          </w:tcPr>
          <w:p w14:paraId="058D2719" w14:textId="77777777" w:rsidR="001D2A62" w:rsidRPr="00706C6D" w:rsidRDefault="001D2A62" w:rsidP="001D2A62">
            <w:pPr>
              <w:spacing w:line="276" w:lineRule="auto"/>
              <w:jc w:val="center"/>
              <w:rPr>
                <w:rFonts w:ascii="新宋体" w:eastAsia="新宋体" w:hAnsi="新宋体"/>
              </w:rPr>
            </w:pPr>
            <w:r w:rsidRPr="00706C6D">
              <w:rPr>
                <w:rFonts w:ascii="新宋体" w:eastAsia="新宋体" w:hAnsi="新宋体" w:hint="eastAsia"/>
              </w:rPr>
              <w:t>5</w:t>
            </w:r>
          </w:p>
        </w:tc>
        <w:tc>
          <w:tcPr>
            <w:tcW w:w="2012" w:type="dxa"/>
            <w:vAlign w:val="center"/>
          </w:tcPr>
          <w:p w14:paraId="1321A38E" w14:textId="77777777" w:rsidR="001D2A62" w:rsidRPr="00706C6D" w:rsidRDefault="001D2A62" w:rsidP="001D2A62">
            <w:pPr>
              <w:spacing w:line="276" w:lineRule="auto"/>
              <w:rPr>
                <w:rFonts w:ascii="新宋体" w:eastAsia="新宋体" w:hAnsi="新宋体"/>
              </w:rPr>
            </w:pPr>
            <w:r w:rsidRPr="00706C6D">
              <w:rPr>
                <w:rFonts w:ascii="新宋体" w:eastAsia="新宋体" w:hAnsi="新宋体" w:hint="eastAsia"/>
              </w:rPr>
              <w:t>履约保证金</w:t>
            </w:r>
          </w:p>
        </w:tc>
        <w:tc>
          <w:tcPr>
            <w:tcW w:w="6239" w:type="dxa"/>
            <w:vAlign w:val="center"/>
          </w:tcPr>
          <w:p w14:paraId="0C8C3E47" w14:textId="77777777" w:rsidR="001D2A62" w:rsidRPr="00706C6D" w:rsidRDefault="001D2A62" w:rsidP="001D2A62">
            <w:pPr>
              <w:spacing w:line="276" w:lineRule="auto"/>
              <w:rPr>
                <w:rFonts w:ascii="新宋体" w:eastAsia="新宋体" w:hAnsi="新宋体"/>
              </w:rPr>
            </w:pPr>
            <w:r w:rsidRPr="00706C6D">
              <w:rPr>
                <w:rFonts w:ascii="新宋体" w:eastAsia="新宋体" w:hAnsi="新宋体" w:hint="eastAsia"/>
              </w:rPr>
              <w:t>_____万元或合同金额的_____%，缴纳方式：</w:t>
            </w:r>
          </w:p>
        </w:tc>
      </w:tr>
      <w:tr w:rsidR="001D2A62" w:rsidRPr="00706C6D" w14:paraId="1FE6A792" w14:textId="77777777" w:rsidTr="006F7C11">
        <w:trPr>
          <w:cantSplit/>
          <w:trHeight w:val="20"/>
          <w:jc w:val="center"/>
        </w:trPr>
        <w:tc>
          <w:tcPr>
            <w:tcW w:w="827" w:type="dxa"/>
            <w:vAlign w:val="center"/>
          </w:tcPr>
          <w:p w14:paraId="11A3179E" w14:textId="77777777" w:rsidR="001D2A62" w:rsidRPr="00706C6D" w:rsidRDefault="001D2A62" w:rsidP="001D2A62">
            <w:pPr>
              <w:spacing w:line="276" w:lineRule="auto"/>
              <w:jc w:val="center"/>
              <w:rPr>
                <w:rFonts w:ascii="新宋体" w:eastAsia="新宋体" w:hAnsi="新宋体"/>
              </w:rPr>
            </w:pPr>
            <w:r w:rsidRPr="00706C6D">
              <w:rPr>
                <w:rFonts w:ascii="新宋体" w:eastAsia="新宋体" w:hAnsi="新宋体" w:hint="eastAsia"/>
              </w:rPr>
              <w:t>6</w:t>
            </w:r>
          </w:p>
        </w:tc>
        <w:tc>
          <w:tcPr>
            <w:tcW w:w="2012" w:type="dxa"/>
            <w:vAlign w:val="center"/>
          </w:tcPr>
          <w:p w14:paraId="38CDC6F7" w14:textId="77777777" w:rsidR="001D2A62" w:rsidRPr="00706C6D" w:rsidRDefault="001D2A62" w:rsidP="001D2A62">
            <w:pPr>
              <w:spacing w:line="276" w:lineRule="auto"/>
              <w:rPr>
                <w:rFonts w:ascii="新宋体" w:eastAsia="新宋体" w:hAnsi="新宋体"/>
              </w:rPr>
            </w:pPr>
            <w:r w:rsidRPr="00706C6D">
              <w:rPr>
                <w:rFonts w:ascii="新宋体" w:eastAsia="新宋体" w:hAnsi="新宋体" w:hint="eastAsia"/>
              </w:rPr>
              <w:t>中标</w:t>
            </w:r>
            <w:r w:rsidRPr="00706C6D">
              <w:rPr>
                <w:rFonts w:ascii="新宋体" w:eastAsia="新宋体" w:hAnsi="新宋体"/>
              </w:rPr>
              <w:t>服务费</w:t>
            </w:r>
          </w:p>
        </w:tc>
        <w:tc>
          <w:tcPr>
            <w:tcW w:w="6239" w:type="dxa"/>
            <w:vAlign w:val="center"/>
          </w:tcPr>
          <w:p w14:paraId="4956BEE8" w14:textId="019DF4AA" w:rsidR="001D2A62" w:rsidRPr="00706C6D" w:rsidRDefault="001D2A62" w:rsidP="001D2A62">
            <w:pPr>
              <w:spacing w:line="276" w:lineRule="auto"/>
              <w:rPr>
                <w:rFonts w:ascii="新宋体" w:eastAsia="新宋体" w:hAnsi="新宋体"/>
              </w:rPr>
            </w:pPr>
            <w:r w:rsidRPr="00706C6D">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r w:rsidR="00A72D28" w:rsidRPr="00A72D28">
              <w:rPr>
                <w:rFonts w:ascii="新宋体" w:eastAsia="新宋体" w:hAnsi="新宋体" w:hint="eastAsia"/>
                <w:szCs w:val="21"/>
              </w:rPr>
              <w:t>低于人民币伍仟元的，按伍仟元计取。</w:t>
            </w:r>
          </w:p>
        </w:tc>
      </w:tr>
    </w:tbl>
    <w:p w14:paraId="6EB744FB" w14:textId="77777777" w:rsidR="001D2A62" w:rsidRPr="00706C6D" w:rsidRDefault="001D2A62" w:rsidP="001D2A62">
      <w:pPr>
        <w:spacing w:line="276" w:lineRule="auto"/>
        <w:rPr>
          <w:b/>
        </w:rPr>
      </w:pPr>
      <w:r w:rsidRPr="00706C6D">
        <w:rPr>
          <w:rFonts w:ascii="新宋体" w:eastAsia="新宋体" w:hAnsi="新宋体" w:hint="eastAsia"/>
          <w:szCs w:val="21"/>
        </w:rPr>
        <w:t>备注：本表为通用条款相关内容的补充和明确，如与通用条款相冲突的以本表为</w:t>
      </w:r>
      <w:r w:rsidRPr="00706C6D">
        <w:rPr>
          <w:rFonts w:hint="eastAsia"/>
          <w:szCs w:val="21"/>
        </w:rPr>
        <w:t>准。</w:t>
      </w:r>
    </w:p>
    <w:p w14:paraId="07DE5330" w14:textId="77777777" w:rsidR="00DF5129" w:rsidRPr="00706C6D" w:rsidRDefault="00DF5129" w:rsidP="00DF5129"/>
    <w:p w14:paraId="772A119B" w14:textId="77777777" w:rsidR="004F246C" w:rsidRPr="00706C6D" w:rsidRDefault="00851180" w:rsidP="004A10F9">
      <w:pPr>
        <w:pStyle w:val="30"/>
        <w:jc w:val="left"/>
        <w:rPr>
          <w:rFonts w:ascii="新宋体" w:eastAsia="新宋体" w:hAnsi="新宋体"/>
          <w:kern w:val="44"/>
          <w:sz w:val="30"/>
          <w:szCs w:val="30"/>
        </w:rPr>
      </w:pPr>
      <w:r w:rsidRPr="00706C6D">
        <w:rPr>
          <w:rFonts w:ascii="新宋体" w:eastAsia="新宋体" w:hAnsi="新宋体" w:hint="eastAsia"/>
          <w:kern w:val="44"/>
          <w:sz w:val="30"/>
          <w:szCs w:val="30"/>
        </w:rPr>
        <w:t>二、货物清单</w:t>
      </w:r>
    </w:p>
    <w:p w14:paraId="23F257DA" w14:textId="77777777" w:rsidR="004F246C" w:rsidRPr="00706C6D" w:rsidRDefault="00851180">
      <w:pPr>
        <w:rPr>
          <w:rFonts w:ascii="宋体" w:hAnsi="宋体"/>
          <w:b/>
          <w:szCs w:val="21"/>
        </w:rPr>
      </w:pPr>
      <w:r w:rsidRPr="00706C6D">
        <w:rPr>
          <w:rFonts w:ascii="宋体" w:hAnsi="宋体" w:hint="eastAsia"/>
          <w:b/>
          <w:szCs w:val="21"/>
        </w:rPr>
        <w:t>（一）货物总清单</w:t>
      </w:r>
    </w:p>
    <w:tbl>
      <w:tblPr>
        <w:tblpPr w:leftFromText="180" w:rightFromText="180" w:vertAnchor="text" w:horzAnchor="margin" w:tblpXSpec="center" w:tblpY="173"/>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409"/>
        <w:gridCol w:w="709"/>
        <w:gridCol w:w="709"/>
        <w:gridCol w:w="1134"/>
        <w:gridCol w:w="1948"/>
      </w:tblGrid>
      <w:tr w:rsidR="004F246C" w:rsidRPr="00706C6D" w14:paraId="1CA723EA" w14:textId="77777777" w:rsidTr="00D05012">
        <w:trPr>
          <w:trHeight w:val="177"/>
          <w:jc w:val="center"/>
        </w:trPr>
        <w:tc>
          <w:tcPr>
            <w:tcW w:w="675" w:type="dxa"/>
            <w:vAlign w:val="center"/>
          </w:tcPr>
          <w:p w14:paraId="23211971" w14:textId="77777777" w:rsidR="004F246C" w:rsidRPr="00706C6D" w:rsidRDefault="00851180" w:rsidP="00D05012">
            <w:pPr>
              <w:spacing w:line="276" w:lineRule="auto"/>
              <w:jc w:val="center"/>
              <w:rPr>
                <w:rFonts w:ascii="新宋体" w:eastAsia="新宋体" w:hAnsi="新宋体"/>
              </w:rPr>
            </w:pPr>
            <w:r w:rsidRPr="00706C6D">
              <w:rPr>
                <w:rFonts w:ascii="新宋体" w:eastAsia="新宋体" w:hAnsi="新宋体" w:hint="eastAsia"/>
              </w:rPr>
              <w:t>序号</w:t>
            </w:r>
          </w:p>
        </w:tc>
        <w:tc>
          <w:tcPr>
            <w:tcW w:w="1560" w:type="dxa"/>
            <w:vAlign w:val="center"/>
          </w:tcPr>
          <w:p w14:paraId="47D9D652" w14:textId="77777777" w:rsidR="004F246C" w:rsidRPr="00706C6D" w:rsidRDefault="00851180" w:rsidP="00D05012">
            <w:pPr>
              <w:spacing w:line="276" w:lineRule="auto"/>
              <w:jc w:val="center"/>
              <w:rPr>
                <w:rFonts w:ascii="新宋体" w:eastAsia="新宋体" w:hAnsi="新宋体"/>
              </w:rPr>
            </w:pPr>
            <w:r w:rsidRPr="00706C6D">
              <w:rPr>
                <w:rFonts w:ascii="新宋体" w:eastAsia="新宋体" w:hAnsi="新宋体" w:hint="eastAsia"/>
              </w:rPr>
              <w:t>采购计划编号</w:t>
            </w:r>
          </w:p>
        </w:tc>
        <w:tc>
          <w:tcPr>
            <w:tcW w:w="2409" w:type="dxa"/>
            <w:vAlign w:val="center"/>
          </w:tcPr>
          <w:p w14:paraId="0AFFF291" w14:textId="77777777" w:rsidR="004F246C" w:rsidRPr="00706C6D" w:rsidRDefault="00851180" w:rsidP="00D05012">
            <w:pPr>
              <w:spacing w:line="276" w:lineRule="auto"/>
              <w:jc w:val="center"/>
              <w:rPr>
                <w:rFonts w:ascii="新宋体" w:eastAsia="新宋体" w:hAnsi="新宋体"/>
              </w:rPr>
            </w:pPr>
            <w:r w:rsidRPr="00706C6D">
              <w:rPr>
                <w:rFonts w:ascii="新宋体" w:eastAsia="新宋体" w:hAnsi="新宋体" w:hint="eastAsia"/>
              </w:rPr>
              <w:t>货物名称</w:t>
            </w:r>
          </w:p>
        </w:tc>
        <w:tc>
          <w:tcPr>
            <w:tcW w:w="709" w:type="dxa"/>
            <w:vAlign w:val="center"/>
          </w:tcPr>
          <w:p w14:paraId="180951EF" w14:textId="77777777" w:rsidR="004F246C" w:rsidRPr="00706C6D" w:rsidRDefault="00851180" w:rsidP="00D05012">
            <w:pPr>
              <w:spacing w:line="276" w:lineRule="auto"/>
              <w:jc w:val="center"/>
              <w:rPr>
                <w:rFonts w:ascii="新宋体" w:eastAsia="新宋体" w:hAnsi="新宋体"/>
              </w:rPr>
            </w:pPr>
            <w:r w:rsidRPr="00706C6D">
              <w:rPr>
                <w:rFonts w:ascii="新宋体" w:eastAsia="新宋体" w:hAnsi="新宋体" w:hint="eastAsia"/>
              </w:rPr>
              <w:t>数量</w:t>
            </w:r>
          </w:p>
        </w:tc>
        <w:tc>
          <w:tcPr>
            <w:tcW w:w="709" w:type="dxa"/>
            <w:vAlign w:val="center"/>
          </w:tcPr>
          <w:p w14:paraId="38990C93" w14:textId="77777777" w:rsidR="004F246C" w:rsidRPr="00706C6D" w:rsidRDefault="00851180" w:rsidP="00D05012">
            <w:pPr>
              <w:spacing w:line="276" w:lineRule="auto"/>
              <w:jc w:val="center"/>
              <w:rPr>
                <w:rFonts w:ascii="新宋体" w:eastAsia="新宋体" w:hAnsi="新宋体"/>
              </w:rPr>
            </w:pPr>
            <w:r w:rsidRPr="00706C6D">
              <w:rPr>
                <w:rFonts w:ascii="新宋体" w:eastAsia="新宋体" w:hAnsi="新宋体" w:hint="eastAsia"/>
              </w:rPr>
              <w:t>单位</w:t>
            </w:r>
          </w:p>
        </w:tc>
        <w:tc>
          <w:tcPr>
            <w:tcW w:w="1134" w:type="dxa"/>
            <w:vAlign w:val="center"/>
          </w:tcPr>
          <w:p w14:paraId="62843991" w14:textId="77777777" w:rsidR="004F246C" w:rsidRPr="00706C6D" w:rsidRDefault="00851180" w:rsidP="00D05012">
            <w:pPr>
              <w:spacing w:line="276" w:lineRule="auto"/>
              <w:jc w:val="center"/>
              <w:rPr>
                <w:rFonts w:ascii="新宋体" w:eastAsia="新宋体" w:hAnsi="新宋体"/>
                <w:b/>
              </w:rPr>
            </w:pPr>
            <w:r w:rsidRPr="00706C6D">
              <w:rPr>
                <w:rFonts w:ascii="新宋体" w:eastAsia="新宋体" w:hAnsi="新宋体" w:hint="eastAsia"/>
                <w:b/>
              </w:rPr>
              <w:t>备注</w:t>
            </w:r>
          </w:p>
        </w:tc>
        <w:tc>
          <w:tcPr>
            <w:tcW w:w="1948" w:type="dxa"/>
            <w:vAlign w:val="center"/>
          </w:tcPr>
          <w:p w14:paraId="05A16B89" w14:textId="77777777" w:rsidR="004F246C" w:rsidRPr="00706C6D" w:rsidRDefault="00851180" w:rsidP="00D05012">
            <w:pPr>
              <w:spacing w:line="276" w:lineRule="auto"/>
              <w:jc w:val="center"/>
              <w:rPr>
                <w:rFonts w:ascii="新宋体" w:eastAsia="新宋体" w:hAnsi="新宋体"/>
                <w:b/>
              </w:rPr>
            </w:pPr>
            <w:r w:rsidRPr="00706C6D">
              <w:rPr>
                <w:rFonts w:ascii="新宋体" w:eastAsia="新宋体" w:hAnsi="新宋体" w:hint="eastAsia"/>
                <w:b/>
              </w:rPr>
              <w:t>财政预算限额（元）</w:t>
            </w:r>
          </w:p>
        </w:tc>
      </w:tr>
      <w:tr w:rsidR="00A46C60" w:rsidRPr="00706C6D" w14:paraId="7903F9B4" w14:textId="77777777" w:rsidTr="00D05012">
        <w:trPr>
          <w:trHeight w:val="302"/>
          <w:jc w:val="center"/>
        </w:trPr>
        <w:tc>
          <w:tcPr>
            <w:tcW w:w="675" w:type="dxa"/>
            <w:vAlign w:val="center"/>
          </w:tcPr>
          <w:p w14:paraId="531983E0" w14:textId="77777777"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rPr>
              <w:t>1</w:t>
            </w:r>
          </w:p>
        </w:tc>
        <w:tc>
          <w:tcPr>
            <w:tcW w:w="1560" w:type="dxa"/>
            <w:vAlign w:val="center"/>
          </w:tcPr>
          <w:p w14:paraId="14E5073D" w14:textId="77777777" w:rsidR="00A46C60" w:rsidRPr="00706C6D" w:rsidRDefault="00A46C60" w:rsidP="00D05012">
            <w:pPr>
              <w:spacing w:line="276" w:lineRule="auto"/>
              <w:jc w:val="center"/>
              <w:rPr>
                <w:rFonts w:ascii="新宋体" w:eastAsia="新宋体" w:hAnsi="新宋体"/>
              </w:rPr>
            </w:pPr>
          </w:p>
        </w:tc>
        <w:tc>
          <w:tcPr>
            <w:tcW w:w="2409" w:type="dxa"/>
            <w:vAlign w:val="center"/>
          </w:tcPr>
          <w:p w14:paraId="315360FD" w14:textId="158093C9"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综合安防管理平台授权</w:t>
            </w:r>
          </w:p>
        </w:tc>
        <w:tc>
          <w:tcPr>
            <w:tcW w:w="709" w:type="dxa"/>
            <w:vAlign w:val="center"/>
          </w:tcPr>
          <w:p w14:paraId="66BC9BBB" w14:textId="7ED61CB2"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1</w:t>
            </w:r>
          </w:p>
        </w:tc>
        <w:tc>
          <w:tcPr>
            <w:tcW w:w="709" w:type="dxa"/>
            <w:vAlign w:val="center"/>
          </w:tcPr>
          <w:p w14:paraId="6CAF3C42" w14:textId="0767DC68"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项</w:t>
            </w:r>
          </w:p>
        </w:tc>
        <w:tc>
          <w:tcPr>
            <w:tcW w:w="1134" w:type="dxa"/>
            <w:vAlign w:val="center"/>
          </w:tcPr>
          <w:p w14:paraId="19A79C53" w14:textId="0048AFBA" w:rsidR="00A46C60" w:rsidRPr="00706C6D" w:rsidRDefault="00A46C60" w:rsidP="00D05012">
            <w:pPr>
              <w:spacing w:line="276" w:lineRule="auto"/>
              <w:jc w:val="center"/>
              <w:rPr>
                <w:rFonts w:ascii="新宋体" w:eastAsia="新宋体" w:hAnsi="新宋体"/>
                <w:b/>
              </w:rPr>
            </w:pPr>
            <w:r w:rsidRPr="00706C6D">
              <w:rPr>
                <w:rFonts w:ascii="新宋体" w:eastAsia="新宋体" w:hAnsi="新宋体" w:hint="eastAsia"/>
                <w:b/>
              </w:rPr>
              <w:t>拒绝进口</w:t>
            </w:r>
          </w:p>
        </w:tc>
        <w:tc>
          <w:tcPr>
            <w:tcW w:w="1948" w:type="dxa"/>
            <w:vAlign w:val="center"/>
          </w:tcPr>
          <w:p w14:paraId="4E24E8CE" w14:textId="77777777" w:rsidR="00A46C60" w:rsidRPr="00706C6D" w:rsidRDefault="00A46C60" w:rsidP="00D05012">
            <w:pPr>
              <w:spacing w:line="276" w:lineRule="auto"/>
              <w:jc w:val="center"/>
              <w:rPr>
                <w:rFonts w:ascii="新宋体" w:eastAsia="新宋体" w:hAnsi="新宋体"/>
              </w:rPr>
            </w:pPr>
          </w:p>
        </w:tc>
      </w:tr>
      <w:tr w:rsidR="00A46C60" w:rsidRPr="00706C6D" w14:paraId="3A9E4E0E" w14:textId="77777777" w:rsidTr="00D05012">
        <w:trPr>
          <w:trHeight w:val="177"/>
          <w:jc w:val="center"/>
        </w:trPr>
        <w:tc>
          <w:tcPr>
            <w:tcW w:w="675" w:type="dxa"/>
            <w:vAlign w:val="center"/>
          </w:tcPr>
          <w:p w14:paraId="288F6A8C" w14:textId="77777777"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rPr>
              <w:t>2</w:t>
            </w:r>
          </w:p>
        </w:tc>
        <w:tc>
          <w:tcPr>
            <w:tcW w:w="1560" w:type="dxa"/>
            <w:vAlign w:val="center"/>
          </w:tcPr>
          <w:p w14:paraId="20F755F4" w14:textId="77777777" w:rsidR="00A46C60" w:rsidRPr="00706C6D" w:rsidRDefault="00A46C60" w:rsidP="00D05012">
            <w:pPr>
              <w:spacing w:line="276" w:lineRule="auto"/>
              <w:jc w:val="center"/>
              <w:rPr>
                <w:rFonts w:ascii="新宋体" w:eastAsia="新宋体" w:hAnsi="新宋体"/>
              </w:rPr>
            </w:pPr>
          </w:p>
        </w:tc>
        <w:tc>
          <w:tcPr>
            <w:tcW w:w="2409" w:type="dxa"/>
            <w:vAlign w:val="center"/>
          </w:tcPr>
          <w:p w14:paraId="4BA923FE" w14:textId="00B255E6"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数据存储主机</w:t>
            </w:r>
          </w:p>
        </w:tc>
        <w:tc>
          <w:tcPr>
            <w:tcW w:w="709" w:type="dxa"/>
            <w:vAlign w:val="center"/>
          </w:tcPr>
          <w:p w14:paraId="32D6A383" w14:textId="7717C9F4"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5</w:t>
            </w:r>
          </w:p>
        </w:tc>
        <w:tc>
          <w:tcPr>
            <w:tcW w:w="709" w:type="dxa"/>
            <w:vAlign w:val="center"/>
          </w:tcPr>
          <w:p w14:paraId="6F4BA311" w14:textId="367F3B7A"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台</w:t>
            </w:r>
          </w:p>
        </w:tc>
        <w:tc>
          <w:tcPr>
            <w:tcW w:w="1134" w:type="dxa"/>
            <w:vAlign w:val="center"/>
          </w:tcPr>
          <w:p w14:paraId="43BBB225" w14:textId="7F8A1F13" w:rsidR="00A46C60" w:rsidRPr="00706C6D" w:rsidRDefault="00A46C60" w:rsidP="00D05012">
            <w:pPr>
              <w:spacing w:line="276" w:lineRule="auto"/>
              <w:jc w:val="center"/>
              <w:rPr>
                <w:rFonts w:ascii="新宋体" w:eastAsia="新宋体" w:hAnsi="新宋体"/>
                <w:b/>
              </w:rPr>
            </w:pPr>
            <w:r w:rsidRPr="00706C6D">
              <w:rPr>
                <w:rFonts w:ascii="新宋体" w:eastAsia="新宋体" w:hAnsi="新宋体" w:hint="eastAsia"/>
                <w:b/>
              </w:rPr>
              <w:t>拒绝进口</w:t>
            </w:r>
          </w:p>
        </w:tc>
        <w:tc>
          <w:tcPr>
            <w:tcW w:w="1948" w:type="dxa"/>
            <w:vAlign w:val="center"/>
          </w:tcPr>
          <w:p w14:paraId="12AE0FBC" w14:textId="77777777" w:rsidR="00A46C60" w:rsidRPr="00706C6D" w:rsidRDefault="00A46C60" w:rsidP="00D05012">
            <w:pPr>
              <w:spacing w:line="276" w:lineRule="auto"/>
              <w:jc w:val="center"/>
              <w:rPr>
                <w:rFonts w:ascii="新宋体" w:eastAsia="新宋体" w:hAnsi="新宋体"/>
              </w:rPr>
            </w:pPr>
          </w:p>
        </w:tc>
      </w:tr>
      <w:tr w:rsidR="00A46C60" w:rsidRPr="00706C6D" w14:paraId="236D55B0" w14:textId="77777777" w:rsidTr="00D05012">
        <w:trPr>
          <w:trHeight w:val="177"/>
          <w:jc w:val="center"/>
        </w:trPr>
        <w:tc>
          <w:tcPr>
            <w:tcW w:w="675" w:type="dxa"/>
            <w:vAlign w:val="center"/>
          </w:tcPr>
          <w:p w14:paraId="66252FBF" w14:textId="77777777"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rPr>
              <w:t>3</w:t>
            </w:r>
          </w:p>
        </w:tc>
        <w:tc>
          <w:tcPr>
            <w:tcW w:w="1560" w:type="dxa"/>
            <w:vAlign w:val="center"/>
          </w:tcPr>
          <w:p w14:paraId="3BA5A939" w14:textId="77777777" w:rsidR="00A46C60" w:rsidRPr="00706C6D" w:rsidRDefault="00A46C60" w:rsidP="00D05012">
            <w:pPr>
              <w:spacing w:line="276" w:lineRule="auto"/>
              <w:jc w:val="center"/>
              <w:rPr>
                <w:rFonts w:ascii="新宋体" w:eastAsia="新宋体" w:hAnsi="新宋体"/>
              </w:rPr>
            </w:pPr>
          </w:p>
        </w:tc>
        <w:tc>
          <w:tcPr>
            <w:tcW w:w="2409" w:type="dxa"/>
            <w:vAlign w:val="center"/>
          </w:tcPr>
          <w:p w14:paraId="5D59CCB1" w14:textId="5495FDCB"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监控级硬盘</w:t>
            </w:r>
          </w:p>
        </w:tc>
        <w:tc>
          <w:tcPr>
            <w:tcW w:w="709" w:type="dxa"/>
            <w:vAlign w:val="center"/>
          </w:tcPr>
          <w:p w14:paraId="590E8C19" w14:textId="66AB880E"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70</w:t>
            </w:r>
          </w:p>
        </w:tc>
        <w:tc>
          <w:tcPr>
            <w:tcW w:w="709" w:type="dxa"/>
            <w:vAlign w:val="center"/>
          </w:tcPr>
          <w:p w14:paraId="1E218735" w14:textId="4A198BEA"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块</w:t>
            </w:r>
          </w:p>
        </w:tc>
        <w:tc>
          <w:tcPr>
            <w:tcW w:w="1134" w:type="dxa"/>
            <w:vAlign w:val="center"/>
          </w:tcPr>
          <w:p w14:paraId="074CB3DB" w14:textId="70D7180F" w:rsidR="00A46C60" w:rsidRPr="00706C6D" w:rsidRDefault="00A46C60" w:rsidP="00D05012">
            <w:pPr>
              <w:spacing w:line="276" w:lineRule="auto"/>
              <w:jc w:val="center"/>
              <w:rPr>
                <w:rFonts w:ascii="新宋体" w:eastAsia="新宋体" w:hAnsi="新宋体"/>
                <w:b/>
              </w:rPr>
            </w:pPr>
            <w:r w:rsidRPr="00706C6D">
              <w:rPr>
                <w:rFonts w:ascii="新宋体" w:eastAsia="新宋体" w:hAnsi="新宋体" w:hint="eastAsia"/>
                <w:b/>
              </w:rPr>
              <w:t>拒绝进口</w:t>
            </w:r>
          </w:p>
        </w:tc>
        <w:tc>
          <w:tcPr>
            <w:tcW w:w="1948" w:type="dxa"/>
            <w:vAlign w:val="center"/>
          </w:tcPr>
          <w:p w14:paraId="249C837F" w14:textId="77777777" w:rsidR="00A46C60" w:rsidRPr="00706C6D" w:rsidRDefault="00A46C60" w:rsidP="00D05012">
            <w:pPr>
              <w:spacing w:line="276" w:lineRule="auto"/>
              <w:jc w:val="center"/>
              <w:rPr>
                <w:rFonts w:ascii="新宋体" w:eastAsia="新宋体" w:hAnsi="新宋体"/>
              </w:rPr>
            </w:pPr>
          </w:p>
        </w:tc>
      </w:tr>
      <w:tr w:rsidR="00A46C60" w:rsidRPr="00706C6D" w14:paraId="043C68C5" w14:textId="77777777" w:rsidTr="00D05012">
        <w:trPr>
          <w:trHeight w:val="177"/>
          <w:jc w:val="center"/>
        </w:trPr>
        <w:tc>
          <w:tcPr>
            <w:tcW w:w="675" w:type="dxa"/>
            <w:vAlign w:val="center"/>
          </w:tcPr>
          <w:p w14:paraId="347CFD68" w14:textId="77777777"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rPr>
              <w:t>4</w:t>
            </w:r>
          </w:p>
        </w:tc>
        <w:tc>
          <w:tcPr>
            <w:tcW w:w="1560" w:type="dxa"/>
            <w:vAlign w:val="center"/>
          </w:tcPr>
          <w:p w14:paraId="3A1248A9" w14:textId="77777777" w:rsidR="00A46C60" w:rsidRPr="00706C6D" w:rsidRDefault="00A46C60" w:rsidP="00D05012">
            <w:pPr>
              <w:spacing w:line="276" w:lineRule="auto"/>
              <w:jc w:val="center"/>
              <w:rPr>
                <w:rFonts w:ascii="新宋体" w:eastAsia="新宋体" w:hAnsi="新宋体"/>
              </w:rPr>
            </w:pPr>
          </w:p>
        </w:tc>
        <w:tc>
          <w:tcPr>
            <w:tcW w:w="2409" w:type="dxa"/>
            <w:vAlign w:val="center"/>
          </w:tcPr>
          <w:p w14:paraId="6A7A58FA" w14:textId="19363927"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温湿度传感器</w:t>
            </w:r>
          </w:p>
        </w:tc>
        <w:tc>
          <w:tcPr>
            <w:tcW w:w="709" w:type="dxa"/>
            <w:vAlign w:val="center"/>
          </w:tcPr>
          <w:p w14:paraId="72B46A00" w14:textId="5D8F6903"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1</w:t>
            </w:r>
          </w:p>
        </w:tc>
        <w:tc>
          <w:tcPr>
            <w:tcW w:w="709" w:type="dxa"/>
            <w:vAlign w:val="center"/>
          </w:tcPr>
          <w:p w14:paraId="0E537385" w14:textId="51196C9E"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台</w:t>
            </w:r>
          </w:p>
        </w:tc>
        <w:tc>
          <w:tcPr>
            <w:tcW w:w="1134" w:type="dxa"/>
            <w:vAlign w:val="center"/>
          </w:tcPr>
          <w:p w14:paraId="32836FFD" w14:textId="06C2DEEE"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b/>
              </w:rPr>
              <w:t>拒绝进口</w:t>
            </w:r>
          </w:p>
        </w:tc>
        <w:tc>
          <w:tcPr>
            <w:tcW w:w="1948" w:type="dxa"/>
            <w:vAlign w:val="center"/>
          </w:tcPr>
          <w:p w14:paraId="776BF900" w14:textId="77777777" w:rsidR="00A46C60" w:rsidRPr="00706C6D" w:rsidRDefault="00A46C60" w:rsidP="00D05012">
            <w:pPr>
              <w:spacing w:line="276" w:lineRule="auto"/>
              <w:jc w:val="center"/>
              <w:rPr>
                <w:rFonts w:ascii="新宋体" w:eastAsia="新宋体" w:hAnsi="新宋体"/>
              </w:rPr>
            </w:pPr>
          </w:p>
        </w:tc>
      </w:tr>
      <w:tr w:rsidR="00A46C60" w:rsidRPr="00706C6D" w14:paraId="7A58544F" w14:textId="77777777" w:rsidTr="00D05012">
        <w:trPr>
          <w:trHeight w:val="177"/>
          <w:jc w:val="center"/>
        </w:trPr>
        <w:tc>
          <w:tcPr>
            <w:tcW w:w="675" w:type="dxa"/>
            <w:vAlign w:val="center"/>
          </w:tcPr>
          <w:p w14:paraId="7B41150A" w14:textId="29A752F6"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rPr>
              <w:t>5</w:t>
            </w:r>
          </w:p>
        </w:tc>
        <w:tc>
          <w:tcPr>
            <w:tcW w:w="1560" w:type="dxa"/>
            <w:vAlign w:val="center"/>
          </w:tcPr>
          <w:p w14:paraId="0AD11B25" w14:textId="77777777" w:rsidR="00A46C60" w:rsidRPr="00706C6D" w:rsidRDefault="00A46C60" w:rsidP="00D05012">
            <w:pPr>
              <w:spacing w:line="276" w:lineRule="auto"/>
              <w:jc w:val="center"/>
              <w:rPr>
                <w:rFonts w:ascii="新宋体" w:eastAsia="新宋体" w:hAnsi="新宋体"/>
              </w:rPr>
            </w:pPr>
          </w:p>
        </w:tc>
        <w:tc>
          <w:tcPr>
            <w:tcW w:w="2409" w:type="dxa"/>
            <w:vAlign w:val="center"/>
          </w:tcPr>
          <w:p w14:paraId="130B0D52" w14:textId="503B5B64"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电量仪</w:t>
            </w:r>
          </w:p>
        </w:tc>
        <w:tc>
          <w:tcPr>
            <w:tcW w:w="709" w:type="dxa"/>
            <w:vAlign w:val="center"/>
          </w:tcPr>
          <w:p w14:paraId="2A0AC314" w14:textId="61BC6F74"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1</w:t>
            </w:r>
          </w:p>
        </w:tc>
        <w:tc>
          <w:tcPr>
            <w:tcW w:w="709" w:type="dxa"/>
            <w:vAlign w:val="center"/>
          </w:tcPr>
          <w:p w14:paraId="79EAAA42" w14:textId="5768D6B8"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台</w:t>
            </w:r>
          </w:p>
        </w:tc>
        <w:tc>
          <w:tcPr>
            <w:tcW w:w="1134" w:type="dxa"/>
            <w:vAlign w:val="center"/>
          </w:tcPr>
          <w:p w14:paraId="3A929792" w14:textId="7CEEFE17"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b/>
              </w:rPr>
              <w:t>拒绝进口</w:t>
            </w:r>
          </w:p>
        </w:tc>
        <w:tc>
          <w:tcPr>
            <w:tcW w:w="1948" w:type="dxa"/>
            <w:vAlign w:val="center"/>
          </w:tcPr>
          <w:p w14:paraId="24CD7D9A" w14:textId="77777777" w:rsidR="00A46C60" w:rsidRPr="00706C6D" w:rsidRDefault="00A46C60" w:rsidP="00D05012">
            <w:pPr>
              <w:spacing w:line="276" w:lineRule="auto"/>
              <w:jc w:val="center"/>
              <w:rPr>
                <w:rFonts w:ascii="新宋体" w:eastAsia="新宋体" w:hAnsi="新宋体"/>
              </w:rPr>
            </w:pPr>
          </w:p>
        </w:tc>
      </w:tr>
      <w:tr w:rsidR="00A46C60" w:rsidRPr="00706C6D" w14:paraId="6EA1C242" w14:textId="77777777" w:rsidTr="00D05012">
        <w:trPr>
          <w:trHeight w:val="177"/>
          <w:jc w:val="center"/>
        </w:trPr>
        <w:tc>
          <w:tcPr>
            <w:tcW w:w="675" w:type="dxa"/>
            <w:vAlign w:val="center"/>
          </w:tcPr>
          <w:p w14:paraId="0DDD9FBA" w14:textId="4EA65902"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rPr>
              <w:t>6</w:t>
            </w:r>
          </w:p>
        </w:tc>
        <w:tc>
          <w:tcPr>
            <w:tcW w:w="1560" w:type="dxa"/>
            <w:vAlign w:val="center"/>
          </w:tcPr>
          <w:p w14:paraId="0A455F31" w14:textId="77777777" w:rsidR="00A46C60" w:rsidRPr="00706C6D" w:rsidRDefault="00A46C60" w:rsidP="00D05012">
            <w:pPr>
              <w:spacing w:line="276" w:lineRule="auto"/>
              <w:jc w:val="center"/>
              <w:rPr>
                <w:rFonts w:ascii="新宋体" w:eastAsia="新宋体" w:hAnsi="新宋体"/>
              </w:rPr>
            </w:pPr>
          </w:p>
        </w:tc>
        <w:tc>
          <w:tcPr>
            <w:tcW w:w="2409" w:type="dxa"/>
            <w:vAlign w:val="center"/>
          </w:tcPr>
          <w:p w14:paraId="22618C41" w14:textId="102DFD72"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扩容服务</w:t>
            </w:r>
          </w:p>
        </w:tc>
        <w:tc>
          <w:tcPr>
            <w:tcW w:w="709" w:type="dxa"/>
            <w:vAlign w:val="center"/>
          </w:tcPr>
          <w:p w14:paraId="134E6EF6" w14:textId="150CAD67"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1</w:t>
            </w:r>
          </w:p>
        </w:tc>
        <w:tc>
          <w:tcPr>
            <w:tcW w:w="709" w:type="dxa"/>
            <w:vAlign w:val="center"/>
          </w:tcPr>
          <w:p w14:paraId="43038292" w14:textId="6C022B34"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szCs w:val="21"/>
                <w:lang w:bidi="ar"/>
              </w:rPr>
              <w:t>项</w:t>
            </w:r>
          </w:p>
        </w:tc>
        <w:tc>
          <w:tcPr>
            <w:tcW w:w="1134" w:type="dxa"/>
            <w:vAlign w:val="center"/>
          </w:tcPr>
          <w:p w14:paraId="78B50582" w14:textId="7796A9F2" w:rsidR="00A46C60" w:rsidRPr="00706C6D" w:rsidRDefault="00A46C60" w:rsidP="00D05012">
            <w:pPr>
              <w:spacing w:line="276" w:lineRule="auto"/>
              <w:jc w:val="center"/>
              <w:rPr>
                <w:rFonts w:ascii="新宋体" w:eastAsia="新宋体" w:hAnsi="新宋体"/>
              </w:rPr>
            </w:pPr>
            <w:r w:rsidRPr="00706C6D">
              <w:rPr>
                <w:rFonts w:ascii="新宋体" w:eastAsia="新宋体" w:hAnsi="新宋体" w:hint="eastAsia"/>
                <w:b/>
              </w:rPr>
              <w:t>拒绝进口</w:t>
            </w:r>
          </w:p>
        </w:tc>
        <w:tc>
          <w:tcPr>
            <w:tcW w:w="1948" w:type="dxa"/>
            <w:vAlign w:val="center"/>
          </w:tcPr>
          <w:p w14:paraId="53A150B3" w14:textId="77777777" w:rsidR="00A46C60" w:rsidRPr="00706C6D" w:rsidRDefault="00A46C60" w:rsidP="00D05012">
            <w:pPr>
              <w:spacing w:line="276" w:lineRule="auto"/>
              <w:jc w:val="center"/>
              <w:rPr>
                <w:rFonts w:ascii="新宋体" w:eastAsia="新宋体" w:hAnsi="新宋体"/>
              </w:rPr>
            </w:pPr>
          </w:p>
        </w:tc>
      </w:tr>
    </w:tbl>
    <w:p w14:paraId="56D84B56" w14:textId="77777777" w:rsidR="00A46C60" w:rsidRPr="00706C6D" w:rsidRDefault="00A46C60">
      <w:pPr>
        <w:rPr>
          <w:rFonts w:ascii="宋体" w:hAnsi="宋体"/>
          <w:b/>
          <w:szCs w:val="21"/>
        </w:rPr>
      </w:pPr>
    </w:p>
    <w:p w14:paraId="3FFA2CB9" w14:textId="77777777" w:rsidR="004F246C" w:rsidRPr="00706C6D" w:rsidRDefault="00851180">
      <w:pPr>
        <w:rPr>
          <w:rFonts w:ascii="宋体" w:hAnsi="宋体"/>
          <w:b/>
          <w:szCs w:val="21"/>
        </w:rPr>
      </w:pPr>
      <w:r w:rsidRPr="00706C6D">
        <w:rPr>
          <w:rFonts w:ascii="宋体" w:hAnsi="宋体" w:hint="eastAsia"/>
          <w:b/>
          <w:szCs w:val="21"/>
        </w:rPr>
        <w:t>（二）货物清单明细</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2835"/>
        <w:gridCol w:w="709"/>
        <w:gridCol w:w="709"/>
        <w:gridCol w:w="2410"/>
      </w:tblGrid>
      <w:tr w:rsidR="004F246C" w:rsidRPr="00706C6D" w14:paraId="0E8E83C4" w14:textId="77777777" w:rsidTr="001D2A62">
        <w:trPr>
          <w:trHeight w:val="170"/>
        </w:trPr>
        <w:tc>
          <w:tcPr>
            <w:tcW w:w="771" w:type="dxa"/>
            <w:vAlign w:val="center"/>
          </w:tcPr>
          <w:p w14:paraId="7B928DD8" w14:textId="77777777" w:rsidR="004F246C" w:rsidRPr="00706C6D" w:rsidRDefault="00851180" w:rsidP="00D05012">
            <w:pPr>
              <w:rPr>
                <w:rFonts w:ascii="新宋体" w:eastAsia="新宋体" w:hAnsi="新宋体"/>
              </w:rPr>
            </w:pPr>
            <w:r w:rsidRPr="00706C6D">
              <w:rPr>
                <w:rFonts w:ascii="新宋体" w:eastAsia="新宋体" w:hAnsi="新宋体" w:hint="eastAsia"/>
              </w:rPr>
              <w:t>序号</w:t>
            </w:r>
          </w:p>
        </w:tc>
        <w:tc>
          <w:tcPr>
            <w:tcW w:w="1605" w:type="dxa"/>
            <w:vAlign w:val="center"/>
          </w:tcPr>
          <w:p w14:paraId="4058931A" w14:textId="77777777" w:rsidR="004F246C" w:rsidRPr="00706C6D" w:rsidRDefault="00851180" w:rsidP="00D05012">
            <w:pPr>
              <w:rPr>
                <w:rFonts w:ascii="新宋体" w:eastAsia="新宋体" w:hAnsi="新宋体"/>
              </w:rPr>
            </w:pPr>
            <w:r w:rsidRPr="00706C6D">
              <w:rPr>
                <w:rFonts w:ascii="新宋体" w:eastAsia="新宋体" w:hAnsi="新宋体" w:hint="eastAsia"/>
              </w:rPr>
              <w:t>采购计划编号</w:t>
            </w:r>
          </w:p>
        </w:tc>
        <w:tc>
          <w:tcPr>
            <w:tcW w:w="2835" w:type="dxa"/>
            <w:vAlign w:val="center"/>
          </w:tcPr>
          <w:p w14:paraId="21101B32" w14:textId="77777777" w:rsidR="004F246C" w:rsidRPr="00706C6D" w:rsidRDefault="00851180" w:rsidP="00D05012">
            <w:pPr>
              <w:rPr>
                <w:rFonts w:ascii="新宋体" w:eastAsia="新宋体" w:hAnsi="新宋体"/>
              </w:rPr>
            </w:pPr>
            <w:r w:rsidRPr="00706C6D">
              <w:rPr>
                <w:rFonts w:ascii="新宋体" w:eastAsia="新宋体" w:hAnsi="新宋体" w:hint="eastAsia"/>
              </w:rPr>
              <w:t>货物名称</w:t>
            </w:r>
          </w:p>
        </w:tc>
        <w:tc>
          <w:tcPr>
            <w:tcW w:w="709" w:type="dxa"/>
            <w:vAlign w:val="center"/>
          </w:tcPr>
          <w:p w14:paraId="01F02356" w14:textId="77777777" w:rsidR="004F246C" w:rsidRPr="00706C6D" w:rsidRDefault="00851180" w:rsidP="00D05012">
            <w:pPr>
              <w:rPr>
                <w:rFonts w:ascii="新宋体" w:eastAsia="新宋体" w:hAnsi="新宋体"/>
              </w:rPr>
            </w:pPr>
            <w:r w:rsidRPr="00706C6D">
              <w:rPr>
                <w:rFonts w:ascii="新宋体" w:eastAsia="新宋体" w:hAnsi="新宋体" w:hint="eastAsia"/>
              </w:rPr>
              <w:t>数量</w:t>
            </w:r>
          </w:p>
        </w:tc>
        <w:tc>
          <w:tcPr>
            <w:tcW w:w="709" w:type="dxa"/>
            <w:vAlign w:val="center"/>
          </w:tcPr>
          <w:p w14:paraId="7488495F" w14:textId="77777777" w:rsidR="004F246C" w:rsidRPr="00706C6D" w:rsidRDefault="00851180" w:rsidP="00D05012">
            <w:pPr>
              <w:rPr>
                <w:rFonts w:ascii="新宋体" w:eastAsia="新宋体" w:hAnsi="新宋体"/>
              </w:rPr>
            </w:pPr>
            <w:r w:rsidRPr="00706C6D">
              <w:rPr>
                <w:rFonts w:ascii="新宋体" w:eastAsia="新宋体" w:hAnsi="新宋体" w:hint="eastAsia"/>
              </w:rPr>
              <w:t>单位</w:t>
            </w:r>
          </w:p>
        </w:tc>
        <w:tc>
          <w:tcPr>
            <w:tcW w:w="2410" w:type="dxa"/>
            <w:vAlign w:val="center"/>
          </w:tcPr>
          <w:p w14:paraId="2B73A505" w14:textId="77777777" w:rsidR="004F246C" w:rsidRPr="00706C6D" w:rsidRDefault="00851180" w:rsidP="00D05012">
            <w:pPr>
              <w:rPr>
                <w:rFonts w:ascii="新宋体" w:eastAsia="新宋体" w:hAnsi="新宋体"/>
                <w:b/>
              </w:rPr>
            </w:pPr>
            <w:r w:rsidRPr="00706C6D">
              <w:rPr>
                <w:rFonts w:ascii="新宋体" w:eastAsia="新宋体" w:hAnsi="新宋体" w:hint="eastAsia"/>
                <w:b/>
              </w:rPr>
              <w:t>备注</w:t>
            </w:r>
          </w:p>
        </w:tc>
      </w:tr>
      <w:tr w:rsidR="004F246C" w:rsidRPr="00706C6D" w14:paraId="390FAA27" w14:textId="77777777" w:rsidTr="001D2A62">
        <w:trPr>
          <w:trHeight w:val="170"/>
        </w:trPr>
        <w:tc>
          <w:tcPr>
            <w:tcW w:w="771" w:type="dxa"/>
          </w:tcPr>
          <w:p w14:paraId="0C61AC9B" w14:textId="77777777" w:rsidR="004F246C" w:rsidRPr="00706C6D" w:rsidRDefault="00851180" w:rsidP="00D05012">
            <w:pPr>
              <w:jc w:val="center"/>
              <w:rPr>
                <w:rFonts w:ascii="新宋体" w:eastAsia="新宋体" w:hAnsi="新宋体"/>
              </w:rPr>
            </w:pPr>
            <w:r w:rsidRPr="00706C6D">
              <w:rPr>
                <w:rFonts w:ascii="新宋体" w:eastAsia="新宋体" w:hAnsi="新宋体" w:hint="eastAsia"/>
              </w:rPr>
              <w:t>1</w:t>
            </w:r>
          </w:p>
        </w:tc>
        <w:tc>
          <w:tcPr>
            <w:tcW w:w="1605" w:type="dxa"/>
            <w:vMerge w:val="restart"/>
          </w:tcPr>
          <w:p w14:paraId="1A2764D7" w14:textId="77777777" w:rsidR="004F246C" w:rsidRPr="00706C6D" w:rsidRDefault="004F246C" w:rsidP="00D05012">
            <w:pPr>
              <w:rPr>
                <w:rFonts w:ascii="新宋体" w:eastAsia="新宋体" w:hAnsi="新宋体"/>
              </w:rPr>
            </w:pPr>
          </w:p>
        </w:tc>
        <w:tc>
          <w:tcPr>
            <w:tcW w:w="2835" w:type="dxa"/>
          </w:tcPr>
          <w:p w14:paraId="74545E39" w14:textId="77777777" w:rsidR="004F246C" w:rsidRPr="00706C6D" w:rsidRDefault="004F246C" w:rsidP="00D05012">
            <w:pPr>
              <w:rPr>
                <w:rFonts w:ascii="新宋体" w:eastAsia="新宋体" w:hAnsi="新宋体"/>
              </w:rPr>
            </w:pPr>
          </w:p>
        </w:tc>
        <w:tc>
          <w:tcPr>
            <w:tcW w:w="709" w:type="dxa"/>
          </w:tcPr>
          <w:p w14:paraId="63AFB3E8" w14:textId="77777777" w:rsidR="004F246C" w:rsidRPr="00706C6D" w:rsidRDefault="004F246C" w:rsidP="00D05012">
            <w:pPr>
              <w:rPr>
                <w:rFonts w:ascii="新宋体" w:eastAsia="新宋体" w:hAnsi="新宋体"/>
              </w:rPr>
            </w:pPr>
          </w:p>
        </w:tc>
        <w:tc>
          <w:tcPr>
            <w:tcW w:w="709" w:type="dxa"/>
          </w:tcPr>
          <w:p w14:paraId="6695A737" w14:textId="77777777" w:rsidR="004F246C" w:rsidRPr="00706C6D" w:rsidRDefault="004F246C" w:rsidP="00D05012">
            <w:pPr>
              <w:rPr>
                <w:rFonts w:ascii="新宋体" w:eastAsia="新宋体" w:hAnsi="新宋体"/>
              </w:rPr>
            </w:pPr>
          </w:p>
        </w:tc>
        <w:tc>
          <w:tcPr>
            <w:tcW w:w="2410" w:type="dxa"/>
          </w:tcPr>
          <w:p w14:paraId="163CE451" w14:textId="77777777" w:rsidR="004F246C" w:rsidRPr="00706C6D" w:rsidRDefault="004F246C" w:rsidP="00D05012">
            <w:pPr>
              <w:rPr>
                <w:rFonts w:ascii="新宋体" w:eastAsia="新宋体" w:hAnsi="新宋体"/>
              </w:rPr>
            </w:pPr>
          </w:p>
        </w:tc>
      </w:tr>
      <w:tr w:rsidR="004F246C" w:rsidRPr="00706C6D" w14:paraId="68725A87" w14:textId="77777777" w:rsidTr="001D2A62">
        <w:trPr>
          <w:trHeight w:val="170"/>
        </w:trPr>
        <w:tc>
          <w:tcPr>
            <w:tcW w:w="771" w:type="dxa"/>
          </w:tcPr>
          <w:p w14:paraId="28FF72E3" w14:textId="77777777" w:rsidR="004F246C" w:rsidRPr="00706C6D" w:rsidRDefault="00851180" w:rsidP="00D05012">
            <w:pPr>
              <w:jc w:val="center"/>
              <w:rPr>
                <w:rFonts w:ascii="新宋体" w:eastAsia="新宋体" w:hAnsi="新宋体"/>
              </w:rPr>
            </w:pPr>
            <w:r w:rsidRPr="00706C6D">
              <w:rPr>
                <w:rFonts w:ascii="新宋体" w:eastAsia="新宋体" w:hAnsi="新宋体" w:hint="eastAsia"/>
              </w:rPr>
              <w:t>2</w:t>
            </w:r>
          </w:p>
        </w:tc>
        <w:tc>
          <w:tcPr>
            <w:tcW w:w="1605" w:type="dxa"/>
            <w:vMerge/>
          </w:tcPr>
          <w:p w14:paraId="6AE72456" w14:textId="77777777" w:rsidR="004F246C" w:rsidRPr="00706C6D" w:rsidRDefault="004F246C" w:rsidP="00D05012">
            <w:pPr>
              <w:rPr>
                <w:rFonts w:ascii="新宋体" w:eastAsia="新宋体" w:hAnsi="新宋体"/>
              </w:rPr>
            </w:pPr>
          </w:p>
        </w:tc>
        <w:tc>
          <w:tcPr>
            <w:tcW w:w="2835" w:type="dxa"/>
          </w:tcPr>
          <w:p w14:paraId="4069E816" w14:textId="77777777" w:rsidR="004F246C" w:rsidRPr="00706C6D" w:rsidRDefault="004F246C" w:rsidP="00D05012">
            <w:pPr>
              <w:rPr>
                <w:rFonts w:ascii="新宋体" w:eastAsia="新宋体" w:hAnsi="新宋体"/>
              </w:rPr>
            </w:pPr>
          </w:p>
        </w:tc>
        <w:tc>
          <w:tcPr>
            <w:tcW w:w="709" w:type="dxa"/>
          </w:tcPr>
          <w:p w14:paraId="39F95CC0" w14:textId="77777777" w:rsidR="004F246C" w:rsidRPr="00706C6D" w:rsidRDefault="004F246C" w:rsidP="00D05012">
            <w:pPr>
              <w:rPr>
                <w:rFonts w:ascii="新宋体" w:eastAsia="新宋体" w:hAnsi="新宋体"/>
              </w:rPr>
            </w:pPr>
          </w:p>
        </w:tc>
        <w:tc>
          <w:tcPr>
            <w:tcW w:w="709" w:type="dxa"/>
          </w:tcPr>
          <w:p w14:paraId="2E67F38A" w14:textId="77777777" w:rsidR="004F246C" w:rsidRPr="00706C6D" w:rsidRDefault="004F246C" w:rsidP="00D05012">
            <w:pPr>
              <w:rPr>
                <w:rFonts w:ascii="新宋体" w:eastAsia="新宋体" w:hAnsi="新宋体"/>
              </w:rPr>
            </w:pPr>
          </w:p>
        </w:tc>
        <w:tc>
          <w:tcPr>
            <w:tcW w:w="2410" w:type="dxa"/>
          </w:tcPr>
          <w:p w14:paraId="64F6BB0A" w14:textId="77777777" w:rsidR="004F246C" w:rsidRPr="00706C6D" w:rsidRDefault="004F246C" w:rsidP="00D05012">
            <w:pPr>
              <w:rPr>
                <w:rFonts w:ascii="新宋体" w:eastAsia="新宋体" w:hAnsi="新宋体"/>
              </w:rPr>
            </w:pPr>
          </w:p>
        </w:tc>
      </w:tr>
      <w:tr w:rsidR="004F246C" w:rsidRPr="00706C6D" w14:paraId="7A3B9100" w14:textId="77777777" w:rsidTr="001D2A62">
        <w:trPr>
          <w:trHeight w:val="170"/>
        </w:trPr>
        <w:tc>
          <w:tcPr>
            <w:tcW w:w="771" w:type="dxa"/>
          </w:tcPr>
          <w:p w14:paraId="0607DC77" w14:textId="77777777" w:rsidR="004F246C" w:rsidRPr="00706C6D" w:rsidRDefault="00851180" w:rsidP="00D05012">
            <w:pPr>
              <w:jc w:val="center"/>
              <w:rPr>
                <w:rFonts w:ascii="新宋体" w:eastAsia="新宋体" w:hAnsi="新宋体"/>
              </w:rPr>
            </w:pPr>
            <w:r w:rsidRPr="00706C6D">
              <w:rPr>
                <w:rFonts w:ascii="新宋体" w:eastAsia="新宋体" w:hAnsi="新宋体" w:hint="eastAsia"/>
              </w:rPr>
              <w:t>3</w:t>
            </w:r>
          </w:p>
        </w:tc>
        <w:tc>
          <w:tcPr>
            <w:tcW w:w="1605" w:type="dxa"/>
            <w:vMerge/>
          </w:tcPr>
          <w:p w14:paraId="76A17886" w14:textId="77777777" w:rsidR="004F246C" w:rsidRPr="00706C6D" w:rsidRDefault="004F246C" w:rsidP="00D05012">
            <w:pPr>
              <w:rPr>
                <w:rFonts w:ascii="新宋体" w:eastAsia="新宋体" w:hAnsi="新宋体"/>
              </w:rPr>
            </w:pPr>
          </w:p>
        </w:tc>
        <w:tc>
          <w:tcPr>
            <w:tcW w:w="2835" w:type="dxa"/>
          </w:tcPr>
          <w:p w14:paraId="2B99AED5" w14:textId="77777777" w:rsidR="004F246C" w:rsidRPr="00706C6D" w:rsidRDefault="004F246C" w:rsidP="00D05012">
            <w:pPr>
              <w:rPr>
                <w:rFonts w:ascii="新宋体" w:eastAsia="新宋体" w:hAnsi="新宋体"/>
              </w:rPr>
            </w:pPr>
          </w:p>
        </w:tc>
        <w:tc>
          <w:tcPr>
            <w:tcW w:w="709" w:type="dxa"/>
          </w:tcPr>
          <w:p w14:paraId="41D4E87C" w14:textId="77777777" w:rsidR="004F246C" w:rsidRPr="00706C6D" w:rsidRDefault="004F246C" w:rsidP="00D05012">
            <w:pPr>
              <w:rPr>
                <w:rFonts w:ascii="新宋体" w:eastAsia="新宋体" w:hAnsi="新宋体"/>
              </w:rPr>
            </w:pPr>
          </w:p>
        </w:tc>
        <w:tc>
          <w:tcPr>
            <w:tcW w:w="709" w:type="dxa"/>
          </w:tcPr>
          <w:p w14:paraId="1FE7C559" w14:textId="77777777" w:rsidR="004F246C" w:rsidRPr="00706C6D" w:rsidRDefault="004F246C" w:rsidP="00D05012">
            <w:pPr>
              <w:rPr>
                <w:rFonts w:ascii="新宋体" w:eastAsia="新宋体" w:hAnsi="新宋体"/>
              </w:rPr>
            </w:pPr>
          </w:p>
        </w:tc>
        <w:tc>
          <w:tcPr>
            <w:tcW w:w="2410" w:type="dxa"/>
          </w:tcPr>
          <w:p w14:paraId="198ABB2E" w14:textId="77777777" w:rsidR="004F246C" w:rsidRPr="00706C6D" w:rsidRDefault="004F246C" w:rsidP="00D05012">
            <w:pPr>
              <w:rPr>
                <w:rFonts w:ascii="新宋体" w:eastAsia="新宋体" w:hAnsi="新宋体"/>
              </w:rPr>
            </w:pPr>
          </w:p>
        </w:tc>
      </w:tr>
      <w:tr w:rsidR="004F246C" w:rsidRPr="00706C6D" w14:paraId="38F5D42D" w14:textId="77777777" w:rsidTr="001D2A62">
        <w:trPr>
          <w:trHeight w:val="170"/>
        </w:trPr>
        <w:tc>
          <w:tcPr>
            <w:tcW w:w="771" w:type="dxa"/>
          </w:tcPr>
          <w:p w14:paraId="5A369D2B" w14:textId="77777777" w:rsidR="004F246C" w:rsidRPr="00706C6D" w:rsidRDefault="00851180" w:rsidP="00D05012">
            <w:pPr>
              <w:jc w:val="center"/>
              <w:rPr>
                <w:rFonts w:ascii="新宋体" w:eastAsia="新宋体" w:hAnsi="新宋体"/>
              </w:rPr>
            </w:pPr>
            <w:r w:rsidRPr="00706C6D">
              <w:rPr>
                <w:rFonts w:ascii="新宋体" w:eastAsia="新宋体" w:hAnsi="新宋体" w:hint="eastAsia"/>
              </w:rPr>
              <w:t>4</w:t>
            </w:r>
          </w:p>
        </w:tc>
        <w:tc>
          <w:tcPr>
            <w:tcW w:w="1605" w:type="dxa"/>
          </w:tcPr>
          <w:p w14:paraId="7C38514F" w14:textId="77777777" w:rsidR="004F246C" w:rsidRPr="00706C6D" w:rsidRDefault="004F246C" w:rsidP="00D05012">
            <w:pPr>
              <w:rPr>
                <w:rFonts w:ascii="新宋体" w:eastAsia="新宋体" w:hAnsi="新宋体"/>
              </w:rPr>
            </w:pPr>
          </w:p>
        </w:tc>
        <w:tc>
          <w:tcPr>
            <w:tcW w:w="2835" w:type="dxa"/>
          </w:tcPr>
          <w:p w14:paraId="179449F9" w14:textId="77777777" w:rsidR="004F246C" w:rsidRPr="00706C6D" w:rsidRDefault="004F246C" w:rsidP="00D05012">
            <w:pPr>
              <w:rPr>
                <w:rFonts w:ascii="新宋体" w:eastAsia="新宋体" w:hAnsi="新宋体"/>
              </w:rPr>
            </w:pPr>
          </w:p>
        </w:tc>
        <w:tc>
          <w:tcPr>
            <w:tcW w:w="709" w:type="dxa"/>
          </w:tcPr>
          <w:p w14:paraId="2EE69C1E" w14:textId="77777777" w:rsidR="004F246C" w:rsidRPr="00706C6D" w:rsidRDefault="004F246C" w:rsidP="00D05012">
            <w:pPr>
              <w:rPr>
                <w:rFonts w:ascii="新宋体" w:eastAsia="新宋体" w:hAnsi="新宋体"/>
              </w:rPr>
            </w:pPr>
          </w:p>
        </w:tc>
        <w:tc>
          <w:tcPr>
            <w:tcW w:w="709" w:type="dxa"/>
          </w:tcPr>
          <w:p w14:paraId="5FFFE963" w14:textId="77777777" w:rsidR="004F246C" w:rsidRPr="00706C6D" w:rsidRDefault="004F246C" w:rsidP="00D05012">
            <w:pPr>
              <w:rPr>
                <w:rFonts w:ascii="新宋体" w:eastAsia="新宋体" w:hAnsi="新宋体"/>
              </w:rPr>
            </w:pPr>
          </w:p>
        </w:tc>
        <w:tc>
          <w:tcPr>
            <w:tcW w:w="2410" w:type="dxa"/>
          </w:tcPr>
          <w:p w14:paraId="77A96788" w14:textId="77777777" w:rsidR="004F246C" w:rsidRPr="00706C6D" w:rsidRDefault="004F246C" w:rsidP="00D05012">
            <w:pPr>
              <w:rPr>
                <w:rFonts w:ascii="新宋体" w:eastAsia="新宋体" w:hAnsi="新宋体"/>
              </w:rPr>
            </w:pPr>
          </w:p>
        </w:tc>
      </w:tr>
    </w:tbl>
    <w:p w14:paraId="49D9A148" w14:textId="77777777" w:rsidR="004F246C" w:rsidRPr="00706C6D" w:rsidRDefault="00851180" w:rsidP="001D2A62">
      <w:pPr>
        <w:spacing w:line="276" w:lineRule="auto"/>
        <w:rPr>
          <w:rFonts w:ascii="新宋体" w:eastAsia="新宋体" w:hAnsi="新宋体"/>
          <w:b/>
          <w:szCs w:val="21"/>
        </w:rPr>
      </w:pPr>
      <w:r w:rsidRPr="00706C6D">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14:paraId="3D0D2651" w14:textId="77777777" w:rsidR="004F246C" w:rsidRPr="00706C6D" w:rsidRDefault="00851180" w:rsidP="001D2A62">
      <w:pPr>
        <w:spacing w:line="276" w:lineRule="auto"/>
        <w:rPr>
          <w:rFonts w:ascii="新宋体" w:eastAsia="新宋体" w:hAnsi="新宋体"/>
          <w:b/>
          <w:szCs w:val="21"/>
        </w:rPr>
      </w:pPr>
      <w:r w:rsidRPr="00706C6D">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3C83BF21" w14:textId="4EA34CAB" w:rsidR="004F246C" w:rsidRDefault="00851180" w:rsidP="001D2A62">
      <w:pPr>
        <w:spacing w:line="276" w:lineRule="auto"/>
        <w:rPr>
          <w:rFonts w:ascii="新宋体" w:eastAsia="新宋体" w:hAnsi="新宋体"/>
          <w:b/>
          <w:szCs w:val="21"/>
        </w:rPr>
      </w:pPr>
      <w:r w:rsidRPr="00706C6D">
        <w:rPr>
          <w:rFonts w:ascii="新宋体" w:eastAsia="新宋体" w:hAnsi="新宋体" w:hint="eastAsia"/>
          <w:b/>
          <w:szCs w:val="21"/>
        </w:rPr>
        <w:lastRenderedPageBreak/>
        <w:t>3、本项目核心产品为：。</w:t>
      </w:r>
    </w:p>
    <w:p w14:paraId="69C122D9" w14:textId="77777777" w:rsidR="00D05012" w:rsidRPr="00706C6D" w:rsidRDefault="00D05012" w:rsidP="001D2A62">
      <w:pPr>
        <w:spacing w:line="276" w:lineRule="auto"/>
        <w:rPr>
          <w:rFonts w:ascii="新宋体" w:eastAsia="新宋体" w:hAnsi="新宋体" w:hint="eastAsia"/>
          <w:b/>
          <w:szCs w:val="21"/>
        </w:rPr>
      </w:pPr>
    </w:p>
    <w:p w14:paraId="598D56FA" w14:textId="77777777" w:rsidR="00DF0111" w:rsidRPr="004A10F9" w:rsidRDefault="009B4F1F" w:rsidP="004A10F9">
      <w:pPr>
        <w:pStyle w:val="30"/>
        <w:jc w:val="left"/>
        <w:rPr>
          <w:rFonts w:ascii="新宋体" w:eastAsia="新宋体" w:hAnsi="新宋体"/>
          <w:kern w:val="44"/>
          <w:sz w:val="30"/>
          <w:szCs w:val="30"/>
        </w:rPr>
      </w:pPr>
      <w:bookmarkStart w:id="20" w:name="_Toc128884461"/>
      <w:r w:rsidRPr="004A10F9">
        <w:rPr>
          <w:rFonts w:ascii="新宋体" w:eastAsia="新宋体" w:hAnsi="新宋体" w:hint="eastAsia"/>
          <w:kern w:val="44"/>
          <w:sz w:val="30"/>
          <w:szCs w:val="30"/>
        </w:rPr>
        <w:t>三</w:t>
      </w:r>
      <w:r w:rsidR="00DF0111" w:rsidRPr="004A10F9">
        <w:rPr>
          <w:rFonts w:ascii="新宋体" w:eastAsia="新宋体" w:hAnsi="新宋体" w:hint="eastAsia"/>
          <w:kern w:val="44"/>
          <w:sz w:val="30"/>
          <w:szCs w:val="30"/>
        </w:rPr>
        <w:t>、实质性条款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8192"/>
      </w:tblGrid>
      <w:tr w:rsidR="00DF0111" w:rsidRPr="001D2A62" w14:paraId="4826BC1D" w14:textId="77777777" w:rsidTr="001D2A62">
        <w:tc>
          <w:tcPr>
            <w:tcW w:w="705" w:type="dxa"/>
          </w:tcPr>
          <w:p w14:paraId="1E4E9315" w14:textId="77777777"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序号</w:t>
            </w:r>
          </w:p>
        </w:tc>
        <w:tc>
          <w:tcPr>
            <w:tcW w:w="8192" w:type="dxa"/>
          </w:tcPr>
          <w:p w14:paraId="476D5370" w14:textId="77777777"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具体内容</w:t>
            </w:r>
          </w:p>
        </w:tc>
      </w:tr>
      <w:tr w:rsidR="00DF0111" w:rsidRPr="001D2A62" w14:paraId="2C498EF1" w14:textId="77777777" w:rsidTr="001D2A62">
        <w:tc>
          <w:tcPr>
            <w:tcW w:w="705" w:type="dxa"/>
          </w:tcPr>
          <w:p w14:paraId="110B88DE" w14:textId="77777777"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1</w:t>
            </w:r>
          </w:p>
        </w:tc>
        <w:tc>
          <w:tcPr>
            <w:tcW w:w="8192" w:type="dxa"/>
          </w:tcPr>
          <w:p w14:paraId="028E6872" w14:textId="77777777" w:rsidR="00DF0111"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投标文件载明的交货期不超过招标文件规定的期限</w:t>
            </w:r>
          </w:p>
        </w:tc>
      </w:tr>
      <w:tr w:rsidR="00DF0111" w:rsidRPr="001D2A62" w14:paraId="766D8313" w14:textId="77777777" w:rsidTr="001D2A62">
        <w:tc>
          <w:tcPr>
            <w:tcW w:w="705" w:type="dxa"/>
          </w:tcPr>
          <w:p w14:paraId="1CFD8FDE" w14:textId="77777777"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2</w:t>
            </w:r>
          </w:p>
        </w:tc>
        <w:tc>
          <w:tcPr>
            <w:tcW w:w="8192" w:type="dxa"/>
          </w:tcPr>
          <w:p w14:paraId="4684F9BC" w14:textId="77777777" w:rsidR="00DF0111"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投标文件载明的免费保修期不低于招标文件规定的期限</w:t>
            </w:r>
          </w:p>
        </w:tc>
      </w:tr>
      <w:tr w:rsidR="00DE60A8" w:rsidRPr="001D2A62" w14:paraId="2DF630C7" w14:textId="77777777" w:rsidTr="001D2A62">
        <w:tc>
          <w:tcPr>
            <w:tcW w:w="705" w:type="dxa"/>
          </w:tcPr>
          <w:p w14:paraId="624A71AD" w14:textId="77777777" w:rsidR="00DE60A8"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3</w:t>
            </w:r>
          </w:p>
        </w:tc>
        <w:tc>
          <w:tcPr>
            <w:tcW w:w="8192" w:type="dxa"/>
          </w:tcPr>
          <w:p w14:paraId="5CF7EAC3" w14:textId="77777777" w:rsidR="00DE60A8"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具体技术要求、商务需求中带“★”要求</w:t>
            </w:r>
          </w:p>
        </w:tc>
      </w:tr>
      <w:tr w:rsidR="00DF0111" w:rsidRPr="001D2A62" w14:paraId="04570F0A" w14:textId="77777777" w:rsidTr="001D2A62">
        <w:tc>
          <w:tcPr>
            <w:tcW w:w="705" w:type="dxa"/>
          </w:tcPr>
          <w:p w14:paraId="58BA1862" w14:textId="77777777"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w:t>
            </w:r>
          </w:p>
        </w:tc>
        <w:tc>
          <w:tcPr>
            <w:tcW w:w="8192" w:type="dxa"/>
          </w:tcPr>
          <w:p w14:paraId="76465C7D" w14:textId="77777777" w:rsidR="00DF0111"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w:t>
            </w:r>
          </w:p>
        </w:tc>
      </w:tr>
    </w:tbl>
    <w:p w14:paraId="1AE8AE34" w14:textId="77777777" w:rsidR="00DF0111" w:rsidRPr="001D2A62" w:rsidRDefault="00DF0111" w:rsidP="001D2A62">
      <w:pPr>
        <w:spacing w:line="276" w:lineRule="auto"/>
        <w:rPr>
          <w:rFonts w:ascii="新宋体" w:eastAsia="新宋体" w:hAnsi="新宋体"/>
          <w:b/>
          <w:color w:val="FF0000"/>
          <w:szCs w:val="21"/>
        </w:rPr>
      </w:pPr>
      <w:r w:rsidRPr="001D2A62">
        <w:rPr>
          <w:rFonts w:ascii="新宋体" w:eastAsia="新宋体" w:hAnsi="新宋体" w:hint="eastAsia"/>
          <w:b/>
          <w:color w:val="FF0000"/>
          <w:szCs w:val="21"/>
        </w:rPr>
        <w:t>注：上表所列内容为不可负偏离条款</w:t>
      </w:r>
      <w:bookmarkEnd w:id="20"/>
    </w:p>
    <w:p w14:paraId="6B6FC3E0" w14:textId="77777777" w:rsidR="004F246C" w:rsidRPr="00DB0F33" w:rsidRDefault="004F246C">
      <w:pPr>
        <w:rPr>
          <w:b/>
          <w:szCs w:val="21"/>
        </w:rPr>
      </w:pPr>
    </w:p>
    <w:p w14:paraId="39BA510D" w14:textId="77777777" w:rsidR="004F246C" w:rsidRPr="004A10F9" w:rsidRDefault="009B4F1F" w:rsidP="004A10F9">
      <w:pPr>
        <w:pStyle w:val="30"/>
        <w:jc w:val="left"/>
        <w:rPr>
          <w:rFonts w:ascii="新宋体" w:eastAsia="新宋体" w:hAnsi="新宋体"/>
          <w:kern w:val="44"/>
          <w:sz w:val="30"/>
          <w:szCs w:val="30"/>
        </w:rPr>
      </w:pPr>
      <w:r w:rsidRPr="004A10F9">
        <w:rPr>
          <w:rFonts w:ascii="新宋体" w:eastAsia="新宋体" w:hAnsi="新宋体" w:hint="eastAsia"/>
          <w:kern w:val="44"/>
          <w:sz w:val="30"/>
          <w:szCs w:val="30"/>
        </w:rPr>
        <w:t>四</w:t>
      </w:r>
      <w:r w:rsidR="00851180" w:rsidRPr="004A10F9">
        <w:rPr>
          <w:rFonts w:ascii="新宋体" w:eastAsia="新宋体" w:hAnsi="新宋体" w:hint="eastAsia"/>
          <w:kern w:val="44"/>
          <w:sz w:val="30"/>
          <w:szCs w:val="30"/>
        </w:rPr>
        <w:t>、具体技术要求</w:t>
      </w:r>
    </w:p>
    <w:p w14:paraId="3BC4301F" w14:textId="77777777"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说明：1、带“</w:t>
      </w:r>
      <w:r w:rsidRPr="001D2A62">
        <w:rPr>
          <w:rFonts w:ascii="新宋体" w:eastAsia="新宋体" w:hAnsi="新宋体" w:cs="宋体" w:hint="eastAsia"/>
          <w:b/>
        </w:rPr>
        <w:t>★</w:t>
      </w:r>
      <w:r w:rsidRPr="001D2A62">
        <w:rPr>
          <w:rFonts w:ascii="新宋体" w:eastAsia="新宋体" w:hAnsi="新宋体" w:hint="eastAsia"/>
          <w:b/>
        </w:rPr>
        <w:t>”指标项为</w:t>
      </w:r>
      <w:r w:rsidR="00DF0111" w:rsidRPr="001D2A62">
        <w:rPr>
          <w:rFonts w:ascii="新宋体" w:eastAsia="新宋体" w:hAnsi="新宋体" w:hint="eastAsia"/>
          <w:b/>
        </w:rPr>
        <w:t>实质性条款</w:t>
      </w:r>
      <w:r w:rsidRPr="001D2A62">
        <w:rPr>
          <w:rFonts w:ascii="新宋体" w:eastAsia="新宋体" w:hAnsi="新宋体" w:hint="eastAsia"/>
          <w:b/>
        </w:rPr>
        <w:t>，如出现负偏离，将被视为未实质性满足招标文件要求作投标无效处理。带“</w:t>
      </w:r>
      <w:r w:rsidRPr="001D2A62">
        <w:rPr>
          <w:rFonts w:ascii="新宋体" w:eastAsia="新宋体" w:hAnsi="新宋体"/>
          <w:b/>
        </w:rPr>
        <w:t>▲</w:t>
      </w:r>
      <w:r w:rsidRPr="001D2A62">
        <w:rPr>
          <w:rFonts w:ascii="新宋体" w:eastAsia="新宋体" w:hAnsi="新宋体" w:hint="eastAsia"/>
          <w:b/>
        </w:rPr>
        <w:t>”指标项为重要参数，负偏离时</w:t>
      </w:r>
      <w:proofErr w:type="gramStart"/>
      <w:r w:rsidRPr="001D2A62">
        <w:rPr>
          <w:rFonts w:ascii="新宋体" w:eastAsia="新宋体" w:hAnsi="新宋体" w:hint="eastAsia"/>
          <w:b/>
        </w:rPr>
        <w:t>依相关</w:t>
      </w:r>
      <w:proofErr w:type="gramEnd"/>
      <w:r w:rsidRPr="001D2A62">
        <w:rPr>
          <w:rFonts w:ascii="新宋体" w:eastAsia="新宋体" w:hAnsi="新宋体" w:hint="eastAsia"/>
          <w:b/>
        </w:rPr>
        <w:t xml:space="preserve">评分准则内容作重点扣分处理。 </w:t>
      </w:r>
    </w:p>
    <w:p w14:paraId="7076EB47" w14:textId="77777777"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2、招标技术要求中，用红色加粗字体标注的技术条款为要求提供证明资料的条款，共    项，其余为未要求提供证明资料的条款，无需提供相关证明资料</w:t>
      </w:r>
      <w:r w:rsidR="004D3E71" w:rsidRPr="001D2A62">
        <w:rPr>
          <w:rFonts w:ascii="新宋体" w:eastAsia="新宋体" w:hAnsi="新宋体" w:hint="eastAsia"/>
          <w:b/>
        </w:rPr>
        <w:t>。</w:t>
      </w:r>
    </w:p>
    <w:p w14:paraId="1D2CF0B7" w14:textId="005FE1D4" w:rsidR="004F246C" w:rsidRDefault="00851180" w:rsidP="001D2A62">
      <w:pPr>
        <w:spacing w:line="276" w:lineRule="auto"/>
        <w:rPr>
          <w:rFonts w:ascii="新宋体" w:eastAsia="新宋体" w:hAnsi="新宋体"/>
          <w:b/>
        </w:rPr>
      </w:pPr>
      <w:r w:rsidRPr="001D2A62">
        <w:rPr>
          <w:rFonts w:ascii="新宋体" w:eastAsia="新宋体" w:hAnsi="新宋体" w:hint="eastAsia"/>
          <w:b/>
        </w:rPr>
        <w:t>3、评分时，如对一项招标技术要求（以划分框为准）中的内容存在两处（或以上）负偏离的，在评分时只作一项负偏离扣分。</w:t>
      </w:r>
    </w:p>
    <w:p w14:paraId="79671F9C" w14:textId="77777777" w:rsidR="00706C6D" w:rsidRPr="001D2A62" w:rsidRDefault="00706C6D" w:rsidP="001D2A62">
      <w:pPr>
        <w:spacing w:line="276" w:lineRule="auto"/>
        <w:rPr>
          <w:rFonts w:ascii="新宋体" w:eastAsia="新宋体" w:hAnsi="新宋体"/>
          <w:b/>
        </w:rPr>
      </w:pPr>
    </w:p>
    <w:p w14:paraId="7A8830F7" w14:textId="6CBAD2F6" w:rsidR="00706C6D" w:rsidRPr="00706C6D" w:rsidRDefault="00706C6D" w:rsidP="00D05012">
      <w:pPr>
        <w:spacing w:line="360" w:lineRule="auto"/>
        <w:rPr>
          <w:bCs/>
          <w:szCs w:val="21"/>
        </w:rPr>
      </w:pPr>
      <w:r>
        <w:rPr>
          <w:rFonts w:hint="eastAsia"/>
          <w:bCs/>
          <w:szCs w:val="21"/>
        </w:rPr>
        <w:t>（</w:t>
      </w:r>
      <w:r>
        <w:rPr>
          <w:rFonts w:hint="eastAsia"/>
          <w:bCs/>
          <w:szCs w:val="21"/>
        </w:rPr>
        <w:t>1</w:t>
      </w:r>
      <w:r>
        <w:rPr>
          <w:rFonts w:hint="eastAsia"/>
          <w:bCs/>
          <w:szCs w:val="21"/>
        </w:rPr>
        <w:t>）</w:t>
      </w:r>
      <w:r w:rsidRPr="00706C6D">
        <w:rPr>
          <w:rFonts w:hint="eastAsia"/>
          <w:bCs/>
          <w:szCs w:val="21"/>
        </w:rPr>
        <w:t>、一期工程系统前端部分采用</w:t>
      </w:r>
      <w:r w:rsidRPr="00706C6D">
        <w:rPr>
          <w:rFonts w:hint="eastAsia"/>
          <w:bCs/>
          <w:szCs w:val="21"/>
        </w:rPr>
        <w:t>400</w:t>
      </w:r>
      <w:proofErr w:type="gramStart"/>
      <w:r w:rsidRPr="00706C6D">
        <w:rPr>
          <w:rFonts w:hint="eastAsia"/>
          <w:bCs/>
          <w:szCs w:val="21"/>
        </w:rPr>
        <w:t>万像</w:t>
      </w:r>
      <w:proofErr w:type="gramEnd"/>
      <w:r w:rsidRPr="00706C6D">
        <w:rPr>
          <w:rFonts w:hint="eastAsia"/>
          <w:bCs/>
          <w:szCs w:val="21"/>
        </w:rPr>
        <w:t>素</w:t>
      </w:r>
      <w:r w:rsidRPr="00706C6D">
        <w:rPr>
          <w:rFonts w:hint="eastAsia"/>
          <w:bCs/>
          <w:szCs w:val="21"/>
        </w:rPr>
        <w:t xml:space="preserve">H.265/H.264 </w:t>
      </w:r>
      <w:r w:rsidRPr="00706C6D">
        <w:rPr>
          <w:rFonts w:hint="eastAsia"/>
          <w:bCs/>
          <w:szCs w:val="21"/>
        </w:rPr>
        <w:t>高压缩比网络摄像头，需要将录像存储时间增加到</w:t>
      </w:r>
      <w:r w:rsidRPr="00706C6D">
        <w:rPr>
          <w:rFonts w:hint="eastAsia"/>
          <w:bCs/>
          <w:szCs w:val="21"/>
        </w:rPr>
        <w:t>90</w:t>
      </w:r>
      <w:r w:rsidRPr="00706C6D">
        <w:rPr>
          <w:rFonts w:hint="eastAsia"/>
          <w:bCs/>
          <w:szCs w:val="21"/>
        </w:rPr>
        <w:t>天或以上。</w:t>
      </w:r>
    </w:p>
    <w:p w14:paraId="55CB5BA8" w14:textId="7BF23893" w:rsidR="00706C6D" w:rsidRPr="00706C6D" w:rsidRDefault="00706C6D" w:rsidP="00D05012">
      <w:pPr>
        <w:spacing w:line="360" w:lineRule="auto"/>
        <w:rPr>
          <w:bCs/>
          <w:szCs w:val="21"/>
        </w:rPr>
      </w:pPr>
      <w:r>
        <w:rPr>
          <w:rFonts w:hint="eastAsia"/>
          <w:bCs/>
          <w:szCs w:val="21"/>
        </w:rPr>
        <w:t>（</w:t>
      </w:r>
      <w:r>
        <w:rPr>
          <w:rFonts w:hint="eastAsia"/>
          <w:bCs/>
          <w:szCs w:val="21"/>
        </w:rPr>
        <w:t>2</w:t>
      </w:r>
      <w:r>
        <w:rPr>
          <w:rFonts w:hint="eastAsia"/>
          <w:bCs/>
          <w:szCs w:val="21"/>
        </w:rPr>
        <w:t>）、</w:t>
      </w:r>
      <w:r w:rsidRPr="00706C6D">
        <w:rPr>
          <w:rFonts w:hint="eastAsia"/>
          <w:bCs/>
          <w:szCs w:val="21"/>
        </w:rPr>
        <w:t>系统兼容性要求：我校目前一期工程采用的是海康</w:t>
      </w:r>
      <w:proofErr w:type="gramStart"/>
      <w:r w:rsidRPr="00706C6D">
        <w:rPr>
          <w:rFonts w:hint="eastAsia"/>
          <w:bCs/>
          <w:szCs w:val="21"/>
        </w:rPr>
        <w:t>威视综合</w:t>
      </w:r>
      <w:proofErr w:type="gramEnd"/>
      <w:r w:rsidRPr="00706C6D">
        <w:rPr>
          <w:rFonts w:hint="eastAsia"/>
          <w:bCs/>
          <w:szCs w:val="21"/>
        </w:rPr>
        <w:t>管理平台，本期工程所采用的设备必须能完全接入到一期管理平台进行统一管理。</w:t>
      </w:r>
    </w:p>
    <w:p w14:paraId="601B61F0" w14:textId="710CD91D" w:rsidR="004F246C" w:rsidRDefault="00706C6D" w:rsidP="00D05012">
      <w:pPr>
        <w:spacing w:line="360" w:lineRule="auto"/>
        <w:rPr>
          <w:bCs/>
          <w:szCs w:val="21"/>
        </w:rPr>
      </w:pPr>
      <w:r w:rsidRPr="00706C6D">
        <w:rPr>
          <w:rFonts w:hint="eastAsia"/>
          <w:bCs/>
          <w:szCs w:val="21"/>
        </w:rPr>
        <w:t>市区两级系统联网要求：上级主管部门要求校园安全监控系统必须接入教育局统一管理，本期系统建设每一路监控图像也必须跟教育局进行联网。</w:t>
      </w:r>
    </w:p>
    <w:p w14:paraId="14F22307" w14:textId="2324C556" w:rsidR="00706C6D" w:rsidRPr="00706C6D" w:rsidRDefault="00706C6D" w:rsidP="00D05012">
      <w:pPr>
        <w:spacing w:line="360" w:lineRule="auto"/>
        <w:rPr>
          <w:bCs/>
          <w:szCs w:val="21"/>
        </w:rPr>
      </w:pPr>
      <w:r>
        <w:rPr>
          <w:rFonts w:hint="eastAsia"/>
          <w:bCs/>
          <w:szCs w:val="21"/>
        </w:rPr>
        <w:t>（</w:t>
      </w:r>
      <w:r>
        <w:rPr>
          <w:rFonts w:hint="eastAsia"/>
          <w:bCs/>
          <w:szCs w:val="21"/>
        </w:rPr>
        <w:t>3</w:t>
      </w:r>
      <w:r>
        <w:rPr>
          <w:rFonts w:hint="eastAsia"/>
          <w:bCs/>
          <w:szCs w:val="21"/>
        </w:rPr>
        <w:t>）、</w:t>
      </w:r>
      <w:r w:rsidRPr="00706C6D">
        <w:rPr>
          <w:rFonts w:hint="eastAsia"/>
          <w:bCs/>
          <w:szCs w:val="21"/>
        </w:rPr>
        <w:t>需求清单</w:t>
      </w:r>
      <w:r>
        <w:rPr>
          <w:rFonts w:hint="eastAsia"/>
          <w:bCs/>
          <w:szCs w:val="21"/>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1"/>
        <w:gridCol w:w="7086"/>
      </w:tblGrid>
      <w:tr w:rsidR="004F246C" w:rsidRPr="00DB0F33" w14:paraId="3BB61147" w14:textId="77777777" w:rsidTr="00D05012">
        <w:trPr>
          <w:trHeight w:val="107"/>
          <w:jc w:val="center"/>
        </w:trPr>
        <w:tc>
          <w:tcPr>
            <w:tcW w:w="709" w:type="dxa"/>
            <w:vAlign w:val="center"/>
          </w:tcPr>
          <w:p w14:paraId="15891CA4" w14:textId="77777777" w:rsidR="004F246C" w:rsidRPr="001D2A62" w:rsidRDefault="00851180" w:rsidP="001D2A62">
            <w:pPr>
              <w:spacing w:line="276" w:lineRule="auto"/>
              <w:jc w:val="center"/>
              <w:rPr>
                <w:rFonts w:ascii="新宋体" w:eastAsia="新宋体" w:hAnsi="新宋体"/>
                <w:szCs w:val="21"/>
              </w:rPr>
            </w:pPr>
            <w:r w:rsidRPr="001D2A62">
              <w:rPr>
                <w:rFonts w:ascii="新宋体" w:eastAsia="新宋体" w:hAnsi="新宋体" w:hint="eastAsia"/>
                <w:szCs w:val="21"/>
              </w:rPr>
              <w:t>序号</w:t>
            </w:r>
          </w:p>
        </w:tc>
        <w:tc>
          <w:tcPr>
            <w:tcW w:w="1561" w:type="dxa"/>
            <w:vAlign w:val="center"/>
          </w:tcPr>
          <w:p w14:paraId="481C7AFF" w14:textId="77777777" w:rsidR="004F246C" w:rsidRPr="001D2A62" w:rsidRDefault="00851180" w:rsidP="001D2A62">
            <w:pPr>
              <w:widowControl/>
              <w:spacing w:line="276" w:lineRule="auto"/>
              <w:jc w:val="center"/>
              <w:rPr>
                <w:rFonts w:ascii="新宋体" w:eastAsia="新宋体" w:hAnsi="新宋体"/>
                <w:szCs w:val="21"/>
              </w:rPr>
            </w:pPr>
            <w:r w:rsidRPr="001D2A62">
              <w:rPr>
                <w:rFonts w:ascii="新宋体" w:eastAsia="新宋体" w:hAnsi="新宋体" w:hint="eastAsia"/>
                <w:szCs w:val="21"/>
              </w:rPr>
              <w:t>货物名称</w:t>
            </w:r>
          </w:p>
        </w:tc>
        <w:tc>
          <w:tcPr>
            <w:tcW w:w="7086" w:type="dxa"/>
            <w:vAlign w:val="center"/>
          </w:tcPr>
          <w:p w14:paraId="07A7640E" w14:textId="77777777" w:rsidR="004F246C" w:rsidRPr="001D2A62" w:rsidRDefault="00851180" w:rsidP="001D2A62">
            <w:pPr>
              <w:spacing w:line="276" w:lineRule="auto"/>
              <w:jc w:val="center"/>
              <w:rPr>
                <w:rFonts w:ascii="新宋体" w:eastAsia="新宋体" w:hAnsi="新宋体"/>
                <w:szCs w:val="21"/>
              </w:rPr>
            </w:pPr>
            <w:r w:rsidRPr="001D2A62">
              <w:rPr>
                <w:rFonts w:ascii="新宋体" w:eastAsia="新宋体" w:hAnsi="新宋体" w:hint="eastAsia"/>
                <w:szCs w:val="21"/>
              </w:rPr>
              <w:t>招标技术要求</w:t>
            </w:r>
          </w:p>
        </w:tc>
      </w:tr>
      <w:tr w:rsidR="00A46C60" w:rsidRPr="00DB0F33" w14:paraId="6F7BD9AF" w14:textId="77777777" w:rsidTr="00D05012">
        <w:trPr>
          <w:trHeight w:val="170"/>
          <w:jc w:val="center"/>
        </w:trPr>
        <w:tc>
          <w:tcPr>
            <w:tcW w:w="709" w:type="dxa"/>
            <w:vAlign w:val="center"/>
          </w:tcPr>
          <w:p w14:paraId="1C77DFA1" w14:textId="7AF93444" w:rsidR="00A46C60" w:rsidRPr="001D2A62" w:rsidRDefault="00A46C60" w:rsidP="00D05012">
            <w:pPr>
              <w:spacing w:line="276" w:lineRule="auto"/>
              <w:jc w:val="center"/>
              <w:rPr>
                <w:rFonts w:ascii="新宋体" w:eastAsia="新宋体" w:hAnsi="新宋体"/>
                <w:b/>
                <w:szCs w:val="21"/>
              </w:rPr>
            </w:pPr>
            <w:r>
              <w:rPr>
                <w:rFonts w:ascii="新宋体" w:eastAsia="新宋体" w:hAnsi="新宋体"/>
                <w:b/>
                <w:szCs w:val="21"/>
              </w:rPr>
              <w:t>1</w:t>
            </w:r>
          </w:p>
        </w:tc>
        <w:tc>
          <w:tcPr>
            <w:tcW w:w="1561" w:type="dxa"/>
            <w:vAlign w:val="center"/>
          </w:tcPr>
          <w:p w14:paraId="3DCADB29" w14:textId="39ED33A6" w:rsidR="00A46C60" w:rsidRPr="001D2A62" w:rsidRDefault="00A46C60" w:rsidP="00D05012">
            <w:pPr>
              <w:spacing w:line="276" w:lineRule="auto"/>
              <w:jc w:val="center"/>
              <w:rPr>
                <w:rFonts w:ascii="新宋体" w:eastAsia="新宋体" w:hAnsi="新宋体"/>
                <w:b/>
                <w:szCs w:val="21"/>
              </w:rPr>
            </w:pPr>
            <w:r>
              <w:rPr>
                <w:rFonts w:ascii="新宋体" w:eastAsia="新宋体" w:hAnsi="新宋体" w:hint="eastAsia"/>
                <w:szCs w:val="21"/>
                <w:lang w:bidi="ar"/>
              </w:rPr>
              <w:t>综合安防管理平台授权</w:t>
            </w:r>
          </w:p>
        </w:tc>
        <w:tc>
          <w:tcPr>
            <w:tcW w:w="7086" w:type="dxa"/>
            <w:vAlign w:val="center"/>
          </w:tcPr>
          <w:p w14:paraId="41ECFCF8" w14:textId="77777777" w:rsidR="00A46C60" w:rsidRPr="00A46C60" w:rsidRDefault="00A46C60" w:rsidP="0000451C">
            <w:pPr>
              <w:jc w:val="left"/>
              <w:rPr>
                <w:rFonts w:asciiTheme="minorEastAsia" w:eastAsiaTheme="minorEastAsia" w:hAnsiTheme="minorEastAsia"/>
                <w:szCs w:val="21"/>
                <w:lang w:bidi="ar"/>
              </w:rPr>
            </w:pPr>
            <w:r w:rsidRPr="00A46C60">
              <w:rPr>
                <w:rFonts w:asciiTheme="minorEastAsia" w:eastAsiaTheme="minorEastAsia" w:hAnsiTheme="minorEastAsia" w:hint="eastAsia"/>
                <w:szCs w:val="21"/>
                <w:lang w:bidi="ar"/>
              </w:rPr>
              <w:t>1.系统要求支持软授权方式，可以部署在服务器或虚拟机上；</w:t>
            </w:r>
            <w:r w:rsidRPr="00A46C60">
              <w:rPr>
                <w:rFonts w:asciiTheme="minorEastAsia" w:eastAsiaTheme="minorEastAsia" w:hAnsiTheme="minorEastAsia" w:hint="eastAsia"/>
                <w:szCs w:val="21"/>
                <w:lang w:bidi="ar"/>
              </w:rPr>
              <w:br/>
              <w:t>2.要求支持根据用户使用习惯自定义配置快捷功能入口，支持首页投放大屏展示，支持最近7天每日的用户</w:t>
            </w:r>
            <w:proofErr w:type="gramStart"/>
            <w:r w:rsidRPr="00A46C60">
              <w:rPr>
                <w:rFonts w:asciiTheme="minorEastAsia" w:eastAsiaTheme="minorEastAsia" w:hAnsiTheme="minorEastAsia" w:hint="eastAsia"/>
                <w:szCs w:val="21"/>
                <w:lang w:bidi="ar"/>
              </w:rPr>
              <w:t>活跃数</w:t>
            </w:r>
            <w:proofErr w:type="gramEnd"/>
            <w:r w:rsidRPr="00A46C60">
              <w:rPr>
                <w:rFonts w:asciiTheme="minorEastAsia" w:eastAsiaTheme="minorEastAsia" w:hAnsiTheme="minorEastAsia" w:hint="eastAsia"/>
                <w:szCs w:val="21"/>
                <w:lang w:bidi="ar"/>
              </w:rPr>
              <w:t>统计。要求支持导航视图管理，对系统内各节点进行查看、增加、删除、修改，展示、查找；支持对系统内所有服务器进行监控，包括名称、IP地址、状态、未处理告警数、+C5CPU使用率、内存使用率、磁盘容量、主机代理版等；支持对系统内所有组件信息进行监控，组件信息包含：组件名称、未处理告警数、所属服务器、最近操作时间、授权状态、</w:t>
            </w:r>
            <w:proofErr w:type="gramStart"/>
            <w:r w:rsidRPr="00A46C60">
              <w:rPr>
                <w:rFonts w:asciiTheme="minorEastAsia" w:eastAsiaTheme="minorEastAsia" w:hAnsiTheme="minorEastAsia" w:hint="eastAsia"/>
                <w:szCs w:val="21"/>
                <w:lang w:bidi="ar"/>
              </w:rPr>
              <w:t>维保期限</w:t>
            </w:r>
            <w:proofErr w:type="gramEnd"/>
            <w:r w:rsidRPr="00A46C60">
              <w:rPr>
                <w:rFonts w:asciiTheme="minorEastAsia" w:eastAsiaTheme="minorEastAsia" w:hAnsiTheme="minorEastAsia" w:hint="eastAsia"/>
                <w:szCs w:val="21"/>
                <w:lang w:bidi="ar"/>
              </w:rPr>
              <w:t>、使用期限等（需提供公安部检验报告复印件关键页证明）；</w:t>
            </w:r>
            <w:r w:rsidRPr="00A46C60">
              <w:rPr>
                <w:rFonts w:asciiTheme="minorEastAsia" w:eastAsiaTheme="minorEastAsia" w:hAnsiTheme="minorEastAsia" w:hint="eastAsia"/>
                <w:szCs w:val="21"/>
                <w:lang w:bidi="ar"/>
              </w:rPr>
              <w:br/>
              <w:t>3. 要求支持统计服务器</w:t>
            </w:r>
            <w:proofErr w:type="gramStart"/>
            <w:r w:rsidRPr="00A46C60">
              <w:rPr>
                <w:rFonts w:asciiTheme="minorEastAsia" w:eastAsiaTheme="minorEastAsia" w:hAnsiTheme="minorEastAsia" w:hint="eastAsia"/>
                <w:szCs w:val="21"/>
                <w:lang w:bidi="ar"/>
              </w:rPr>
              <w:t>在线率</w:t>
            </w:r>
            <w:proofErr w:type="gramEnd"/>
            <w:r w:rsidRPr="00A46C60">
              <w:rPr>
                <w:rFonts w:asciiTheme="minorEastAsia" w:eastAsiaTheme="minorEastAsia" w:hAnsiTheme="minorEastAsia" w:hint="eastAsia"/>
                <w:szCs w:val="21"/>
                <w:lang w:bidi="ar"/>
              </w:rPr>
              <w:t>及各服务器在线详情；</w:t>
            </w:r>
            <w:r w:rsidRPr="00A46C60">
              <w:rPr>
                <w:rFonts w:asciiTheme="minorEastAsia" w:eastAsiaTheme="minorEastAsia" w:hAnsiTheme="minorEastAsia" w:hint="eastAsia"/>
                <w:szCs w:val="21"/>
                <w:lang w:bidi="ar"/>
              </w:rPr>
              <w:br/>
              <w:t>4.要求支持知识库搜索查询、导入、导出，支持经验分享。要求支持报表展示视频质量统计、录像完整率统计、区域运</w:t>
            </w:r>
            <w:proofErr w:type="gramStart"/>
            <w:r w:rsidRPr="00A46C60">
              <w:rPr>
                <w:rFonts w:asciiTheme="minorEastAsia" w:eastAsiaTheme="minorEastAsia" w:hAnsiTheme="minorEastAsia" w:hint="eastAsia"/>
                <w:szCs w:val="21"/>
                <w:lang w:bidi="ar"/>
              </w:rPr>
              <w:t>维考核</w:t>
            </w:r>
            <w:proofErr w:type="gramEnd"/>
            <w:r w:rsidRPr="00A46C60">
              <w:rPr>
                <w:rFonts w:asciiTheme="minorEastAsia" w:eastAsiaTheme="minorEastAsia" w:hAnsiTheme="minorEastAsia" w:hint="eastAsia"/>
                <w:szCs w:val="21"/>
                <w:lang w:bidi="ar"/>
              </w:rPr>
              <w:t>结果统计；（需提供公安部检验报告复印件关键页证明）；</w:t>
            </w:r>
            <w:r w:rsidRPr="00A46C60">
              <w:rPr>
                <w:rFonts w:asciiTheme="minorEastAsia" w:eastAsiaTheme="minorEastAsia" w:hAnsiTheme="minorEastAsia" w:hint="eastAsia"/>
                <w:szCs w:val="21"/>
                <w:lang w:bidi="ar"/>
              </w:rPr>
              <w:br/>
              <w:t>5.要求支持对监控的图像进行视频质量诊断，图像异常</w:t>
            </w:r>
            <w:proofErr w:type="gramStart"/>
            <w:r w:rsidRPr="00A46C60">
              <w:rPr>
                <w:rFonts w:asciiTheme="minorEastAsia" w:eastAsiaTheme="minorEastAsia" w:hAnsiTheme="minorEastAsia" w:hint="eastAsia"/>
                <w:szCs w:val="21"/>
                <w:lang w:bidi="ar"/>
              </w:rPr>
              <w:t>项包括</w:t>
            </w:r>
            <w:proofErr w:type="gramEnd"/>
            <w:r w:rsidRPr="00A46C60">
              <w:rPr>
                <w:rFonts w:asciiTheme="minorEastAsia" w:eastAsiaTheme="minorEastAsia" w:hAnsiTheme="minorEastAsia" w:hint="eastAsia"/>
                <w:szCs w:val="21"/>
                <w:lang w:bidi="ar"/>
              </w:rPr>
              <w:t>图像偏色、噪</w:t>
            </w:r>
            <w:r w:rsidRPr="00A46C60">
              <w:rPr>
                <w:rFonts w:asciiTheme="minorEastAsia" w:eastAsiaTheme="minorEastAsia" w:hAnsiTheme="minorEastAsia" w:hint="eastAsia"/>
                <w:szCs w:val="21"/>
                <w:lang w:bidi="ar"/>
              </w:rPr>
              <w:lastRenderedPageBreak/>
              <w:t>声干扰、图像过暗、图像过亮、画面冻结、视频抖动、对比度异常、条纹干扰、视频遮挡、信号丢失、图像黑白、图像模糊、场景变换、视频剧变；（需提供公安部检验报告复印件关键页证明）；</w:t>
            </w:r>
            <w:r w:rsidRPr="00A46C60">
              <w:rPr>
                <w:rFonts w:asciiTheme="minorEastAsia" w:eastAsiaTheme="minorEastAsia" w:hAnsiTheme="minorEastAsia" w:hint="eastAsia"/>
                <w:szCs w:val="21"/>
                <w:lang w:bidi="ar"/>
              </w:rPr>
              <w:br/>
              <w:t>6.为保证教育综合管理平台的操作系统、数据库、应用系统层面的数据安全，需提供教育局级别的信息安全等级保护三级合</w:t>
            </w:r>
            <w:proofErr w:type="gramStart"/>
            <w:r w:rsidRPr="00A46C60">
              <w:rPr>
                <w:rFonts w:asciiTheme="minorEastAsia" w:eastAsiaTheme="minorEastAsia" w:hAnsiTheme="minorEastAsia" w:hint="eastAsia"/>
                <w:szCs w:val="21"/>
                <w:lang w:bidi="ar"/>
              </w:rPr>
              <w:t>规</w:t>
            </w:r>
            <w:proofErr w:type="gramEnd"/>
            <w:r w:rsidRPr="00A46C60">
              <w:rPr>
                <w:rFonts w:asciiTheme="minorEastAsia" w:eastAsiaTheme="minorEastAsia" w:hAnsiTheme="minorEastAsia" w:hint="eastAsia"/>
                <w:szCs w:val="21"/>
                <w:lang w:bidi="ar"/>
              </w:rPr>
              <w:t xml:space="preserve">性测评证明；     </w:t>
            </w:r>
          </w:p>
          <w:p w14:paraId="2A468C29" w14:textId="50829A03" w:rsidR="00A46C60" w:rsidRPr="00A46C60" w:rsidRDefault="00A46C60" w:rsidP="0000451C">
            <w:pPr>
              <w:ind w:leftChars="38" w:left="80"/>
              <w:jc w:val="left"/>
              <w:rPr>
                <w:rFonts w:asciiTheme="minorEastAsia" w:eastAsiaTheme="minorEastAsia" w:hAnsiTheme="minorEastAsia"/>
                <w:b/>
                <w:szCs w:val="21"/>
              </w:rPr>
            </w:pPr>
            <w:r w:rsidRPr="00A46C60">
              <w:rPr>
                <w:rFonts w:asciiTheme="minorEastAsia" w:eastAsiaTheme="minorEastAsia" w:hAnsiTheme="minorEastAsia" w:hint="eastAsia"/>
                <w:szCs w:val="21"/>
                <w:lang w:bidi="ar"/>
              </w:rPr>
              <w:t>7</w:t>
            </w:r>
            <w:r w:rsidR="002F770F">
              <w:rPr>
                <w:rFonts w:asciiTheme="minorEastAsia" w:eastAsiaTheme="minorEastAsia" w:hAnsiTheme="minorEastAsia" w:hint="eastAsia"/>
                <w:szCs w:val="21"/>
                <w:lang w:bidi="ar"/>
              </w:rPr>
              <w:t>、</w:t>
            </w:r>
            <w:r w:rsidRPr="00A46C60">
              <w:rPr>
                <w:rFonts w:asciiTheme="minorEastAsia" w:eastAsiaTheme="minorEastAsia" w:hAnsiTheme="minorEastAsia" w:hint="eastAsia"/>
                <w:szCs w:val="21"/>
                <w:lang w:bidi="ar"/>
              </w:rPr>
              <w:t>4路视频管理授权扩容；                                                                                                                       8、▲支持学校现有设备，提供厂商兼容性测试</w:t>
            </w:r>
            <w:proofErr w:type="gramStart"/>
            <w:r w:rsidRPr="00A46C60">
              <w:rPr>
                <w:rFonts w:asciiTheme="minorEastAsia" w:eastAsiaTheme="minorEastAsia" w:hAnsiTheme="minorEastAsia" w:hint="eastAsia"/>
                <w:szCs w:val="21"/>
                <w:lang w:bidi="ar"/>
              </w:rPr>
              <w:t>承若涵</w:t>
            </w:r>
            <w:proofErr w:type="gramEnd"/>
          </w:p>
        </w:tc>
      </w:tr>
      <w:tr w:rsidR="00A46C60" w:rsidRPr="00DB0F33" w14:paraId="722A9EE2" w14:textId="77777777" w:rsidTr="00D05012">
        <w:trPr>
          <w:trHeight w:val="170"/>
          <w:jc w:val="center"/>
        </w:trPr>
        <w:tc>
          <w:tcPr>
            <w:tcW w:w="709" w:type="dxa"/>
            <w:vAlign w:val="center"/>
          </w:tcPr>
          <w:p w14:paraId="7D5AF1C7" w14:textId="378228C6" w:rsidR="00A46C60" w:rsidRPr="001D2A62" w:rsidRDefault="00A46C60" w:rsidP="00D05012">
            <w:pPr>
              <w:spacing w:line="276" w:lineRule="auto"/>
              <w:jc w:val="center"/>
              <w:rPr>
                <w:rFonts w:ascii="新宋体" w:eastAsia="新宋体" w:hAnsi="新宋体"/>
                <w:b/>
                <w:szCs w:val="21"/>
              </w:rPr>
            </w:pPr>
            <w:r>
              <w:rPr>
                <w:rFonts w:ascii="新宋体" w:eastAsia="新宋体" w:hAnsi="新宋体"/>
                <w:b/>
                <w:szCs w:val="21"/>
              </w:rPr>
              <w:lastRenderedPageBreak/>
              <w:t>2</w:t>
            </w:r>
          </w:p>
        </w:tc>
        <w:tc>
          <w:tcPr>
            <w:tcW w:w="1561" w:type="dxa"/>
            <w:vAlign w:val="center"/>
          </w:tcPr>
          <w:p w14:paraId="24FA4C04" w14:textId="5BE33FF2" w:rsidR="00A46C60" w:rsidRPr="001D2A62" w:rsidRDefault="00A46C60" w:rsidP="00D05012">
            <w:pPr>
              <w:spacing w:line="276" w:lineRule="auto"/>
              <w:jc w:val="center"/>
              <w:rPr>
                <w:rFonts w:ascii="新宋体" w:eastAsia="新宋体" w:hAnsi="新宋体"/>
                <w:b/>
                <w:szCs w:val="21"/>
              </w:rPr>
            </w:pPr>
            <w:r>
              <w:rPr>
                <w:rFonts w:ascii="新宋体" w:eastAsia="新宋体" w:hAnsi="新宋体" w:hint="eastAsia"/>
                <w:szCs w:val="21"/>
                <w:lang w:bidi="ar"/>
              </w:rPr>
              <w:t>数据存储主机</w:t>
            </w:r>
          </w:p>
        </w:tc>
        <w:tc>
          <w:tcPr>
            <w:tcW w:w="7086" w:type="dxa"/>
            <w:vAlign w:val="center"/>
          </w:tcPr>
          <w:p w14:paraId="2516DF11" w14:textId="77777777" w:rsidR="00A46C60" w:rsidRPr="00A46C60" w:rsidRDefault="00A46C60" w:rsidP="0000451C">
            <w:pPr>
              <w:jc w:val="left"/>
              <w:rPr>
                <w:rFonts w:asciiTheme="minorEastAsia" w:eastAsiaTheme="minorEastAsia" w:hAnsiTheme="minorEastAsia"/>
                <w:szCs w:val="21"/>
                <w:lang w:bidi="ar"/>
              </w:rPr>
            </w:pPr>
            <w:r w:rsidRPr="00A46C60">
              <w:rPr>
                <w:rFonts w:asciiTheme="minorEastAsia" w:eastAsiaTheme="minorEastAsia" w:hAnsiTheme="minorEastAsia" w:hint="eastAsia"/>
                <w:szCs w:val="21"/>
                <w:lang w:bidi="ar"/>
              </w:rPr>
              <w:t>1.▲支持秒级检索查看硬盘中录像文件（以公安部检测报告为准）</w:t>
            </w:r>
          </w:p>
          <w:p w14:paraId="7978669D" w14:textId="77777777" w:rsidR="00A46C60" w:rsidRPr="00A46C60" w:rsidRDefault="00A46C60" w:rsidP="0000451C">
            <w:pPr>
              <w:jc w:val="left"/>
              <w:rPr>
                <w:rFonts w:asciiTheme="minorEastAsia" w:eastAsiaTheme="minorEastAsia" w:hAnsiTheme="minorEastAsia"/>
                <w:szCs w:val="21"/>
                <w:lang w:bidi="ar"/>
              </w:rPr>
            </w:pPr>
            <w:r w:rsidRPr="00A46C60">
              <w:rPr>
                <w:rFonts w:asciiTheme="minorEastAsia" w:eastAsiaTheme="minorEastAsia" w:hAnsiTheme="minorEastAsia" w:hint="eastAsia"/>
                <w:szCs w:val="21"/>
                <w:lang w:bidi="ar"/>
              </w:rPr>
              <w:t>2.支持重要录像片段秒级检测，秒级检索录像文件中的人员、车辆、人体等活动目标，并以可视化的形式来展示活动目标关联的录像片段（以公安部检测报告为准）</w:t>
            </w:r>
          </w:p>
          <w:p w14:paraId="1B059444" w14:textId="77777777" w:rsidR="00A46C60" w:rsidRPr="00A46C60" w:rsidRDefault="00A46C60" w:rsidP="0000451C">
            <w:pPr>
              <w:jc w:val="left"/>
              <w:rPr>
                <w:rFonts w:asciiTheme="minorEastAsia" w:eastAsiaTheme="minorEastAsia" w:hAnsiTheme="minorEastAsia"/>
                <w:szCs w:val="21"/>
                <w:lang w:bidi="ar"/>
              </w:rPr>
            </w:pPr>
            <w:r w:rsidRPr="00A46C60">
              <w:rPr>
                <w:rFonts w:asciiTheme="minorEastAsia" w:eastAsiaTheme="minorEastAsia" w:hAnsiTheme="minorEastAsia" w:hint="eastAsia"/>
                <w:szCs w:val="21"/>
                <w:lang w:bidi="ar"/>
              </w:rPr>
              <w:t>3.支持图片文件秒级检索，秒级提取硬盘中人脸、车辆、人体等图片文件，用户可快速浏览全部通道中的图片文件（以公安部检测报告为准）</w:t>
            </w:r>
          </w:p>
          <w:p w14:paraId="4015B8AA" w14:textId="77777777" w:rsidR="00A46C60" w:rsidRPr="00A46C60" w:rsidRDefault="00A46C60" w:rsidP="0000451C">
            <w:pPr>
              <w:jc w:val="left"/>
              <w:rPr>
                <w:rFonts w:asciiTheme="minorEastAsia" w:eastAsiaTheme="minorEastAsia" w:hAnsiTheme="minorEastAsia"/>
                <w:szCs w:val="21"/>
                <w:lang w:bidi="ar"/>
              </w:rPr>
            </w:pPr>
            <w:r w:rsidRPr="00A46C60">
              <w:rPr>
                <w:rFonts w:asciiTheme="minorEastAsia" w:eastAsiaTheme="minorEastAsia" w:hAnsiTheme="minorEastAsia" w:hint="eastAsia"/>
                <w:szCs w:val="21"/>
                <w:lang w:bidi="ar"/>
              </w:rPr>
              <w:t>4.支持录像文件分组显示；支持按通道、时间分组排序显示录像文件</w:t>
            </w:r>
          </w:p>
          <w:p w14:paraId="1C5A21EF" w14:textId="77777777" w:rsidR="00A46C60" w:rsidRPr="00A46C60" w:rsidRDefault="00A46C60" w:rsidP="0000451C">
            <w:pPr>
              <w:jc w:val="left"/>
              <w:rPr>
                <w:rFonts w:asciiTheme="minorEastAsia" w:eastAsiaTheme="minorEastAsia" w:hAnsiTheme="minorEastAsia"/>
                <w:szCs w:val="21"/>
                <w:lang w:bidi="ar"/>
              </w:rPr>
            </w:pPr>
            <w:r w:rsidRPr="00A46C60">
              <w:rPr>
                <w:rFonts w:asciiTheme="minorEastAsia" w:eastAsiaTheme="minorEastAsia" w:hAnsiTheme="minorEastAsia" w:hint="eastAsia"/>
                <w:szCs w:val="21"/>
                <w:lang w:bidi="ar"/>
              </w:rPr>
              <w:t>5.支持录像老化，老化模式将硬盘划分为重要录像和普通录像两个存储区（可设置两个存储区的容量比例），系统可自动计算并显示重要录像和普通录像的保存期限；普通录像文件超过保存期限后，系统自动分析普通录像中含有人员目标、车辆目标或者报警触发的录像片断并将其迁移保存至重要</w:t>
            </w:r>
            <w:proofErr w:type="gramStart"/>
            <w:r w:rsidRPr="00A46C60">
              <w:rPr>
                <w:rFonts w:asciiTheme="minorEastAsia" w:eastAsiaTheme="minorEastAsia" w:hAnsiTheme="minorEastAsia" w:hint="eastAsia"/>
                <w:szCs w:val="21"/>
                <w:lang w:bidi="ar"/>
              </w:rPr>
              <w:t>录像区</w:t>
            </w:r>
            <w:proofErr w:type="gramEnd"/>
            <w:r w:rsidRPr="00A46C60">
              <w:rPr>
                <w:rFonts w:asciiTheme="minorEastAsia" w:eastAsiaTheme="minorEastAsia" w:hAnsiTheme="minorEastAsia" w:hint="eastAsia"/>
                <w:szCs w:val="21"/>
                <w:lang w:bidi="ar"/>
              </w:rPr>
              <w:t>实现对重要录像片断的保存（以公安部检测报告为准）</w:t>
            </w:r>
          </w:p>
          <w:p w14:paraId="48D48EF0" w14:textId="77777777" w:rsidR="00A46C60" w:rsidRPr="00A46C60" w:rsidRDefault="00A46C60" w:rsidP="0000451C">
            <w:pPr>
              <w:jc w:val="left"/>
              <w:rPr>
                <w:rFonts w:asciiTheme="minorEastAsia" w:eastAsiaTheme="minorEastAsia" w:hAnsiTheme="minorEastAsia"/>
                <w:szCs w:val="21"/>
                <w:lang w:bidi="ar"/>
              </w:rPr>
            </w:pPr>
            <w:r w:rsidRPr="00A46C60">
              <w:rPr>
                <w:rFonts w:asciiTheme="minorEastAsia" w:eastAsiaTheme="minorEastAsia" w:hAnsiTheme="minorEastAsia" w:hint="eastAsia"/>
                <w:szCs w:val="21"/>
                <w:lang w:bidi="ar"/>
              </w:rPr>
              <w:t>6.可对视频画面叠加10行字符，每行可输入22个汉字</w:t>
            </w:r>
          </w:p>
          <w:p w14:paraId="1D7C611C" w14:textId="77777777" w:rsidR="00A46C60" w:rsidRPr="00A46C60" w:rsidRDefault="00A46C60" w:rsidP="0000451C">
            <w:pPr>
              <w:jc w:val="left"/>
              <w:rPr>
                <w:rFonts w:asciiTheme="minorEastAsia" w:eastAsiaTheme="minorEastAsia" w:hAnsiTheme="minorEastAsia"/>
                <w:szCs w:val="21"/>
                <w:lang w:bidi="ar"/>
              </w:rPr>
            </w:pPr>
            <w:r w:rsidRPr="00A46C60">
              <w:rPr>
                <w:rFonts w:asciiTheme="minorEastAsia" w:eastAsiaTheme="minorEastAsia" w:hAnsiTheme="minorEastAsia" w:hint="eastAsia"/>
                <w:szCs w:val="21"/>
                <w:lang w:bidi="ar"/>
              </w:rPr>
              <w:t>7.支持</w:t>
            </w:r>
            <w:proofErr w:type="gramStart"/>
            <w:r w:rsidRPr="00A46C60">
              <w:rPr>
                <w:rFonts w:asciiTheme="minorEastAsia" w:eastAsiaTheme="minorEastAsia" w:hAnsiTheme="minorEastAsia" w:hint="eastAsia"/>
                <w:szCs w:val="21"/>
                <w:lang w:bidi="ar"/>
              </w:rPr>
              <w:t>缩略图</w:t>
            </w:r>
            <w:proofErr w:type="gramEnd"/>
            <w:r w:rsidRPr="00A46C60">
              <w:rPr>
                <w:rFonts w:asciiTheme="minorEastAsia" w:eastAsiaTheme="minorEastAsia" w:hAnsiTheme="minorEastAsia" w:hint="eastAsia"/>
                <w:szCs w:val="21"/>
                <w:lang w:bidi="ar"/>
              </w:rPr>
              <w:t>,录像回放中，当鼠标在进度条上移动时，可自动显示该时间点附近的视频画面图片</w:t>
            </w:r>
          </w:p>
          <w:p w14:paraId="47A6336E" w14:textId="77777777" w:rsidR="00A46C60" w:rsidRPr="00A46C60" w:rsidRDefault="00A46C60" w:rsidP="0000451C">
            <w:pPr>
              <w:jc w:val="left"/>
              <w:rPr>
                <w:rFonts w:asciiTheme="minorEastAsia" w:eastAsiaTheme="minorEastAsia" w:hAnsiTheme="minorEastAsia"/>
                <w:szCs w:val="21"/>
                <w:lang w:bidi="ar"/>
              </w:rPr>
            </w:pPr>
            <w:r w:rsidRPr="00A46C60">
              <w:rPr>
                <w:rFonts w:asciiTheme="minorEastAsia" w:eastAsiaTheme="minorEastAsia" w:hAnsiTheme="minorEastAsia" w:hint="eastAsia"/>
                <w:szCs w:val="21"/>
                <w:lang w:bidi="ar"/>
              </w:rPr>
              <w:t>8.可通过IE预览和回放双目相机的立体声</w:t>
            </w:r>
          </w:p>
          <w:p w14:paraId="4E0FEF02" w14:textId="77777777" w:rsidR="00A46C60" w:rsidRPr="00A46C60" w:rsidRDefault="00A46C60" w:rsidP="0000451C">
            <w:pPr>
              <w:jc w:val="left"/>
              <w:rPr>
                <w:rFonts w:asciiTheme="minorEastAsia" w:eastAsiaTheme="minorEastAsia" w:hAnsiTheme="minorEastAsia"/>
                <w:szCs w:val="21"/>
                <w:lang w:bidi="ar"/>
              </w:rPr>
            </w:pPr>
            <w:r w:rsidRPr="00A46C60">
              <w:rPr>
                <w:rFonts w:asciiTheme="minorEastAsia" w:eastAsiaTheme="minorEastAsia" w:hAnsiTheme="minorEastAsia" w:hint="eastAsia"/>
                <w:szCs w:val="21"/>
                <w:lang w:bidi="ar"/>
              </w:rPr>
              <w:t>9.可支持最大</w:t>
            </w:r>
            <w:proofErr w:type="gramStart"/>
            <w:r w:rsidRPr="00A46C60">
              <w:rPr>
                <w:rFonts w:asciiTheme="minorEastAsia" w:eastAsiaTheme="minorEastAsia" w:hAnsiTheme="minorEastAsia" w:hint="eastAsia"/>
                <w:szCs w:val="21"/>
                <w:lang w:bidi="ar"/>
              </w:rPr>
              <w:t>接入总</w:t>
            </w:r>
            <w:proofErr w:type="gramEnd"/>
            <w:r w:rsidRPr="00A46C60">
              <w:rPr>
                <w:rFonts w:asciiTheme="minorEastAsia" w:eastAsiaTheme="minorEastAsia" w:hAnsiTheme="minorEastAsia" w:hint="eastAsia"/>
                <w:szCs w:val="21"/>
                <w:lang w:bidi="ar"/>
              </w:rPr>
              <w:t>带宽640Mbps的32路H.265编码、1080p格式的视频图像</w:t>
            </w:r>
          </w:p>
          <w:p w14:paraId="3142FE82" w14:textId="5450F6B8" w:rsidR="00A46C60" w:rsidRPr="00A46C60" w:rsidRDefault="00A46C60" w:rsidP="0000451C">
            <w:pPr>
              <w:jc w:val="left"/>
              <w:rPr>
                <w:rFonts w:asciiTheme="minorEastAsia" w:eastAsiaTheme="minorEastAsia" w:hAnsiTheme="minorEastAsia"/>
                <w:b/>
                <w:szCs w:val="21"/>
              </w:rPr>
            </w:pPr>
            <w:r w:rsidRPr="00A46C60">
              <w:rPr>
                <w:rFonts w:asciiTheme="minorEastAsia" w:eastAsiaTheme="minorEastAsia" w:hAnsiTheme="minorEastAsia" w:hint="eastAsia"/>
                <w:szCs w:val="21"/>
                <w:lang w:bidi="ar"/>
              </w:rPr>
              <w:t>10.支持RAID0、RAID1、RAID5、RAID6、RAID10、RAID50、RAID60、JBOD模式；支持一键创建RAID5阵列功能；可指定多块硬盘为全局热备盘；可设置未11.</w:t>
            </w:r>
            <w:proofErr w:type="gramStart"/>
            <w:r w:rsidRPr="00A46C60">
              <w:rPr>
                <w:rFonts w:asciiTheme="minorEastAsia" w:eastAsiaTheme="minorEastAsia" w:hAnsiTheme="minorEastAsia" w:hint="eastAsia"/>
                <w:szCs w:val="21"/>
                <w:lang w:bidi="ar"/>
              </w:rPr>
              <w:t>进支持</w:t>
            </w:r>
            <w:proofErr w:type="gramEnd"/>
            <w:r w:rsidRPr="00A46C60">
              <w:rPr>
                <w:rFonts w:asciiTheme="minorEastAsia" w:eastAsiaTheme="minorEastAsia" w:hAnsiTheme="minorEastAsia" w:hint="eastAsia"/>
                <w:szCs w:val="21"/>
                <w:lang w:bidi="ar"/>
              </w:rPr>
              <w:t>16个SATA接口，1个</w:t>
            </w:r>
            <w:proofErr w:type="spellStart"/>
            <w:r w:rsidRPr="00A46C60">
              <w:rPr>
                <w:rFonts w:asciiTheme="minorEastAsia" w:eastAsiaTheme="minorEastAsia" w:hAnsiTheme="minorEastAsia" w:hint="eastAsia"/>
                <w:szCs w:val="21"/>
                <w:lang w:bidi="ar"/>
              </w:rPr>
              <w:t>eSATA</w:t>
            </w:r>
            <w:proofErr w:type="spellEnd"/>
            <w:r w:rsidRPr="00A46C60">
              <w:rPr>
                <w:rFonts w:asciiTheme="minorEastAsia" w:eastAsiaTheme="minorEastAsia" w:hAnsiTheme="minorEastAsia" w:hint="eastAsia"/>
                <w:szCs w:val="21"/>
                <w:lang w:bidi="ar"/>
              </w:rPr>
              <w:t>接口，至少支持2个USB2.0，2个USB3.0接口；支持16路报警输入，8路报警输出接口                                                                                                         11.▲新建存储需与原管理平台兼容（</w:t>
            </w:r>
            <w:proofErr w:type="spellStart"/>
            <w:r w:rsidRPr="00A46C60">
              <w:rPr>
                <w:rFonts w:asciiTheme="minorEastAsia" w:eastAsiaTheme="minorEastAsia" w:hAnsiTheme="minorEastAsia" w:hint="eastAsia"/>
                <w:szCs w:val="21"/>
                <w:lang w:bidi="ar"/>
              </w:rPr>
              <w:t>ivms</w:t>
            </w:r>
            <w:proofErr w:type="spellEnd"/>
            <w:r w:rsidRPr="00A46C60">
              <w:rPr>
                <w:rFonts w:asciiTheme="minorEastAsia" w:eastAsiaTheme="minorEastAsia" w:hAnsiTheme="minorEastAsia" w:hint="eastAsia"/>
                <w:szCs w:val="21"/>
                <w:lang w:bidi="ar"/>
              </w:rPr>
              <w:t>）无缝对接，提供厂家盖章的兼容承诺函；</w:t>
            </w:r>
          </w:p>
        </w:tc>
      </w:tr>
      <w:tr w:rsidR="00A46C60" w:rsidRPr="00DB0F33" w14:paraId="3C721049" w14:textId="77777777" w:rsidTr="00D05012">
        <w:trPr>
          <w:trHeight w:val="170"/>
          <w:jc w:val="center"/>
        </w:trPr>
        <w:tc>
          <w:tcPr>
            <w:tcW w:w="709" w:type="dxa"/>
            <w:vAlign w:val="center"/>
          </w:tcPr>
          <w:p w14:paraId="681E4640" w14:textId="4AB896E8" w:rsidR="00A46C60" w:rsidRPr="001D2A62" w:rsidRDefault="00A46C60" w:rsidP="00D05012">
            <w:pPr>
              <w:spacing w:line="276" w:lineRule="auto"/>
              <w:jc w:val="center"/>
              <w:rPr>
                <w:rFonts w:ascii="新宋体" w:eastAsia="新宋体" w:hAnsi="新宋体"/>
                <w:b/>
                <w:szCs w:val="21"/>
              </w:rPr>
            </w:pPr>
            <w:r>
              <w:rPr>
                <w:rFonts w:ascii="新宋体" w:eastAsia="新宋体" w:hAnsi="新宋体" w:hint="eastAsia"/>
                <w:b/>
                <w:szCs w:val="21"/>
              </w:rPr>
              <w:t>3</w:t>
            </w:r>
          </w:p>
        </w:tc>
        <w:tc>
          <w:tcPr>
            <w:tcW w:w="1561" w:type="dxa"/>
            <w:vAlign w:val="center"/>
          </w:tcPr>
          <w:p w14:paraId="6C79F2B8" w14:textId="3818FC2F" w:rsidR="00A46C60" w:rsidRPr="001D2A62" w:rsidRDefault="00A46C60" w:rsidP="00D05012">
            <w:pPr>
              <w:spacing w:line="276" w:lineRule="auto"/>
              <w:jc w:val="center"/>
              <w:rPr>
                <w:rFonts w:ascii="新宋体" w:eastAsia="新宋体" w:hAnsi="新宋体"/>
                <w:b/>
                <w:szCs w:val="21"/>
              </w:rPr>
            </w:pPr>
            <w:r>
              <w:rPr>
                <w:rFonts w:ascii="新宋体" w:eastAsia="新宋体" w:hAnsi="新宋体" w:hint="eastAsia"/>
                <w:szCs w:val="21"/>
                <w:lang w:bidi="ar"/>
              </w:rPr>
              <w:t>监控级硬盘</w:t>
            </w:r>
          </w:p>
        </w:tc>
        <w:tc>
          <w:tcPr>
            <w:tcW w:w="7086" w:type="dxa"/>
            <w:vAlign w:val="center"/>
          </w:tcPr>
          <w:p w14:paraId="1D616525" w14:textId="4115C643" w:rsidR="00A46C60" w:rsidRPr="00A46C60" w:rsidRDefault="00A46C60" w:rsidP="0000451C">
            <w:pPr>
              <w:jc w:val="left"/>
              <w:rPr>
                <w:rFonts w:asciiTheme="minorEastAsia" w:eastAsiaTheme="minorEastAsia" w:hAnsiTheme="minorEastAsia"/>
                <w:b/>
                <w:szCs w:val="21"/>
              </w:rPr>
            </w:pPr>
            <w:r w:rsidRPr="00A46C60">
              <w:rPr>
                <w:rFonts w:asciiTheme="minorEastAsia" w:eastAsiaTheme="minorEastAsia" w:hAnsiTheme="minorEastAsia" w:hint="eastAsia"/>
                <w:szCs w:val="21"/>
                <w:lang w:bidi="ar"/>
              </w:rPr>
              <w:t>6T，7200RPM，3.5寸，SATA。</w:t>
            </w:r>
          </w:p>
        </w:tc>
      </w:tr>
      <w:tr w:rsidR="00A46C60" w:rsidRPr="00DB0F33" w14:paraId="7B2F09D4" w14:textId="77777777" w:rsidTr="00D05012">
        <w:trPr>
          <w:trHeight w:val="170"/>
          <w:jc w:val="center"/>
        </w:trPr>
        <w:tc>
          <w:tcPr>
            <w:tcW w:w="709" w:type="dxa"/>
            <w:vAlign w:val="center"/>
          </w:tcPr>
          <w:p w14:paraId="7EE7A42C" w14:textId="691BBBD2" w:rsidR="00A46C60" w:rsidRPr="001D2A62" w:rsidRDefault="00A46C60" w:rsidP="00D05012">
            <w:pPr>
              <w:spacing w:line="276" w:lineRule="auto"/>
              <w:jc w:val="center"/>
              <w:rPr>
                <w:rFonts w:ascii="新宋体" w:eastAsia="新宋体" w:hAnsi="新宋体"/>
                <w:b/>
                <w:szCs w:val="21"/>
              </w:rPr>
            </w:pPr>
            <w:r>
              <w:rPr>
                <w:rFonts w:ascii="新宋体" w:eastAsia="新宋体" w:hAnsi="新宋体" w:hint="eastAsia"/>
                <w:b/>
                <w:szCs w:val="21"/>
              </w:rPr>
              <w:t>4</w:t>
            </w:r>
          </w:p>
        </w:tc>
        <w:tc>
          <w:tcPr>
            <w:tcW w:w="1561" w:type="dxa"/>
            <w:vAlign w:val="center"/>
          </w:tcPr>
          <w:p w14:paraId="17921C28" w14:textId="318F65AD" w:rsidR="00A46C60" w:rsidRPr="001D2A62" w:rsidRDefault="00A46C60" w:rsidP="00D05012">
            <w:pPr>
              <w:spacing w:line="276" w:lineRule="auto"/>
              <w:jc w:val="center"/>
              <w:rPr>
                <w:rFonts w:ascii="新宋体" w:eastAsia="新宋体" w:hAnsi="新宋体"/>
                <w:b/>
                <w:szCs w:val="21"/>
              </w:rPr>
            </w:pPr>
            <w:r>
              <w:rPr>
                <w:rFonts w:ascii="新宋体" w:eastAsia="新宋体" w:hAnsi="新宋体" w:hint="eastAsia"/>
                <w:szCs w:val="21"/>
                <w:lang w:bidi="ar"/>
              </w:rPr>
              <w:t>温湿度传感器</w:t>
            </w:r>
          </w:p>
        </w:tc>
        <w:tc>
          <w:tcPr>
            <w:tcW w:w="7086" w:type="dxa"/>
            <w:vAlign w:val="center"/>
          </w:tcPr>
          <w:p w14:paraId="5B4EDADC" w14:textId="7B63D4DF" w:rsidR="00A46C60" w:rsidRPr="00A46C60" w:rsidRDefault="00A46C60" w:rsidP="0000451C">
            <w:pPr>
              <w:jc w:val="left"/>
              <w:rPr>
                <w:rFonts w:asciiTheme="minorEastAsia" w:eastAsiaTheme="minorEastAsia" w:hAnsiTheme="minorEastAsia"/>
                <w:b/>
                <w:szCs w:val="21"/>
              </w:rPr>
            </w:pPr>
            <w:r w:rsidRPr="00A46C60">
              <w:rPr>
                <w:rFonts w:asciiTheme="minorEastAsia" w:eastAsiaTheme="minorEastAsia" w:hAnsiTheme="minorEastAsia" w:hint="eastAsia"/>
                <w:szCs w:val="21"/>
                <w:lang w:bidi="ar"/>
              </w:rPr>
              <w:t>1.输出信号：网络输出RS-485；</w:t>
            </w:r>
            <w:r w:rsidRPr="00A46C60">
              <w:rPr>
                <w:rFonts w:asciiTheme="minorEastAsia" w:eastAsiaTheme="minorEastAsia" w:hAnsiTheme="minorEastAsia" w:hint="eastAsia"/>
                <w:szCs w:val="21"/>
                <w:lang w:bidi="ar"/>
              </w:rPr>
              <w:br/>
              <w:t>2.量程：湿度：0%RH～100%RH；温度：0℃～50℃；</w:t>
            </w:r>
            <w:r w:rsidRPr="00A46C60">
              <w:rPr>
                <w:rFonts w:asciiTheme="minorEastAsia" w:eastAsiaTheme="minorEastAsia" w:hAnsiTheme="minorEastAsia" w:hint="eastAsia"/>
                <w:szCs w:val="21"/>
                <w:lang w:bidi="ar"/>
              </w:rPr>
              <w:br/>
              <w:t>3.准确度：湿度：±3%RH（5%RH～95%RH，25°）；温度：±0.5°（25°）；</w:t>
            </w:r>
            <w:r w:rsidRPr="00A46C60">
              <w:rPr>
                <w:rFonts w:asciiTheme="minorEastAsia" w:eastAsiaTheme="minorEastAsia" w:hAnsiTheme="minorEastAsia" w:hint="eastAsia"/>
                <w:szCs w:val="21"/>
                <w:lang w:bidi="ar"/>
              </w:rPr>
              <w:br/>
              <w:t>4.供电：直流24V（12V-24V）；</w:t>
            </w:r>
            <w:r w:rsidRPr="00A46C60">
              <w:rPr>
                <w:rFonts w:asciiTheme="minorEastAsia" w:eastAsiaTheme="minorEastAsia" w:hAnsiTheme="minorEastAsia" w:hint="eastAsia"/>
                <w:szCs w:val="21"/>
                <w:lang w:bidi="ar"/>
              </w:rPr>
              <w:br/>
              <w:t>5.最大功耗：≤0.96W；</w:t>
            </w:r>
            <w:r w:rsidRPr="00A46C60">
              <w:rPr>
                <w:rFonts w:asciiTheme="minorEastAsia" w:eastAsiaTheme="minorEastAsia" w:hAnsiTheme="minorEastAsia" w:hint="eastAsia"/>
                <w:szCs w:val="21"/>
                <w:lang w:bidi="ar"/>
              </w:rPr>
              <w:br/>
              <w:t>6.工作温度：-10℃～60℃；                                                                                                                       7.▲支持综合安防管理平台对接；提供综合安防管理平台厂商加盖公章的兼容性承诺函；</w:t>
            </w:r>
          </w:p>
        </w:tc>
      </w:tr>
      <w:tr w:rsidR="00A46C60" w:rsidRPr="00DB0F33" w14:paraId="3154FACD" w14:textId="77777777" w:rsidTr="00D05012">
        <w:trPr>
          <w:trHeight w:val="170"/>
          <w:jc w:val="center"/>
        </w:trPr>
        <w:tc>
          <w:tcPr>
            <w:tcW w:w="709" w:type="dxa"/>
            <w:vAlign w:val="center"/>
          </w:tcPr>
          <w:p w14:paraId="1A812190" w14:textId="242665F6" w:rsidR="00A46C60" w:rsidRDefault="00A46C60" w:rsidP="00D05012">
            <w:pPr>
              <w:spacing w:line="276" w:lineRule="auto"/>
              <w:jc w:val="center"/>
              <w:rPr>
                <w:rFonts w:ascii="新宋体" w:eastAsia="新宋体" w:hAnsi="新宋体"/>
                <w:b/>
                <w:szCs w:val="21"/>
              </w:rPr>
            </w:pPr>
            <w:r>
              <w:rPr>
                <w:rFonts w:ascii="新宋体" w:eastAsia="新宋体" w:hAnsi="新宋体" w:hint="eastAsia"/>
                <w:b/>
                <w:szCs w:val="21"/>
              </w:rPr>
              <w:t>5</w:t>
            </w:r>
          </w:p>
        </w:tc>
        <w:tc>
          <w:tcPr>
            <w:tcW w:w="1561" w:type="dxa"/>
            <w:vAlign w:val="center"/>
          </w:tcPr>
          <w:p w14:paraId="66F13FC4" w14:textId="653C6614" w:rsidR="00A46C60" w:rsidRPr="001D2A62" w:rsidRDefault="00A46C60" w:rsidP="00D05012">
            <w:pPr>
              <w:spacing w:line="276" w:lineRule="auto"/>
              <w:jc w:val="center"/>
              <w:rPr>
                <w:rFonts w:ascii="新宋体" w:eastAsia="新宋体" w:hAnsi="新宋体"/>
                <w:b/>
                <w:szCs w:val="21"/>
              </w:rPr>
            </w:pPr>
            <w:r>
              <w:rPr>
                <w:rFonts w:ascii="新宋体" w:eastAsia="新宋体" w:hAnsi="新宋体" w:hint="eastAsia"/>
                <w:szCs w:val="21"/>
                <w:lang w:bidi="ar"/>
              </w:rPr>
              <w:t>电量仪</w:t>
            </w:r>
          </w:p>
        </w:tc>
        <w:tc>
          <w:tcPr>
            <w:tcW w:w="7086" w:type="dxa"/>
            <w:vAlign w:val="center"/>
          </w:tcPr>
          <w:p w14:paraId="502833B8" w14:textId="3FEA7BBA" w:rsidR="00A46C60" w:rsidRPr="00A46C60" w:rsidRDefault="00A46C60" w:rsidP="0000451C">
            <w:pPr>
              <w:jc w:val="left"/>
              <w:rPr>
                <w:rFonts w:asciiTheme="minorEastAsia" w:eastAsiaTheme="minorEastAsia" w:hAnsiTheme="minorEastAsia"/>
                <w:b/>
                <w:szCs w:val="21"/>
              </w:rPr>
            </w:pPr>
            <w:r w:rsidRPr="00A46C60">
              <w:rPr>
                <w:rFonts w:asciiTheme="minorEastAsia" w:eastAsiaTheme="minorEastAsia" w:hAnsiTheme="minorEastAsia" w:hint="eastAsia"/>
                <w:szCs w:val="21"/>
                <w:lang w:bidi="ar"/>
              </w:rPr>
              <w:t>1.监测用电设备（负载）的电量、电流、电压、有功功率等信息，停电后保留电能累计值；</w:t>
            </w:r>
            <w:r w:rsidRPr="00A46C60">
              <w:rPr>
                <w:rFonts w:asciiTheme="minorEastAsia" w:eastAsiaTheme="minorEastAsia" w:hAnsiTheme="minorEastAsia" w:hint="eastAsia"/>
                <w:szCs w:val="21"/>
                <w:lang w:bidi="ar"/>
              </w:rPr>
              <w:br/>
              <w:t>2.RS485通讯方式，支持MODBUS-RTU通讯；</w:t>
            </w:r>
            <w:r w:rsidRPr="00A46C60">
              <w:rPr>
                <w:rFonts w:asciiTheme="minorEastAsia" w:eastAsiaTheme="minorEastAsia" w:hAnsiTheme="minorEastAsia" w:hint="eastAsia"/>
                <w:szCs w:val="21"/>
                <w:lang w:bidi="ar"/>
              </w:rPr>
              <w:br/>
              <w:t>3.额定电压：250VAC/50Hz；                                                                                                                 4.支持综合安防管理平台对接；</w:t>
            </w:r>
          </w:p>
        </w:tc>
      </w:tr>
      <w:tr w:rsidR="00A46C60" w:rsidRPr="00DB0F33" w14:paraId="1F511BDA" w14:textId="77777777" w:rsidTr="00D05012">
        <w:trPr>
          <w:trHeight w:val="170"/>
          <w:jc w:val="center"/>
        </w:trPr>
        <w:tc>
          <w:tcPr>
            <w:tcW w:w="709" w:type="dxa"/>
            <w:vAlign w:val="center"/>
          </w:tcPr>
          <w:p w14:paraId="59DDC613" w14:textId="05A63491" w:rsidR="00A46C60" w:rsidRDefault="00A46C60" w:rsidP="00D05012">
            <w:pPr>
              <w:spacing w:line="276" w:lineRule="auto"/>
              <w:jc w:val="center"/>
              <w:rPr>
                <w:rFonts w:ascii="新宋体" w:eastAsia="新宋体" w:hAnsi="新宋体"/>
                <w:b/>
                <w:szCs w:val="21"/>
              </w:rPr>
            </w:pPr>
            <w:r>
              <w:rPr>
                <w:rFonts w:ascii="新宋体" w:eastAsia="新宋体" w:hAnsi="新宋体" w:hint="eastAsia"/>
                <w:b/>
                <w:szCs w:val="21"/>
              </w:rPr>
              <w:t>6</w:t>
            </w:r>
          </w:p>
        </w:tc>
        <w:tc>
          <w:tcPr>
            <w:tcW w:w="1561" w:type="dxa"/>
            <w:vAlign w:val="center"/>
          </w:tcPr>
          <w:p w14:paraId="2C049CC6" w14:textId="5924EB00" w:rsidR="00A46C60" w:rsidRPr="001D2A62" w:rsidRDefault="00A46C60" w:rsidP="00D05012">
            <w:pPr>
              <w:spacing w:line="276" w:lineRule="auto"/>
              <w:jc w:val="center"/>
              <w:rPr>
                <w:rFonts w:ascii="新宋体" w:eastAsia="新宋体" w:hAnsi="新宋体"/>
                <w:b/>
                <w:szCs w:val="21"/>
              </w:rPr>
            </w:pPr>
            <w:r>
              <w:rPr>
                <w:rFonts w:ascii="新宋体" w:eastAsia="新宋体" w:hAnsi="新宋体" w:hint="eastAsia"/>
                <w:szCs w:val="21"/>
                <w:lang w:bidi="ar"/>
              </w:rPr>
              <w:t>扩容服务</w:t>
            </w:r>
          </w:p>
        </w:tc>
        <w:tc>
          <w:tcPr>
            <w:tcW w:w="7086" w:type="dxa"/>
            <w:vAlign w:val="center"/>
          </w:tcPr>
          <w:p w14:paraId="47FF118D" w14:textId="21996D35" w:rsidR="00A46C60" w:rsidRPr="00A46C60" w:rsidRDefault="00A46C60" w:rsidP="0000451C">
            <w:pPr>
              <w:jc w:val="left"/>
              <w:rPr>
                <w:rFonts w:asciiTheme="minorEastAsia" w:eastAsiaTheme="minorEastAsia" w:hAnsiTheme="minorEastAsia"/>
                <w:b/>
                <w:szCs w:val="21"/>
              </w:rPr>
            </w:pPr>
            <w:r w:rsidRPr="00A46C60">
              <w:rPr>
                <w:rFonts w:asciiTheme="minorEastAsia" w:eastAsiaTheme="minorEastAsia" w:hAnsiTheme="minorEastAsia" w:hint="eastAsia"/>
                <w:szCs w:val="21"/>
                <w:lang w:bidi="ar"/>
              </w:rPr>
              <w:t>1.原厂上门进行前端梳理，对所有数据进行整理记录留档；                 2.将原有的存储分区进行重新规划重新分配；                            3.设备上架及老设备迁移服务；</w:t>
            </w:r>
          </w:p>
        </w:tc>
      </w:tr>
    </w:tbl>
    <w:p w14:paraId="5698F709" w14:textId="77777777" w:rsidR="004F246C" w:rsidRPr="00DB0F33" w:rsidRDefault="004F246C">
      <w:pPr>
        <w:rPr>
          <w:b/>
          <w:szCs w:val="21"/>
        </w:rPr>
      </w:pPr>
    </w:p>
    <w:p w14:paraId="4549F933" w14:textId="61753D08" w:rsidR="004F246C" w:rsidRPr="00706C6D" w:rsidRDefault="009B4F1F" w:rsidP="004A10F9">
      <w:pPr>
        <w:pStyle w:val="30"/>
        <w:jc w:val="left"/>
        <w:rPr>
          <w:rFonts w:ascii="新宋体" w:eastAsia="新宋体" w:hAnsi="新宋体"/>
          <w:kern w:val="44"/>
          <w:sz w:val="30"/>
          <w:szCs w:val="30"/>
        </w:rPr>
      </w:pPr>
      <w:r w:rsidRPr="004A10F9">
        <w:rPr>
          <w:rFonts w:ascii="新宋体" w:eastAsia="新宋体" w:hAnsi="新宋体" w:hint="eastAsia"/>
          <w:kern w:val="44"/>
          <w:sz w:val="30"/>
          <w:szCs w:val="30"/>
        </w:rPr>
        <w:lastRenderedPageBreak/>
        <w:t>五</w:t>
      </w:r>
      <w:r w:rsidR="00851180" w:rsidRPr="00706C6D">
        <w:rPr>
          <w:rFonts w:ascii="新宋体" w:eastAsia="新宋体" w:hAnsi="新宋体" w:hint="eastAsia"/>
          <w:kern w:val="44"/>
          <w:sz w:val="30"/>
          <w:szCs w:val="30"/>
        </w:rPr>
        <w:t>、检测报告</w:t>
      </w:r>
      <w:r w:rsidR="0000451C">
        <w:rPr>
          <w:rFonts w:ascii="新宋体" w:eastAsia="新宋体" w:hAnsi="新宋体" w:hint="eastAsia"/>
          <w:kern w:val="44"/>
          <w:sz w:val="30"/>
          <w:szCs w:val="30"/>
        </w:rPr>
        <w:t>（本项目不适用）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127"/>
        <w:gridCol w:w="4536"/>
      </w:tblGrid>
      <w:tr w:rsidR="004F246C" w:rsidRPr="00706C6D" w14:paraId="1BD0A328" w14:textId="77777777" w:rsidTr="001D2A62">
        <w:tc>
          <w:tcPr>
            <w:tcW w:w="709" w:type="dxa"/>
          </w:tcPr>
          <w:p w14:paraId="41E9E6B4" w14:textId="77777777" w:rsidR="004F246C" w:rsidRPr="00706C6D" w:rsidRDefault="00851180" w:rsidP="001D2A62">
            <w:pPr>
              <w:spacing w:line="276" w:lineRule="auto"/>
              <w:jc w:val="center"/>
              <w:rPr>
                <w:rFonts w:ascii="新宋体" w:eastAsia="新宋体" w:hAnsi="新宋体"/>
              </w:rPr>
            </w:pPr>
            <w:r w:rsidRPr="00706C6D">
              <w:rPr>
                <w:rFonts w:ascii="新宋体" w:eastAsia="新宋体" w:hAnsi="新宋体" w:hint="eastAsia"/>
              </w:rPr>
              <w:t>序号</w:t>
            </w:r>
          </w:p>
        </w:tc>
        <w:tc>
          <w:tcPr>
            <w:tcW w:w="1559" w:type="dxa"/>
          </w:tcPr>
          <w:p w14:paraId="454464AD" w14:textId="77777777" w:rsidR="004F246C" w:rsidRPr="00706C6D" w:rsidRDefault="00851180" w:rsidP="001D2A62">
            <w:pPr>
              <w:spacing w:line="276" w:lineRule="auto"/>
              <w:jc w:val="center"/>
              <w:rPr>
                <w:rFonts w:ascii="新宋体" w:eastAsia="新宋体" w:hAnsi="新宋体"/>
              </w:rPr>
            </w:pPr>
            <w:r w:rsidRPr="00706C6D">
              <w:rPr>
                <w:rFonts w:ascii="新宋体" w:eastAsia="新宋体" w:hAnsi="新宋体" w:hint="eastAsia"/>
              </w:rPr>
              <w:t>货物名称</w:t>
            </w:r>
          </w:p>
        </w:tc>
        <w:tc>
          <w:tcPr>
            <w:tcW w:w="2127" w:type="dxa"/>
          </w:tcPr>
          <w:p w14:paraId="6BD72027" w14:textId="77777777" w:rsidR="004F246C" w:rsidRPr="00706C6D" w:rsidRDefault="00851180" w:rsidP="001D2A62">
            <w:pPr>
              <w:spacing w:line="276" w:lineRule="auto"/>
              <w:jc w:val="center"/>
              <w:rPr>
                <w:rFonts w:ascii="新宋体" w:eastAsia="新宋体" w:hAnsi="新宋体"/>
              </w:rPr>
            </w:pPr>
            <w:r w:rsidRPr="00706C6D">
              <w:rPr>
                <w:rFonts w:ascii="新宋体" w:eastAsia="新宋体" w:hAnsi="新宋体" w:hint="eastAsia"/>
              </w:rPr>
              <w:t>检测机构要求</w:t>
            </w:r>
          </w:p>
        </w:tc>
        <w:tc>
          <w:tcPr>
            <w:tcW w:w="4536" w:type="dxa"/>
          </w:tcPr>
          <w:p w14:paraId="36F97A2B" w14:textId="77777777" w:rsidR="004F246C" w:rsidRPr="00706C6D" w:rsidRDefault="00851180" w:rsidP="001D2A62">
            <w:pPr>
              <w:spacing w:line="276" w:lineRule="auto"/>
              <w:jc w:val="center"/>
              <w:rPr>
                <w:rFonts w:ascii="新宋体" w:eastAsia="新宋体" w:hAnsi="新宋体"/>
              </w:rPr>
            </w:pPr>
            <w:r w:rsidRPr="00706C6D">
              <w:rPr>
                <w:rFonts w:ascii="新宋体" w:eastAsia="新宋体" w:hAnsi="新宋体" w:hint="eastAsia"/>
              </w:rPr>
              <w:t>检测指标</w:t>
            </w:r>
          </w:p>
        </w:tc>
      </w:tr>
      <w:tr w:rsidR="004F246C" w:rsidRPr="00706C6D" w14:paraId="4BB04023" w14:textId="77777777" w:rsidTr="001D2A62">
        <w:tc>
          <w:tcPr>
            <w:tcW w:w="709" w:type="dxa"/>
          </w:tcPr>
          <w:p w14:paraId="2E0FFFB6" w14:textId="77777777" w:rsidR="004F246C" w:rsidRPr="00706C6D" w:rsidRDefault="00851180" w:rsidP="001D2A62">
            <w:pPr>
              <w:spacing w:line="276" w:lineRule="auto"/>
              <w:rPr>
                <w:rFonts w:ascii="新宋体" w:eastAsia="新宋体" w:hAnsi="新宋体"/>
              </w:rPr>
            </w:pPr>
            <w:r w:rsidRPr="00706C6D">
              <w:rPr>
                <w:rFonts w:ascii="新宋体" w:eastAsia="新宋体" w:hAnsi="新宋体" w:hint="eastAsia"/>
              </w:rPr>
              <w:t>1</w:t>
            </w:r>
          </w:p>
        </w:tc>
        <w:tc>
          <w:tcPr>
            <w:tcW w:w="1559" w:type="dxa"/>
          </w:tcPr>
          <w:p w14:paraId="36D1BC37" w14:textId="77777777" w:rsidR="004F246C" w:rsidRPr="00706C6D" w:rsidRDefault="004F246C" w:rsidP="001D2A62">
            <w:pPr>
              <w:spacing w:line="276" w:lineRule="auto"/>
              <w:rPr>
                <w:rFonts w:ascii="新宋体" w:eastAsia="新宋体" w:hAnsi="新宋体"/>
              </w:rPr>
            </w:pPr>
          </w:p>
        </w:tc>
        <w:tc>
          <w:tcPr>
            <w:tcW w:w="2127" w:type="dxa"/>
          </w:tcPr>
          <w:p w14:paraId="272E4E51" w14:textId="77777777" w:rsidR="004F246C" w:rsidRPr="00706C6D" w:rsidRDefault="004F246C" w:rsidP="001D2A62">
            <w:pPr>
              <w:spacing w:line="276" w:lineRule="auto"/>
              <w:rPr>
                <w:rFonts w:ascii="新宋体" w:eastAsia="新宋体" w:hAnsi="新宋体"/>
              </w:rPr>
            </w:pPr>
          </w:p>
        </w:tc>
        <w:tc>
          <w:tcPr>
            <w:tcW w:w="4536" w:type="dxa"/>
          </w:tcPr>
          <w:p w14:paraId="367F4614" w14:textId="77777777" w:rsidR="004F246C" w:rsidRPr="00706C6D" w:rsidRDefault="004F246C" w:rsidP="001D2A62">
            <w:pPr>
              <w:spacing w:line="276" w:lineRule="auto"/>
              <w:rPr>
                <w:rFonts w:ascii="新宋体" w:eastAsia="新宋体" w:hAnsi="新宋体"/>
              </w:rPr>
            </w:pPr>
          </w:p>
        </w:tc>
      </w:tr>
      <w:tr w:rsidR="004F246C" w:rsidRPr="00706C6D" w14:paraId="45FC2E93" w14:textId="77777777" w:rsidTr="001D2A62">
        <w:tc>
          <w:tcPr>
            <w:tcW w:w="709" w:type="dxa"/>
          </w:tcPr>
          <w:p w14:paraId="43995482" w14:textId="77777777" w:rsidR="004F246C" w:rsidRPr="00706C6D" w:rsidRDefault="00851180" w:rsidP="001D2A62">
            <w:pPr>
              <w:spacing w:line="276" w:lineRule="auto"/>
              <w:rPr>
                <w:rFonts w:ascii="新宋体" w:eastAsia="新宋体" w:hAnsi="新宋体"/>
              </w:rPr>
            </w:pPr>
            <w:r w:rsidRPr="00706C6D">
              <w:rPr>
                <w:rFonts w:ascii="新宋体" w:eastAsia="新宋体" w:hAnsi="新宋体" w:hint="eastAsia"/>
              </w:rPr>
              <w:t>2</w:t>
            </w:r>
          </w:p>
        </w:tc>
        <w:tc>
          <w:tcPr>
            <w:tcW w:w="1559" w:type="dxa"/>
          </w:tcPr>
          <w:p w14:paraId="6C4BD83D" w14:textId="77777777" w:rsidR="004F246C" w:rsidRPr="00706C6D" w:rsidRDefault="004F246C" w:rsidP="001D2A62">
            <w:pPr>
              <w:spacing w:line="276" w:lineRule="auto"/>
              <w:rPr>
                <w:rFonts w:ascii="新宋体" w:eastAsia="新宋体" w:hAnsi="新宋体"/>
              </w:rPr>
            </w:pPr>
          </w:p>
        </w:tc>
        <w:tc>
          <w:tcPr>
            <w:tcW w:w="2127" w:type="dxa"/>
          </w:tcPr>
          <w:p w14:paraId="34B39445" w14:textId="77777777" w:rsidR="004F246C" w:rsidRPr="00706C6D" w:rsidRDefault="004F246C" w:rsidP="001D2A62">
            <w:pPr>
              <w:spacing w:line="276" w:lineRule="auto"/>
              <w:rPr>
                <w:rFonts w:ascii="新宋体" w:eastAsia="新宋体" w:hAnsi="新宋体"/>
              </w:rPr>
            </w:pPr>
          </w:p>
        </w:tc>
        <w:tc>
          <w:tcPr>
            <w:tcW w:w="4536" w:type="dxa"/>
          </w:tcPr>
          <w:p w14:paraId="684BFB7F" w14:textId="77777777" w:rsidR="004F246C" w:rsidRPr="00706C6D" w:rsidRDefault="004F246C" w:rsidP="001D2A62">
            <w:pPr>
              <w:spacing w:line="276" w:lineRule="auto"/>
              <w:rPr>
                <w:rFonts w:ascii="新宋体" w:eastAsia="新宋体" w:hAnsi="新宋体"/>
              </w:rPr>
            </w:pPr>
          </w:p>
        </w:tc>
      </w:tr>
      <w:tr w:rsidR="004F246C" w:rsidRPr="00706C6D" w14:paraId="7DE480A4" w14:textId="77777777" w:rsidTr="001D2A62">
        <w:tc>
          <w:tcPr>
            <w:tcW w:w="709" w:type="dxa"/>
          </w:tcPr>
          <w:p w14:paraId="76938568" w14:textId="77777777" w:rsidR="004F246C" w:rsidRPr="00706C6D" w:rsidRDefault="004F246C" w:rsidP="001D2A62">
            <w:pPr>
              <w:spacing w:line="276" w:lineRule="auto"/>
              <w:rPr>
                <w:rFonts w:ascii="新宋体" w:eastAsia="新宋体" w:hAnsi="新宋体"/>
              </w:rPr>
            </w:pPr>
          </w:p>
        </w:tc>
        <w:tc>
          <w:tcPr>
            <w:tcW w:w="1559" w:type="dxa"/>
          </w:tcPr>
          <w:p w14:paraId="1471D5FA" w14:textId="77777777" w:rsidR="004F246C" w:rsidRPr="00706C6D" w:rsidRDefault="004F246C" w:rsidP="001D2A62">
            <w:pPr>
              <w:spacing w:line="276" w:lineRule="auto"/>
              <w:rPr>
                <w:rFonts w:ascii="新宋体" w:eastAsia="新宋体" w:hAnsi="新宋体"/>
              </w:rPr>
            </w:pPr>
          </w:p>
        </w:tc>
        <w:tc>
          <w:tcPr>
            <w:tcW w:w="2127" w:type="dxa"/>
          </w:tcPr>
          <w:p w14:paraId="6E2AA093" w14:textId="77777777" w:rsidR="004F246C" w:rsidRPr="00706C6D" w:rsidRDefault="004F246C" w:rsidP="001D2A62">
            <w:pPr>
              <w:spacing w:line="276" w:lineRule="auto"/>
              <w:rPr>
                <w:rFonts w:ascii="新宋体" w:eastAsia="新宋体" w:hAnsi="新宋体"/>
              </w:rPr>
            </w:pPr>
          </w:p>
        </w:tc>
        <w:tc>
          <w:tcPr>
            <w:tcW w:w="4536" w:type="dxa"/>
          </w:tcPr>
          <w:p w14:paraId="745F0F8D" w14:textId="77777777" w:rsidR="004F246C" w:rsidRPr="00706C6D" w:rsidRDefault="004F246C" w:rsidP="001D2A62">
            <w:pPr>
              <w:spacing w:line="276" w:lineRule="auto"/>
              <w:rPr>
                <w:rFonts w:ascii="新宋体" w:eastAsia="新宋体" w:hAnsi="新宋体"/>
              </w:rPr>
            </w:pPr>
          </w:p>
        </w:tc>
      </w:tr>
    </w:tbl>
    <w:p w14:paraId="42280D7D" w14:textId="77777777" w:rsidR="004F246C" w:rsidRPr="00706C6D" w:rsidRDefault="00851180" w:rsidP="00705925">
      <w:pPr>
        <w:spacing w:line="360" w:lineRule="auto"/>
        <w:rPr>
          <w:rFonts w:ascii="新宋体" w:eastAsia="新宋体" w:hAnsi="新宋体"/>
          <w:b/>
          <w:szCs w:val="21"/>
        </w:rPr>
      </w:pPr>
      <w:r w:rsidRPr="00706C6D">
        <w:rPr>
          <w:rFonts w:ascii="新宋体" w:eastAsia="新宋体" w:hAnsi="新宋体" w:hint="eastAsia"/>
          <w:b/>
          <w:szCs w:val="21"/>
        </w:rPr>
        <w:t>备注：</w:t>
      </w:r>
    </w:p>
    <w:p w14:paraId="159A3C45" w14:textId="77777777" w:rsidR="004F246C" w:rsidRPr="00706C6D" w:rsidRDefault="00851180" w:rsidP="00705925">
      <w:pPr>
        <w:spacing w:line="360" w:lineRule="auto"/>
        <w:rPr>
          <w:rFonts w:ascii="新宋体" w:eastAsia="新宋体" w:hAnsi="新宋体"/>
          <w:b/>
          <w:szCs w:val="21"/>
        </w:rPr>
      </w:pPr>
      <w:r w:rsidRPr="00706C6D">
        <w:rPr>
          <w:rFonts w:ascii="新宋体" w:eastAsia="新宋体" w:hAnsi="新宋体" w:hint="eastAsia"/>
          <w:b/>
          <w:szCs w:val="21"/>
        </w:rPr>
        <w:t>1、投标文件应按要求提供相应检测报告。</w:t>
      </w:r>
    </w:p>
    <w:p w14:paraId="5906DDF5" w14:textId="77777777" w:rsidR="004F246C" w:rsidRPr="00706C6D" w:rsidRDefault="00851180" w:rsidP="00705925">
      <w:pPr>
        <w:spacing w:line="360" w:lineRule="auto"/>
        <w:rPr>
          <w:rFonts w:ascii="新宋体" w:eastAsia="新宋体" w:hAnsi="新宋体"/>
          <w:b/>
          <w:szCs w:val="21"/>
        </w:rPr>
      </w:pPr>
      <w:r w:rsidRPr="00706C6D">
        <w:rPr>
          <w:rFonts w:ascii="新宋体" w:eastAsia="新宋体" w:hAnsi="新宋体" w:hint="eastAsia"/>
          <w:b/>
          <w:szCs w:val="21"/>
        </w:rPr>
        <w:t>2、检测报告（均为原件扫描件）的提供要求：</w:t>
      </w:r>
    </w:p>
    <w:p w14:paraId="777DF75D" w14:textId="77777777" w:rsidR="004F246C" w:rsidRPr="00706C6D" w:rsidRDefault="00851180" w:rsidP="00705925">
      <w:pPr>
        <w:spacing w:line="360" w:lineRule="auto"/>
        <w:rPr>
          <w:rFonts w:ascii="新宋体" w:eastAsia="新宋体" w:hAnsi="新宋体"/>
          <w:b/>
          <w:szCs w:val="21"/>
        </w:rPr>
      </w:pPr>
      <w:r w:rsidRPr="00706C6D">
        <w:rPr>
          <w:rFonts w:ascii="新宋体" w:eastAsia="新宋体" w:hAnsi="新宋体" w:hint="eastAsia"/>
          <w:b/>
          <w:szCs w:val="21"/>
        </w:rPr>
        <w:t>（1）检测报告内容中若涉及外文说明，必须同时提供对应中文翻译说明，评标依据以中文翻译内容为准，外文说明仅供参考；检测报告尺寸和清晰度应该能够在电脑上被阅读、识别和判断；</w:t>
      </w:r>
    </w:p>
    <w:p w14:paraId="36879230" w14:textId="77777777" w:rsidR="004F246C" w:rsidRPr="00706C6D" w:rsidRDefault="00851180" w:rsidP="00705925">
      <w:pPr>
        <w:spacing w:line="360" w:lineRule="auto"/>
        <w:rPr>
          <w:rFonts w:ascii="新宋体" w:eastAsia="新宋体" w:hAnsi="新宋体"/>
          <w:b/>
          <w:szCs w:val="21"/>
        </w:rPr>
      </w:pPr>
      <w:r w:rsidRPr="00706C6D">
        <w:rPr>
          <w:rFonts w:ascii="新宋体" w:eastAsia="新宋体" w:hAnsi="新宋体" w:hint="eastAsia"/>
          <w:b/>
          <w:szCs w:val="21"/>
        </w:rPr>
        <w:t>（2）我国政府机构出具的产品检测报告应为报告正面、背面和附件标注的全部具体内容；产品检验报告的尺寸和清晰度应该能够在电脑上被阅读、识别和判断。</w:t>
      </w:r>
    </w:p>
    <w:p w14:paraId="0A000864" w14:textId="77777777" w:rsidR="004F246C" w:rsidRPr="00DB0F33" w:rsidRDefault="004F246C">
      <w:pPr>
        <w:rPr>
          <w:sz w:val="24"/>
        </w:rPr>
      </w:pPr>
    </w:p>
    <w:p w14:paraId="3E4EACB6" w14:textId="1FE47B3A" w:rsidR="004F246C" w:rsidRPr="004A10F9" w:rsidRDefault="009B4F1F" w:rsidP="004A10F9">
      <w:pPr>
        <w:pStyle w:val="30"/>
        <w:jc w:val="left"/>
        <w:rPr>
          <w:rFonts w:ascii="新宋体" w:eastAsia="新宋体" w:hAnsi="新宋体"/>
          <w:kern w:val="44"/>
          <w:sz w:val="30"/>
          <w:szCs w:val="30"/>
        </w:rPr>
      </w:pPr>
      <w:r w:rsidRPr="004A10F9">
        <w:rPr>
          <w:rFonts w:ascii="新宋体" w:eastAsia="新宋体" w:hAnsi="新宋体" w:hint="eastAsia"/>
          <w:kern w:val="44"/>
          <w:sz w:val="30"/>
          <w:szCs w:val="30"/>
        </w:rPr>
        <w:t>六</w:t>
      </w:r>
      <w:r w:rsidR="00851180" w:rsidRPr="004A10F9">
        <w:rPr>
          <w:rFonts w:ascii="新宋体" w:eastAsia="新宋体" w:hAnsi="新宋体" w:hint="eastAsia"/>
          <w:kern w:val="44"/>
          <w:sz w:val="30"/>
          <w:szCs w:val="30"/>
        </w:rPr>
        <w:t>、样品要求</w:t>
      </w:r>
      <w:r w:rsidR="0000451C">
        <w:rPr>
          <w:rFonts w:ascii="新宋体" w:eastAsia="新宋体" w:hAnsi="新宋体" w:hint="eastAsia"/>
          <w:kern w:val="44"/>
          <w:sz w:val="30"/>
          <w:szCs w:val="30"/>
        </w:rPr>
        <w:t>（本项目不适用）</w:t>
      </w:r>
    </w:p>
    <w:p w14:paraId="6B44876C"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（一）一般性规定和要求</w:t>
      </w:r>
    </w:p>
    <w:p w14:paraId="3F0C3B1D"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1、投标样品上必须标注“项目名称及项目编号、样品编号、样品名称”等信息，但</w:t>
      </w:r>
      <w:r w:rsidRPr="00705925">
        <w:rPr>
          <w:rFonts w:ascii="新宋体" w:eastAsia="新宋体" w:hAnsi="新宋体"/>
        </w:rPr>
        <w:t>不</w:t>
      </w:r>
      <w:r w:rsidRPr="00705925">
        <w:rPr>
          <w:rFonts w:ascii="新宋体" w:eastAsia="新宋体" w:hAnsi="新宋体" w:hint="eastAsia"/>
        </w:rPr>
        <w:t>得显示指向</w:t>
      </w:r>
      <w:r w:rsidRPr="00705925">
        <w:rPr>
          <w:rFonts w:ascii="新宋体" w:eastAsia="新宋体" w:hAnsi="新宋体"/>
        </w:rPr>
        <w:t>任何</w:t>
      </w:r>
      <w:r w:rsidRPr="00705925">
        <w:rPr>
          <w:rFonts w:ascii="新宋体" w:eastAsia="新宋体" w:hAnsi="新宋体" w:hint="eastAsia"/>
        </w:rPr>
        <w:t>投标供应商的信息、</w:t>
      </w:r>
      <w:r w:rsidRPr="00705925">
        <w:rPr>
          <w:rFonts w:ascii="新宋体" w:eastAsia="新宋体" w:hAnsi="新宋体"/>
        </w:rPr>
        <w:t>生产厂家</w:t>
      </w:r>
      <w:r w:rsidRPr="00705925">
        <w:rPr>
          <w:rFonts w:ascii="新宋体" w:eastAsia="新宋体" w:hAnsi="新宋体" w:hint="eastAsia"/>
        </w:rPr>
        <w:t>的</w:t>
      </w:r>
      <w:r w:rsidRPr="00705925">
        <w:rPr>
          <w:rFonts w:ascii="新宋体" w:eastAsia="新宋体" w:hAnsi="新宋体"/>
        </w:rPr>
        <w:t>商标，或者</w:t>
      </w:r>
      <w:r w:rsidRPr="00705925">
        <w:rPr>
          <w:rFonts w:ascii="新宋体" w:eastAsia="新宋体" w:hAnsi="新宋体" w:hint="eastAsia"/>
        </w:rPr>
        <w:t>其他</w:t>
      </w:r>
      <w:r w:rsidRPr="00705925">
        <w:rPr>
          <w:rFonts w:ascii="新宋体" w:eastAsia="新宋体" w:hAnsi="新宋体"/>
        </w:rPr>
        <w:t>的标记标识</w:t>
      </w:r>
      <w:r w:rsidRPr="00705925">
        <w:rPr>
          <w:rFonts w:ascii="新宋体" w:eastAsia="新宋体" w:hAnsi="新宋体" w:hint="eastAsia"/>
        </w:rPr>
        <w:t>。需要安装的投标样品必须为安装完整的成品，由投标供应商自行组织安装。</w:t>
      </w:r>
    </w:p>
    <w:p w14:paraId="53448B32"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2、样品递交签到：</w:t>
      </w:r>
    </w:p>
    <w:p w14:paraId="079CD7D5"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投标供应商授权人需在本项目投标截止时间前，提供法定代表人证明书（盖公章）、法定代表人授权委托书（盖公章）、授权委托人身份证原件和复印件、样品清单（加盖公章），到深圳市</w:t>
      </w:r>
      <w:proofErr w:type="gramStart"/>
      <w:r w:rsidR="00545803">
        <w:rPr>
          <w:rFonts w:ascii="新宋体" w:eastAsia="新宋体" w:hAnsi="新宋体" w:hint="eastAsia"/>
        </w:rPr>
        <w:t>瑞凝信招标</w:t>
      </w:r>
      <w:proofErr w:type="gramEnd"/>
      <w:r w:rsidR="00545803">
        <w:rPr>
          <w:rFonts w:ascii="新宋体" w:eastAsia="新宋体" w:hAnsi="新宋体" w:hint="eastAsia"/>
        </w:rPr>
        <w:t>咨询有限公司</w:t>
      </w:r>
      <w:r w:rsidRPr="00705925">
        <w:rPr>
          <w:rFonts w:ascii="新宋体" w:eastAsia="新宋体" w:hAnsi="新宋体" w:hint="eastAsia"/>
        </w:rPr>
        <w:t>，按工作人员指引进行样品递交签到。</w:t>
      </w:r>
    </w:p>
    <w:p w14:paraId="2710B19D"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特别注意事项：（1）上述资料提供不齐全的，不予签到；（2）本项目投标截止时间后，不再受理签到；（3）未进行签到的，样品不予接收。</w:t>
      </w:r>
    </w:p>
    <w:p w14:paraId="467AA675"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 xml:space="preserve">3、本项目投标截止时间后进行投标样品接收。投标样品接收必须进行身份核对、样品核对、登记确认、顺序编号。 </w:t>
      </w:r>
    </w:p>
    <w:p w14:paraId="6A50A8D9"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（1）身份核对。</w:t>
      </w:r>
      <w:r w:rsidR="00DF4A98" w:rsidRPr="00DF4A98">
        <w:rPr>
          <w:rFonts w:ascii="新宋体" w:eastAsia="新宋体" w:hAnsi="新宋体" w:hint="eastAsia"/>
        </w:rPr>
        <w:t>代理机构</w:t>
      </w:r>
      <w:r w:rsidRPr="00705925">
        <w:rPr>
          <w:rFonts w:ascii="新宋体" w:eastAsia="新宋体" w:hAnsi="新宋体" w:hint="eastAsia"/>
        </w:rPr>
        <w:t>核对投标供应商授权委托人提供的“法定代表人证明书（盖公章）、法定代表人授权委托书（盖公章）、授权委托人身份证原件和复印件”。资料不齐全的，不得接收投标样品。</w:t>
      </w:r>
    </w:p>
    <w:p w14:paraId="336A7E93"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（2）样品核对。工作人员将投标样品与投标供应商提供的《样品清单》（盖公章）进行一一核对。有不一致的或损坏情况的，将要求供应商授权委托人在《样品清单》上注明。</w:t>
      </w:r>
    </w:p>
    <w:p w14:paraId="17869CE7"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（3）登记确认。在完成身份核对及样品核对后，投标供应商授权委托人必须在《样品接收登记表》上登记确认。</w:t>
      </w:r>
    </w:p>
    <w:p w14:paraId="223E190B"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lastRenderedPageBreak/>
        <w:t>（4）顺序编号。工作人员按投标样品接收的先后顺序进行编号。</w:t>
      </w:r>
    </w:p>
    <w:p w14:paraId="43538DA4"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4、</w:t>
      </w:r>
      <w:r w:rsidR="004E11AF">
        <w:rPr>
          <w:rFonts w:ascii="新宋体" w:eastAsia="新宋体" w:hAnsi="新宋体" w:hint="eastAsia"/>
        </w:rPr>
        <w:t>代理机构</w:t>
      </w:r>
      <w:r w:rsidRPr="00705925">
        <w:rPr>
          <w:rFonts w:ascii="新宋体" w:eastAsia="新宋体" w:hAnsi="新宋体" w:hint="eastAsia"/>
        </w:rPr>
        <w:t>工作人员负责组织投标样品摆样，指引供应商授权委托人将投标样品搬运到指定地点摆放、拆除包装，按要求摆放整齐。完成样品摆样后，供应商授权委托人应及时立场，不得在摆样现场滞留。</w:t>
      </w:r>
    </w:p>
    <w:p w14:paraId="776DB3D4"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5、样品的退回：（1）未中标的供应商投标样品，</w:t>
      </w:r>
      <w:r w:rsidR="0094593E">
        <w:rPr>
          <w:rFonts w:ascii="新宋体" w:eastAsia="新宋体" w:hAnsi="新宋体" w:hint="eastAsia"/>
        </w:rPr>
        <w:t>代理机构</w:t>
      </w:r>
      <w:r w:rsidRPr="00705925">
        <w:rPr>
          <w:rFonts w:ascii="新宋体" w:eastAsia="新宋体" w:hAnsi="新宋体" w:hint="eastAsia"/>
        </w:rPr>
        <w:t>工作人员将按规定进行通知，并要求供应商授权委托人在项目完成评审后的三个工作日内凭身份证及样品受理回执原件办理退回手续。（2）中标的供应商投标样品，工作人员将按规定进行通知，并要求采购人代表在中标通知书发放后三个工作日内凭中标通知书复印件及身份证原件办理领取手续。</w:t>
      </w:r>
    </w:p>
    <w:p w14:paraId="4698B165"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投标样品移交时，</w:t>
      </w:r>
      <w:r w:rsidR="0094593E">
        <w:rPr>
          <w:rFonts w:ascii="新宋体" w:eastAsia="新宋体" w:hAnsi="新宋体" w:hint="eastAsia"/>
        </w:rPr>
        <w:t>代理机构</w:t>
      </w:r>
      <w:r w:rsidRPr="00705925">
        <w:rPr>
          <w:rFonts w:ascii="新宋体" w:eastAsia="新宋体" w:hAnsi="新宋体" w:hint="eastAsia"/>
        </w:rPr>
        <w:t>工作人员将再次核对供应商授权委托人或采购人代表身份、核对《样品清单》，签字确认后并取走样品。</w:t>
      </w:r>
    </w:p>
    <w:p w14:paraId="6ADA4063"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6、未能及时退回的样品的处理：</w:t>
      </w:r>
    </w:p>
    <w:p w14:paraId="51E507DB"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（1）未中标供应商未在规定时间内（项目完成评审后三个工作日）内取回投标样品的，视为放弃取回，</w:t>
      </w:r>
      <w:r w:rsidR="00545803">
        <w:rPr>
          <w:rFonts w:ascii="新宋体" w:eastAsia="新宋体" w:hAnsi="新宋体" w:hint="eastAsia"/>
        </w:rPr>
        <w:t>代理机构</w:t>
      </w:r>
      <w:r w:rsidRPr="00705925">
        <w:rPr>
          <w:rFonts w:ascii="新宋体" w:eastAsia="新宋体" w:hAnsi="新宋体" w:hint="eastAsia"/>
        </w:rPr>
        <w:t>将定期清理。</w:t>
      </w:r>
    </w:p>
    <w:p w14:paraId="5A6B39FE"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（2）采购人未在规定时间内（中标通知书发放后三个工作日内）内领取中标供应商投标样品的，</w:t>
      </w:r>
      <w:r w:rsidR="0094593E">
        <w:rPr>
          <w:rFonts w:ascii="新宋体" w:eastAsia="新宋体" w:hAnsi="新宋体" w:hint="eastAsia"/>
        </w:rPr>
        <w:t>代理机构</w:t>
      </w:r>
      <w:r w:rsidRPr="00705925">
        <w:rPr>
          <w:rFonts w:ascii="新宋体" w:eastAsia="新宋体" w:hAnsi="新宋体" w:hint="eastAsia"/>
        </w:rPr>
        <w:t>工作人员将发函或电话敦促。经敦促仍拒不领取的，将按规定内容在</w:t>
      </w:r>
      <w:r w:rsidR="0094593E">
        <w:rPr>
          <w:rFonts w:ascii="新宋体" w:eastAsia="新宋体" w:hAnsi="新宋体" w:hint="eastAsia"/>
        </w:rPr>
        <w:t>代理机构</w:t>
      </w:r>
      <w:r w:rsidRPr="00705925">
        <w:rPr>
          <w:rFonts w:ascii="新宋体" w:eastAsia="新宋体" w:hAnsi="新宋体" w:hint="eastAsia"/>
        </w:rPr>
        <w:t>网站发布通报。对于拒不领取的中标样品，视同采购人放弃取回，将定期清理。</w:t>
      </w:r>
    </w:p>
    <w:p w14:paraId="5E9CB284" w14:textId="77777777" w:rsidR="004F246C" w:rsidRPr="00705925" w:rsidRDefault="00851180" w:rsidP="00705925">
      <w:pPr>
        <w:spacing w:line="360" w:lineRule="auto"/>
        <w:rPr>
          <w:rFonts w:ascii="新宋体" w:eastAsia="新宋体" w:hAnsi="新宋体"/>
          <w:kern w:val="0"/>
          <w:szCs w:val="18"/>
        </w:rPr>
      </w:pPr>
      <w:r w:rsidRPr="00705925">
        <w:rPr>
          <w:rFonts w:ascii="新宋体" w:eastAsia="新宋体" w:hAnsi="新宋体" w:hint="eastAsia"/>
          <w:kern w:val="0"/>
          <w:szCs w:val="18"/>
        </w:rPr>
        <w:t>（二）样品清单：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2396"/>
        <w:gridCol w:w="851"/>
        <w:gridCol w:w="1417"/>
      </w:tblGrid>
      <w:tr w:rsidR="004F246C" w:rsidRPr="00705925" w14:paraId="76758A14" w14:textId="77777777" w:rsidTr="00DF4A98">
        <w:trPr>
          <w:jc w:val="center"/>
        </w:trPr>
        <w:tc>
          <w:tcPr>
            <w:tcW w:w="1276" w:type="dxa"/>
            <w:vAlign w:val="center"/>
          </w:tcPr>
          <w:p w14:paraId="3C796BB6" w14:textId="77777777" w:rsidR="004F246C" w:rsidRPr="00705925" w:rsidRDefault="00851180" w:rsidP="00705925">
            <w:pPr>
              <w:spacing w:line="276" w:lineRule="auto"/>
              <w:jc w:val="center"/>
              <w:rPr>
                <w:rFonts w:ascii="新宋体" w:eastAsia="新宋体" w:hAnsi="新宋体"/>
                <w:snapToGrid w:val="0"/>
              </w:rPr>
            </w:pPr>
            <w:r w:rsidRPr="00705925">
              <w:rPr>
                <w:rFonts w:ascii="新宋体" w:eastAsia="新宋体" w:hAnsi="新宋体" w:hint="eastAsia"/>
                <w:snapToGrid w:val="0"/>
              </w:rPr>
              <w:t>序号</w:t>
            </w:r>
          </w:p>
        </w:tc>
        <w:tc>
          <w:tcPr>
            <w:tcW w:w="2835" w:type="dxa"/>
            <w:vAlign w:val="center"/>
          </w:tcPr>
          <w:p w14:paraId="19260554" w14:textId="77777777" w:rsidR="004F246C" w:rsidRPr="00705925" w:rsidRDefault="00851180" w:rsidP="00705925">
            <w:pPr>
              <w:spacing w:line="276" w:lineRule="auto"/>
              <w:jc w:val="center"/>
              <w:rPr>
                <w:rFonts w:ascii="新宋体" w:eastAsia="新宋体" w:hAnsi="新宋体"/>
                <w:snapToGrid w:val="0"/>
              </w:rPr>
            </w:pPr>
            <w:r w:rsidRPr="00705925">
              <w:rPr>
                <w:rFonts w:ascii="新宋体" w:eastAsia="新宋体" w:hAnsi="新宋体" w:hint="eastAsia"/>
                <w:snapToGrid w:val="0"/>
              </w:rPr>
              <w:t>名称</w:t>
            </w:r>
          </w:p>
        </w:tc>
        <w:tc>
          <w:tcPr>
            <w:tcW w:w="2396" w:type="dxa"/>
            <w:vAlign w:val="center"/>
          </w:tcPr>
          <w:p w14:paraId="62A723AE" w14:textId="77777777" w:rsidR="004F246C" w:rsidRPr="00705925" w:rsidRDefault="00851180" w:rsidP="00705925">
            <w:pPr>
              <w:spacing w:line="276" w:lineRule="auto"/>
              <w:jc w:val="center"/>
              <w:rPr>
                <w:rFonts w:ascii="新宋体" w:eastAsia="新宋体" w:hAnsi="新宋体"/>
                <w:snapToGrid w:val="0"/>
              </w:rPr>
            </w:pPr>
            <w:r w:rsidRPr="00705925">
              <w:rPr>
                <w:rFonts w:ascii="新宋体" w:eastAsia="新宋体" w:hAnsi="新宋体" w:hint="eastAsia"/>
                <w:snapToGrid w:val="0"/>
              </w:rPr>
              <w:t>数量</w:t>
            </w:r>
          </w:p>
        </w:tc>
        <w:tc>
          <w:tcPr>
            <w:tcW w:w="851" w:type="dxa"/>
          </w:tcPr>
          <w:p w14:paraId="4110C4F2" w14:textId="77777777" w:rsidR="004F246C" w:rsidRPr="00705925" w:rsidRDefault="00851180" w:rsidP="00705925">
            <w:pPr>
              <w:spacing w:line="276" w:lineRule="auto"/>
              <w:jc w:val="center"/>
              <w:rPr>
                <w:rFonts w:ascii="新宋体" w:eastAsia="新宋体" w:hAnsi="新宋体"/>
                <w:snapToGrid w:val="0"/>
              </w:rPr>
            </w:pPr>
            <w:r w:rsidRPr="00705925">
              <w:rPr>
                <w:rFonts w:ascii="新宋体" w:eastAsia="新宋体" w:hAnsi="新宋体" w:hint="eastAsia"/>
                <w:snapToGrid w:val="0"/>
              </w:rPr>
              <w:t>单位</w:t>
            </w:r>
          </w:p>
        </w:tc>
        <w:tc>
          <w:tcPr>
            <w:tcW w:w="1417" w:type="dxa"/>
          </w:tcPr>
          <w:p w14:paraId="3B603F9F" w14:textId="77777777" w:rsidR="004F246C" w:rsidRPr="00705925" w:rsidRDefault="00851180" w:rsidP="00705925">
            <w:pPr>
              <w:spacing w:line="276" w:lineRule="auto"/>
              <w:jc w:val="center"/>
              <w:rPr>
                <w:rFonts w:ascii="新宋体" w:eastAsia="新宋体" w:hAnsi="新宋体"/>
                <w:snapToGrid w:val="0"/>
              </w:rPr>
            </w:pPr>
            <w:r w:rsidRPr="00705925">
              <w:rPr>
                <w:rFonts w:ascii="新宋体" w:eastAsia="新宋体" w:hAnsi="新宋体" w:hint="eastAsia"/>
                <w:snapToGrid w:val="0"/>
              </w:rPr>
              <w:t>规格</w:t>
            </w:r>
          </w:p>
        </w:tc>
      </w:tr>
      <w:tr w:rsidR="004F246C" w:rsidRPr="00706C6D" w14:paraId="4D60D137" w14:textId="77777777" w:rsidTr="00DF4A98">
        <w:trPr>
          <w:trHeight w:val="85"/>
          <w:jc w:val="center"/>
        </w:trPr>
        <w:tc>
          <w:tcPr>
            <w:tcW w:w="1276" w:type="dxa"/>
            <w:vAlign w:val="center"/>
          </w:tcPr>
          <w:p w14:paraId="163F20DF" w14:textId="77777777" w:rsidR="004F246C" w:rsidRPr="00706C6D" w:rsidRDefault="00851180" w:rsidP="00705925">
            <w:pPr>
              <w:spacing w:line="276" w:lineRule="auto"/>
              <w:jc w:val="center"/>
              <w:rPr>
                <w:rFonts w:ascii="新宋体" w:eastAsia="新宋体" w:hAnsi="新宋体"/>
                <w:snapToGrid w:val="0"/>
              </w:rPr>
            </w:pPr>
            <w:r w:rsidRPr="00706C6D">
              <w:rPr>
                <w:rFonts w:ascii="新宋体" w:eastAsia="新宋体" w:hAnsi="新宋体" w:hint="eastAsia"/>
                <w:snapToGrid w:val="0"/>
              </w:rPr>
              <w:t>1</w:t>
            </w:r>
          </w:p>
        </w:tc>
        <w:tc>
          <w:tcPr>
            <w:tcW w:w="2835" w:type="dxa"/>
            <w:vAlign w:val="center"/>
          </w:tcPr>
          <w:p w14:paraId="0EDCCB61" w14:textId="77777777" w:rsidR="004F246C" w:rsidRPr="00706C6D" w:rsidRDefault="004F246C" w:rsidP="00705925">
            <w:pPr>
              <w:spacing w:line="276" w:lineRule="auto"/>
              <w:jc w:val="center"/>
              <w:rPr>
                <w:rFonts w:ascii="新宋体" w:eastAsia="新宋体" w:hAnsi="新宋体"/>
                <w:snapToGrid w:val="0"/>
              </w:rPr>
            </w:pPr>
          </w:p>
        </w:tc>
        <w:tc>
          <w:tcPr>
            <w:tcW w:w="2396" w:type="dxa"/>
            <w:vAlign w:val="center"/>
          </w:tcPr>
          <w:p w14:paraId="4772FCD6" w14:textId="77777777" w:rsidR="004F246C" w:rsidRPr="00706C6D" w:rsidRDefault="004F246C" w:rsidP="00705925">
            <w:pPr>
              <w:spacing w:line="276" w:lineRule="auto"/>
              <w:jc w:val="center"/>
              <w:rPr>
                <w:rFonts w:ascii="新宋体" w:eastAsia="新宋体" w:hAnsi="新宋体"/>
                <w:snapToGrid w:val="0"/>
              </w:rPr>
            </w:pPr>
          </w:p>
        </w:tc>
        <w:tc>
          <w:tcPr>
            <w:tcW w:w="851" w:type="dxa"/>
          </w:tcPr>
          <w:p w14:paraId="215A8B37" w14:textId="77777777" w:rsidR="004F246C" w:rsidRPr="00706C6D" w:rsidRDefault="004F246C" w:rsidP="00705925">
            <w:pPr>
              <w:spacing w:line="276" w:lineRule="auto"/>
              <w:jc w:val="center"/>
              <w:rPr>
                <w:rFonts w:ascii="新宋体" w:eastAsia="新宋体" w:hAnsi="新宋体"/>
                <w:snapToGrid w:val="0"/>
              </w:rPr>
            </w:pPr>
          </w:p>
        </w:tc>
        <w:tc>
          <w:tcPr>
            <w:tcW w:w="1417" w:type="dxa"/>
          </w:tcPr>
          <w:p w14:paraId="299B7EEB" w14:textId="77777777" w:rsidR="004F246C" w:rsidRPr="00706C6D" w:rsidRDefault="004F246C" w:rsidP="00705925">
            <w:pPr>
              <w:spacing w:line="276" w:lineRule="auto"/>
              <w:jc w:val="center"/>
              <w:rPr>
                <w:rFonts w:ascii="新宋体" w:eastAsia="新宋体" w:hAnsi="新宋体"/>
                <w:snapToGrid w:val="0"/>
              </w:rPr>
            </w:pPr>
          </w:p>
        </w:tc>
      </w:tr>
      <w:tr w:rsidR="004F246C" w:rsidRPr="00706C6D" w14:paraId="49B5E02A" w14:textId="77777777" w:rsidTr="00DF4A98">
        <w:trPr>
          <w:trHeight w:val="257"/>
          <w:jc w:val="center"/>
        </w:trPr>
        <w:tc>
          <w:tcPr>
            <w:tcW w:w="1276" w:type="dxa"/>
            <w:vAlign w:val="center"/>
          </w:tcPr>
          <w:p w14:paraId="16470EA3" w14:textId="77777777" w:rsidR="004F246C" w:rsidRPr="00706C6D" w:rsidRDefault="00851180" w:rsidP="00705925">
            <w:pPr>
              <w:spacing w:line="276" w:lineRule="auto"/>
              <w:jc w:val="center"/>
              <w:rPr>
                <w:rFonts w:ascii="新宋体" w:eastAsia="新宋体" w:hAnsi="新宋体"/>
                <w:snapToGrid w:val="0"/>
              </w:rPr>
            </w:pPr>
            <w:r w:rsidRPr="00706C6D">
              <w:rPr>
                <w:rFonts w:ascii="新宋体" w:eastAsia="新宋体" w:hAnsi="新宋体" w:hint="eastAsia"/>
                <w:snapToGrid w:val="0"/>
              </w:rPr>
              <w:t>2</w:t>
            </w:r>
          </w:p>
        </w:tc>
        <w:tc>
          <w:tcPr>
            <w:tcW w:w="2835" w:type="dxa"/>
            <w:vAlign w:val="center"/>
          </w:tcPr>
          <w:p w14:paraId="3F094D05" w14:textId="77777777" w:rsidR="004F246C" w:rsidRPr="00706C6D" w:rsidRDefault="004F246C" w:rsidP="00705925">
            <w:pPr>
              <w:spacing w:line="276" w:lineRule="auto"/>
              <w:jc w:val="center"/>
              <w:rPr>
                <w:rFonts w:ascii="新宋体" w:eastAsia="新宋体" w:hAnsi="新宋体"/>
                <w:snapToGrid w:val="0"/>
              </w:rPr>
            </w:pPr>
          </w:p>
        </w:tc>
        <w:tc>
          <w:tcPr>
            <w:tcW w:w="2396" w:type="dxa"/>
            <w:vAlign w:val="center"/>
          </w:tcPr>
          <w:p w14:paraId="62DC8F6F" w14:textId="77777777" w:rsidR="004F246C" w:rsidRPr="00706C6D" w:rsidRDefault="004F246C" w:rsidP="00705925">
            <w:pPr>
              <w:spacing w:line="276" w:lineRule="auto"/>
              <w:jc w:val="center"/>
              <w:rPr>
                <w:rFonts w:ascii="新宋体" w:eastAsia="新宋体" w:hAnsi="新宋体"/>
                <w:snapToGrid w:val="0"/>
              </w:rPr>
            </w:pPr>
          </w:p>
        </w:tc>
        <w:tc>
          <w:tcPr>
            <w:tcW w:w="851" w:type="dxa"/>
          </w:tcPr>
          <w:p w14:paraId="42776E44" w14:textId="77777777" w:rsidR="004F246C" w:rsidRPr="00706C6D" w:rsidRDefault="004F246C" w:rsidP="00705925">
            <w:pPr>
              <w:spacing w:line="276" w:lineRule="auto"/>
              <w:jc w:val="center"/>
              <w:rPr>
                <w:rFonts w:ascii="新宋体" w:eastAsia="新宋体" w:hAnsi="新宋体"/>
                <w:snapToGrid w:val="0"/>
              </w:rPr>
            </w:pPr>
          </w:p>
        </w:tc>
        <w:tc>
          <w:tcPr>
            <w:tcW w:w="1417" w:type="dxa"/>
          </w:tcPr>
          <w:p w14:paraId="7ACDF17A" w14:textId="77777777" w:rsidR="004F246C" w:rsidRPr="00706C6D" w:rsidRDefault="004F246C" w:rsidP="00705925">
            <w:pPr>
              <w:spacing w:line="276" w:lineRule="auto"/>
              <w:jc w:val="center"/>
              <w:rPr>
                <w:rFonts w:ascii="新宋体" w:eastAsia="新宋体" w:hAnsi="新宋体"/>
                <w:snapToGrid w:val="0"/>
              </w:rPr>
            </w:pPr>
          </w:p>
        </w:tc>
      </w:tr>
      <w:tr w:rsidR="004F246C" w:rsidRPr="00706C6D" w14:paraId="60989B2B" w14:textId="77777777" w:rsidTr="00DF4A98">
        <w:trPr>
          <w:trHeight w:val="85"/>
          <w:jc w:val="center"/>
        </w:trPr>
        <w:tc>
          <w:tcPr>
            <w:tcW w:w="1276" w:type="dxa"/>
            <w:vAlign w:val="center"/>
          </w:tcPr>
          <w:p w14:paraId="6165750F" w14:textId="77777777" w:rsidR="004F246C" w:rsidRPr="00706C6D" w:rsidRDefault="00851180" w:rsidP="00705925">
            <w:pPr>
              <w:spacing w:line="276" w:lineRule="auto"/>
              <w:jc w:val="center"/>
              <w:rPr>
                <w:rFonts w:ascii="新宋体" w:eastAsia="新宋体" w:hAnsi="新宋体"/>
                <w:snapToGrid w:val="0"/>
              </w:rPr>
            </w:pPr>
            <w:r w:rsidRPr="00706C6D">
              <w:rPr>
                <w:rFonts w:ascii="新宋体" w:eastAsia="新宋体" w:hAnsi="新宋体" w:hint="eastAsia"/>
                <w:snapToGrid w:val="0"/>
              </w:rPr>
              <w:t>3</w:t>
            </w:r>
          </w:p>
        </w:tc>
        <w:tc>
          <w:tcPr>
            <w:tcW w:w="2835" w:type="dxa"/>
            <w:vAlign w:val="center"/>
          </w:tcPr>
          <w:p w14:paraId="0C48BD6F" w14:textId="77777777" w:rsidR="004F246C" w:rsidRPr="00706C6D" w:rsidRDefault="004F246C" w:rsidP="00705925">
            <w:pPr>
              <w:spacing w:line="276" w:lineRule="auto"/>
              <w:jc w:val="center"/>
              <w:rPr>
                <w:rFonts w:ascii="新宋体" w:eastAsia="新宋体" w:hAnsi="新宋体"/>
                <w:snapToGrid w:val="0"/>
              </w:rPr>
            </w:pPr>
          </w:p>
        </w:tc>
        <w:tc>
          <w:tcPr>
            <w:tcW w:w="2396" w:type="dxa"/>
            <w:vAlign w:val="center"/>
          </w:tcPr>
          <w:p w14:paraId="5D97FDE6" w14:textId="77777777" w:rsidR="004F246C" w:rsidRPr="00706C6D" w:rsidRDefault="004F246C" w:rsidP="00705925">
            <w:pPr>
              <w:spacing w:line="276" w:lineRule="auto"/>
              <w:jc w:val="center"/>
              <w:rPr>
                <w:rFonts w:ascii="新宋体" w:eastAsia="新宋体" w:hAnsi="新宋体"/>
                <w:snapToGrid w:val="0"/>
              </w:rPr>
            </w:pPr>
          </w:p>
        </w:tc>
        <w:tc>
          <w:tcPr>
            <w:tcW w:w="851" w:type="dxa"/>
          </w:tcPr>
          <w:p w14:paraId="2AF451B3" w14:textId="77777777" w:rsidR="004F246C" w:rsidRPr="00706C6D" w:rsidRDefault="004F246C" w:rsidP="00705925">
            <w:pPr>
              <w:spacing w:line="276" w:lineRule="auto"/>
              <w:jc w:val="center"/>
              <w:rPr>
                <w:rFonts w:ascii="新宋体" w:eastAsia="新宋体" w:hAnsi="新宋体"/>
                <w:snapToGrid w:val="0"/>
              </w:rPr>
            </w:pPr>
          </w:p>
        </w:tc>
        <w:tc>
          <w:tcPr>
            <w:tcW w:w="1417" w:type="dxa"/>
          </w:tcPr>
          <w:p w14:paraId="79EEFE24" w14:textId="77777777" w:rsidR="004F246C" w:rsidRPr="00706C6D" w:rsidRDefault="004F246C" w:rsidP="00705925">
            <w:pPr>
              <w:spacing w:line="276" w:lineRule="auto"/>
              <w:jc w:val="center"/>
              <w:rPr>
                <w:rFonts w:ascii="新宋体" w:eastAsia="新宋体" w:hAnsi="新宋体"/>
                <w:snapToGrid w:val="0"/>
              </w:rPr>
            </w:pPr>
          </w:p>
        </w:tc>
      </w:tr>
    </w:tbl>
    <w:p w14:paraId="5985B6A2" w14:textId="77777777" w:rsidR="004F246C" w:rsidRPr="00706C6D" w:rsidRDefault="00851180" w:rsidP="00705925">
      <w:pPr>
        <w:spacing w:line="360" w:lineRule="auto"/>
        <w:rPr>
          <w:rFonts w:ascii="新宋体" w:eastAsia="新宋体" w:hAnsi="新宋体"/>
        </w:rPr>
      </w:pPr>
      <w:r w:rsidRPr="00706C6D">
        <w:rPr>
          <w:rFonts w:ascii="新宋体" w:eastAsia="新宋体" w:hAnsi="新宋体" w:hint="eastAsia"/>
        </w:rPr>
        <w:t>备注：投标样品将作为验收产品的主要依据之一。</w:t>
      </w:r>
    </w:p>
    <w:p w14:paraId="79BC41E9" w14:textId="77777777" w:rsidR="004F246C" w:rsidRPr="00DB0F33" w:rsidRDefault="004F246C">
      <w:pPr>
        <w:rPr>
          <w:rFonts w:ascii="宋体" w:hAnsi="宋体"/>
          <w:bCs/>
          <w:color w:val="000000"/>
          <w:szCs w:val="21"/>
        </w:rPr>
      </w:pPr>
    </w:p>
    <w:p w14:paraId="46397869" w14:textId="1B58247B" w:rsidR="004F246C" w:rsidRPr="004A10F9" w:rsidRDefault="009B4F1F" w:rsidP="004A10F9">
      <w:pPr>
        <w:pStyle w:val="30"/>
        <w:jc w:val="left"/>
        <w:rPr>
          <w:rFonts w:ascii="新宋体" w:eastAsia="新宋体" w:hAnsi="新宋体"/>
          <w:kern w:val="44"/>
          <w:sz w:val="30"/>
          <w:szCs w:val="30"/>
        </w:rPr>
      </w:pPr>
      <w:r w:rsidRPr="004A10F9">
        <w:rPr>
          <w:rFonts w:ascii="新宋体" w:eastAsia="新宋体" w:hAnsi="新宋体" w:hint="eastAsia"/>
          <w:kern w:val="44"/>
          <w:sz w:val="30"/>
          <w:szCs w:val="30"/>
        </w:rPr>
        <w:t>七</w:t>
      </w:r>
      <w:r w:rsidR="00851180" w:rsidRPr="004A10F9">
        <w:rPr>
          <w:rFonts w:ascii="新宋体" w:eastAsia="新宋体" w:hAnsi="新宋体" w:hint="eastAsia"/>
          <w:kern w:val="44"/>
          <w:sz w:val="30"/>
          <w:szCs w:val="30"/>
        </w:rPr>
        <w:t>、演示要求</w:t>
      </w:r>
      <w:r w:rsidR="0000451C">
        <w:rPr>
          <w:rFonts w:ascii="新宋体" w:eastAsia="新宋体" w:hAnsi="新宋体" w:hint="eastAsia"/>
          <w:kern w:val="44"/>
          <w:sz w:val="30"/>
          <w:szCs w:val="30"/>
        </w:rPr>
        <w:t>（本项目不适用）</w:t>
      </w:r>
    </w:p>
    <w:p w14:paraId="25CD3C39"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（一）总体要求：</w:t>
      </w:r>
    </w:p>
    <w:p w14:paraId="4D8C15A5"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各投标人应按照招标公告规定的时间和地点参加现场演示。</w:t>
      </w:r>
    </w:p>
    <w:p w14:paraId="12274AF6"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演示地点提供电源、带VGA接口的液晶显示器及宽带上网环境（无WIFI环境），由投标人代表自带手提电脑、无线路由器、便携式服务器、U</w:t>
      </w:r>
      <w:proofErr w:type="gramStart"/>
      <w:r w:rsidRPr="00705925">
        <w:rPr>
          <w:rFonts w:ascii="新宋体" w:eastAsia="新宋体" w:hAnsi="新宋体" w:hint="eastAsia"/>
        </w:rPr>
        <w:t>盘及其</w:t>
      </w:r>
      <w:proofErr w:type="gramEnd"/>
      <w:r w:rsidRPr="00705925">
        <w:rPr>
          <w:rFonts w:ascii="新宋体" w:eastAsia="新宋体" w:hAnsi="新宋体" w:hint="eastAsia"/>
        </w:rPr>
        <w:t>它能完成演示操作的设备（具体以投标人实际需要为准，但严禁携带手机等通讯工具）等进行演示。由于演示场地有限，建议</w:t>
      </w:r>
      <w:proofErr w:type="gramStart"/>
      <w:r w:rsidRPr="00705925">
        <w:rPr>
          <w:rFonts w:ascii="新宋体" w:eastAsia="新宋体" w:hAnsi="新宋体" w:hint="eastAsia"/>
        </w:rPr>
        <w:t>勿</w:t>
      </w:r>
      <w:proofErr w:type="gramEnd"/>
      <w:r w:rsidRPr="00705925">
        <w:rPr>
          <w:rFonts w:ascii="新宋体" w:eastAsia="新宋体" w:hAnsi="新宋体" w:hint="eastAsia"/>
        </w:rPr>
        <w:t>携带过大设备进行演示。</w:t>
      </w:r>
    </w:p>
    <w:p w14:paraId="0873880D"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每个投标人的现场演示时间不超过10分钟（演示期间评委将进行提问，并有权酌情延长时间），现场演示人员不得超过2人。</w:t>
      </w:r>
    </w:p>
    <w:p w14:paraId="5337158A"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（二）具体程序：</w:t>
      </w:r>
    </w:p>
    <w:p w14:paraId="03423F87"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1.现场演示人员须在招标公告规定的现场演示签到截止时间前，携带</w:t>
      </w:r>
      <w:r w:rsidRPr="00705925">
        <w:rPr>
          <w:rFonts w:ascii="新宋体" w:eastAsia="新宋体" w:hAnsi="新宋体" w:hint="eastAsia"/>
          <w:bCs/>
        </w:rPr>
        <w:t>法定代表人证明书（盖公章）、</w:t>
      </w:r>
      <w:r w:rsidRPr="00705925">
        <w:rPr>
          <w:rFonts w:ascii="新宋体" w:eastAsia="新宋体" w:hAnsi="新宋体" w:hint="eastAsia"/>
        </w:rPr>
        <w:lastRenderedPageBreak/>
        <w:t>授权委托书（盖公章）、现场演示人员的身份证原件和复印件，到达深圳</w:t>
      </w:r>
      <w:r w:rsidR="0094593E">
        <w:rPr>
          <w:rFonts w:ascii="新宋体" w:eastAsia="新宋体" w:hAnsi="新宋体" w:hint="eastAsia"/>
        </w:rPr>
        <w:t>代理机构</w:t>
      </w:r>
      <w:r w:rsidRPr="00705925">
        <w:rPr>
          <w:rFonts w:ascii="新宋体" w:eastAsia="新宋体" w:hAnsi="新宋体" w:hint="eastAsia"/>
        </w:rPr>
        <w:t>，按工作人员指引进行签到。</w:t>
      </w:r>
    </w:p>
    <w:p w14:paraId="1F8BE334"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特别注意事项：（1）资料提供不齐全的，不予签到；（2）招标公告规定的截止时间后，不再受理签到；（3）未签到的人员，不能参与现场演示。</w:t>
      </w:r>
    </w:p>
    <w:p w14:paraId="54980E78"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2.招标公告规定的现场演示签到截止时间后正式进行现场演示。现场演示正式开始前将进行身份核对；核对内容为现场演示人员提供的“授权委托书（盖公章）、现场演示人员的身份证原件和复印件”。资料不齐全的人员，不得参与现场演示。</w:t>
      </w:r>
    </w:p>
    <w:p w14:paraId="686FF47F"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（三）其它要求：</w:t>
      </w:r>
    </w:p>
    <w:p w14:paraId="2A03A359"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1.参加本次现场演示的各投标人，视为认可本次现场演示的程序和环境能够满足现场演示基本条件，并对</w:t>
      </w:r>
      <w:proofErr w:type="gramStart"/>
      <w:r w:rsidRPr="00705925">
        <w:rPr>
          <w:rFonts w:ascii="新宋体" w:eastAsia="新宋体" w:hAnsi="新宋体" w:hint="eastAsia"/>
        </w:rPr>
        <w:t>本现场</w:t>
      </w:r>
      <w:proofErr w:type="gramEnd"/>
      <w:r w:rsidRPr="00705925">
        <w:rPr>
          <w:rFonts w:ascii="新宋体" w:eastAsia="新宋体" w:hAnsi="新宋体" w:hint="eastAsia"/>
        </w:rPr>
        <w:t>演示方案要求内的各项规定不做事后异议，且能够严格遵守相关规定。</w:t>
      </w:r>
    </w:p>
    <w:p w14:paraId="689E66CB"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2.现场演示在正式评标环节前进行。现场演示原则上按签到顺序依次进行（经评委同意，可以酌情进行调整）。一个投标人一次性现场演示完毕。一个投标人在进行现场演示时，其他投标人不得进入现场。现场演示期间，评委可视情况现场提问。</w:t>
      </w:r>
    </w:p>
    <w:p w14:paraId="1FDA754E"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3.投标人对本次现场演示条件的不确定性疑虑应在现场演示开始前做书面陈述，若疑虑不能完全消除，并认为现场演示结果仍会产生误判，则可退出现场演示。</w:t>
      </w:r>
    </w:p>
    <w:p w14:paraId="1AD2F8F8"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4.参加本次现场演示的各投标人，视为同意承担其演示结果不确定性的风险，即同意专家以现场演示情况的判定结论。</w:t>
      </w:r>
    </w:p>
    <w:p w14:paraId="2AA60E73"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5.各项费用由投标人自理、风险自负。</w:t>
      </w:r>
    </w:p>
    <w:p w14:paraId="3F8508C6"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（四）演示内容：</w:t>
      </w:r>
    </w:p>
    <w:p w14:paraId="6DAE7A34"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1. ________</w:t>
      </w:r>
    </w:p>
    <w:p w14:paraId="59931AC5" w14:textId="77777777" w:rsidR="001D7299" w:rsidRPr="00705925" w:rsidRDefault="001D7299" w:rsidP="00705925">
      <w:pPr>
        <w:spacing w:line="360" w:lineRule="auto"/>
        <w:rPr>
          <w:rFonts w:ascii="新宋体" w:eastAsia="新宋体" w:hAnsi="新宋体"/>
        </w:rPr>
      </w:pPr>
      <w:r w:rsidRPr="00705925">
        <w:rPr>
          <w:rFonts w:ascii="新宋体" w:eastAsia="新宋体" w:hAnsi="新宋体" w:hint="eastAsia"/>
        </w:rPr>
        <w:t>2. ________</w:t>
      </w:r>
    </w:p>
    <w:p w14:paraId="7B76D765" w14:textId="77777777" w:rsidR="001D7299" w:rsidRPr="00DB0F33" w:rsidRDefault="001D7299" w:rsidP="004E3A36">
      <w:pPr>
        <w:pStyle w:val="a4"/>
        <w:spacing w:beforeLines="25" w:before="60" w:afterLines="25" w:after="60"/>
        <w:ind w:firstLine="0"/>
        <w:rPr>
          <w:rFonts w:ascii="宋体" w:hAnsi="宋体"/>
          <w:szCs w:val="21"/>
        </w:rPr>
      </w:pPr>
      <w:r w:rsidRPr="00DB0F33">
        <w:rPr>
          <w:rFonts w:ascii="宋体" w:hAnsi="宋体" w:hint="eastAsia"/>
          <w:szCs w:val="21"/>
        </w:rPr>
        <w:t>3.</w:t>
      </w:r>
      <w:r w:rsidRPr="00DB0F33">
        <w:rPr>
          <w:rFonts w:hint="eastAsia"/>
        </w:rPr>
        <w:t xml:space="preserve"> ________</w:t>
      </w:r>
    </w:p>
    <w:p w14:paraId="19324A1C" w14:textId="77777777" w:rsidR="001D7299" w:rsidRPr="00DB0F33" w:rsidRDefault="001D7299" w:rsidP="004E3A36">
      <w:pPr>
        <w:pStyle w:val="a4"/>
        <w:spacing w:beforeLines="25" w:before="60" w:afterLines="25" w:after="60"/>
        <w:ind w:firstLine="0"/>
        <w:rPr>
          <w:rFonts w:ascii="宋体" w:hAnsi="宋体"/>
          <w:szCs w:val="21"/>
        </w:rPr>
      </w:pPr>
      <w:r w:rsidRPr="00DB0F33">
        <w:rPr>
          <w:rFonts w:ascii="宋体" w:hAnsi="宋体" w:hint="eastAsia"/>
          <w:szCs w:val="21"/>
        </w:rPr>
        <w:t>……</w:t>
      </w:r>
    </w:p>
    <w:p w14:paraId="3951D6EF" w14:textId="77777777" w:rsidR="004F246C" w:rsidRPr="00DB0F33" w:rsidRDefault="004F246C">
      <w:pPr>
        <w:rPr>
          <w:b/>
          <w:szCs w:val="21"/>
        </w:rPr>
      </w:pPr>
    </w:p>
    <w:p w14:paraId="13AF6299" w14:textId="77777777" w:rsidR="004F246C" w:rsidRPr="004A10F9" w:rsidRDefault="009B4F1F" w:rsidP="004A10F9">
      <w:pPr>
        <w:pStyle w:val="30"/>
        <w:jc w:val="left"/>
        <w:rPr>
          <w:rFonts w:ascii="新宋体" w:eastAsia="新宋体" w:hAnsi="新宋体"/>
          <w:kern w:val="44"/>
          <w:sz w:val="30"/>
          <w:szCs w:val="30"/>
        </w:rPr>
      </w:pPr>
      <w:r w:rsidRPr="004A10F9">
        <w:rPr>
          <w:rFonts w:ascii="新宋体" w:eastAsia="新宋体" w:hAnsi="新宋体" w:hint="eastAsia"/>
          <w:kern w:val="44"/>
          <w:sz w:val="30"/>
          <w:szCs w:val="30"/>
        </w:rPr>
        <w:t>八</w:t>
      </w:r>
      <w:r w:rsidR="00851180" w:rsidRPr="004A10F9">
        <w:rPr>
          <w:rFonts w:ascii="新宋体" w:eastAsia="新宋体" w:hAnsi="新宋体" w:hint="eastAsia"/>
          <w:kern w:val="44"/>
          <w:sz w:val="30"/>
          <w:szCs w:val="30"/>
        </w:rPr>
        <w:t>、商务需求</w:t>
      </w:r>
    </w:p>
    <w:p w14:paraId="4A663DE8" w14:textId="77777777" w:rsidR="004F246C" w:rsidRPr="00705925" w:rsidRDefault="00851180" w:rsidP="00705925">
      <w:pPr>
        <w:spacing w:line="360" w:lineRule="auto"/>
        <w:rPr>
          <w:rFonts w:ascii="新宋体" w:eastAsia="新宋体" w:hAnsi="新宋体"/>
          <w:b/>
        </w:rPr>
      </w:pPr>
      <w:r w:rsidRPr="00705925">
        <w:rPr>
          <w:rFonts w:ascii="新宋体" w:eastAsia="新宋体" w:hAnsi="新宋体" w:hint="eastAsia"/>
          <w:b/>
        </w:rPr>
        <w:t>说明：1、带“</w:t>
      </w:r>
      <w:r w:rsidRPr="00705925">
        <w:rPr>
          <w:rFonts w:ascii="新宋体" w:eastAsia="新宋体" w:hAnsi="新宋体" w:cs="宋体" w:hint="eastAsia"/>
          <w:b/>
        </w:rPr>
        <w:t>★</w:t>
      </w:r>
      <w:r w:rsidRPr="00705925">
        <w:rPr>
          <w:rFonts w:ascii="新宋体" w:eastAsia="新宋体" w:hAnsi="新宋体" w:hint="eastAsia"/>
          <w:b/>
        </w:rPr>
        <w:t>”指标项为</w:t>
      </w:r>
      <w:r w:rsidR="00DF0111" w:rsidRPr="00705925">
        <w:rPr>
          <w:rFonts w:ascii="新宋体" w:eastAsia="新宋体" w:hAnsi="新宋体" w:hint="eastAsia"/>
          <w:b/>
        </w:rPr>
        <w:t>实质性条款</w:t>
      </w:r>
      <w:r w:rsidRPr="00705925">
        <w:rPr>
          <w:rFonts w:ascii="新宋体" w:eastAsia="新宋体" w:hAnsi="新宋体" w:hint="eastAsia"/>
          <w:b/>
        </w:rPr>
        <w:t>，如出现负偏离，将被视为未实质性满足招标文件要求作投标无效处理。</w:t>
      </w:r>
    </w:p>
    <w:p w14:paraId="4F61BB35" w14:textId="181084BF" w:rsidR="004F246C" w:rsidRDefault="00851180" w:rsidP="00705925">
      <w:pPr>
        <w:spacing w:line="360" w:lineRule="auto"/>
        <w:rPr>
          <w:rFonts w:ascii="新宋体" w:eastAsia="新宋体" w:hAnsi="新宋体"/>
          <w:b/>
        </w:rPr>
      </w:pPr>
      <w:r w:rsidRPr="00705925">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p w14:paraId="5FCF1153" w14:textId="6412BA24" w:rsidR="00706C6D" w:rsidRPr="0000451C" w:rsidRDefault="00706C6D" w:rsidP="00D05012">
      <w:pPr>
        <w:spacing w:line="360" w:lineRule="auto"/>
        <w:ind w:firstLineChars="200" w:firstLine="420"/>
        <w:rPr>
          <w:rFonts w:ascii="宋体" w:hAnsi="宋体"/>
          <w:bCs/>
          <w:szCs w:val="21"/>
        </w:rPr>
      </w:pPr>
      <w:r w:rsidRPr="0000451C">
        <w:rPr>
          <w:rFonts w:ascii="宋体" w:hAnsi="宋体" w:hint="eastAsia"/>
          <w:bCs/>
          <w:szCs w:val="21"/>
        </w:rPr>
        <w:t>项目概况：</w:t>
      </w:r>
    </w:p>
    <w:p w14:paraId="25D8933E" w14:textId="77777777" w:rsidR="00706C6D" w:rsidRPr="00706C6D" w:rsidRDefault="00706C6D" w:rsidP="00D05012">
      <w:pPr>
        <w:spacing w:line="360" w:lineRule="auto"/>
        <w:ind w:firstLineChars="200" w:firstLine="420"/>
        <w:rPr>
          <w:rFonts w:ascii="宋体" w:hAnsi="宋体"/>
          <w:bCs/>
          <w:szCs w:val="21"/>
        </w:rPr>
      </w:pPr>
      <w:r w:rsidRPr="00706C6D">
        <w:rPr>
          <w:rFonts w:ascii="宋体" w:hAnsi="宋体" w:hint="eastAsia"/>
          <w:bCs/>
          <w:szCs w:val="21"/>
        </w:rPr>
        <w:t>经过近年来的努力，我校校园安全综合监管建设取得了显著的成绩，校园监控一期工程共安装了235个高清视频监控点，二期工程增加了</w:t>
      </w:r>
      <w:proofErr w:type="gramStart"/>
      <w:r w:rsidRPr="00706C6D">
        <w:rPr>
          <w:rFonts w:ascii="宋体" w:hAnsi="宋体" w:hint="eastAsia"/>
          <w:bCs/>
          <w:szCs w:val="21"/>
        </w:rPr>
        <w:t>老教学</w:t>
      </w:r>
      <w:proofErr w:type="gramEnd"/>
      <w:r w:rsidRPr="00706C6D">
        <w:rPr>
          <w:rFonts w:ascii="宋体" w:hAnsi="宋体" w:hint="eastAsia"/>
          <w:bCs/>
          <w:szCs w:val="21"/>
        </w:rPr>
        <w:t>楼南楼62个监控点，基本覆盖了新教学楼的教学公共区域、地下停车场、天台以及教室，建立了监控中心，系统具备了基本的实时监看、录像、报警等，满足了校园部分安防的基本需求，但同时我们也应清晰地认识到前期建设还存在着一些不足，</w:t>
      </w:r>
      <w:r w:rsidRPr="00706C6D">
        <w:rPr>
          <w:rFonts w:ascii="宋体" w:hAnsi="宋体" w:hint="eastAsia"/>
          <w:bCs/>
          <w:szCs w:val="21"/>
        </w:rPr>
        <w:lastRenderedPageBreak/>
        <w:t>制约了建设系统扩建、视频资源的共享和应用业务的整合，从而限制了校园防控体系技术水平的提高。</w:t>
      </w:r>
    </w:p>
    <w:p w14:paraId="4CC15CD1" w14:textId="0F8ADBCB" w:rsidR="00706C6D" w:rsidRPr="00706C6D" w:rsidRDefault="00706C6D" w:rsidP="00D05012">
      <w:pPr>
        <w:spacing w:line="360" w:lineRule="auto"/>
        <w:ind w:firstLineChars="200" w:firstLine="420"/>
        <w:rPr>
          <w:rFonts w:ascii="宋体" w:hAnsi="宋体"/>
          <w:bCs/>
          <w:szCs w:val="21"/>
        </w:rPr>
      </w:pPr>
      <w:r w:rsidRPr="00706C6D">
        <w:rPr>
          <w:rFonts w:ascii="宋体" w:hAnsi="宋体" w:hint="eastAsia"/>
          <w:bCs/>
          <w:szCs w:val="21"/>
        </w:rPr>
        <w:t>根据教育局对校园监控最新的存储时间要求，整体的存储时间不少于90天，根据自查结果显示一期工程235个监控点位的存储时间目前远远达不到要求本期重点对部分进行扩容升级，目前还有145个通道</w:t>
      </w:r>
      <w:proofErr w:type="gramStart"/>
      <w:r w:rsidRPr="00706C6D">
        <w:rPr>
          <w:rFonts w:ascii="宋体" w:hAnsi="宋体" w:hint="eastAsia"/>
          <w:bCs/>
          <w:szCs w:val="21"/>
        </w:rPr>
        <w:t>需要需要</w:t>
      </w:r>
      <w:proofErr w:type="gramEnd"/>
      <w:r w:rsidRPr="00706C6D">
        <w:rPr>
          <w:rFonts w:ascii="宋体" w:hAnsi="宋体" w:hint="eastAsia"/>
          <w:bCs/>
          <w:szCs w:val="21"/>
        </w:rPr>
        <w:t>存储分流。</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843"/>
        <w:gridCol w:w="6812"/>
      </w:tblGrid>
      <w:tr w:rsidR="004F246C" w:rsidRPr="00705925" w14:paraId="03C55415" w14:textId="77777777" w:rsidTr="00CB14F8">
        <w:trPr>
          <w:trHeight w:val="397"/>
          <w:jc w:val="center"/>
        </w:trPr>
        <w:tc>
          <w:tcPr>
            <w:tcW w:w="718" w:type="dxa"/>
            <w:vAlign w:val="center"/>
          </w:tcPr>
          <w:p w14:paraId="7357B67E" w14:textId="77777777" w:rsidR="004F246C" w:rsidRPr="00705925" w:rsidRDefault="00851180" w:rsidP="00CB14F8">
            <w:pPr>
              <w:spacing w:line="276" w:lineRule="auto"/>
              <w:jc w:val="center"/>
              <w:rPr>
                <w:rFonts w:ascii="新宋体" w:eastAsia="新宋体" w:hAnsi="新宋体"/>
                <w:b/>
                <w:szCs w:val="21"/>
              </w:rPr>
            </w:pPr>
            <w:r w:rsidRPr="00705925">
              <w:rPr>
                <w:rFonts w:ascii="新宋体" w:eastAsia="新宋体" w:hAnsi="新宋体" w:hint="eastAsia"/>
                <w:b/>
                <w:szCs w:val="21"/>
              </w:rPr>
              <w:t>序号</w:t>
            </w:r>
          </w:p>
        </w:tc>
        <w:tc>
          <w:tcPr>
            <w:tcW w:w="1843" w:type="dxa"/>
            <w:vAlign w:val="center"/>
          </w:tcPr>
          <w:p w14:paraId="0701029A" w14:textId="77777777" w:rsidR="004F246C" w:rsidRPr="00705925" w:rsidRDefault="00851180" w:rsidP="00CB14F8">
            <w:pPr>
              <w:spacing w:line="276" w:lineRule="auto"/>
              <w:jc w:val="center"/>
              <w:rPr>
                <w:rFonts w:ascii="新宋体" w:eastAsia="新宋体" w:hAnsi="新宋体"/>
                <w:b/>
                <w:szCs w:val="21"/>
              </w:rPr>
            </w:pPr>
            <w:r w:rsidRPr="00705925">
              <w:rPr>
                <w:rFonts w:ascii="新宋体" w:eastAsia="新宋体" w:hAnsi="新宋体" w:hint="eastAsia"/>
                <w:b/>
                <w:szCs w:val="21"/>
              </w:rPr>
              <w:t>目录</w:t>
            </w:r>
          </w:p>
        </w:tc>
        <w:tc>
          <w:tcPr>
            <w:tcW w:w="6812" w:type="dxa"/>
            <w:vAlign w:val="center"/>
          </w:tcPr>
          <w:p w14:paraId="4CCD871D" w14:textId="77777777" w:rsidR="004F246C" w:rsidRPr="00705925" w:rsidRDefault="00851180" w:rsidP="00CB14F8">
            <w:pPr>
              <w:spacing w:line="276" w:lineRule="auto"/>
              <w:jc w:val="center"/>
              <w:rPr>
                <w:rFonts w:ascii="新宋体" w:eastAsia="新宋体" w:hAnsi="新宋体"/>
                <w:b/>
                <w:szCs w:val="21"/>
              </w:rPr>
            </w:pPr>
            <w:r w:rsidRPr="00705925">
              <w:rPr>
                <w:rFonts w:ascii="新宋体" w:eastAsia="新宋体" w:hAnsi="新宋体" w:hint="eastAsia"/>
                <w:b/>
                <w:szCs w:val="21"/>
              </w:rPr>
              <w:t>招标商务需求</w:t>
            </w:r>
          </w:p>
        </w:tc>
      </w:tr>
      <w:tr w:rsidR="004F246C" w:rsidRPr="00705925" w14:paraId="19F8F21F" w14:textId="77777777" w:rsidTr="00CB14F8">
        <w:trPr>
          <w:trHeight w:val="280"/>
          <w:jc w:val="center"/>
        </w:trPr>
        <w:tc>
          <w:tcPr>
            <w:tcW w:w="9373" w:type="dxa"/>
            <w:gridSpan w:val="3"/>
            <w:vAlign w:val="center"/>
          </w:tcPr>
          <w:p w14:paraId="4437565C" w14:textId="77777777" w:rsidR="004F246C" w:rsidRPr="00705925" w:rsidRDefault="00851180" w:rsidP="00CB14F8">
            <w:pPr>
              <w:spacing w:line="276" w:lineRule="auto"/>
              <w:rPr>
                <w:rFonts w:ascii="新宋体" w:eastAsia="新宋体" w:hAnsi="新宋体"/>
                <w:b/>
                <w:szCs w:val="21"/>
              </w:rPr>
            </w:pPr>
            <w:r w:rsidRPr="00705925">
              <w:rPr>
                <w:rFonts w:ascii="新宋体" w:eastAsia="新宋体" w:hAnsi="新宋体" w:hint="eastAsia"/>
                <w:b/>
                <w:szCs w:val="21"/>
              </w:rPr>
              <w:t>（一）免费保修期内售后服务要求</w:t>
            </w:r>
          </w:p>
        </w:tc>
      </w:tr>
      <w:tr w:rsidR="004F246C" w:rsidRPr="00705925" w14:paraId="5C693529" w14:textId="77777777" w:rsidTr="00CB14F8">
        <w:trPr>
          <w:trHeight w:val="320"/>
          <w:jc w:val="center"/>
        </w:trPr>
        <w:tc>
          <w:tcPr>
            <w:tcW w:w="718" w:type="dxa"/>
            <w:vAlign w:val="center"/>
          </w:tcPr>
          <w:p w14:paraId="7E6D5BE9" w14:textId="77777777" w:rsidR="004F246C" w:rsidRPr="00364E30" w:rsidRDefault="00851180" w:rsidP="00CB14F8">
            <w:pPr>
              <w:spacing w:line="276" w:lineRule="auto"/>
              <w:jc w:val="center"/>
              <w:rPr>
                <w:rFonts w:ascii="新宋体" w:eastAsia="新宋体" w:hAnsi="新宋体"/>
                <w:b/>
                <w:szCs w:val="21"/>
              </w:rPr>
            </w:pPr>
            <w:r w:rsidRPr="00364E30">
              <w:rPr>
                <w:rFonts w:ascii="新宋体" w:eastAsia="新宋体" w:hAnsi="新宋体" w:hint="eastAsia"/>
                <w:b/>
                <w:szCs w:val="21"/>
              </w:rPr>
              <w:t>1</w:t>
            </w:r>
          </w:p>
        </w:tc>
        <w:tc>
          <w:tcPr>
            <w:tcW w:w="1843" w:type="dxa"/>
            <w:vAlign w:val="center"/>
          </w:tcPr>
          <w:p w14:paraId="446BF2E1" w14:textId="77777777" w:rsidR="004F246C" w:rsidRPr="00705925" w:rsidRDefault="00851180" w:rsidP="00CB14F8">
            <w:pPr>
              <w:spacing w:line="276" w:lineRule="auto"/>
              <w:jc w:val="center"/>
              <w:rPr>
                <w:rFonts w:ascii="新宋体" w:eastAsia="新宋体" w:hAnsi="新宋体"/>
                <w:szCs w:val="21"/>
              </w:rPr>
            </w:pPr>
            <w:r w:rsidRPr="00705925">
              <w:rPr>
                <w:rFonts w:ascii="新宋体" w:eastAsia="新宋体" w:hAnsi="新宋体" w:hint="eastAsia"/>
                <w:szCs w:val="21"/>
              </w:rPr>
              <w:t>维修响应及故障解决时间</w:t>
            </w:r>
          </w:p>
        </w:tc>
        <w:tc>
          <w:tcPr>
            <w:tcW w:w="6812" w:type="dxa"/>
            <w:vAlign w:val="center"/>
          </w:tcPr>
          <w:p w14:paraId="7C5177AD" w14:textId="10FC8E58" w:rsidR="004F246C" w:rsidRPr="00705925" w:rsidRDefault="00851180" w:rsidP="00CB14F8">
            <w:pPr>
              <w:spacing w:line="276" w:lineRule="auto"/>
              <w:rPr>
                <w:rFonts w:ascii="新宋体" w:eastAsia="新宋体" w:hAnsi="新宋体"/>
                <w:b/>
                <w:szCs w:val="21"/>
              </w:rPr>
            </w:pPr>
            <w:r w:rsidRPr="00705925">
              <w:rPr>
                <w:rFonts w:ascii="新宋体" w:eastAsia="新宋体" w:hAnsi="新宋体" w:hint="eastAsia"/>
                <w:bCs/>
                <w:szCs w:val="21"/>
              </w:rPr>
              <w:t>在保修期内，一旦发生质量问题，</w:t>
            </w:r>
            <w:r w:rsidR="00364E30" w:rsidRPr="00364E30">
              <w:rPr>
                <w:rFonts w:ascii="新宋体" w:eastAsia="新宋体" w:hAnsi="新宋体" w:hint="eastAsia"/>
                <w:bCs/>
                <w:szCs w:val="21"/>
              </w:rPr>
              <w:t>接到用户通知时，2小时内响应，24小时内维修完毕，维修24小时不能解决问题应免费提供备用器材。</w:t>
            </w:r>
          </w:p>
        </w:tc>
      </w:tr>
      <w:tr w:rsidR="00364E30" w:rsidRPr="00705925" w14:paraId="2FF7164B" w14:textId="77777777" w:rsidTr="00CB14F8">
        <w:trPr>
          <w:trHeight w:val="557"/>
          <w:jc w:val="center"/>
        </w:trPr>
        <w:tc>
          <w:tcPr>
            <w:tcW w:w="718" w:type="dxa"/>
            <w:vAlign w:val="center"/>
          </w:tcPr>
          <w:p w14:paraId="4B2955E9" w14:textId="77777777" w:rsidR="00364E30" w:rsidRPr="00364E30" w:rsidRDefault="00364E30" w:rsidP="00CB14F8">
            <w:pPr>
              <w:spacing w:line="276" w:lineRule="auto"/>
              <w:jc w:val="center"/>
              <w:rPr>
                <w:rFonts w:ascii="新宋体" w:eastAsia="新宋体" w:hAnsi="新宋体"/>
                <w:b/>
                <w:szCs w:val="21"/>
              </w:rPr>
            </w:pPr>
            <w:r w:rsidRPr="00364E30">
              <w:rPr>
                <w:rFonts w:ascii="新宋体" w:eastAsia="新宋体" w:hAnsi="新宋体" w:hint="eastAsia"/>
                <w:b/>
                <w:szCs w:val="21"/>
              </w:rPr>
              <w:t>2</w:t>
            </w:r>
          </w:p>
        </w:tc>
        <w:tc>
          <w:tcPr>
            <w:tcW w:w="1843" w:type="dxa"/>
            <w:vAlign w:val="center"/>
          </w:tcPr>
          <w:p w14:paraId="0BD1BAB1" w14:textId="77777777" w:rsidR="00364E30" w:rsidRPr="00705925" w:rsidRDefault="00364E30" w:rsidP="00CB14F8">
            <w:pPr>
              <w:spacing w:line="276" w:lineRule="auto"/>
              <w:jc w:val="center"/>
              <w:rPr>
                <w:rFonts w:ascii="新宋体" w:eastAsia="新宋体" w:hAnsi="新宋体"/>
                <w:szCs w:val="21"/>
              </w:rPr>
            </w:pPr>
            <w:r w:rsidRPr="00705925">
              <w:rPr>
                <w:rFonts w:ascii="新宋体" w:eastAsia="新宋体" w:hAnsi="新宋体" w:hint="eastAsia"/>
                <w:szCs w:val="21"/>
              </w:rPr>
              <w:t>关于免费保修期</w:t>
            </w:r>
          </w:p>
        </w:tc>
        <w:tc>
          <w:tcPr>
            <w:tcW w:w="6812" w:type="dxa"/>
            <w:vAlign w:val="center"/>
          </w:tcPr>
          <w:p w14:paraId="07F3D320" w14:textId="5969177F" w:rsidR="00364E30" w:rsidRPr="00705925" w:rsidRDefault="00364E30" w:rsidP="00CB14F8">
            <w:pPr>
              <w:spacing w:line="276" w:lineRule="auto"/>
              <w:rPr>
                <w:rFonts w:ascii="新宋体" w:eastAsia="新宋体" w:hAnsi="新宋体"/>
                <w:b/>
                <w:szCs w:val="21"/>
              </w:rPr>
            </w:pPr>
            <w:r>
              <w:rPr>
                <w:rFonts w:ascii="新宋体" w:eastAsia="新宋体" w:hAnsi="新宋体" w:cs="宋体" w:hint="eastAsia"/>
                <w:szCs w:val="21"/>
              </w:rPr>
              <w:t>货物免费保修期</w:t>
            </w:r>
            <w:r w:rsidRPr="00563B25">
              <w:rPr>
                <w:rFonts w:ascii="新宋体" w:eastAsia="新宋体" w:hAnsi="新宋体" w:cs="宋体" w:hint="eastAsia"/>
                <w:szCs w:val="21"/>
                <w:u w:val="single"/>
              </w:rPr>
              <w:t xml:space="preserve"> </w:t>
            </w:r>
            <w:r w:rsidRPr="00563B25">
              <w:rPr>
                <w:rFonts w:ascii="新宋体" w:eastAsia="新宋体" w:hAnsi="新宋体" w:cs="宋体"/>
                <w:szCs w:val="21"/>
                <w:u w:val="single"/>
              </w:rPr>
              <w:t xml:space="preserve">1 </w:t>
            </w:r>
            <w:r>
              <w:rPr>
                <w:rFonts w:ascii="新宋体" w:eastAsia="新宋体" w:hAnsi="新宋体" w:cs="宋体" w:hint="eastAsia"/>
                <w:szCs w:val="21"/>
              </w:rPr>
              <w:t>年。免费保修期满后，应按其在深圳地区同类产品的最优惠价格提供服务和零件。</w:t>
            </w:r>
          </w:p>
        </w:tc>
      </w:tr>
      <w:tr w:rsidR="00706C6D" w:rsidRPr="00705925" w14:paraId="031D5D12" w14:textId="77777777" w:rsidTr="00CB14F8">
        <w:trPr>
          <w:trHeight w:val="159"/>
          <w:jc w:val="center"/>
        </w:trPr>
        <w:tc>
          <w:tcPr>
            <w:tcW w:w="718" w:type="dxa"/>
            <w:vMerge w:val="restart"/>
            <w:vAlign w:val="center"/>
          </w:tcPr>
          <w:p w14:paraId="351F0068" w14:textId="67891EAB" w:rsidR="00706C6D" w:rsidRPr="00705925" w:rsidRDefault="00706C6D" w:rsidP="00CB14F8">
            <w:pPr>
              <w:spacing w:line="276" w:lineRule="auto"/>
              <w:jc w:val="center"/>
              <w:rPr>
                <w:rFonts w:ascii="新宋体" w:eastAsia="新宋体" w:hAnsi="新宋体"/>
                <w:b/>
                <w:szCs w:val="21"/>
              </w:rPr>
            </w:pPr>
            <w:r>
              <w:rPr>
                <w:rFonts w:ascii="新宋体" w:eastAsia="新宋体" w:hAnsi="新宋体" w:hint="eastAsia"/>
                <w:b/>
                <w:szCs w:val="21"/>
              </w:rPr>
              <w:t>3</w:t>
            </w:r>
          </w:p>
        </w:tc>
        <w:tc>
          <w:tcPr>
            <w:tcW w:w="1843" w:type="dxa"/>
            <w:vMerge w:val="restart"/>
            <w:vAlign w:val="center"/>
          </w:tcPr>
          <w:p w14:paraId="015F625D" w14:textId="77777777" w:rsidR="00706C6D" w:rsidRPr="00705925" w:rsidRDefault="00706C6D" w:rsidP="00CB14F8">
            <w:pPr>
              <w:spacing w:line="276" w:lineRule="auto"/>
              <w:jc w:val="center"/>
              <w:rPr>
                <w:rFonts w:ascii="新宋体" w:eastAsia="新宋体" w:hAnsi="新宋体"/>
                <w:b/>
                <w:szCs w:val="21"/>
              </w:rPr>
            </w:pPr>
            <w:r w:rsidRPr="00705925">
              <w:rPr>
                <w:rFonts w:ascii="新宋体" w:eastAsia="新宋体" w:hAnsi="新宋体" w:hint="eastAsia"/>
                <w:szCs w:val="21"/>
              </w:rPr>
              <w:t>其他</w:t>
            </w:r>
          </w:p>
        </w:tc>
        <w:tc>
          <w:tcPr>
            <w:tcW w:w="6812" w:type="dxa"/>
            <w:vAlign w:val="center"/>
          </w:tcPr>
          <w:p w14:paraId="434D2F53" w14:textId="04952E57" w:rsidR="00706C6D" w:rsidRPr="00705925" w:rsidRDefault="00706C6D" w:rsidP="00CB14F8">
            <w:pPr>
              <w:spacing w:line="276" w:lineRule="auto"/>
              <w:rPr>
                <w:rFonts w:ascii="新宋体" w:eastAsia="新宋体" w:hAnsi="新宋体"/>
                <w:b/>
                <w:szCs w:val="21"/>
              </w:rPr>
            </w:pPr>
            <w:r>
              <w:rPr>
                <w:rFonts w:ascii="新宋体" w:eastAsia="新宋体" w:hAnsi="新宋体" w:cs="宋体"/>
                <w:szCs w:val="21"/>
              </w:rPr>
              <w:t>3.1</w:t>
            </w:r>
            <w:r w:rsidRPr="00632B3F">
              <w:rPr>
                <w:rFonts w:ascii="新宋体" w:eastAsia="新宋体" w:hAnsi="新宋体" w:cs="宋体" w:hint="eastAsia"/>
                <w:szCs w:val="21"/>
              </w:rPr>
              <w:t>由中标人提供售后服务，在深圳市内有固定、专业的售后服务机构；</w:t>
            </w:r>
          </w:p>
        </w:tc>
      </w:tr>
      <w:tr w:rsidR="00706C6D" w:rsidRPr="00705925" w14:paraId="4AE3DF48" w14:textId="77777777" w:rsidTr="00CB14F8">
        <w:trPr>
          <w:trHeight w:val="158"/>
          <w:jc w:val="center"/>
        </w:trPr>
        <w:tc>
          <w:tcPr>
            <w:tcW w:w="718" w:type="dxa"/>
            <w:vMerge/>
            <w:vAlign w:val="center"/>
          </w:tcPr>
          <w:p w14:paraId="12C90745" w14:textId="77777777" w:rsidR="00706C6D" w:rsidRPr="00705925" w:rsidRDefault="00706C6D" w:rsidP="00CB14F8">
            <w:pPr>
              <w:spacing w:line="276" w:lineRule="auto"/>
              <w:jc w:val="center"/>
              <w:rPr>
                <w:rFonts w:ascii="新宋体" w:eastAsia="新宋体" w:hAnsi="新宋体"/>
                <w:b/>
                <w:szCs w:val="21"/>
              </w:rPr>
            </w:pPr>
          </w:p>
        </w:tc>
        <w:tc>
          <w:tcPr>
            <w:tcW w:w="1843" w:type="dxa"/>
            <w:vMerge/>
            <w:vAlign w:val="center"/>
          </w:tcPr>
          <w:p w14:paraId="4528A102" w14:textId="77777777" w:rsidR="00706C6D" w:rsidRPr="00705925" w:rsidRDefault="00706C6D" w:rsidP="00CB14F8">
            <w:pPr>
              <w:spacing w:line="276" w:lineRule="auto"/>
              <w:rPr>
                <w:rFonts w:ascii="新宋体" w:eastAsia="新宋体" w:hAnsi="新宋体"/>
                <w:szCs w:val="21"/>
              </w:rPr>
            </w:pPr>
          </w:p>
        </w:tc>
        <w:tc>
          <w:tcPr>
            <w:tcW w:w="6812" w:type="dxa"/>
            <w:vAlign w:val="center"/>
          </w:tcPr>
          <w:p w14:paraId="42B59362" w14:textId="7460BA8F" w:rsidR="00706C6D" w:rsidRPr="00705925" w:rsidRDefault="00706C6D" w:rsidP="00CB14F8">
            <w:pPr>
              <w:spacing w:line="276" w:lineRule="auto"/>
              <w:rPr>
                <w:rFonts w:ascii="新宋体" w:eastAsia="新宋体" w:hAnsi="新宋体"/>
                <w:bCs/>
                <w:szCs w:val="21"/>
              </w:rPr>
            </w:pPr>
            <w:r>
              <w:rPr>
                <w:rFonts w:ascii="新宋体" w:eastAsia="新宋体" w:hAnsi="新宋体" w:cs="宋体"/>
                <w:szCs w:val="21"/>
              </w:rPr>
              <w:t>3.2</w:t>
            </w:r>
            <w:r w:rsidRPr="00632B3F">
              <w:rPr>
                <w:rFonts w:ascii="新宋体" w:eastAsia="新宋体" w:hAnsi="新宋体" w:cs="宋体" w:hint="eastAsia"/>
                <w:szCs w:val="21"/>
              </w:rPr>
              <w:t>投标人应具有提供日常维护和技术支持的能力；投标人必须在深圳市设有自主经营的售后服务机构，提供24小时售后服务电话，备有相应的备品备件，提供常驻机构人员配备、办公地址、联系电话。</w:t>
            </w:r>
          </w:p>
        </w:tc>
      </w:tr>
      <w:tr w:rsidR="0000451C" w:rsidRPr="00705925" w14:paraId="003AC545" w14:textId="77777777" w:rsidTr="00CB14F8">
        <w:trPr>
          <w:trHeight w:val="158"/>
          <w:jc w:val="center"/>
        </w:trPr>
        <w:tc>
          <w:tcPr>
            <w:tcW w:w="718" w:type="dxa"/>
            <w:vMerge/>
            <w:vAlign w:val="center"/>
          </w:tcPr>
          <w:p w14:paraId="57233066" w14:textId="77777777" w:rsidR="0000451C" w:rsidRPr="00705925" w:rsidRDefault="0000451C" w:rsidP="00CB14F8">
            <w:pPr>
              <w:spacing w:line="276" w:lineRule="auto"/>
              <w:jc w:val="center"/>
              <w:rPr>
                <w:rFonts w:ascii="新宋体" w:eastAsia="新宋体" w:hAnsi="新宋体"/>
                <w:b/>
                <w:szCs w:val="21"/>
              </w:rPr>
            </w:pPr>
          </w:p>
        </w:tc>
        <w:tc>
          <w:tcPr>
            <w:tcW w:w="1843" w:type="dxa"/>
            <w:vMerge/>
            <w:vAlign w:val="center"/>
          </w:tcPr>
          <w:p w14:paraId="7C049763" w14:textId="77777777" w:rsidR="0000451C" w:rsidRPr="00705925" w:rsidRDefault="0000451C" w:rsidP="00CB14F8">
            <w:pPr>
              <w:spacing w:line="276" w:lineRule="auto"/>
              <w:rPr>
                <w:rFonts w:ascii="新宋体" w:eastAsia="新宋体" w:hAnsi="新宋体"/>
                <w:szCs w:val="21"/>
              </w:rPr>
            </w:pPr>
          </w:p>
        </w:tc>
        <w:tc>
          <w:tcPr>
            <w:tcW w:w="6812" w:type="dxa"/>
            <w:vAlign w:val="center"/>
          </w:tcPr>
          <w:p w14:paraId="5730A51A" w14:textId="2534ED99" w:rsidR="0000451C" w:rsidRDefault="0000451C" w:rsidP="00CB14F8">
            <w:pPr>
              <w:spacing w:line="276" w:lineRule="auto"/>
              <w:rPr>
                <w:rFonts w:ascii="新宋体" w:eastAsia="新宋体" w:hAnsi="新宋体" w:cs="宋体"/>
                <w:szCs w:val="21"/>
              </w:rPr>
            </w:pPr>
            <w:r>
              <w:rPr>
                <w:rFonts w:ascii="新宋体" w:eastAsia="新宋体" w:hAnsi="新宋体" w:cs="宋体"/>
                <w:szCs w:val="21"/>
              </w:rPr>
              <w:t>3.3</w:t>
            </w:r>
            <w:r w:rsidRPr="00A4626D">
              <w:rPr>
                <w:rFonts w:ascii="新宋体" w:eastAsia="新宋体" w:hAnsi="新宋体" w:cs="宋体" w:hint="eastAsia"/>
                <w:szCs w:val="21"/>
              </w:rPr>
              <w:t>需对操作人员进行设备操作培训，使操作人员对设备有全面了解，熟练掌握设备的使用方法以及</w:t>
            </w:r>
            <w:proofErr w:type="gramStart"/>
            <w:r w:rsidRPr="00A4626D">
              <w:rPr>
                <w:rFonts w:ascii="新宋体" w:eastAsia="新宋体" w:hAnsi="新宋体" w:cs="宋体" w:hint="eastAsia"/>
                <w:szCs w:val="21"/>
              </w:rPr>
              <w:t>一般维护</w:t>
            </w:r>
            <w:proofErr w:type="gramEnd"/>
            <w:r w:rsidRPr="00A4626D">
              <w:rPr>
                <w:rFonts w:ascii="新宋体" w:eastAsia="新宋体" w:hAnsi="新宋体" w:cs="宋体" w:hint="eastAsia"/>
                <w:szCs w:val="21"/>
              </w:rPr>
              <w:t>保养知识。要求提供安装使用维护说明书；</w:t>
            </w:r>
          </w:p>
        </w:tc>
      </w:tr>
      <w:tr w:rsidR="0000451C" w:rsidRPr="00705925" w14:paraId="2217EC9D" w14:textId="77777777" w:rsidTr="00CB14F8">
        <w:trPr>
          <w:trHeight w:val="158"/>
          <w:jc w:val="center"/>
        </w:trPr>
        <w:tc>
          <w:tcPr>
            <w:tcW w:w="718" w:type="dxa"/>
            <w:vMerge/>
            <w:vAlign w:val="center"/>
          </w:tcPr>
          <w:p w14:paraId="1497B964" w14:textId="77777777" w:rsidR="0000451C" w:rsidRPr="00705925" w:rsidRDefault="0000451C" w:rsidP="00CB14F8">
            <w:pPr>
              <w:spacing w:line="276" w:lineRule="auto"/>
              <w:jc w:val="center"/>
              <w:rPr>
                <w:rFonts w:ascii="新宋体" w:eastAsia="新宋体" w:hAnsi="新宋体"/>
                <w:b/>
                <w:szCs w:val="21"/>
              </w:rPr>
            </w:pPr>
          </w:p>
        </w:tc>
        <w:tc>
          <w:tcPr>
            <w:tcW w:w="1843" w:type="dxa"/>
            <w:vMerge/>
            <w:vAlign w:val="center"/>
          </w:tcPr>
          <w:p w14:paraId="1BAFFC1C" w14:textId="77777777" w:rsidR="0000451C" w:rsidRPr="00705925" w:rsidRDefault="0000451C" w:rsidP="00CB14F8">
            <w:pPr>
              <w:spacing w:line="276" w:lineRule="auto"/>
              <w:rPr>
                <w:rFonts w:ascii="新宋体" w:eastAsia="新宋体" w:hAnsi="新宋体"/>
                <w:szCs w:val="21"/>
              </w:rPr>
            </w:pPr>
          </w:p>
        </w:tc>
        <w:tc>
          <w:tcPr>
            <w:tcW w:w="6812" w:type="dxa"/>
            <w:vAlign w:val="center"/>
          </w:tcPr>
          <w:p w14:paraId="49677C4A" w14:textId="1FEF3208" w:rsidR="0000451C" w:rsidRDefault="0000451C" w:rsidP="00CB14F8">
            <w:pPr>
              <w:spacing w:line="276" w:lineRule="auto"/>
              <w:rPr>
                <w:rFonts w:ascii="新宋体" w:eastAsia="新宋体" w:hAnsi="新宋体" w:cs="宋体"/>
                <w:szCs w:val="21"/>
              </w:rPr>
            </w:pPr>
            <w:r>
              <w:rPr>
                <w:rFonts w:ascii="新宋体" w:eastAsia="新宋体" w:hAnsi="新宋体" w:cs="宋体"/>
                <w:szCs w:val="21"/>
              </w:rPr>
              <w:t>3.4</w:t>
            </w:r>
            <w:r w:rsidRPr="00A4626D">
              <w:rPr>
                <w:rFonts w:ascii="新宋体" w:eastAsia="新宋体" w:hAnsi="新宋体" w:cs="宋体" w:hint="eastAsia"/>
                <w:szCs w:val="21"/>
              </w:rPr>
              <w:t>要对操作人员进行设备的连接、调试等培训，使操作人员能解决使用中出现的除设备故障以外的所有问题。</w:t>
            </w:r>
          </w:p>
        </w:tc>
      </w:tr>
      <w:tr w:rsidR="00706C6D" w:rsidRPr="00705925" w14:paraId="6AE86A73" w14:textId="77777777" w:rsidTr="00CB14F8">
        <w:trPr>
          <w:trHeight w:val="158"/>
          <w:jc w:val="center"/>
        </w:trPr>
        <w:tc>
          <w:tcPr>
            <w:tcW w:w="718" w:type="dxa"/>
            <w:vMerge/>
            <w:vAlign w:val="center"/>
          </w:tcPr>
          <w:p w14:paraId="22F9AE57" w14:textId="77777777" w:rsidR="00706C6D" w:rsidRPr="00705925" w:rsidRDefault="00706C6D" w:rsidP="00CB14F8">
            <w:pPr>
              <w:spacing w:line="276" w:lineRule="auto"/>
              <w:jc w:val="center"/>
              <w:rPr>
                <w:rFonts w:ascii="新宋体" w:eastAsia="新宋体" w:hAnsi="新宋体"/>
                <w:b/>
                <w:szCs w:val="21"/>
              </w:rPr>
            </w:pPr>
          </w:p>
        </w:tc>
        <w:tc>
          <w:tcPr>
            <w:tcW w:w="1843" w:type="dxa"/>
            <w:vMerge/>
            <w:vAlign w:val="center"/>
          </w:tcPr>
          <w:p w14:paraId="5FA209A2" w14:textId="77777777" w:rsidR="00706C6D" w:rsidRPr="00705925" w:rsidRDefault="00706C6D" w:rsidP="00CB14F8">
            <w:pPr>
              <w:spacing w:line="276" w:lineRule="auto"/>
              <w:rPr>
                <w:rFonts w:ascii="新宋体" w:eastAsia="新宋体" w:hAnsi="新宋体"/>
                <w:szCs w:val="21"/>
              </w:rPr>
            </w:pPr>
          </w:p>
        </w:tc>
        <w:tc>
          <w:tcPr>
            <w:tcW w:w="6812" w:type="dxa"/>
            <w:vAlign w:val="center"/>
          </w:tcPr>
          <w:p w14:paraId="6658775F" w14:textId="7A713556" w:rsidR="00706C6D" w:rsidRPr="00705925" w:rsidRDefault="00706C6D" w:rsidP="00CB14F8">
            <w:pPr>
              <w:spacing w:line="276" w:lineRule="auto"/>
              <w:rPr>
                <w:rFonts w:ascii="新宋体" w:eastAsia="新宋体" w:hAnsi="新宋体"/>
                <w:bCs/>
                <w:szCs w:val="21"/>
              </w:rPr>
            </w:pPr>
            <w:r>
              <w:rPr>
                <w:rFonts w:ascii="新宋体" w:eastAsia="新宋体" w:hAnsi="新宋体"/>
                <w:bCs/>
                <w:szCs w:val="21"/>
              </w:rPr>
              <w:t>3.</w:t>
            </w:r>
            <w:r w:rsidR="0000451C">
              <w:rPr>
                <w:rFonts w:ascii="新宋体" w:eastAsia="新宋体" w:hAnsi="新宋体"/>
                <w:bCs/>
                <w:szCs w:val="21"/>
              </w:rPr>
              <w:t>5</w:t>
            </w:r>
            <w:r w:rsidRPr="00705925">
              <w:rPr>
                <w:rFonts w:ascii="新宋体" w:eastAsia="新宋体" w:hAnsi="新宋体" w:hint="eastAsia"/>
                <w:bCs/>
                <w:szCs w:val="21"/>
              </w:rPr>
              <w:t>投标人应按其投标文件中的承诺，进行其他售后服务工作。</w:t>
            </w:r>
          </w:p>
        </w:tc>
      </w:tr>
      <w:tr w:rsidR="00706C6D" w:rsidRPr="00705925" w14:paraId="3D0A4C69" w14:textId="77777777" w:rsidTr="00CB14F8">
        <w:trPr>
          <w:trHeight w:val="280"/>
          <w:jc w:val="center"/>
        </w:trPr>
        <w:tc>
          <w:tcPr>
            <w:tcW w:w="9373" w:type="dxa"/>
            <w:gridSpan w:val="3"/>
            <w:vAlign w:val="center"/>
          </w:tcPr>
          <w:p w14:paraId="18883948" w14:textId="77777777" w:rsidR="00706C6D" w:rsidRPr="00705925" w:rsidRDefault="00706C6D" w:rsidP="00CB14F8">
            <w:pPr>
              <w:spacing w:line="276" w:lineRule="auto"/>
              <w:rPr>
                <w:rFonts w:ascii="新宋体" w:eastAsia="新宋体" w:hAnsi="新宋体"/>
                <w:b/>
                <w:szCs w:val="21"/>
              </w:rPr>
            </w:pPr>
            <w:r w:rsidRPr="00705925">
              <w:rPr>
                <w:rFonts w:ascii="新宋体" w:eastAsia="新宋体" w:hAnsi="新宋体" w:hint="eastAsia"/>
                <w:b/>
                <w:szCs w:val="21"/>
              </w:rPr>
              <w:t>（二）免费保修期外售后服务要求（可选）</w:t>
            </w:r>
          </w:p>
        </w:tc>
      </w:tr>
      <w:tr w:rsidR="00706C6D" w:rsidRPr="00705925" w14:paraId="41EC6837" w14:textId="77777777" w:rsidTr="00CB14F8">
        <w:trPr>
          <w:trHeight w:val="350"/>
          <w:jc w:val="center"/>
        </w:trPr>
        <w:tc>
          <w:tcPr>
            <w:tcW w:w="718" w:type="dxa"/>
            <w:vAlign w:val="center"/>
          </w:tcPr>
          <w:p w14:paraId="4F222D0A" w14:textId="77777777" w:rsidR="00706C6D" w:rsidRPr="00705925" w:rsidRDefault="00706C6D" w:rsidP="00CB14F8">
            <w:pPr>
              <w:spacing w:line="276" w:lineRule="auto"/>
              <w:jc w:val="center"/>
              <w:rPr>
                <w:rFonts w:ascii="新宋体" w:eastAsia="新宋体" w:hAnsi="新宋体"/>
                <w:b/>
                <w:szCs w:val="21"/>
              </w:rPr>
            </w:pPr>
            <w:r w:rsidRPr="00705925">
              <w:rPr>
                <w:rFonts w:ascii="新宋体" w:eastAsia="新宋体" w:hAnsi="新宋体" w:hint="eastAsia"/>
                <w:b/>
                <w:szCs w:val="21"/>
              </w:rPr>
              <w:t>1</w:t>
            </w:r>
          </w:p>
        </w:tc>
        <w:tc>
          <w:tcPr>
            <w:tcW w:w="1843" w:type="dxa"/>
            <w:vAlign w:val="center"/>
          </w:tcPr>
          <w:p w14:paraId="6D26AAC0" w14:textId="1F703B7D" w:rsidR="00706C6D" w:rsidRPr="00705925" w:rsidRDefault="00706C6D" w:rsidP="00CB14F8">
            <w:pPr>
              <w:spacing w:line="276" w:lineRule="auto"/>
              <w:jc w:val="center"/>
              <w:rPr>
                <w:rFonts w:ascii="新宋体" w:eastAsia="新宋体" w:hAnsi="新宋体"/>
                <w:b/>
                <w:szCs w:val="21"/>
              </w:rPr>
            </w:pPr>
            <w:r>
              <w:rPr>
                <w:rFonts w:ascii="新宋体" w:eastAsia="新宋体" w:hAnsi="新宋体" w:cs="宋体" w:hint="eastAsia"/>
                <w:szCs w:val="21"/>
              </w:rPr>
              <w:t>维修及保养服务</w:t>
            </w:r>
          </w:p>
        </w:tc>
        <w:tc>
          <w:tcPr>
            <w:tcW w:w="6812" w:type="dxa"/>
            <w:vAlign w:val="center"/>
          </w:tcPr>
          <w:p w14:paraId="7F718AF2" w14:textId="12C4B569" w:rsidR="00706C6D" w:rsidRPr="00705925" w:rsidRDefault="00706C6D" w:rsidP="00CB14F8">
            <w:pPr>
              <w:spacing w:line="276" w:lineRule="auto"/>
              <w:rPr>
                <w:rFonts w:ascii="新宋体" w:eastAsia="新宋体" w:hAnsi="新宋体"/>
                <w:b/>
                <w:szCs w:val="21"/>
              </w:rPr>
            </w:pPr>
            <w:r>
              <w:rPr>
                <w:rFonts w:ascii="新宋体" w:eastAsia="新宋体" w:hAnsi="新宋体" w:cs="宋体" w:hint="eastAsia"/>
                <w:szCs w:val="21"/>
              </w:rPr>
              <w:t>中标人须承诺终生以优惠价格[优惠率（实际供应价/市场价）不高于85%]供应设备正常使用所必须的配件等，提供修复时间、关键设备备用方案等资料。免费保修期内，对因设备质量、设计制造或技术影响设备正常操作的应免费更换新设备。</w:t>
            </w:r>
          </w:p>
        </w:tc>
      </w:tr>
      <w:tr w:rsidR="00706C6D" w:rsidRPr="00705925" w14:paraId="4B324038" w14:textId="77777777" w:rsidTr="00CB14F8">
        <w:trPr>
          <w:trHeight w:val="350"/>
          <w:jc w:val="center"/>
        </w:trPr>
        <w:tc>
          <w:tcPr>
            <w:tcW w:w="9373" w:type="dxa"/>
            <w:gridSpan w:val="3"/>
            <w:vAlign w:val="center"/>
          </w:tcPr>
          <w:p w14:paraId="1E0BF13C" w14:textId="77777777" w:rsidR="00706C6D" w:rsidRPr="00705925" w:rsidRDefault="00706C6D" w:rsidP="00CB14F8">
            <w:pPr>
              <w:spacing w:line="276" w:lineRule="auto"/>
              <w:rPr>
                <w:rFonts w:ascii="新宋体" w:eastAsia="新宋体" w:hAnsi="新宋体"/>
                <w:b/>
                <w:szCs w:val="21"/>
              </w:rPr>
            </w:pPr>
            <w:r w:rsidRPr="00705925">
              <w:rPr>
                <w:rFonts w:ascii="新宋体" w:eastAsia="新宋体" w:hAnsi="新宋体" w:hint="eastAsia"/>
                <w:b/>
                <w:szCs w:val="21"/>
              </w:rPr>
              <w:t>（三）其他商务要求</w:t>
            </w:r>
          </w:p>
        </w:tc>
      </w:tr>
      <w:tr w:rsidR="00706C6D" w:rsidRPr="00705925" w14:paraId="637D2F97" w14:textId="77777777" w:rsidTr="00CB14F8">
        <w:trPr>
          <w:trHeight w:val="375"/>
          <w:jc w:val="center"/>
        </w:trPr>
        <w:tc>
          <w:tcPr>
            <w:tcW w:w="718" w:type="dxa"/>
            <w:vMerge w:val="restart"/>
            <w:vAlign w:val="center"/>
          </w:tcPr>
          <w:p w14:paraId="61D691BD" w14:textId="77777777" w:rsidR="00706C6D" w:rsidRPr="00705925" w:rsidRDefault="00706C6D" w:rsidP="00CB14F8">
            <w:pPr>
              <w:spacing w:line="276" w:lineRule="auto"/>
              <w:jc w:val="center"/>
              <w:rPr>
                <w:rFonts w:ascii="新宋体" w:eastAsia="新宋体" w:hAnsi="新宋体"/>
                <w:b/>
                <w:szCs w:val="21"/>
              </w:rPr>
            </w:pPr>
            <w:r w:rsidRPr="00705925">
              <w:rPr>
                <w:rFonts w:ascii="新宋体" w:eastAsia="新宋体" w:hAnsi="新宋体" w:hint="eastAsia"/>
                <w:b/>
                <w:szCs w:val="21"/>
              </w:rPr>
              <w:t>1</w:t>
            </w:r>
          </w:p>
        </w:tc>
        <w:tc>
          <w:tcPr>
            <w:tcW w:w="1843" w:type="dxa"/>
            <w:vMerge w:val="restart"/>
            <w:vAlign w:val="center"/>
          </w:tcPr>
          <w:p w14:paraId="7FA1E0FD" w14:textId="77777777" w:rsidR="00706C6D" w:rsidRPr="00705925" w:rsidRDefault="00706C6D" w:rsidP="00CB14F8">
            <w:pPr>
              <w:spacing w:line="276" w:lineRule="auto"/>
              <w:jc w:val="center"/>
              <w:rPr>
                <w:rFonts w:ascii="新宋体" w:eastAsia="新宋体" w:hAnsi="新宋体"/>
                <w:szCs w:val="21"/>
              </w:rPr>
            </w:pPr>
            <w:r w:rsidRPr="00705925">
              <w:rPr>
                <w:rFonts w:ascii="新宋体" w:eastAsia="新宋体" w:hAnsi="新宋体" w:hint="eastAsia"/>
                <w:szCs w:val="21"/>
              </w:rPr>
              <w:t>关于交货</w:t>
            </w:r>
          </w:p>
        </w:tc>
        <w:tc>
          <w:tcPr>
            <w:tcW w:w="6812" w:type="dxa"/>
            <w:vAlign w:val="center"/>
          </w:tcPr>
          <w:p w14:paraId="0041483E" w14:textId="6DFD52E4" w:rsidR="00706C6D" w:rsidRPr="00705925" w:rsidRDefault="00706C6D" w:rsidP="00CB14F8">
            <w:pPr>
              <w:spacing w:line="276" w:lineRule="auto"/>
              <w:rPr>
                <w:rFonts w:ascii="新宋体" w:eastAsia="新宋体" w:hAnsi="新宋体"/>
                <w:bCs/>
                <w:szCs w:val="21"/>
              </w:rPr>
            </w:pPr>
            <w:r w:rsidRPr="00705925">
              <w:rPr>
                <w:rFonts w:ascii="新宋体" w:eastAsia="新宋体" w:hAnsi="新宋体" w:hint="eastAsia"/>
                <w:bCs/>
                <w:szCs w:val="21"/>
              </w:rPr>
              <w:t>1.1交货地点：</w:t>
            </w:r>
            <w:r>
              <w:rPr>
                <w:rFonts w:ascii="新宋体" w:eastAsia="新宋体" w:hAnsi="新宋体" w:cs="宋体" w:hint="eastAsia"/>
                <w:szCs w:val="21"/>
              </w:rPr>
              <w:t>产品交付、检验、安装使用地点在深圳市育才第二小学</w:t>
            </w:r>
          </w:p>
        </w:tc>
      </w:tr>
      <w:tr w:rsidR="00706C6D" w:rsidRPr="00705925" w14:paraId="79056EEF" w14:textId="77777777" w:rsidTr="00CB14F8">
        <w:trPr>
          <w:trHeight w:val="376"/>
          <w:jc w:val="center"/>
        </w:trPr>
        <w:tc>
          <w:tcPr>
            <w:tcW w:w="718" w:type="dxa"/>
            <w:vMerge/>
            <w:vAlign w:val="center"/>
          </w:tcPr>
          <w:p w14:paraId="54978F1E" w14:textId="77777777" w:rsidR="00706C6D" w:rsidRPr="00705925" w:rsidRDefault="00706C6D" w:rsidP="00CB14F8">
            <w:pPr>
              <w:spacing w:line="276" w:lineRule="auto"/>
              <w:jc w:val="center"/>
              <w:rPr>
                <w:rFonts w:ascii="新宋体" w:eastAsia="新宋体" w:hAnsi="新宋体"/>
                <w:b/>
                <w:szCs w:val="21"/>
              </w:rPr>
            </w:pPr>
          </w:p>
        </w:tc>
        <w:tc>
          <w:tcPr>
            <w:tcW w:w="1843" w:type="dxa"/>
            <w:vMerge/>
            <w:vAlign w:val="center"/>
          </w:tcPr>
          <w:p w14:paraId="555A6344" w14:textId="77777777" w:rsidR="00706C6D" w:rsidRPr="00705925" w:rsidRDefault="00706C6D" w:rsidP="00CB14F8">
            <w:pPr>
              <w:spacing w:line="276" w:lineRule="auto"/>
              <w:jc w:val="center"/>
              <w:rPr>
                <w:rFonts w:ascii="新宋体" w:eastAsia="新宋体" w:hAnsi="新宋体"/>
                <w:szCs w:val="21"/>
              </w:rPr>
            </w:pPr>
          </w:p>
        </w:tc>
        <w:tc>
          <w:tcPr>
            <w:tcW w:w="6812" w:type="dxa"/>
            <w:vAlign w:val="center"/>
          </w:tcPr>
          <w:p w14:paraId="079EFABA" w14:textId="77777777" w:rsidR="00706C6D" w:rsidRPr="00705925" w:rsidRDefault="00706C6D" w:rsidP="00CB14F8">
            <w:pPr>
              <w:spacing w:line="276" w:lineRule="auto"/>
              <w:rPr>
                <w:rFonts w:ascii="新宋体" w:eastAsia="新宋体" w:hAnsi="新宋体"/>
                <w:bCs/>
                <w:szCs w:val="21"/>
              </w:rPr>
            </w:pPr>
            <w:r w:rsidRPr="00705925">
              <w:rPr>
                <w:rFonts w:ascii="新宋体" w:eastAsia="新宋体" w:hAnsi="新宋体" w:hint="eastAsia"/>
                <w:bCs/>
                <w:szCs w:val="21"/>
              </w:rPr>
              <w:t>1.2投标人必须承担的设备运输、安装调试、验收检测和提供设备操作说明书、图纸等其他类似的义务。</w:t>
            </w:r>
          </w:p>
        </w:tc>
      </w:tr>
      <w:tr w:rsidR="00706C6D" w:rsidRPr="00D277C7" w14:paraId="285F81FC" w14:textId="77777777" w:rsidTr="00CB14F8">
        <w:trPr>
          <w:trHeight w:val="376"/>
          <w:jc w:val="center"/>
        </w:trPr>
        <w:tc>
          <w:tcPr>
            <w:tcW w:w="718" w:type="dxa"/>
            <w:vMerge/>
            <w:vAlign w:val="center"/>
          </w:tcPr>
          <w:p w14:paraId="607DBDF5" w14:textId="77777777" w:rsidR="00706C6D" w:rsidRPr="00705925" w:rsidRDefault="00706C6D" w:rsidP="00CB14F8">
            <w:pPr>
              <w:spacing w:line="276" w:lineRule="auto"/>
              <w:jc w:val="center"/>
              <w:rPr>
                <w:rFonts w:ascii="新宋体" w:eastAsia="新宋体" w:hAnsi="新宋体"/>
                <w:b/>
                <w:szCs w:val="21"/>
              </w:rPr>
            </w:pPr>
          </w:p>
        </w:tc>
        <w:tc>
          <w:tcPr>
            <w:tcW w:w="1843" w:type="dxa"/>
            <w:vMerge/>
            <w:vAlign w:val="center"/>
          </w:tcPr>
          <w:p w14:paraId="52ED5903" w14:textId="77777777" w:rsidR="00706C6D" w:rsidRPr="00705925" w:rsidRDefault="00706C6D" w:rsidP="00CB14F8">
            <w:pPr>
              <w:spacing w:line="276" w:lineRule="auto"/>
              <w:jc w:val="center"/>
              <w:rPr>
                <w:rFonts w:ascii="新宋体" w:eastAsia="新宋体" w:hAnsi="新宋体"/>
                <w:szCs w:val="21"/>
              </w:rPr>
            </w:pPr>
          </w:p>
        </w:tc>
        <w:tc>
          <w:tcPr>
            <w:tcW w:w="6812" w:type="dxa"/>
            <w:vAlign w:val="center"/>
          </w:tcPr>
          <w:p w14:paraId="767CAF57" w14:textId="0AF91FE2"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1.3</w:t>
            </w:r>
            <w:r w:rsidRPr="00364E30">
              <w:rPr>
                <w:rFonts w:ascii="新宋体" w:eastAsia="新宋体" w:hAnsi="新宋体" w:cs="宋体" w:hint="eastAsia"/>
                <w:bCs/>
                <w:szCs w:val="21"/>
              </w:rPr>
              <w:t>签订合同后10个</w:t>
            </w:r>
            <w:proofErr w:type="gramStart"/>
            <w:r w:rsidRPr="00364E30">
              <w:rPr>
                <w:rFonts w:ascii="新宋体" w:eastAsia="新宋体" w:hAnsi="新宋体" w:cs="宋体" w:hint="eastAsia"/>
                <w:bCs/>
                <w:szCs w:val="21"/>
              </w:rPr>
              <w:t>日历天</w:t>
            </w:r>
            <w:proofErr w:type="gramEnd"/>
            <w:r w:rsidRPr="00364E30">
              <w:rPr>
                <w:rFonts w:ascii="新宋体" w:eastAsia="新宋体" w:hAnsi="新宋体" w:cs="宋体" w:hint="eastAsia"/>
                <w:bCs/>
                <w:szCs w:val="21"/>
              </w:rPr>
              <w:t>内，所有设备到达采购单位指定地点，并完成设备的安装调试和验收工作</w:t>
            </w:r>
            <w:r w:rsidRPr="00364E30">
              <w:rPr>
                <w:rFonts w:ascii="新宋体" w:eastAsia="新宋体" w:hAnsi="新宋体" w:hint="eastAsia"/>
                <w:bCs/>
                <w:szCs w:val="21"/>
              </w:rPr>
              <w:t>。</w:t>
            </w:r>
          </w:p>
        </w:tc>
      </w:tr>
      <w:tr w:rsidR="00706C6D" w:rsidRPr="00D277C7" w14:paraId="620A2321" w14:textId="77777777" w:rsidTr="00CB14F8">
        <w:trPr>
          <w:trHeight w:val="376"/>
          <w:jc w:val="center"/>
        </w:trPr>
        <w:tc>
          <w:tcPr>
            <w:tcW w:w="718" w:type="dxa"/>
            <w:vMerge/>
            <w:vAlign w:val="center"/>
          </w:tcPr>
          <w:p w14:paraId="3FEA7B0E" w14:textId="77777777" w:rsidR="00706C6D" w:rsidRPr="00705925" w:rsidRDefault="00706C6D" w:rsidP="00CB14F8">
            <w:pPr>
              <w:spacing w:line="276" w:lineRule="auto"/>
              <w:jc w:val="center"/>
              <w:rPr>
                <w:rFonts w:ascii="新宋体" w:eastAsia="新宋体" w:hAnsi="新宋体"/>
                <w:b/>
                <w:szCs w:val="21"/>
              </w:rPr>
            </w:pPr>
          </w:p>
        </w:tc>
        <w:tc>
          <w:tcPr>
            <w:tcW w:w="1843" w:type="dxa"/>
            <w:vMerge/>
            <w:vAlign w:val="center"/>
          </w:tcPr>
          <w:p w14:paraId="217FA48D" w14:textId="77777777" w:rsidR="00706C6D" w:rsidRPr="00705925" w:rsidRDefault="00706C6D" w:rsidP="00CB14F8">
            <w:pPr>
              <w:spacing w:line="276" w:lineRule="auto"/>
              <w:jc w:val="center"/>
              <w:rPr>
                <w:rFonts w:ascii="新宋体" w:eastAsia="新宋体" w:hAnsi="新宋体"/>
                <w:szCs w:val="21"/>
              </w:rPr>
            </w:pPr>
          </w:p>
        </w:tc>
        <w:tc>
          <w:tcPr>
            <w:tcW w:w="6812" w:type="dxa"/>
            <w:vAlign w:val="center"/>
          </w:tcPr>
          <w:p w14:paraId="4193B3DD" w14:textId="77777777"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1</w:t>
            </w:r>
            <w:r w:rsidRPr="00364E30">
              <w:rPr>
                <w:rFonts w:ascii="新宋体" w:eastAsia="新宋体" w:hAnsi="新宋体"/>
                <w:bCs/>
                <w:szCs w:val="21"/>
              </w:rPr>
              <w:t>.4</w:t>
            </w:r>
            <w:r w:rsidRPr="00364E30">
              <w:rPr>
                <w:rFonts w:ascii="新宋体" w:eastAsia="新宋体" w:hAnsi="新宋体" w:hint="eastAsia"/>
                <w:bCs/>
                <w:szCs w:val="21"/>
              </w:rPr>
              <w:t>包装要求：</w:t>
            </w:r>
          </w:p>
          <w:p w14:paraId="38D86E3E" w14:textId="08BC79A7"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要求使用国际通用的标准包装，适合于长途运输，外包装到货时应完好无损。</w:t>
            </w:r>
          </w:p>
        </w:tc>
      </w:tr>
      <w:tr w:rsidR="00706C6D" w:rsidRPr="00D277C7" w14:paraId="270902CC" w14:textId="77777777" w:rsidTr="00CB14F8">
        <w:trPr>
          <w:trHeight w:val="376"/>
          <w:jc w:val="center"/>
        </w:trPr>
        <w:tc>
          <w:tcPr>
            <w:tcW w:w="718" w:type="dxa"/>
            <w:vMerge/>
            <w:vAlign w:val="center"/>
          </w:tcPr>
          <w:p w14:paraId="0CB71F26" w14:textId="77777777" w:rsidR="00706C6D" w:rsidRPr="00705925" w:rsidRDefault="00706C6D" w:rsidP="00CB14F8">
            <w:pPr>
              <w:spacing w:line="276" w:lineRule="auto"/>
              <w:jc w:val="center"/>
              <w:rPr>
                <w:rFonts w:ascii="新宋体" w:eastAsia="新宋体" w:hAnsi="新宋体"/>
                <w:b/>
                <w:szCs w:val="21"/>
              </w:rPr>
            </w:pPr>
          </w:p>
        </w:tc>
        <w:tc>
          <w:tcPr>
            <w:tcW w:w="1843" w:type="dxa"/>
            <w:vMerge/>
            <w:vAlign w:val="center"/>
          </w:tcPr>
          <w:p w14:paraId="6832A5F5" w14:textId="77777777" w:rsidR="00706C6D" w:rsidRPr="00705925" w:rsidRDefault="00706C6D" w:rsidP="00CB14F8">
            <w:pPr>
              <w:spacing w:line="276" w:lineRule="auto"/>
              <w:jc w:val="center"/>
              <w:rPr>
                <w:rFonts w:ascii="新宋体" w:eastAsia="新宋体" w:hAnsi="新宋体"/>
                <w:szCs w:val="21"/>
              </w:rPr>
            </w:pPr>
          </w:p>
        </w:tc>
        <w:tc>
          <w:tcPr>
            <w:tcW w:w="6812" w:type="dxa"/>
            <w:vAlign w:val="center"/>
          </w:tcPr>
          <w:p w14:paraId="362FADF8" w14:textId="7EBDC14C"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1</w:t>
            </w:r>
            <w:r w:rsidRPr="00364E30">
              <w:rPr>
                <w:rFonts w:ascii="新宋体" w:eastAsia="新宋体" w:hAnsi="新宋体"/>
                <w:bCs/>
                <w:szCs w:val="21"/>
              </w:rPr>
              <w:t>.5</w:t>
            </w:r>
            <w:r w:rsidRPr="00364E30">
              <w:rPr>
                <w:rFonts w:ascii="新宋体" w:eastAsia="新宋体" w:hAnsi="新宋体" w:hint="eastAsia"/>
                <w:bCs/>
                <w:szCs w:val="21"/>
              </w:rPr>
              <w:t>随货物必须配备的技术文件清单：</w:t>
            </w:r>
          </w:p>
          <w:p w14:paraId="7A1587D5" w14:textId="5E31C0C2"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①设备清单；②合格证书和质检报告；③使用说明书及有关图纸</w:t>
            </w:r>
          </w:p>
        </w:tc>
      </w:tr>
      <w:tr w:rsidR="00706C6D" w:rsidRPr="00705925" w14:paraId="3639BEDF" w14:textId="77777777" w:rsidTr="00CB14F8">
        <w:trPr>
          <w:trHeight w:val="350"/>
          <w:jc w:val="center"/>
        </w:trPr>
        <w:tc>
          <w:tcPr>
            <w:tcW w:w="718" w:type="dxa"/>
            <w:vMerge w:val="restart"/>
            <w:vAlign w:val="center"/>
          </w:tcPr>
          <w:p w14:paraId="730A713E" w14:textId="77777777" w:rsidR="00706C6D" w:rsidRPr="00705925" w:rsidRDefault="00706C6D" w:rsidP="00CB14F8">
            <w:pPr>
              <w:spacing w:line="276" w:lineRule="auto"/>
              <w:jc w:val="center"/>
              <w:rPr>
                <w:rFonts w:ascii="新宋体" w:eastAsia="新宋体" w:hAnsi="新宋体"/>
                <w:b/>
                <w:szCs w:val="21"/>
              </w:rPr>
            </w:pPr>
            <w:r w:rsidRPr="00705925">
              <w:rPr>
                <w:rFonts w:ascii="新宋体" w:eastAsia="新宋体" w:hAnsi="新宋体" w:hint="eastAsia"/>
                <w:b/>
                <w:szCs w:val="21"/>
              </w:rPr>
              <w:t>2</w:t>
            </w:r>
          </w:p>
        </w:tc>
        <w:tc>
          <w:tcPr>
            <w:tcW w:w="1843" w:type="dxa"/>
            <w:vMerge w:val="restart"/>
            <w:vAlign w:val="center"/>
          </w:tcPr>
          <w:p w14:paraId="72A74969" w14:textId="77777777" w:rsidR="00706C6D" w:rsidRPr="00705925" w:rsidRDefault="00706C6D" w:rsidP="00CB14F8">
            <w:pPr>
              <w:spacing w:line="276" w:lineRule="auto"/>
              <w:jc w:val="center"/>
              <w:rPr>
                <w:rFonts w:ascii="新宋体" w:eastAsia="新宋体" w:hAnsi="新宋体"/>
                <w:szCs w:val="21"/>
              </w:rPr>
            </w:pPr>
            <w:r w:rsidRPr="00705925">
              <w:rPr>
                <w:rFonts w:ascii="新宋体" w:eastAsia="新宋体" w:hAnsi="新宋体" w:hint="eastAsia"/>
                <w:szCs w:val="21"/>
              </w:rPr>
              <w:t>关于验收</w:t>
            </w:r>
          </w:p>
        </w:tc>
        <w:tc>
          <w:tcPr>
            <w:tcW w:w="6812" w:type="dxa"/>
            <w:vAlign w:val="center"/>
          </w:tcPr>
          <w:p w14:paraId="16B844F2" w14:textId="77777777"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2.1投标人货物经过双方检验认可后，签署验收报告，产品保修期自验收合格之日起算，由投标人提供产品保修文件。</w:t>
            </w:r>
          </w:p>
        </w:tc>
      </w:tr>
      <w:tr w:rsidR="00706C6D" w:rsidRPr="00705925" w14:paraId="210951C1" w14:textId="77777777" w:rsidTr="00CB14F8">
        <w:trPr>
          <w:trHeight w:val="350"/>
          <w:jc w:val="center"/>
        </w:trPr>
        <w:tc>
          <w:tcPr>
            <w:tcW w:w="718" w:type="dxa"/>
            <w:vMerge/>
            <w:vAlign w:val="center"/>
          </w:tcPr>
          <w:p w14:paraId="605C4B60" w14:textId="77777777" w:rsidR="00706C6D" w:rsidRPr="00705925" w:rsidRDefault="00706C6D" w:rsidP="00CB14F8">
            <w:pPr>
              <w:spacing w:line="276" w:lineRule="auto"/>
              <w:jc w:val="center"/>
              <w:rPr>
                <w:rFonts w:ascii="新宋体" w:eastAsia="新宋体" w:hAnsi="新宋体"/>
                <w:b/>
                <w:szCs w:val="21"/>
              </w:rPr>
            </w:pPr>
          </w:p>
        </w:tc>
        <w:tc>
          <w:tcPr>
            <w:tcW w:w="1843" w:type="dxa"/>
            <w:vMerge/>
            <w:vAlign w:val="center"/>
          </w:tcPr>
          <w:p w14:paraId="4FC47DF6" w14:textId="77777777" w:rsidR="00706C6D" w:rsidRPr="00705925" w:rsidRDefault="00706C6D" w:rsidP="00CB14F8">
            <w:pPr>
              <w:spacing w:line="276" w:lineRule="auto"/>
              <w:jc w:val="center"/>
              <w:rPr>
                <w:rFonts w:ascii="新宋体" w:eastAsia="新宋体" w:hAnsi="新宋体"/>
                <w:b/>
                <w:szCs w:val="21"/>
              </w:rPr>
            </w:pPr>
          </w:p>
        </w:tc>
        <w:tc>
          <w:tcPr>
            <w:tcW w:w="6812" w:type="dxa"/>
            <w:vAlign w:val="center"/>
          </w:tcPr>
          <w:p w14:paraId="6EF081DB" w14:textId="279F6E71"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bCs/>
                <w:szCs w:val="21"/>
              </w:rPr>
              <w:t>2.2</w:t>
            </w:r>
            <w:r w:rsidRPr="00364E30">
              <w:rPr>
                <w:rFonts w:ascii="新宋体" w:eastAsia="新宋体" w:hAnsi="新宋体" w:hint="eastAsia"/>
                <w:bCs/>
                <w:szCs w:val="21"/>
              </w:rPr>
              <w:t>货物抵达目的地后的检验程序：</w:t>
            </w:r>
          </w:p>
          <w:p w14:paraId="1BB29C8E" w14:textId="77777777"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①中标人提供的设备必须是全新（包括零部件）的设备。有关设备必须</w:t>
            </w:r>
            <w:r w:rsidRPr="00364E30">
              <w:rPr>
                <w:rFonts w:ascii="新宋体" w:eastAsia="新宋体" w:hAnsi="新宋体" w:hint="eastAsia"/>
                <w:bCs/>
                <w:szCs w:val="21"/>
              </w:rPr>
              <w:lastRenderedPageBreak/>
              <w:t>符合国家检测标准，或具有有关质检部门出具的产品检验合格证明。</w:t>
            </w:r>
          </w:p>
          <w:p w14:paraId="2E2CBFF0" w14:textId="77777777"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②中标人对所提供的设备必须提供相应的质保期，质保期内非因采购单位的人为原因而出现质量问题，由中标人负责。中标人负责包修、包换或者包退，并承担修理、调换或退货的实际费用。中标人不能修理或不能调换，按不能交货处理。</w:t>
            </w:r>
          </w:p>
          <w:p w14:paraId="05CC378D" w14:textId="77777777"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③当满足以下条件时，采购单位才向中标人签发验收报告：</w:t>
            </w:r>
          </w:p>
          <w:p w14:paraId="067BDC24" w14:textId="77777777"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A.中标人已按照合同规定提供了全部产品及完整的技术资料。</w:t>
            </w:r>
          </w:p>
          <w:p w14:paraId="58B9023B" w14:textId="77777777"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B.货物符合招标文件技术规格书的要求，性能满足要求。</w:t>
            </w:r>
          </w:p>
          <w:p w14:paraId="4C977144" w14:textId="77777777"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C.所有货物均为原厂正品，并具备完整的产品检验合格证明、保修说明和厂家销售许可证明等其它资料。</w:t>
            </w:r>
          </w:p>
          <w:p w14:paraId="68E123C1" w14:textId="77777777"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④由我校和中标单位共同进行验收。</w:t>
            </w:r>
          </w:p>
          <w:p w14:paraId="0A7AB89F" w14:textId="20258C17" w:rsidR="00706C6D" w:rsidRPr="00364E30" w:rsidRDefault="00706C6D" w:rsidP="00CB14F8">
            <w:pPr>
              <w:tabs>
                <w:tab w:val="left" w:pos="1260"/>
              </w:tabs>
              <w:spacing w:line="276" w:lineRule="auto"/>
              <w:rPr>
                <w:rFonts w:ascii="新宋体" w:eastAsia="新宋体" w:hAnsi="新宋体"/>
                <w:bCs/>
                <w:szCs w:val="21"/>
              </w:rPr>
            </w:pPr>
            <w:r w:rsidRPr="00364E30">
              <w:rPr>
                <w:rFonts w:ascii="新宋体" w:eastAsia="新宋体" w:hAnsi="新宋体" w:hint="eastAsia"/>
                <w:bCs/>
                <w:szCs w:val="21"/>
              </w:rPr>
              <w:t>⑤经双方检验认可后，签署验收报告，产品保修期自验收合格之日起算，由投标人提供产品保修文件</w:t>
            </w:r>
          </w:p>
        </w:tc>
      </w:tr>
      <w:tr w:rsidR="00706C6D" w:rsidRPr="00705925" w14:paraId="31DB3AFA" w14:textId="77777777" w:rsidTr="00CB14F8">
        <w:trPr>
          <w:trHeight w:val="350"/>
          <w:jc w:val="center"/>
        </w:trPr>
        <w:tc>
          <w:tcPr>
            <w:tcW w:w="718" w:type="dxa"/>
            <w:vMerge w:val="restart"/>
            <w:vAlign w:val="center"/>
          </w:tcPr>
          <w:p w14:paraId="13CF4B36" w14:textId="77777777" w:rsidR="00706C6D" w:rsidRPr="00705925" w:rsidRDefault="00706C6D" w:rsidP="00CB14F8">
            <w:pPr>
              <w:spacing w:line="276" w:lineRule="auto"/>
              <w:jc w:val="center"/>
              <w:rPr>
                <w:rFonts w:ascii="新宋体" w:eastAsia="新宋体" w:hAnsi="新宋体"/>
                <w:szCs w:val="21"/>
              </w:rPr>
            </w:pPr>
            <w:r w:rsidRPr="00705925">
              <w:rPr>
                <w:rFonts w:ascii="新宋体" w:eastAsia="新宋体" w:hAnsi="新宋体" w:hint="eastAsia"/>
                <w:b/>
                <w:szCs w:val="21"/>
              </w:rPr>
              <w:lastRenderedPageBreak/>
              <w:t>3</w:t>
            </w:r>
          </w:p>
        </w:tc>
        <w:tc>
          <w:tcPr>
            <w:tcW w:w="1843" w:type="dxa"/>
            <w:vMerge w:val="restart"/>
            <w:vAlign w:val="center"/>
          </w:tcPr>
          <w:p w14:paraId="128519AE" w14:textId="77777777" w:rsidR="00706C6D" w:rsidRPr="00364E30" w:rsidRDefault="00706C6D" w:rsidP="00CB14F8">
            <w:pPr>
              <w:spacing w:line="276" w:lineRule="auto"/>
              <w:jc w:val="center"/>
              <w:rPr>
                <w:rFonts w:ascii="新宋体" w:eastAsia="新宋体" w:hAnsi="新宋体"/>
                <w:szCs w:val="21"/>
              </w:rPr>
            </w:pPr>
            <w:r w:rsidRPr="00705925">
              <w:rPr>
                <w:rFonts w:ascii="新宋体" w:eastAsia="新宋体" w:hAnsi="新宋体" w:hint="eastAsia"/>
                <w:szCs w:val="21"/>
              </w:rPr>
              <w:t>关于违约</w:t>
            </w:r>
          </w:p>
        </w:tc>
        <w:tc>
          <w:tcPr>
            <w:tcW w:w="6812" w:type="dxa"/>
            <w:vAlign w:val="center"/>
          </w:tcPr>
          <w:p w14:paraId="1736F17E" w14:textId="77777777"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3.1中标人不能交货的，需偿付不能交货部分货款的%的违约金并按主管部门相关规定处理。</w:t>
            </w:r>
          </w:p>
        </w:tc>
      </w:tr>
      <w:tr w:rsidR="00706C6D" w:rsidRPr="00705925" w14:paraId="7258A4B7" w14:textId="77777777" w:rsidTr="00CB14F8">
        <w:trPr>
          <w:trHeight w:val="350"/>
          <w:jc w:val="center"/>
        </w:trPr>
        <w:tc>
          <w:tcPr>
            <w:tcW w:w="718" w:type="dxa"/>
            <w:vMerge/>
            <w:vAlign w:val="center"/>
          </w:tcPr>
          <w:p w14:paraId="4272583F" w14:textId="77777777" w:rsidR="00706C6D" w:rsidRPr="00705925" w:rsidRDefault="00706C6D" w:rsidP="00CB14F8">
            <w:pPr>
              <w:spacing w:line="276" w:lineRule="auto"/>
              <w:jc w:val="center"/>
              <w:rPr>
                <w:rFonts w:ascii="新宋体" w:eastAsia="新宋体" w:hAnsi="新宋体"/>
                <w:b/>
                <w:szCs w:val="21"/>
              </w:rPr>
            </w:pPr>
          </w:p>
        </w:tc>
        <w:tc>
          <w:tcPr>
            <w:tcW w:w="1843" w:type="dxa"/>
            <w:vMerge/>
            <w:vAlign w:val="center"/>
          </w:tcPr>
          <w:p w14:paraId="37B0310B" w14:textId="77777777" w:rsidR="00706C6D" w:rsidRPr="00705925" w:rsidRDefault="00706C6D" w:rsidP="00CB14F8">
            <w:pPr>
              <w:spacing w:line="276" w:lineRule="auto"/>
              <w:jc w:val="center"/>
              <w:rPr>
                <w:rFonts w:ascii="新宋体" w:eastAsia="新宋体" w:hAnsi="新宋体"/>
                <w:szCs w:val="21"/>
              </w:rPr>
            </w:pPr>
          </w:p>
        </w:tc>
        <w:tc>
          <w:tcPr>
            <w:tcW w:w="6812" w:type="dxa"/>
            <w:vAlign w:val="center"/>
          </w:tcPr>
          <w:p w14:paraId="7D5649C2" w14:textId="77777777"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3.2中标人逾期交货的，将被没收履约保证金并按主管部门相关规定处理。</w:t>
            </w:r>
          </w:p>
        </w:tc>
      </w:tr>
      <w:tr w:rsidR="00706C6D" w:rsidRPr="00705925" w14:paraId="2F54420D" w14:textId="77777777" w:rsidTr="00CB14F8">
        <w:trPr>
          <w:trHeight w:val="350"/>
          <w:jc w:val="center"/>
        </w:trPr>
        <w:tc>
          <w:tcPr>
            <w:tcW w:w="718" w:type="dxa"/>
            <w:vMerge/>
            <w:vAlign w:val="center"/>
          </w:tcPr>
          <w:p w14:paraId="4DB3E974" w14:textId="77777777" w:rsidR="00706C6D" w:rsidRPr="00705925" w:rsidRDefault="00706C6D" w:rsidP="00CB14F8">
            <w:pPr>
              <w:spacing w:line="276" w:lineRule="auto"/>
              <w:jc w:val="center"/>
              <w:rPr>
                <w:rFonts w:ascii="新宋体" w:eastAsia="新宋体" w:hAnsi="新宋体"/>
                <w:b/>
                <w:szCs w:val="21"/>
              </w:rPr>
            </w:pPr>
          </w:p>
        </w:tc>
        <w:tc>
          <w:tcPr>
            <w:tcW w:w="1843" w:type="dxa"/>
            <w:vMerge/>
            <w:vAlign w:val="center"/>
          </w:tcPr>
          <w:p w14:paraId="0A0FF36A" w14:textId="77777777" w:rsidR="00706C6D" w:rsidRPr="00705925" w:rsidRDefault="00706C6D" w:rsidP="00CB14F8">
            <w:pPr>
              <w:spacing w:line="276" w:lineRule="auto"/>
              <w:jc w:val="center"/>
              <w:rPr>
                <w:rFonts w:ascii="新宋体" w:eastAsia="新宋体" w:hAnsi="新宋体"/>
                <w:szCs w:val="21"/>
              </w:rPr>
            </w:pPr>
          </w:p>
        </w:tc>
        <w:tc>
          <w:tcPr>
            <w:tcW w:w="6812" w:type="dxa"/>
            <w:vAlign w:val="center"/>
          </w:tcPr>
          <w:p w14:paraId="20F9EF0B" w14:textId="77777777"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3.3中标人所交付产品、工程或服务不符合其投标承诺的，或在投标阶段为了中标而盲目虚假承诺、低价恶性竞争，在履约阶段则通过偷工减料、以次充好而获取利润的，将被没收履约保证金，并被深圳代理机构评为履约等级“差”并按主管部门相关规定处理。</w:t>
            </w:r>
          </w:p>
        </w:tc>
      </w:tr>
      <w:tr w:rsidR="00706C6D" w:rsidRPr="00705925" w14:paraId="3D145A4C" w14:textId="77777777" w:rsidTr="00CB14F8">
        <w:trPr>
          <w:trHeight w:val="350"/>
          <w:jc w:val="center"/>
        </w:trPr>
        <w:tc>
          <w:tcPr>
            <w:tcW w:w="718" w:type="dxa"/>
            <w:vAlign w:val="center"/>
          </w:tcPr>
          <w:p w14:paraId="653B4214" w14:textId="77777777" w:rsidR="00706C6D" w:rsidRPr="00D277C7" w:rsidRDefault="00706C6D" w:rsidP="00CB14F8">
            <w:pPr>
              <w:spacing w:line="276" w:lineRule="auto"/>
              <w:jc w:val="center"/>
              <w:rPr>
                <w:rFonts w:ascii="新宋体" w:eastAsia="新宋体" w:hAnsi="新宋体"/>
                <w:b/>
                <w:bCs/>
                <w:szCs w:val="21"/>
              </w:rPr>
            </w:pPr>
            <w:r w:rsidRPr="00D277C7">
              <w:rPr>
                <w:rFonts w:ascii="新宋体" w:eastAsia="新宋体" w:hAnsi="新宋体" w:hint="eastAsia"/>
                <w:b/>
                <w:bCs/>
                <w:szCs w:val="21"/>
              </w:rPr>
              <w:t>4</w:t>
            </w:r>
          </w:p>
        </w:tc>
        <w:tc>
          <w:tcPr>
            <w:tcW w:w="1843" w:type="dxa"/>
            <w:vAlign w:val="center"/>
          </w:tcPr>
          <w:p w14:paraId="2D62DC8C" w14:textId="77777777" w:rsidR="00706C6D" w:rsidRPr="00364E30" w:rsidRDefault="00706C6D" w:rsidP="00CB14F8">
            <w:pPr>
              <w:spacing w:line="276" w:lineRule="auto"/>
              <w:jc w:val="center"/>
              <w:rPr>
                <w:rFonts w:ascii="新宋体" w:eastAsia="新宋体" w:hAnsi="新宋体"/>
                <w:szCs w:val="21"/>
              </w:rPr>
            </w:pPr>
            <w:r w:rsidRPr="00364E30">
              <w:rPr>
                <w:rFonts w:ascii="新宋体" w:eastAsia="新宋体" w:hAnsi="新宋体" w:hint="eastAsia"/>
                <w:szCs w:val="21"/>
              </w:rPr>
              <w:t>关于付款</w:t>
            </w:r>
          </w:p>
        </w:tc>
        <w:tc>
          <w:tcPr>
            <w:tcW w:w="6812" w:type="dxa"/>
            <w:vAlign w:val="center"/>
          </w:tcPr>
          <w:p w14:paraId="44B3B42F" w14:textId="43784826"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合同签署后支付合同总金额50%预付款,系统全部安装调试完毕经学校验收合格后付到合同总金额的另外50%。</w:t>
            </w:r>
          </w:p>
        </w:tc>
      </w:tr>
      <w:tr w:rsidR="00706C6D" w:rsidRPr="00705925" w14:paraId="2B3D2958" w14:textId="77777777" w:rsidTr="00CB14F8">
        <w:trPr>
          <w:trHeight w:val="350"/>
          <w:jc w:val="center"/>
        </w:trPr>
        <w:tc>
          <w:tcPr>
            <w:tcW w:w="718" w:type="dxa"/>
            <w:vAlign w:val="center"/>
          </w:tcPr>
          <w:p w14:paraId="50D8ECAD" w14:textId="441BBABC" w:rsidR="00706C6D" w:rsidRPr="00705925" w:rsidRDefault="00706C6D" w:rsidP="00CB14F8">
            <w:pPr>
              <w:spacing w:line="276" w:lineRule="auto"/>
              <w:jc w:val="center"/>
              <w:rPr>
                <w:rFonts w:ascii="新宋体" w:eastAsia="新宋体" w:hAnsi="新宋体"/>
                <w:b/>
                <w:szCs w:val="21"/>
              </w:rPr>
            </w:pPr>
            <w:r>
              <w:rPr>
                <w:rFonts w:ascii="新宋体" w:eastAsia="新宋体" w:hAnsi="新宋体" w:hint="eastAsia"/>
                <w:b/>
                <w:szCs w:val="21"/>
              </w:rPr>
              <w:t>5</w:t>
            </w:r>
          </w:p>
        </w:tc>
        <w:tc>
          <w:tcPr>
            <w:tcW w:w="1843" w:type="dxa"/>
            <w:vAlign w:val="center"/>
          </w:tcPr>
          <w:p w14:paraId="2CFC853C" w14:textId="538C7D75" w:rsidR="00706C6D" w:rsidRPr="00364E30" w:rsidRDefault="00706C6D" w:rsidP="00CB14F8">
            <w:pPr>
              <w:spacing w:line="276" w:lineRule="auto"/>
              <w:jc w:val="center"/>
              <w:rPr>
                <w:rFonts w:ascii="新宋体" w:eastAsia="新宋体" w:hAnsi="新宋体"/>
                <w:szCs w:val="21"/>
              </w:rPr>
            </w:pPr>
            <w:r w:rsidRPr="00364E30">
              <w:rPr>
                <w:rFonts w:ascii="新宋体" w:eastAsia="新宋体" w:hAnsi="新宋体" w:hint="eastAsia"/>
                <w:szCs w:val="21"/>
              </w:rPr>
              <w:t>报价要求</w:t>
            </w:r>
          </w:p>
        </w:tc>
        <w:tc>
          <w:tcPr>
            <w:tcW w:w="6812" w:type="dxa"/>
            <w:vAlign w:val="center"/>
          </w:tcPr>
          <w:p w14:paraId="6E902736" w14:textId="45CAC43A" w:rsidR="00706C6D" w:rsidRPr="00364E30" w:rsidRDefault="00706C6D" w:rsidP="00CB14F8">
            <w:pPr>
              <w:spacing w:line="276" w:lineRule="auto"/>
              <w:rPr>
                <w:rFonts w:ascii="新宋体" w:eastAsia="新宋体" w:hAnsi="新宋体"/>
                <w:bCs/>
                <w:szCs w:val="21"/>
              </w:rPr>
            </w:pPr>
            <w:r w:rsidRPr="00364E30">
              <w:rPr>
                <w:rFonts w:ascii="新宋体" w:eastAsia="新宋体" w:hAnsi="新宋体" w:hint="eastAsia"/>
                <w:bCs/>
                <w:szCs w:val="21"/>
              </w:rPr>
              <w:t>单价、合价和投标总价为包干价，即三者均应包含设备的价款、包装、运输、装卸、安装、调试、技术指导、培训、咨询、服务、保险、税费、检测、验收合格交付使用之前以及技术和售后服务等其他各项有关费用。</w:t>
            </w:r>
          </w:p>
        </w:tc>
      </w:tr>
      <w:tr w:rsidR="00706C6D" w:rsidRPr="00705925" w14:paraId="4328D497" w14:textId="77777777" w:rsidTr="00CB14F8">
        <w:trPr>
          <w:trHeight w:val="52"/>
          <w:jc w:val="center"/>
        </w:trPr>
        <w:tc>
          <w:tcPr>
            <w:tcW w:w="718" w:type="dxa"/>
            <w:vMerge w:val="restart"/>
            <w:vAlign w:val="center"/>
          </w:tcPr>
          <w:p w14:paraId="33E16D80" w14:textId="03EAD3F9" w:rsidR="00706C6D" w:rsidRDefault="00706C6D" w:rsidP="00CB14F8">
            <w:pPr>
              <w:spacing w:line="276" w:lineRule="auto"/>
              <w:jc w:val="center"/>
              <w:rPr>
                <w:rFonts w:ascii="新宋体" w:eastAsia="新宋体" w:hAnsi="新宋体"/>
                <w:b/>
                <w:szCs w:val="21"/>
              </w:rPr>
            </w:pPr>
            <w:r>
              <w:rPr>
                <w:rFonts w:ascii="新宋体" w:eastAsia="新宋体" w:hAnsi="新宋体" w:hint="eastAsia"/>
                <w:b/>
                <w:szCs w:val="21"/>
              </w:rPr>
              <w:t>6</w:t>
            </w:r>
          </w:p>
        </w:tc>
        <w:tc>
          <w:tcPr>
            <w:tcW w:w="1843" w:type="dxa"/>
            <w:vMerge w:val="restart"/>
            <w:vAlign w:val="center"/>
          </w:tcPr>
          <w:p w14:paraId="6A32A47C" w14:textId="3E261B46" w:rsidR="00706C6D" w:rsidRPr="00364E30" w:rsidRDefault="00706C6D" w:rsidP="00CB14F8">
            <w:pPr>
              <w:spacing w:line="276" w:lineRule="auto"/>
              <w:jc w:val="center"/>
              <w:rPr>
                <w:rFonts w:ascii="新宋体" w:eastAsia="新宋体" w:hAnsi="新宋体"/>
                <w:szCs w:val="21"/>
              </w:rPr>
            </w:pPr>
            <w:r w:rsidRPr="00364E30">
              <w:rPr>
                <w:rFonts w:ascii="新宋体" w:eastAsia="新宋体" w:hAnsi="新宋体" w:hint="eastAsia"/>
                <w:szCs w:val="21"/>
              </w:rPr>
              <w:t>安装调试要求</w:t>
            </w:r>
          </w:p>
        </w:tc>
        <w:tc>
          <w:tcPr>
            <w:tcW w:w="6812" w:type="dxa"/>
            <w:vAlign w:val="center"/>
          </w:tcPr>
          <w:p w14:paraId="33DD12D9" w14:textId="43017F8C" w:rsidR="00706C6D" w:rsidRPr="00364E30" w:rsidRDefault="00706C6D" w:rsidP="00CB14F8">
            <w:pPr>
              <w:spacing w:line="276" w:lineRule="auto"/>
              <w:rPr>
                <w:rFonts w:ascii="新宋体" w:eastAsia="新宋体" w:hAnsi="新宋体"/>
                <w:bCs/>
                <w:szCs w:val="21"/>
              </w:rPr>
            </w:pPr>
            <w:r w:rsidRPr="00034AD0">
              <w:rPr>
                <w:rFonts w:ascii="新宋体" w:eastAsia="新宋体" w:hAnsi="新宋体" w:hint="eastAsia"/>
                <w:bCs/>
                <w:szCs w:val="21"/>
              </w:rPr>
              <w:t>6</w:t>
            </w:r>
            <w:r w:rsidRPr="00034AD0">
              <w:rPr>
                <w:rFonts w:ascii="新宋体" w:eastAsia="新宋体" w:hAnsi="新宋体"/>
                <w:bCs/>
                <w:szCs w:val="21"/>
              </w:rPr>
              <w:t>.1</w:t>
            </w:r>
            <w:r w:rsidRPr="00034AD0">
              <w:rPr>
                <w:rFonts w:ascii="新宋体" w:eastAsia="新宋体" w:hAnsi="新宋体" w:hint="eastAsia"/>
                <w:bCs/>
                <w:szCs w:val="21"/>
              </w:rPr>
              <w:t>自合同签订之日起10个</w:t>
            </w:r>
            <w:proofErr w:type="gramStart"/>
            <w:r w:rsidRPr="00034AD0">
              <w:rPr>
                <w:rFonts w:ascii="新宋体" w:eastAsia="新宋体" w:hAnsi="新宋体" w:hint="eastAsia"/>
                <w:bCs/>
                <w:szCs w:val="21"/>
              </w:rPr>
              <w:t>日历天</w:t>
            </w:r>
            <w:proofErr w:type="gramEnd"/>
            <w:r w:rsidRPr="00034AD0">
              <w:rPr>
                <w:rFonts w:ascii="新宋体" w:eastAsia="新宋体" w:hAnsi="新宋体" w:hint="eastAsia"/>
                <w:bCs/>
                <w:szCs w:val="21"/>
              </w:rPr>
              <w:t>内，中标人负责完成在采购人指定处施工和安装调试设备，采购单位应提供必要的条件并配合中标人安装设备。中标人必须严格执行合同条款、采购要求及有关设备安装细节，保证产品质量，并接受采购人委托的有关部门监督、监测和质量验收。</w:t>
            </w:r>
          </w:p>
        </w:tc>
      </w:tr>
      <w:tr w:rsidR="00706C6D" w:rsidRPr="00705925" w14:paraId="3A0B9933" w14:textId="77777777" w:rsidTr="00CB14F8">
        <w:trPr>
          <w:trHeight w:val="52"/>
          <w:jc w:val="center"/>
        </w:trPr>
        <w:tc>
          <w:tcPr>
            <w:tcW w:w="718" w:type="dxa"/>
            <w:vMerge/>
            <w:vAlign w:val="center"/>
          </w:tcPr>
          <w:p w14:paraId="0FABB6F6" w14:textId="77777777" w:rsidR="00706C6D" w:rsidRDefault="00706C6D" w:rsidP="00CB14F8">
            <w:pPr>
              <w:spacing w:line="276" w:lineRule="auto"/>
              <w:jc w:val="center"/>
              <w:rPr>
                <w:rFonts w:ascii="新宋体" w:eastAsia="新宋体" w:hAnsi="新宋体"/>
                <w:b/>
                <w:szCs w:val="21"/>
              </w:rPr>
            </w:pPr>
          </w:p>
        </w:tc>
        <w:tc>
          <w:tcPr>
            <w:tcW w:w="1843" w:type="dxa"/>
            <w:vMerge/>
            <w:vAlign w:val="center"/>
          </w:tcPr>
          <w:p w14:paraId="4996C446" w14:textId="77777777" w:rsidR="00706C6D" w:rsidRPr="00364E30" w:rsidRDefault="00706C6D" w:rsidP="00CB14F8">
            <w:pPr>
              <w:spacing w:line="276" w:lineRule="auto"/>
              <w:jc w:val="center"/>
              <w:rPr>
                <w:rFonts w:ascii="新宋体" w:eastAsia="新宋体" w:hAnsi="新宋体"/>
                <w:szCs w:val="21"/>
              </w:rPr>
            </w:pPr>
          </w:p>
        </w:tc>
        <w:tc>
          <w:tcPr>
            <w:tcW w:w="6812" w:type="dxa"/>
            <w:vAlign w:val="center"/>
          </w:tcPr>
          <w:p w14:paraId="37F48127" w14:textId="2B86F3CE" w:rsidR="00706C6D" w:rsidRPr="00364E30" w:rsidRDefault="00706C6D" w:rsidP="00CB14F8">
            <w:pPr>
              <w:spacing w:line="276" w:lineRule="auto"/>
              <w:rPr>
                <w:rFonts w:ascii="新宋体" w:eastAsia="新宋体" w:hAnsi="新宋体"/>
                <w:bCs/>
                <w:szCs w:val="21"/>
              </w:rPr>
            </w:pPr>
            <w:r w:rsidRPr="00034AD0">
              <w:rPr>
                <w:rFonts w:ascii="新宋体" w:eastAsia="新宋体" w:hAnsi="新宋体" w:hint="eastAsia"/>
                <w:bCs/>
                <w:szCs w:val="21"/>
              </w:rPr>
              <w:t>6</w:t>
            </w:r>
            <w:r w:rsidRPr="00034AD0">
              <w:rPr>
                <w:rFonts w:ascii="新宋体" w:eastAsia="新宋体" w:hAnsi="新宋体"/>
                <w:bCs/>
                <w:szCs w:val="21"/>
              </w:rPr>
              <w:t>.2</w:t>
            </w:r>
            <w:r w:rsidRPr="00034AD0">
              <w:rPr>
                <w:rFonts w:ascii="新宋体" w:eastAsia="新宋体" w:hAnsi="新宋体" w:hint="eastAsia"/>
                <w:bCs/>
                <w:szCs w:val="21"/>
              </w:rPr>
              <w:t>产品安装完成后，中标人负责性能自测，再经采购单位组织行业</w:t>
            </w:r>
            <w:proofErr w:type="gramStart"/>
            <w:r w:rsidRPr="00034AD0">
              <w:rPr>
                <w:rFonts w:ascii="新宋体" w:eastAsia="新宋体" w:hAnsi="新宋体" w:hint="eastAsia"/>
                <w:bCs/>
                <w:szCs w:val="21"/>
              </w:rPr>
              <w:t>内专家</w:t>
            </w:r>
            <w:proofErr w:type="gramEnd"/>
            <w:r w:rsidRPr="00034AD0">
              <w:rPr>
                <w:rFonts w:ascii="新宋体" w:eastAsia="新宋体" w:hAnsi="新宋体" w:hint="eastAsia"/>
                <w:bCs/>
                <w:szCs w:val="21"/>
              </w:rPr>
              <w:t>检测合格后，则整套项目结束。如发现因质量、技术造成的经济问题，由中标人承担。</w:t>
            </w:r>
          </w:p>
        </w:tc>
      </w:tr>
      <w:tr w:rsidR="00706C6D" w:rsidRPr="00705925" w14:paraId="41004784" w14:textId="77777777" w:rsidTr="00CB14F8">
        <w:trPr>
          <w:trHeight w:val="52"/>
          <w:jc w:val="center"/>
        </w:trPr>
        <w:tc>
          <w:tcPr>
            <w:tcW w:w="718" w:type="dxa"/>
            <w:vMerge/>
            <w:vAlign w:val="center"/>
          </w:tcPr>
          <w:p w14:paraId="6A00FFCF" w14:textId="77777777" w:rsidR="00706C6D" w:rsidRDefault="00706C6D" w:rsidP="00CB14F8">
            <w:pPr>
              <w:spacing w:line="276" w:lineRule="auto"/>
              <w:jc w:val="center"/>
              <w:rPr>
                <w:rFonts w:ascii="新宋体" w:eastAsia="新宋体" w:hAnsi="新宋体"/>
                <w:b/>
                <w:szCs w:val="21"/>
              </w:rPr>
            </w:pPr>
          </w:p>
        </w:tc>
        <w:tc>
          <w:tcPr>
            <w:tcW w:w="1843" w:type="dxa"/>
            <w:vMerge/>
            <w:vAlign w:val="center"/>
          </w:tcPr>
          <w:p w14:paraId="43629093" w14:textId="77777777" w:rsidR="00706C6D" w:rsidRPr="00364E30" w:rsidRDefault="00706C6D" w:rsidP="00CB14F8">
            <w:pPr>
              <w:spacing w:line="276" w:lineRule="auto"/>
              <w:jc w:val="center"/>
              <w:rPr>
                <w:rFonts w:ascii="新宋体" w:eastAsia="新宋体" w:hAnsi="新宋体"/>
                <w:szCs w:val="21"/>
              </w:rPr>
            </w:pPr>
          </w:p>
        </w:tc>
        <w:tc>
          <w:tcPr>
            <w:tcW w:w="6812" w:type="dxa"/>
            <w:vAlign w:val="center"/>
          </w:tcPr>
          <w:p w14:paraId="37513237" w14:textId="7343E66C" w:rsidR="00706C6D" w:rsidRPr="00364E30" w:rsidRDefault="00706C6D" w:rsidP="00CB14F8">
            <w:pPr>
              <w:spacing w:line="276" w:lineRule="auto"/>
              <w:rPr>
                <w:rFonts w:ascii="新宋体" w:eastAsia="新宋体" w:hAnsi="新宋体"/>
                <w:bCs/>
                <w:szCs w:val="21"/>
              </w:rPr>
            </w:pPr>
            <w:r w:rsidRPr="00034AD0">
              <w:rPr>
                <w:rFonts w:ascii="新宋体" w:eastAsia="新宋体" w:hAnsi="新宋体" w:hint="eastAsia"/>
                <w:bCs/>
                <w:szCs w:val="21"/>
              </w:rPr>
              <w:t>6</w:t>
            </w:r>
            <w:r w:rsidRPr="00034AD0">
              <w:rPr>
                <w:rFonts w:ascii="新宋体" w:eastAsia="新宋体" w:hAnsi="新宋体"/>
                <w:bCs/>
                <w:szCs w:val="21"/>
              </w:rPr>
              <w:t>.3</w:t>
            </w:r>
            <w:r w:rsidRPr="00034AD0">
              <w:rPr>
                <w:rFonts w:ascii="新宋体" w:eastAsia="新宋体" w:hAnsi="新宋体" w:hint="eastAsia"/>
                <w:bCs/>
                <w:szCs w:val="21"/>
              </w:rPr>
              <w:t>中标人货物经采购单位检验认可后，签署验收报告。当满足以下条件时，采购人才向中标人签发货物验收报告：A、中标人已按照合同规定提供了全部产品及完整的技术资料；B、货物符合招标文件技术规格书的要求，性能满足要求</w:t>
            </w:r>
          </w:p>
        </w:tc>
      </w:tr>
      <w:tr w:rsidR="00706C6D" w:rsidRPr="00705925" w14:paraId="17057931" w14:textId="77777777" w:rsidTr="00CB14F8">
        <w:trPr>
          <w:trHeight w:val="52"/>
          <w:jc w:val="center"/>
        </w:trPr>
        <w:tc>
          <w:tcPr>
            <w:tcW w:w="718" w:type="dxa"/>
            <w:vMerge/>
            <w:vAlign w:val="center"/>
          </w:tcPr>
          <w:p w14:paraId="42C45D22" w14:textId="77777777" w:rsidR="00706C6D" w:rsidRDefault="00706C6D" w:rsidP="00CB14F8">
            <w:pPr>
              <w:spacing w:line="276" w:lineRule="auto"/>
              <w:jc w:val="center"/>
              <w:rPr>
                <w:rFonts w:ascii="新宋体" w:eastAsia="新宋体" w:hAnsi="新宋体"/>
                <w:b/>
                <w:szCs w:val="21"/>
              </w:rPr>
            </w:pPr>
          </w:p>
        </w:tc>
        <w:tc>
          <w:tcPr>
            <w:tcW w:w="1843" w:type="dxa"/>
            <w:vMerge/>
            <w:vAlign w:val="center"/>
          </w:tcPr>
          <w:p w14:paraId="0235B473" w14:textId="77777777" w:rsidR="00706C6D" w:rsidRPr="00364E30" w:rsidRDefault="00706C6D" w:rsidP="00CB14F8">
            <w:pPr>
              <w:spacing w:line="276" w:lineRule="auto"/>
              <w:jc w:val="center"/>
              <w:rPr>
                <w:rFonts w:ascii="新宋体" w:eastAsia="新宋体" w:hAnsi="新宋体"/>
                <w:szCs w:val="21"/>
              </w:rPr>
            </w:pPr>
          </w:p>
        </w:tc>
        <w:tc>
          <w:tcPr>
            <w:tcW w:w="6812" w:type="dxa"/>
            <w:vAlign w:val="center"/>
          </w:tcPr>
          <w:p w14:paraId="6158641C" w14:textId="0EEBAD1B" w:rsidR="00706C6D" w:rsidRPr="00364E30" w:rsidRDefault="00706C6D" w:rsidP="00CB14F8">
            <w:pPr>
              <w:spacing w:line="276" w:lineRule="auto"/>
              <w:rPr>
                <w:rFonts w:ascii="新宋体" w:eastAsia="新宋体" w:hAnsi="新宋体"/>
                <w:bCs/>
                <w:szCs w:val="21"/>
              </w:rPr>
            </w:pPr>
            <w:r w:rsidRPr="00034AD0">
              <w:rPr>
                <w:rFonts w:ascii="新宋体" w:eastAsia="新宋体" w:hAnsi="新宋体"/>
                <w:bCs/>
                <w:szCs w:val="21"/>
              </w:rPr>
              <w:t>6.4</w:t>
            </w:r>
            <w:r w:rsidRPr="00034AD0">
              <w:rPr>
                <w:rFonts w:ascii="新宋体" w:eastAsia="新宋体" w:hAnsi="新宋体" w:hint="eastAsia"/>
                <w:bCs/>
                <w:szCs w:val="21"/>
              </w:rPr>
              <w:t>投标人应派有经验的技术人员到现场进行安装、直到设备正常使用，其费用由投标人负担。</w:t>
            </w:r>
          </w:p>
        </w:tc>
      </w:tr>
      <w:tr w:rsidR="00706C6D" w:rsidRPr="00705925" w14:paraId="06D7C062" w14:textId="77777777" w:rsidTr="00CB14F8">
        <w:trPr>
          <w:trHeight w:val="52"/>
          <w:jc w:val="center"/>
        </w:trPr>
        <w:tc>
          <w:tcPr>
            <w:tcW w:w="718" w:type="dxa"/>
            <w:vMerge/>
            <w:vAlign w:val="center"/>
          </w:tcPr>
          <w:p w14:paraId="48071050" w14:textId="77777777" w:rsidR="00706C6D" w:rsidRDefault="00706C6D" w:rsidP="00CB14F8">
            <w:pPr>
              <w:spacing w:line="276" w:lineRule="auto"/>
              <w:jc w:val="center"/>
              <w:rPr>
                <w:rFonts w:ascii="新宋体" w:eastAsia="新宋体" w:hAnsi="新宋体"/>
                <w:b/>
                <w:szCs w:val="21"/>
              </w:rPr>
            </w:pPr>
          </w:p>
        </w:tc>
        <w:tc>
          <w:tcPr>
            <w:tcW w:w="1843" w:type="dxa"/>
            <w:vMerge/>
            <w:vAlign w:val="center"/>
          </w:tcPr>
          <w:p w14:paraId="520999CA" w14:textId="77777777" w:rsidR="00706C6D" w:rsidRPr="00364E30" w:rsidRDefault="00706C6D" w:rsidP="00CB14F8">
            <w:pPr>
              <w:spacing w:line="276" w:lineRule="auto"/>
              <w:jc w:val="center"/>
              <w:rPr>
                <w:rFonts w:ascii="新宋体" w:eastAsia="新宋体" w:hAnsi="新宋体"/>
                <w:szCs w:val="21"/>
              </w:rPr>
            </w:pPr>
          </w:p>
        </w:tc>
        <w:tc>
          <w:tcPr>
            <w:tcW w:w="6812" w:type="dxa"/>
            <w:vAlign w:val="center"/>
          </w:tcPr>
          <w:p w14:paraId="555DB439" w14:textId="025C9FA2" w:rsidR="00706C6D" w:rsidRPr="00364E30" w:rsidRDefault="00706C6D" w:rsidP="00CB14F8">
            <w:pPr>
              <w:spacing w:line="276" w:lineRule="auto"/>
              <w:rPr>
                <w:rFonts w:ascii="新宋体" w:eastAsia="新宋体" w:hAnsi="新宋体"/>
                <w:bCs/>
                <w:szCs w:val="21"/>
              </w:rPr>
            </w:pPr>
            <w:r w:rsidRPr="00034AD0">
              <w:rPr>
                <w:rFonts w:ascii="新宋体" w:eastAsia="新宋体" w:hAnsi="新宋体" w:hint="eastAsia"/>
                <w:bCs/>
                <w:szCs w:val="21"/>
              </w:rPr>
              <w:t>6</w:t>
            </w:r>
            <w:r w:rsidRPr="00034AD0">
              <w:rPr>
                <w:rFonts w:ascii="新宋体" w:eastAsia="新宋体" w:hAnsi="新宋体"/>
                <w:bCs/>
                <w:szCs w:val="21"/>
              </w:rPr>
              <w:t>.5</w:t>
            </w:r>
            <w:r w:rsidRPr="00034AD0">
              <w:rPr>
                <w:rFonts w:ascii="新宋体" w:eastAsia="新宋体" w:hAnsi="新宋体" w:hint="eastAsia"/>
                <w:bCs/>
                <w:szCs w:val="21"/>
              </w:rPr>
              <w:t>投标人应自行解决安装中全部所需的材料和工具。</w:t>
            </w:r>
          </w:p>
        </w:tc>
      </w:tr>
      <w:tr w:rsidR="00706C6D" w:rsidRPr="00705925" w14:paraId="2D33A9DA" w14:textId="77777777" w:rsidTr="00CB14F8">
        <w:trPr>
          <w:trHeight w:val="52"/>
          <w:jc w:val="center"/>
        </w:trPr>
        <w:tc>
          <w:tcPr>
            <w:tcW w:w="718" w:type="dxa"/>
            <w:vMerge/>
            <w:vAlign w:val="center"/>
          </w:tcPr>
          <w:p w14:paraId="1DFC22A1" w14:textId="77777777" w:rsidR="00706C6D" w:rsidRDefault="00706C6D" w:rsidP="00CB14F8">
            <w:pPr>
              <w:spacing w:line="276" w:lineRule="auto"/>
              <w:jc w:val="center"/>
              <w:rPr>
                <w:rFonts w:ascii="新宋体" w:eastAsia="新宋体" w:hAnsi="新宋体"/>
                <w:b/>
                <w:szCs w:val="21"/>
              </w:rPr>
            </w:pPr>
          </w:p>
        </w:tc>
        <w:tc>
          <w:tcPr>
            <w:tcW w:w="1843" w:type="dxa"/>
            <w:vMerge/>
            <w:vAlign w:val="center"/>
          </w:tcPr>
          <w:p w14:paraId="6CC948B6" w14:textId="77777777" w:rsidR="00706C6D" w:rsidRPr="00364E30" w:rsidRDefault="00706C6D" w:rsidP="00CB14F8">
            <w:pPr>
              <w:spacing w:line="276" w:lineRule="auto"/>
              <w:jc w:val="center"/>
              <w:rPr>
                <w:rFonts w:ascii="新宋体" w:eastAsia="新宋体" w:hAnsi="新宋体"/>
                <w:szCs w:val="21"/>
              </w:rPr>
            </w:pPr>
          </w:p>
        </w:tc>
        <w:tc>
          <w:tcPr>
            <w:tcW w:w="6812" w:type="dxa"/>
            <w:vAlign w:val="center"/>
          </w:tcPr>
          <w:p w14:paraId="00F7603D" w14:textId="3664AD85" w:rsidR="00706C6D" w:rsidRPr="00364E30" w:rsidRDefault="00706C6D" w:rsidP="00CB14F8">
            <w:pPr>
              <w:spacing w:line="276" w:lineRule="auto"/>
              <w:rPr>
                <w:rFonts w:ascii="新宋体" w:eastAsia="新宋体" w:hAnsi="新宋体"/>
                <w:bCs/>
                <w:szCs w:val="21"/>
              </w:rPr>
            </w:pPr>
            <w:r w:rsidRPr="00034AD0">
              <w:rPr>
                <w:rFonts w:ascii="新宋体" w:eastAsia="新宋体" w:hAnsi="新宋体" w:hint="eastAsia"/>
                <w:bCs/>
                <w:szCs w:val="21"/>
              </w:rPr>
              <w:t>6</w:t>
            </w:r>
            <w:r w:rsidRPr="00034AD0">
              <w:rPr>
                <w:rFonts w:ascii="新宋体" w:eastAsia="新宋体" w:hAnsi="新宋体"/>
                <w:bCs/>
                <w:szCs w:val="21"/>
              </w:rPr>
              <w:t>.6</w:t>
            </w:r>
            <w:r w:rsidRPr="00034AD0">
              <w:rPr>
                <w:rFonts w:ascii="新宋体" w:eastAsia="新宋体" w:hAnsi="新宋体" w:hint="eastAsia"/>
                <w:bCs/>
                <w:szCs w:val="21"/>
              </w:rPr>
              <w:t>按国家和深圳市现行相关行业的验收规范和评定标准验收，质量等级达到合格，并满足相关政府部门行业及质量管理所需的检验手续。</w:t>
            </w:r>
          </w:p>
        </w:tc>
      </w:tr>
      <w:tr w:rsidR="00706C6D" w:rsidRPr="00705925" w14:paraId="11229DBB" w14:textId="77777777" w:rsidTr="00CB14F8">
        <w:trPr>
          <w:trHeight w:val="350"/>
          <w:jc w:val="center"/>
        </w:trPr>
        <w:tc>
          <w:tcPr>
            <w:tcW w:w="718" w:type="dxa"/>
            <w:vAlign w:val="center"/>
          </w:tcPr>
          <w:p w14:paraId="73ED2905" w14:textId="7809CD1F" w:rsidR="00706C6D" w:rsidRDefault="00706C6D" w:rsidP="00CB14F8">
            <w:pPr>
              <w:spacing w:line="276" w:lineRule="auto"/>
              <w:jc w:val="center"/>
              <w:rPr>
                <w:rFonts w:ascii="新宋体" w:eastAsia="新宋体" w:hAnsi="新宋体"/>
                <w:b/>
                <w:szCs w:val="21"/>
              </w:rPr>
            </w:pPr>
            <w:r>
              <w:rPr>
                <w:rFonts w:ascii="新宋体" w:eastAsia="新宋体" w:hAnsi="新宋体" w:hint="eastAsia"/>
                <w:b/>
                <w:szCs w:val="21"/>
              </w:rPr>
              <w:t>8</w:t>
            </w:r>
          </w:p>
        </w:tc>
        <w:tc>
          <w:tcPr>
            <w:tcW w:w="1843" w:type="dxa"/>
            <w:vAlign w:val="center"/>
          </w:tcPr>
          <w:p w14:paraId="6C4BA9BD" w14:textId="603FF91E" w:rsidR="00706C6D" w:rsidRPr="00364E30" w:rsidRDefault="00706C6D" w:rsidP="00CB14F8">
            <w:pPr>
              <w:spacing w:line="276" w:lineRule="auto"/>
              <w:jc w:val="center"/>
              <w:rPr>
                <w:rFonts w:ascii="新宋体" w:eastAsia="新宋体" w:hAnsi="新宋体"/>
                <w:szCs w:val="21"/>
              </w:rPr>
            </w:pPr>
            <w:r>
              <w:rPr>
                <w:rFonts w:ascii="新宋体" w:eastAsia="新宋体" w:hAnsi="新宋体" w:hint="eastAsia"/>
                <w:szCs w:val="21"/>
              </w:rPr>
              <w:t>其他要求</w:t>
            </w:r>
          </w:p>
        </w:tc>
        <w:tc>
          <w:tcPr>
            <w:tcW w:w="6812" w:type="dxa"/>
            <w:vAlign w:val="center"/>
          </w:tcPr>
          <w:p w14:paraId="3D58DB19" w14:textId="4A16889D" w:rsidR="00706C6D" w:rsidRPr="00364E30" w:rsidRDefault="00706C6D" w:rsidP="00CB14F8">
            <w:pPr>
              <w:spacing w:line="276" w:lineRule="auto"/>
              <w:rPr>
                <w:rFonts w:ascii="新宋体" w:eastAsia="新宋体" w:hAnsi="新宋体" w:cs="宋体"/>
                <w:szCs w:val="21"/>
              </w:rPr>
            </w:pPr>
            <w:r>
              <w:rPr>
                <w:rFonts w:ascii="新宋体" w:eastAsia="新宋体" w:hAnsi="新宋体" w:cs="宋体" w:hint="eastAsia"/>
                <w:szCs w:val="21"/>
              </w:rPr>
              <w:t>8</w:t>
            </w:r>
            <w:r>
              <w:rPr>
                <w:rFonts w:ascii="新宋体" w:eastAsia="新宋体" w:hAnsi="新宋体" w:cs="宋体"/>
                <w:szCs w:val="21"/>
              </w:rPr>
              <w:t>.1</w:t>
            </w:r>
            <w:r w:rsidRPr="00364E30">
              <w:rPr>
                <w:rFonts w:ascii="新宋体" w:eastAsia="新宋体" w:hAnsi="新宋体" w:cs="宋体" w:hint="eastAsia"/>
                <w:szCs w:val="21"/>
              </w:rPr>
              <w:t>投标供应商有义务全面、准确地了解与本项目实施相关的现有系统的情况，确保本项目顺利实施；</w:t>
            </w:r>
          </w:p>
          <w:p w14:paraId="2DBB9A7E" w14:textId="694391DF" w:rsidR="00706C6D" w:rsidRPr="00364E30" w:rsidRDefault="00706C6D" w:rsidP="00CB14F8">
            <w:pPr>
              <w:spacing w:line="276" w:lineRule="auto"/>
              <w:rPr>
                <w:rFonts w:ascii="新宋体" w:eastAsia="新宋体" w:hAnsi="新宋体" w:cs="宋体"/>
                <w:szCs w:val="21"/>
              </w:rPr>
            </w:pPr>
            <w:r>
              <w:rPr>
                <w:rFonts w:ascii="新宋体" w:eastAsia="新宋体" w:hAnsi="新宋体" w:cs="宋体" w:hint="eastAsia"/>
                <w:szCs w:val="21"/>
              </w:rPr>
              <w:lastRenderedPageBreak/>
              <w:t>8</w:t>
            </w:r>
            <w:r>
              <w:rPr>
                <w:rFonts w:ascii="新宋体" w:eastAsia="新宋体" w:hAnsi="新宋体" w:cs="宋体"/>
                <w:szCs w:val="21"/>
              </w:rPr>
              <w:t>.2</w:t>
            </w:r>
            <w:r w:rsidRPr="00364E30">
              <w:rPr>
                <w:rFonts w:ascii="新宋体" w:eastAsia="新宋体" w:hAnsi="新宋体" w:cs="宋体" w:hint="eastAsia"/>
                <w:szCs w:val="21"/>
              </w:rPr>
              <w:t>施工时若对用户单位的原有墙面、装修、有效布线等建筑或设施造成破坏损伤的地方要进行复原，费用由施工方自行承担。</w:t>
            </w:r>
          </w:p>
        </w:tc>
      </w:tr>
    </w:tbl>
    <w:p w14:paraId="6467F001" w14:textId="77777777" w:rsidR="004F246C" w:rsidRDefault="004F246C" w:rsidP="004E3A36">
      <w:pPr>
        <w:pStyle w:val="a4"/>
        <w:spacing w:beforeLines="25" w:before="60" w:afterLines="25" w:after="60"/>
        <w:ind w:firstLineChars="187" w:firstLine="393"/>
        <w:rPr>
          <w:rFonts w:ascii="宋体" w:hAnsi="宋体"/>
          <w:szCs w:val="21"/>
        </w:rPr>
      </w:pPr>
    </w:p>
    <w:p w14:paraId="026F4ACE" w14:textId="77777777" w:rsidR="004F246C" w:rsidRPr="004A10F9" w:rsidRDefault="009B4F1F" w:rsidP="004A10F9">
      <w:pPr>
        <w:pStyle w:val="30"/>
        <w:jc w:val="left"/>
        <w:rPr>
          <w:rFonts w:ascii="新宋体" w:eastAsia="新宋体" w:hAnsi="新宋体"/>
          <w:kern w:val="44"/>
          <w:sz w:val="30"/>
          <w:szCs w:val="30"/>
        </w:rPr>
      </w:pPr>
      <w:r w:rsidRPr="004A10F9">
        <w:rPr>
          <w:rFonts w:ascii="新宋体" w:eastAsia="新宋体" w:hAnsi="新宋体" w:hint="eastAsia"/>
          <w:kern w:val="44"/>
          <w:sz w:val="30"/>
          <w:szCs w:val="30"/>
        </w:rPr>
        <w:t>九</w:t>
      </w:r>
      <w:r w:rsidR="00851180" w:rsidRPr="004A10F9">
        <w:rPr>
          <w:rFonts w:ascii="新宋体" w:eastAsia="新宋体" w:hAnsi="新宋体" w:hint="eastAsia"/>
          <w:kern w:val="44"/>
          <w:sz w:val="30"/>
          <w:szCs w:val="30"/>
        </w:rPr>
        <w:t>、政策导向</w:t>
      </w:r>
    </w:p>
    <w:p w14:paraId="02957EA8"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3C28A0E4"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color w:val="000000"/>
          <w:shd w:val="clear" w:color="auto" w:fill="FFFFFF"/>
        </w:rPr>
        <w:t>2、</w:t>
      </w:r>
      <w:r w:rsidRPr="00705925">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sidRPr="00705925">
        <w:rPr>
          <w:rFonts w:ascii="新宋体" w:eastAsia="新宋体" w:hAnsi="新宋体" w:hint="eastAsia"/>
        </w:rPr>
        <w:t>规</w:t>
      </w:r>
      <w:proofErr w:type="gramEnd"/>
      <w:r w:rsidRPr="00705925">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sidRPr="00705925">
        <w:rPr>
          <w:rFonts w:ascii="新宋体" w:eastAsia="新宋体" w:hAnsi="新宋体" w:hint="eastAsia"/>
        </w:rPr>
        <w:t>商限制</w:t>
      </w:r>
      <w:proofErr w:type="gramEnd"/>
      <w:r w:rsidRPr="00705925">
        <w:rPr>
          <w:rFonts w:ascii="新宋体" w:eastAsia="新宋体" w:hAnsi="新宋体" w:hint="eastAsia"/>
        </w:rPr>
        <w:t>参与政府采购。</w:t>
      </w:r>
    </w:p>
    <w:p w14:paraId="7DB11B98" w14:textId="77777777" w:rsidR="004F246C" w:rsidRDefault="00851180" w:rsidP="00705925">
      <w:pPr>
        <w:spacing w:line="360" w:lineRule="auto"/>
        <w:rPr>
          <w:rFonts w:ascii="新宋体" w:eastAsia="新宋体" w:hAnsi="新宋体"/>
        </w:rPr>
      </w:pPr>
      <w:r w:rsidRPr="00705925">
        <w:rPr>
          <w:rFonts w:ascii="新宋体" w:eastAsia="新宋体" w:hAnsi="新宋体" w:hint="eastAsia"/>
        </w:rPr>
        <w:t>3、“信用中国”、“中国政府采购网”以及“深圳市政府采购监管网”为供应商信用信息的查询渠道，相关信息以中标通知书发出前的查询结果为准。</w:t>
      </w:r>
    </w:p>
    <w:p w14:paraId="0E7C8770" w14:textId="77777777" w:rsidR="00705925" w:rsidRDefault="00705925" w:rsidP="00705925">
      <w:pPr>
        <w:spacing w:line="360" w:lineRule="auto"/>
        <w:rPr>
          <w:rFonts w:ascii="新宋体" w:eastAsia="新宋体" w:hAnsi="新宋体"/>
        </w:rPr>
      </w:pPr>
    </w:p>
    <w:p w14:paraId="5A6498D8" w14:textId="77777777" w:rsidR="00705925" w:rsidRDefault="00705925" w:rsidP="00705925">
      <w:pPr>
        <w:spacing w:line="360" w:lineRule="auto"/>
        <w:rPr>
          <w:rFonts w:ascii="新宋体" w:eastAsia="新宋体" w:hAnsi="新宋体"/>
        </w:rPr>
      </w:pPr>
    </w:p>
    <w:p w14:paraId="60488968" w14:textId="29D7E91B" w:rsidR="00705925" w:rsidRDefault="00705925" w:rsidP="00705925">
      <w:pPr>
        <w:spacing w:line="360" w:lineRule="auto"/>
        <w:rPr>
          <w:rFonts w:ascii="新宋体" w:eastAsia="新宋体" w:hAnsi="新宋体"/>
        </w:rPr>
      </w:pPr>
    </w:p>
    <w:p w14:paraId="5B16882C" w14:textId="0A72F83F" w:rsidR="002C2381" w:rsidRDefault="002C2381" w:rsidP="00705925">
      <w:pPr>
        <w:spacing w:line="360" w:lineRule="auto"/>
        <w:rPr>
          <w:rFonts w:ascii="新宋体" w:eastAsia="新宋体" w:hAnsi="新宋体"/>
        </w:rPr>
      </w:pPr>
    </w:p>
    <w:p w14:paraId="77AA50D1" w14:textId="5BEB4A26" w:rsidR="002C2381" w:rsidRDefault="002C2381" w:rsidP="00705925">
      <w:pPr>
        <w:spacing w:line="360" w:lineRule="auto"/>
        <w:rPr>
          <w:rFonts w:ascii="新宋体" w:eastAsia="新宋体" w:hAnsi="新宋体"/>
        </w:rPr>
      </w:pPr>
    </w:p>
    <w:p w14:paraId="6C88871E" w14:textId="4CB478A4" w:rsidR="002C2381" w:rsidRDefault="002C2381" w:rsidP="00705925">
      <w:pPr>
        <w:spacing w:line="360" w:lineRule="auto"/>
        <w:rPr>
          <w:rFonts w:ascii="新宋体" w:eastAsia="新宋体" w:hAnsi="新宋体"/>
        </w:rPr>
      </w:pPr>
    </w:p>
    <w:p w14:paraId="42851766" w14:textId="77777777" w:rsidR="002C2381" w:rsidRDefault="002C2381" w:rsidP="00705925">
      <w:pPr>
        <w:spacing w:line="360" w:lineRule="auto"/>
        <w:rPr>
          <w:rFonts w:ascii="新宋体" w:eastAsia="新宋体" w:hAnsi="新宋体"/>
        </w:rPr>
      </w:pPr>
    </w:p>
    <w:p w14:paraId="59CC4D0C" w14:textId="2FB74D89" w:rsidR="00705925" w:rsidRDefault="00705925" w:rsidP="00705925">
      <w:pPr>
        <w:spacing w:line="360" w:lineRule="auto"/>
        <w:rPr>
          <w:rFonts w:ascii="新宋体" w:eastAsia="新宋体" w:hAnsi="新宋体"/>
        </w:rPr>
      </w:pPr>
    </w:p>
    <w:p w14:paraId="262657EA" w14:textId="28076900" w:rsidR="00706C6D" w:rsidRDefault="00706C6D" w:rsidP="00705925">
      <w:pPr>
        <w:spacing w:line="360" w:lineRule="auto"/>
        <w:rPr>
          <w:rFonts w:ascii="新宋体" w:eastAsia="新宋体" w:hAnsi="新宋体"/>
        </w:rPr>
      </w:pPr>
    </w:p>
    <w:p w14:paraId="3F53F94B" w14:textId="138F995A" w:rsidR="00706C6D" w:rsidRDefault="00706C6D" w:rsidP="00705925">
      <w:pPr>
        <w:spacing w:line="360" w:lineRule="auto"/>
        <w:rPr>
          <w:rFonts w:ascii="新宋体" w:eastAsia="新宋体" w:hAnsi="新宋体"/>
        </w:rPr>
      </w:pPr>
    </w:p>
    <w:p w14:paraId="06FAC2C7" w14:textId="5D0EFECB" w:rsidR="00706C6D" w:rsidRDefault="00706C6D" w:rsidP="00705925">
      <w:pPr>
        <w:spacing w:line="360" w:lineRule="auto"/>
        <w:rPr>
          <w:rFonts w:ascii="新宋体" w:eastAsia="新宋体" w:hAnsi="新宋体"/>
        </w:rPr>
      </w:pPr>
    </w:p>
    <w:p w14:paraId="23519BEC" w14:textId="0CD76EF9" w:rsidR="00706C6D" w:rsidRDefault="00706C6D" w:rsidP="00705925">
      <w:pPr>
        <w:spacing w:line="360" w:lineRule="auto"/>
        <w:rPr>
          <w:rFonts w:ascii="新宋体" w:eastAsia="新宋体" w:hAnsi="新宋体"/>
        </w:rPr>
      </w:pPr>
    </w:p>
    <w:p w14:paraId="3FC90FD0" w14:textId="1F7071BC" w:rsidR="00706C6D" w:rsidRDefault="00706C6D" w:rsidP="00705925">
      <w:pPr>
        <w:spacing w:line="360" w:lineRule="auto"/>
        <w:rPr>
          <w:rFonts w:ascii="新宋体" w:eastAsia="新宋体" w:hAnsi="新宋体"/>
        </w:rPr>
      </w:pPr>
    </w:p>
    <w:p w14:paraId="37C8049A" w14:textId="0F65507B" w:rsidR="00706C6D" w:rsidRDefault="00706C6D" w:rsidP="00705925">
      <w:pPr>
        <w:spacing w:line="360" w:lineRule="auto"/>
        <w:rPr>
          <w:rFonts w:ascii="新宋体" w:eastAsia="新宋体" w:hAnsi="新宋体"/>
        </w:rPr>
      </w:pPr>
    </w:p>
    <w:p w14:paraId="3CCD2B91" w14:textId="260D2BF3" w:rsidR="00706C6D" w:rsidRDefault="00706C6D" w:rsidP="00705925">
      <w:pPr>
        <w:spacing w:line="360" w:lineRule="auto"/>
        <w:rPr>
          <w:rFonts w:ascii="新宋体" w:eastAsia="新宋体" w:hAnsi="新宋体"/>
        </w:rPr>
      </w:pPr>
    </w:p>
    <w:p w14:paraId="625BCDAF" w14:textId="76EEAC8E" w:rsidR="00706C6D" w:rsidRDefault="00706C6D" w:rsidP="00705925">
      <w:pPr>
        <w:spacing w:line="360" w:lineRule="auto"/>
        <w:rPr>
          <w:rFonts w:ascii="新宋体" w:eastAsia="新宋体" w:hAnsi="新宋体"/>
        </w:rPr>
      </w:pPr>
    </w:p>
    <w:p w14:paraId="3D5EB8B3" w14:textId="75E08144" w:rsidR="00706C6D" w:rsidRDefault="00706C6D" w:rsidP="00705925">
      <w:pPr>
        <w:spacing w:line="360" w:lineRule="auto"/>
        <w:rPr>
          <w:rFonts w:ascii="新宋体" w:eastAsia="新宋体" w:hAnsi="新宋体"/>
        </w:rPr>
      </w:pPr>
    </w:p>
    <w:p w14:paraId="40CC1087" w14:textId="6FA2EA93" w:rsidR="00706C6D" w:rsidRDefault="00706C6D" w:rsidP="00705925">
      <w:pPr>
        <w:spacing w:line="360" w:lineRule="auto"/>
        <w:rPr>
          <w:rFonts w:ascii="新宋体" w:eastAsia="新宋体" w:hAnsi="新宋体"/>
        </w:rPr>
      </w:pPr>
    </w:p>
    <w:p w14:paraId="5E7BD9BC" w14:textId="77777777" w:rsidR="00706C6D" w:rsidRDefault="00706C6D" w:rsidP="00705925">
      <w:pPr>
        <w:spacing w:line="360" w:lineRule="auto"/>
        <w:rPr>
          <w:rFonts w:ascii="新宋体" w:eastAsia="新宋体" w:hAnsi="新宋体" w:hint="eastAsia"/>
        </w:rPr>
      </w:pPr>
    </w:p>
    <w:p w14:paraId="0DB49F47" w14:textId="77777777" w:rsidR="00705925" w:rsidRPr="004A10F9" w:rsidRDefault="00705925"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lastRenderedPageBreak/>
        <w:t>第三章 投标文件格式、附件</w:t>
      </w:r>
    </w:p>
    <w:p w14:paraId="654F1911" w14:textId="77777777" w:rsidR="004F246C" w:rsidRPr="00705925" w:rsidRDefault="00851180" w:rsidP="00705925">
      <w:pPr>
        <w:spacing w:line="360" w:lineRule="auto"/>
        <w:rPr>
          <w:rFonts w:ascii="新宋体" w:eastAsia="新宋体" w:hAnsi="新宋体"/>
          <w:b/>
          <w:sz w:val="24"/>
        </w:rPr>
      </w:pPr>
      <w:r w:rsidRPr="00705925">
        <w:rPr>
          <w:rFonts w:ascii="新宋体" w:eastAsia="新宋体" w:hAnsi="新宋体" w:hint="eastAsia"/>
          <w:b/>
          <w:sz w:val="24"/>
        </w:rPr>
        <w:t>投标文件组成：</w:t>
      </w:r>
    </w:p>
    <w:p w14:paraId="26819CCF"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1.投标文件正文，主要包括以下内容：</w:t>
      </w:r>
    </w:p>
    <w:p w14:paraId="55697FCC"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（1）投标函</w:t>
      </w:r>
    </w:p>
    <w:p w14:paraId="4B58A3B4"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（2）政府采购投标及履约承诺函</w:t>
      </w:r>
    </w:p>
    <w:p w14:paraId="228D0E21"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（3）分项报价清单</w:t>
      </w:r>
    </w:p>
    <w:p w14:paraId="1863C462"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（4）投标人情况介绍</w:t>
      </w:r>
    </w:p>
    <w:p w14:paraId="4671A683"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（5）货物说明一览表</w:t>
      </w:r>
    </w:p>
    <w:p w14:paraId="110DD14D"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（6）技术规格偏离表</w:t>
      </w:r>
    </w:p>
    <w:p w14:paraId="5A23250D"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（7）商务需求偏离表</w:t>
      </w:r>
    </w:p>
    <w:p w14:paraId="115158C4"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（8）投标人认为需要加以说明的其他内容</w:t>
      </w:r>
    </w:p>
    <w:p w14:paraId="78C70009" w14:textId="77777777" w:rsidR="004F246C" w:rsidRPr="00705925" w:rsidRDefault="004F246C" w:rsidP="00705925">
      <w:pPr>
        <w:spacing w:line="360" w:lineRule="auto"/>
        <w:rPr>
          <w:rFonts w:ascii="新宋体" w:eastAsia="新宋体" w:hAnsi="新宋体"/>
          <w:bCs/>
        </w:rPr>
      </w:pPr>
    </w:p>
    <w:p w14:paraId="05595940"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2.投标文件附件：主要包括以下内容：</w:t>
      </w:r>
    </w:p>
    <w:p w14:paraId="4FC1A904"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（1）法定代表人证明书</w:t>
      </w:r>
    </w:p>
    <w:p w14:paraId="537DE434"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（2）投标文件签署授权委托书</w:t>
      </w:r>
    </w:p>
    <w:p w14:paraId="1FA8925B" w14:textId="77777777" w:rsidR="007D2335" w:rsidRPr="00705925" w:rsidRDefault="007D2335" w:rsidP="00705925">
      <w:pPr>
        <w:spacing w:line="360" w:lineRule="auto"/>
        <w:rPr>
          <w:rFonts w:ascii="新宋体" w:eastAsia="新宋体" w:hAnsi="新宋体"/>
          <w:bCs/>
        </w:rPr>
      </w:pPr>
      <w:r w:rsidRPr="00705925">
        <w:rPr>
          <w:rFonts w:ascii="新宋体" w:eastAsia="新宋体" w:hAnsi="新宋体" w:hint="eastAsia"/>
          <w:bCs/>
        </w:rPr>
        <w:t>（3）实质性条款响应情况表</w:t>
      </w:r>
    </w:p>
    <w:p w14:paraId="21038361"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w:t>
      </w:r>
      <w:r w:rsidR="007D2335" w:rsidRPr="00705925">
        <w:rPr>
          <w:rFonts w:ascii="新宋体" w:eastAsia="新宋体" w:hAnsi="新宋体" w:hint="eastAsia"/>
          <w:bCs/>
        </w:rPr>
        <w:t>4</w:t>
      </w:r>
      <w:r w:rsidRPr="00705925">
        <w:rPr>
          <w:rFonts w:ascii="新宋体" w:eastAsia="新宋体" w:hAnsi="新宋体" w:hint="eastAsia"/>
          <w:bCs/>
        </w:rPr>
        <w:t>）项目实施方案</w:t>
      </w:r>
    </w:p>
    <w:p w14:paraId="1ED3DD4F"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w:t>
      </w:r>
      <w:r w:rsidR="007D2335" w:rsidRPr="00705925">
        <w:rPr>
          <w:rFonts w:ascii="新宋体" w:eastAsia="新宋体" w:hAnsi="新宋体" w:hint="eastAsia"/>
          <w:bCs/>
        </w:rPr>
        <w:t>5</w:t>
      </w:r>
      <w:r w:rsidRPr="00705925">
        <w:rPr>
          <w:rFonts w:ascii="新宋体" w:eastAsia="新宋体" w:hAnsi="新宋体" w:hint="eastAsia"/>
          <w:bCs/>
        </w:rPr>
        <w:t>）售后服务方案</w:t>
      </w:r>
    </w:p>
    <w:p w14:paraId="40DDD499" w14:textId="77777777" w:rsidR="004F246C" w:rsidRDefault="004F246C" w:rsidP="00851180">
      <w:pPr>
        <w:ind w:leftChars="342" w:left="718" w:firstLineChars="675" w:firstLine="1418"/>
        <w:rPr>
          <w:szCs w:val="21"/>
        </w:rPr>
      </w:pPr>
    </w:p>
    <w:p w14:paraId="1931D491" w14:textId="77777777" w:rsidR="004F246C" w:rsidRDefault="004F246C">
      <w:pPr>
        <w:rPr>
          <w:rFonts w:ascii="宋体" w:hAnsi="宋体"/>
          <w:color w:val="FF0000"/>
          <w:sz w:val="24"/>
        </w:rPr>
      </w:pPr>
    </w:p>
    <w:p w14:paraId="27B47021" w14:textId="77777777" w:rsidR="00705925" w:rsidRDefault="00705925">
      <w:pPr>
        <w:rPr>
          <w:rFonts w:ascii="宋体" w:hAnsi="宋体"/>
          <w:color w:val="FF0000"/>
          <w:sz w:val="24"/>
        </w:rPr>
      </w:pPr>
    </w:p>
    <w:p w14:paraId="503E7755" w14:textId="77777777" w:rsidR="00705925" w:rsidRDefault="00705925">
      <w:pPr>
        <w:rPr>
          <w:rFonts w:ascii="宋体" w:hAnsi="宋体"/>
          <w:color w:val="FF0000"/>
          <w:sz w:val="24"/>
        </w:rPr>
      </w:pPr>
    </w:p>
    <w:p w14:paraId="0774CD73" w14:textId="77777777" w:rsidR="00705925" w:rsidRDefault="00705925">
      <w:pPr>
        <w:rPr>
          <w:rFonts w:ascii="宋体" w:hAnsi="宋体"/>
          <w:color w:val="FF0000"/>
          <w:sz w:val="24"/>
        </w:rPr>
      </w:pPr>
    </w:p>
    <w:p w14:paraId="26FA78E4" w14:textId="77777777" w:rsidR="00705925" w:rsidRDefault="00705925">
      <w:pPr>
        <w:rPr>
          <w:rFonts w:ascii="宋体" w:hAnsi="宋体"/>
          <w:color w:val="FF0000"/>
          <w:sz w:val="24"/>
        </w:rPr>
      </w:pPr>
    </w:p>
    <w:p w14:paraId="71FC7A92" w14:textId="77777777" w:rsidR="00705925" w:rsidRDefault="00705925">
      <w:pPr>
        <w:rPr>
          <w:rFonts w:ascii="宋体" w:hAnsi="宋体"/>
          <w:color w:val="FF0000"/>
          <w:sz w:val="24"/>
        </w:rPr>
      </w:pPr>
    </w:p>
    <w:p w14:paraId="7DF738A2" w14:textId="77777777" w:rsidR="00705925" w:rsidRDefault="00705925">
      <w:pPr>
        <w:rPr>
          <w:rFonts w:ascii="宋体" w:hAnsi="宋体"/>
          <w:color w:val="FF0000"/>
          <w:sz w:val="24"/>
        </w:rPr>
      </w:pPr>
    </w:p>
    <w:p w14:paraId="104499F6" w14:textId="77777777" w:rsidR="00705925" w:rsidRDefault="00705925">
      <w:pPr>
        <w:rPr>
          <w:rFonts w:ascii="宋体" w:hAnsi="宋体"/>
          <w:color w:val="FF0000"/>
          <w:sz w:val="24"/>
        </w:rPr>
      </w:pPr>
    </w:p>
    <w:p w14:paraId="32D336A1" w14:textId="77777777" w:rsidR="00705925" w:rsidRDefault="00705925">
      <w:pPr>
        <w:rPr>
          <w:rFonts w:ascii="宋体" w:hAnsi="宋体"/>
          <w:color w:val="FF0000"/>
          <w:sz w:val="24"/>
        </w:rPr>
      </w:pPr>
    </w:p>
    <w:p w14:paraId="6BE3842B" w14:textId="77777777" w:rsidR="00705925" w:rsidRDefault="00705925">
      <w:pPr>
        <w:rPr>
          <w:rFonts w:ascii="宋体" w:hAnsi="宋体"/>
          <w:color w:val="FF0000"/>
          <w:sz w:val="24"/>
        </w:rPr>
      </w:pPr>
    </w:p>
    <w:p w14:paraId="125262FB" w14:textId="77777777" w:rsidR="00705925" w:rsidRDefault="00705925">
      <w:pPr>
        <w:rPr>
          <w:rFonts w:ascii="宋体" w:hAnsi="宋体"/>
          <w:color w:val="FF0000"/>
          <w:sz w:val="24"/>
        </w:rPr>
      </w:pPr>
    </w:p>
    <w:p w14:paraId="7DABE64F" w14:textId="77777777" w:rsidR="00705925" w:rsidRDefault="00705925">
      <w:pPr>
        <w:rPr>
          <w:rFonts w:ascii="宋体" w:hAnsi="宋体"/>
          <w:color w:val="FF0000"/>
          <w:sz w:val="24"/>
        </w:rPr>
      </w:pPr>
    </w:p>
    <w:p w14:paraId="46AF6E91" w14:textId="77777777" w:rsidR="00705925" w:rsidRDefault="00705925">
      <w:pPr>
        <w:rPr>
          <w:rFonts w:ascii="宋体" w:hAnsi="宋体"/>
          <w:color w:val="FF0000"/>
          <w:sz w:val="24"/>
        </w:rPr>
      </w:pPr>
    </w:p>
    <w:p w14:paraId="533192E8" w14:textId="77777777" w:rsidR="00705925" w:rsidRDefault="00705925">
      <w:pPr>
        <w:rPr>
          <w:rFonts w:ascii="宋体" w:hAnsi="宋体"/>
          <w:color w:val="FF0000"/>
          <w:sz w:val="24"/>
        </w:rPr>
      </w:pPr>
    </w:p>
    <w:p w14:paraId="2FDDAD24" w14:textId="77777777" w:rsidR="00705925" w:rsidRDefault="00705925">
      <w:pPr>
        <w:rPr>
          <w:rFonts w:ascii="宋体" w:hAnsi="宋体"/>
          <w:color w:val="FF0000"/>
          <w:sz w:val="24"/>
        </w:rPr>
      </w:pPr>
    </w:p>
    <w:p w14:paraId="66481644" w14:textId="77777777" w:rsidR="00705925" w:rsidRDefault="00705925">
      <w:pPr>
        <w:rPr>
          <w:rFonts w:ascii="宋体" w:hAnsi="宋体"/>
          <w:color w:val="FF0000"/>
          <w:sz w:val="24"/>
        </w:rPr>
      </w:pPr>
    </w:p>
    <w:p w14:paraId="768B26E3" w14:textId="77777777" w:rsidR="00705925" w:rsidRDefault="00705925">
      <w:pPr>
        <w:rPr>
          <w:rFonts w:ascii="宋体" w:hAnsi="宋体"/>
          <w:color w:val="FF0000"/>
          <w:sz w:val="24"/>
        </w:rPr>
      </w:pPr>
    </w:p>
    <w:p w14:paraId="535FB9CA" w14:textId="77777777" w:rsidR="00705925" w:rsidRDefault="00705925">
      <w:pPr>
        <w:rPr>
          <w:rFonts w:ascii="宋体" w:hAnsi="宋体"/>
          <w:color w:val="FF0000"/>
          <w:sz w:val="24"/>
        </w:rPr>
      </w:pPr>
    </w:p>
    <w:p w14:paraId="1A6766CF" w14:textId="77777777" w:rsidR="00705925" w:rsidRDefault="00705925">
      <w:pPr>
        <w:rPr>
          <w:rFonts w:ascii="宋体" w:hAnsi="宋体"/>
          <w:color w:val="FF0000"/>
          <w:sz w:val="24"/>
        </w:rPr>
      </w:pPr>
    </w:p>
    <w:p w14:paraId="0BDFC04F" w14:textId="77777777" w:rsidR="004F246C" w:rsidRPr="00705925" w:rsidRDefault="00851180" w:rsidP="00705925">
      <w:pPr>
        <w:spacing w:line="360" w:lineRule="auto"/>
        <w:rPr>
          <w:rFonts w:ascii="新宋体" w:eastAsia="新宋体" w:hAnsi="新宋体"/>
          <w:b/>
          <w:sz w:val="24"/>
        </w:rPr>
      </w:pPr>
      <w:r w:rsidRPr="00705925">
        <w:rPr>
          <w:rFonts w:ascii="新宋体" w:eastAsia="新宋体" w:hAnsi="新宋体" w:hint="eastAsia"/>
          <w:b/>
          <w:sz w:val="24"/>
        </w:rPr>
        <w:lastRenderedPageBreak/>
        <w:t>投标文件正文</w:t>
      </w:r>
    </w:p>
    <w:p w14:paraId="21E15784" w14:textId="77777777" w:rsidR="004F246C" w:rsidRPr="004A10F9" w:rsidRDefault="00851180" w:rsidP="004A10F9">
      <w:pPr>
        <w:pStyle w:val="30"/>
        <w:jc w:val="center"/>
        <w:rPr>
          <w:rFonts w:ascii="新宋体" w:eastAsia="新宋体" w:hAnsi="新宋体"/>
          <w:kern w:val="44"/>
          <w:sz w:val="30"/>
          <w:szCs w:val="30"/>
        </w:rPr>
      </w:pPr>
      <w:r w:rsidRPr="004A10F9">
        <w:rPr>
          <w:rFonts w:ascii="新宋体" w:eastAsia="新宋体" w:hAnsi="新宋体" w:hint="eastAsia"/>
          <w:kern w:val="44"/>
          <w:sz w:val="30"/>
          <w:szCs w:val="30"/>
        </w:rPr>
        <w:t>一、投标函</w:t>
      </w:r>
    </w:p>
    <w:p w14:paraId="5CE71B00"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致：</w:t>
      </w:r>
      <w:r w:rsidR="00705925" w:rsidRPr="00705925">
        <w:rPr>
          <w:rFonts w:ascii="新宋体" w:eastAsia="新宋体" w:hAnsi="新宋体" w:hint="eastAsia"/>
        </w:rPr>
        <w:t>深圳市</w:t>
      </w:r>
      <w:proofErr w:type="gramStart"/>
      <w:r w:rsidR="00705925" w:rsidRPr="00705925">
        <w:rPr>
          <w:rFonts w:ascii="新宋体" w:eastAsia="新宋体" w:hAnsi="新宋体" w:hint="eastAsia"/>
        </w:rPr>
        <w:t>瑞凝信招标</w:t>
      </w:r>
      <w:proofErr w:type="gramEnd"/>
      <w:r w:rsidR="00705925" w:rsidRPr="00705925">
        <w:rPr>
          <w:rFonts w:ascii="新宋体" w:eastAsia="新宋体" w:hAnsi="新宋体" w:hint="eastAsia"/>
        </w:rPr>
        <w:t>咨询有限公司</w:t>
      </w:r>
    </w:p>
    <w:p w14:paraId="2903A3BF"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0BAD9A93"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14:paraId="1E0FB81F"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14:paraId="5C173203"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14:paraId="00E67223"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14:paraId="23B56269"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14:paraId="008D2ABE" w14:textId="77777777"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 xml:space="preserve">投标人：（公章）                       </w:t>
      </w:r>
    </w:p>
    <w:p w14:paraId="42AD7CC6" w14:textId="77777777"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 xml:space="preserve">单位地址：               </w:t>
      </w:r>
    </w:p>
    <w:p w14:paraId="14988D8A" w14:textId="77777777"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14:paraId="3B7AA70C" w14:textId="77777777" w:rsidR="004E2CCC" w:rsidRPr="001D02D1" w:rsidRDefault="004E2CCC" w:rsidP="004E2CCC">
      <w:pPr>
        <w:spacing w:line="480" w:lineRule="auto"/>
        <w:rPr>
          <w:rFonts w:ascii="新宋体" w:eastAsia="新宋体" w:hAnsi="新宋体"/>
        </w:rPr>
      </w:pPr>
      <w:r w:rsidRPr="00E50953">
        <w:rPr>
          <w:rFonts w:ascii="新宋体" w:eastAsia="新宋体" w:hAnsi="新宋体" w:hint="eastAsia"/>
        </w:rPr>
        <w:t>日期：    年   月   日</w:t>
      </w:r>
    </w:p>
    <w:p w14:paraId="6B674EE0" w14:textId="77777777" w:rsidR="004E2CCC" w:rsidRPr="001D02D1" w:rsidRDefault="004E2CCC" w:rsidP="004E2CCC">
      <w:pPr>
        <w:spacing w:line="480" w:lineRule="auto"/>
        <w:rPr>
          <w:rFonts w:ascii="新宋体" w:eastAsia="新宋体" w:hAnsi="新宋体"/>
        </w:rPr>
      </w:pPr>
      <w:r w:rsidRPr="001D02D1">
        <w:rPr>
          <w:rFonts w:ascii="新宋体" w:eastAsia="新宋体" w:hAnsi="新宋体" w:hint="eastAsia"/>
        </w:rPr>
        <w:t xml:space="preserve">邮政编码：            电话：            传真：            </w:t>
      </w:r>
    </w:p>
    <w:p w14:paraId="7549C735" w14:textId="77777777" w:rsidR="004E2CCC" w:rsidRDefault="004E2CCC" w:rsidP="004E2CCC">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2A6C2262" w14:textId="77777777" w:rsidR="004E2CCC" w:rsidRPr="001D02D1" w:rsidRDefault="004E2CCC" w:rsidP="004E2CCC">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116FD342" w14:textId="77777777" w:rsidR="004E2CCC" w:rsidRDefault="004E2CCC" w:rsidP="004E2CCC">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0A0853A9" w14:textId="77777777" w:rsidR="004E2CCC" w:rsidRDefault="004E2CCC" w:rsidP="004E2CCC">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14:paraId="7C7E3536" w14:textId="77777777" w:rsidR="004E2CCC" w:rsidRPr="001D02D1" w:rsidRDefault="004E2CCC" w:rsidP="004E2CCC"/>
    <w:p w14:paraId="10CC4903" w14:textId="77777777" w:rsidR="004F246C" w:rsidRPr="00705925" w:rsidRDefault="004E2CCC" w:rsidP="004E2CCC">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14:paraId="0819BD41" w14:textId="77777777" w:rsidR="004F246C" w:rsidRDefault="004F246C">
      <w:pPr>
        <w:rPr>
          <w:rFonts w:ascii="黑体" w:eastAsia="黑体" w:hAnsi="宋体"/>
        </w:rPr>
      </w:pPr>
    </w:p>
    <w:p w14:paraId="5E7E0CD3" w14:textId="77777777" w:rsidR="00200A2B" w:rsidRDefault="00200A2B">
      <w:pPr>
        <w:rPr>
          <w:rFonts w:ascii="黑体" w:eastAsia="黑体" w:hAnsi="宋体"/>
        </w:rPr>
      </w:pPr>
    </w:p>
    <w:p w14:paraId="24BEECEC" w14:textId="77777777" w:rsidR="004F246C" w:rsidRPr="004A10F9" w:rsidRDefault="00851180" w:rsidP="004A10F9">
      <w:pPr>
        <w:pStyle w:val="30"/>
        <w:jc w:val="center"/>
        <w:rPr>
          <w:rFonts w:ascii="新宋体" w:eastAsia="新宋体" w:hAnsi="新宋体"/>
          <w:kern w:val="44"/>
          <w:sz w:val="30"/>
          <w:szCs w:val="30"/>
        </w:rPr>
      </w:pPr>
      <w:r w:rsidRPr="004A10F9">
        <w:rPr>
          <w:rFonts w:ascii="新宋体" w:eastAsia="新宋体" w:hAnsi="新宋体" w:hint="eastAsia"/>
          <w:kern w:val="44"/>
          <w:sz w:val="30"/>
          <w:szCs w:val="30"/>
        </w:rPr>
        <w:lastRenderedPageBreak/>
        <w:t>二、政府采购投标及履约承诺函</w:t>
      </w:r>
    </w:p>
    <w:p w14:paraId="4B93CD49"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致：</w:t>
      </w:r>
      <w:r w:rsidR="00705925" w:rsidRPr="00705925">
        <w:rPr>
          <w:rFonts w:ascii="新宋体" w:eastAsia="新宋体" w:hAnsi="新宋体" w:hint="eastAsia"/>
        </w:rPr>
        <w:t>深圳市</w:t>
      </w:r>
      <w:proofErr w:type="gramStart"/>
      <w:r w:rsidR="00705925" w:rsidRPr="00705925">
        <w:rPr>
          <w:rFonts w:ascii="新宋体" w:eastAsia="新宋体" w:hAnsi="新宋体" w:hint="eastAsia"/>
        </w:rPr>
        <w:t>瑞凝信招标</w:t>
      </w:r>
      <w:proofErr w:type="gramEnd"/>
      <w:r w:rsidR="00705925" w:rsidRPr="00705925">
        <w:rPr>
          <w:rFonts w:ascii="新宋体" w:eastAsia="新宋体" w:hAnsi="新宋体" w:hint="eastAsia"/>
        </w:rPr>
        <w:t>咨询有限公司</w:t>
      </w:r>
    </w:p>
    <w:p w14:paraId="0037422A"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我公司承诺：</w:t>
      </w:r>
    </w:p>
    <w:p w14:paraId="62F1F429"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14:paraId="7730BDDB"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14:paraId="23F0778B"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14:paraId="5B26C212"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14:paraId="78F01DAD"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14:paraId="2EAF80B1"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w:t>
      </w:r>
      <w:proofErr w:type="gramStart"/>
      <w:r w:rsidRPr="00705925">
        <w:rPr>
          <w:rFonts w:ascii="新宋体" w:eastAsia="新宋体" w:hAnsi="新宋体" w:hint="eastAsia"/>
        </w:rPr>
        <w:t>不</w:t>
      </w:r>
      <w:proofErr w:type="gramEnd"/>
      <w:r w:rsidRPr="00705925">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1DE8D01C"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0784726E"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F269889"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14:paraId="06B6B0EA"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10.我公司承诺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非法转包、分包。</w:t>
      </w:r>
    </w:p>
    <w:p w14:paraId="29ADBF46"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14:paraId="098FB819"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投标人：（公章）                       </w:t>
      </w:r>
    </w:p>
    <w:p w14:paraId="69965E7D"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单位地址：               </w:t>
      </w:r>
    </w:p>
    <w:p w14:paraId="48B3BF38"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14:paraId="32BBB112"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日期：    年   月   日   </w:t>
      </w:r>
    </w:p>
    <w:p w14:paraId="6584BE54" w14:textId="77777777" w:rsidR="004F246C" w:rsidRDefault="004F246C">
      <w:pPr>
        <w:ind w:firstLine="645"/>
        <w:rPr>
          <w:rFonts w:ascii="宋体" w:hAnsi="宋体"/>
          <w:szCs w:val="21"/>
        </w:rPr>
      </w:pPr>
    </w:p>
    <w:p w14:paraId="30867E99" w14:textId="77777777" w:rsidR="004F246C" w:rsidRDefault="004F246C">
      <w:pPr>
        <w:ind w:firstLine="645"/>
        <w:rPr>
          <w:rFonts w:ascii="宋体" w:hAnsi="宋体"/>
          <w:szCs w:val="21"/>
        </w:rPr>
      </w:pPr>
    </w:p>
    <w:p w14:paraId="32B38481" w14:textId="77777777" w:rsidR="004F246C" w:rsidRDefault="004F246C">
      <w:pPr>
        <w:ind w:firstLine="645"/>
        <w:rPr>
          <w:rFonts w:ascii="宋体" w:hAnsi="宋体"/>
          <w:szCs w:val="21"/>
        </w:rPr>
      </w:pPr>
    </w:p>
    <w:p w14:paraId="2BEF294C" w14:textId="77777777" w:rsidR="004F246C" w:rsidRDefault="004F246C">
      <w:pPr>
        <w:ind w:firstLine="645"/>
        <w:rPr>
          <w:rFonts w:ascii="宋体"/>
          <w:b/>
          <w:szCs w:val="21"/>
        </w:rPr>
      </w:pPr>
    </w:p>
    <w:p w14:paraId="111019AF" w14:textId="77777777" w:rsidR="00705925" w:rsidRDefault="00705925">
      <w:pPr>
        <w:ind w:firstLine="645"/>
        <w:rPr>
          <w:rFonts w:ascii="宋体"/>
          <w:b/>
          <w:szCs w:val="21"/>
        </w:rPr>
      </w:pPr>
    </w:p>
    <w:p w14:paraId="31B61695" w14:textId="77777777" w:rsidR="004F246C" w:rsidRPr="004A10F9" w:rsidRDefault="00851180" w:rsidP="004A10F9">
      <w:pPr>
        <w:pStyle w:val="30"/>
        <w:jc w:val="center"/>
        <w:rPr>
          <w:rFonts w:ascii="新宋体" w:eastAsia="新宋体" w:hAnsi="新宋体"/>
          <w:kern w:val="44"/>
          <w:sz w:val="30"/>
          <w:szCs w:val="30"/>
        </w:rPr>
      </w:pPr>
      <w:r w:rsidRPr="004A10F9">
        <w:rPr>
          <w:rFonts w:ascii="新宋体" w:eastAsia="新宋体" w:hAnsi="新宋体" w:hint="eastAsia"/>
          <w:kern w:val="44"/>
          <w:sz w:val="30"/>
          <w:szCs w:val="30"/>
        </w:rPr>
        <w:lastRenderedPageBreak/>
        <w:t>三、分项报价清单</w:t>
      </w:r>
    </w:p>
    <w:p w14:paraId="318D1AF6" w14:textId="77777777" w:rsidR="004F246C" w:rsidRPr="004E2CCC" w:rsidRDefault="00851180" w:rsidP="004E2CCC">
      <w:pPr>
        <w:numPr>
          <w:ilvl w:val="0"/>
          <w:numId w:val="12"/>
        </w:numPr>
        <w:tabs>
          <w:tab w:val="num" w:pos="720"/>
        </w:tabs>
        <w:spacing w:line="360" w:lineRule="auto"/>
        <w:jc w:val="left"/>
        <w:rPr>
          <w:rFonts w:ascii="新宋体" w:eastAsia="新宋体" w:hAnsi="新宋体"/>
          <w:b/>
          <w:kern w:val="0"/>
          <w:szCs w:val="21"/>
        </w:rPr>
      </w:pPr>
      <w:r w:rsidRPr="004E2CCC">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851"/>
        <w:gridCol w:w="1025"/>
        <w:gridCol w:w="1336"/>
        <w:gridCol w:w="900"/>
        <w:gridCol w:w="876"/>
        <w:gridCol w:w="564"/>
        <w:gridCol w:w="577"/>
        <w:gridCol w:w="850"/>
        <w:gridCol w:w="817"/>
        <w:gridCol w:w="993"/>
      </w:tblGrid>
      <w:tr w:rsidR="004E2CCC" w:rsidRPr="00A2432E" w14:paraId="5A5A446F" w14:textId="77777777" w:rsidTr="006F7C11">
        <w:trPr>
          <w:jc w:val="center"/>
        </w:trPr>
        <w:tc>
          <w:tcPr>
            <w:tcW w:w="593" w:type="dxa"/>
            <w:vAlign w:val="center"/>
          </w:tcPr>
          <w:p w14:paraId="0D501820" w14:textId="77777777"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序号</w:t>
            </w:r>
          </w:p>
        </w:tc>
        <w:tc>
          <w:tcPr>
            <w:tcW w:w="851" w:type="dxa"/>
            <w:vAlign w:val="center"/>
          </w:tcPr>
          <w:p w14:paraId="54BA4569" w14:textId="77777777"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采购计划编号</w:t>
            </w:r>
          </w:p>
        </w:tc>
        <w:tc>
          <w:tcPr>
            <w:tcW w:w="1025" w:type="dxa"/>
            <w:vAlign w:val="center"/>
          </w:tcPr>
          <w:p w14:paraId="0905B96B" w14:textId="77777777"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货物名称</w:t>
            </w:r>
          </w:p>
        </w:tc>
        <w:tc>
          <w:tcPr>
            <w:tcW w:w="1336" w:type="dxa"/>
            <w:vAlign w:val="center"/>
          </w:tcPr>
          <w:p w14:paraId="3BA70368" w14:textId="77777777"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规格/型号</w:t>
            </w:r>
          </w:p>
        </w:tc>
        <w:tc>
          <w:tcPr>
            <w:tcW w:w="900" w:type="dxa"/>
            <w:vAlign w:val="center"/>
          </w:tcPr>
          <w:p w14:paraId="113A75D7" w14:textId="77777777" w:rsidR="004E2CCC" w:rsidRPr="00A2432E" w:rsidRDefault="004E2CCC" w:rsidP="006F7C11">
            <w:pPr>
              <w:spacing w:line="360" w:lineRule="auto"/>
              <w:jc w:val="center"/>
              <w:rPr>
                <w:rFonts w:ascii="新宋体" w:eastAsia="新宋体" w:hAnsi="新宋体"/>
                <w:b/>
                <w:color w:val="FF0000"/>
                <w:szCs w:val="21"/>
              </w:rPr>
            </w:pPr>
            <w:r w:rsidRPr="00A2432E">
              <w:rPr>
                <w:rFonts w:ascii="新宋体" w:eastAsia="新宋体" w:hAnsi="新宋体" w:hint="eastAsia"/>
                <w:b/>
                <w:color w:val="FF0000"/>
                <w:szCs w:val="21"/>
              </w:rPr>
              <w:t>原产地</w:t>
            </w:r>
          </w:p>
        </w:tc>
        <w:tc>
          <w:tcPr>
            <w:tcW w:w="876" w:type="dxa"/>
            <w:vAlign w:val="center"/>
          </w:tcPr>
          <w:p w14:paraId="0AC77068" w14:textId="77777777"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制造商名称</w:t>
            </w:r>
          </w:p>
        </w:tc>
        <w:tc>
          <w:tcPr>
            <w:tcW w:w="564" w:type="dxa"/>
            <w:vAlign w:val="center"/>
          </w:tcPr>
          <w:p w14:paraId="202FFB35" w14:textId="77777777"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数量</w:t>
            </w:r>
          </w:p>
        </w:tc>
        <w:tc>
          <w:tcPr>
            <w:tcW w:w="577" w:type="dxa"/>
            <w:vAlign w:val="center"/>
          </w:tcPr>
          <w:p w14:paraId="6BC4E749" w14:textId="77777777"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单位</w:t>
            </w:r>
          </w:p>
        </w:tc>
        <w:tc>
          <w:tcPr>
            <w:tcW w:w="850" w:type="dxa"/>
            <w:vAlign w:val="center"/>
          </w:tcPr>
          <w:p w14:paraId="7BE9BCD9" w14:textId="77777777"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单价(元)</w:t>
            </w:r>
          </w:p>
        </w:tc>
        <w:tc>
          <w:tcPr>
            <w:tcW w:w="817" w:type="dxa"/>
            <w:vAlign w:val="center"/>
          </w:tcPr>
          <w:p w14:paraId="50FECF3C" w14:textId="77777777"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合价(元)</w:t>
            </w:r>
          </w:p>
        </w:tc>
        <w:tc>
          <w:tcPr>
            <w:tcW w:w="993" w:type="dxa"/>
            <w:vAlign w:val="center"/>
          </w:tcPr>
          <w:p w14:paraId="5A611B1E" w14:textId="77777777" w:rsidR="004E2CCC" w:rsidRPr="00A2432E" w:rsidRDefault="004E2CCC" w:rsidP="006F7C11">
            <w:pPr>
              <w:spacing w:line="360" w:lineRule="auto"/>
              <w:jc w:val="center"/>
              <w:rPr>
                <w:rFonts w:ascii="新宋体" w:eastAsia="新宋体" w:hAnsi="新宋体"/>
                <w:color w:val="FF0000"/>
                <w:szCs w:val="21"/>
              </w:rPr>
            </w:pPr>
            <w:r w:rsidRPr="00A2432E">
              <w:rPr>
                <w:rFonts w:ascii="新宋体" w:eastAsia="新宋体" w:hAnsi="新宋体" w:hint="eastAsia"/>
                <w:color w:val="FF0000"/>
                <w:szCs w:val="21"/>
              </w:rPr>
              <w:t>财政预算限额（元）</w:t>
            </w:r>
          </w:p>
        </w:tc>
      </w:tr>
      <w:tr w:rsidR="004E2CCC" w:rsidRPr="00A2432E" w14:paraId="5112010E" w14:textId="77777777" w:rsidTr="006F7C11">
        <w:trPr>
          <w:jc w:val="center"/>
        </w:trPr>
        <w:tc>
          <w:tcPr>
            <w:tcW w:w="593" w:type="dxa"/>
            <w:vAlign w:val="center"/>
          </w:tcPr>
          <w:p w14:paraId="54003DCD" w14:textId="77777777" w:rsidR="004E2CCC" w:rsidRPr="00A2432E" w:rsidRDefault="004E2CCC" w:rsidP="006F7C11">
            <w:pPr>
              <w:spacing w:line="360" w:lineRule="auto"/>
              <w:rPr>
                <w:rFonts w:ascii="新宋体" w:eastAsia="新宋体" w:hAnsi="新宋体"/>
                <w:color w:val="FF0000"/>
                <w:szCs w:val="21"/>
              </w:rPr>
            </w:pPr>
          </w:p>
        </w:tc>
        <w:tc>
          <w:tcPr>
            <w:tcW w:w="851" w:type="dxa"/>
            <w:vAlign w:val="center"/>
          </w:tcPr>
          <w:p w14:paraId="284FB565" w14:textId="77777777" w:rsidR="004E2CCC" w:rsidRPr="00A2432E" w:rsidRDefault="004E2CCC" w:rsidP="006F7C11">
            <w:pPr>
              <w:spacing w:line="360" w:lineRule="auto"/>
              <w:rPr>
                <w:rFonts w:ascii="新宋体" w:eastAsia="新宋体" w:hAnsi="新宋体"/>
                <w:color w:val="FF0000"/>
                <w:szCs w:val="21"/>
              </w:rPr>
            </w:pPr>
          </w:p>
        </w:tc>
        <w:tc>
          <w:tcPr>
            <w:tcW w:w="1025" w:type="dxa"/>
            <w:vAlign w:val="center"/>
          </w:tcPr>
          <w:p w14:paraId="14EEA7F4" w14:textId="77777777" w:rsidR="004E2CCC" w:rsidRPr="00A2432E" w:rsidRDefault="004E2CCC" w:rsidP="006F7C11">
            <w:pPr>
              <w:spacing w:line="360" w:lineRule="auto"/>
              <w:rPr>
                <w:rFonts w:ascii="新宋体" w:eastAsia="新宋体" w:hAnsi="新宋体"/>
                <w:color w:val="FF0000"/>
                <w:szCs w:val="21"/>
              </w:rPr>
            </w:pPr>
          </w:p>
        </w:tc>
        <w:tc>
          <w:tcPr>
            <w:tcW w:w="1336" w:type="dxa"/>
            <w:vAlign w:val="center"/>
          </w:tcPr>
          <w:p w14:paraId="22AE0153" w14:textId="77777777" w:rsidR="004E2CCC" w:rsidRPr="00A2432E" w:rsidRDefault="004E2CCC" w:rsidP="006F7C11">
            <w:pPr>
              <w:spacing w:line="360" w:lineRule="auto"/>
              <w:rPr>
                <w:rFonts w:ascii="新宋体" w:eastAsia="新宋体" w:hAnsi="新宋体"/>
                <w:color w:val="FF0000"/>
                <w:szCs w:val="21"/>
              </w:rPr>
            </w:pPr>
          </w:p>
        </w:tc>
        <w:tc>
          <w:tcPr>
            <w:tcW w:w="900" w:type="dxa"/>
            <w:vAlign w:val="center"/>
          </w:tcPr>
          <w:p w14:paraId="0875A426" w14:textId="77777777" w:rsidR="004E2CCC" w:rsidRPr="00A2432E" w:rsidRDefault="004E2CCC" w:rsidP="006F7C11">
            <w:pPr>
              <w:spacing w:line="360" w:lineRule="auto"/>
              <w:rPr>
                <w:rFonts w:ascii="新宋体" w:eastAsia="新宋体" w:hAnsi="新宋体"/>
                <w:color w:val="FF0000"/>
                <w:szCs w:val="21"/>
              </w:rPr>
            </w:pPr>
          </w:p>
        </w:tc>
        <w:tc>
          <w:tcPr>
            <w:tcW w:w="876" w:type="dxa"/>
            <w:vAlign w:val="center"/>
          </w:tcPr>
          <w:p w14:paraId="2426F4DD" w14:textId="77777777" w:rsidR="004E2CCC" w:rsidRPr="00A2432E" w:rsidRDefault="004E2CCC" w:rsidP="006F7C11">
            <w:pPr>
              <w:spacing w:line="360" w:lineRule="auto"/>
              <w:rPr>
                <w:rFonts w:ascii="新宋体" w:eastAsia="新宋体" w:hAnsi="新宋体"/>
                <w:color w:val="FF0000"/>
                <w:szCs w:val="21"/>
              </w:rPr>
            </w:pPr>
          </w:p>
        </w:tc>
        <w:tc>
          <w:tcPr>
            <w:tcW w:w="564" w:type="dxa"/>
            <w:vAlign w:val="center"/>
          </w:tcPr>
          <w:p w14:paraId="058C7876" w14:textId="77777777" w:rsidR="004E2CCC" w:rsidRPr="00A2432E" w:rsidRDefault="004E2CCC" w:rsidP="006F7C11">
            <w:pPr>
              <w:spacing w:line="360" w:lineRule="auto"/>
              <w:rPr>
                <w:rFonts w:ascii="新宋体" w:eastAsia="新宋体" w:hAnsi="新宋体"/>
                <w:color w:val="FF0000"/>
                <w:szCs w:val="21"/>
              </w:rPr>
            </w:pPr>
          </w:p>
        </w:tc>
        <w:tc>
          <w:tcPr>
            <w:tcW w:w="577" w:type="dxa"/>
            <w:vAlign w:val="center"/>
          </w:tcPr>
          <w:p w14:paraId="78F606DA" w14:textId="77777777" w:rsidR="004E2CCC" w:rsidRPr="00A2432E" w:rsidRDefault="004E2CCC" w:rsidP="006F7C11">
            <w:pPr>
              <w:spacing w:line="360" w:lineRule="auto"/>
              <w:rPr>
                <w:rFonts w:ascii="新宋体" w:eastAsia="新宋体" w:hAnsi="新宋体"/>
                <w:color w:val="FF0000"/>
                <w:szCs w:val="21"/>
              </w:rPr>
            </w:pPr>
          </w:p>
        </w:tc>
        <w:tc>
          <w:tcPr>
            <w:tcW w:w="850" w:type="dxa"/>
            <w:vAlign w:val="center"/>
          </w:tcPr>
          <w:p w14:paraId="1171DE0C" w14:textId="77777777" w:rsidR="004E2CCC" w:rsidRPr="00A2432E" w:rsidRDefault="004E2CCC" w:rsidP="006F7C11">
            <w:pPr>
              <w:spacing w:line="360" w:lineRule="auto"/>
              <w:rPr>
                <w:rFonts w:ascii="新宋体" w:eastAsia="新宋体" w:hAnsi="新宋体"/>
                <w:color w:val="FF0000"/>
                <w:szCs w:val="21"/>
              </w:rPr>
            </w:pPr>
          </w:p>
        </w:tc>
        <w:tc>
          <w:tcPr>
            <w:tcW w:w="817" w:type="dxa"/>
            <w:vAlign w:val="center"/>
          </w:tcPr>
          <w:p w14:paraId="586027C8" w14:textId="77777777" w:rsidR="004E2CCC" w:rsidRPr="00A2432E" w:rsidRDefault="004E2CCC" w:rsidP="006F7C11">
            <w:pPr>
              <w:spacing w:line="360" w:lineRule="auto"/>
              <w:rPr>
                <w:rFonts w:ascii="新宋体" w:eastAsia="新宋体" w:hAnsi="新宋体"/>
                <w:color w:val="FF0000"/>
                <w:szCs w:val="21"/>
              </w:rPr>
            </w:pPr>
          </w:p>
        </w:tc>
        <w:tc>
          <w:tcPr>
            <w:tcW w:w="993" w:type="dxa"/>
            <w:vAlign w:val="center"/>
          </w:tcPr>
          <w:p w14:paraId="7BE3110C" w14:textId="77777777" w:rsidR="004E2CCC" w:rsidRPr="00A2432E" w:rsidRDefault="004E2CCC" w:rsidP="006F7C11">
            <w:pPr>
              <w:spacing w:line="360" w:lineRule="auto"/>
              <w:rPr>
                <w:rFonts w:ascii="新宋体" w:eastAsia="新宋体" w:hAnsi="新宋体"/>
                <w:color w:val="FF0000"/>
                <w:szCs w:val="21"/>
              </w:rPr>
            </w:pPr>
          </w:p>
        </w:tc>
      </w:tr>
      <w:tr w:rsidR="004E2CCC" w:rsidRPr="00A2432E" w14:paraId="0DB93F3C" w14:textId="77777777" w:rsidTr="006F7C11">
        <w:trPr>
          <w:jc w:val="center"/>
        </w:trPr>
        <w:tc>
          <w:tcPr>
            <w:tcW w:w="593" w:type="dxa"/>
            <w:vAlign w:val="center"/>
          </w:tcPr>
          <w:p w14:paraId="3ABF4E21" w14:textId="77777777" w:rsidR="004E2CCC" w:rsidRPr="00A2432E" w:rsidRDefault="004E2CCC" w:rsidP="006F7C11">
            <w:pPr>
              <w:spacing w:line="360" w:lineRule="auto"/>
              <w:rPr>
                <w:rFonts w:ascii="新宋体" w:eastAsia="新宋体" w:hAnsi="新宋体"/>
                <w:color w:val="FF0000"/>
                <w:szCs w:val="21"/>
              </w:rPr>
            </w:pPr>
          </w:p>
        </w:tc>
        <w:tc>
          <w:tcPr>
            <w:tcW w:w="851" w:type="dxa"/>
            <w:vAlign w:val="center"/>
          </w:tcPr>
          <w:p w14:paraId="58250BDF" w14:textId="77777777" w:rsidR="004E2CCC" w:rsidRPr="00A2432E" w:rsidRDefault="004E2CCC" w:rsidP="006F7C11">
            <w:pPr>
              <w:spacing w:line="360" w:lineRule="auto"/>
              <w:rPr>
                <w:rFonts w:ascii="新宋体" w:eastAsia="新宋体" w:hAnsi="新宋体"/>
                <w:color w:val="FF0000"/>
                <w:szCs w:val="21"/>
              </w:rPr>
            </w:pPr>
          </w:p>
        </w:tc>
        <w:tc>
          <w:tcPr>
            <w:tcW w:w="1025" w:type="dxa"/>
            <w:vAlign w:val="center"/>
          </w:tcPr>
          <w:p w14:paraId="20455995" w14:textId="77777777" w:rsidR="004E2CCC" w:rsidRPr="00A2432E" w:rsidRDefault="004E2CCC" w:rsidP="006F7C11">
            <w:pPr>
              <w:spacing w:line="360" w:lineRule="auto"/>
              <w:rPr>
                <w:rFonts w:ascii="新宋体" w:eastAsia="新宋体" w:hAnsi="新宋体"/>
                <w:color w:val="FF0000"/>
                <w:szCs w:val="21"/>
              </w:rPr>
            </w:pPr>
          </w:p>
        </w:tc>
        <w:tc>
          <w:tcPr>
            <w:tcW w:w="1336" w:type="dxa"/>
            <w:vAlign w:val="center"/>
          </w:tcPr>
          <w:p w14:paraId="1F8A6E5D" w14:textId="77777777" w:rsidR="004E2CCC" w:rsidRPr="00A2432E" w:rsidRDefault="004E2CCC" w:rsidP="006F7C11">
            <w:pPr>
              <w:spacing w:line="360" w:lineRule="auto"/>
              <w:rPr>
                <w:rFonts w:ascii="新宋体" w:eastAsia="新宋体" w:hAnsi="新宋体"/>
                <w:color w:val="FF0000"/>
                <w:szCs w:val="21"/>
              </w:rPr>
            </w:pPr>
          </w:p>
        </w:tc>
        <w:tc>
          <w:tcPr>
            <w:tcW w:w="900" w:type="dxa"/>
            <w:vAlign w:val="center"/>
          </w:tcPr>
          <w:p w14:paraId="1CB8B955" w14:textId="77777777" w:rsidR="004E2CCC" w:rsidRPr="00A2432E" w:rsidRDefault="004E2CCC" w:rsidP="006F7C11">
            <w:pPr>
              <w:spacing w:line="360" w:lineRule="auto"/>
              <w:rPr>
                <w:rFonts w:ascii="新宋体" w:eastAsia="新宋体" w:hAnsi="新宋体"/>
                <w:color w:val="FF0000"/>
                <w:szCs w:val="21"/>
              </w:rPr>
            </w:pPr>
          </w:p>
        </w:tc>
        <w:tc>
          <w:tcPr>
            <w:tcW w:w="876" w:type="dxa"/>
            <w:vAlign w:val="center"/>
          </w:tcPr>
          <w:p w14:paraId="75AAB9A8" w14:textId="77777777" w:rsidR="004E2CCC" w:rsidRPr="00A2432E" w:rsidRDefault="004E2CCC" w:rsidP="006F7C11">
            <w:pPr>
              <w:spacing w:line="360" w:lineRule="auto"/>
              <w:rPr>
                <w:rFonts w:ascii="新宋体" w:eastAsia="新宋体" w:hAnsi="新宋体"/>
                <w:color w:val="FF0000"/>
                <w:szCs w:val="21"/>
              </w:rPr>
            </w:pPr>
          </w:p>
        </w:tc>
        <w:tc>
          <w:tcPr>
            <w:tcW w:w="564" w:type="dxa"/>
            <w:vAlign w:val="center"/>
          </w:tcPr>
          <w:p w14:paraId="31A162AF" w14:textId="77777777" w:rsidR="004E2CCC" w:rsidRPr="00A2432E" w:rsidRDefault="004E2CCC" w:rsidP="006F7C11">
            <w:pPr>
              <w:spacing w:line="360" w:lineRule="auto"/>
              <w:rPr>
                <w:rFonts w:ascii="新宋体" w:eastAsia="新宋体" w:hAnsi="新宋体"/>
                <w:color w:val="FF0000"/>
                <w:szCs w:val="21"/>
              </w:rPr>
            </w:pPr>
          </w:p>
        </w:tc>
        <w:tc>
          <w:tcPr>
            <w:tcW w:w="577" w:type="dxa"/>
            <w:vAlign w:val="center"/>
          </w:tcPr>
          <w:p w14:paraId="1753A8C5" w14:textId="77777777" w:rsidR="004E2CCC" w:rsidRPr="00A2432E" w:rsidRDefault="004E2CCC" w:rsidP="006F7C11">
            <w:pPr>
              <w:spacing w:line="360" w:lineRule="auto"/>
              <w:rPr>
                <w:rFonts w:ascii="新宋体" w:eastAsia="新宋体" w:hAnsi="新宋体"/>
                <w:color w:val="FF0000"/>
                <w:szCs w:val="21"/>
              </w:rPr>
            </w:pPr>
          </w:p>
        </w:tc>
        <w:tc>
          <w:tcPr>
            <w:tcW w:w="850" w:type="dxa"/>
            <w:vAlign w:val="center"/>
          </w:tcPr>
          <w:p w14:paraId="7F7E5532" w14:textId="77777777" w:rsidR="004E2CCC" w:rsidRPr="00A2432E" w:rsidRDefault="004E2CCC" w:rsidP="006F7C11">
            <w:pPr>
              <w:spacing w:line="360" w:lineRule="auto"/>
              <w:rPr>
                <w:rFonts w:ascii="新宋体" w:eastAsia="新宋体" w:hAnsi="新宋体"/>
                <w:color w:val="FF0000"/>
                <w:szCs w:val="21"/>
              </w:rPr>
            </w:pPr>
          </w:p>
        </w:tc>
        <w:tc>
          <w:tcPr>
            <w:tcW w:w="817" w:type="dxa"/>
            <w:vAlign w:val="center"/>
          </w:tcPr>
          <w:p w14:paraId="2C9751E1" w14:textId="77777777" w:rsidR="004E2CCC" w:rsidRPr="00A2432E" w:rsidRDefault="004E2CCC" w:rsidP="006F7C11">
            <w:pPr>
              <w:spacing w:line="360" w:lineRule="auto"/>
              <w:rPr>
                <w:rFonts w:ascii="新宋体" w:eastAsia="新宋体" w:hAnsi="新宋体"/>
                <w:color w:val="FF0000"/>
                <w:szCs w:val="21"/>
              </w:rPr>
            </w:pPr>
          </w:p>
        </w:tc>
        <w:tc>
          <w:tcPr>
            <w:tcW w:w="993" w:type="dxa"/>
            <w:vAlign w:val="center"/>
          </w:tcPr>
          <w:p w14:paraId="442D022D" w14:textId="77777777" w:rsidR="004E2CCC" w:rsidRPr="00A2432E" w:rsidRDefault="004E2CCC" w:rsidP="006F7C11">
            <w:pPr>
              <w:spacing w:line="360" w:lineRule="auto"/>
              <w:rPr>
                <w:rFonts w:ascii="新宋体" w:eastAsia="新宋体" w:hAnsi="新宋体"/>
                <w:color w:val="FF0000"/>
                <w:szCs w:val="21"/>
              </w:rPr>
            </w:pPr>
          </w:p>
        </w:tc>
      </w:tr>
      <w:tr w:rsidR="004E2CCC" w:rsidRPr="00A2432E" w14:paraId="4591422F" w14:textId="77777777" w:rsidTr="006F7C11">
        <w:trPr>
          <w:jc w:val="center"/>
        </w:trPr>
        <w:tc>
          <w:tcPr>
            <w:tcW w:w="593" w:type="dxa"/>
            <w:vAlign w:val="center"/>
          </w:tcPr>
          <w:p w14:paraId="16BB8DD5" w14:textId="77777777" w:rsidR="004E2CCC" w:rsidRPr="00A2432E" w:rsidRDefault="004E2CCC" w:rsidP="006F7C11">
            <w:pPr>
              <w:spacing w:line="360" w:lineRule="auto"/>
              <w:rPr>
                <w:rFonts w:ascii="新宋体" w:eastAsia="新宋体" w:hAnsi="新宋体"/>
                <w:color w:val="FF0000"/>
                <w:szCs w:val="21"/>
              </w:rPr>
            </w:pPr>
          </w:p>
        </w:tc>
        <w:tc>
          <w:tcPr>
            <w:tcW w:w="851" w:type="dxa"/>
            <w:vAlign w:val="center"/>
          </w:tcPr>
          <w:p w14:paraId="343CDE39" w14:textId="77777777" w:rsidR="004E2CCC" w:rsidRPr="00A2432E" w:rsidRDefault="004E2CCC" w:rsidP="006F7C11">
            <w:pPr>
              <w:spacing w:line="360" w:lineRule="auto"/>
              <w:rPr>
                <w:rFonts w:ascii="新宋体" w:eastAsia="新宋体" w:hAnsi="新宋体"/>
                <w:color w:val="FF0000"/>
                <w:szCs w:val="21"/>
              </w:rPr>
            </w:pPr>
          </w:p>
        </w:tc>
        <w:tc>
          <w:tcPr>
            <w:tcW w:w="1025" w:type="dxa"/>
            <w:vAlign w:val="center"/>
          </w:tcPr>
          <w:p w14:paraId="1E26133D" w14:textId="77777777" w:rsidR="004E2CCC" w:rsidRPr="00A2432E" w:rsidRDefault="004E2CCC" w:rsidP="006F7C11">
            <w:pPr>
              <w:spacing w:line="360" w:lineRule="auto"/>
              <w:rPr>
                <w:rFonts w:ascii="新宋体" w:eastAsia="新宋体" w:hAnsi="新宋体"/>
                <w:color w:val="FF0000"/>
                <w:szCs w:val="21"/>
              </w:rPr>
            </w:pPr>
          </w:p>
        </w:tc>
        <w:tc>
          <w:tcPr>
            <w:tcW w:w="1336" w:type="dxa"/>
            <w:vAlign w:val="center"/>
          </w:tcPr>
          <w:p w14:paraId="35BCDF88" w14:textId="77777777" w:rsidR="004E2CCC" w:rsidRPr="00A2432E" w:rsidRDefault="004E2CCC" w:rsidP="006F7C11">
            <w:pPr>
              <w:spacing w:line="360" w:lineRule="auto"/>
              <w:rPr>
                <w:rFonts w:ascii="新宋体" w:eastAsia="新宋体" w:hAnsi="新宋体"/>
                <w:color w:val="FF0000"/>
                <w:szCs w:val="21"/>
              </w:rPr>
            </w:pPr>
          </w:p>
        </w:tc>
        <w:tc>
          <w:tcPr>
            <w:tcW w:w="900" w:type="dxa"/>
            <w:vAlign w:val="center"/>
          </w:tcPr>
          <w:p w14:paraId="29D82C1D" w14:textId="77777777" w:rsidR="004E2CCC" w:rsidRPr="00A2432E" w:rsidRDefault="004E2CCC" w:rsidP="006F7C11">
            <w:pPr>
              <w:spacing w:line="360" w:lineRule="auto"/>
              <w:rPr>
                <w:rFonts w:ascii="新宋体" w:eastAsia="新宋体" w:hAnsi="新宋体"/>
                <w:color w:val="FF0000"/>
                <w:szCs w:val="21"/>
              </w:rPr>
            </w:pPr>
          </w:p>
        </w:tc>
        <w:tc>
          <w:tcPr>
            <w:tcW w:w="876" w:type="dxa"/>
            <w:vAlign w:val="center"/>
          </w:tcPr>
          <w:p w14:paraId="652127DA" w14:textId="77777777" w:rsidR="004E2CCC" w:rsidRPr="00A2432E" w:rsidRDefault="004E2CCC" w:rsidP="006F7C11">
            <w:pPr>
              <w:spacing w:line="360" w:lineRule="auto"/>
              <w:rPr>
                <w:rFonts w:ascii="新宋体" w:eastAsia="新宋体" w:hAnsi="新宋体"/>
                <w:color w:val="FF0000"/>
                <w:szCs w:val="21"/>
              </w:rPr>
            </w:pPr>
          </w:p>
        </w:tc>
        <w:tc>
          <w:tcPr>
            <w:tcW w:w="564" w:type="dxa"/>
            <w:vAlign w:val="center"/>
          </w:tcPr>
          <w:p w14:paraId="4402D5CC" w14:textId="77777777" w:rsidR="004E2CCC" w:rsidRPr="00A2432E" w:rsidRDefault="004E2CCC" w:rsidP="006F7C11">
            <w:pPr>
              <w:spacing w:line="360" w:lineRule="auto"/>
              <w:rPr>
                <w:rFonts w:ascii="新宋体" w:eastAsia="新宋体" w:hAnsi="新宋体"/>
                <w:color w:val="FF0000"/>
                <w:szCs w:val="21"/>
              </w:rPr>
            </w:pPr>
          </w:p>
        </w:tc>
        <w:tc>
          <w:tcPr>
            <w:tcW w:w="577" w:type="dxa"/>
            <w:vAlign w:val="center"/>
          </w:tcPr>
          <w:p w14:paraId="3BD0D9C3" w14:textId="77777777" w:rsidR="004E2CCC" w:rsidRPr="00A2432E" w:rsidRDefault="004E2CCC" w:rsidP="006F7C11">
            <w:pPr>
              <w:spacing w:line="360" w:lineRule="auto"/>
              <w:rPr>
                <w:rFonts w:ascii="新宋体" w:eastAsia="新宋体" w:hAnsi="新宋体"/>
                <w:color w:val="FF0000"/>
                <w:szCs w:val="21"/>
              </w:rPr>
            </w:pPr>
          </w:p>
        </w:tc>
        <w:tc>
          <w:tcPr>
            <w:tcW w:w="850" w:type="dxa"/>
            <w:vAlign w:val="center"/>
          </w:tcPr>
          <w:p w14:paraId="563EE1D5" w14:textId="77777777" w:rsidR="004E2CCC" w:rsidRPr="00A2432E" w:rsidRDefault="004E2CCC" w:rsidP="006F7C11">
            <w:pPr>
              <w:spacing w:line="360" w:lineRule="auto"/>
              <w:rPr>
                <w:rFonts w:ascii="新宋体" w:eastAsia="新宋体" w:hAnsi="新宋体"/>
                <w:color w:val="FF0000"/>
                <w:szCs w:val="21"/>
              </w:rPr>
            </w:pPr>
          </w:p>
        </w:tc>
        <w:tc>
          <w:tcPr>
            <w:tcW w:w="817" w:type="dxa"/>
            <w:vAlign w:val="center"/>
          </w:tcPr>
          <w:p w14:paraId="456A99F8" w14:textId="77777777" w:rsidR="004E2CCC" w:rsidRPr="00A2432E" w:rsidRDefault="004E2CCC" w:rsidP="006F7C11">
            <w:pPr>
              <w:spacing w:line="360" w:lineRule="auto"/>
              <w:rPr>
                <w:rFonts w:ascii="新宋体" w:eastAsia="新宋体" w:hAnsi="新宋体"/>
                <w:color w:val="FF0000"/>
                <w:szCs w:val="21"/>
              </w:rPr>
            </w:pPr>
          </w:p>
        </w:tc>
        <w:tc>
          <w:tcPr>
            <w:tcW w:w="993" w:type="dxa"/>
            <w:vAlign w:val="center"/>
          </w:tcPr>
          <w:p w14:paraId="25A1A705" w14:textId="77777777" w:rsidR="004E2CCC" w:rsidRPr="00A2432E" w:rsidRDefault="004E2CCC" w:rsidP="006F7C11">
            <w:pPr>
              <w:spacing w:line="360" w:lineRule="auto"/>
              <w:rPr>
                <w:rFonts w:ascii="新宋体" w:eastAsia="新宋体" w:hAnsi="新宋体"/>
                <w:color w:val="FF0000"/>
                <w:szCs w:val="21"/>
              </w:rPr>
            </w:pPr>
          </w:p>
        </w:tc>
      </w:tr>
      <w:tr w:rsidR="004E2CCC" w:rsidRPr="00A2432E" w14:paraId="5DA4C63E" w14:textId="77777777" w:rsidTr="006F7C11">
        <w:trPr>
          <w:jc w:val="center"/>
        </w:trPr>
        <w:tc>
          <w:tcPr>
            <w:tcW w:w="593" w:type="dxa"/>
            <w:vAlign w:val="center"/>
          </w:tcPr>
          <w:p w14:paraId="70A4D6F8" w14:textId="77777777" w:rsidR="004E2CCC" w:rsidRPr="00A2432E" w:rsidRDefault="004E2CCC" w:rsidP="006F7C11">
            <w:pPr>
              <w:spacing w:line="360" w:lineRule="auto"/>
              <w:rPr>
                <w:rFonts w:ascii="新宋体" w:eastAsia="新宋体" w:hAnsi="新宋体"/>
                <w:color w:val="FF0000"/>
                <w:szCs w:val="21"/>
              </w:rPr>
            </w:pPr>
          </w:p>
        </w:tc>
        <w:tc>
          <w:tcPr>
            <w:tcW w:w="851" w:type="dxa"/>
            <w:vAlign w:val="center"/>
          </w:tcPr>
          <w:p w14:paraId="7ED7D662" w14:textId="77777777" w:rsidR="004E2CCC" w:rsidRPr="00A2432E" w:rsidRDefault="004E2CCC" w:rsidP="006F7C11">
            <w:pPr>
              <w:spacing w:line="360" w:lineRule="auto"/>
              <w:rPr>
                <w:rFonts w:ascii="新宋体" w:eastAsia="新宋体" w:hAnsi="新宋体"/>
                <w:color w:val="FF0000"/>
                <w:szCs w:val="21"/>
              </w:rPr>
            </w:pPr>
          </w:p>
        </w:tc>
        <w:tc>
          <w:tcPr>
            <w:tcW w:w="1025" w:type="dxa"/>
            <w:vAlign w:val="center"/>
          </w:tcPr>
          <w:p w14:paraId="39487C31" w14:textId="77777777" w:rsidR="004E2CCC" w:rsidRPr="00A2432E" w:rsidRDefault="004E2CCC" w:rsidP="006F7C11">
            <w:pPr>
              <w:spacing w:line="360" w:lineRule="auto"/>
              <w:rPr>
                <w:rFonts w:ascii="新宋体" w:eastAsia="新宋体" w:hAnsi="新宋体"/>
                <w:color w:val="FF0000"/>
                <w:szCs w:val="21"/>
              </w:rPr>
            </w:pPr>
          </w:p>
        </w:tc>
        <w:tc>
          <w:tcPr>
            <w:tcW w:w="1336" w:type="dxa"/>
            <w:vAlign w:val="center"/>
          </w:tcPr>
          <w:p w14:paraId="2CD130C1" w14:textId="77777777" w:rsidR="004E2CCC" w:rsidRPr="00A2432E" w:rsidRDefault="004E2CCC" w:rsidP="006F7C11">
            <w:pPr>
              <w:spacing w:line="360" w:lineRule="auto"/>
              <w:rPr>
                <w:rFonts w:ascii="新宋体" w:eastAsia="新宋体" w:hAnsi="新宋体"/>
                <w:color w:val="FF0000"/>
                <w:szCs w:val="21"/>
              </w:rPr>
            </w:pPr>
          </w:p>
        </w:tc>
        <w:tc>
          <w:tcPr>
            <w:tcW w:w="900" w:type="dxa"/>
            <w:vAlign w:val="center"/>
          </w:tcPr>
          <w:p w14:paraId="7048247E" w14:textId="77777777" w:rsidR="004E2CCC" w:rsidRPr="00A2432E" w:rsidRDefault="004E2CCC" w:rsidP="006F7C11">
            <w:pPr>
              <w:spacing w:line="360" w:lineRule="auto"/>
              <w:rPr>
                <w:rFonts w:ascii="新宋体" w:eastAsia="新宋体" w:hAnsi="新宋体"/>
                <w:color w:val="FF0000"/>
                <w:szCs w:val="21"/>
              </w:rPr>
            </w:pPr>
          </w:p>
        </w:tc>
        <w:tc>
          <w:tcPr>
            <w:tcW w:w="876" w:type="dxa"/>
            <w:vAlign w:val="center"/>
          </w:tcPr>
          <w:p w14:paraId="1AACE173" w14:textId="77777777" w:rsidR="004E2CCC" w:rsidRPr="00A2432E" w:rsidRDefault="004E2CCC" w:rsidP="006F7C11">
            <w:pPr>
              <w:spacing w:line="360" w:lineRule="auto"/>
              <w:rPr>
                <w:rFonts w:ascii="新宋体" w:eastAsia="新宋体" w:hAnsi="新宋体"/>
                <w:color w:val="FF0000"/>
                <w:szCs w:val="21"/>
              </w:rPr>
            </w:pPr>
          </w:p>
        </w:tc>
        <w:tc>
          <w:tcPr>
            <w:tcW w:w="564" w:type="dxa"/>
            <w:vAlign w:val="center"/>
          </w:tcPr>
          <w:p w14:paraId="7551AD00" w14:textId="77777777" w:rsidR="004E2CCC" w:rsidRPr="00A2432E" w:rsidRDefault="004E2CCC" w:rsidP="006F7C11">
            <w:pPr>
              <w:spacing w:line="360" w:lineRule="auto"/>
              <w:rPr>
                <w:rFonts w:ascii="新宋体" w:eastAsia="新宋体" w:hAnsi="新宋体"/>
                <w:color w:val="FF0000"/>
                <w:szCs w:val="21"/>
              </w:rPr>
            </w:pPr>
          </w:p>
        </w:tc>
        <w:tc>
          <w:tcPr>
            <w:tcW w:w="577" w:type="dxa"/>
            <w:vAlign w:val="center"/>
          </w:tcPr>
          <w:p w14:paraId="5966C9FE" w14:textId="77777777" w:rsidR="004E2CCC" w:rsidRPr="00A2432E" w:rsidRDefault="004E2CCC" w:rsidP="006F7C11">
            <w:pPr>
              <w:spacing w:line="360" w:lineRule="auto"/>
              <w:rPr>
                <w:rFonts w:ascii="新宋体" w:eastAsia="新宋体" w:hAnsi="新宋体"/>
                <w:color w:val="FF0000"/>
                <w:szCs w:val="21"/>
              </w:rPr>
            </w:pPr>
          </w:p>
        </w:tc>
        <w:tc>
          <w:tcPr>
            <w:tcW w:w="850" w:type="dxa"/>
            <w:vAlign w:val="center"/>
          </w:tcPr>
          <w:p w14:paraId="575FEBD1" w14:textId="77777777" w:rsidR="004E2CCC" w:rsidRPr="00A2432E" w:rsidRDefault="004E2CCC" w:rsidP="006F7C11">
            <w:pPr>
              <w:spacing w:line="360" w:lineRule="auto"/>
              <w:rPr>
                <w:rFonts w:ascii="新宋体" w:eastAsia="新宋体" w:hAnsi="新宋体"/>
                <w:color w:val="FF0000"/>
                <w:szCs w:val="21"/>
              </w:rPr>
            </w:pPr>
          </w:p>
        </w:tc>
        <w:tc>
          <w:tcPr>
            <w:tcW w:w="817" w:type="dxa"/>
            <w:vAlign w:val="center"/>
          </w:tcPr>
          <w:p w14:paraId="15E682E6" w14:textId="77777777" w:rsidR="004E2CCC" w:rsidRPr="00A2432E" w:rsidRDefault="004E2CCC" w:rsidP="006F7C11">
            <w:pPr>
              <w:spacing w:line="360" w:lineRule="auto"/>
              <w:rPr>
                <w:rFonts w:ascii="新宋体" w:eastAsia="新宋体" w:hAnsi="新宋体"/>
                <w:color w:val="FF0000"/>
                <w:szCs w:val="21"/>
              </w:rPr>
            </w:pPr>
          </w:p>
        </w:tc>
        <w:tc>
          <w:tcPr>
            <w:tcW w:w="993" w:type="dxa"/>
            <w:vAlign w:val="center"/>
          </w:tcPr>
          <w:p w14:paraId="47388074" w14:textId="77777777" w:rsidR="004E2CCC" w:rsidRPr="00A2432E" w:rsidRDefault="004E2CCC" w:rsidP="006F7C11">
            <w:pPr>
              <w:spacing w:line="360" w:lineRule="auto"/>
              <w:rPr>
                <w:rFonts w:ascii="新宋体" w:eastAsia="新宋体" w:hAnsi="新宋体"/>
                <w:color w:val="FF0000"/>
                <w:szCs w:val="21"/>
              </w:rPr>
            </w:pPr>
          </w:p>
        </w:tc>
      </w:tr>
      <w:tr w:rsidR="004E2CCC" w:rsidRPr="00A2432E" w14:paraId="2E9C9717" w14:textId="77777777" w:rsidTr="006F7C11">
        <w:trPr>
          <w:jc w:val="center"/>
        </w:trPr>
        <w:tc>
          <w:tcPr>
            <w:tcW w:w="593" w:type="dxa"/>
            <w:vAlign w:val="center"/>
          </w:tcPr>
          <w:p w14:paraId="15562C24" w14:textId="77777777" w:rsidR="004E2CCC" w:rsidRPr="00A2432E" w:rsidRDefault="004E2CCC" w:rsidP="006F7C11">
            <w:pPr>
              <w:spacing w:line="360" w:lineRule="auto"/>
              <w:rPr>
                <w:rFonts w:ascii="新宋体" w:eastAsia="新宋体" w:hAnsi="新宋体"/>
                <w:color w:val="FF0000"/>
                <w:szCs w:val="21"/>
              </w:rPr>
            </w:pPr>
          </w:p>
        </w:tc>
        <w:tc>
          <w:tcPr>
            <w:tcW w:w="851" w:type="dxa"/>
            <w:vAlign w:val="center"/>
          </w:tcPr>
          <w:p w14:paraId="25E81EF9" w14:textId="77777777" w:rsidR="004E2CCC" w:rsidRPr="00A2432E" w:rsidRDefault="004E2CCC" w:rsidP="006F7C11">
            <w:pPr>
              <w:spacing w:line="360" w:lineRule="auto"/>
              <w:rPr>
                <w:rFonts w:ascii="新宋体" w:eastAsia="新宋体" w:hAnsi="新宋体"/>
                <w:color w:val="FF0000"/>
                <w:szCs w:val="21"/>
              </w:rPr>
            </w:pPr>
          </w:p>
        </w:tc>
        <w:tc>
          <w:tcPr>
            <w:tcW w:w="1025" w:type="dxa"/>
            <w:vAlign w:val="center"/>
          </w:tcPr>
          <w:p w14:paraId="54F8EB48" w14:textId="77777777" w:rsidR="004E2CCC" w:rsidRPr="00A2432E" w:rsidRDefault="004E2CCC" w:rsidP="006F7C11">
            <w:pPr>
              <w:spacing w:line="360" w:lineRule="auto"/>
              <w:rPr>
                <w:rFonts w:ascii="新宋体" w:eastAsia="新宋体" w:hAnsi="新宋体"/>
                <w:color w:val="FF0000"/>
                <w:szCs w:val="21"/>
              </w:rPr>
            </w:pPr>
          </w:p>
        </w:tc>
        <w:tc>
          <w:tcPr>
            <w:tcW w:w="1336" w:type="dxa"/>
            <w:vAlign w:val="center"/>
          </w:tcPr>
          <w:p w14:paraId="6C67052A" w14:textId="77777777" w:rsidR="004E2CCC" w:rsidRPr="00A2432E" w:rsidRDefault="004E2CCC" w:rsidP="006F7C11">
            <w:pPr>
              <w:spacing w:line="360" w:lineRule="auto"/>
              <w:rPr>
                <w:rFonts w:ascii="新宋体" w:eastAsia="新宋体" w:hAnsi="新宋体"/>
                <w:color w:val="FF0000"/>
                <w:szCs w:val="21"/>
              </w:rPr>
            </w:pPr>
          </w:p>
        </w:tc>
        <w:tc>
          <w:tcPr>
            <w:tcW w:w="900" w:type="dxa"/>
            <w:vAlign w:val="center"/>
          </w:tcPr>
          <w:p w14:paraId="473E1E8F" w14:textId="77777777" w:rsidR="004E2CCC" w:rsidRPr="00A2432E" w:rsidRDefault="004E2CCC" w:rsidP="006F7C11">
            <w:pPr>
              <w:spacing w:line="360" w:lineRule="auto"/>
              <w:rPr>
                <w:rFonts w:ascii="新宋体" w:eastAsia="新宋体" w:hAnsi="新宋体"/>
                <w:color w:val="FF0000"/>
                <w:szCs w:val="21"/>
              </w:rPr>
            </w:pPr>
          </w:p>
        </w:tc>
        <w:tc>
          <w:tcPr>
            <w:tcW w:w="876" w:type="dxa"/>
            <w:vAlign w:val="center"/>
          </w:tcPr>
          <w:p w14:paraId="352728FE" w14:textId="77777777" w:rsidR="004E2CCC" w:rsidRPr="00A2432E" w:rsidRDefault="004E2CCC" w:rsidP="006F7C11">
            <w:pPr>
              <w:spacing w:line="360" w:lineRule="auto"/>
              <w:rPr>
                <w:rFonts w:ascii="新宋体" w:eastAsia="新宋体" w:hAnsi="新宋体"/>
                <w:color w:val="FF0000"/>
                <w:szCs w:val="21"/>
              </w:rPr>
            </w:pPr>
          </w:p>
        </w:tc>
        <w:tc>
          <w:tcPr>
            <w:tcW w:w="564" w:type="dxa"/>
            <w:vAlign w:val="center"/>
          </w:tcPr>
          <w:p w14:paraId="3A5C7855" w14:textId="77777777" w:rsidR="004E2CCC" w:rsidRPr="00A2432E" w:rsidRDefault="004E2CCC" w:rsidP="006F7C11">
            <w:pPr>
              <w:spacing w:line="360" w:lineRule="auto"/>
              <w:rPr>
                <w:rFonts w:ascii="新宋体" w:eastAsia="新宋体" w:hAnsi="新宋体"/>
                <w:color w:val="FF0000"/>
                <w:szCs w:val="21"/>
              </w:rPr>
            </w:pPr>
          </w:p>
        </w:tc>
        <w:tc>
          <w:tcPr>
            <w:tcW w:w="577" w:type="dxa"/>
            <w:vAlign w:val="center"/>
          </w:tcPr>
          <w:p w14:paraId="0881297A" w14:textId="77777777" w:rsidR="004E2CCC" w:rsidRPr="00A2432E" w:rsidRDefault="004E2CCC" w:rsidP="006F7C11">
            <w:pPr>
              <w:spacing w:line="360" w:lineRule="auto"/>
              <w:rPr>
                <w:rFonts w:ascii="新宋体" w:eastAsia="新宋体" w:hAnsi="新宋体"/>
                <w:color w:val="FF0000"/>
                <w:szCs w:val="21"/>
              </w:rPr>
            </w:pPr>
          </w:p>
        </w:tc>
        <w:tc>
          <w:tcPr>
            <w:tcW w:w="850" w:type="dxa"/>
            <w:vAlign w:val="center"/>
          </w:tcPr>
          <w:p w14:paraId="5E20E391" w14:textId="77777777" w:rsidR="004E2CCC" w:rsidRPr="00A2432E" w:rsidRDefault="004E2CCC" w:rsidP="006F7C11">
            <w:pPr>
              <w:spacing w:line="360" w:lineRule="auto"/>
              <w:rPr>
                <w:rFonts w:ascii="新宋体" w:eastAsia="新宋体" w:hAnsi="新宋体"/>
                <w:color w:val="FF0000"/>
                <w:szCs w:val="21"/>
              </w:rPr>
            </w:pPr>
          </w:p>
        </w:tc>
        <w:tc>
          <w:tcPr>
            <w:tcW w:w="817" w:type="dxa"/>
            <w:vAlign w:val="center"/>
          </w:tcPr>
          <w:p w14:paraId="2EC71EFF" w14:textId="77777777" w:rsidR="004E2CCC" w:rsidRPr="00A2432E" w:rsidRDefault="004E2CCC" w:rsidP="006F7C11">
            <w:pPr>
              <w:spacing w:line="360" w:lineRule="auto"/>
              <w:rPr>
                <w:rFonts w:ascii="新宋体" w:eastAsia="新宋体" w:hAnsi="新宋体"/>
                <w:color w:val="FF0000"/>
                <w:szCs w:val="21"/>
              </w:rPr>
            </w:pPr>
          </w:p>
        </w:tc>
        <w:tc>
          <w:tcPr>
            <w:tcW w:w="993" w:type="dxa"/>
            <w:vAlign w:val="center"/>
          </w:tcPr>
          <w:p w14:paraId="27FCF701" w14:textId="77777777" w:rsidR="004E2CCC" w:rsidRPr="00A2432E" w:rsidRDefault="004E2CCC" w:rsidP="006F7C11">
            <w:pPr>
              <w:spacing w:line="360" w:lineRule="auto"/>
              <w:rPr>
                <w:rFonts w:ascii="新宋体" w:eastAsia="新宋体" w:hAnsi="新宋体"/>
                <w:color w:val="FF0000"/>
                <w:szCs w:val="21"/>
              </w:rPr>
            </w:pPr>
          </w:p>
        </w:tc>
      </w:tr>
      <w:tr w:rsidR="004E2CCC" w:rsidRPr="00A2432E" w14:paraId="34518D67" w14:textId="77777777" w:rsidTr="006F7C11">
        <w:trPr>
          <w:jc w:val="center"/>
        </w:trPr>
        <w:tc>
          <w:tcPr>
            <w:tcW w:w="9382" w:type="dxa"/>
            <w:gridSpan w:val="11"/>
            <w:vAlign w:val="center"/>
          </w:tcPr>
          <w:p w14:paraId="485D09E6" w14:textId="77777777" w:rsidR="004E2CCC" w:rsidRPr="00A2432E" w:rsidRDefault="004E2CCC" w:rsidP="006F7C11">
            <w:pPr>
              <w:spacing w:line="360" w:lineRule="auto"/>
              <w:rPr>
                <w:rFonts w:ascii="新宋体" w:eastAsia="新宋体" w:hAnsi="新宋体"/>
                <w:color w:val="FF0000"/>
                <w:szCs w:val="21"/>
              </w:rPr>
            </w:pPr>
            <w:r w:rsidRPr="00A2432E">
              <w:rPr>
                <w:rFonts w:ascii="新宋体" w:eastAsia="新宋体" w:hAnsi="新宋体" w:hint="eastAsia"/>
                <w:color w:val="FF0000"/>
                <w:szCs w:val="21"/>
              </w:rPr>
              <w:t>合计（即：投标总价；币种：人民币；单位：元）：大写：</w:t>
            </w:r>
          </w:p>
        </w:tc>
      </w:tr>
    </w:tbl>
    <w:p w14:paraId="37AA81E2" w14:textId="77777777" w:rsidR="004E2CCC" w:rsidRPr="00A2432E" w:rsidRDefault="004E2CCC" w:rsidP="004E2CCC">
      <w:pPr>
        <w:spacing w:line="360" w:lineRule="auto"/>
        <w:rPr>
          <w:rFonts w:ascii="新宋体" w:eastAsia="新宋体" w:hAnsi="新宋体"/>
          <w:bCs/>
          <w:szCs w:val="21"/>
        </w:rPr>
      </w:pPr>
      <w:r w:rsidRPr="00A2432E">
        <w:rPr>
          <w:rFonts w:ascii="新宋体" w:eastAsia="新宋体" w:hAnsi="新宋体" w:hint="eastAsia"/>
          <w:bCs/>
          <w:szCs w:val="21"/>
        </w:rPr>
        <w:t xml:space="preserve">投标人：（公章）                       </w:t>
      </w:r>
    </w:p>
    <w:p w14:paraId="2345904C" w14:textId="77777777" w:rsidR="004E2CCC" w:rsidRPr="00A2432E" w:rsidRDefault="004E2CCC" w:rsidP="004E2CCC">
      <w:pPr>
        <w:spacing w:line="360" w:lineRule="auto"/>
        <w:rPr>
          <w:rFonts w:ascii="新宋体" w:eastAsia="新宋体" w:hAnsi="新宋体"/>
          <w:bCs/>
          <w:szCs w:val="21"/>
        </w:rPr>
      </w:pPr>
      <w:r w:rsidRPr="00A2432E">
        <w:rPr>
          <w:rFonts w:ascii="新宋体" w:eastAsia="新宋体" w:hAnsi="新宋体" w:hint="eastAsia"/>
          <w:bCs/>
          <w:szCs w:val="21"/>
        </w:rPr>
        <w:t>法定代表人或其委托代理人：（签章或签字）</w:t>
      </w:r>
    </w:p>
    <w:p w14:paraId="3EBD7B3E" w14:textId="77777777"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bCs/>
          <w:szCs w:val="21"/>
        </w:rPr>
        <w:t>日期：   年   月   日</w:t>
      </w:r>
    </w:p>
    <w:p w14:paraId="062DC5E1" w14:textId="77777777"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注：1. 请根据“第二章 项目要求” “</w:t>
      </w:r>
      <w:r w:rsidRPr="004E2CCC">
        <w:rPr>
          <w:rFonts w:ascii="新宋体" w:eastAsia="新宋体" w:hAnsi="新宋体" w:cstheme="minorBidi" w:hint="eastAsia"/>
          <w:szCs w:val="21"/>
        </w:rPr>
        <w:t>二、货物清单</w:t>
      </w:r>
      <w:r w:rsidRPr="00A2432E">
        <w:rPr>
          <w:rFonts w:ascii="新宋体" w:eastAsia="新宋体" w:hAnsi="新宋体" w:cstheme="minorBidi" w:hint="eastAsia"/>
          <w:szCs w:val="21"/>
        </w:rPr>
        <w:t>”填写；本表格式不得修改。</w:t>
      </w:r>
    </w:p>
    <w:p w14:paraId="250CFFBD" w14:textId="77777777"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szCs w:val="21"/>
        </w:rPr>
        <w:t>2</w:t>
      </w:r>
      <w:r w:rsidRPr="00A2432E">
        <w:rPr>
          <w:rFonts w:ascii="新宋体" w:eastAsia="新宋体" w:hAnsi="新宋体" w:cstheme="minorBidi" w:hint="eastAsia"/>
          <w:szCs w:val="21"/>
        </w:rPr>
        <w:t xml:space="preserve">. </w:t>
      </w:r>
      <w:r w:rsidRPr="004E2CCC">
        <w:rPr>
          <w:rFonts w:ascii="新宋体" w:eastAsia="新宋体" w:hAnsi="新宋体" w:cstheme="minorBidi" w:hint="eastAsia"/>
          <w:szCs w:val="21"/>
        </w:rPr>
        <w:t>所有价格应按“招标文件”中规定的货币单位填写；投标总价应为以上各分项价格之和；投标总价和项目报价表中单个采购预算条目报价均不得超过对应的财政预算限额，否则将导致无效投标。</w:t>
      </w:r>
    </w:p>
    <w:p w14:paraId="7EBBB592" w14:textId="77777777"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3.</w:t>
      </w:r>
      <w:r w:rsidRPr="004E2CCC">
        <w:rPr>
          <w:rFonts w:ascii="新宋体" w:eastAsia="新宋体" w:hAnsi="新宋体" w:cstheme="minorBidi" w:hint="eastAsia"/>
          <w:szCs w:val="21"/>
        </w:rPr>
        <w:t>单价、合价和投标总价为包干价，即三者均应包含设备的价款、包装、运输、装卸、安装、调试、技术指导、培训、咨询、服务、保险、税费、检测、验收合格交付使用之前以及技术和售后服务等其他各项有关费用。</w:t>
      </w:r>
    </w:p>
    <w:p w14:paraId="02319FEC" w14:textId="77777777"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4.开标一览表的投标总价应当与项目报价表的投标总价一致。</w:t>
      </w:r>
    </w:p>
    <w:p w14:paraId="44D0DA34" w14:textId="77777777"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5.“原产地”是指该产品的实际生产加工地，而非品牌总公司所在地。</w:t>
      </w:r>
    </w:p>
    <w:p w14:paraId="1B4FE2F3" w14:textId="77777777"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6. 详细填写所投货物的制造商名称；若如所投产</w:t>
      </w:r>
      <w:proofErr w:type="gramStart"/>
      <w:r w:rsidRPr="00A2432E">
        <w:rPr>
          <w:rFonts w:ascii="新宋体" w:eastAsia="新宋体" w:hAnsi="新宋体" w:cstheme="minorBidi" w:hint="eastAsia"/>
          <w:szCs w:val="21"/>
        </w:rPr>
        <w:t>品属于</w:t>
      </w:r>
      <w:proofErr w:type="gramEnd"/>
      <w:r w:rsidRPr="00A2432E">
        <w:rPr>
          <w:rFonts w:ascii="新宋体" w:eastAsia="新宋体" w:hAnsi="新宋体" w:cstheme="minorBidi" w:hint="eastAsia"/>
          <w:szCs w:val="21"/>
        </w:rPr>
        <w:t>定制类</w:t>
      </w:r>
      <w:proofErr w:type="gramStart"/>
      <w:r w:rsidRPr="00A2432E">
        <w:rPr>
          <w:rFonts w:ascii="新宋体" w:eastAsia="新宋体" w:hAnsi="新宋体" w:cstheme="minorBidi" w:hint="eastAsia"/>
          <w:szCs w:val="21"/>
        </w:rPr>
        <w:t>的非量产</w:t>
      </w:r>
      <w:proofErr w:type="gramEnd"/>
      <w:r w:rsidRPr="00A2432E">
        <w:rPr>
          <w:rFonts w:ascii="新宋体" w:eastAsia="新宋体" w:hAnsi="新宋体" w:cstheme="minorBidi" w:hint="eastAsia"/>
          <w:szCs w:val="21"/>
        </w:rPr>
        <w:t>货物或无具体型号的货物，可以不填写型号等信息，但应当标注投标产品为定制产品。</w:t>
      </w:r>
    </w:p>
    <w:p w14:paraId="62C23787" w14:textId="77777777" w:rsidR="004F246C" w:rsidRPr="00871BD1" w:rsidRDefault="00851180" w:rsidP="00871BD1">
      <w:pPr>
        <w:numPr>
          <w:ilvl w:val="0"/>
          <w:numId w:val="12"/>
        </w:numPr>
        <w:tabs>
          <w:tab w:val="num" w:pos="720"/>
        </w:tabs>
        <w:spacing w:line="360" w:lineRule="auto"/>
        <w:jc w:val="left"/>
        <w:rPr>
          <w:rFonts w:ascii="新宋体" w:eastAsia="新宋体" w:hAnsi="新宋体"/>
        </w:rPr>
      </w:pPr>
      <w:r w:rsidRPr="00871BD1">
        <w:rPr>
          <w:rFonts w:ascii="新宋体" w:eastAsia="新宋体" w:hAnsi="新宋体" w:hint="eastAsia"/>
          <w:b/>
          <w:kern w:val="0"/>
          <w:szCs w:val="21"/>
        </w:rPr>
        <w:t>核心产品的品牌情况</w:t>
      </w:r>
    </w:p>
    <w:p w14:paraId="4FD9192C" w14:textId="77777777" w:rsidR="004F246C" w:rsidRPr="00871BD1" w:rsidRDefault="00851180" w:rsidP="00871BD1">
      <w:pPr>
        <w:spacing w:line="360" w:lineRule="auto"/>
        <w:rPr>
          <w:rFonts w:ascii="新宋体" w:eastAsia="新宋体" w:hAnsi="新宋体"/>
          <w:color w:val="FF0000"/>
        </w:rPr>
      </w:pPr>
      <w:r w:rsidRPr="00871BD1">
        <w:rPr>
          <w:rFonts w:ascii="新宋体" w:eastAsia="新宋体" w:hAnsi="新宋体" w:hint="eastAsia"/>
          <w:color w:val="FF0000"/>
        </w:rPr>
        <w:t>我公司所投核心产品的品牌为：。</w:t>
      </w:r>
    </w:p>
    <w:p w14:paraId="56A792BC" w14:textId="77777777" w:rsidR="004F246C" w:rsidRPr="00871BD1" w:rsidRDefault="00851180" w:rsidP="00871BD1">
      <w:pPr>
        <w:spacing w:line="360" w:lineRule="auto"/>
        <w:rPr>
          <w:rFonts w:ascii="新宋体" w:eastAsia="新宋体" w:hAnsi="新宋体"/>
        </w:rPr>
      </w:pPr>
      <w:r w:rsidRPr="00871BD1">
        <w:rPr>
          <w:rFonts w:ascii="新宋体" w:eastAsia="新宋体" w:hAnsi="新宋体" w:hint="eastAsia"/>
        </w:rPr>
        <w:t>备注：招标文件未列明核心产品的，无需填写该项。</w:t>
      </w:r>
    </w:p>
    <w:p w14:paraId="75B529C2" w14:textId="77777777" w:rsidR="004F246C" w:rsidRPr="00871BD1" w:rsidRDefault="00851180" w:rsidP="00871BD1">
      <w:pPr>
        <w:numPr>
          <w:ilvl w:val="0"/>
          <w:numId w:val="12"/>
        </w:numPr>
        <w:tabs>
          <w:tab w:val="num" w:pos="720"/>
        </w:tabs>
        <w:spacing w:line="360" w:lineRule="auto"/>
        <w:jc w:val="left"/>
        <w:rPr>
          <w:rFonts w:ascii="新宋体" w:eastAsia="新宋体" w:hAnsi="新宋体"/>
          <w:b/>
          <w:kern w:val="0"/>
          <w:szCs w:val="21"/>
        </w:rPr>
      </w:pPr>
      <w:r w:rsidRPr="00871BD1">
        <w:rPr>
          <w:rFonts w:ascii="新宋体" w:eastAsia="新宋体" w:hAnsi="新宋体" w:hint="eastAsia"/>
          <w:b/>
          <w:kern w:val="0"/>
          <w:szCs w:val="21"/>
        </w:rPr>
        <w:t>可选配件报价清单（不包括在总报价内）</w:t>
      </w:r>
    </w:p>
    <w:p w14:paraId="420FF428" w14:textId="77777777" w:rsidR="004F246C" w:rsidRDefault="00851180" w:rsidP="00871BD1">
      <w:pPr>
        <w:spacing w:line="360" w:lineRule="auto"/>
      </w:pPr>
      <w:r>
        <w:rPr>
          <w:rFonts w:hint="eastAsia"/>
        </w:rPr>
        <w:t>注：格式参照《（一）项目报价表》表格，但须提供相应的品牌（没有品牌的，可提供制造商名称）、规格型号、原产地、单价等详细信息</w:t>
      </w:r>
    </w:p>
    <w:p w14:paraId="791685F5" w14:textId="77777777" w:rsidR="004F246C" w:rsidRPr="00871BD1" w:rsidRDefault="00851180" w:rsidP="00871BD1">
      <w:pPr>
        <w:numPr>
          <w:ilvl w:val="0"/>
          <w:numId w:val="12"/>
        </w:numPr>
        <w:tabs>
          <w:tab w:val="num" w:pos="720"/>
        </w:tabs>
        <w:spacing w:line="360" w:lineRule="auto"/>
        <w:jc w:val="left"/>
        <w:rPr>
          <w:rFonts w:ascii="新宋体" w:eastAsia="新宋体" w:hAnsi="新宋体"/>
          <w:b/>
          <w:kern w:val="0"/>
          <w:szCs w:val="21"/>
        </w:rPr>
      </w:pPr>
      <w:r w:rsidRPr="00871BD1">
        <w:rPr>
          <w:rFonts w:ascii="新宋体" w:eastAsia="新宋体" w:hAnsi="新宋体" w:hint="eastAsia"/>
          <w:b/>
          <w:kern w:val="0"/>
          <w:szCs w:val="21"/>
        </w:rPr>
        <w:t>供应商认为需要涉及的其他内容报价清单</w:t>
      </w:r>
    </w:p>
    <w:p w14:paraId="701E09A1" w14:textId="77777777" w:rsidR="00871BD1" w:rsidRPr="00E701EF" w:rsidRDefault="00871BD1" w:rsidP="00871BD1">
      <w:pPr>
        <w:numPr>
          <w:ilvl w:val="0"/>
          <w:numId w:val="12"/>
        </w:numPr>
        <w:tabs>
          <w:tab w:val="num" w:pos="720"/>
        </w:tabs>
        <w:spacing w:line="360" w:lineRule="auto"/>
        <w:jc w:val="left"/>
        <w:rPr>
          <w:rFonts w:ascii="新宋体" w:eastAsia="新宋体" w:hAnsi="新宋体"/>
          <w:b/>
          <w:kern w:val="0"/>
          <w:szCs w:val="21"/>
        </w:rPr>
      </w:pPr>
      <w:r w:rsidRPr="00E701EF">
        <w:rPr>
          <w:rFonts w:ascii="新宋体" w:eastAsia="新宋体" w:hAnsi="新宋体" w:hint="eastAsia"/>
          <w:b/>
          <w:kern w:val="0"/>
          <w:szCs w:val="21"/>
        </w:rPr>
        <w:t>开标一览表</w:t>
      </w:r>
    </w:p>
    <w:p w14:paraId="4B64489E" w14:textId="77777777" w:rsidR="00871BD1" w:rsidRPr="001642BC" w:rsidRDefault="00871BD1" w:rsidP="00871BD1">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w:t>
      </w:r>
      <w:proofErr w:type="gramStart"/>
      <w:r w:rsidRPr="001642BC">
        <w:rPr>
          <w:rFonts w:ascii="新宋体" w:eastAsia="新宋体" w:hAnsi="新宋体" w:cs="宋体" w:hint="eastAsia"/>
          <w:szCs w:val="21"/>
        </w:rPr>
        <w:t>瑞凝信招标</w:t>
      </w:r>
      <w:proofErr w:type="gramEnd"/>
      <w:r w:rsidRPr="001642BC">
        <w:rPr>
          <w:rFonts w:ascii="新宋体" w:eastAsia="新宋体" w:hAnsi="新宋体" w:cs="宋体"/>
          <w:szCs w:val="21"/>
        </w:rPr>
        <w:t>咨询</w:t>
      </w:r>
      <w:r w:rsidR="0057682E">
        <w:rPr>
          <w:rFonts w:ascii="新宋体" w:eastAsia="新宋体" w:hAnsi="新宋体" w:cs="宋体"/>
          <w:szCs w:val="21"/>
        </w:rPr>
        <w:t>有限</w:t>
      </w:r>
      <w:r w:rsidRPr="001642BC">
        <w:rPr>
          <w:rFonts w:ascii="新宋体" w:eastAsia="新宋体" w:hAnsi="新宋体" w:cs="宋体" w:hint="eastAsia"/>
          <w:szCs w:val="21"/>
        </w:rPr>
        <w:t>公司：</w:t>
      </w:r>
    </w:p>
    <w:p w14:paraId="6142BB39" w14:textId="77777777" w:rsidR="00871BD1" w:rsidRPr="001642BC" w:rsidRDefault="00871BD1" w:rsidP="00871BD1">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lastRenderedPageBreak/>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871BD1" w:rsidRPr="001642BC" w14:paraId="3928CD82" w14:textId="77777777" w:rsidTr="006F7C11">
        <w:trPr>
          <w:trHeight w:val="318"/>
          <w:jc w:val="center"/>
        </w:trPr>
        <w:tc>
          <w:tcPr>
            <w:tcW w:w="3323" w:type="dxa"/>
            <w:vAlign w:val="center"/>
          </w:tcPr>
          <w:p w14:paraId="58157424"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14:paraId="4A155B46"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14:paraId="305B703C"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14:paraId="3EED858A"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871BD1" w:rsidRPr="001642BC" w14:paraId="34A3B2D7" w14:textId="77777777" w:rsidTr="006F7C11">
        <w:trPr>
          <w:cantSplit/>
          <w:trHeight w:val="265"/>
          <w:jc w:val="center"/>
        </w:trPr>
        <w:tc>
          <w:tcPr>
            <w:tcW w:w="3323" w:type="dxa"/>
          </w:tcPr>
          <w:p w14:paraId="6D60CDEA"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35C8741B"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14:paraId="661B1170"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3778E987"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871BD1" w:rsidRPr="00EF03B8" w14:paraId="26607799" w14:textId="77777777" w:rsidTr="006F7C11">
        <w:trPr>
          <w:cantSplit/>
          <w:trHeight w:val="369"/>
          <w:jc w:val="center"/>
        </w:trPr>
        <w:tc>
          <w:tcPr>
            <w:tcW w:w="8946" w:type="dxa"/>
            <w:gridSpan w:val="4"/>
            <w:vAlign w:val="center"/>
          </w:tcPr>
          <w:p w14:paraId="0710B0EF" w14:textId="77777777" w:rsidR="00871BD1" w:rsidRPr="00EF03B8"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14:paraId="5DD8F9F4" w14:textId="77777777" w:rsidR="00871BD1" w:rsidRPr="00EF03B8"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14:paraId="67F9E985"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交货期</w:t>
      </w:r>
      <w:r w:rsidRPr="001642BC">
        <w:rPr>
          <w:rFonts w:ascii="新宋体" w:eastAsia="新宋体" w:hAnsi="新宋体" w:cs="宋体" w:hint="eastAsia"/>
          <w:szCs w:val="21"/>
          <w:lang w:val="zh-CN"/>
        </w:rPr>
        <w:t>”指合同生效之日计起，多少天内完成合同全部工作；</w:t>
      </w:r>
    </w:p>
    <w:p w14:paraId="79807206"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4FA340CC"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44F9AC40" w14:textId="77777777"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14:paraId="3951DA6F" w14:textId="77777777"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14:paraId="14359D3C" w14:textId="77777777"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14:paraId="67DDB028" w14:textId="77777777" w:rsidR="00871BD1" w:rsidRDefault="00871BD1" w:rsidP="00871BD1"/>
    <w:p w14:paraId="3EBBD290" w14:textId="77777777" w:rsidR="004F246C" w:rsidRPr="004A10F9" w:rsidRDefault="00851180" w:rsidP="004A10F9">
      <w:pPr>
        <w:pStyle w:val="30"/>
        <w:jc w:val="center"/>
        <w:rPr>
          <w:rFonts w:ascii="新宋体" w:eastAsia="新宋体" w:hAnsi="新宋体"/>
          <w:kern w:val="44"/>
          <w:sz w:val="30"/>
          <w:szCs w:val="30"/>
        </w:rPr>
      </w:pPr>
      <w:r w:rsidRPr="004A10F9">
        <w:rPr>
          <w:rFonts w:ascii="新宋体" w:eastAsia="新宋体" w:hAnsi="新宋体" w:hint="eastAsia"/>
          <w:kern w:val="44"/>
          <w:sz w:val="30"/>
          <w:szCs w:val="30"/>
        </w:rPr>
        <w:t>四、投标人情况介绍</w:t>
      </w:r>
    </w:p>
    <w:p w14:paraId="4689A498" w14:textId="77777777" w:rsidR="00871BD1" w:rsidRPr="00A2432E" w:rsidRDefault="00871BD1" w:rsidP="00871BD1">
      <w:pPr>
        <w:spacing w:line="360" w:lineRule="auto"/>
        <w:rPr>
          <w:rFonts w:ascii="新宋体" w:eastAsia="新宋体" w:hAnsi="新宋体" w:cstheme="minorBidi"/>
          <w:szCs w:val="21"/>
        </w:rPr>
      </w:pPr>
      <w:r w:rsidRPr="00A2432E">
        <w:rPr>
          <w:rFonts w:asciiTheme="minorHAnsi" w:eastAsiaTheme="minorEastAsia" w:hAnsiTheme="minorHAnsi" w:cstheme="minorBidi" w:hint="eastAsia"/>
          <w:sz w:val="24"/>
        </w:rPr>
        <w:t>（</w:t>
      </w:r>
      <w:r w:rsidRPr="00A2432E">
        <w:rPr>
          <w:rFonts w:ascii="新宋体" w:eastAsia="新宋体" w:hAnsi="新宋体" w:cstheme="minorBidi" w:hint="eastAsia"/>
          <w:szCs w:val="21"/>
        </w:rPr>
        <w:t>一）投标人资格证明文件</w:t>
      </w:r>
    </w:p>
    <w:p w14:paraId="297C4398" w14:textId="77777777"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14:paraId="1F39F909" w14:textId="77777777" w:rsidR="00871BD1" w:rsidRPr="00871BD1" w:rsidRDefault="00871BD1" w:rsidP="00871BD1">
      <w:pPr>
        <w:spacing w:line="360" w:lineRule="auto"/>
        <w:rPr>
          <w:rFonts w:ascii="新宋体" w:eastAsia="新宋体" w:hAnsi="新宋体" w:cstheme="minorBidi"/>
          <w:b/>
          <w:szCs w:val="21"/>
        </w:rPr>
      </w:pPr>
      <w:r w:rsidRPr="00A2432E">
        <w:rPr>
          <w:rFonts w:ascii="新宋体" w:eastAsia="新宋体" w:hAnsi="新宋体" w:cstheme="minorBidi" w:hint="eastAsia"/>
          <w:szCs w:val="21"/>
        </w:rPr>
        <w:t>（二）</w:t>
      </w:r>
      <w:r w:rsidRPr="00871BD1">
        <w:rPr>
          <w:rFonts w:ascii="新宋体" w:eastAsia="新宋体" w:hAnsi="新宋体" w:cstheme="minorBidi" w:hint="eastAsia"/>
          <w:bCs/>
          <w:szCs w:val="21"/>
        </w:rPr>
        <w:t>技术保障措施及</w:t>
      </w:r>
      <w:r w:rsidRPr="00871BD1">
        <w:rPr>
          <w:rFonts w:ascii="新宋体" w:eastAsia="新宋体" w:hAnsi="新宋体" w:cstheme="minorBidi" w:hint="eastAsia"/>
          <w:szCs w:val="21"/>
        </w:rPr>
        <w:t>实施本项目的主要技术人员情况表（格式自定，可选）</w:t>
      </w:r>
    </w:p>
    <w:p w14:paraId="0E138771" w14:textId="77777777" w:rsidR="00871BD1" w:rsidRPr="00871BD1" w:rsidRDefault="00871BD1" w:rsidP="00871BD1">
      <w:pPr>
        <w:spacing w:line="360" w:lineRule="auto"/>
        <w:rPr>
          <w:rFonts w:ascii="新宋体" w:eastAsia="新宋体" w:hAnsi="新宋体" w:cstheme="minorBidi"/>
          <w:b/>
          <w:bCs/>
          <w:szCs w:val="21"/>
        </w:rPr>
      </w:pPr>
      <w:r w:rsidRPr="00871BD1">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14:paraId="1E3FC43B"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（三）施工安全保障措施（可选）</w:t>
      </w:r>
    </w:p>
    <w:p w14:paraId="0F57DE88" w14:textId="77777777"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14:paraId="3900CBBE"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（四）检测报告（可选）</w:t>
      </w:r>
    </w:p>
    <w:p w14:paraId="6E9504AC" w14:textId="77777777"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14:paraId="65E133B7"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（五）奖项（可选）</w:t>
      </w:r>
    </w:p>
    <w:p w14:paraId="0B89EFCA" w14:textId="77777777"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“奖项”这一评审因素要求，提供相提供详细证明资料）</w:t>
      </w:r>
    </w:p>
    <w:p w14:paraId="45C0D8F9"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418"/>
        <w:gridCol w:w="1276"/>
        <w:gridCol w:w="1559"/>
        <w:gridCol w:w="1559"/>
        <w:gridCol w:w="2233"/>
      </w:tblGrid>
      <w:tr w:rsidR="00871BD1" w:rsidRPr="00A2432E" w14:paraId="37FC6B7A" w14:textId="77777777" w:rsidTr="006F7C11">
        <w:trPr>
          <w:jc w:val="center"/>
        </w:trPr>
        <w:tc>
          <w:tcPr>
            <w:tcW w:w="9094" w:type="dxa"/>
            <w:gridSpan w:val="6"/>
            <w:vAlign w:val="center"/>
          </w:tcPr>
          <w:p w14:paraId="125091F7" w14:textId="77777777" w:rsidR="00871BD1" w:rsidRPr="00A2432E" w:rsidRDefault="00871BD1" w:rsidP="006F7C11">
            <w:pPr>
              <w:spacing w:line="360" w:lineRule="auto"/>
              <w:jc w:val="center"/>
              <w:rPr>
                <w:rFonts w:ascii="新宋体" w:eastAsia="新宋体" w:hAnsi="新宋体"/>
                <w:szCs w:val="21"/>
              </w:rPr>
            </w:pPr>
          </w:p>
        </w:tc>
      </w:tr>
      <w:tr w:rsidR="00871BD1" w:rsidRPr="00A2432E" w14:paraId="5D04262A" w14:textId="77777777" w:rsidTr="006F7C11">
        <w:trPr>
          <w:jc w:val="center"/>
        </w:trPr>
        <w:tc>
          <w:tcPr>
            <w:tcW w:w="1049" w:type="dxa"/>
            <w:vAlign w:val="center"/>
          </w:tcPr>
          <w:p w14:paraId="69B3EA61"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采购人</w:t>
            </w:r>
          </w:p>
        </w:tc>
        <w:tc>
          <w:tcPr>
            <w:tcW w:w="1418" w:type="dxa"/>
            <w:vAlign w:val="center"/>
          </w:tcPr>
          <w:p w14:paraId="36337AE2"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项目名称</w:t>
            </w:r>
          </w:p>
        </w:tc>
        <w:tc>
          <w:tcPr>
            <w:tcW w:w="1276" w:type="dxa"/>
            <w:vAlign w:val="center"/>
          </w:tcPr>
          <w:p w14:paraId="6FFDFC4D"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项目规模（金额）</w:t>
            </w:r>
          </w:p>
        </w:tc>
        <w:tc>
          <w:tcPr>
            <w:tcW w:w="1559" w:type="dxa"/>
            <w:vAlign w:val="center"/>
          </w:tcPr>
          <w:p w14:paraId="7DC50BC2"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合同签订日期</w:t>
            </w:r>
          </w:p>
        </w:tc>
        <w:tc>
          <w:tcPr>
            <w:tcW w:w="1559" w:type="dxa"/>
            <w:vAlign w:val="center"/>
          </w:tcPr>
          <w:p w14:paraId="0B610000"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履约验收时间</w:t>
            </w:r>
          </w:p>
        </w:tc>
        <w:tc>
          <w:tcPr>
            <w:tcW w:w="2233" w:type="dxa"/>
            <w:vAlign w:val="center"/>
          </w:tcPr>
          <w:p w14:paraId="2349B07B"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完成质量情况（以履约验收文件为准）</w:t>
            </w:r>
          </w:p>
        </w:tc>
      </w:tr>
      <w:tr w:rsidR="00871BD1" w:rsidRPr="00A2432E" w14:paraId="203DDA7D" w14:textId="77777777" w:rsidTr="006F7C11">
        <w:trPr>
          <w:jc w:val="center"/>
        </w:trPr>
        <w:tc>
          <w:tcPr>
            <w:tcW w:w="1049" w:type="dxa"/>
            <w:vAlign w:val="center"/>
          </w:tcPr>
          <w:p w14:paraId="0338FE0A" w14:textId="77777777" w:rsidR="00871BD1" w:rsidRPr="00A2432E" w:rsidRDefault="00871BD1" w:rsidP="006F7C11">
            <w:pPr>
              <w:spacing w:line="360" w:lineRule="auto"/>
              <w:jc w:val="center"/>
              <w:rPr>
                <w:rFonts w:ascii="新宋体" w:eastAsia="新宋体" w:hAnsi="新宋体"/>
                <w:szCs w:val="21"/>
              </w:rPr>
            </w:pPr>
          </w:p>
        </w:tc>
        <w:tc>
          <w:tcPr>
            <w:tcW w:w="1418" w:type="dxa"/>
            <w:vAlign w:val="center"/>
          </w:tcPr>
          <w:p w14:paraId="3C7684DF" w14:textId="77777777" w:rsidR="00871BD1" w:rsidRPr="00A2432E" w:rsidRDefault="00871BD1" w:rsidP="006F7C11">
            <w:pPr>
              <w:spacing w:line="360" w:lineRule="auto"/>
              <w:jc w:val="center"/>
              <w:rPr>
                <w:rFonts w:ascii="新宋体" w:eastAsia="新宋体" w:hAnsi="新宋体"/>
                <w:szCs w:val="21"/>
              </w:rPr>
            </w:pPr>
          </w:p>
        </w:tc>
        <w:tc>
          <w:tcPr>
            <w:tcW w:w="1276" w:type="dxa"/>
            <w:vAlign w:val="center"/>
          </w:tcPr>
          <w:p w14:paraId="29D4448B" w14:textId="77777777" w:rsidR="00871BD1" w:rsidRPr="00A2432E" w:rsidRDefault="00871BD1" w:rsidP="006F7C11">
            <w:pPr>
              <w:spacing w:line="360" w:lineRule="auto"/>
              <w:jc w:val="center"/>
              <w:rPr>
                <w:rFonts w:ascii="新宋体" w:eastAsia="新宋体" w:hAnsi="新宋体"/>
                <w:szCs w:val="21"/>
              </w:rPr>
            </w:pPr>
          </w:p>
        </w:tc>
        <w:tc>
          <w:tcPr>
            <w:tcW w:w="1559" w:type="dxa"/>
            <w:vAlign w:val="center"/>
          </w:tcPr>
          <w:p w14:paraId="4F5657B2" w14:textId="77777777" w:rsidR="00871BD1" w:rsidRPr="00A2432E" w:rsidRDefault="00871BD1" w:rsidP="006F7C11">
            <w:pPr>
              <w:spacing w:line="360" w:lineRule="auto"/>
              <w:jc w:val="center"/>
              <w:rPr>
                <w:rFonts w:ascii="新宋体" w:eastAsia="新宋体" w:hAnsi="新宋体"/>
                <w:szCs w:val="21"/>
              </w:rPr>
            </w:pPr>
          </w:p>
        </w:tc>
        <w:tc>
          <w:tcPr>
            <w:tcW w:w="1559" w:type="dxa"/>
            <w:vAlign w:val="center"/>
          </w:tcPr>
          <w:p w14:paraId="3E6F2147" w14:textId="77777777" w:rsidR="00871BD1" w:rsidRPr="00A2432E" w:rsidRDefault="00871BD1" w:rsidP="006F7C11">
            <w:pPr>
              <w:spacing w:line="360" w:lineRule="auto"/>
              <w:jc w:val="center"/>
              <w:rPr>
                <w:rFonts w:ascii="新宋体" w:eastAsia="新宋体" w:hAnsi="新宋体"/>
                <w:szCs w:val="21"/>
              </w:rPr>
            </w:pPr>
          </w:p>
        </w:tc>
        <w:tc>
          <w:tcPr>
            <w:tcW w:w="2233" w:type="dxa"/>
            <w:vAlign w:val="center"/>
          </w:tcPr>
          <w:p w14:paraId="485C83EC" w14:textId="77777777" w:rsidR="00871BD1" w:rsidRPr="00A2432E" w:rsidRDefault="00871BD1" w:rsidP="006F7C11">
            <w:pPr>
              <w:spacing w:line="360" w:lineRule="auto"/>
              <w:jc w:val="center"/>
              <w:rPr>
                <w:rFonts w:ascii="新宋体" w:eastAsia="新宋体" w:hAnsi="新宋体"/>
                <w:szCs w:val="21"/>
              </w:rPr>
            </w:pPr>
          </w:p>
        </w:tc>
      </w:tr>
      <w:tr w:rsidR="00871BD1" w:rsidRPr="00A2432E" w14:paraId="618AB704" w14:textId="77777777" w:rsidTr="006F7C11">
        <w:trPr>
          <w:jc w:val="center"/>
        </w:trPr>
        <w:tc>
          <w:tcPr>
            <w:tcW w:w="1049" w:type="dxa"/>
            <w:vAlign w:val="center"/>
          </w:tcPr>
          <w:p w14:paraId="7FF3BA82" w14:textId="77777777" w:rsidR="00871BD1" w:rsidRPr="00A2432E" w:rsidRDefault="00871BD1" w:rsidP="006F7C11">
            <w:pPr>
              <w:spacing w:line="360" w:lineRule="auto"/>
              <w:jc w:val="center"/>
              <w:rPr>
                <w:rFonts w:ascii="新宋体" w:eastAsia="新宋体" w:hAnsi="新宋体"/>
                <w:szCs w:val="21"/>
              </w:rPr>
            </w:pPr>
          </w:p>
        </w:tc>
        <w:tc>
          <w:tcPr>
            <w:tcW w:w="1418" w:type="dxa"/>
            <w:vAlign w:val="center"/>
          </w:tcPr>
          <w:p w14:paraId="444709E8" w14:textId="77777777" w:rsidR="00871BD1" w:rsidRPr="00A2432E" w:rsidRDefault="00871BD1" w:rsidP="006F7C11">
            <w:pPr>
              <w:spacing w:line="360" w:lineRule="auto"/>
              <w:jc w:val="center"/>
              <w:rPr>
                <w:rFonts w:ascii="新宋体" w:eastAsia="新宋体" w:hAnsi="新宋体"/>
                <w:szCs w:val="21"/>
              </w:rPr>
            </w:pPr>
          </w:p>
        </w:tc>
        <w:tc>
          <w:tcPr>
            <w:tcW w:w="1276" w:type="dxa"/>
            <w:vAlign w:val="center"/>
          </w:tcPr>
          <w:p w14:paraId="7453ECB5" w14:textId="77777777" w:rsidR="00871BD1" w:rsidRPr="00A2432E" w:rsidRDefault="00871BD1" w:rsidP="006F7C11">
            <w:pPr>
              <w:spacing w:line="360" w:lineRule="auto"/>
              <w:jc w:val="center"/>
              <w:rPr>
                <w:rFonts w:ascii="新宋体" w:eastAsia="新宋体" w:hAnsi="新宋体"/>
                <w:szCs w:val="21"/>
              </w:rPr>
            </w:pPr>
          </w:p>
        </w:tc>
        <w:tc>
          <w:tcPr>
            <w:tcW w:w="1559" w:type="dxa"/>
            <w:vAlign w:val="center"/>
          </w:tcPr>
          <w:p w14:paraId="52ACDD61" w14:textId="77777777" w:rsidR="00871BD1" w:rsidRPr="00A2432E" w:rsidRDefault="00871BD1" w:rsidP="006F7C11">
            <w:pPr>
              <w:spacing w:line="360" w:lineRule="auto"/>
              <w:jc w:val="center"/>
              <w:rPr>
                <w:rFonts w:ascii="新宋体" w:eastAsia="新宋体" w:hAnsi="新宋体"/>
                <w:szCs w:val="21"/>
              </w:rPr>
            </w:pPr>
          </w:p>
        </w:tc>
        <w:tc>
          <w:tcPr>
            <w:tcW w:w="1559" w:type="dxa"/>
            <w:vAlign w:val="center"/>
          </w:tcPr>
          <w:p w14:paraId="4CB5B55E" w14:textId="77777777" w:rsidR="00871BD1" w:rsidRPr="00A2432E" w:rsidRDefault="00871BD1" w:rsidP="006F7C11">
            <w:pPr>
              <w:spacing w:line="360" w:lineRule="auto"/>
              <w:jc w:val="center"/>
              <w:rPr>
                <w:rFonts w:ascii="新宋体" w:eastAsia="新宋体" w:hAnsi="新宋体"/>
                <w:szCs w:val="21"/>
              </w:rPr>
            </w:pPr>
          </w:p>
        </w:tc>
        <w:tc>
          <w:tcPr>
            <w:tcW w:w="2233" w:type="dxa"/>
            <w:vAlign w:val="center"/>
          </w:tcPr>
          <w:p w14:paraId="71FBBCE6" w14:textId="77777777" w:rsidR="00871BD1" w:rsidRPr="00A2432E" w:rsidRDefault="00871BD1" w:rsidP="006F7C11">
            <w:pPr>
              <w:spacing w:line="360" w:lineRule="auto"/>
              <w:jc w:val="center"/>
              <w:rPr>
                <w:rFonts w:ascii="新宋体" w:eastAsia="新宋体" w:hAnsi="新宋体"/>
                <w:szCs w:val="21"/>
              </w:rPr>
            </w:pPr>
          </w:p>
        </w:tc>
      </w:tr>
    </w:tbl>
    <w:p w14:paraId="219C1136" w14:textId="77777777" w:rsidR="00871BD1" w:rsidRPr="00A2432E" w:rsidRDefault="00871BD1" w:rsidP="00871BD1">
      <w:pPr>
        <w:spacing w:line="360" w:lineRule="auto"/>
        <w:rPr>
          <w:rFonts w:ascii="新宋体" w:eastAsia="新宋体" w:hAnsi="新宋体"/>
          <w:bCs/>
          <w:szCs w:val="21"/>
        </w:rPr>
      </w:pPr>
      <w:r w:rsidRPr="00A2432E">
        <w:rPr>
          <w:rFonts w:ascii="新宋体" w:eastAsia="新宋体" w:hAnsi="新宋体" w:hint="eastAsia"/>
          <w:bCs/>
          <w:szCs w:val="21"/>
        </w:rPr>
        <w:t xml:space="preserve">投标人：（公章）                       </w:t>
      </w:r>
    </w:p>
    <w:p w14:paraId="7B4D08A6" w14:textId="77777777" w:rsidR="00871BD1" w:rsidRPr="00A2432E" w:rsidRDefault="00871BD1" w:rsidP="00871BD1">
      <w:pPr>
        <w:spacing w:line="360" w:lineRule="auto"/>
        <w:rPr>
          <w:rFonts w:ascii="新宋体" w:eastAsia="新宋体" w:hAnsi="新宋体"/>
          <w:bCs/>
          <w:szCs w:val="21"/>
        </w:rPr>
      </w:pPr>
      <w:r w:rsidRPr="00A2432E">
        <w:rPr>
          <w:rFonts w:ascii="新宋体" w:eastAsia="新宋体" w:hAnsi="新宋体" w:hint="eastAsia"/>
          <w:bCs/>
          <w:szCs w:val="21"/>
        </w:rPr>
        <w:t>法定代表人或其委托代理人：（签章或签字）</w:t>
      </w:r>
    </w:p>
    <w:p w14:paraId="5551C5CF" w14:textId="77777777" w:rsidR="00871BD1" w:rsidRPr="00A2432E" w:rsidRDefault="00871BD1" w:rsidP="00871BD1">
      <w:pPr>
        <w:spacing w:line="360" w:lineRule="auto"/>
        <w:rPr>
          <w:rFonts w:ascii="新宋体" w:eastAsia="新宋体" w:hAnsi="新宋体"/>
          <w:b/>
          <w:bCs/>
        </w:rPr>
      </w:pPr>
      <w:r w:rsidRPr="00A2432E">
        <w:rPr>
          <w:rFonts w:ascii="新宋体" w:eastAsia="新宋体" w:hAnsi="新宋体" w:hint="eastAsia"/>
          <w:bCs/>
          <w:szCs w:val="21"/>
        </w:rPr>
        <w:t>日期：   年   月   日：</w:t>
      </w:r>
    </w:p>
    <w:p w14:paraId="3D1E79A1" w14:textId="77777777" w:rsidR="00871BD1" w:rsidRPr="00A2432E" w:rsidRDefault="00871BD1" w:rsidP="00871BD1">
      <w:pPr>
        <w:spacing w:line="360" w:lineRule="auto"/>
        <w:rPr>
          <w:rFonts w:ascii="新宋体" w:eastAsia="新宋体" w:hAnsi="新宋体"/>
          <w:b/>
          <w:bCs/>
        </w:rPr>
      </w:pPr>
      <w:r w:rsidRPr="00A2432E">
        <w:rPr>
          <w:rFonts w:ascii="新宋体" w:eastAsia="新宋体" w:hAnsi="新宋体" w:hint="eastAsia"/>
          <w:b/>
          <w:bCs/>
        </w:rPr>
        <w:t>在上表之外，对照相关评分因素及评分准则提供相关资料，以便评委判断得分情况。</w:t>
      </w:r>
    </w:p>
    <w:p w14:paraId="552CF0C0"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（七）中小企业声明函、残疾人福利性单位声明函及监狱企业声明函(可选项)</w:t>
      </w:r>
    </w:p>
    <w:p w14:paraId="381CD8BB"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填写指引：</w:t>
      </w:r>
    </w:p>
    <w:p w14:paraId="45B355C0"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14:paraId="0BED7C19"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2、该部分内容填写需要参考的相关文件：（1）</w:t>
      </w:r>
      <w:r w:rsidR="00C03557" w:rsidRPr="00C03557">
        <w:rPr>
          <w:rFonts w:ascii="新宋体" w:eastAsia="新宋体" w:hAnsi="新宋体" w:hint="eastAsia"/>
        </w:rPr>
        <w:t>《政府采购促进中小企业发展管理办法》（财库﹝2020﹞46 号）</w:t>
      </w:r>
      <w:r w:rsidRPr="00A2432E">
        <w:rPr>
          <w:rFonts w:ascii="新宋体" w:eastAsia="新宋体" w:hAnsi="新宋体" w:hint="eastAsia"/>
        </w:rPr>
        <w:t>；</w:t>
      </w:r>
      <w:r w:rsidR="004A55A8">
        <w:rPr>
          <w:rFonts w:ascii="新宋体" w:eastAsia="新宋体" w:hAnsi="新宋体" w:hint="eastAsia"/>
        </w:rPr>
        <w:t>(2)</w:t>
      </w:r>
      <w:r w:rsidRPr="00A2432E">
        <w:rPr>
          <w:rFonts w:ascii="新宋体" w:eastAsia="新宋体" w:hAnsi="新宋体" w:hint="eastAsia"/>
        </w:rPr>
        <w:t>《工业和信息化部、国家统计局、国家发展和改革委员会、财政部关于印发中小企业划型标准规定的通知》（工信部联企业〔2011〕300 号）。</w:t>
      </w:r>
    </w:p>
    <w:p w14:paraId="30BE7A4A"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3、请依照提供的格式和内容填写声明函，不要随意变更格式或增删内容；满足多项优惠政策的企业，不重复享受多项价格扣除政策。</w:t>
      </w:r>
    </w:p>
    <w:p w14:paraId="16662CFF" w14:textId="77777777" w:rsidR="00871BD1" w:rsidRPr="004A10F9" w:rsidRDefault="00871BD1" w:rsidP="004A10F9">
      <w:pPr>
        <w:spacing w:line="360" w:lineRule="auto"/>
        <w:jc w:val="left"/>
        <w:rPr>
          <w:rFonts w:ascii="新宋体" w:eastAsia="新宋体" w:hAnsi="新宋体"/>
          <w:b/>
          <w:szCs w:val="21"/>
        </w:rPr>
      </w:pPr>
      <w:r w:rsidRPr="004A10F9">
        <w:rPr>
          <w:rFonts w:ascii="新宋体" w:eastAsia="新宋体" w:hAnsi="新宋体" w:hint="eastAsia"/>
          <w:b/>
          <w:szCs w:val="21"/>
        </w:rPr>
        <w:t>1）、中小企业声明函</w:t>
      </w:r>
    </w:p>
    <w:p w14:paraId="68D8EA62" w14:textId="77777777" w:rsidR="00506C46" w:rsidRPr="00506C46" w:rsidRDefault="00506C46" w:rsidP="00506C46">
      <w:pPr>
        <w:spacing w:line="360" w:lineRule="auto"/>
        <w:ind w:firstLineChars="200" w:firstLine="420"/>
        <w:rPr>
          <w:rFonts w:ascii="新宋体" w:eastAsia="新宋体" w:hAnsi="新宋体"/>
        </w:rPr>
      </w:pPr>
      <w:r w:rsidRPr="00506C46">
        <w:rPr>
          <w:rFonts w:ascii="新宋体" w:eastAsia="新宋体" w:hAnsi="新宋体" w:hint="eastAsia"/>
        </w:rPr>
        <w:t>本公司（联合体）郑重声明，根据《政府采购促进中小企业发展管理办法》（财库﹝</w:t>
      </w:r>
      <w:r w:rsidRPr="00506C46">
        <w:rPr>
          <w:rFonts w:ascii="新宋体" w:eastAsia="新宋体" w:hAnsi="新宋体"/>
        </w:rPr>
        <w:t>2020</w:t>
      </w:r>
      <w:r w:rsidRPr="00506C46">
        <w:rPr>
          <w:rFonts w:ascii="新宋体" w:eastAsia="新宋体" w:hAnsi="新宋体" w:hint="eastAsia"/>
        </w:rPr>
        <w:t>﹞</w:t>
      </w:r>
      <w:r w:rsidRPr="00506C46">
        <w:rPr>
          <w:rFonts w:ascii="新宋体" w:eastAsia="新宋体" w:hAnsi="新宋体"/>
        </w:rPr>
        <w:t xml:space="preserve">46 </w:t>
      </w:r>
      <w:r w:rsidRPr="00506C46">
        <w:rPr>
          <w:rFonts w:ascii="新宋体" w:eastAsia="新宋体" w:hAnsi="新宋体" w:hint="eastAsia"/>
        </w:rPr>
        <w:t>号）的规定，本公司（联合体）参加</w:t>
      </w:r>
      <w:r w:rsidRPr="00506C46">
        <w:rPr>
          <w:rFonts w:ascii="新宋体" w:eastAsia="新宋体" w:hAnsi="新宋体" w:hint="eastAsia"/>
          <w:u w:val="single"/>
        </w:rPr>
        <w:t>（单位名称）</w:t>
      </w:r>
      <w:r w:rsidRPr="00506C46">
        <w:rPr>
          <w:rFonts w:ascii="新宋体" w:eastAsia="新宋体" w:hAnsi="新宋体" w:hint="eastAsia"/>
        </w:rPr>
        <w:t>的</w:t>
      </w:r>
      <w:r w:rsidRPr="00506C46">
        <w:rPr>
          <w:rFonts w:ascii="新宋体" w:eastAsia="新宋体" w:hAnsi="新宋体" w:hint="eastAsia"/>
          <w:u w:val="single"/>
        </w:rPr>
        <w:t>（项目名称）</w:t>
      </w:r>
      <w:r w:rsidRPr="00506C46">
        <w:rPr>
          <w:rFonts w:ascii="新宋体" w:eastAsia="新宋体" w:hAnsi="新宋体" w:hint="eastAsia"/>
        </w:rPr>
        <w:t>采购活动，提供的货物全部由符合政策要求的中小企业制造。相关企业（含联合体中的中小企业、签订分包意向协议的中小企业）的具体情况如下：</w:t>
      </w:r>
    </w:p>
    <w:p w14:paraId="64A490D5" w14:textId="77777777" w:rsidR="00506C46" w:rsidRPr="00506C46" w:rsidRDefault="00506C46" w:rsidP="00506C46">
      <w:pPr>
        <w:spacing w:line="360" w:lineRule="auto"/>
        <w:ind w:firstLineChars="195" w:firstLine="409"/>
        <w:rPr>
          <w:rFonts w:ascii="新宋体" w:eastAsia="新宋体" w:hAnsi="新宋体"/>
        </w:rPr>
      </w:pPr>
      <w:r w:rsidRPr="00506C46">
        <w:rPr>
          <w:rFonts w:ascii="新宋体" w:eastAsia="新宋体" w:hAnsi="新宋体"/>
        </w:rPr>
        <w:t xml:space="preserve">1. </w:t>
      </w:r>
      <w:r w:rsidRPr="00506C46">
        <w:rPr>
          <w:rFonts w:ascii="新宋体" w:eastAsia="新宋体" w:hAnsi="新宋体" w:hint="eastAsia"/>
          <w:u w:val="single"/>
        </w:rPr>
        <w:t>（标的名称）</w:t>
      </w:r>
      <w:r w:rsidRPr="00506C46">
        <w:rPr>
          <w:rFonts w:ascii="新宋体" w:eastAsia="新宋体" w:hAnsi="新宋体" w:hint="eastAsia"/>
        </w:rPr>
        <w:t>，属于</w:t>
      </w:r>
      <w:r w:rsidRPr="00506C46">
        <w:rPr>
          <w:rFonts w:ascii="新宋体" w:eastAsia="新宋体" w:hAnsi="新宋体" w:hint="eastAsia"/>
          <w:u w:val="single"/>
        </w:rPr>
        <w:t>（采购文件中明确的所属行业）</w:t>
      </w:r>
      <w:r w:rsidRPr="00506C46">
        <w:rPr>
          <w:rFonts w:ascii="新宋体" w:eastAsia="新宋体" w:hAnsi="新宋体" w:hint="eastAsia"/>
        </w:rPr>
        <w:t>行业；制造商为</w:t>
      </w:r>
      <w:r w:rsidRPr="00506C46">
        <w:rPr>
          <w:rFonts w:ascii="新宋体" w:eastAsia="新宋体" w:hAnsi="新宋体" w:hint="eastAsia"/>
          <w:u w:val="single"/>
        </w:rPr>
        <w:t>（企业名称）</w:t>
      </w:r>
      <w:r w:rsidRPr="00506C46">
        <w:rPr>
          <w:rFonts w:ascii="新宋体" w:eastAsia="新宋体" w:hAnsi="新宋体" w:hint="eastAsia"/>
        </w:rPr>
        <w:t>，从业人员人，营业收入为万元，资产总额为万元</w:t>
      </w:r>
      <w:hyperlink w:anchor="_bookmark1" w:history="1">
        <w:r>
          <w:rPr>
            <w:position w:val="16"/>
            <w:sz w:val="16"/>
          </w:rPr>
          <w:t>1</w:t>
        </w:r>
      </w:hyperlink>
      <w:r w:rsidRPr="00506C46">
        <w:rPr>
          <w:rFonts w:ascii="新宋体" w:eastAsia="新宋体" w:hAnsi="新宋体" w:hint="eastAsia"/>
        </w:rPr>
        <w:t>，属于</w:t>
      </w:r>
      <w:r w:rsidRPr="00506C46">
        <w:rPr>
          <w:rFonts w:ascii="新宋体" w:eastAsia="新宋体" w:hAnsi="新宋体" w:hint="eastAsia"/>
          <w:u w:val="single"/>
        </w:rPr>
        <w:t>（中型企业、小型企业、微型企业）</w:t>
      </w:r>
      <w:r w:rsidRPr="00506C46">
        <w:rPr>
          <w:rFonts w:ascii="新宋体" w:eastAsia="新宋体" w:hAnsi="新宋体" w:hint="eastAsia"/>
        </w:rPr>
        <w:t>；</w:t>
      </w:r>
    </w:p>
    <w:p w14:paraId="1855366A" w14:textId="77777777" w:rsidR="00506C46" w:rsidRPr="00506C46" w:rsidRDefault="00506C46" w:rsidP="00506C46">
      <w:pPr>
        <w:spacing w:line="360" w:lineRule="auto"/>
        <w:ind w:firstLineChars="200" w:firstLine="420"/>
        <w:rPr>
          <w:rFonts w:ascii="新宋体" w:eastAsia="新宋体" w:hAnsi="新宋体"/>
        </w:rPr>
      </w:pPr>
      <w:r w:rsidRPr="00506C46">
        <w:rPr>
          <w:rFonts w:ascii="新宋体" w:eastAsia="新宋体" w:hAnsi="新宋体"/>
        </w:rPr>
        <w:t>2.</w:t>
      </w:r>
      <w:r w:rsidRPr="00506C46">
        <w:rPr>
          <w:rFonts w:ascii="新宋体" w:eastAsia="新宋体" w:hAnsi="新宋体" w:hint="eastAsia"/>
          <w:u w:val="single"/>
        </w:rPr>
        <w:t>（标的名称）</w:t>
      </w:r>
      <w:r w:rsidRPr="00506C46">
        <w:rPr>
          <w:rFonts w:ascii="新宋体" w:eastAsia="新宋体" w:hAnsi="新宋体" w:hint="eastAsia"/>
        </w:rPr>
        <w:t>，属于</w:t>
      </w:r>
      <w:r w:rsidRPr="00506C46">
        <w:rPr>
          <w:rFonts w:ascii="新宋体" w:eastAsia="新宋体" w:hAnsi="新宋体" w:hint="eastAsia"/>
          <w:u w:val="single"/>
        </w:rPr>
        <w:t>（采购文件中明确的所属行业）行业</w:t>
      </w:r>
      <w:r w:rsidRPr="00506C46">
        <w:rPr>
          <w:rFonts w:ascii="新宋体" w:eastAsia="新宋体" w:hAnsi="新宋体" w:hint="eastAsia"/>
        </w:rPr>
        <w:t>；制造商为</w:t>
      </w:r>
      <w:r w:rsidRPr="00B71A3E">
        <w:rPr>
          <w:rFonts w:ascii="新宋体" w:eastAsia="新宋体" w:hAnsi="新宋体" w:hint="eastAsia"/>
          <w:u w:val="single"/>
        </w:rPr>
        <w:t>（企业名称）</w:t>
      </w:r>
      <w:r w:rsidRPr="00506C46">
        <w:rPr>
          <w:rFonts w:ascii="新宋体" w:eastAsia="新宋体" w:hAnsi="新宋体" w:hint="eastAsia"/>
        </w:rPr>
        <w:t>，从业人员人，营业收入为万元，资产总额为万元，属于</w:t>
      </w:r>
      <w:r w:rsidRPr="00B71A3E">
        <w:rPr>
          <w:rFonts w:ascii="新宋体" w:eastAsia="新宋体" w:hAnsi="新宋体" w:hint="eastAsia"/>
          <w:u w:val="single"/>
        </w:rPr>
        <w:t>（中型企业、小型企业、微型企业）</w:t>
      </w:r>
      <w:r w:rsidRPr="00506C46">
        <w:rPr>
          <w:rFonts w:ascii="新宋体" w:eastAsia="新宋体" w:hAnsi="新宋体" w:hint="eastAsia"/>
        </w:rPr>
        <w:t>；</w:t>
      </w:r>
    </w:p>
    <w:p w14:paraId="18153DBA" w14:textId="77777777" w:rsidR="00506C46" w:rsidRPr="00506C46" w:rsidRDefault="00506C46" w:rsidP="00506C46">
      <w:pPr>
        <w:spacing w:line="360" w:lineRule="auto"/>
        <w:ind w:firstLineChars="200" w:firstLine="420"/>
        <w:rPr>
          <w:rFonts w:ascii="新宋体" w:eastAsia="新宋体" w:hAnsi="新宋体"/>
        </w:rPr>
      </w:pPr>
      <w:r w:rsidRPr="00506C46">
        <w:rPr>
          <w:rFonts w:ascii="新宋体" w:eastAsia="新宋体" w:hAnsi="新宋体" w:hint="eastAsia"/>
        </w:rPr>
        <w:t>……</w:t>
      </w:r>
    </w:p>
    <w:p w14:paraId="01EDCB69" w14:textId="77777777" w:rsidR="00506C46" w:rsidRPr="00506C46" w:rsidRDefault="00506C46" w:rsidP="00506C46">
      <w:pPr>
        <w:spacing w:line="360" w:lineRule="auto"/>
        <w:ind w:firstLineChars="200" w:firstLine="420"/>
        <w:rPr>
          <w:rFonts w:ascii="新宋体" w:eastAsia="新宋体" w:hAnsi="新宋体"/>
        </w:rPr>
      </w:pPr>
      <w:r w:rsidRPr="00506C46">
        <w:rPr>
          <w:rFonts w:ascii="新宋体" w:eastAsia="新宋体" w:hAnsi="新宋体" w:hint="eastAsia"/>
        </w:rPr>
        <w:t>以上企业，不属于大企业的分支机构，不存在控股股东为大企业的情形，也不存在与大企业的负责人为同一人的情形。</w:t>
      </w:r>
    </w:p>
    <w:p w14:paraId="1AA12F86" w14:textId="77777777" w:rsidR="00506C46" w:rsidRDefault="00506C46" w:rsidP="00506C46">
      <w:pPr>
        <w:spacing w:line="360" w:lineRule="auto"/>
        <w:ind w:firstLineChars="200" w:firstLine="420"/>
        <w:rPr>
          <w:rFonts w:ascii="新宋体" w:eastAsia="新宋体" w:hAnsi="新宋体"/>
        </w:rPr>
      </w:pPr>
      <w:r w:rsidRPr="00506C46">
        <w:rPr>
          <w:rFonts w:ascii="新宋体" w:eastAsia="新宋体" w:hAnsi="新宋体" w:hint="eastAsia"/>
        </w:rPr>
        <w:t>本企业对上述声明内容的真实性负责。如有虚假，将依法承担相应责任。</w:t>
      </w:r>
    </w:p>
    <w:p w14:paraId="34A8D9E3" w14:textId="77777777" w:rsidR="00506C46" w:rsidRPr="00506C46" w:rsidRDefault="00B71A3E" w:rsidP="00B71A3E">
      <w:pPr>
        <w:spacing w:line="360"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sidRPr="00B71A3E">
        <w:rPr>
          <w:rFonts w:ascii="新宋体" w:eastAsia="新宋体" w:hAnsi="新宋体" w:hint="eastAsia"/>
        </w:rPr>
        <w:t>从业人员、营业收入、资产总额填报上一年度数据，无上</w:t>
      </w:r>
      <w:proofErr w:type="gramStart"/>
      <w:r w:rsidRPr="00B71A3E">
        <w:rPr>
          <w:rFonts w:ascii="新宋体" w:eastAsia="新宋体" w:hAnsi="新宋体" w:hint="eastAsia"/>
        </w:rPr>
        <w:t>一</w:t>
      </w:r>
      <w:proofErr w:type="gramEnd"/>
      <w:r w:rsidRPr="00B71A3E">
        <w:rPr>
          <w:rFonts w:ascii="新宋体" w:eastAsia="新宋体" w:hAnsi="新宋体" w:hint="eastAsia"/>
        </w:rPr>
        <w:t>年度数据的新成立企业可不</w:t>
      </w:r>
      <w:r w:rsidRPr="00B71A3E">
        <w:rPr>
          <w:rFonts w:ascii="新宋体" w:eastAsia="新宋体" w:hAnsi="新宋体" w:hint="eastAsia"/>
        </w:rPr>
        <w:lastRenderedPageBreak/>
        <w:t>填报。</w:t>
      </w:r>
      <w:r w:rsidR="00506C46" w:rsidRPr="00506C46">
        <w:rPr>
          <w:rFonts w:ascii="新宋体" w:eastAsia="新宋体" w:hAnsi="新宋体" w:hint="eastAsia"/>
        </w:rPr>
        <w:t>企业名称（盖章）：</w:t>
      </w:r>
    </w:p>
    <w:p w14:paraId="4CBB9867" w14:textId="77777777" w:rsidR="00871BD1" w:rsidRPr="00A2432E" w:rsidRDefault="00506C46" w:rsidP="00506C46">
      <w:pPr>
        <w:spacing w:line="360" w:lineRule="auto"/>
        <w:ind w:right="840" w:firstLineChars="2700" w:firstLine="5670"/>
        <w:rPr>
          <w:rFonts w:ascii="新宋体" w:eastAsia="新宋体" w:hAnsi="新宋体"/>
        </w:rPr>
      </w:pPr>
      <w:r w:rsidRPr="00506C46">
        <w:rPr>
          <w:rFonts w:ascii="新宋体" w:eastAsia="新宋体" w:hAnsi="新宋体" w:hint="eastAsia"/>
        </w:rPr>
        <w:t>日期：</w:t>
      </w:r>
    </w:p>
    <w:p w14:paraId="53D2976F" w14:textId="77777777" w:rsidR="00871BD1" w:rsidRPr="00A2432E" w:rsidRDefault="00871BD1" w:rsidP="00871BD1">
      <w:pPr>
        <w:spacing w:line="360" w:lineRule="auto"/>
        <w:jc w:val="left"/>
        <w:rPr>
          <w:b/>
          <w:sz w:val="24"/>
        </w:rPr>
      </w:pPr>
      <w:r w:rsidRPr="00A2432E">
        <w:rPr>
          <w:rFonts w:ascii="新宋体" w:eastAsia="新宋体" w:hAnsi="新宋体" w:hint="eastAsia"/>
          <w:b/>
          <w:szCs w:val="21"/>
        </w:rPr>
        <w:t>2）、残疾人福利性单位声明函</w:t>
      </w:r>
    </w:p>
    <w:p w14:paraId="51086C5E"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323354"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本单位对上述声明的真实性负责。如有虚假，将依法承担相应责任。</w:t>
      </w:r>
    </w:p>
    <w:p w14:paraId="5FE80DE8" w14:textId="77777777" w:rsidR="00871BD1" w:rsidRPr="00A2432E" w:rsidRDefault="00871BD1" w:rsidP="00871BD1">
      <w:pPr>
        <w:spacing w:line="360" w:lineRule="auto"/>
        <w:rPr>
          <w:szCs w:val="21"/>
        </w:rPr>
      </w:pPr>
      <w:r w:rsidRPr="00A2432E">
        <w:rPr>
          <w:rFonts w:hint="eastAsia"/>
          <w:szCs w:val="21"/>
        </w:rPr>
        <w:t>企业名称</w:t>
      </w:r>
      <w:r w:rsidRPr="00A2432E">
        <w:rPr>
          <w:rFonts w:hint="eastAsia"/>
          <w:szCs w:val="21"/>
        </w:rPr>
        <w:t>(</w:t>
      </w:r>
      <w:r w:rsidRPr="00A2432E">
        <w:rPr>
          <w:rFonts w:hint="eastAsia"/>
          <w:szCs w:val="21"/>
        </w:rPr>
        <w:t>公章</w:t>
      </w:r>
      <w:r w:rsidRPr="00A2432E">
        <w:rPr>
          <w:rFonts w:hint="eastAsia"/>
          <w:szCs w:val="21"/>
        </w:rPr>
        <w:t>)</w:t>
      </w:r>
      <w:r w:rsidRPr="00A2432E">
        <w:rPr>
          <w:rFonts w:hint="eastAsia"/>
          <w:szCs w:val="21"/>
        </w:rPr>
        <w:t>：</w:t>
      </w:r>
      <w:r w:rsidRPr="00A2432E">
        <w:rPr>
          <w:rFonts w:hint="eastAsia"/>
          <w:szCs w:val="21"/>
        </w:rPr>
        <w:t>____________</w:t>
      </w:r>
      <w:r w:rsidRPr="00A2432E">
        <w:rPr>
          <w:rFonts w:hint="eastAsia"/>
          <w:szCs w:val="21"/>
        </w:rPr>
        <w:tab/>
      </w:r>
    </w:p>
    <w:p w14:paraId="646A68CD" w14:textId="77777777" w:rsidR="00871BD1" w:rsidRPr="004A10F9" w:rsidRDefault="00871BD1" w:rsidP="004A10F9">
      <w:pPr>
        <w:spacing w:line="360" w:lineRule="auto"/>
        <w:jc w:val="left"/>
        <w:rPr>
          <w:rFonts w:ascii="新宋体" w:eastAsia="新宋体" w:hAnsi="新宋体"/>
          <w:szCs w:val="21"/>
        </w:rPr>
      </w:pPr>
      <w:r w:rsidRPr="004A10F9">
        <w:rPr>
          <w:rFonts w:ascii="新宋体" w:eastAsia="新宋体" w:hAnsi="新宋体" w:hint="eastAsia"/>
          <w:szCs w:val="21"/>
        </w:rPr>
        <w:t>日期：________________________</w:t>
      </w:r>
      <w:r w:rsidRPr="004A10F9">
        <w:rPr>
          <w:rFonts w:ascii="新宋体" w:eastAsia="新宋体" w:hAnsi="新宋体" w:hint="eastAsia"/>
          <w:szCs w:val="21"/>
        </w:rPr>
        <w:tab/>
      </w:r>
    </w:p>
    <w:p w14:paraId="61437369" w14:textId="77777777" w:rsidR="00871BD1" w:rsidRPr="004A10F9" w:rsidRDefault="00871BD1" w:rsidP="004A10F9">
      <w:pPr>
        <w:spacing w:line="360" w:lineRule="auto"/>
        <w:jc w:val="left"/>
        <w:rPr>
          <w:rFonts w:ascii="新宋体" w:eastAsia="新宋体" w:hAnsi="新宋体"/>
          <w:b/>
          <w:szCs w:val="21"/>
        </w:rPr>
      </w:pPr>
      <w:r w:rsidRPr="004A10F9">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14:paraId="73AF7568" w14:textId="77777777" w:rsidR="00871BD1" w:rsidRPr="004A10F9" w:rsidRDefault="00871BD1" w:rsidP="004A10F9">
      <w:pPr>
        <w:spacing w:line="360" w:lineRule="auto"/>
        <w:jc w:val="left"/>
        <w:rPr>
          <w:rFonts w:ascii="新宋体" w:eastAsia="新宋体" w:hAnsi="新宋体"/>
          <w:b/>
          <w:szCs w:val="21"/>
        </w:rPr>
      </w:pPr>
      <w:r w:rsidRPr="004A10F9">
        <w:rPr>
          <w:rFonts w:ascii="新宋体" w:eastAsia="新宋体" w:hAnsi="新宋体" w:hint="eastAsia"/>
          <w:b/>
          <w:szCs w:val="21"/>
        </w:rPr>
        <w:t>本单位郑重声明，根据《财政部司法部关于政府采购支持监狱企业发展有关问题的通知》（财库〔</w:t>
      </w:r>
      <w:r w:rsidRPr="004A10F9">
        <w:rPr>
          <w:rFonts w:ascii="新宋体" w:eastAsia="新宋体" w:hAnsi="新宋体"/>
          <w:b/>
          <w:szCs w:val="21"/>
        </w:rPr>
        <w:t>2014</w:t>
      </w:r>
      <w:r w:rsidRPr="004A10F9">
        <w:rPr>
          <w:rFonts w:ascii="新宋体" w:eastAsia="新宋体" w:hAnsi="新宋体" w:hint="eastAsia"/>
          <w:b/>
          <w:szCs w:val="21"/>
        </w:rPr>
        <w:t>〕</w:t>
      </w:r>
      <w:r w:rsidRPr="004A10F9">
        <w:rPr>
          <w:rFonts w:ascii="新宋体" w:eastAsia="新宋体" w:hAnsi="新宋体"/>
          <w:b/>
          <w:szCs w:val="21"/>
        </w:rPr>
        <w:t>68</w:t>
      </w:r>
      <w:r w:rsidRPr="004A10F9">
        <w:rPr>
          <w:rFonts w:ascii="新宋体" w:eastAsia="新宋体" w:hAnsi="新宋体" w:hint="eastAsia"/>
          <w:b/>
          <w:szCs w:val="21"/>
        </w:rPr>
        <w:t>号）的规定，本单位为符合条件的监狱企业，且本单位参加</w:t>
      </w:r>
      <w:r w:rsidRPr="004A10F9">
        <w:rPr>
          <w:rFonts w:ascii="新宋体" w:eastAsia="新宋体" w:hAnsi="新宋体"/>
          <w:b/>
          <w:szCs w:val="21"/>
        </w:rPr>
        <w:t>_</w:t>
      </w:r>
      <w:r w:rsidRPr="004A10F9">
        <w:rPr>
          <w:rFonts w:ascii="新宋体" w:eastAsia="新宋体" w:hAnsi="新宋体" w:hint="eastAsia"/>
          <w:b/>
          <w:szCs w:val="21"/>
        </w:rPr>
        <w:t>（采购单位名称）</w:t>
      </w:r>
      <w:r w:rsidRPr="004A10F9">
        <w:rPr>
          <w:rFonts w:ascii="新宋体" w:eastAsia="新宋体" w:hAnsi="新宋体"/>
          <w:b/>
          <w:szCs w:val="21"/>
        </w:rPr>
        <w:t>_</w:t>
      </w:r>
      <w:r w:rsidRPr="004A10F9">
        <w:rPr>
          <w:rFonts w:ascii="新宋体" w:eastAsia="新宋体" w:hAnsi="新宋体" w:hint="eastAsia"/>
          <w:b/>
          <w:szCs w:val="21"/>
        </w:rPr>
        <w:t>单位的_（采购项目名称）_项目采购活动，并提供</w:t>
      </w:r>
      <w:r w:rsidRPr="004A10F9">
        <w:rPr>
          <w:rFonts w:ascii="新宋体" w:eastAsia="新宋体" w:hAnsi="新宋体"/>
          <w:b/>
          <w:szCs w:val="21"/>
        </w:rPr>
        <w:t>:</w:t>
      </w:r>
      <w:r w:rsidRPr="004A10F9">
        <w:rPr>
          <w:rFonts w:ascii="新宋体" w:eastAsia="新宋体" w:hAnsi="新宋体" w:hint="eastAsia"/>
          <w:b/>
          <w:szCs w:val="21"/>
        </w:rPr>
        <w:t>□本单位制造的货物</w:t>
      </w:r>
      <w:r w:rsidRPr="004A10F9">
        <w:rPr>
          <w:rFonts w:ascii="新宋体" w:eastAsia="新宋体" w:hAnsi="新宋体"/>
          <w:b/>
          <w:szCs w:val="21"/>
        </w:rPr>
        <w:t>;</w:t>
      </w:r>
      <w:r w:rsidRPr="004A10F9">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14:paraId="2D38170F" w14:textId="77777777" w:rsidR="00871BD1" w:rsidRPr="004A10F9" w:rsidRDefault="00871BD1" w:rsidP="004A10F9">
      <w:pPr>
        <w:spacing w:line="360" w:lineRule="auto"/>
        <w:jc w:val="left"/>
        <w:rPr>
          <w:rFonts w:ascii="新宋体" w:eastAsia="新宋体" w:hAnsi="新宋体"/>
          <w:b/>
          <w:szCs w:val="21"/>
        </w:rPr>
      </w:pPr>
      <w:r w:rsidRPr="004A10F9">
        <w:rPr>
          <w:rFonts w:ascii="新宋体" w:eastAsia="新宋体" w:hAnsi="新宋体" w:hint="eastAsia"/>
          <w:b/>
          <w:szCs w:val="21"/>
        </w:rPr>
        <w:t>本单位对上述声明的真实性负责。如有虚假，将依法承担相应责任。</w:t>
      </w:r>
    </w:p>
    <w:p w14:paraId="5BD97317" w14:textId="77777777" w:rsidR="00871BD1" w:rsidRPr="004A10F9" w:rsidRDefault="00871BD1" w:rsidP="004A10F9">
      <w:pPr>
        <w:spacing w:line="360" w:lineRule="auto"/>
        <w:rPr>
          <w:rFonts w:ascii="新宋体" w:eastAsia="新宋体" w:hAnsi="新宋体" w:cstheme="minorBidi"/>
          <w:b/>
          <w:szCs w:val="21"/>
        </w:rPr>
      </w:pPr>
      <w:r w:rsidRPr="004A10F9">
        <w:rPr>
          <w:rFonts w:ascii="新宋体" w:eastAsia="新宋体" w:hAnsi="新宋体" w:cstheme="minorBidi" w:hint="eastAsia"/>
          <w:b/>
          <w:szCs w:val="21"/>
        </w:rPr>
        <w:t>附：省级以上监狱管理局、戒毒管理局（含新疆生产建设兵团）出具的监狱企业证明文件。</w:t>
      </w:r>
    </w:p>
    <w:p w14:paraId="40210EA0" w14:textId="77777777" w:rsidR="00871BD1" w:rsidRPr="00A2432E" w:rsidRDefault="00871BD1" w:rsidP="004A10F9">
      <w:pPr>
        <w:spacing w:line="360" w:lineRule="auto"/>
        <w:rPr>
          <w:rFonts w:ascii="新宋体" w:eastAsia="新宋体" w:hAnsi="新宋体" w:cstheme="minorBidi"/>
          <w:szCs w:val="21"/>
        </w:rPr>
      </w:pPr>
      <w:r w:rsidRPr="00A2432E">
        <w:rPr>
          <w:rFonts w:ascii="新宋体" w:eastAsia="新宋体" w:hAnsi="新宋体" w:cstheme="minorBidi" w:hint="eastAsia"/>
          <w:szCs w:val="21"/>
        </w:rPr>
        <w:t>（八）</w:t>
      </w:r>
      <w:r w:rsidRPr="004A10F9">
        <w:rPr>
          <w:rFonts w:ascii="新宋体" w:eastAsia="新宋体" w:hAnsi="新宋体" w:cstheme="minorBidi" w:hint="eastAsia"/>
          <w:szCs w:val="21"/>
        </w:rPr>
        <w:t>疫情防控证明文件（可选）（特别提示：对照相关评分因素及评分准则提供相关资料，以便评委判断得分情况。）</w:t>
      </w:r>
    </w:p>
    <w:p w14:paraId="4F3ADEB9" w14:textId="77777777" w:rsidR="00871BD1" w:rsidRPr="004409FB" w:rsidRDefault="00871BD1" w:rsidP="00871BD1">
      <w:pPr>
        <w:spacing w:line="360" w:lineRule="auto"/>
        <w:rPr>
          <w:rFonts w:ascii="新宋体" w:eastAsia="新宋体" w:hAnsi="新宋体" w:cstheme="minorBidi"/>
          <w:szCs w:val="21"/>
        </w:rPr>
      </w:pPr>
      <w:r w:rsidRPr="004409FB">
        <w:rPr>
          <w:rFonts w:ascii="新宋体" w:eastAsia="新宋体" w:hAnsi="新宋体" w:cstheme="minorBidi" w:hint="eastAsia"/>
          <w:szCs w:val="21"/>
        </w:rPr>
        <w:t>（九）</w:t>
      </w:r>
      <w:r w:rsidRPr="00A2432E">
        <w:rPr>
          <w:rFonts w:ascii="新宋体" w:eastAsia="新宋体" w:hAnsi="新宋体" w:cstheme="minorBidi" w:hint="eastAsia"/>
          <w:szCs w:val="21"/>
        </w:rPr>
        <w:t>投标人认为需提供的其他证明文件</w:t>
      </w:r>
    </w:p>
    <w:p w14:paraId="207F4DCE" w14:textId="77777777" w:rsidR="004F246C" w:rsidRDefault="004F246C">
      <w:pPr>
        <w:ind w:firstLineChars="200" w:firstLine="420"/>
        <w:rPr>
          <w:rFonts w:ascii="宋体" w:hAnsi="宋体"/>
          <w:szCs w:val="21"/>
        </w:rPr>
      </w:pPr>
    </w:p>
    <w:p w14:paraId="4ED88F35" w14:textId="77777777" w:rsidR="00871BD1" w:rsidRPr="004A10F9" w:rsidRDefault="00871BD1" w:rsidP="004A10F9">
      <w:pPr>
        <w:pStyle w:val="30"/>
        <w:jc w:val="center"/>
        <w:rPr>
          <w:rFonts w:ascii="新宋体" w:eastAsia="新宋体" w:hAnsi="新宋体"/>
          <w:kern w:val="44"/>
          <w:sz w:val="30"/>
          <w:szCs w:val="30"/>
        </w:rPr>
      </w:pPr>
      <w:r w:rsidRPr="004A10F9">
        <w:rPr>
          <w:rFonts w:ascii="新宋体" w:eastAsia="新宋体" w:hAnsi="新宋体" w:hint="eastAsia"/>
          <w:kern w:val="44"/>
          <w:sz w:val="30"/>
          <w:szCs w:val="30"/>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2192"/>
        <w:gridCol w:w="1260"/>
        <w:gridCol w:w="1260"/>
        <w:gridCol w:w="1440"/>
        <w:gridCol w:w="1645"/>
      </w:tblGrid>
      <w:tr w:rsidR="00871BD1" w:rsidRPr="004409FB" w14:paraId="5BE06AF8" w14:textId="77777777" w:rsidTr="006F7C11">
        <w:trPr>
          <w:jc w:val="center"/>
        </w:trPr>
        <w:tc>
          <w:tcPr>
            <w:tcW w:w="960" w:type="dxa"/>
            <w:vAlign w:val="center"/>
          </w:tcPr>
          <w:p w14:paraId="64FAC702"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序号</w:t>
            </w:r>
          </w:p>
        </w:tc>
        <w:tc>
          <w:tcPr>
            <w:tcW w:w="2192" w:type="dxa"/>
            <w:vAlign w:val="center"/>
          </w:tcPr>
          <w:p w14:paraId="03B18101"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货物名称</w:t>
            </w:r>
          </w:p>
        </w:tc>
        <w:tc>
          <w:tcPr>
            <w:tcW w:w="1260" w:type="dxa"/>
            <w:vAlign w:val="center"/>
          </w:tcPr>
          <w:p w14:paraId="4BAEBEB5"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型号</w:t>
            </w:r>
          </w:p>
        </w:tc>
        <w:tc>
          <w:tcPr>
            <w:tcW w:w="1260" w:type="dxa"/>
            <w:vAlign w:val="center"/>
          </w:tcPr>
          <w:p w14:paraId="09D6FA34"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数量</w:t>
            </w:r>
          </w:p>
        </w:tc>
        <w:tc>
          <w:tcPr>
            <w:tcW w:w="1440" w:type="dxa"/>
            <w:vAlign w:val="center"/>
          </w:tcPr>
          <w:p w14:paraId="17494534"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单位</w:t>
            </w:r>
          </w:p>
        </w:tc>
        <w:tc>
          <w:tcPr>
            <w:tcW w:w="1645" w:type="dxa"/>
            <w:vAlign w:val="center"/>
          </w:tcPr>
          <w:p w14:paraId="70F0AB16"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备注</w:t>
            </w:r>
          </w:p>
        </w:tc>
      </w:tr>
      <w:tr w:rsidR="00871BD1" w:rsidRPr="004409FB" w14:paraId="5E3E5FE3" w14:textId="77777777" w:rsidTr="006F7C11">
        <w:trPr>
          <w:jc w:val="center"/>
        </w:trPr>
        <w:tc>
          <w:tcPr>
            <w:tcW w:w="960" w:type="dxa"/>
            <w:vAlign w:val="center"/>
          </w:tcPr>
          <w:p w14:paraId="4B748F39" w14:textId="77777777" w:rsidR="00871BD1" w:rsidRPr="004409FB" w:rsidRDefault="00871BD1" w:rsidP="006F7C11">
            <w:pPr>
              <w:jc w:val="center"/>
              <w:rPr>
                <w:rFonts w:ascii="新宋体" w:eastAsia="新宋体" w:hAnsi="新宋体"/>
                <w:szCs w:val="21"/>
              </w:rPr>
            </w:pPr>
          </w:p>
        </w:tc>
        <w:tc>
          <w:tcPr>
            <w:tcW w:w="2192" w:type="dxa"/>
            <w:vAlign w:val="center"/>
          </w:tcPr>
          <w:p w14:paraId="51A76375" w14:textId="77777777" w:rsidR="00871BD1" w:rsidRPr="004409FB" w:rsidRDefault="00871BD1" w:rsidP="006F7C11">
            <w:pPr>
              <w:jc w:val="center"/>
              <w:rPr>
                <w:rFonts w:ascii="新宋体" w:eastAsia="新宋体" w:hAnsi="新宋体"/>
                <w:szCs w:val="21"/>
              </w:rPr>
            </w:pPr>
          </w:p>
        </w:tc>
        <w:tc>
          <w:tcPr>
            <w:tcW w:w="1260" w:type="dxa"/>
            <w:vAlign w:val="center"/>
          </w:tcPr>
          <w:p w14:paraId="1D9F72F9" w14:textId="77777777" w:rsidR="00871BD1" w:rsidRPr="004409FB" w:rsidRDefault="00871BD1" w:rsidP="006F7C11">
            <w:pPr>
              <w:jc w:val="center"/>
              <w:rPr>
                <w:rFonts w:ascii="新宋体" w:eastAsia="新宋体" w:hAnsi="新宋体"/>
                <w:szCs w:val="21"/>
              </w:rPr>
            </w:pPr>
          </w:p>
        </w:tc>
        <w:tc>
          <w:tcPr>
            <w:tcW w:w="1260" w:type="dxa"/>
            <w:vAlign w:val="center"/>
          </w:tcPr>
          <w:p w14:paraId="090A6A6A" w14:textId="77777777" w:rsidR="00871BD1" w:rsidRPr="004409FB" w:rsidRDefault="00871BD1" w:rsidP="006F7C11">
            <w:pPr>
              <w:jc w:val="center"/>
              <w:rPr>
                <w:rFonts w:ascii="新宋体" w:eastAsia="新宋体" w:hAnsi="新宋体"/>
                <w:szCs w:val="21"/>
              </w:rPr>
            </w:pPr>
          </w:p>
        </w:tc>
        <w:tc>
          <w:tcPr>
            <w:tcW w:w="1440" w:type="dxa"/>
            <w:vAlign w:val="center"/>
          </w:tcPr>
          <w:p w14:paraId="6FA12192" w14:textId="77777777" w:rsidR="00871BD1" w:rsidRPr="004409FB" w:rsidRDefault="00871BD1" w:rsidP="006F7C11">
            <w:pPr>
              <w:jc w:val="center"/>
              <w:rPr>
                <w:rFonts w:ascii="新宋体" w:eastAsia="新宋体" w:hAnsi="新宋体"/>
                <w:szCs w:val="21"/>
              </w:rPr>
            </w:pPr>
          </w:p>
        </w:tc>
        <w:tc>
          <w:tcPr>
            <w:tcW w:w="1645" w:type="dxa"/>
            <w:vAlign w:val="center"/>
          </w:tcPr>
          <w:p w14:paraId="1391DFAB" w14:textId="77777777" w:rsidR="00871BD1" w:rsidRPr="004409FB" w:rsidRDefault="00871BD1" w:rsidP="006F7C11">
            <w:pPr>
              <w:jc w:val="center"/>
              <w:rPr>
                <w:rFonts w:ascii="新宋体" w:eastAsia="新宋体" w:hAnsi="新宋体"/>
                <w:szCs w:val="21"/>
              </w:rPr>
            </w:pPr>
          </w:p>
        </w:tc>
      </w:tr>
      <w:tr w:rsidR="00871BD1" w:rsidRPr="004409FB" w14:paraId="7ADE416B" w14:textId="77777777" w:rsidTr="006F7C11">
        <w:trPr>
          <w:jc w:val="center"/>
        </w:trPr>
        <w:tc>
          <w:tcPr>
            <w:tcW w:w="960" w:type="dxa"/>
            <w:vAlign w:val="center"/>
          </w:tcPr>
          <w:p w14:paraId="19F16D38" w14:textId="77777777" w:rsidR="00871BD1" w:rsidRPr="004409FB" w:rsidRDefault="00871BD1" w:rsidP="006F7C11">
            <w:pPr>
              <w:jc w:val="center"/>
              <w:rPr>
                <w:rFonts w:ascii="新宋体" w:eastAsia="新宋体" w:hAnsi="新宋体"/>
                <w:szCs w:val="21"/>
              </w:rPr>
            </w:pPr>
          </w:p>
        </w:tc>
        <w:tc>
          <w:tcPr>
            <w:tcW w:w="2192" w:type="dxa"/>
            <w:vAlign w:val="center"/>
          </w:tcPr>
          <w:p w14:paraId="5DF7CA72" w14:textId="77777777" w:rsidR="00871BD1" w:rsidRPr="004409FB" w:rsidRDefault="00871BD1" w:rsidP="006F7C11">
            <w:pPr>
              <w:jc w:val="center"/>
              <w:rPr>
                <w:rFonts w:ascii="新宋体" w:eastAsia="新宋体" w:hAnsi="新宋体"/>
                <w:szCs w:val="21"/>
              </w:rPr>
            </w:pPr>
          </w:p>
        </w:tc>
        <w:tc>
          <w:tcPr>
            <w:tcW w:w="1260" w:type="dxa"/>
            <w:vAlign w:val="center"/>
          </w:tcPr>
          <w:p w14:paraId="061E4DBC" w14:textId="77777777" w:rsidR="00871BD1" w:rsidRPr="004409FB" w:rsidRDefault="00871BD1" w:rsidP="006F7C11">
            <w:pPr>
              <w:jc w:val="center"/>
              <w:rPr>
                <w:rFonts w:ascii="新宋体" w:eastAsia="新宋体" w:hAnsi="新宋体"/>
                <w:szCs w:val="21"/>
              </w:rPr>
            </w:pPr>
          </w:p>
        </w:tc>
        <w:tc>
          <w:tcPr>
            <w:tcW w:w="1260" w:type="dxa"/>
            <w:vAlign w:val="center"/>
          </w:tcPr>
          <w:p w14:paraId="5398E25D" w14:textId="77777777" w:rsidR="00871BD1" w:rsidRPr="004409FB" w:rsidRDefault="00871BD1" w:rsidP="006F7C11">
            <w:pPr>
              <w:jc w:val="center"/>
              <w:rPr>
                <w:rFonts w:ascii="新宋体" w:eastAsia="新宋体" w:hAnsi="新宋体"/>
                <w:szCs w:val="21"/>
              </w:rPr>
            </w:pPr>
          </w:p>
        </w:tc>
        <w:tc>
          <w:tcPr>
            <w:tcW w:w="1440" w:type="dxa"/>
            <w:vAlign w:val="center"/>
          </w:tcPr>
          <w:p w14:paraId="2B30E50D" w14:textId="77777777" w:rsidR="00871BD1" w:rsidRPr="004409FB" w:rsidRDefault="00871BD1" w:rsidP="006F7C11">
            <w:pPr>
              <w:jc w:val="center"/>
              <w:rPr>
                <w:rFonts w:ascii="新宋体" w:eastAsia="新宋体" w:hAnsi="新宋体"/>
                <w:szCs w:val="21"/>
              </w:rPr>
            </w:pPr>
          </w:p>
        </w:tc>
        <w:tc>
          <w:tcPr>
            <w:tcW w:w="1645" w:type="dxa"/>
            <w:vAlign w:val="center"/>
          </w:tcPr>
          <w:p w14:paraId="0DCFE058" w14:textId="77777777" w:rsidR="00871BD1" w:rsidRPr="004409FB" w:rsidRDefault="00871BD1" w:rsidP="006F7C11">
            <w:pPr>
              <w:jc w:val="center"/>
              <w:rPr>
                <w:rFonts w:ascii="新宋体" w:eastAsia="新宋体" w:hAnsi="新宋体"/>
                <w:szCs w:val="21"/>
              </w:rPr>
            </w:pPr>
          </w:p>
        </w:tc>
      </w:tr>
    </w:tbl>
    <w:p w14:paraId="3B80A194" w14:textId="77777777"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14:paraId="50C38068" w14:textId="77777777"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14:paraId="77220738" w14:textId="77777777" w:rsidR="00871BD1" w:rsidRPr="004409FB" w:rsidRDefault="00871BD1" w:rsidP="00871BD1">
      <w:pPr>
        <w:spacing w:line="276" w:lineRule="auto"/>
        <w:ind w:firstLineChars="100" w:firstLine="210"/>
        <w:jc w:val="left"/>
        <w:rPr>
          <w:rFonts w:ascii="新宋体" w:eastAsia="新宋体" w:hAnsi="新宋体"/>
          <w:kern w:val="0"/>
          <w:szCs w:val="21"/>
        </w:rPr>
      </w:pPr>
      <w:r w:rsidRPr="004409FB">
        <w:rPr>
          <w:rFonts w:ascii="新宋体" w:eastAsia="新宋体" w:hAnsi="新宋体" w:hint="eastAsia"/>
          <w:bCs/>
          <w:szCs w:val="21"/>
        </w:rPr>
        <w:t>日期：   年   月   日：</w:t>
      </w:r>
    </w:p>
    <w:p w14:paraId="6F7BEFB1" w14:textId="77777777" w:rsidR="00871BD1" w:rsidRPr="004A10F9" w:rsidRDefault="00871BD1" w:rsidP="004A10F9">
      <w:pPr>
        <w:pStyle w:val="30"/>
        <w:jc w:val="center"/>
        <w:rPr>
          <w:rFonts w:ascii="新宋体" w:eastAsia="新宋体" w:hAnsi="新宋体"/>
          <w:kern w:val="44"/>
          <w:sz w:val="30"/>
          <w:szCs w:val="30"/>
        </w:rPr>
      </w:pPr>
      <w:r w:rsidRPr="004A10F9">
        <w:rPr>
          <w:rFonts w:ascii="新宋体" w:eastAsia="新宋体" w:hAnsi="新宋体" w:hint="eastAsia"/>
          <w:kern w:val="44"/>
          <w:sz w:val="30"/>
          <w:szCs w:val="30"/>
        </w:rPr>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1559"/>
        <w:gridCol w:w="1549"/>
        <w:gridCol w:w="1570"/>
        <w:gridCol w:w="1270"/>
        <w:gridCol w:w="1530"/>
      </w:tblGrid>
      <w:tr w:rsidR="00871BD1" w:rsidRPr="004409FB" w14:paraId="3B06B0DE" w14:textId="77777777" w:rsidTr="006F7C11">
        <w:trPr>
          <w:jc w:val="center"/>
        </w:trPr>
        <w:tc>
          <w:tcPr>
            <w:tcW w:w="1333" w:type="dxa"/>
            <w:vAlign w:val="center"/>
          </w:tcPr>
          <w:p w14:paraId="00A75F5A"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序号</w:t>
            </w:r>
          </w:p>
        </w:tc>
        <w:tc>
          <w:tcPr>
            <w:tcW w:w="1559" w:type="dxa"/>
            <w:vAlign w:val="center"/>
          </w:tcPr>
          <w:p w14:paraId="3001B186"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货物名称</w:t>
            </w:r>
          </w:p>
        </w:tc>
        <w:tc>
          <w:tcPr>
            <w:tcW w:w="1549" w:type="dxa"/>
            <w:vAlign w:val="center"/>
          </w:tcPr>
          <w:p w14:paraId="4C043381"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招标技术要求</w:t>
            </w:r>
          </w:p>
        </w:tc>
        <w:tc>
          <w:tcPr>
            <w:tcW w:w="1570" w:type="dxa"/>
            <w:vAlign w:val="center"/>
          </w:tcPr>
          <w:p w14:paraId="5838A854"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投标技术响应</w:t>
            </w:r>
          </w:p>
        </w:tc>
        <w:tc>
          <w:tcPr>
            <w:tcW w:w="1270" w:type="dxa"/>
            <w:vAlign w:val="center"/>
          </w:tcPr>
          <w:p w14:paraId="109E7330"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偏离情况</w:t>
            </w:r>
          </w:p>
        </w:tc>
        <w:tc>
          <w:tcPr>
            <w:tcW w:w="1530" w:type="dxa"/>
            <w:vAlign w:val="center"/>
          </w:tcPr>
          <w:p w14:paraId="29B5B5A8"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说明</w:t>
            </w:r>
          </w:p>
        </w:tc>
      </w:tr>
      <w:tr w:rsidR="00871BD1" w:rsidRPr="004409FB" w14:paraId="6F2C5482" w14:textId="77777777" w:rsidTr="006F7C11">
        <w:trPr>
          <w:jc w:val="center"/>
        </w:trPr>
        <w:tc>
          <w:tcPr>
            <w:tcW w:w="1333" w:type="dxa"/>
            <w:vAlign w:val="center"/>
          </w:tcPr>
          <w:p w14:paraId="0ABC0F64" w14:textId="77777777" w:rsidR="00871BD1" w:rsidRPr="004409FB" w:rsidRDefault="00871BD1" w:rsidP="006F7C11">
            <w:pPr>
              <w:spacing w:line="276" w:lineRule="auto"/>
              <w:jc w:val="center"/>
              <w:rPr>
                <w:rFonts w:ascii="新宋体" w:eastAsia="新宋体" w:hAnsi="新宋体"/>
                <w:szCs w:val="21"/>
              </w:rPr>
            </w:pPr>
          </w:p>
        </w:tc>
        <w:tc>
          <w:tcPr>
            <w:tcW w:w="1559" w:type="dxa"/>
            <w:vAlign w:val="center"/>
          </w:tcPr>
          <w:p w14:paraId="6BA72187" w14:textId="77777777" w:rsidR="00871BD1" w:rsidRPr="004409FB" w:rsidRDefault="00871BD1" w:rsidP="006F7C11">
            <w:pPr>
              <w:spacing w:line="276" w:lineRule="auto"/>
              <w:jc w:val="center"/>
              <w:rPr>
                <w:rFonts w:ascii="新宋体" w:eastAsia="新宋体" w:hAnsi="新宋体"/>
                <w:szCs w:val="21"/>
              </w:rPr>
            </w:pPr>
          </w:p>
        </w:tc>
        <w:tc>
          <w:tcPr>
            <w:tcW w:w="1549" w:type="dxa"/>
            <w:vAlign w:val="center"/>
          </w:tcPr>
          <w:p w14:paraId="05BE2CB6" w14:textId="77777777" w:rsidR="00871BD1" w:rsidRPr="004409FB" w:rsidRDefault="00871BD1" w:rsidP="006F7C11">
            <w:pPr>
              <w:spacing w:line="276" w:lineRule="auto"/>
              <w:jc w:val="center"/>
              <w:rPr>
                <w:rFonts w:ascii="新宋体" w:eastAsia="新宋体" w:hAnsi="新宋体"/>
                <w:szCs w:val="21"/>
              </w:rPr>
            </w:pPr>
          </w:p>
        </w:tc>
        <w:tc>
          <w:tcPr>
            <w:tcW w:w="1570" w:type="dxa"/>
            <w:vAlign w:val="center"/>
          </w:tcPr>
          <w:p w14:paraId="6BC5EE8C" w14:textId="77777777" w:rsidR="00871BD1" w:rsidRPr="004409FB" w:rsidRDefault="00871BD1" w:rsidP="006F7C11">
            <w:pPr>
              <w:spacing w:line="276" w:lineRule="auto"/>
              <w:jc w:val="center"/>
              <w:rPr>
                <w:rFonts w:ascii="新宋体" w:eastAsia="新宋体" w:hAnsi="新宋体"/>
                <w:szCs w:val="21"/>
              </w:rPr>
            </w:pPr>
          </w:p>
        </w:tc>
        <w:tc>
          <w:tcPr>
            <w:tcW w:w="1270" w:type="dxa"/>
            <w:vAlign w:val="center"/>
          </w:tcPr>
          <w:p w14:paraId="235D660D" w14:textId="77777777" w:rsidR="00871BD1" w:rsidRPr="004409FB" w:rsidRDefault="00871BD1" w:rsidP="006F7C11">
            <w:pPr>
              <w:spacing w:line="276" w:lineRule="auto"/>
              <w:jc w:val="center"/>
              <w:rPr>
                <w:rFonts w:ascii="新宋体" w:eastAsia="新宋体" w:hAnsi="新宋体"/>
                <w:szCs w:val="21"/>
              </w:rPr>
            </w:pPr>
          </w:p>
        </w:tc>
        <w:tc>
          <w:tcPr>
            <w:tcW w:w="1530" w:type="dxa"/>
            <w:vAlign w:val="center"/>
          </w:tcPr>
          <w:p w14:paraId="5120B77F" w14:textId="77777777" w:rsidR="00871BD1" w:rsidRPr="004409FB" w:rsidRDefault="00871BD1" w:rsidP="006F7C11">
            <w:pPr>
              <w:spacing w:line="276" w:lineRule="auto"/>
              <w:jc w:val="center"/>
              <w:rPr>
                <w:rFonts w:ascii="新宋体" w:eastAsia="新宋体" w:hAnsi="新宋体"/>
                <w:szCs w:val="21"/>
              </w:rPr>
            </w:pPr>
          </w:p>
        </w:tc>
      </w:tr>
      <w:tr w:rsidR="00871BD1" w:rsidRPr="004409FB" w14:paraId="56BFE282" w14:textId="77777777" w:rsidTr="006F7C11">
        <w:trPr>
          <w:jc w:val="center"/>
        </w:trPr>
        <w:tc>
          <w:tcPr>
            <w:tcW w:w="1333" w:type="dxa"/>
            <w:vAlign w:val="center"/>
          </w:tcPr>
          <w:p w14:paraId="12B2E31C"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w:t>
            </w:r>
          </w:p>
        </w:tc>
        <w:tc>
          <w:tcPr>
            <w:tcW w:w="1559" w:type="dxa"/>
            <w:vAlign w:val="center"/>
          </w:tcPr>
          <w:p w14:paraId="73BF6197" w14:textId="77777777" w:rsidR="00871BD1" w:rsidRPr="004409FB" w:rsidRDefault="00871BD1" w:rsidP="006F7C11">
            <w:pPr>
              <w:spacing w:line="276" w:lineRule="auto"/>
              <w:jc w:val="center"/>
              <w:rPr>
                <w:rFonts w:ascii="新宋体" w:eastAsia="新宋体" w:hAnsi="新宋体"/>
                <w:szCs w:val="21"/>
              </w:rPr>
            </w:pPr>
          </w:p>
        </w:tc>
        <w:tc>
          <w:tcPr>
            <w:tcW w:w="1549" w:type="dxa"/>
            <w:vAlign w:val="center"/>
          </w:tcPr>
          <w:p w14:paraId="100FD572" w14:textId="77777777" w:rsidR="00871BD1" w:rsidRPr="004409FB" w:rsidRDefault="00871BD1" w:rsidP="006F7C11">
            <w:pPr>
              <w:spacing w:line="276" w:lineRule="auto"/>
              <w:jc w:val="center"/>
              <w:rPr>
                <w:rFonts w:ascii="新宋体" w:eastAsia="新宋体" w:hAnsi="新宋体"/>
                <w:szCs w:val="21"/>
              </w:rPr>
            </w:pPr>
          </w:p>
        </w:tc>
        <w:tc>
          <w:tcPr>
            <w:tcW w:w="1570" w:type="dxa"/>
            <w:vAlign w:val="center"/>
          </w:tcPr>
          <w:p w14:paraId="4A7C25FE" w14:textId="77777777" w:rsidR="00871BD1" w:rsidRPr="004409FB" w:rsidRDefault="00871BD1" w:rsidP="006F7C11">
            <w:pPr>
              <w:spacing w:line="276" w:lineRule="auto"/>
              <w:jc w:val="center"/>
              <w:rPr>
                <w:rFonts w:ascii="新宋体" w:eastAsia="新宋体" w:hAnsi="新宋体"/>
                <w:szCs w:val="21"/>
              </w:rPr>
            </w:pPr>
          </w:p>
        </w:tc>
        <w:tc>
          <w:tcPr>
            <w:tcW w:w="1270" w:type="dxa"/>
            <w:vAlign w:val="center"/>
          </w:tcPr>
          <w:p w14:paraId="17CA683A" w14:textId="77777777" w:rsidR="00871BD1" w:rsidRPr="004409FB" w:rsidRDefault="00871BD1" w:rsidP="006F7C11">
            <w:pPr>
              <w:spacing w:line="276" w:lineRule="auto"/>
              <w:jc w:val="center"/>
              <w:rPr>
                <w:rFonts w:ascii="新宋体" w:eastAsia="新宋体" w:hAnsi="新宋体"/>
                <w:szCs w:val="21"/>
              </w:rPr>
            </w:pPr>
          </w:p>
        </w:tc>
        <w:tc>
          <w:tcPr>
            <w:tcW w:w="1530" w:type="dxa"/>
            <w:vAlign w:val="center"/>
          </w:tcPr>
          <w:p w14:paraId="4B0D4293" w14:textId="77777777" w:rsidR="00871BD1" w:rsidRPr="004409FB" w:rsidRDefault="00871BD1" w:rsidP="006F7C11">
            <w:pPr>
              <w:spacing w:line="276" w:lineRule="auto"/>
              <w:jc w:val="center"/>
              <w:rPr>
                <w:rFonts w:ascii="新宋体" w:eastAsia="新宋体" w:hAnsi="新宋体"/>
                <w:szCs w:val="21"/>
              </w:rPr>
            </w:pPr>
          </w:p>
        </w:tc>
      </w:tr>
    </w:tbl>
    <w:p w14:paraId="1A617EA7" w14:textId="77777777"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lastRenderedPageBreak/>
        <w:t xml:space="preserve">投标人：（公章）                       </w:t>
      </w:r>
    </w:p>
    <w:p w14:paraId="294495F3" w14:textId="77777777"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14:paraId="4739577B" w14:textId="77777777" w:rsidR="00871BD1" w:rsidRPr="004409FB" w:rsidRDefault="00871BD1" w:rsidP="00871BD1">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14:paraId="7DDDD91B" w14:textId="77777777" w:rsidR="00871BD1" w:rsidRPr="004409FB" w:rsidRDefault="00871BD1" w:rsidP="006F7C11">
      <w:pPr>
        <w:spacing w:line="276" w:lineRule="auto"/>
        <w:rPr>
          <w:rFonts w:ascii="新宋体" w:eastAsia="新宋体" w:hAnsi="新宋体"/>
          <w:szCs w:val="21"/>
        </w:rPr>
      </w:pPr>
      <w:r w:rsidRPr="004409FB">
        <w:rPr>
          <w:rFonts w:ascii="新宋体" w:eastAsia="新宋体" w:hAnsi="新宋体" w:hint="eastAsia"/>
          <w:szCs w:val="21"/>
        </w:rPr>
        <w:t>备注：此表可延长</w:t>
      </w:r>
    </w:p>
    <w:p w14:paraId="42DECF54"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1、“招标技术要求”一栏应</w:t>
      </w:r>
      <w:r w:rsidRPr="003A0011">
        <w:rPr>
          <w:rFonts w:ascii="新宋体" w:eastAsia="新宋体" w:hAnsi="新宋体" w:hint="eastAsia"/>
          <w:b/>
          <w:szCs w:val="21"/>
        </w:rPr>
        <w:t>填写招标文件第二章</w:t>
      </w:r>
      <w:r w:rsidRPr="003A0011">
        <w:rPr>
          <w:rFonts w:ascii="新宋体" w:eastAsia="新宋体" w:hAnsi="新宋体" w:hint="eastAsia"/>
          <w:szCs w:val="21"/>
        </w:rPr>
        <w:t>“具体技术要求”的内容；</w:t>
      </w:r>
    </w:p>
    <w:p w14:paraId="78C4A05B"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2、“投标技术响应”一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详细填写投标产品的具体参数，并应对照招标技术要求一一对应响应；</w:t>
      </w:r>
    </w:p>
    <w:p w14:paraId="2A48B0E8"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3、“偏离情况”一栏应如实填写“正偏离”、“负偏离”或“无偏离”。</w:t>
      </w:r>
    </w:p>
    <w:p w14:paraId="41B772D9"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14:paraId="35BDBC02"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5、投标人所填写的“偏离情况”与评审委员会判定不一致时</w:t>
      </w:r>
      <w:r w:rsidRPr="003A0011">
        <w:rPr>
          <w:rFonts w:ascii="新宋体" w:eastAsia="新宋体" w:hAnsi="新宋体" w:hint="eastAsia"/>
          <w:b/>
          <w:szCs w:val="21"/>
        </w:rPr>
        <w:t>，以评审委员会意见为主。另，判定结果不一致的参数超过一定数量的，则评分项“技术偏离情况”将不得分（即计为0分）。</w:t>
      </w:r>
    </w:p>
    <w:p w14:paraId="4AE27603"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b/>
          <w:szCs w:val="21"/>
        </w:rPr>
        <w:t>一定数量的设置：</w:t>
      </w:r>
      <w:r w:rsidRPr="003A0011">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14:paraId="6CD63065" w14:textId="77777777" w:rsidR="003A0011" w:rsidRPr="003A0011" w:rsidRDefault="003A0011" w:rsidP="006F7C11">
      <w:pPr>
        <w:spacing w:line="276" w:lineRule="auto"/>
        <w:rPr>
          <w:rFonts w:ascii="新宋体" w:eastAsia="新宋体" w:hAnsi="新宋体"/>
          <w:b/>
          <w:szCs w:val="21"/>
        </w:rPr>
      </w:pPr>
      <w:r w:rsidRPr="003A0011">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sidRPr="003A0011">
        <w:rPr>
          <w:rFonts w:ascii="新宋体" w:eastAsia="新宋体" w:hAnsi="新宋体" w:hint="eastAsia"/>
          <w:b/>
          <w:szCs w:val="21"/>
        </w:rPr>
        <w:t>若《技术规格偏离表》中未要求提供相应证明材料的，投标人可以不提供。</w:t>
      </w:r>
    </w:p>
    <w:p w14:paraId="700B94B0"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7、证明资料（均为扫描件）的提供要求：</w:t>
      </w:r>
    </w:p>
    <w:p w14:paraId="075429D7"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42D5C0FF"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14:paraId="1D59D0B4"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8、评审委员会有权对以谋取中标为目的的技术规格模糊响应（如有意照搬照抄招标文件的技术要求）或</w:t>
      </w:r>
      <w:proofErr w:type="gramStart"/>
      <w:r w:rsidRPr="003A0011">
        <w:rPr>
          <w:rFonts w:ascii="新宋体" w:eastAsia="新宋体" w:hAnsi="新宋体" w:hint="eastAsia"/>
          <w:szCs w:val="21"/>
        </w:rPr>
        <w:t>虚假响应</w:t>
      </w:r>
      <w:proofErr w:type="gramEnd"/>
      <w:r w:rsidRPr="003A0011">
        <w:rPr>
          <w:rFonts w:ascii="新宋体" w:eastAsia="新宋体" w:hAnsi="新宋体" w:hint="eastAsia"/>
          <w:szCs w:val="21"/>
        </w:rPr>
        <w:t>予以认定，并视情况经集中采购机构报市政府采购监督管理部门予以处罚。</w:t>
      </w:r>
    </w:p>
    <w:p w14:paraId="19A8499B" w14:textId="77777777" w:rsidR="004F246C" w:rsidRPr="003A0011" w:rsidRDefault="004F246C">
      <w:pPr>
        <w:rPr>
          <w:b/>
          <w:bCs/>
        </w:rPr>
      </w:pPr>
    </w:p>
    <w:p w14:paraId="681C8C55" w14:textId="77777777" w:rsidR="003A0011" w:rsidRPr="004A10F9" w:rsidRDefault="003A0011" w:rsidP="004A10F9">
      <w:pPr>
        <w:pStyle w:val="30"/>
        <w:jc w:val="center"/>
        <w:rPr>
          <w:rFonts w:ascii="新宋体" w:eastAsia="新宋体" w:hAnsi="新宋体"/>
          <w:kern w:val="44"/>
          <w:sz w:val="30"/>
          <w:szCs w:val="30"/>
        </w:rPr>
      </w:pPr>
      <w:r w:rsidRPr="004A10F9">
        <w:rPr>
          <w:rFonts w:ascii="新宋体" w:eastAsia="新宋体" w:hAnsi="新宋体" w:hint="eastAsia"/>
          <w:kern w:val="44"/>
          <w:sz w:val="30"/>
          <w:szCs w:val="30"/>
        </w:rPr>
        <w:t>七、商务需求偏离表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3A0011" w:rsidRPr="004409FB" w14:paraId="3D15D58B" w14:textId="77777777" w:rsidTr="006F7C11">
        <w:trPr>
          <w:jc w:val="center"/>
        </w:trPr>
        <w:tc>
          <w:tcPr>
            <w:tcW w:w="828" w:type="dxa"/>
            <w:vAlign w:val="center"/>
          </w:tcPr>
          <w:p w14:paraId="2A408E98"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序号</w:t>
            </w:r>
          </w:p>
        </w:tc>
        <w:tc>
          <w:tcPr>
            <w:tcW w:w="1080" w:type="dxa"/>
            <w:vAlign w:val="center"/>
          </w:tcPr>
          <w:p w14:paraId="09AB1E69"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目录</w:t>
            </w:r>
          </w:p>
        </w:tc>
        <w:tc>
          <w:tcPr>
            <w:tcW w:w="1980" w:type="dxa"/>
            <w:vAlign w:val="center"/>
          </w:tcPr>
          <w:p w14:paraId="04BA56AC"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招标商务条款</w:t>
            </w:r>
          </w:p>
        </w:tc>
        <w:tc>
          <w:tcPr>
            <w:tcW w:w="1980" w:type="dxa"/>
            <w:vAlign w:val="center"/>
          </w:tcPr>
          <w:p w14:paraId="7B9BC49F"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投标商务条款</w:t>
            </w:r>
          </w:p>
        </w:tc>
        <w:tc>
          <w:tcPr>
            <w:tcW w:w="1440" w:type="dxa"/>
            <w:vAlign w:val="center"/>
          </w:tcPr>
          <w:p w14:paraId="21D2F42F"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偏离情况</w:t>
            </w:r>
          </w:p>
        </w:tc>
        <w:tc>
          <w:tcPr>
            <w:tcW w:w="1620" w:type="dxa"/>
            <w:vAlign w:val="center"/>
          </w:tcPr>
          <w:p w14:paraId="34EE829F"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说明</w:t>
            </w:r>
          </w:p>
        </w:tc>
      </w:tr>
      <w:tr w:rsidR="003A0011" w:rsidRPr="004409FB" w14:paraId="75A06723" w14:textId="77777777" w:rsidTr="006F7C11">
        <w:trPr>
          <w:jc w:val="center"/>
        </w:trPr>
        <w:tc>
          <w:tcPr>
            <w:tcW w:w="8928" w:type="dxa"/>
            <w:gridSpan w:val="6"/>
            <w:vAlign w:val="center"/>
          </w:tcPr>
          <w:p w14:paraId="09AE0FCA"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（一）免费保修期内售后服务条款偏离表</w:t>
            </w:r>
          </w:p>
        </w:tc>
      </w:tr>
      <w:tr w:rsidR="003A0011" w:rsidRPr="004409FB" w14:paraId="7AEC9F46" w14:textId="77777777" w:rsidTr="006F7C11">
        <w:trPr>
          <w:jc w:val="center"/>
        </w:trPr>
        <w:tc>
          <w:tcPr>
            <w:tcW w:w="828" w:type="dxa"/>
            <w:vAlign w:val="center"/>
          </w:tcPr>
          <w:p w14:paraId="25A190BE"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14:paraId="423A9992"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5D2259FE"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09E34AF4"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6FBF38C5"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15F1DE5F" w14:textId="77777777" w:rsidR="003A0011" w:rsidRPr="004409FB" w:rsidRDefault="003A0011" w:rsidP="006F7C11">
            <w:pPr>
              <w:spacing w:line="276" w:lineRule="auto"/>
              <w:rPr>
                <w:rFonts w:ascii="新宋体" w:eastAsia="新宋体" w:hAnsi="新宋体"/>
                <w:szCs w:val="21"/>
              </w:rPr>
            </w:pPr>
          </w:p>
        </w:tc>
      </w:tr>
      <w:tr w:rsidR="003A0011" w:rsidRPr="004409FB" w14:paraId="6185D670" w14:textId="77777777" w:rsidTr="006F7C11">
        <w:trPr>
          <w:jc w:val="center"/>
        </w:trPr>
        <w:tc>
          <w:tcPr>
            <w:tcW w:w="828" w:type="dxa"/>
            <w:vAlign w:val="center"/>
          </w:tcPr>
          <w:p w14:paraId="62A74C8B"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14:paraId="4730641C"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267D6A6E"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3468B2C9"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2F9FA508"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1A8AFFD9" w14:textId="77777777" w:rsidR="003A0011" w:rsidRPr="004409FB" w:rsidRDefault="003A0011" w:rsidP="006F7C11">
            <w:pPr>
              <w:spacing w:line="276" w:lineRule="auto"/>
              <w:rPr>
                <w:rFonts w:ascii="新宋体" w:eastAsia="新宋体" w:hAnsi="新宋体"/>
                <w:szCs w:val="21"/>
              </w:rPr>
            </w:pPr>
          </w:p>
        </w:tc>
      </w:tr>
      <w:tr w:rsidR="003A0011" w:rsidRPr="004409FB" w14:paraId="44AA77AA" w14:textId="77777777" w:rsidTr="006F7C11">
        <w:trPr>
          <w:jc w:val="center"/>
        </w:trPr>
        <w:tc>
          <w:tcPr>
            <w:tcW w:w="828" w:type="dxa"/>
            <w:vAlign w:val="center"/>
          </w:tcPr>
          <w:p w14:paraId="66805FC6"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14:paraId="65E72E02"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70DCDEF6"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64627435"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30110460"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17E198AA" w14:textId="77777777" w:rsidR="003A0011" w:rsidRPr="004409FB" w:rsidRDefault="003A0011" w:rsidP="006F7C11">
            <w:pPr>
              <w:spacing w:line="276" w:lineRule="auto"/>
              <w:rPr>
                <w:rFonts w:ascii="新宋体" w:eastAsia="新宋体" w:hAnsi="新宋体"/>
                <w:szCs w:val="21"/>
              </w:rPr>
            </w:pPr>
          </w:p>
        </w:tc>
      </w:tr>
      <w:tr w:rsidR="003A0011" w:rsidRPr="004409FB" w14:paraId="37C91616" w14:textId="77777777" w:rsidTr="006F7C11">
        <w:trPr>
          <w:jc w:val="center"/>
        </w:trPr>
        <w:tc>
          <w:tcPr>
            <w:tcW w:w="8928" w:type="dxa"/>
            <w:gridSpan w:val="6"/>
            <w:vAlign w:val="center"/>
          </w:tcPr>
          <w:p w14:paraId="5ABDA0A7"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（二）免费保修期外售后服务条款偏离表</w:t>
            </w:r>
          </w:p>
        </w:tc>
      </w:tr>
      <w:tr w:rsidR="003A0011" w:rsidRPr="004409FB" w14:paraId="37A8E7E6" w14:textId="77777777" w:rsidTr="006F7C11">
        <w:trPr>
          <w:jc w:val="center"/>
        </w:trPr>
        <w:tc>
          <w:tcPr>
            <w:tcW w:w="828" w:type="dxa"/>
            <w:vAlign w:val="center"/>
          </w:tcPr>
          <w:p w14:paraId="386127A7"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14:paraId="023B0D76"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2E80088A"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00D4511C"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6C384169"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453259B9" w14:textId="77777777" w:rsidR="003A0011" w:rsidRPr="004409FB" w:rsidRDefault="003A0011" w:rsidP="006F7C11">
            <w:pPr>
              <w:spacing w:line="276" w:lineRule="auto"/>
              <w:rPr>
                <w:rFonts w:ascii="新宋体" w:eastAsia="新宋体" w:hAnsi="新宋体"/>
                <w:szCs w:val="21"/>
              </w:rPr>
            </w:pPr>
          </w:p>
        </w:tc>
      </w:tr>
      <w:tr w:rsidR="003A0011" w:rsidRPr="004409FB" w14:paraId="6647908B" w14:textId="77777777" w:rsidTr="006F7C11">
        <w:trPr>
          <w:jc w:val="center"/>
        </w:trPr>
        <w:tc>
          <w:tcPr>
            <w:tcW w:w="828" w:type="dxa"/>
            <w:vAlign w:val="center"/>
          </w:tcPr>
          <w:p w14:paraId="65D5264A"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14:paraId="3D2AC684"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2D0E836E"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20D4E5C2"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227F124E"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7FEDF11B" w14:textId="77777777" w:rsidR="003A0011" w:rsidRPr="004409FB" w:rsidRDefault="003A0011" w:rsidP="006F7C11">
            <w:pPr>
              <w:spacing w:line="276" w:lineRule="auto"/>
              <w:rPr>
                <w:rFonts w:ascii="新宋体" w:eastAsia="新宋体" w:hAnsi="新宋体"/>
                <w:szCs w:val="21"/>
              </w:rPr>
            </w:pPr>
          </w:p>
        </w:tc>
      </w:tr>
      <w:tr w:rsidR="003A0011" w:rsidRPr="004409FB" w14:paraId="26C8B399" w14:textId="77777777" w:rsidTr="006F7C11">
        <w:trPr>
          <w:jc w:val="center"/>
        </w:trPr>
        <w:tc>
          <w:tcPr>
            <w:tcW w:w="828" w:type="dxa"/>
            <w:vAlign w:val="center"/>
          </w:tcPr>
          <w:p w14:paraId="62810886"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14:paraId="0B30E954"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6E73FD86"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72D1FEDA"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7D2AF717"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74561DF8" w14:textId="77777777" w:rsidR="003A0011" w:rsidRPr="004409FB" w:rsidRDefault="003A0011" w:rsidP="006F7C11">
            <w:pPr>
              <w:spacing w:line="276" w:lineRule="auto"/>
              <w:rPr>
                <w:rFonts w:ascii="新宋体" w:eastAsia="新宋体" w:hAnsi="新宋体"/>
                <w:szCs w:val="21"/>
              </w:rPr>
            </w:pPr>
          </w:p>
        </w:tc>
      </w:tr>
      <w:tr w:rsidR="003A0011" w:rsidRPr="004409FB" w14:paraId="7098F6FA" w14:textId="77777777" w:rsidTr="006F7C11">
        <w:trPr>
          <w:jc w:val="center"/>
        </w:trPr>
        <w:tc>
          <w:tcPr>
            <w:tcW w:w="8928" w:type="dxa"/>
            <w:gridSpan w:val="6"/>
            <w:vAlign w:val="center"/>
          </w:tcPr>
          <w:p w14:paraId="7C9EBBD6"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（三）其他商务条款偏离表</w:t>
            </w:r>
          </w:p>
        </w:tc>
      </w:tr>
      <w:tr w:rsidR="003A0011" w:rsidRPr="004409FB" w14:paraId="4832DBB3" w14:textId="77777777" w:rsidTr="006F7C11">
        <w:trPr>
          <w:jc w:val="center"/>
        </w:trPr>
        <w:tc>
          <w:tcPr>
            <w:tcW w:w="828" w:type="dxa"/>
            <w:vAlign w:val="center"/>
          </w:tcPr>
          <w:p w14:paraId="3747C6F0"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14:paraId="57A7B13D"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57475902"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672E987C"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019CC96F"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76E84884" w14:textId="77777777" w:rsidR="003A0011" w:rsidRPr="004409FB" w:rsidRDefault="003A0011" w:rsidP="006F7C11">
            <w:pPr>
              <w:spacing w:line="276" w:lineRule="auto"/>
              <w:rPr>
                <w:rFonts w:ascii="新宋体" w:eastAsia="新宋体" w:hAnsi="新宋体"/>
                <w:szCs w:val="21"/>
              </w:rPr>
            </w:pPr>
          </w:p>
        </w:tc>
      </w:tr>
      <w:tr w:rsidR="003A0011" w:rsidRPr="004409FB" w14:paraId="7C4AB8AA" w14:textId="77777777" w:rsidTr="006F7C11">
        <w:trPr>
          <w:jc w:val="center"/>
        </w:trPr>
        <w:tc>
          <w:tcPr>
            <w:tcW w:w="828" w:type="dxa"/>
            <w:vAlign w:val="center"/>
          </w:tcPr>
          <w:p w14:paraId="62234F0C"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14:paraId="7F9C6436"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2DBD5831"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53ED0AEB"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47C8BF46"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7B5EBB77" w14:textId="77777777" w:rsidR="003A0011" w:rsidRPr="004409FB" w:rsidRDefault="003A0011" w:rsidP="006F7C11">
            <w:pPr>
              <w:spacing w:line="276" w:lineRule="auto"/>
              <w:rPr>
                <w:rFonts w:ascii="新宋体" w:eastAsia="新宋体" w:hAnsi="新宋体"/>
                <w:szCs w:val="21"/>
              </w:rPr>
            </w:pPr>
          </w:p>
        </w:tc>
      </w:tr>
      <w:tr w:rsidR="003A0011" w:rsidRPr="004409FB" w14:paraId="532341CC" w14:textId="77777777" w:rsidTr="006F7C11">
        <w:trPr>
          <w:jc w:val="center"/>
        </w:trPr>
        <w:tc>
          <w:tcPr>
            <w:tcW w:w="828" w:type="dxa"/>
            <w:vAlign w:val="center"/>
          </w:tcPr>
          <w:p w14:paraId="599B5C73"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lastRenderedPageBreak/>
              <w:t>……</w:t>
            </w:r>
          </w:p>
        </w:tc>
        <w:tc>
          <w:tcPr>
            <w:tcW w:w="1080" w:type="dxa"/>
            <w:vAlign w:val="center"/>
          </w:tcPr>
          <w:p w14:paraId="38368A02"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1F594D97"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40024BAF"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331E4A66"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2C18EC05" w14:textId="77777777" w:rsidR="003A0011" w:rsidRPr="004409FB" w:rsidRDefault="003A0011" w:rsidP="006F7C11">
            <w:pPr>
              <w:spacing w:line="276" w:lineRule="auto"/>
              <w:rPr>
                <w:rFonts w:ascii="新宋体" w:eastAsia="新宋体" w:hAnsi="新宋体"/>
                <w:szCs w:val="21"/>
              </w:rPr>
            </w:pPr>
          </w:p>
        </w:tc>
      </w:tr>
    </w:tbl>
    <w:p w14:paraId="0AA021FA" w14:textId="77777777" w:rsidR="003A0011" w:rsidRPr="004409FB" w:rsidRDefault="003A0011" w:rsidP="003A0011">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14:paraId="3C4438C1" w14:textId="77777777" w:rsidR="003A0011" w:rsidRPr="004409FB" w:rsidRDefault="003A0011" w:rsidP="003A0011">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14:paraId="20422227" w14:textId="77777777" w:rsidR="003A0011" w:rsidRPr="004409FB" w:rsidRDefault="003A0011" w:rsidP="003A0011">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14:paraId="2424E412"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备注：</w:t>
      </w:r>
    </w:p>
    <w:p w14:paraId="364E5F54"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1. “招标商务条款”一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14:paraId="77ABFCB8"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2. “投标商务条款”一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详细填写投标商务条款的内容。</w:t>
      </w:r>
    </w:p>
    <w:p w14:paraId="1C0B0B91"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3. “偏离情况”栏中应如实填写“正偏离”、“负偏离”或“无偏离”。</w:t>
      </w:r>
    </w:p>
    <w:p w14:paraId="6EC782BA"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14:paraId="76EF1D97"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b/>
          <w:szCs w:val="21"/>
        </w:rPr>
        <w:t>5．</w:t>
      </w:r>
      <w:r w:rsidRPr="003A0011">
        <w:rPr>
          <w:rFonts w:ascii="新宋体" w:eastAsia="新宋体" w:hAnsi="新宋体" w:hint="eastAsia"/>
          <w:szCs w:val="21"/>
        </w:rPr>
        <w:t>投标人所填写的“偏离情况”与评审委员会判定不一致时</w:t>
      </w:r>
      <w:r w:rsidRPr="003A0011">
        <w:rPr>
          <w:rFonts w:ascii="新宋体" w:eastAsia="新宋体" w:hAnsi="新宋体" w:hint="eastAsia"/>
          <w:b/>
          <w:szCs w:val="21"/>
        </w:rPr>
        <w:t>，以评审委员会意见为主。另，判定结果不一致的参数超过一定数量的，则评分项“商务偏离情况”将不得分（即计为0分）。</w:t>
      </w:r>
    </w:p>
    <w:p w14:paraId="4E4F2C28"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b/>
          <w:szCs w:val="21"/>
        </w:rPr>
        <w:t>一定数量的设置：</w:t>
      </w:r>
      <w:r w:rsidRPr="003A0011">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14:paraId="4E5DCF93"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6.交货期条款为不可负偏离条款，投标文件响应为“负偏离”的，投标文件将按无效投标处理。</w:t>
      </w:r>
    </w:p>
    <w:p w14:paraId="7FF11A75"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7.开标一览表中填写的“交货期”应当与本表填写的“交货期”一致。如填写不一致，以本表填写的“交货期”为准。</w:t>
      </w:r>
    </w:p>
    <w:p w14:paraId="5F90F576" w14:textId="77777777" w:rsidR="004F246C" w:rsidRPr="003A0011" w:rsidRDefault="004F246C" w:rsidP="003A0011">
      <w:pPr>
        <w:spacing w:line="360" w:lineRule="auto"/>
        <w:rPr>
          <w:rFonts w:ascii="新宋体" w:eastAsia="新宋体" w:hAnsi="新宋体"/>
          <w:szCs w:val="21"/>
        </w:rPr>
      </w:pPr>
    </w:p>
    <w:p w14:paraId="57258C8D" w14:textId="77777777" w:rsidR="00F62597" w:rsidRPr="004A10F9" w:rsidRDefault="003A0011" w:rsidP="004A10F9">
      <w:pPr>
        <w:pStyle w:val="30"/>
        <w:jc w:val="center"/>
        <w:rPr>
          <w:rFonts w:ascii="新宋体" w:eastAsia="新宋体" w:hAnsi="新宋体"/>
          <w:kern w:val="44"/>
          <w:sz w:val="30"/>
          <w:szCs w:val="30"/>
        </w:rPr>
      </w:pPr>
      <w:r w:rsidRPr="004A10F9">
        <w:rPr>
          <w:rFonts w:ascii="新宋体" w:eastAsia="新宋体" w:hAnsi="新宋体" w:hint="eastAsia"/>
          <w:kern w:val="44"/>
          <w:sz w:val="30"/>
          <w:szCs w:val="30"/>
        </w:rPr>
        <w:t>八、投标人认为需要加以说明的其他内容</w:t>
      </w:r>
    </w:p>
    <w:p w14:paraId="568DF183" w14:textId="77777777" w:rsidR="003A0011" w:rsidRPr="003A0011" w:rsidRDefault="003A0011" w:rsidP="003A0011">
      <w:pPr>
        <w:spacing w:line="276" w:lineRule="auto"/>
        <w:jc w:val="center"/>
        <w:rPr>
          <w:rFonts w:ascii="华文中宋" w:eastAsia="华文中宋" w:hAnsi="华文中宋"/>
          <w:kern w:val="0"/>
          <w:sz w:val="28"/>
          <w:szCs w:val="28"/>
        </w:rPr>
      </w:pPr>
    </w:p>
    <w:p w14:paraId="1E7704D6" w14:textId="77777777" w:rsidR="004F246C" w:rsidRDefault="004F246C"/>
    <w:p w14:paraId="57013BD7" w14:textId="77777777" w:rsidR="004F246C" w:rsidRDefault="004F246C"/>
    <w:p w14:paraId="6561867D" w14:textId="77777777" w:rsidR="004F246C" w:rsidRDefault="00851180" w:rsidP="003A0011">
      <w:pPr>
        <w:spacing w:line="360" w:lineRule="auto"/>
        <w:rPr>
          <w:rFonts w:ascii="新宋体" w:eastAsia="新宋体" w:hAnsi="新宋体"/>
          <w:b/>
          <w:sz w:val="24"/>
        </w:rPr>
      </w:pPr>
      <w:r w:rsidRPr="003A0011">
        <w:rPr>
          <w:rFonts w:ascii="新宋体" w:eastAsia="新宋体" w:hAnsi="新宋体" w:hint="eastAsia"/>
          <w:b/>
          <w:sz w:val="24"/>
        </w:rPr>
        <w:t>投标文件附件</w:t>
      </w:r>
    </w:p>
    <w:p w14:paraId="69714C03" w14:textId="77777777"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（一）、法定代表人（负责人）资格证明书</w:t>
      </w:r>
    </w:p>
    <w:p w14:paraId="3A7E10CB"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同志，现任我单位职务，为法定代表人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，特此证明。</w:t>
      </w:r>
    </w:p>
    <w:p w14:paraId="1156FF56"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说明：1、法定代表人为企业事业单位、国家机关、社会团体的主要负责人。</w:t>
      </w:r>
    </w:p>
    <w:p w14:paraId="518E3393"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 xml:space="preserve">      2、内容必须填写真实、清楚，涂改无效，不得转让、买卖。</w:t>
      </w:r>
    </w:p>
    <w:p w14:paraId="575D641F"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附：要求必须提供法定代表人（负责人）身份证（境外人员无法提供身份证的，可提供护照）扫描件（正反两面）。</w:t>
      </w:r>
    </w:p>
    <w:p w14:paraId="34D6CB4F"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 xml:space="preserve">单位名称：（公章）：                     </w:t>
      </w:r>
    </w:p>
    <w:p w14:paraId="2F426B92"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日 期：     年   月    日</w:t>
      </w:r>
    </w:p>
    <w:p w14:paraId="222579A9" w14:textId="77777777"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（二）、投标文件签署授权委托书</w:t>
      </w:r>
    </w:p>
    <w:p w14:paraId="12B91606"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本授权委托书声明：我（姓名）系（投标供应商名称）的法定代表人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，现授权委托（姓名）为我公司签署本项目已递交的投标文件的法定代表人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的授权委托代理人，代理人全</w:t>
      </w:r>
      <w:r w:rsidRPr="00E701EF">
        <w:rPr>
          <w:rFonts w:ascii="新宋体" w:eastAsia="新宋体" w:hAnsi="新宋体" w:hint="eastAsia"/>
          <w:szCs w:val="21"/>
        </w:rPr>
        <w:lastRenderedPageBreak/>
        <w:t>权代表我所签署的本项目已递交的投标文件内容我均承认。代理人无转委托权，特此委托。</w:t>
      </w:r>
    </w:p>
    <w:p w14:paraId="618E9E8C"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代理人：联系电话：  手机：</w:t>
      </w:r>
    </w:p>
    <w:p w14:paraId="37654DCE" w14:textId="77777777" w:rsidR="006F7C11" w:rsidRPr="00E701EF" w:rsidRDefault="006F7C11" w:rsidP="006F7C11">
      <w:pPr>
        <w:spacing w:line="360" w:lineRule="auto"/>
        <w:rPr>
          <w:rFonts w:ascii="新宋体" w:eastAsia="新宋体" w:hAnsi="新宋体"/>
          <w:szCs w:val="21"/>
          <w:u w:val="single"/>
        </w:rPr>
      </w:pPr>
      <w:r w:rsidRPr="00E701EF">
        <w:rPr>
          <w:rFonts w:ascii="新宋体" w:eastAsia="新宋体" w:hAnsi="新宋体" w:hint="eastAsia"/>
          <w:szCs w:val="21"/>
        </w:rPr>
        <w:t>身份证号码：职务：</w:t>
      </w:r>
    </w:p>
    <w:p w14:paraId="4466B5B9"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授权委托日期：年月 日</w:t>
      </w:r>
    </w:p>
    <w:p w14:paraId="33564489"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单位名称：（公章）</w:t>
      </w:r>
    </w:p>
    <w:p w14:paraId="0F901CCE"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法人代表：（签章）</w:t>
      </w:r>
    </w:p>
    <w:p w14:paraId="26ADC6EE"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附：要求必须提供代理人身份证（境外人员无法提供身份证的，可提供护照）扫描件（正反两面）。</w:t>
      </w:r>
    </w:p>
    <w:p w14:paraId="73B565DC" w14:textId="77777777"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（三）、实质性条款响应情况表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3945"/>
        <w:gridCol w:w="3763"/>
      </w:tblGrid>
      <w:tr w:rsidR="006F7C11" w:rsidRPr="00E701EF" w14:paraId="7447F374" w14:textId="77777777" w:rsidTr="006F7C11">
        <w:trPr>
          <w:jc w:val="center"/>
        </w:trPr>
        <w:tc>
          <w:tcPr>
            <w:tcW w:w="1001" w:type="dxa"/>
            <w:vAlign w:val="center"/>
          </w:tcPr>
          <w:p w14:paraId="11119B1E"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序号</w:t>
            </w:r>
          </w:p>
        </w:tc>
        <w:tc>
          <w:tcPr>
            <w:tcW w:w="3945" w:type="dxa"/>
            <w:vAlign w:val="center"/>
          </w:tcPr>
          <w:p w14:paraId="6B787A7A"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采购人要求内容</w:t>
            </w:r>
          </w:p>
        </w:tc>
        <w:tc>
          <w:tcPr>
            <w:tcW w:w="3763" w:type="dxa"/>
            <w:vAlign w:val="center"/>
          </w:tcPr>
          <w:p w14:paraId="07FF9D73"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投标人响应情况</w:t>
            </w:r>
          </w:p>
        </w:tc>
      </w:tr>
      <w:tr w:rsidR="006F7C11" w:rsidRPr="00E701EF" w14:paraId="78EF1EED" w14:textId="77777777" w:rsidTr="006F7C11">
        <w:trPr>
          <w:jc w:val="center"/>
        </w:trPr>
        <w:tc>
          <w:tcPr>
            <w:tcW w:w="1001" w:type="dxa"/>
            <w:vAlign w:val="center"/>
          </w:tcPr>
          <w:p w14:paraId="0753AF91"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1</w:t>
            </w:r>
          </w:p>
        </w:tc>
        <w:tc>
          <w:tcPr>
            <w:tcW w:w="3945" w:type="dxa"/>
            <w:vAlign w:val="center"/>
          </w:tcPr>
          <w:p w14:paraId="3082FC0F"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p>
        </w:tc>
        <w:tc>
          <w:tcPr>
            <w:tcW w:w="3763" w:type="dxa"/>
            <w:vAlign w:val="center"/>
          </w:tcPr>
          <w:p w14:paraId="2C0C8FA3"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p>
        </w:tc>
      </w:tr>
      <w:tr w:rsidR="006F7C11" w:rsidRPr="00E701EF" w14:paraId="554DCA8D" w14:textId="77777777" w:rsidTr="006F7C11">
        <w:trPr>
          <w:jc w:val="center"/>
        </w:trPr>
        <w:tc>
          <w:tcPr>
            <w:tcW w:w="1001" w:type="dxa"/>
            <w:vAlign w:val="center"/>
          </w:tcPr>
          <w:p w14:paraId="08826B94"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w:t>
            </w:r>
          </w:p>
        </w:tc>
        <w:tc>
          <w:tcPr>
            <w:tcW w:w="3945" w:type="dxa"/>
            <w:vAlign w:val="center"/>
          </w:tcPr>
          <w:p w14:paraId="0E65BB73"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p>
        </w:tc>
        <w:tc>
          <w:tcPr>
            <w:tcW w:w="3763" w:type="dxa"/>
            <w:vAlign w:val="center"/>
          </w:tcPr>
          <w:p w14:paraId="6FD4E478"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p>
        </w:tc>
      </w:tr>
    </w:tbl>
    <w:p w14:paraId="24605FE9" w14:textId="77777777"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14:paraId="204C3B92" w14:textId="77777777"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 xml:space="preserve">投标人：（公章）                       </w:t>
      </w:r>
    </w:p>
    <w:p w14:paraId="27962649" w14:textId="77777777"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法定代表人或其委托代理人：（签章或签字）</w:t>
      </w:r>
    </w:p>
    <w:p w14:paraId="4647749E" w14:textId="77777777"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日期：   年   月   日</w:t>
      </w:r>
    </w:p>
    <w:p w14:paraId="3E51B0C8" w14:textId="77777777" w:rsidR="006F7C11" w:rsidRPr="0027641A" w:rsidRDefault="006F7C11" w:rsidP="006F7C11">
      <w:pPr>
        <w:adjustRightInd w:val="0"/>
        <w:spacing w:line="360" w:lineRule="auto"/>
        <w:jc w:val="left"/>
        <w:textAlignment w:val="baseline"/>
        <w:rPr>
          <w:rFonts w:ascii="新宋体" w:eastAsia="新宋体" w:hAnsi="新宋体"/>
          <w:b/>
          <w:szCs w:val="21"/>
        </w:rPr>
      </w:pPr>
      <w:r>
        <w:br w:type="page"/>
      </w:r>
      <w:r w:rsidRPr="00E701EF">
        <w:rPr>
          <w:rFonts w:ascii="华文中宋" w:eastAsia="华文中宋" w:hAnsi="华文中宋" w:hint="eastAsia"/>
          <w:kern w:val="0"/>
          <w:sz w:val="24"/>
        </w:rPr>
        <w:lastRenderedPageBreak/>
        <w:t>（四）、项目实施方案</w:t>
      </w:r>
    </w:p>
    <w:p w14:paraId="5EF7CB43" w14:textId="77777777"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主要内容应包括(根据项目实际情况适当调整内容)：</w:t>
      </w:r>
    </w:p>
    <w:p w14:paraId="633DA4AD" w14:textId="77777777"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1、项目交货期、实施进度表</w:t>
      </w:r>
    </w:p>
    <w:p w14:paraId="4EE36ACC" w14:textId="77777777"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2、相关配套措施</w:t>
      </w:r>
    </w:p>
    <w:p w14:paraId="0584E7CF" w14:textId="77777777" w:rsidR="006F7C11" w:rsidRPr="00E701EF" w:rsidRDefault="006F7C11" w:rsidP="006F7C11">
      <w:pPr>
        <w:spacing w:line="360" w:lineRule="auto"/>
        <w:rPr>
          <w:rFonts w:ascii="新宋体" w:eastAsia="新宋体" w:hAnsi="新宋体"/>
          <w:b/>
          <w:bCs/>
          <w:color w:val="FF0000"/>
        </w:rPr>
      </w:pPr>
      <w:r w:rsidRPr="00E701EF">
        <w:rPr>
          <w:rFonts w:ascii="新宋体" w:eastAsia="新宋体" w:hAnsi="新宋体" w:hint="eastAsia"/>
          <w:b/>
          <w:bCs/>
          <w:color w:val="FF0000"/>
        </w:rPr>
        <w:t>（备注：该部分须与“技术保障措施”、“施工安全保障措施”、“商务需求”等部分承诺的内容相呼应，不得前后矛盾。）</w:t>
      </w:r>
    </w:p>
    <w:p w14:paraId="56BD9F8E" w14:textId="77777777"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（五）、售后服务方案</w:t>
      </w:r>
    </w:p>
    <w:p w14:paraId="439EDCA2" w14:textId="77777777" w:rsidR="006F7C11" w:rsidRPr="0027641A" w:rsidRDefault="006F7C11" w:rsidP="006F7C11">
      <w:pPr>
        <w:spacing w:line="360" w:lineRule="auto"/>
        <w:rPr>
          <w:rFonts w:ascii="新宋体" w:eastAsia="新宋体" w:hAnsi="新宋体"/>
          <w:szCs w:val="21"/>
        </w:rPr>
      </w:pPr>
      <w:r w:rsidRPr="0027641A">
        <w:rPr>
          <w:rFonts w:ascii="新宋体" w:eastAsia="新宋体" w:hAnsi="新宋体" w:hint="eastAsia"/>
          <w:szCs w:val="21"/>
        </w:rPr>
        <w:t>主要内容应包括(根据项目实际情况适当调整内容)：</w:t>
      </w:r>
    </w:p>
    <w:p w14:paraId="408308B8" w14:textId="77777777"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1</w:t>
      </w:r>
      <w:r w:rsidRPr="0027641A">
        <w:rPr>
          <w:rFonts w:ascii="新宋体" w:eastAsia="新宋体" w:hAnsi="新宋体" w:hint="eastAsia"/>
          <w:szCs w:val="21"/>
        </w:rPr>
        <w:t>、免费保修期；</w:t>
      </w:r>
    </w:p>
    <w:p w14:paraId="7DF25AD3" w14:textId="77777777"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2</w:t>
      </w:r>
      <w:r w:rsidRPr="0027641A">
        <w:rPr>
          <w:rFonts w:ascii="新宋体" w:eastAsia="新宋体" w:hAnsi="新宋体" w:hint="eastAsia"/>
          <w:szCs w:val="21"/>
        </w:rPr>
        <w:t>、故障或技术支持响应时间；</w:t>
      </w:r>
    </w:p>
    <w:p w14:paraId="559344A4" w14:textId="77777777"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3</w:t>
      </w:r>
      <w:r w:rsidRPr="0027641A">
        <w:rPr>
          <w:rFonts w:ascii="新宋体" w:eastAsia="新宋体" w:hAnsi="新宋体" w:hint="eastAsia"/>
          <w:szCs w:val="21"/>
        </w:rPr>
        <w:t>、投标人承诺的其他维修维护方案、措施</w:t>
      </w:r>
    </w:p>
    <w:p w14:paraId="0DBD2850" w14:textId="77777777"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4</w:t>
      </w:r>
      <w:r w:rsidRPr="0027641A">
        <w:rPr>
          <w:rFonts w:ascii="新宋体" w:eastAsia="新宋体" w:hAnsi="新宋体" w:hint="eastAsia"/>
          <w:szCs w:val="21"/>
        </w:rPr>
        <w:t>、质量保证及违约承诺。</w:t>
      </w:r>
    </w:p>
    <w:p w14:paraId="2CC04BA5" w14:textId="77777777" w:rsidR="006F7C11" w:rsidRPr="0027641A" w:rsidRDefault="006F7C11" w:rsidP="006F7C11">
      <w:pPr>
        <w:spacing w:line="360" w:lineRule="auto"/>
        <w:rPr>
          <w:rFonts w:ascii="新宋体" w:eastAsia="新宋体" w:hAnsi="新宋体"/>
          <w:b/>
          <w:color w:val="FF0000"/>
          <w:szCs w:val="21"/>
        </w:rPr>
      </w:pPr>
      <w:r w:rsidRPr="0027641A">
        <w:rPr>
          <w:rFonts w:ascii="新宋体" w:eastAsia="新宋体" w:hAnsi="新宋体" w:hint="eastAsia"/>
          <w:b/>
          <w:color w:val="FF0000"/>
          <w:szCs w:val="21"/>
        </w:rPr>
        <w:t>（备注：该部分须与“商务需求”承诺的内容相呼应，不得前后矛盾。）</w:t>
      </w:r>
    </w:p>
    <w:p w14:paraId="6822D6D3" w14:textId="77777777"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（六）</w:t>
      </w:r>
      <w:r w:rsidRPr="004409FB">
        <w:rPr>
          <w:rFonts w:ascii="华文中宋" w:eastAsia="华文中宋" w:hAnsi="华文中宋" w:hint="eastAsia"/>
          <w:kern w:val="0"/>
          <w:sz w:val="24"/>
        </w:rPr>
        <w:t>招标服务费承诺书</w:t>
      </w:r>
    </w:p>
    <w:p w14:paraId="1B984D59" w14:textId="77777777"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深圳市</w:t>
      </w:r>
      <w:proofErr w:type="gramStart"/>
      <w:r w:rsidRPr="004409FB">
        <w:rPr>
          <w:rFonts w:ascii="新宋体" w:eastAsia="新宋体" w:hAnsi="新宋体" w:hint="eastAsia"/>
        </w:rPr>
        <w:t>瑞凝信招标</w:t>
      </w:r>
      <w:proofErr w:type="gramEnd"/>
      <w:r w:rsidRPr="004409FB">
        <w:rPr>
          <w:rFonts w:ascii="新宋体" w:eastAsia="新宋体" w:hAnsi="新宋体" w:hint="eastAsia"/>
        </w:rPr>
        <w:t>咨询有限公司：</w:t>
      </w:r>
    </w:p>
    <w:p w14:paraId="3CDC0A00" w14:textId="77777777" w:rsidR="006F7C11" w:rsidRPr="004409FB" w:rsidRDefault="006F7C11" w:rsidP="006F7C11">
      <w:pPr>
        <w:spacing w:line="360" w:lineRule="auto"/>
        <w:ind w:firstLineChars="202" w:firstLine="424"/>
        <w:rPr>
          <w:rFonts w:ascii="新宋体" w:eastAsia="新宋体" w:hAnsi="新宋体"/>
        </w:rPr>
      </w:pPr>
      <w:r w:rsidRPr="004409FB">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60788474" w14:textId="77777777"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 xml:space="preserve">如我公司违反上款承诺,愿承担由此引起的一切法律责任。特此承诺!    </w:t>
      </w:r>
    </w:p>
    <w:p w14:paraId="0A7E49E9" w14:textId="77777777"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投标人名称：     （公章）</w:t>
      </w:r>
    </w:p>
    <w:p w14:paraId="29E6151C" w14:textId="77777777"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 xml:space="preserve">投标代表签名：                 </w:t>
      </w:r>
    </w:p>
    <w:p w14:paraId="7AC4A61D" w14:textId="77777777"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日期：______年____月____日</w:t>
      </w:r>
    </w:p>
    <w:p w14:paraId="6525A9A8" w14:textId="77777777" w:rsidR="004F246C" w:rsidRDefault="004F246C"/>
    <w:p w14:paraId="70EA8D6F" w14:textId="77777777" w:rsidR="006F7C11" w:rsidRDefault="006F7C11"/>
    <w:p w14:paraId="7140E1BE" w14:textId="77777777" w:rsidR="006F7C11" w:rsidRDefault="006F7C11"/>
    <w:p w14:paraId="61213121" w14:textId="77777777" w:rsidR="006F7C11" w:rsidRDefault="006F7C11"/>
    <w:p w14:paraId="5166A99C" w14:textId="77777777" w:rsidR="006F7C11" w:rsidRDefault="006F7C11"/>
    <w:p w14:paraId="6A85B1B7" w14:textId="77777777" w:rsidR="006F7C11" w:rsidRDefault="006F7C11"/>
    <w:p w14:paraId="25FFB6D6" w14:textId="77777777" w:rsidR="006F7C11" w:rsidRDefault="006F7C11"/>
    <w:p w14:paraId="5E160529" w14:textId="77777777" w:rsidR="006F7C11" w:rsidRDefault="006F7C11"/>
    <w:p w14:paraId="0DD0D26F" w14:textId="77777777" w:rsidR="006F7C11" w:rsidRDefault="006F7C11"/>
    <w:p w14:paraId="1F25AC51" w14:textId="77777777" w:rsidR="006F7C11" w:rsidRDefault="006F7C11"/>
    <w:p w14:paraId="0350578D" w14:textId="77777777" w:rsidR="006F7C11" w:rsidRDefault="006F7C11"/>
    <w:p w14:paraId="3C3B7192" w14:textId="77777777" w:rsidR="006F7C11" w:rsidRDefault="006F7C11"/>
    <w:p w14:paraId="4F80D478" w14:textId="77777777" w:rsidR="004F246C" w:rsidRDefault="004F246C"/>
    <w:p w14:paraId="1C63D5B0" w14:textId="77777777" w:rsidR="004F246C" w:rsidRDefault="004F246C"/>
    <w:p w14:paraId="3D098F76" w14:textId="77777777" w:rsidR="004F246C" w:rsidRDefault="004F246C"/>
    <w:p w14:paraId="32D1897F" w14:textId="77777777" w:rsidR="004F246C" w:rsidRPr="004A10F9" w:rsidRDefault="00851180"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lastRenderedPageBreak/>
        <w:t>第四章  合同及履约情况反馈格式</w:t>
      </w:r>
    </w:p>
    <w:p w14:paraId="2B9488A2" w14:textId="77777777" w:rsidR="004F246C" w:rsidRDefault="004F246C" w:rsidP="00851180">
      <w:pPr>
        <w:ind w:firstLineChars="196" w:firstLine="412"/>
      </w:pPr>
    </w:p>
    <w:p w14:paraId="7C4A6ADE" w14:textId="77777777" w:rsidR="004F246C" w:rsidRPr="006F7C11" w:rsidRDefault="00851180" w:rsidP="006F7C11">
      <w:pPr>
        <w:adjustRightInd w:val="0"/>
        <w:spacing w:line="360" w:lineRule="auto"/>
        <w:jc w:val="left"/>
        <w:textAlignment w:val="baseline"/>
        <w:rPr>
          <w:rFonts w:ascii="华文中宋" w:eastAsia="华文中宋" w:hAnsi="华文中宋"/>
          <w:kern w:val="0"/>
          <w:sz w:val="24"/>
        </w:rPr>
      </w:pPr>
      <w:r w:rsidRPr="006F7C11">
        <w:rPr>
          <w:rFonts w:ascii="华文中宋" w:eastAsia="华文中宋" w:hAnsi="华文中宋" w:hint="eastAsia"/>
          <w:kern w:val="0"/>
          <w:sz w:val="24"/>
        </w:rPr>
        <w:t>一、合同条款及格式（仅供参考）</w:t>
      </w:r>
    </w:p>
    <w:p w14:paraId="4DF2B372" w14:textId="77777777" w:rsidR="004F246C" w:rsidRDefault="00851180">
      <w:pPr>
        <w:jc w:val="center"/>
      </w:pPr>
      <w:bookmarkStart w:id="21" w:name="_Toc73518163"/>
      <w:bookmarkStart w:id="22" w:name="_Toc73517685"/>
      <w:bookmarkStart w:id="23" w:name="_Toc73521592"/>
      <w:bookmarkStart w:id="24" w:name="_Toc73521680"/>
      <w:bookmarkStart w:id="25" w:name="_Toc100052414"/>
      <w:bookmarkStart w:id="26" w:name="_Toc101074886"/>
      <w:bookmarkStart w:id="27" w:name="_Toc84303603"/>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14:paraId="72DAEC5C" w14:textId="77777777" w:rsidR="004F246C" w:rsidRDefault="00851180">
      <w:pPr>
        <w:rPr>
          <w:rFonts w:ascii="宋体" w:hAnsi="宋体"/>
          <w:b/>
          <w:bCs/>
          <w:szCs w:val="21"/>
        </w:rPr>
      </w:pPr>
      <w:r>
        <w:rPr>
          <w:rFonts w:ascii="宋体" w:hAnsi="宋体" w:hint="eastAsia"/>
          <w:b/>
          <w:bCs/>
          <w:szCs w:val="21"/>
        </w:rPr>
        <w:t>甲方：</w:t>
      </w:r>
    </w:p>
    <w:p w14:paraId="53AA7E5B" w14:textId="77777777" w:rsidR="004F246C" w:rsidRDefault="00851180">
      <w:pPr>
        <w:rPr>
          <w:rFonts w:ascii="宋体" w:hAnsi="宋体"/>
          <w:b/>
          <w:bCs/>
          <w:szCs w:val="21"/>
        </w:rPr>
      </w:pPr>
      <w:r>
        <w:rPr>
          <w:rFonts w:ascii="宋体" w:hAnsi="宋体" w:hint="eastAsia"/>
          <w:b/>
          <w:bCs/>
          <w:szCs w:val="21"/>
        </w:rPr>
        <w:t>乙方：</w:t>
      </w:r>
    </w:p>
    <w:p w14:paraId="4EBE497E" w14:textId="77777777" w:rsidR="004F246C" w:rsidRDefault="004F246C">
      <w:pPr>
        <w:rPr>
          <w:rFonts w:ascii="宋体" w:hAnsi="宋体"/>
          <w:szCs w:val="21"/>
        </w:rPr>
      </w:pPr>
    </w:p>
    <w:p w14:paraId="751637D8"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根据</w:t>
      </w:r>
      <w:r w:rsidR="006D6B64" w:rsidRPr="006D6B64">
        <w:rPr>
          <w:rFonts w:ascii="新宋体" w:eastAsia="新宋体" w:hAnsi="新宋体" w:hint="eastAsia"/>
          <w:szCs w:val="21"/>
        </w:rPr>
        <w:t>深圳市</w:t>
      </w:r>
      <w:proofErr w:type="gramStart"/>
      <w:r w:rsidR="006D6B64" w:rsidRPr="006D6B64">
        <w:rPr>
          <w:rFonts w:ascii="新宋体" w:eastAsia="新宋体" w:hAnsi="新宋体" w:hint="eastAsia"/>
          <w:szCs w:val="21"/>
        </w:rPr>
        <w:t>瑞凝信招标</w:t>
      </w:r>
      <w:proofErr w:type="gramEnd"/>
      <w:r w:rsidR="006D6B64" w:rsidRPr="006D6B64">
        <w:rPr>
          <w:rFonts w:ascii="新宋体" w:eastAsia="新宋体" w:hAnsi="新宋体" w:hint="eastAsia"/>
          <w:szCs w:val="21"/>
        </w:rPr>
        <w:t>咨询有限公司</w:t>
      </w:r>
      <w:r w:rsidRPr="006D6B64">
        <w:rPr>
          <w:rFonts w:ascii="新宋体" w:eastAsia="新宋体" w:hAnsi="新宋体" w:hint="eastAsia"/>
          <w:szCs w:val="21"/>
        </w:rPr>
        <w:t>号招标项目的投标结果，由单位为中标方。按照《中华人民共和国合同法》和《深圳经济特区政府采购条例》，经深圳市（以下简称甲方）和单位（以下简称乙方）协商，达成以下合同条款：</w:t>
      </w:r>
    </w:p>
    <w:p w14:paraId="706947D6"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第一条  合同标的</w:t>
      </w:r>
    </w:p>
    <w:p w14:paraId="11F5CC04"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乙方根据甲方需求提供下列货物：</w:t>
      </w:r>
    </w:p>
    <w:p w14:paraId="1DA05EE4"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货物名称、规格及数量详见。</w:t>
      </w:r>
    </w:p>
    <w:p w14:paraId="2C651577"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第二条  合同价款</w:t>
      </w:r>
    </w:p>
    <w:p w14:paraId="3CF53865"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本合同项下总价款为（大写）人民币，分项价款详见。本合同总价款已包括乙方为履行本合同义务所发生的一切费用，</w:t>
      </w:r>
      <w:proofErr w:type="gramStart"/>
      <w:r w:rsidRPr="006D6B64">
        <w:rPr>
          <w:rFonts w:ascii="新宋体" w:eastAsia="新宋体" w:hAnsi="新宋体" w:hint="eastAsia"/>
          <w:szCs w:val="21"/>
        </w:rPr>
        <w:t>系固定</w:t>
      </w:r>
      <w:proofErr w:type="gramEnd"/>
      <w:r w:rsidRPr="006D6B64">
        <w:rPr>
          <w:rFonts w:ascii="新宋体" w:eastAsia="新宋体" w:hAnsi="新宋体" w:hint="eastAsia"/>
          <w:szCs w:val="21"/>
        </w:rPr>
        <w:t>不变价格，且不随通货膨胀的影响而波动。</w:t>
      </w:r>
    </w:p>
    <w:p w14:paraId="26813D14"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第三条  权利保证</w:t>
      </w:r>
    </w:p>
    <w:p w14:paraId="4710FF8F"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228DBE0"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第四条  质量保证</w:t>
      </w:r>
    </w:p>
    <w:p w14:paraId="248812CB"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1、乙方所提供的货物的技术规格符合招标文件规定的技术规格，货物符合中华人民共和国的设计和制造生产标准或行业标准。</w:t>
      </w:r>
    </w:p>
    <w:p w14:paraId="1345B750"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4962910"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3、乙方保证交货时一并提供货物的质量合格凭证或文件。</w:t>
      </w:r>
    </w:p>
    <w:p w14:paraId="3FB24313" w14:textId="77777777" w:rsidR="004F246C" w:rsidRPr="006D6B64" w:rsidRDefault="004F246C" w:rsidP="006D6B64">
      <w:pPr>
        <w:spacing w:line="360" w:lineRule="auto"/>
        <w:ind w:firstLine="560"/>
        <w:jc w:val="left"/>
        <w:rPr>
          <w:rFonts w:ascii="新宋体" w:eastAsia="新宋体" w:hAnsi="新宋体"/>
          <w:szCs w:val="21"/>
        </w:rPr>
      </w:pPr>
    </w:p>
    <w:p w14:paraId="34C3F7E9"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第五条  交货和验收</w:t>
      </w:r>
    </w:p>
    <w:p w14:paraId="5D0A6E79"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1、乙方应按照本合同或招投标文件规定的时间和方式向甲方交付货物，交货地点由甲方指定。因交货产生的费用由乙方自行承担。</w:t>
      </w:r>
    </w:p>
    <w:p w14:paraId="743D0713"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64454C0D"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1837B25"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lastRenderedPageBreak/>
        <w:t>4、甲方应当在到货后的</w:t>
      </w:r>
      <w:proofErr w:type="gramStart"/>
      <w:r w:rsidRPr="006D6B64">
        <w:rPr>
          <w:rFonts w:ascii="新宋体" w:eastAsia="新宋体" w:hAnsi="新宋体" w:hint="eastAsia"/>
          <w:szCs w:val="21"/>
        </w:rPr>
        <w:t>个</w:t>
      </w:r>
      <w:proofErr w:type="gramEnd"/>
      <w:r w:rsidRPr="006D6B64">
        <w:rPr>
          <w:rFonts w:ascii="新宋体" w:eastAsia="新宋体" w:hAnsi="新宋体" w:hint="eastAsia"/>
          <w:szCs w:val="21"/>
        </w:rPr>
        <w:t>工作日内对货物进行验收；需要乙方对货物或系统进行安装调试的，甲方应在货物安装调试完毕后的</w:t>
      </w:r>
      <w:proofErr w:type="gramStart"/>
      <w:r w:rsidRPr="006D6B64">
        <w:rPr>
          <w:rFonts w:ascii="新宋体" w:eastAsia="新宋体" w:hAnsi="新宋体" w:hint="eastAsia"/>
          <w:szCs w:val="21"/>
        </w:rPr>
        <w:t>个</w:t>
      </w:r>
      <w:proofErr w:type="gramEnd"/>
      <w:r w:rsidRPr="006D6B64">
        <w:rPr>
          <w:rFonts w:ascii="新宋体" w:eastAsia="新宋体" w:hAnsi="新宋体" w:hint="eastAsia"/>
          <w:szCs w:val="21"/>
        </w:rPr>
        <w:t>工作日内进行质量验收。</w:t>
      </w:r>
    </w:p>
    <w:p w14:paraId="3C180DE9"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第六条  保修及其他服务</w:t>
      </w:r>
    </w:p>
    <w:p w14:paraId="01DA8AD3"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1、乙方应按照国家有关法律法规规章和“三包”规定和招标文件的要求及乙方在投标文件的相关承诺提供保修及其他服务。</w:t>
      </w:r>
    </w:p>
    <w:p w14:paraId="380C78B3"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w:t>
      </w:r>
      <w:r w:rsidRPr="006D6B64">
        <w:rPr>
          <w:rFonts w:ascii="新宋体" w:eastAsia="新宋体" w:hAnsi="新宋体"/>
          <w:szCs w:val="21"/>
        </w:rPr>
        <w:t>保修期内，乙方负责对其提供的货物进行维修和系统维护，不再收取任何费用。</w:t>
      </w:r>
      <w:r w:rsidRPr="006D6B64">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14:paraId="517F3FC6"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第七条  履约保证金</w:t>
      </w:r>
    </w:p>
    <w:p w14:paraId="19BE6A1F"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1、乙方应在签订本合同之日，向甲方或甲方指定的机构提交履约保证金_________元。</w:t>
      </w:r>
    </w:p>
    <w:p w14:paraId="38F9DCE9"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2、如乙方未能履行合同规定的义务，甲方有权从履约保证金中取得补偿。</w:t>
      </w:r>
    </w:p>
    <w:p w14:paraId="649CB294"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3、甲方在乙方履行完毕本合同项下全部义务后______天内无息退还乙方。</w:t>
      </w:r>
    </w:p>
    <w:p w14:paraId="6A7BD318"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第八条   货款支付</w:t>
      </w:r>
    </w:p>
    <w:p w14:paraId="2B5E3F2C" w14:textId="77777777" w:rsidR="004F246C" w:rsidRPr="006D6B64" w:rsidRDefault="004F246C" w:rsidP="006D6B64">
      <w:pPr>
        <w:spacing w:line="360" w:lineRule="auto"/>
        <w:ind w:firstLine="560"/>
        <w:jc w:val="left"/>
        <w:rPr>
          <w:rFonts w:ascii="新宋体" w:eastAsia="新宋体" w:hAnsi="新宋体"/>
          <w:szCs w:val="21"/>
        </w:rPr>
      </w:pPr>
    </w:p>
    <w:p w14:paraId="59AA53B3"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第九条    违约责任</w:t>
      </w:r>
    </w:p>
    <w:p w14:paraId="7659D643"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１、甲方无正当理由拒收货物、拒付货物款的，由甲方向乙方偿付合同总价的【】%违约金。</w:t>
      </w:r>
    </w:p>
    <w:p w14:paraId="6F7DB92E"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２、甲方未按合同规定的期限向乙方支付货款的，每逾期1天甲方向乙方偿付欠款总额的【】‰滞纳金，但累计滞纳金总额不超过欠款总额的【】% 。</w:t>
      </w:r>
    </w:p>
    <w:p w14:paraId="453608D4"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３、</w:t>
      </w:r>
      <w:r w:rsidRPr="006D6B64">
        <w:rPr>
          <w:rFonts w:ascii="新宋体" w:eastAsia="新宋体" w:hAnsi="新宋体"/>
          <w:szCs w:val="21"/>
        </w:rPr>
        <w:t>乙方逾期交付货物的，每逾期1天，乙方向甲方偿付逾期交货部分货款总额的</w:t>
      </w:r>
      <w:r w:rsidRPr="006D6B64">
        <w:rPr>
          <w:rFonts w:ascii="新宋体" w:eastAsia="新宋体" w:hAnsi="新宋体" w:hint="eastAsia"/>
          <w:szCs w:val="21"/>
        </w:rPr>
        <w:t>【】</w:t>
      </w:r>
      <w:r w:rsidRPr="006D6B64">
        <w:rPr>
          <w:rFonts w:ascii="新宋体" w:eastAsia="新宋体" w:hAnsi="新宋体"/>
          <w:szCs w:val="21"/>
        </w:rPr>
        <w:t>‰的滞纳金</w:t>
      </w:r>
      <w:r w:rsidRPr="006D6B64">
        <w:rPr>
          <w:rFonts w:ascii="新宋体" w:eastAsia="新宋体" w:hAnsi="新宋体" w:hint="eastAsia"/>
          <w:szCs w:val="21"/>
        </w:rPr>
        <w:t>。如乙方逾期交货达天，甲方有权解除合同，履约保证金不予退回，同时乙方应向甲方支付合同总价【】％的违约金。</w:t>
      </w:r>
    </w:p>
    <w:p w14:paraId="44FD953E"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4、乙方所交付的货物品种、型号、规格不符合合同规定的，甲方有权拒收。甲方拒收的，乙方应向甲方支付货款总额【】%的违约金。</w:t>
      </w:r>
    </w:p>
    <w:p w14:paraId="4F533866"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5、在乙方承诺的或国家规定的质量保证期内（取两者中最长的期限），</w:t>
      </w:r>
      <w:r w:rsidRPr="006D6B64">
        <w:rPr>
          <w:rFonts w:ascii="新宋体" w:eastAsia="新宋体" w:hAnsi="新宋体"/>
          <w:szCs w:val="21"/>
        </w:rPr>
        <w:t>如经乙方两次维修</w:t>
      </w:r>
      <w:r w:rsidRPr="006D6B64">
        <w:rPr>
          <w:rFonts w:ascii="新宋体" w:eastAsia="新宋体" w:hAnsi="新宋体" w:hint="eastAsia"/>
          <w:szCs w:val="21"/>
        </w:rPr>
        <w:t>或更换</w:t>
      </w:r>
      <w:r w:rsidRPr="006D6B64">
        <w:rPr>
          <w:rFonts w:ascii="新宋体" w:eastAsia="新宋体" w:hAnsi="新宋体"/>
          <w:szCs w:val="21"/>
        </w:rPr>
        <w:t>，货物仍不能达到合同约定</w:t>
      </w:r>
      <w:r w:rsidRPr="006D6B64">
        <w:rPr>
          <w:rFonts w:ascii="新宋体" w:eastAsia="新宋体" w:hAnsi="新宋体" w:hint="eastAsia"/>
          <w:szCs w:val="21"/>
        </w:rPr>
        <w:t>的</w:t>
      </w:r>
      <w:r w:rsidRPr="006D6B64">
        <w:rPr>
          <w:rFonts w:ascii="新宋体" w:eastAsia="新宋体" w:hAnsi="新宋体"/>
          <w:szCs w:val="21"/>
        </w:rPr>
        <w:t>质量标准，甲方有权退货，乙方</w:t>
      </w:r>
      <w:r w:rsidRPr="006D6B64">
        <w:rPr>
          <w:rFonts w:ascii="新宋体" w:eastAsia="新宋体" w:hAnsi="新宋体" w:hint="eastAsia"/>
          <w:szCs w:val="21"/>
        </w:rPr>
        <w:t>应</w:t>
      </w:r>
      <w:r w:rsidRPr="006D6B64">
        <w:rPr>
          <w:rFonts w:ascii="新宋体" w:eastAsia="新宋体" w:hAnsi="新宋体"/>
          <w:szCs w:val="21"/>
        </w:rPr>
        <w:t>退回全部货款</w:t>
      </w:r>
      <w:r w:rsidRPr="006D6B64">
        <w:rPr>
          <w:rFonts w:ascii="新宋体" w:eastAsia="新宋体" w:hAnsi="新宋体" w:hint="eastAsia"/>
          <w:szCs w:val="21"/>
        </w:rPr>
        <w:t>并</w:t>
      </w:r>
      <w:r w:rsidRPr="006D6B64">
        <w:rPr>
          <w:rFonts w:ascii="新宋体" w:eastAsia="新宋体" w:hAnsi="新宋体"/>
          <w:szCs w:val="21"/>
        </w:rPr>
        <w:t>赔偿甲方因此遭受的损失。</w:t>
      </w:r>
    </w:p>
    <w:p w14:paraId="46A788D5"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6、乙方未履行本合同项下的其他义务或违反其在投标文件中的相关承诺的，应按合同总价款的【】%向甲方承担违约责任。</w:t>
      </w:r>
    </w:p>
    <w:p w14:paraId="24391CD0"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E130B57"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第十条    合同的变更和终止</w:t>
      </w:r>
    </w:p>
    <w:p w14:paraId="7BA6CFC9"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除《中华人民共和国政府采购法》第４９条、第５０条第二款规定的情形外，本合同一经签订，甲乙双方不得擅自变更、中止或终止合同。</w:t>
      </w:r>
    </w:p>
    <w:p w14:paraId="497E414A"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第十一条   争议的解决</w:t>
      </w:r>
    </w:p>
    <w:p w14:paraId="0B9B83AF"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lastRenderedPageBreak/>
        <w:t>1、因货物的质量问题发生争议的，应当邀请国家认可的质量检测机构对货物质量进行鉴定。货物符合标准的，鉴定费由甲方承担；货物不符合质量标准的，鉴定费由乙方承担。</w:t>
      </w:r>
    </w:p>
    <w:p w14:paraId="68179535"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14:paraId="6BC3FAC7"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第十二条   合同生效及其他</w:t>
      </w:r>
    </w:p>
    <w:p w14:paraId="58788D0B"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1、下列文件均为本合同的组成部分：</w:t>
      </w:r>
    </w:p>
    <w:p w14:paraId="23C7B671"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（1）号招标文件、答疑及补充通知；</w:t>
      </w:r>
    </w:p>
    <w:p w14:paraId="3FAEBF8E"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（2）乙方的投标文件；</w:t>
      </w:r>
    </w:p>
    <w:p w14:paraId="2DF76E66"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（3）本合同执行中甲乙双方共同签署的补充与修正文件。</w:t>
      </w:r>
    </w:p>
    <w:p w14:paraId="0853014C"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2、本合同一式份，甲、乙方双方各执份，具有同等法律效力。本合同自双方法定代表人（或授权代表）签字并盖章之日起生效。</w:t>
      </w:r>
    </w:p>
    <w:p w14:paraId="73656399" w14:textId="77777777" w:rsidR="004F246C" w:rsidRPr="006D6B64" w:rsidRDefault="004F246C" w:rsidP="006D6B64">
      <w:pPr>
        <w:spacing w:line="360" w:lineRule="auto"/>
        <w:ind w:firstLine="560"/>
        <w:jc w:val="left"/>
        <w:rPr>
          <w:rFonts w:ascii="新宋体" w:eastAsia="新宋体" w:hAnsi="新宋体"/>
          <w:szCs w:val="21"/>
        </w:rPr>
      </w:pPr>
    </w:p>
    <w:p w14:paraId="13AADE1E" w14:textId="77777777" w:rsidR="004F246C" w:rsidRPr="006D6B64" w:rsidRDefault="004F246C" w:rsidP="006D6B64">
      <w:pPr>
        <w:spacing w:line="360" w:lineRule="auto"/>
        <w:ind w:firstLine="560"/>
        <w:jc w:val="left"/>
        <w:rPr>
          <w:rFonts w:ascii="新宋体" w:eastAsia="新宋体" w:hAnsi="新宋体"/>
          <w:szCs w:val="21"/>
        </w:rPr>
      </w:pPr>
    </w:p>
    <w:p w14:paraId="1D17F05B"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甲方（采购人）：   （盖章）       乙方（供应商）：    （盖章）</w:t>
      </w:r>
    </w:p>
    <w:p w14:paraId="3A6C832A"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 xml:space="preserve">法定代表人：                     法定代表人： </w:t>
      </w:r>
    </w:p>
    <w:p w14:paraId="6FF0AD42"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委托代理人：                     委托代理人：</w:t>
      </w:r>
    </w:p>
    <w:p w14:paraId="7F33B65B" w14:textId="77777777" w:rsidR="004F246C" w:rsidRPr="006D6B64" w:rsidRDefault="00851180" w:rsidP="006D6B64">
      <w:pPr>
        <w:spacing w:line="360" w:lineRule="auto"/>
        <w:ind w:firstLineChars="250" w:firstLine="525"/>
        <w:rPr>
          <w:rFonts w:ascii="新宋体" w:eastAsia="新宋体" w:hAnsi="新宋体"/>
          <w:b/>
          <w:szCs w:val="21"/>
        </w:rPr>
      </w:pPr>
      <w:r w:rsidRPr="006D6B64">
        <w:rPr>
          <w:rFonts w:ascii="新宋体" w:eastAsia="新宋体" w:hAnsi="新宋体" w:hint="eastAsia"/>
          <w:szCs w:val="21"/>
        </w:rPr>
        <w:t>日期：   年     月    日         日期：   年     月    日</w:t>
      </w:r>
    </w:p>
    <w:p w14:paraId="7DE7CB26" w14:textId="77777777" w:rsidR="004F246C" w:rsidRDefault="004F246C"/>
    <w:p w14:paraId="40696804" w14:textId="77777777" w:rsidR="004F246C" w:rsidRDefault="004F246C">
      <w:pPr>
        <w:rPr>
          <w:rFonts w:ascii="宋体" w:hAnsi="宋体"/>
          <w:szCs w:val="21"/>
        </w:rPr>
      </w:pPr>
    </w:p>
    <w:p w14:paraId="26C83AFF" w14:textId="77777777" w:rsidR="006D6B64" w:rsidRDefault="006D6B64">
      <w:pPr>
        <w:rPr>
          <w:rFonts w:ascii="宋体" w:hAnsi="宋体"/>
          <w:szCs w:val="21"/>
        </w:rPr>
      </w:pPr>
    </w:p>
    <w:p w14:paraId="6A8BFE6F" w14:textId="77777777" w:rsidR="006D6B64" w:rsidRDefault="006D6B64">
      <w:pPr>
        <w:rPr>
          <w:rFonts w:ascii="宋体" w:hAnsi="宋体"/>
          <w:szCs w:val="21"/>
        </w:rPr>
      </w:pPr>
    </w:p>
    <w:p w14:paraId="17ACD233" w14:textId="77777777" w:rsidR="006D6B64" w:rsidRDefault="006D6B64">
      <w:pPr>
        <w:rPr>
          <w:rFonts w:ascii="宋体" w:hAnsi="宋体"/>
          <w:szCs w:val="21"/>
        </w:rPr>
      </w:pPr>
    </w:p>
    <w:p w14:paraId="5C08BB41" w14:textId="77777777" w:rsidR="006D6B64" w:rsidRDefault="006D6B64">
      <w:pPr>
        <w:rPr>
          <w:rFonts w:ascii="宋体" w:hAnsi="宋体"/>
          <w:szCs w:val="21"/>
        </w:rPr>
      </w:pPr>
    </w:p>
    <w:p w14:paraId="56048674" w14:textId="77777777" w:rsidR="006D6B64" w:rsidRDefault="006D6B64">
      <w:pPr>
        <w:rPr>
          <w:rFonts w:ascii="宋体" w:hAnsi="宋体"/>
          <w:szCs w:val="21"/>
        </w:rPr>
      </w:pPr>
    </w:p>
    <w:p w14:paraId="06A6E1D1" w14:textId="77777777" w:rsidR="006D6B64" w:rsidRDefault="006D6B64">
      <w:pPr>
        <w:rPr>
          <w:rFonts w:ascii="宋体" w:hAnsi="宋体"/>
          <w:szCs w:val="21"/>
        </w:rPr>
      </w:pPr>
    </w:p>
    <w:p w14:paraId="4B31C1F4" w14:textId="77777777" w:rsidR="006D6B64" w:rsidRDefault="006D6B64">
      <w:pPr>
        <w:rPr>
          <w:rFonts w:ascii="宋体" w:hAnsi="宋体"/>
          <w:szCs w:val="21"/>
        </w:rPr>
      </w:pPr>
    </w:p>
    <w:p w14:paraId="4EEA7BDD" w14:textId="77777777" w:rsidR="006D6B64" w:rsidRDefault="006D6B64">
      <w:pPr>
        <w:rPr>
          <w:rFonts w:ascii="宋体" w:hAnsi="宋体"/>
          <w:szCs w:val="21"/>
        </w:rPr>
      </w:pPr>
    </w:p>
    <w:p w14:paraId="149EBF67" w14:textId="77777777" w:rsidR="006D6B64" w:rsidRDefault="006D6B64">
      <w:pPr>
        <w:rPr>
          <w:rFonts w:ascii="宋体" w:hAnsi="宋体"/>
          <w:szCs w:val="21"/>
        </w:rPr>
      </w:pPr>
    </w:p>
    <w:p w14:paraId="29219E66" w14:textId="77777777" w:rsidR="006D6B64" w:rsidRDefault="006D6B64">
      <w:pPr>
        <w:rPr>
          <w:rFonts w:ascii="宋体" w:hAnsi="宋体"/>
          <w:szCs w:val="21"/>
        </w:rPr>
      </w:pPr>
    </w:p>
    <w:p w14:paraId="09C66994" w14:textId="77777777" w:rsidR="006D6B64" w:rsidRDefault="006D6B64">
      <w:pPr>
        <w:rPr>
          <w:rFonts w:ascii="宋体" w:hAnsi="宋体"/>
          <w:szCs w:val="21"/>
        </w:rPr>
      </w:pPr>
    </w:p>
    <w:p w14:paraId="1BCD00ED" w14:textId="77777777" w:rsidR="006D6B64" w:rsidRDefault="006D6B64">
      <w:pPr>
        <w:rPr>
          <w:rFonts w:ascii="宋体" w:hAnsi="宋体"/>
          <w:szCs w:val="21"/>
        </w:rPr>
      </w:pPr>
    </w:p>
    <w:p w14:paraId="22A93361" w14:textId="77777777" w:rsidR="006D6B64" w:rsidRDefault="006D6B64">
      <w:pPr>
        <w:rPr>
          <w:rFonts w:ascii="宋体" w:hAnsi="宋体"/>
          <w:szCs w:val="21"/>
        </w:rPr>
      </w:pPr>
    </w:p>
    <w:p w14:paraId="5024DB51" w14:textId="77777777" w:rsidR="006D6B64" w:rsidRDefault="006D6B64">
      <w:pPr>
        <w:rPr>
          <w:rFonts w:ascii="宋体" w:hAnsi="宋体"/>
          <w:szCs w:val="21"/>
        </w:rPr>
      </w:pPr>
    </w:p>
    <w:p w14:paraId="30FE8C6A" w14:textId="77777777" w:rsidR="006D6B64" w:rsidRDefault="006D6B64">
      <w:pPr>
        <w:rPr>
          <w:rFonts w:ascii="宋体" w:hAnsi="宋体"/>
          <w:szCs w:val="21"/>
        </w:rPr>
      </w:pPr>
    </w:p>
    <w:p w14:paraId="305D9E1E" w14:textId="77777777" w:rsidR="006D6B64" w:rsidRDefault="006D6B64">
      <w:pPr>
        <w:rPr>
          <w:rFonts w:ascii="宋体" w:hAnsi="宋体"/>
          <w:szCs w:val="21"/>
        </w:rPr>
      </w:pPr>
    </w:p>
    <w:p w14:paraId="1287B60D" w14:textId="77777777" w:rsidR="006D6B64" w:rsidRDefault="006D6B64">
      <w:pPr>
        <w:rPr>
          <w:rFonts w:ascii="宋体" w:hAnsi="宋体"/>
          <w:szCs w:val="21"/>
        </w:rPr>
      </w:pPr>
    </w:p>
    <w:p w14:paraId="7B5FB955" w14:textId="77777777" w:rsidR="006D6B64" w:rsidRDefault="006D6B64">
      <w:pPr>
        <w:rPr>
          <w:rFonts w:ascii="宋体" w:hAnsi="宋体"/>
          <w:szCs w:val="21"/>
        </w:rPr>
      </w:pPr>
    </w:p>
    <w:p w14:paraId="2255DCF4" w14:textId="77777777" w:rsidR="006D6B64" w:rsidRDefault="006D6B64">
      <w:pPr>
        <w:rPr>
          <w:rFonts w:ascii="宋体" w:hAnsi="宋体"/>
          <w:szCs w:val="21"/>
        </w:rPr>
      </w:pPr>
    </w:p>
    <w:p w14:paraId="530A45D8" w14:textId="77777777" w:rsidR="006D6B64" w:rsidRDefault="006D6B64">
      <w:pPr>
        <w:rPr>
          <w:rFonts w:ascii="宋体" w:hAnsi="宋体"/>
          <w:szCs w:val="21"/>
        </w:rPr>
      </w:pPr>
    </w:p>
    <w:p w14:paraId="4C265B11" w14:textId="77777777" w:rsidR="006D6B64" w:rsidRDefault="006D6B64">
      <w:pPr>
        <w:rPr>
          <w:rFonts w:ascii="宋体" w:hAnsi="宋体"/>
          <w:szCs w:val="21"/>
        </w:rPr>
      </w:pPr>
    </w:p>
    <w:p w14:paraId="76806EB8" w14:textId="77777777" w:rsidR="006D6B64" w:rsidRDefault="006D6B64">
      <w:pPr>
        <w:rPr>
          <w:rFonts w:ascii="宋体" w:hAnsi="宋体"/>
          <w:szCs w:val="21"/>
        </w:rPr>
      </w:pPr>
    </w:p>
    <w:p w14:paraId="382476FD" w14:textId="77777777" w:rsidR="001C425D" w:rsidRDefault="001C425D">
      <w:pPr>
        <w:rPr>
          <w:rFonts w:ascii="宋体" w:hAnsi="宋体"/>
          <w:szCs w:val="21"/>
        </w:rPr>
      </w:pPr>
    </w:p>
    <w:p w14:paraId="69F5A259" w14:textId="77777777" w:rsidR="006D6B64" w:rsidRPr="00BD6B37" w:rsidRDefault="006D6B64" w:rsidP="006D6B64">
      <w:pPr>
        <w:adjustRightInd w:val="0"/>
        <w:spacing w:line="360" w:lineRule="auto"/>
        <w:jc w:val="left"/>
        <w:textAlignment w:val="baseline"/>
        <w:rPr>
          <w:rFonts w:ascii="华文中宋" w:eastAsia="华文中宋" w:hAnsi="华文中宋"/>
          <w:kern w:val="0"/>
          <w:sz w:val="24"/>
        </w:rPr>
      </w:pPr>
      <w:r w:rsidRPr="00BD6B37">
        <w:rPr>
          <w:rFonts w:ascii="华文中宋" w:eastAsia="华文中宋" w:hAnsi="华文中宋" w:hint="eastAsia"/>
          <w:kern w:val="0"/>
          <w:sz w:val="24"/>
        </w:rPr>
        <w:lastRenderedPageBreak/>
        <w:t>二、政府采购履约情况反馈表</w:t>
      </w:r>
    </w:p>
    <w:p w14:paraId="0F621364" w14:textId="77777777" w:rsidR="006D6B64" w:rsidRPr="0027641A" w:rsidRDefault="006D6B64" w:rsidP="006D6B64">
      <w:pPr>
        <w:rPr>
          <w:rFonts w:ascii="新宋体" w:eastAsia="新宋体" w:hAnsi="新宋体"/>
          <w:b/>
          <w:szCs w:val="21"/>
        </w:rPr>
      </w:pPr>
      <w:r w:rsidRPr="0027641A">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6D6B64" w:rsidRPr="00BD6B37" w14:paraId="79A1D53A" w14:textId="77777777" w:rsidTr="00200A2B">
        <w:trPr>
          <w:trHeight w:val="450"/>
          <w:jc w:val="center"/>
        </w:trPr>
        <w:tc>
          <w:tcPr>
            <w:tcW w:w="2702" w:type="dxa"/>
            <w:gridSpan w:val="3"/>
            <w:vAlign w:val="center"/>
          </w:tcPr>
          <w:p w14:paraId="408E9BC0"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采购项目名称</w:t>
            </w:r>
          </w:p>
        </w:tc>
        <w:tc>
          <w:tcPr>
            <w:tcW w:w="2100" w:type="dxa"/>
            <w:vAlign w:val="center"/>
          </w:tcPr>
          <w:p w14:paraId="39F9E5F9" w14:textId="77777777" w:rsidR="006D6B64" w:rsidRPr="00BD6B37" w:rsidRDefault="006D6B64" w:rsidP="00200A2B">
            <w:pPr>
              <w:spacing w:line="276" w:lineRule="auto"/>
              <w:jc w:val="center"/>
              <w:rPr>
                <w:rFonts w:ascii="新宋体" w:eastAsia="新宋体" w:hAnsi="新宋体"/>
                <w:szCs w:val="21"/>
              </w:rPr>
            </w:pPr>
          </w:p>
        </w:tc>
        <w:tc>
          <w:tcPr>
            <w:tcW w:w="1980" w:type="dxa"/>
            <w:vAlign w:val="center"/>
          </w:tcPr>
          <w:p w14:paraId="42F85766"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项目编号</w:t>
            </w:r>
          </w:p>
        </w:tc>
        <w:tc>
          <w:tcPr>
            <w:tcW w:w="2135" w:type="dxa"/>
            <w:vAlign w:val="center"/>
          </w:tcPr>
          <w:p w14:paraId="4C3DCB01" w14:textId="77777777" w:rsidR="006D6B64" w:rsidRPr="00BD6B37" w:rsidRDefault="006D6B64" w:rsidP="00200A2B">
            <w:pPr>
              <w:spacing w:line="276" w:lineRule="auto"/>
              <w:jc w:val="center"/>
              <w:rPr>
                <w:rFonts w:ascii="新宋体" w:eastAsia="新宋体" w:hAnsi="新宋体"/>
                <w:szCs w:val="21"/>
              </w:rPr>
            </w:pPr>
          </w:p>
        </w:tc>
      </w:tr>
      <w:tr w:rsidR="006D6B64" w:rsidRPr="00BD6B37" w14:paraId="17D1A1BD" w14:textId="77777777" w:rsidTr="00200A2B">
        <w:trPr>
          <w:trHeight w:val="461"/>
          <w:jc w:val="center"/>
        </w:trPr>
        <w:tc>
          <w:tcPr>
            <w:tcW w:w="2702" w:type="dxa"/>
            <w:gridSpan w:val="3"/>
            <w:vAlign w:val="center"/>
          </w:tcPr>
          <w:p w14:paraId="507E198A"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中标供应商名称</w:t>
            </w:r>
          </w:p>
        </w:tc>
        <w:tc>
          <w:tcPr>
            <w:tcW w:w="2100" w:type="dxa"/>
            <w:vAlign w:val="center"/>
          </w:tcPr>
          <w:p w14:paraId="10A6AC8F" w14:textId="77777777" w:rsidR="006D6B64" w:rsidRPr="00BD6B37" w:rsidRDefault="006D6B64" w:rsidP="00200A2B">
            <w:pPr>
              <w:spacing w:line="276" w:lineRule="auto"/>
              <w:jc w:val="center"/>
              <w:rPr>
                <w:rFonts w:ascii="新宋体" w:eastAsia="新宋体" w:hAnsi="新宋体"/>
                <w:szCs w:val="21"/>
              </w:rPr>
            </w:pPr>
          </w:p>
        </w:tc>
        <w:tc>
          <w:tcPr>
            <w:tcW w:w="1980" w:type="dxa"/>
            <w:vAlign w:val="center"/>
          </w:tcPr>
          <w:p w14:paraId="6536B33A"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供应商</w:t>
            </w:r>
          </w:p>
          <w:p w14:paraId="7E86AAA2"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联系人及电话</w:t>
            </w:r>
          </w:p>
        </w:tc>
        <w:tc>
          <w:tcPr>
            <w:tcW w:w="2135" w:type="dxa"/>
            <w:vAlign w:val="center"/>
          </w:tcPr>
          <w:p w14:paraId="0F4CFEA4" w14:textId="77777777" w:rsidR="006D6B64" w:rsidRPr="00BD6B37" w:rsidRDefault="006D6B64" w:rsidP="00200A2B">
            <w:pPr>
              <w:spacing w:line="276" w:lineRule="auto"/>
              <w:jc w:val="center"/>
              <w:rPr>
                <w:rFonts w:ascii="新宋体" w:eastAsia="新宋体" w:hAnsi="新宋体"/>
                <w:szCs w:val="21"/>
              </w:rPr>
            </w:pPr>
          </w:p>
        </w:tc>
      </w:tr>
      <w:tr w:rsidR="006D6B64" w:rsidRPr="00BD6B37" w14:paraId="49B5F538" w14:textId="77777777" w:rsidTr="00200A2B">
        <w:trPr>
          <w:trHeight w:val="438"/>
          <w:jc w:val="center"/>
        </w:trPr>
        <w:tc>
          <w:tcPr>
            <w:tcW w:w="2702" w:type="dxa"/>
            <w:gridSpan w:val="3"/>
            <w:vAlign w:val="center"/>
          </w:tcPr>
          <w:p w14:paraId="60368010"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中标金额</w:t>
            </w:r>
          </w:p>
        </w:tc>
        <w:tc>
          <w:tcPr>
            <w:tcW w:w="2100" w:type="dxa"/>
            <w:vAlign w:val="center"/>
          </w:tcPr>
          <w:p w14:paraId="25DBCCB1" w14:textId="77777777" w:rsidR="006D6B64" w:rsidRPr="00BD6B37" w:rsidRDefault="006D6B64" w:rsidP="00200A2B">
            <w:pPr>
              <w:spacing w:line="276" w:lineRule="auto"/>
              <w:jc w:val="center"/>
              <w:rPr>
                <w:rFonts w:ascii="新宋体" w:eastAsia="新宋体" w:hAnsi="新宋体"/>
                <w:szCs w:val="21"/>
              </w:rPr>
            </w:pPr>
          </w:p>
        </w:tc>
        <w:tc>
          <w:tcPr>
            <w:tcW w:w="1980" w:type="dxa"/>
            <w:vAlign w:val="center"/>
          </w:tcPr>
          <w:p w14:paraId="7C4864D5"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合同履约时间</w:t>
            </w:r>
          </w:p>
        </w:tc>
        <w:tc>
          <w:tcPr>
            <w:tcW w:w="2135" w:type="dxa"/>
            <w:vAlign w:val="center"/>
          </w:tcPr>
          <w:p w14:paraId="00514AF9" w14:textId="77777777" w:rsidR="006D6B64" w:rsidRPr="00BD6B37" w:rsidRDefault="006D6B64" w:rsidP="00200A2B">
            <w:pPr>
              <w:spacing w:line="276" w:lineRule="auto"/>
              <w:rPr>
                <w:rFonts w:ascii="新宋体" w:eastAsia="新宋体" w:hAnsi="新宋体"/>
                <w:szCs w:val="21"/>
              </w:rPr>
            </w:pPr>
            <w:r w:rsidRPr="00BD6B37">
              <w:rPr>
                <w:rFonts w:ascii="新宋体" w:eastAsia="新宋体" w:hAnsi="新宋体" w:hint="eastAsia"/>
                <w:szCs w:val="21"/>
              </w:rPr>
              <w:t>自       至</w:t>
            </w:r>
          </w:p>
        </w:tc>
      </w:tr>
      <w:tr w:rsidR="006D6B64" w:rsidRPr="00BD6B37" w14:paraId="17B33A1B" w14:textId="77777777" w:rsidTr="00200A2B">
        <w:trPr>
          <w:trHeight w:val="544"/>
          <w:jc w:val="center"/>
        </w:trPr>
        <w:tc>
          <w:tcPr>
            <w:tcW w:w="842" w:type="dxa"/>
            <w:vMerge w:val="restart"/>
            <w:vAlign w:val="center"/>
          </w:tcPr>
          <w:p w14:paraId="648D391D" w14:textId="77777777" w:rsidR="006D6B64" w:rsidRPr="00BD6B37" w:rsidRDefault="006D6B64" w:rsidP="00200A2B">
            <w:pPr>
              <w:spacing w:line="276" w:lineRule="auto"/>
              <w:jc w:val="center"/>
              <w:rPr>
                <w:rFonts w:ascii="新宋体" w:eastAsia="新宋体" w:hAnsi="新宋体"/>
                <w:b/>
                <w:szCs w:val="21"/>
              </w:rPr>
            </w:pPr>
            <w:r w:rsidRPr="00BD6B37">
              <w:rPr>
                <w:rFonts w:ascii="新宋体" w:eastAsia="新宋体" w:hAnsi="新宋体" w:hint="eastAsia"/>
                <w:b/>
                <w:szCs w:val="21"/>
              </w:rPr>
              <w:t>履约情况评价</w:t>
            </w:r>
          </w:p>
        </w:tc>
        <w:tc>
          <w:tcPr>
            <w:tcW w:w="1860" w:type="dxa"/>
            <w:gridSpan w:val="2"/>
            <w:tcBorders>
              <w:right w:val="single" w:sz="4" w:space="0" w:color="auto"/>
            </w:tcBorders>
            <w:vAlign w:val="center"/>
          </w:tcPr>
          <w:p w14:paraId="18D4F89C"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总体评价</w:t>
            </w:r>
          </w:p>
        </w:tc>
        <w:tc>
          <w:tcPr>
            <w:tcW w:w="6215" w:type="dxa"/>
            <w:gridSpan w:val="3"/>
            <w:tcBorders>
              <w:left w:val="single" w:sz="4" w:space="0" w:color="auto"/>
            </w:tcBorders>
            <w:vAlign w:val="center"/>
          </w:tcPr>
          <w:p w14:paraId="3D5241CD" w14:textId="77777777" w:rsidR="006D6B64" w:rsidRPr="00BD6B37" w:rsidRDefault="006D6B64" w:rsidP="00200A2B">
            <w:pPr>
              <w:spacing w:line="276" w:lineRule="auto"/>
              <w:ind w:firstLineChars="50" w:firstLine="105"/>
              <w:jc w:val="center"/>
              <w:rPr>
                <w:rFonts w:ascii="新宋体" w:eastAsia="新宋体" w:hAnsi="新宋体"/>
                <w:szCs w:val="21"/>
              </w:rPr>
            </w:pPr>
            <w:r w:rsidRPr="00BD6B37">
              <w:rPr>
                <w:rFonts w:ascii="新宋体" w:eastAsia="新宋体" w:hAnsi="新宋体" w:hint="eastAsia"/>
                <w:szCs w:val="21"/>
              </w:rPr>
              <w:t>□ 优          □ 良          □ 中           □ 差</w:t>
            </w:r>
          </w:p>
        </w:tc>
      </w:tr>
      <w:tr w:rsidR="006D6B64" w:rsidRPr="00BD6B37" w14:paraId="16E32499" w14:textId="77777777" w:rsidTr="00200A2B">
        <w:trPr>
          <w:trHeight w:val="458"/>
          <w:jc w:val="center"/>
        </w:trPr>
        <w:tc>
          <w:tcPr>
            <w:tcW w:w="842" w:type="dxa"/>
            <w:vMerge/>
            <w:vAlign w:val="center"/>
          </w:tcPr>
          <w:p w14:paraId="51C8CF1C" w14:textId="77777777" w:rsidR="006D6B64" w:rsidRPr="00BD6B37" w:rsidRDefault="006D6B64" w:rsidP="00200A2B">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14:paraId="1FBE52F2"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14:paraId="6380C55C"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质量方面</w:t>
            </w:r>
          </w:p>
        </w:tc>
        <w:tc>
          <w:tcPr>
            <w:tcW w:w="6215" w:type="dxa"/>
            <w:gridSpan w:val="3"/>
            <w:tcBorders>
              <w:left w:val="single" w:sz="4" w:space="0" w:color="auto"/>
            </w:tcBorders>
            <w:vAlign w:val="center"/>
          </w:tcPr>
          <w:p w14:paraId="5E204425"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7F6CB388" w14:textId="77777777" w:rsidTr="00200A2B">
        <w:trPr>
          <w:trHeight w:val="458"/>
          <w:jc w:val="center"/>
        </w:trPr>
        <w:tc>
          <w:tcPr>
            <w:tcW w:w="842" w:type="dxa"/>
            <w:vMerge/>
            <w:vAlign w:val="center"/>
          </w:tcPr>
          <w:p w14:paraId="22FFBD4D"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480E03E5"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5CB8489F"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价格方面</w:t>
            </w:r>
          </w:p>
        </w:tc>
        <w:tc>
          <w:tcPr>
            <w:tcW w:w="6215" w:type="dxa"/>
            <w:gridSpan w:val="3"/>
            <w:tcBorders>
              <w:left w:val="single" w:sz="4" w:space="0" w:color="auto"/>
            </w:tcBorders>
            <w:vAlign w:val="center"/>
          </w:tcPr>
          <w:p w14:paraId="24C6F333"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6AD1814B" w14:textId="77777777" w:rsidTr="00200A2B">
        <w:trPr>
          <w:trHeight w:val="458"/>
          <w:jc w:val="center"/>
        </w:trPr>
        <w:tc>
          <w:tcPr>
            <w:tcW w:w="842" w:type="dxa"/>
            <w:vMerge/>
            <w:vAlign w:val="center"/>
          </w:tcPr>
          <w:p w14:paraId="0830579B"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419D77B3"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5105F62D"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服务方面</w:t>
            </w:r>
          </w:p>
        </w:tc>
        <w:tc>
          <w:tcPr>
            <w:tcW w:w="6215" w:type="dxa"/>
            <w:gridSpan w:val="3"/>
            <w:tcBorders>
              <w:left w:val="single" w:sz="4" w:space="0" w:color="auto"/>
            </w:tcBorders>
            <w:vAlign w:val="center"/>
          </w:tcPr>
          <w:p w14:paraId="6CC2089E"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566A816E" w14:textId="77777777" w:rsidTr="00200A2B">
        <w:trPr>
          <w:trHeight w:val="458"/>
          <w:jc w:val="center"/>
        </w:trPr>
        <w:tc>
          <w:tcPr>
            <w:tcW w:w="842" w:type="dxa"/>
            <w:vMerge/>
            <w:vAlign w:val="center"/>
          </w:tcPr>
          <w:p w14:paraId="025A09AB"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53319C7E"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314D7088"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时间方面</w:t>
            </w:r>
          </w:p>
        </w:tc>
        <w:tc>
          <w:tcPr>
            <w:tcW w:w="6215" w:type="dxa"/>
            <w:gridSpan w:val="3"/>
            <w:tcBorders>
              <w:left w:val="single" w:sz="4" w:space="0" w:color="auto"/>
            </w:tcBorders>
            <w:vAlign w:val="center"/>
          </w:tcPr>
          <w:p w14:paraId="02E2EB53"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2E731FCE" w14:textId="77777777" w:rsidTr="00200A2B">
        <w:trPr>
          <w:trHeight w:val="458"/>
          <w:jc w:val="center"/>
        </w:trPr>
        <w:tc>
          <w:tcPr>
            <w:tcW w:w="842" w:type="dxa"/>
            <w:vMerge/>
            <w:vAlign w:val="center"/>
          </w:tcPr>
          <w:p w14:paraId="4EF42E3B"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089E730A"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41B005CC"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环境保护</w:t>
            </w:r>
          </w:p>
        </w:tc>
        <w:tc>
          <w:tcPr>
            <w:tcW w:w="6215" w:type="dxa"/>
            <w:gridSpan w:val="3"/>
            <w:tcBorders>
              <w:left w:val="single" w:sz="4" w:space="0" w:color="auto"/>
            </w:tcBorders>
            <w:vAlign w:val="center"/>
          </w:tcPr>
          <w:p w14:paraId="18DB41AC"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6916B87E" w14:textId="77777777" w:rsidTr="00200A2B">
        <w:trPr>
          <w:trHeight w:val="458"/>
          <w:jc w:val="center"/>
        </w:trPr>
        <w:tc>
          <w:tcPr>
            <w:tcW w:w="842" w:type="dxa"/>
            <w:vMerge/>
            <w:vAlign w:val="center"/>
          </w:tcPr>
          <w:p w14:paraId="1197DDC8"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0A240120"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224BD655"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其他</w:t>
            </w:r>
          </w:p>
        </w:tc>
        <w:tc>
          <w:tcPr>
            <w:tcW w:w="6215" w:type="dxa"/>
            <w:gridSpan w:val="3"/>
            <w:tcBorders>
              <w:left w:val="single" w:sz="4" w:space="0" w:color="auto"/>
            </w:tcBorders>
            <w:vAlign w:val="center"/>
          </w:tcPr>
          <w:p w14:paraId="526A4D13" w14:textId="77777777" w:rsidR="006D6B64" w:rsidRPr="00BD6B37" w:rsidRDefault="006D6B64" w:rsidP="004E3A36">
            <w:pPr>
              <w:spacing w:beforeLines="50" w:before="120" w:afterLines="50" w:after="120" w:line="276" w:lineRule="auto"/>
              <w:rPr>
                <w:rFonts w:ascii="新宋体" w:eastAsia="新宋体" w:hAnsi="新宋体"/>
                <w:szCs w:val="21"/>
                <w:u w:val="single"/>
              </w:rPr>
            </w:pPr>
            <w:r w:rsidRPr="00BD6B37">
              <w:rPr>
                <w:rFonts w:ascii="新宋体" w:eastAsia="新宋体" w:hAnsi="新宋体" w:hint="eastAsia"/>
                <w:szCs w:val="21"/>
              </w:rPr>
              <w:t>评价内容为：</w:t>
            </w:r>
          </w:p>
          <w:p w14:paraId="531BB5B5" w14:textId="77777777" w:rsidR="006D6B64" w:rsidRPr="00BD6B37" w:rsidRDefault="006D6B64" w:rsidP="004E3A36">
            <w:pPr>
              <w:spacing w:beforeLines="50" w:before="120" w:afterLines="50" w:after="120" w:line="276" w:lineRule="auto"/>
              <w:rPr>
                <w:rFonts w:ascii="新宋体" w:eastAsia="新宋体" w:hAnsi="新宋体"/>
                <w:szCs w:val="21"/>
              </w:rPr>
            </w:pPr>
            <w:r w:rsidRPr="00BD6B37">
              <w:rPr>
                <w:rFonts w:ascii="新宋体" w:eastAsia="新宋体" w:hAnsi="新宋体" w:hint="eastAsia"/>
                <w:szCs w:val="21"/>
              </w:rPr>
              <w:t>评价等级为：  □ 优       □ 良        □ 中         □ 差</w:t>
            </w:r>
          </w:p>
        </w:tc>
      </w:tr>
      <w:tr w:rsidR="006D6B64" w:rsidRPr="00BD6B37" w14:paraId="4F753BAE" w14:textId="77777777" w:rsidTr="00200A2B">
        <w:trPr>
          <w:trHeight w:val="3261"/>
          <w:jc w:val="center"/>
        </w:trPr>
        <w:tc>
          <w:tcPr>
            <w:tcW w:w="1562" w:type="dxa"/>
            <w:gridSpan w:val="2"/>
            <w:vAlign w:val="center"/>
          </w:tcPr>
          <w:p w14:paraId="27B0AE83"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具体情况说明</w:t>
            </w:r>
          </w:p>
        </w:tc>
        <w:tc>
          <w:tcPr>
            <w:tcW w:w="7355" w:type="dxa"/>
            <w:gridSpan w:val="4"/>
          </w:tcPr>
          <w:p w14:paraId="4023B148" w14:textId="77777777" w:rsidR="006D6B64" w:rsidRPr="00BD6B37" w:rsidRDefault="006D6B64" w:rsidP="00200A2B">
            <w:pPr>
              <w:spacing w:line="276" w:lineRule="auto"/>
              <w:rPr>
                <w:rFonts w:ascii="新宋体" w:eastAsia="新宋体" w:hAnsi="新宋体"/>
                <w:szCs w:val="21"/>
              </w:rPr>
            </w:pPr>
          </w:p>
          <w:p w14:paraId="3454DAE4" w14:textId="77777777" w:rsidR="006D6B64" w:rsidRPr="00BD6B37" w:rsidRDefault="006D6B64" w:rsidP="00200A2B">
            <w:pPr>
              <w:spacing w:line="276" w:lineRule="auto"/>
              <w:rPr>
                <w:rFonts w:ascii="新宋体" w:eastAsia="新宋体" w:hAnsi="新宋体"/>
                <w:szCs w:val="21"/>
              </w:rPr>
            </w:pPr>
          </w:p>
          <w:p w14:paraId="365E3E76" w14:textId="77777777" w:rsidR="006D6B64" w:rsidRPr="00BD6B37" w:rsidRDefault="006D6B64" w:rsidP="00200A2B">
            <w:pPr>
              <w:spacing w:line="276" w:lineRule="auto"/>
              <w:rPr>
                <w:rFonts w:ascii="新宋体" w:eastAsia="新宋体" w:hAnsi="新宋体"/>
                <w:szCs w:val="21"/>
              </w:rPr>
            </w:pPr>
          </w:p>
          <w:p w14:paraId="588F0258" w14:textId="77777777" w:rsidR="006D6B64" w:rsidRPr="00BD6B37" w:rsidRDefault="006D6B64" w:rsidP="00200A2B">
            <w:pPr>
              <w:spacing w:line="276" w:lineRule="auto"/>
              <w:rPr>
                <w:rFonts w:ascii="新宋体" w:eastAsia="新宋体" w:hAnsi="新宋体"/>
                <w:szCs w:val="21"/>
              </w:rPr>
            </w:pPr>
          </w:p>
          <w:p w14:paraId="0159BCC5" w14:textId="77777777" w:rsidR="006D6B64" w:rsidRPr="00BD6B37" w:rsidRDefault="006D6B64" w:rsidP="00200A2B">
            <w:pPr>
              <w:spacing w:line="276" w:lineRule="auto"/>
              <w:rPr>
                <w:rFonts w:ascii="新宋体" w:eastAsia="新宋体" w:hAnsi="新宋体"/>
                <w:szCs w:val="21"/>
              </w:rPr>
            </w:pPr>
          </w:p>
          <w:p w14:paraId="6AAB7A07" w14:textId="77777777" w:rsidR="006D6B64" w:rsidRPr="00BD6B37" w:rsidRDefault="006D6B64" w:rsidP="00200A2B">
            <w:pPr>
              <w:spacing w:line="276" w:lineRule="auto"/>
              <w:rPr>
                <w:rFonts w:ascii="新宋体" w:eastAsia="新宋体" w:hAnsi="新宋体"/>
                <w:szCs w:val="21"/>
              </w:rPr>
            </w:pPr>
          </w:p>
        </w:tc>
      </w:tr>
      <w:tr w:rsidR="006D6B64" w:rsidRPr="00BD6B37" w14:paraId="71F640B9" w14:textId="77777777" w:rsidTr="00200A2B">
        <w:trPr>
          <w:trHeight w:val="2510"/>
          <w:jc w:val="center"/>
        </w:trPr>
        <w:tc>
          <w:tcPr>
            <w:tcW w:w="1562" w:type="dxa"/>
            <w:gridSpan w:val="2"/>
            <w:vAlign w:val="center"/>
          </w:tcPr>
          <w:p w14:paraId="5F7F5F0C"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采购人意见</w:t>
            </w:r>
          </w:p>
          <w:p w14:paraId="346E2B39"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（公章）</w:t>
            </w:r>
          </w:p>
        </w:tc>
        <w:tc>
          <w:tcPr>
            <w:tcW w:w="7355" w:type="dxa"/>
            <w:gridSpan w:val="4"/>
            <w:vAlign w:val="center"/>
          </w:tcPr>
          <w:p w14:paraId="017CF7B6" w14:textId="77777777" w:rsidR="006D6B64" w:rsidRPr="00BD6B37" w:rsidRDefault="006D6B64" w:rsidP="00200A2B">
            <w:pPr>
              <w:spacing w:line="276" w:lineRule="auto"/>
              <w:rPr>
                <w:rFonts w:ascii="新宋体" w:eastAsia="新宋体" w:hAnsi="新宋体"/>
                <w:szCs w:val="21"/>
              </w:rPr>
            </w:pPr>
          </w:p>
          <w:p w14:paraId="3237B7F7" w14:textId="77777777" w:rsidR="006D6B64" w:rsidRPr="00BD6B37" w:rsidRDefault="006D6B64" w:rsidP="00200A2B">
            <w:pPr>
              <w:spacing w:line="276" w:lineRule="auto"/>
              <w:rPr>
                <w:rFonts w:ascii="新宋体" w:eastAsia="新宋体" w:hAnsi="新宋体"/>
                <w:szCs w:val="21"/>
              </w:rPr>
            </w:pPr>
          </w:p>
          <w:p w14:paraId="1E995713" w14:textId="77777777" w:rsidR="006D6B64" w:rsidRPr="00BD6B37" w:rsidRDefault="006D6B64" w:rsidP="00200A2B">
            <w:pPr>
              <w:spacing w:line="276" w:lineRule="auto"/>
              <w:rPr>
                <w:rFonts w:ascii="新宋体" w:eastAsia="新宋体" w:hAnsi="新宋体"/>
                <w:szCs w:val="21"/>
              </w:rPr>
            </w:pPr>
          </w:p>
          <w:p w14:paraId="7BAE38CC" w14:textId="77777777" w:rsidR="006D6B64" w:rsidRPr="00BD6B37" w:rsidRDefault="006D6B64" w:rsidP="00200A2B">
            <w:pPr>
              <w:spacing w:line="276" w:lineRule="auto"/>
              <w:ind w:firstLineChars="1800" w:firstLine="3780"/>
              <w:rPr>
                <w:rFonts w:ascii="新宋体" w:eastAsia="新宋体" w:hAnsi="新宋体"/>
                <w:szCs w:val="21"/>
              </w:rPr>
            </w:pPr>
          </w:p>
          <w:p w14:paraId="65C5D7D7" w14:textId="77777777" w:rsidR="006D6B64" w:rsidRPr="00BD6B37" w:rsidRDefault="006D6B64" w:rsidP="00200A2B">
            <w:pPr>
              <w:spacing w:line="276" w:lineRule="auto"/>
              <w:ind w:firstLineChars="1800" w:firstLine="3780"/>
              <w:rPr>
                <w:rFonts w:ascii="新宋体" w:eastAsia="新宋体" w:hAnsi="新宋体"/>
                <w:szCs w:val="21"/>
              </w:rPr>
            </w:pPr>
            <w:r w:rsidRPr="00BD6B37">
              <w:rPr>
                <w:rFonts w:ascii="新宋体" w:eastAsia="新宋体" w:hAnsi="新宋体" w:hint="eastAsia"/>
                <w:szCs w:val="21"/>
              </w:rPr>
              <w:t>日期：   年   月   日</w:t>
            </w:r>
          </w:p>
        </w:tc>
      </w:tr>
    </w:tbl>
    <w:p w14:paraId="0F1DEF72" w14:textId="77777777"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说明：</w:t>
      </w:r>
    </w:p>
    <w:p w14:paraId="0A77B42C" w14:textId="77777777"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1、本表为采购人向深圳</w:t>
      </w:r>
      <w:r w:rsidR="0094593E">
        <w:rPr>
          <w:rFonts w:ascii="新宋体" w:eastAsia="新宋体" w:hAnsi="新宋体" w:hint="eastAsia"/>
          <w:szCs w:val="21"/>
        </w:rPr>
        <w:t>代理机构</w:t>
      </w:r>
      <w:r w:rsidRPr="00BD6B37">
        <w:rPr>
          <w:rFonts w:ascii="新宋体" w:eastAsia="新宋体" w:hAnsi="新宋体" w:hint="eastAsia"/>
          <w:szCs w:val="21"/>
        </w:rPr>
        <w:t>反映政府采购项目履约情况时所用；</w:t>
      </w:r>
    </w:p>
    <w:p w14:paraId="2D47A19A" w14:textId="77777777"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2、履约情况评价分为优、良、中、差四个等级，请在对应的框前打“√”，然后在“具体情况说明”一栏详细说明有关情况。</w:t>
      </w:r>
    </w:p>
    <w:p w14:paraId="300F4B77" w14:textId="77777777" w:rsidR="006D6B64" w:rsidRPr="006D6B64" w:rsidRDefault="006D6B64">
      <w:pPr>
        <w:rPr>
          <w:rFonts w:ascii="宋体" w:hAnsi="宋体"/>
          <w:szCs w:val="21"/>
        </w:rPr>
      </w:pPr>
    </w:p>
    <w:p w14:paraId="55CEE8C0" w14:textId="77777777" w:rsidR="006D6B64" w:rsidRDefault="006D6B64">
      <w:pPr>
        <w:rPr>
          <w:rFonts w:ascii="宋体" w:hAnsi="宋体"/>
          <w:szCs w:val="21"/>
        </w:rPr>
      </w:pPr>
    </w:p>
    <w:p w14:paraId="7DC3E364" w14:textId="77777777" w:rsidR="00254A2A" w:rsidRPr="004A10F9" w:rsidRDefault="00254A2A" w:rsidP="004A10F9">
      <w:pPr>
        <w:pStyle w:val="10"/>
        <w:rPr>
          <w:rFonts w:ascii="新宋体" w:eastAsia="新宋体" w:hAnsi="新宋体"/>
          <w:sz w:val="30"/>
          <w:szCs w:val="30"/>
        </w:rPr>
      </w:pPr>
      <w:r w:rsidRPr="004A10F9">
        <w:rPr>
          <w:rFonts w:ascii="新宋体" w:eastAsia="新宋体" w:hAnsi="新宋体" w:hint="eastAsia"/>
          <w:sz w:val="30"/>
          <w:szCs w:val="30"/>
        </w:rPr>
        <w:lastRenderedPageBreak/>
        <w:t>第二册  通用条款（公开招标）</w:t>
      </w:r>
    </w:p>
    <w:p w14:paraId="5EF764C5" w14:textId="77777777"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第一章   总则</w:t>
      </w:r>
    </w:p>
    <w:p w14:paraId="53E1B3B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 通用条款说明</w:t>
      </w:r>
    </w:p>
    <w:p w14:paraId="14B7EDF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14:paraId="6F2FD91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14:paraId="19A83D7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14:paraId="6649FC1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14:paraId="3F5877E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14:paraId="3FFD0E0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14:paraId="6A0FB0A1" w14:textId="77777777" w:rsidR="00254A2A" w:rsidRPr="001540E2" w:rsidRDefault="00254A2A" w:rsidP="00254A2A">
      <w:pPr>
        <w:spacing w:line="360" w:lineRule="auto"/>
        <w:rPr>
          <w:rFonts w:ascii="新宋体" w:eastAsia="新宋体" w:hAnsi="新宋体"/>
          <w:szCs w:val="21"/>
        </w:rPr>
      </w:pPr>
      <w:r w:rsidRPr="005520F9">
        <w:rPr>
          <w:rFonts w:ascii="新宋体" w:eastAsia="新宋体" w:hAnsi="新宋体" w:hint="eastAsia"/>
          <w:color w:val="FF0000"/>
          <w:szCs w:val="21"/>
        </w:rPr>
        <w:t>本项目按照《深圳经济特区政府采购条例》、《深圳经济特区政府采购条例实施细则》</w:t>
      </w:r>
      <w:r w:rsidRPr="001540E2">
        <w:rPr>
          <w:rFonts w:ascii="新宋体" w:eastAsia="新宋体" w:hAnsi="新宋体" w:hint="eastAsia"/>
          <w:szCs w:val="21"/>
        </w:rPr>
        <w:t>等规定，并参考有关法规，通过招标方式确定中标供应商。</w:t>
      </w:r>
    </w:p>
    <w:p w14:paraId="76F7F00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3．定义</w:t>
      </w:r>
    </w:p>
    <w:p w14:paraId="20BFE05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招标文件中下列术语应解释为：</w:t>
      </w:r>
    </w:p>
    <w:p w14:paraId="7C0EFCA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w:t>
      </w:r>
      <w:r w:rsidRPr="001540E2">
        <w:rPr>
          <w:rFonts w:ascii="新宋体" w:eastAsia="新宋体" w:hAnsi="新宋体"/>
          <w:szCs w:val="21"/>
        </w:rPr>
        <w:t>1</w:t>
      </w:r>
      <w:r w:rsidRPr="001540E2">
        <w:rPr>
          <w:rFonts w:ascii="新宋体" w:eastAsia="新宋体" w:hAnsi="新宋体" w:hint="eastAsia"/>
          <w:szCs w:val="21"/>
        </w:rPr>
        <w:t>“</w:t>
      </w:r>
      <w:r>
        <w:rPr>
          <w:rFonts w:ascii="新宋体" w:eastAsia="新宋体" w:hAnsi="新宋体" w:hint="eastAsia"/>
          <w:szCs w:val="21"/>
        </w:rPr>
        <w:t>招标代理机构</w:t>
      </w:r>
      <w:r w:rsidRPr="001540E2">
        <w:rPr>
          <w:rFonts w:ascii="新宋体" w:eastAsia="新宋体" w:hAnsi="新宋体" w:hint="eastAsia"/>
          <w:szCs w:val="21"/>
        </w:rPr>
        <w:t>”是指</w:t>
      </w:r>
      <w:r w:rsidRPr="00DD7AEC">
        <w:rPr>
          <w:rFonts w:ascii="新宋体" w:eastAsia="新宋体" w:hAnsi="新宋体" w:hint="eastAsia"/>
          <w:szCs w:val="21"/>
        </w:rPr>
        <w:t>已获得深圳市财政局的批复，已成为深圳市政府招标代理采购机构</w:t>
      </w:r>
      <w:r w:rsidRPr="001540E2">
        <w:rPr>
          <w:rFonts w:ascii="新宋体" w:eastAsia="新宋体" w:hAnsi="新宋体" w:hint="eastAsia"/>
          <w:szCs w:val="21"/>
        </w:rPr>
        <w:t>的，并对政府采购活动提供服务的专门机构；本文件所述的“</w:t>
      </w:r>
      <w:r>
        <w:rPr>
          <w:rFonts w:ascii="新宋体" w:eastAsia="新宋体" w:hAnsi="新宋体" w:hint="eastAsia"/>
          <w:szCs w:val="21"/>
        </w:rPr>
        <w:t>招标代理机构</w:t>
      </w:r>
      <w:r w:rsidRPr="001540E2">
        <w:rPr>
          <w:rFonts w:ascii="新宋体" w:eastAsia="新宋体" w:hAnsi="新宋体" w:hint="eastAsia"/>
          <w:szCs w:val="21"/>
        </w:rPr>
        <w:t>”</w:t>
      </w:r>
      <w:r w:rsidRPr="001540E2">
        <w:rPr>
          <w:rFonts w:ascii="新宋体" w:eastAsia="新宋体" w:hAnsi="新宋体"/>
          <w:szCs w:val="21"/>
        </w:rPr>
        <w:t>指</w:t>
      </w:r>
      <w:r w:rsidRPr="00DD7AEC">
        <w:rPr>
          <w:rFonts w:ascii="新宋体" w:eastAsia="新宋体" w:hAnsi="新宋体" w:hint="eastAsia"/>
          <w:color w:val="FF0000"/>
          <w:szCs w:val="21"/>
        </w:rPr>
        <w:t>深圳市</w:t>
      </w:r>
      <w:proofErr w:type="gramStart"/>
      <w:r w:rsidRPr="00DD7AEC">
        <w:rPr>
          <w:rFonts w:ascii="新宋体" w:eastAsia="新宋体" w:hAnsi="新宋体" w:hint="eastAsia"/>
          <w:color w:val="FF0000"/>
          <w:szCs w:val="21"/>
        </w:rPr>
        <w:t>瑞凝信招标</w:t>
      </w:r>
      <w:proofErr w:type="gramEnd"/>
      <w:r w:rsidRPr="00DD7AEC">
        <w:rPr>
          <w:rFonts w:ascii="新宋体" w:eastAsia="新宋体" w:hAnsi="新宋体" w:hint="eastAsia"/>
          <w:color w:val="FF0000"/>
          <w:szCs w:val="21"/>
        </w:rPr>
        <w:t>咨询有限公司；</w:t>
      </w:r>
    </w:p>
    <w:p w14:paraId="65FFFE6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3.2“采购人”或“招标人”：指利用财政性资金依法进行政府采购的国家机关、事业单位、团体组织； </w:t>
      </w:r>
    </w:p>
    <w:p w14:paraId="28CF2D4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3.3“投标人”或“投标方”，</w:t>
      </w:r>
      <w:proofErr w:type="gramStart"/>
      <w:r w:rsidRPr="001540E2">
        <w:rPr>
          <w:rFonts w:ascii="新宋体" w:eastAsia="新宋体" w:hAnsi="新宋体" w:hint="eastAsia"/>
          <w:szCs w:val="21"/>
        </w:rPr>
        <w:t>即供应</w:t>
      </w:r>
      <w:proofErr w:type="gramEnd"/>
      <w:r w:rsidRPr="001540E2">
        <w:rPr>
          <w:rFonts w:ascii="新宋体" w:eastAsia="新宋体" w:hAnsi="新宋体" w:hint="eastAsia"/>
          <w:szCs w:val="21"/>
        </w:rPr>
        <w:t>商，指参加投标竞争并愿意按照招标文件要求向采购人提供货物、工程或者服务的依法成立的法人、其他组织或者自然人；</w:t>
      </w:r>
    </w:p>
    <w:p w14:paraId="2F07D1C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5A08B8B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3.5“日期”</w:t>
      </w:r>
      <w:r w:rsidRPr="001540E2">
        <w:rPr>
          <w:rFonts w:ascii="新宋体" w:eastAsia="新宋体" w:hAnsi="新宋体"/>
          <w:szCs w:val="21"/>
        </w:rPr>
        <w:t>指</w:t>
      </w:r>
      <w:r w:rsidRPr="001540E2">
        <w:rPr>
          <w:rFonts w:ascii="新宋体" w:eastAsia="新宋体" w:hAnsi="新宋体" w:hint="eastAsia"/>
          <w:szCs w:val="21"/>
        </w:rPr>
        <w:t>公历日；</w:t>
      </w:r>
    </w:p>
    <w:p w14:paraId="1BA2CEA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3.6“合同”指由本次招标所产生的合同或合约文件；</w:t>
      </w:r>
    </w:p>
    <w:p w14:paraId="4FDF6AE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3.7“电子投标文件”指利用深圳市政府采购网提供的投标书加密软件加密的投标文件,适用于网上投标；（此投标书加密软件可从</w:t>
      </w:r>
      <w:r w:rsidR="001C425D" w:rsidRPr="001C425D">
        <w:rPr>
          <w:rFonts w:ascii="新宋体" w:eastAsia="新宋体" w:hAnsi="新宋体"/>
          <w:szCs w:val="21"/>
        </w:rPr>
        <w:t>http://www.szzfcg.cn</w:t>
      </w:r>
      <w:r w:rsidRPr="001540E2">
        <w:rPr>
          <w:rFonts w:ascii="新宋体" w:eastAsia="新宋体" w:hAnsi="新宋体"/>
          <w:szCs w:val="21"/>
        </w:rPr>
        <w:t>/</w:t>
      </w:r>
      <w:r w:rsidRPr="001540E2">
        <w:rPr>
          <w:rFonts w:ascii="新宋体" w:eastAsia="新宋体" w:hAnsi="新宋体" w:hint="eastAsia"/>
          <w:szCs w:val="21"/>
        </w:rPr>
        <w:t>网站“相关软件”栏目中下载）；</w:t>
      </w:r>
    </w:p>
    <w:p w14:paraId="4916337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3.8“网上投标”指通过深圳市政府采购网上传电子投标文件；</w:t>
      </w:r>
    </w:p>
    <w:p w14:paraId="73C1DBA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3.9招标文件中的标题或</w:t>
      </w:r>
      <w:proofErr w:type="gramStart"/>
      <w:r w:rsidRPr="001540E2">
        <w:rPr>
          <w:rFonts w:ascii="新宋体" w:eastAsia="新宋体" w:hAnsi="新宋体" w:hint="eastAsia"/>
          <w:szCs w:val="21"/>
        </w:rPr>
        <w:t>题名仅</w:t>
      </w:r>
      <w:proofErr w:type="gramEnd"/>
      <w:r w:rsidRPr="001540E2">
        <w:rPr>
          <w:rFonts w:ascii="新宋体" w:eastAsia="新宋体" w:hAnsi="新宋体" w:hint="eastAsia"/>
          <w:szCs w:val="21"/>
        </w:rPr>
        <w:t>起引导作用，而不应视为对招标文件内容的理解和解释。</w:t>
      </w:r>
    </w:p>
    <w:p w14:paraId="6F14C46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 政府采购供应商责任</w:t>
      </w:r>
    </w:p>
    <w:p w14:paraId="0ABF6D6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4.1欢迎诚信、有实力和有社会责任心的供应商参与政府采购事业。</w:t>
      </w:r>
    </w:p>
    <w:p w14:paraId="6CD3BA2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1198CEB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5．投标人参加政府采购的条件</w:t>
      </w:r>
    </w:p>
    <w:p w14:paraId="2E403CF2" w14:textId="77777777" w:rsidR="00254A2A" w:rsidRPr="008D2B99" w:rsidRDefault="00254A2A" w:rsidP="00254A2A">
      <w:pPr>
        <w:spacing w:line="360" w:lineRule="auto"/>
        <w:rPr>
          <w:rFonts w:ascii="新宋体" w:eastAsia="新宋体" w:hAnsi="新宋体"/>
          <w:color w:val="FF0000"/>
          <w:szCs w:val="21"/>
        </w:rPr>
      </w:pPr>
      <w:r w:rsidRPr="008D2B99">
        <w:rPr>
          <w:rFonts w:ascii="新宋体" w:eastAsia="新宋体" w:hAnsi="新宋体" w:hint="eastAsia"/>
          <w:color w:val="FF0000"/>
          <w:szCs w:val="21"/>
        </w:rPr>
        <w:t>5.1投标人应在投标前到</w:t>
      </w:r>
      <w:r w:rsidR="001C425D" w:rsidRPr="001C425D">
        <w:rPr>
          <w:rFonts w:ascii="新宋体" w:eastAsia="新宋体" w:hAnsi="新宋体" w:hint="eastAsia"/>
          <w:color w:val="FF0000"/>
          <w:szCs w:val="21"/>
        </w:rPr>
        <w:t>深圳公共资源交易中心</w:t>
      </w:r>
      <w:r w:rsidRPr="008D2B99">
        <w:rPr>
          <w:rFonts w:ascii="新宋体" w:eastAsia="新宋体" w:hAnsi="新宋体" w:hint="eastAsia"/>
          <w:color w:val="FF0000"/>
          <w:szCs w:val="21"/>
        </w:rPr>
        <w:t>进行注册（本项目</w:t>
      </w:r>
      <w:r w:rsidRPr="008D2B99">
        <w:rPr>
          <w:rFonts w:ascii="新宋体" w:eastAsia="新宋体" w:hAnsi="新宋体"/>
          <w:color w:val="FF0000"/>
          <w:szCs w:val="21"/>
        </w:rPr>
        <w:t>可选</w:t>
      </w:r>
      <w:r w:rsidRPr="008D2B99">
        <w:rPr>
          <w:rFonts w:ascii="新宋体" w:eastAsia="新宋体" w:hAnsi="新宋体" w:hint="eastAsia"/>
          <w:color w:val="FF0000"/>
          <w:szCs w:val="21"/>
        </w:rPr>
        <w:t>）。《</w:t>
      </w:r>
      <w:hyperlink r:id="rId10" w:tgtFrame="documentViewer2455258" w:history="1">
        <w:r w:rsidRPr="008D2B99">
          <w:rPr>
            <w:rStyle w:val="affb"/>
            <w:rFonts w:ascii="新宋体" w:eastAsia="新宋体" w:hAnsi="新宋体"/>
            <w:color w:val="FF0000"/>
            <w:szCs w:val="21"/>
          </w:rPr>
          <w:t>供应商注册及电子密钥新申请指引</w:t>
        </w:r>
      </w:hyperlink>
      <w:r w:rsidRPr="008D2B99">
        <w:rPr>
          <w:rFonts w:ascii="新宋体" w:eastAsia="新宋体" w:hAnsi="新宋体" w:hint="eastAsia"/>
          <w:color w:val="FF0000"/>
          <w:szCs w:val="21"/>
        </w:rPr>
        <w:t>》详见</w:t>
      </w:r>
      <w:r w:rsidR="001C425D" w:rsidRPr="001C425D">
        <w:rPr>
          <w:rFonts w:ascii="新宋体" w:eastAsia="新宋体" w:hAnsi="新宋体"/>
          <w:color w:val="FF0000"/>
          <w:szCs w:val="21"/>
        </w:rPr>
        <w:t>http://www.szzfcg.cn</w:t>
      </w:r>
      <w:r w:rsidRPr="008D2B99">
        <w:rPr>
          <w:rFonts w:ascii="新宋体" w:eastAsia="新宋体" w:hAnsi="新宋体"/>
          <w:color w:val="FF0000"/>
          <w:szCs w:val="21"/>
        </w:rPr>
        <w:t>/</w:t>
      </w:r>
      <w:r w:rsidRPr="008D2B99">
        <w:rPr>
          <w:rFonts w:ascii="新宋体" w:eastAsia="新宋体" w:hAnsi="新宋体" w:hint="eastAsia"/>
          <w:color w:val="FF0000"/>
          <w:szCs w:val="21"/>
        </w:rPr>
        <w:t>。</w:t>
      </w:r>
    </w:p>
    <w:p w14:paraId="716ED54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5.2投标人的资格要求</w:t>
      </w:r>
    </w:p>
    <w:p w14:paraId="43F9A61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参加本项目的投标人应具备的资格条件详见本项目招标公告中 “投标人资格要求”的内容。</w:t>
      </w:r>
    </w:p>
    <w:p w14:paraId="5B65A65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5.3联合体投标</w:t>
      </w:r>
    </w:p>
    <w:p w14:paraId="65AAECE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5.3.1　以下有关联合体投标的条款仅适用于允许投标人组成联合体投标的项目。</w:t>
      </w:r>
    </w:p>
    <w:p w14:paraId="694E8A6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5.3.2  由两个或两个以上的自然人、法人或者其他组织可以组成一个联合体，以一个供应商的身份共同投标时，应符合以下原则：</w:t>
      </w:r>
    </w:p>
    <w:p w14:paraId="05210F6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（1）投标联合体各方参加政府采购活动应当具备下列条件：</w:t>
      </w:r>
    </w:p>
    <w:p w14:paraId="6059994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1、具有独立承担民事责任的能力；</w:t>
      </w:r>
    </w:p>
    <w:p w14:paraId="685AC42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2、有良好的商业信誉和健全的财务会计制度；</w:t>
      </w:r>
    </w:p>
    <w:p w14:paraId="7D23502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3、具有履行合同所必需的设备和专业技术能力；</w:t>
      </w:r>
    </w:p>
    <w:p w14:paraId="4EC6AF0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4、有依法缴纳税收和社会保障资金的良好记录；</w:t>
      </w:r>
    </w:p>
    <w:p w14:paraId="3736594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5、参加政府采购活动前三年内，在经营活动中没有重大违法记录；</w:t>
      </w:r>
    </w:p>
    <w:p w14:paraId="3B0B73D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6、法律、行政法规规定的其他条件。</w:t>
      </w:r>
    </w:p>
    <w:p w14:paraId="4168261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（2）投标联合体各方必须有一方先行注册成深圳市政府采购中心供应商；</w:t>
      </w:r>
    </w:p>
    <w:p w14:paraId="538B486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（3）联合体中有同类资质的供应</w:t>
      </w:r>
      <w:proofErr w:type="gramStart"/>
      <w:r w:rsidRPr="001540E2">
        <w:rPr>
          <w:rFonts w:ascii="新宋体" w:eastAsia="新宋体" w:hAnsi="新宋体" w:hint="eastAsia"/>
          <w:szCs w:val="21"/>
        </w:rPr>
        <w:t>商按照</w:t>
      </w:r>
      <w:proofErr w:type="gramEnd"/>
      <w:r w:rsidRPr="001540E2">
        <w:rPr>
          <w:rFonts w:ascii="新宋体" w:eastAsia="新宋体" w:hAnsi="新宋体" w:hint="eastAsia"/>
          <w:szCs w:val="21"/>
        </w:rPr>
        <w:t>联合体分工承担相同工作的，应当按照资质等级较低的供应商确定资质等级。</w:t>
      </w:r>
    </w:p>
    <w:p w14:paraId="2164984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2B32392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（5）投标人的投标文件及中标后签署的合同协议对联合体各方均具法律约束力；</w:t>
      </w:r>
    </w:p>
    <w:p w14:paraId="40C8505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（6）联合体各方应当签订共同投标协议，明确约定各方拟承担的工作和责任，并将</w:t>
      </w:r>
      <w:proofErr w:type="gramStart"/>
      <w:r w:rsidRPr="001540E2">
        <w:rPr>
          <w:rFonts w:ascii="新宋体" w:eastAsia="新宋体" w:hAnsi="新宋体" w:hint="eastAsia"/>
          <w:szCs w:val="21"/>
        </w:rPr>
        <w:t>该共同</w:t>
      </w:r>
      <w:proofErr w:type="gramEnd"/>
      <w:r w:rsidRPr="001540E2">
        <w:rPr>
          <w:rFonts w:ascii="新宋体" w:eastAsia="新宋体" w:hAnsi="新宋体" w:hint="eastAsia"/>
          <w:szCs w:val="21"/>
        </w:rPr>
        <w:t>投标协议随投标文件一并递交给</w:t>
      </w:r>
      <w:r>
        <w:rPr>
          <w:rFonts w:ascii="新宋体" w:eastAsia="新宋体" w:hAnsi="新宋体" w:hint="eastAsia"/>
          <w:szCs w:val="21"/>
        </w:rPr>
        <w:t>招标代理机构</w:t>
      </w:r>
      <w:r w:rsidRPr="001540E2">
        <w:rPr>
          <w:rFonts w:ascii="新宋体" w:eastAsia="新宋体" w:hAnsi="新宋体" w:hint="eastAsia"/>
          <w:szCs w:val="21"/>
        </w:rPr>
        <w:t>；</w:t>
      </w:r>
    </w:p>
    <w:p w14:paraId="5FBEB6A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（7）联合体中标后，联合体各方应当共同与采购人签订合同，就中标项目向采购人承担连带责任；</w:t>
      </w:r>
    </w:p>
    <w:p w14:paraId="3272F6F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（8）以联合体形</w:t>
      </w:r>
      <w:proofErr w:type="gramStart"/>
      <w:r w:rsidRPr="001540E2">
        <w:rPr>
          <w:rFonts w:ascii="新宋体" w:eastAsia="新宋体" w:hAnsi="新宋体" w:hint="eastAsia"/>
          <w:szCs w:val="21"/>
        </w:rPr>
        <w:t>式参加</w:t>
      </w:r>
      <w:proofErr w:type="gramEnd"/>
      <w:r w:rsidRPr="001540E2">
        <w:rPr>
          <w:rFonts w:ascii="新宋体" w:eastAsia="新宋体" w:hAnsi="新宋体" w:hint="eastAsia"/>
          <w:szCs w:val="21"/>
        </w:rPr>
        <w:t>政府采购活动的，联合体各方不得再单独参加或者与其</w:t>
      </w:r>
      <w:proofErr w:type="gramStart"/>
      <w:r w:rsidRPr="001540E2">
        <w:rPr>
          <w:rFonts w:ascii="新宋体" w:eastAsia="新宋体" w:hAnsi="新宋体" w:hint="eastAsia"/>
          <w:szCs w:val="21"/>
        </w:rPr>
        <w:t>他供应</w:t>
      </w:r>
      <w:proofErr w:type="gramEnd"/>
      <w:r w:rsidRPr="001540E2">
        <w:rPr>
          <w:rFonts w:ascii="新宋体" w:eastAsia="新宋体" w:hAnsi="新宋体" w:hint="eastAsia"/>
          <w:szCs w:val="21"/>
        </w:rPr>
        <w:t>商另外组成联合体参加同一合同项下的政府采购活动，出现上述情况者，其投标和与此有关联合体、总包单位的投标将被拒绝；</w:t>
      </w:r>
    </w:p>
    <w:p w14:paraId="7F79660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（9）本通用条款中“投标人”一词亦指联合体各方，专用条款另有规定或说明的除外。</w:t>
      </w:r>
    </w:p>
    <w:p w14:paraId="6F4CF86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6．政策导向</w:t>
      </w:r>
    </w:p>
    <w:p w14:paraId="76E1A496" w14:textId="77777777"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1540E2">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4973F85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1540E2">
        <w:rPr>
          <w:rFonts w:ascii="新宋体" w:eastAsia="新宋体" w:hAnsi="新宋体" w:hint="eastAsia"/>
          <w:szCs w:val="21"/>
        </w:rPr>
        <w:t>规</w:t>
      </w:r>
      <w:proofErr w:type="gramEnd"/>
      <w:r w:rsidRPr="001540E2">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1540E2">
        <w:rPr>
          <w:rFonts w:ascii="新宋体" w:eastAsia="新宋体" w:hAnsi="新宋体" w:hint="eastAsia"/>
          <w:szCs w:val="21"/>
        </w:rPr>
        <w:t>商限制</w:t>
      </w:r>
      <w:proofErr w:type="gramEnd"/>
      <w:r w:rsidRPr="001540E2">
        <w:rPr>
          <w:rFonts w:ascii="新宋体" w:eastAsia="新宋体" w:hAnsi="新宋体" w:hint="eastAsia"/>
          <w:szCs w:val="21"/>
        </w:rPr>
        <w:t>参与政府采购。</w:t>
      </w:r>
    </w:p>
    <w:p w14:paraId="010BFAF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 本项目若涉及采购货物，则合格的货物及相应服务应满足以下要求：</w:t>
      </w:r>
    </w:p>
    <w:p w14:paraId="43A71D1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 xml:space="preserve">.1  </w:t>
      </w:r>
      <w:r w:rsidRPr="001540E2">
        <w:rPr>
          <w:rFonts w:ascii="新宋体" w:eastAsia="新宋体" w:hAnsi="新宋体" w:hint="eastAsia"/>
          <w:szCs w:val="21"/>
        </w:rPr>
        <w:t>必须是全新、未使用过的原装合格正品（包括零部件），如安装或配置了软件的，须为正版软件。</w:t>
      </w:r>
    </w:p>
    <w:p w14:paraId="7D13A28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754F93B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8E3095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8E9D5B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DB8FDD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7.6  对工期的要求：投标人在投标时对其所投项目应提交交货进度、交货计划等，在合同规定的时间内完工验收。</w:t>
      </w:r>
    </w:p>
    <w:p w14:paraId="0CEFD11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7.7  投标人必须承担的设备运输、安装调试、验收检测和提供设备操作说明书、图纸等其他相关及类似的义务。</w:t>
      </w:r>
    </w:p>
    <w:p w14:paraId="673535F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8．投标费用</w:t>
      </w:r>
    </w:p>
    <w:p w14:paraId="7F646A6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不论投标结果如何，投标人应承担其编制投标文件与递交投标文件所涉及的一切费用。</w:t>
      </w:r>
    </w:p>
    <w:p w14:paraId="4A5295D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9．踏勘现场</w:t>
      </w:r>
    </w:p>
    <w:p w14:paraId="5D4AF10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9.1如有需要（详见专用条款），</w:t>
      </w:r>
      <w:r>
        <w:rPr>
          <w:rFonts w:ascii="新宋体" w:eastAsia="新宋体" w:hAnsi="新宋体" w:hint="eastAsia"/>
          <w:szCs w:val="21"/>
        </w:rPr>
        <w:t>招标代理机构</w:t>
      </w:r>
      <w:r w:rsidRPr="001540E2">
        <w:rPr>
          <w:rFonts w:ascii="新宋体" w:eastAsia="新宋体" w:hAnsi="新宋体" w:hint="eastAsia"/>
          <w:szCs w:val="21"/>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F0CB16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44FE371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9.3采购人必须通过</w:t>
      </w:r>
      <w:r>
        <w:rPr>
          <w:rFonts w:ascii="新宋体" w:eastAsia="新宋体" w:hAnsi="新宋体" w:hint="eastAsia"/>
          <w:szCs w:val="21"/>
        </w:rPr>
        <w:t>招标代理机构</w:t>
      </w:r>
      <w:r w:rsidRPr="001540E2">
        <w:rPr>
          <w:rFonts w:ascii="新宋体" w:eastAsia="新宋体" w:hAnsi="新宋体" w:hint="eastAsia"/>
          <w:szCs w:val="21"/>
        </w:rPr>
        <w:t>向投标人提供有关现场的资料和数据。</w:t>
      </w:r>
    </w:p>
    <w:p w14:paraId="679497E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9.4任何人或任何组织在踏勘现场时向投标人提交的任何书面资料或口头承诺，未经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w:t>
      </w:r>
    </w:p>
    <w:p w14:paraId="4A93EF8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10．招标答疑</w:t>
      </w:r>
    </w:p>
    <w:p w14:paraId="2859D96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10.1招标答疑的目的是澄清、解答投标人在查阅招标文件后或现场踏勘中可能提出的与投标有关的疑问或询问。</w:t>
      </w:r>
    </w:p>
    <w:p w14:paraId="19F519F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10.2投标人如对招标文件内容有疑问，必须在招标文件规定的答疑截止时间前以网上提问形式提交集中采购机构。</w:t>
      </w:r>
    </w:p>
    <w:p w14:paraId="6AF19CE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10.3</w:t>
      </w:r>
      <w:r>
        <w:rPr>
          <w:rFonts w:ascii="新宋体" w:eastAsia="新宋体" w:hAnsi="新宋体" w:hint="eastAsia"/>
          <w:szCs w:val="21"/>
        </w:rPr>
        <w:t>招标代理机构</w:t>
      </w:r>
      <w:r w:rsidRPr="001540E2">
        <w:rPr>
          <w:rFonts w:ascii="新宋体" w:eastAsia="新宋体" w:hAnsi="新宋体" w:hint="eastAsia"/>
          <w:szCs w:val="21"/>
        </w:rPr>
        <w:t>对疑问所做出的澄清和解答，以书面答复（包括网站发布信息）为准。答疑纪要的有效性规定按照本通用条款第13</w:t>
      </w:r>
      <w:r w:rsidRPr="001540E2">
        <w:rPr>
          <w:rFonts w:ascii="新宋体" w:eastAsia="新宋体" w:hAnsi="新宋体"/>
          <w:szCs w:val="21"/>
        </w:rPr>
        <w:t>.3</w:t>
      </w:r>
      <w:r w:rsidRPr="001540E2">
        <w:rPr>
          <w:rFonts w:ascii="新宋体" w:eastAsia="新宋体" w:hAnsi="新宋体" w:hint="eastAsia"/>
          <w:szCs w:val="21"/>
        </w:rPr>
        <w:t>、13</w:t>
      </w:r>
      <w:r w:rsidRPr="001540E2">
        <w:rPr>
          <w:rFonts w:ascii="新宋体" w:eastAsia="新宋体" w:hAnsi="新宋体"/>
          <w:szCs w:val="21"/>
        </w:rPr>
        <w:t>.4</w:t>
      </w:r>
      <w:r w:rsidRPr="001540E2">
        <w:rPr>
          <w:rFonts w:ascii="新宋体" w:eastAsia="新宋体" w:hAnsi="新宋体" w:hint="eastAsia"/>
          <w:szCs w:val="21"/>
        </w:rPr>
        <w:t>款规定执行。</w:t>
      </w:r>
    </w:p>
    <w:p w14:paraId="521E108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10.4如</w:t>
      </w:r>
      <w:r>
        <w:rPr>
          <w:rFonts w:ascii="新宋体" w:eastAsia="新宋体" w:hAnsi="新宋体" w:hint="eastAsia"/>
          <w:szCs w:val="21"/>
        </w:rPr>
        <w:t>招标代理机构</w:t>
      </w:r>
      <w:r w:rsidRPr="001540E2">
        <w:rPr>
          <w:rFonts w:ascii="新宋体" w:eastAsia="新宋体" w:hAnsi="新宋体" w:hint="eastAsia"/>
          <w:szCs w:val="21"/>
        </w:rPr>
        <w:t>认为有必要组织现场答疑会，投标人应按照招标文件规定的时间或集中采购机构另行书面通知（包括网站发布的通知）的时间和地点，参与现场答疑会。</w:t>
      </w:r>
    </w:p>
    <w:p w14:paraId="666D028D"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10.5未参与招标答疑不作为否定投标人资格的理由。</w:t>
      </w:r>
    </w:p>
    <w:p w14:paraId="7F07D08F" w14:textId="77777777" w:rsidR="00254A2A" w:rsidRDefault="00254A2A" w:rsidP="00254A2A">
      <w:pPr>
        <w:spacing w:line="360" w:lineRule="auto"/>
        <w:rPr>
          <w:rFonts w:ascii="新宋体" w:eastAsia="新宋体" w:hAnsi="新宋体"/>
          <w:szCs w:val="21"/>
        </w:rPr>
      </w:pPr>
    </w:p>
    <w:p w14:paraId="69D8E905" w14:textId="77777777"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第二章  招标文件</w:t>
      </w:r>
    </w:p>
    <w:p w14:paraId="4170546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11．招标文件的编制与组成</w:t>
      </w:r>
    </w:p>
    <w:p w14:paraId="0D621F3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11.1招标文件除以下内容外，</w:t>
      </w:r>
      <w:r>
        <w:rPr>
          <w:rFonts w:ascii="新宋体" w:eastAsia="新宋体" w:hAnsi="新宋体" w:hint="eastAsia"/>
          <w:szCs w:val="21"/>
        </w:rPr>
        <w:t>招标代理机构</w:t>
      </w:r>
      <w:r w:rsidRPr="001540E2">
        <w:rPr>
          <w:rFonts w:ascii="新宋体" w:eastAsia="新宋体" w:hAnsi="新宋体" w:hint="eastAsia"/>
          <w:szCs w:val="21"/>
        </w:rPr>
        <w:t>在招标（或谈判）期间发出的答疑、澄清或修改等相关公告或通知内容，均是招标文件的组成部分，对投标人起约束作用；</w:t>
      </w:r>
    </w:p>
    <w:p w14:paraId="0853BB1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招标文件包括下列内容：</w:t>
      </w:r>
    </w:p>
    <w:p w14:paraId="0F3C8FB0"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第一册  专用条款</w:t>
      </w:r>
    </w:p>
    <w:p w14:paraId="216106DD"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关键信息</w:t>
      </w:r>
    </w:p>
    <w:p w14:paraId="2251216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第一章  招标公告</w:t>
      </w:r>
    </w:p>
    <w:p w14:paraId="1D7B537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第二章  招标项目需求</w:t>
      </w:r>
    </w:p>
    <w:p w14:paraId="1F3D0CE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第三章  投标文件格式、附件</w:t>
      </w:r>
    </w:p>
    <w:p w14:paraId="04243D7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第四章  合同及履约情况反馈格式</w:t>
      </w:r>
    </w:p>
    <w:p w14:paraId="7D564E93"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第二册  通用条款</w:t>
      </w:r>
    </w:p>
    <w:p w14:paraId="7311498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第一章  总则</w:t>
      </w:r>
    </w:p>
    <w:p w14:paraId="793E77B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第二章  招标文件</w:t>
      </w:r>
    </w:p>
    <w:p w14:paraId="6C837FD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第三章  投标文件的编制</w:t>
      </w:r>
    </w:p>
    <w:p w14:paraId="0BCB7B2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第四章  投标文件的递交</w:t>
      </w:r>
    </w:p>
    <w:p w14:paraId="183F3A6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第五章  开标</w:t>
      </w:r>
    </w:p>
    <w:p w14:paraId="4CAFD7E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第六章  评标要求</w:t>
      </w:r>
    </w:p>
    <w:p w14:paraId="10FAC75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第七章  评标程序及评标方法</w:t>
      </w:r>
    </w:p>
    <w:p w14:paraId="7FBED35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第八章  定标及公示</w:t>
      </w:r>
    </w:p>
    <w:p w14:paraId="56BF607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第九章  公开招标失败的后续处理</w:t>
      </w:r>
    </w:p>
    <w:p w14:paraId="06E397C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第十章  合同的授予与备案</w:t>
      </w:r>
    </w:p>
    <w:p w14:paraId="6443A1F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第十一章  质疑处理</w:t>
      </w:r>
    </w:p>
    <w:p w14:paraId="11AA2CD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11.2 投标人</w:t>
      </w:r>
      <w:r>
        <w:rPr>
          <w:rFonts w:ascii="新宋体" w:eastAsia="新宋体" w:hAnsi="新宋体" w:hint="eastAsia"/>
          <w:szCs w:val="21"/>
        </w:rPr>
        <w:t>获取</w:t>
      </w:r>
      <w:r w:rsidRPr="001540E2">
        <w:rPr>
          <w:rFonts w:ascii="新宋体" w:eastAsia="新宋体" w:hAnsi="新宋体" w:hint="eastAsia"/>
          <w:szCs w:val="21"/>
        </w:rPr>
        <w:t>招标文件后，应仔细检查招标文件的所有内容，如有疑问应在答疑截止时间之前向</w:t>
      </w:r>
      <w:r>
        <w:rPr>
          <w:rFonts w:ascii="新宋体" w:eastAsia="新宋体" w:hAnsi="新宋体" w:hint="eastAsia"/>
          <w:szCs w:val="21"/>
        </w:rPr>
        <w:t>招标代理机构</w:t>
      </w:r>
      <w:r w:rsidRPr="001540E2">
        <w:rPr>
          <w:rFonts w:ascii="新宋体" w:eastAsia="新宋体" w:hAnsi="新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88639D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11.3任何人或任何组织向投标人提交的任何书面或口头资料，未经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在网上发布或书面通知，均作无效处理，不得作为招标文件的组成部分。</w:t>
      </w:r>
      <w:r>
        <w:rPr>
          <w:rFonts w:ascii="新宋体" w:eastAsia="新宋体" w:hAnsi="新宋体" w:hint="eastAsia"/>
          <w:szCs w:val="21"/>
        </w:rPr>
        <w:t>招标代理机构</w:t>
      </w:r>
      <w:r w:rsidRPr="001540E2">
        <w:rPr>
          <w:rFonts w:ascii="新宋体" w:eastAsia="新宋体" w:hAnsi="新宋体" w:hint="eastAsia"/>
          <w:szCs w:val="21"/>
        </w:rPr>
        <w:t>对投标人由此而做出的推论、理解和结论概不负责。</w:t>
      </w:r>
    </w:p>
    <w:p w14:paraId="60651CB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12．招标文件的澄清</w:t>
      </w:r>
    </w:p>
    <w:p w14:paraId="220B296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12.1投标人如对招标文件内容有疑问，必须在招标文件规定的答疑截止时间前提交给</w:t>
      </w:r>
      <w:r>
        <w:rPr>
          <w:rFonts w:ascii="新宋体" w:eastAsia="新宋体" w:hAnsi="新宋体" w:hint="eastAsia"/>
          <w:szCs w:val="21"/>
        </w:rPr>
        <w:t>招标代理</w:t>
      </w:r>
      <w:r w:rsidRPr="001540E2">
        <w:rPr>
          <w:rFonts w:ascii="新宋体" w:eastAsia="新宋体" w:hAnsi="新宋体" w:hint="eastAsia"/>
          <w:szCs w:val="21"/>
        </w:rPr>
        <w:t>机构。不论是</w:t>
      </w:r>
      <w:r>
        <w:rPr>
          <w:rFonts w:ascii="新宋体" w:eastAsia="新宋体" w:hAnsi="新宋体" w:hint="eastAsia"/>
          <w:szCs w:val="21"/>
        </w:rPr>
        <w:t>招标代理机构</w:t>
      </w:r>
      <w:r w:rsidRPr="001540E2">
        <w:rPr>
          <w:rFonts w:ascii="新宋体" w:eastAsia="新宋体" w:hAnsi="新宋体" w:hint="eastAsia"/>
          <w:szCs w:val="21"/>
        </w:rPr>
        <w:t>根据需要主动对招标文件进行必要的澄清或是根据投标人的要求对招标文件做出澄清，</w:t>
      </w:r>
      <w:r w:rsidRPr="00351205">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1540E2">
        <w:rPr>
          <w:rFonts w:ascii="新宋体" w:eastAsia="新宋体" w:hAnsi="新宋体" w:hint="eastAsia"/>
          <w:szCs w:val="21"/>
        </w:rPr>
        <w:t>澄清纪要作为招标文件的组成部分，对投标人起约束作用；</w:t>
      </w:r>
    </w:p>
    <w:p w14:paraId="2140A34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12.2对于没有提出澄清又参与了该项目投标的供应商将被视为完全认同该招标文件（含澄清纪要），</w:t>
      </w:r>
      <w:r w:rsidRPr="00786D87">
        <w:rPr>
          <w:rFonts w:ascii="新宋体" w:eastAsia="新宋体" w:hAnsi="新宋体" w:hint="eastAsia"/>
          <w:color w:val="FF0000"/>
          <w:szCs w:val="21"/>
        </w:rPr>
        <w:t>投标截止期后不再受理针对招标文件的相关质疑或投诉。</w:t>
      </w:r>
    </w:p>
    <w:p w14:paraId="47C561A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12.3 对招标文件中描述有</w:t>
      </w:r>
      <w:proofErr w:type="gramStart"/>
      <w:r w:rsidRPr="001540E2">
        <w:rPr>
          <w:rFonts w:ascii="新宋体" w:eastAsia="新宋体" w:hAnsi="新宋体" w:hint="eastAsia"/>
          <w:szCs w:val="21"/>
        </w:rPr>
        <w:t>歧</w:t>
      </w:r>
      <w:proofErr w:type="gramEnd"/>
      <w:r w:rsidRPr="001540E2">
        <w:rPr>
          <w:rFonts w:ascii="新宋体" w:eastAsia="新宋体" w:hAnsi="新宋体" w:hint="eastAsia"/>
          <w:szCs w:val="21"/>
        </w:rPr>
        <w:t>意或前后不一致的地方，评审委员会有权进行评判，但对同一条款的评判应适用于每个投标人。</w:t>
      </w:r>
    </w:p>
    <w:p w14:paraId="7A3FB1E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3．招标文件的修改</w:t>
      </w:r>
    </w:p>
    <w:p w14:paraId="78990F9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3.1招标文件发出后，在投标截止日期</w:t>
      </w:r>
      <w:proofErr w:type="gramStart"/>
      <w:r w:rsidRPr="001540E2">
        <w:rPr>
          <w:rFonts w:ascii="新宋体" w:eastAsia="新宋体" w:hAnsi="新宋体" w:hint="eastAsia"/>
          <w:szCs w:val="21"/>
        </w:rPr>
        <w:t>前任何</w:t>
      </w:r>
      <w:proofErr w:type="gramEnd"/>
      <w:r w:rsidRPr="001540E2">
        <w:rPr>
          <w:rFonts w:ascii="新宋体" w:eastAsia="新宋体" w:hAnsi="新宋体" w:hint="eastAsia"/>
          <w:szCs w:val="21"/>
        </w:rPr>
        <w:t>时候，确需要变更招标内容的，</w:t>
      </w:r>
      <w:r>
        <w:rPr>
          <w:rFonts w:ascii="新宋体" w:eastAsia="新宋体" w:hAnsi="新宋体" w:hint="eastAsia"/>
          <w:szCs w:val="21"/>
        </w:rPr>
        <w:t>招标代理机构</w:t>
      </w:r>
      <w:r w:rsidRPr="001540E2">
        <w:rPr>
          <w:rFonts w:ascii="新宋体" w:eastAsia="新宋体" w:hAnsi="新宋体" w:hint="eastAsia"/>
          <w:szCs w:val="21"/>
        </w:rPr>
        <w:t>可主动或在解答投标人提出的澄清问题时对招标文件进行修改；</w:t>
      </w:r>
    </w:p>
    <w:p w14:paraId="22F8B71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A953BC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A23519C"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3.4</w:t>
      </w:r>
      <w:r>
        <w:rPr>
          <w:rFonts w:ascii="新宋体" w:eastAsia="新宋体" w:hAnsi="新宋体" w:hint="eastAsia"/>
          <w:szCs w:val="21"/>
        </w:rPr>
        <w:t>招标代理机构</w:t>
      </w:r>
      <w:r w:rsidRPr="001540E2">
        <w:rPr>
          <w:rFonts w:ascii="新宋体" w:eastAsia="新宋体" w:hAnsi="新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新宋体" w:eastAsia="新宋体" w:hAnsi="新宋体" w:hint="eastAsia"/>
          <w:szCs w:val="21"/>
        </w:rPr>
        <w:t>招标代理机构</w:t>
      </w:r>
      <w:r w:rsidRPr="001540E2">
        <w:rPr>
          <w:rFonts w:ascii="新宋体" w:eastAsia="新宋体" w:hAnsi="新宋体" w:hint="eastAsia"/>
          <w:szCs w:val="21"/>
        </w:rPr>
        <w:t>可以酌情延长递交投标文件的截止日期，具体时间将在修改补充通知中明确。</w:t>
      </w:r>
    </w:p>
    <w:p w14:paraId="07FE7B02" w14:textId="77777777" w:rsidR="00254A2A" w:rsidRPr="001540E2" w:rsidRDefault="00254A2A" w:rsidP="00254A2A">
      <w:pPr>
        <w:spacing w:line="360" w:lineRule="auto"/>
      </w:pPr>
    </w:p>
    <w:p w14:paraId="48C1AB15" w14:textId="77777777"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lastRenderedPageBreak/>
        <w:t>第三章  投标文件的编制</w:t>
      </w:r>
    </w:p>
    <w:p w14:paraId="48CD16A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14．投标文件的语言及度量单位</w:t>
      </w:r>
    </w:p>
    <w:p w14:paraId="7EEBC0B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14.1 投标人与</w:t>
      </w:r>
      <w:r>
        <w:rPr>
          <w:rFonts w:ascii="新宋体" w:eastAsia="新宋体" w:hAnsi="新宋体" w:hint="eastAsia"/>
          <w:szCs w:val="21"/>
        </w:rPr>
        <w:t>招标代理机构</w:t>
      </w:r>
      <w:r w:rsidRPr="001540E2">
        <w:rPr>
          <w:rFonts w:ascii="新宋体" w:eastAsia="新宋体" w:hAnsi="新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54D0C7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14.2 除技术规范另有规定外，投标文件使用的度量单位，均采用中华人民共和国法定计量单位。</w:t>
      </w:r>
    </w:p>
    <w:p w14:paraId="67E3FEE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15．投标文件的组成</w:t>
      </w:r>
    </w:p>
    <w:p w14:paraId="30B7D82A"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具体内容请详见本项目</w:t>
      </w:r>
      <w:r w:rsidRPr="001540E2">
        <w:rPr>
          <w:rFonts w:ascii="新宋体" w:eastAsia="新宋体" w:hAnsi="新宋体" w:hint="eastAsia"/>
          <w:b/>
          <w:bCs/>
          <w:szCs w:val="21"/>
        </w:rPr>
        <w:t>招标文件第一册“专用条款”</w:t>
      </w:r>
      <w:r w:rsidRPr="001540E2">
        <w:rPr>
          <w:rFonts w:ascii="新宋体" w:eastAsia="新宋体" w:hAnsi="新宋体" w:hint="eastAsia"/>
          <w:b/>
          <w:szCs w:val="21"/>
        </w:rPr>
        <w:t>的相关内容。</w:t>
      </w:r>
    </w:p>
    <w:p w14:paraId="17EC85B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16．投标文件格式</w:t>
      </w:r>
    </w:p>
    <w:p w14:paraId="67D2C21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投标文件包括本通用条款第15条中规定的内容。如招标文件提供了投标文件格式，则</w:t>
      </w:r>
      <w:r w:rsidRPr="001540E2">
        <w:rPr>
          <w:rFonts w:ascii="新宋体" w:eastAsia="新宋体" w:hAnsi="新宋体" w:hint="eastAsia"/>
          <w:b/>
          <w:bCs/>
          <w:szCs w:val="21"/>
        </w:rPr>
        <w:t>投标人提交的投标文件应毫无例外地使用招标文件所提供的相应格式</w:t>
      </w:r>
      <w:r w:rsidRPr="001540E2">
        <w:rPr>
          <w:rFonts w:ascii="新宋体" w:eastAsia="新宋体" w:hAnsi="新宋体" w:hint="eastAsia"/>
          <w:szCs w:val="21"/>
        </w:rPr>
        <w:t>（表格可以按同样格式扩展）。</w:t>
      </w:r>
    </w:p>
    <w:p w14:paraId="1B6D4C9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17．投标货币</w:t>
      </w:r>
    </w:p>
    <w:p w14:paraId="4B2115D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本项目的投标应以人民币计。</w:t>
      </w:r>
    </w:p>
    <w:p w14:paraId="4F4F23F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18．证明投标文件投标技术方案的合格性和符合招标文件规定的文件要求</w:t>
      </w:r>
    </w:p>
    <w:p w14:paraId="2A24365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w:t>
      </w:r>
      <w:r w:rsidRPr="001540E2">
        <w:rPr>
          <w:rFonts w:ascii="新宋体" w:eastAsia="新宋体" w:hAnsi="新宋体"/>
          <w:szCs w:val="21"/>
        </w:rPr>
        <w:t xml:space="preserve">.1 </w:t>
      </w:r>
      <w:r w:rsidRPr="001540E2">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A457F7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 xml:space="preserve">.2 </w:t>
      </w:r>
      <w:r w:rsidRPr="001540E2">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7390772" w14:textId="77777777"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18.2.1</w:t>
        </w:r>
      </w:smartTag>
      <w:r w:rsidRPr="001540E2">
        <w:rPr>
          <w:rFonts w:ascii="新宋体" w:eastAsia="新宋体" w:hAnsi="新宋体" w:hint="eastAsia"/>
          <w:szCs w:val="21"/>
        </w:rPr>
        <w:t>主要技术指标和性能的详细说明。</w:t>
      </w:r>
    </w:p>
    <w:p w14:paraId="11DF983A" w14:textId="77777777"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2</w:t>
        </w:r>
      </w:smartTag>
      <w:r w:rsidRPr="001540E2">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49DFAD8E" w14:textId="77777777"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3</w:t>
        </w:r>
      </w:smartTag>
      <w:r w:rsidRPr="001540E2">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511FB2D" w14:textId="77777777"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18.2.4</w:t>
        </w:r>
      </w:smartTag>
      <w:r w:rsidRPr="001540E2">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3DDDB7FA" w14:textId="77777777"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18.2.5</w:t>
        </w:r>
      </w:smartTag>
      <w:r w:rsidRPr="001540E2">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7DE7C85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18.3相关资料不符合18.2款要求的，评审委员会有权认定为投标技术方案不合格响应，其相关分数予以扣减或作投标无效处理。</w:t>
      </w:r>
    </w:p>
    <w:p w14:paraId="3FFE69C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4投标人在阐述</w:t>
      </w:r>
      <w:proofErr w:type="gramStart"/>
      <w:r w:rsidRPr="001540E2">
        <w:rPr>
          <w:rFonts w:ascii="新宋体" w:eastAsia="新宋体" w:hAnsi="新宋体" w:hint="eastAsia"/>
          <w:szCs w:val="21"/>
        </w:rPr>
        <w:t>上述第18</w:t>
      </w:r>
      <w:proofErr w:type="gramEnd"/>
      <w:r w:rsidRPr="001540E2">
        <w:rPr>
          <w:rFonts w:ascii="新宋体" w:eastAsia="新宋体" w:hAnsi="新宋体" w:hint="eastAsia"/>
          <w:szCs w:val="21"/>
        </w:rPr>
        <w:t>.2时应注意采购人在技术规格中指出的工艺、材料和设备的标准以及参照的牌号或分类号仅</w:t>
      </w:r>
      <w:proofErr w:type="gramStart"/>
      <w:r w:rsidRPr="001540E2">
        <w:rPr>
          <w:rFonts w:ascii="新宋体" w:eastAsia="新宋体" w:hAnsi="新宋体" w:hint="eastAsia"/>
          <w:szCs w:val="21"/>
        </w:rPr>
        <w:t>起说明</w:t>
      </w:r>
      <w:proofErr w:type="gramEnd"/>
      <w:r w:rsidRPr="001540E2">
        <w:rPr>
          <w:rFonts w:ascii="新宋体" w:eastAsia="新宋体" w:hAnsi="新宋体" w:hint="eastAsia"/>
          <w:szCs w:val="21"/>
        </w:rPr>
        <w:t>作用，并没有任何限制性。投标人在投标中可以选用替代标准、牌号</w:t>
      </w:r>
      <w:r w:rsidRPr="001540E2">
        <w:rPr>
          <w:rFonts w:ascii="新宋体" w:eastAsia="新宋体" w:hAnsi="新宋体" w:hint="eastAsia"/>
          <w:szCs w:val="21"/>
        </w:rPr>
        <w:lastRenderedPageBreak/>
        <w:t>或分类号，但这些替代要实质上满足招标文件中技术规格的要求，是否满足要求，由评审委员会来评判。</w:t>
      </w:r>
    </w:p>
    <w:p w14:paraId="1E2C068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18.5为保证公平公正，除非另有规定或说明，投标人对同一项目投标时，不得同时提供两套或两套以上的投标方案。</w:t>
      </w:r>
    </w:p>
    <w:p w14:paraId="1A0334B9" w14:textId="77777777"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19．投标文件其他证明文件的要求</w:t>
      </w:r>
    </w:p>
    <w:p w14:paraId="080A623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166BCF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D6CE3B1" w14:textId="77777777"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20．投标有效期</w:t>
      </w:r>
    </w:p>
    <w:p w14:paraId="4567D67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B9B72E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20.2 在特殊的情况下，</w:t>
      </w:r>
      <w:r>
        <w:rPr>
          <w:rFonts w:ascii="新宋体" w:eastAsia="新宋体" w:hAnsi="新宋体" w:hint="eastAsia"/>
          <w:szCs w:val="21"/>
        </w:rPr>
        <w:t>招标代理机构</w:t>
      </w:r>
      <w:r w:rsidRPr="001540E2">
        <w:rPr>
          <w:rFonts w:ascii="新宋体" w:eastAsia="新宋体" w:hAnsi="新宋体" w:hint="eastAsia"/>
          <w:szCs w:val="21"/>
        </w:rPr>
        <w:t>在原定的投标有效期满之前，</w:t>
      </w:r>
      <w:r>
        <w:rPr>
          <w:rFonts w:ascii="新宋体" w:eastAsia="新宋体" w:hAnsi="新宋体" w:hint="eastAsia"/>
          <w:szCs w:val="21"/>
        </w:rPr>
        <w:t>招标代理机构</w:t>
      </w:r>
      <w:r w:rsidRPr="001540E2">
        <w:rPr>
          <w:rFonts w:ascii="新宋体" w:eastAsia="新宋体" w:hAnsi="新宋体" w:hint="eastAsia"/>
          <w:szCs w:val="21"/>
        </w:rPr>
        <w:t>可以根据需要以书面形式（包括网站公开发布方式）向投标人提出延长投标有效期的要求，对此要求投标人须以书面形式予以答复，投标人可以拒绝</w:t>
      </w:r>
      <w:r>
        <w:rPr>
          <w:rFonts w:ascii="新宋体" w:eastAsia="新宋体" w:hAnsi="新宋体" w:hint="eastAsia"/>
          <w:szCs w:val="21"/>
        </w:rPr>
        <w:t>招标代理机构</w:t>
      </w:r>
      <w:r w:rsidRPr="001540E2">
        <w:rPr>
          <w:rFonts w:ascii="新宋体" w:eastAsia="新宋体" w:hAnsi="新宋体" w:hint="eastAsia"/>
          <w:szCs w:val="21"/>
        </w:rPr>
        <w:t>此项要求，其投标在原投标有效期满后不再有效。同意延长投标有效期的投标人不能要求也不允许修改其投标文件，但应当相应的延长投标担保有效期；</w:t>
      </w:r>
    </w:p>
    <w:p w14:paraId="5594531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20</w:t>
      </w:r>
      <w:r w:rsidRPr="001540E2">
        <w:rPr>
          <w:rFonts w:ascii="新宋体" w:eastAsia="新宋体" w:hAnsi="新宋体"/>
          <w:szCs w:val="21"/>
        </w:rPr>
        <w:t>.3</w:t>
      </w:r>
      <w:r w:rsidRPr="001540E2">
        <w:rPr>
          <w:rFonts w:ascii="新宋体" w:eastAsia="新宋体" w:hAnsi="新宋体" w:hint="eastAsia"/>
          <w:szCs w:val="21"/>
        </w:rPr>
        <w:t xml:space="preserve"> 中标单位的投标书有效期，截止于完成本招标文件规定的全部项目内容，并通过竣工验收及保修结束。</w:t>
      </w:r>
    </w:p>
    <w:p w14:paraId="3645BD7B" w14:textId="77777777"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 xml:space="preserve">21．关于投标保证金 </w:t>
      </w:r>
    </w:p>
    <w:p w14:paraId="2C82DCC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21.1 自2019年8月15日起，</w:t>
      </w:r>
      <w:r w:rsidRPr="00DE3DFC">
        <w:rPr>
          <w:rFonts w:ascii="新宋体" w:eastAsia="新宋体" w:hAnsi="新宋体" w:hint="eastAsia"/>
          <w:szCs w:val="21"/>
        </w:rPr>
        <w:t>招标代理机构</w:t>
      </w:r>
      <w:r w:rsidRPr="001540E2">
        <w:rPr>
          <w:rFonts w:ascii="新宋体" w:eastAsia="新宋体" w:hAnsi="新宋体" w:hint="eastAsia"/>
          <w:szCs w:val="21"/>
        </w:rPr>
        <w:t>停止收取投标保证金和履约保证金。</w:t>
      </w:r>
    </w:p>
    <w:p w14:paraId="335C372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21.2 咨询电话：0755-83948155。</w:t>
      </w:r>
    </w:p>
    <w:p w14:paraId="73BD895E" w14:textId="77777777"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22．投标人的替代方案</w:t>
      </w:r>
    </w:p>
    <w:p w14:paraId="494BDB0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7E1F5DF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6470D9" w14:textId="77777777" w:rsidR="00254A2A" w:rsidRPr="0039624F" w:rsidRDefault="00254A2A" w:rsidP="00254A2A">
      <w:pPr>
        <w:spacing w:line="360" w:lineRule="auto"/>
        <w:rPr>
          <w:rFonts w:ascii="新宋体" w:eastAsia="新宋体" w:hAnsi="新宋体"/>
          <w:b/>
          <w:color w:val="FF0000"/>
          <w:szCs w:val="21"/>
        </w:rPr>
      </w:pPr>
      <w:r w:rsidRPr="0039624F">
        <w:rPr>
          <w:rFonts w:ascii="新宋体" w:eastAsia="新宋体" w:hAnsi="新宋体" w:hint="eastAsia"/>
          <w:b/>
          <w:color w:val="FF0000"/>
          <w:szCs w:val="21"/>
        </w:rPr>
        <w:lastRenderedPageBreak/>
        <w:t>23．</w:t>
      </w:r>
      <w:r w:rsidRPr="0039624F">
        <w:rPr>
          <w:rFonts w:ascii="新宋体" w:eastAsia="新宋体" w:hAnsi="新宋体"/>
          <w:b/>
          <w:color w:val="FF0000"/>
          <w:szCs w:val="21"/>
        </w:rPr>
        <w:t>投标文件的</w:t>
      </w:r>
      <w:r w:rsidRPr="0039624F">
        <w:rPr>
          <w:rFonts w:ascii="新宋体" w:eastAsia="新宋体" w:hAnsi="新宋体" w:hint="eastAsia"/>
          <w:b/>
          <w:color w:val="FF0000"/>
          <w:szCs w:val="21"/>
        </w:rPr>
        <w:t>制作</w:t>
      </w:r>
      <w:r w:rsidRPr="0039624F">
        <w:rPr>
          <w:rFonts w:ascii="新宋体" w:eastAsia="新宋体" w:hAnsi="新宋体"/>
          <w:b/>
          <w:color w:val="FF0000"/>
          <w:szCs w:val="21"/>
        </w:rPr>
        <w:t>要求</w:t>
      </w:r>
    </w:p>
    <w:p w14:paraId="6C49FD96" w14:textId="77777777" w:rsidR="00254A2A" w:rsidRDefault="00254A2A" w:rsidP="00254A2A">
      <w:pPr>
        <w:spacing w:line="360" w:lineRule="auto"/>
        <w:rPr>
          <w:rFonts w:ascii="新宋体" w:eastAsia="新宋体" w:hAnsi="新宋体"/>
        </w:rPr>
      </w:pPr>
      <w:r w:rsidRPr="001540E2">
        <w:rPr>
          <w:rFonts w:ascii="新宋体" w:eastAsia="新宋体" w:hAnsi="新宋体" w:hint="eastAsia"/>
          <w:szCs w:val="21"/>
        </w:rPr>
        <w:t>23.1</w:t>
      </w:r>
      <w:r w:rsidRPr="00EF7CFA">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6D924BA4" w14:textId="77777777" w:rsidR="00254A2A" w:rsidRDefault="00254A2A" w:rsidP="00254A2A">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3.2</w:t>
      </w:r>
      <w:r w:rsidRPr="00EF7CFA">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206CBF00" w14:textId="77777777" w:rsidR="00254A2A" w:rsidRDefault="00254A2A" w:rsidP="00254A2A">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3.3</w:t>
      </w:r>
      <w:r w:rsidRPr="00EF7CFA">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6E8368D" w14:textId="77777777" w:rsidR="00254A2A" w:rsidRDefault="00254A2A" w:rsidP="00254A2A">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3.4</w:t>
      </w:r>
      <w:r w:rsidRPr="00EF7CFA">
        <w:rPr>
          <w:rFonts w:ascii="新宋体" w:eastAsia="新宋体" w:hAnsi="新宋体" w:hint="eastAsia"/>
        </w:rPr>
        <w:t xml:space="preserve">　供应商应按招标文件中提供的投标文件格式填写。</w:t>
      </w:r>
    </w:p>
    <w:p w14:paraId="158160A5" w14:textId="77777777" w:rsidR="00254A2A" w:rsidRPr="00FC501A" w:rsidRDefault="00254A2A" w:rsidP="00254A2A">
      <w:pPr>
        <w:spacing w:line="360" w:lineRule="auto"/>
        <w:rPr>
          <w:rFonts w:ascii="新宋体" w:eastAsia="新宋体" w:hAnsi="新宋体"/>
          <w:szCs w:val="21"/>
        </w:rPr>
      </w:pPr>
      <w:r>
        <w:rPr>
          <w:rFonts w:ascii="新宋体" w:eastAsia="新宋体" w:hAnsi="新宋体"/>
        </w:rPr>
        <w:t>2</w:t>
      </w:r>
      <w:r w:rsidRPr="00EF7CFA">
        <w:rPr>
          <w:rFonts w:ascii="新宋体" w:eastAsia="新宋体" w:hAnsi="新宋体"/>
        </w:rPr>
        <w:t>3.5</w:t>
      </w:r>
      <w:r w:rsidRPr="00FC501A">
        <w:rPr>
          <w:rFonts w:ascii="新宋体" w:eastAsia="新宋体" w:hAnsi="新宋体" w:hint="eastAsia"/>
          <w:szCs w:val="21"/>
        </w:rPr>
        <w:t>投标文件的签署和规定</w:t>
      </w:r>
    </w:p>
    <w:p w14:paraId="1F654DDE" w14:textId="77777777" w:rsidR="00254A2A" w:rsidRPr="006625BB" w:rsidRDefault="00254A2A" w:rsidP="00254A2A">
      <w:pPr>
        <w:spacing w:line="360" w:lineRule="auto"/>
        <w:rPr>
          <w:rFonts w:ascii="新宋体" w:eastAsia="新宋体" w:hAnsi="新宋体"/>
          <w:color w:val="FF0000"/>
          <w:szCs w:val="21"/>
        </w:rPr>
      </w:pPr>
      <w:r w:rsidRPr="00FC501A">
        <w:rPr>
          <w:rFonts w:ascii="新宋体" w:eastAsia="新宋体" w:hAnsi="新宋体"/>
          <w:szCs w:val="21"/>
        </w:rPr>
        <w:t>23.5.1</w:t>
      </w:r>
      <w:r w:rsidRPr="006625BB">
        <w:rPr>
          <w:rFonts w:ascii="新宋体" w:eastAsia="新宋体" w:hAnsi="新宋体" w:hint="eastAsia"/>
          <w:color w:val="FF0000"/>
          <w:szCs w:val="21"/>
        </w:rPr>
        <w:t>投标人应根据</w:t>
      </w:r>
      <w:r>
        <w:rPr>
          <w:rFonts w:ascii="新宋体" w:eastAsia="新宋体" w:hAnsi="新宋体" w:hint="eastAsia"/>
          <w:color w:val="FF0000"/>
          <w:szCs w:val="21"/>
        </w:rPr>
        <w:t>招标文件的</w:t>
      </w:r>
      <w:r w:rsidRPr="006625BB">
        <w:rPr>
          <w:rFonts w:ascii="新宋体" w:eastAsia="新宋体" w:hAnsi="新宋体" w:hint="eastAsia"/>
          <w:color w:val="FF0000"/>
          <w:szCs w:val="21"/>
        </w:rPr>
        <w:t>规定</w:t>
      </w:r>
      <w:r>
        <w:rPr>
          <w:rFonts w:ascii="新宋体" w:eastAsia="新宋体" w:hAnsi="新宋体" w:hint="eastAsia"/>
          <w:color w:val="FF0000"/>
          <w:szCs w:val="21"/>
        </w:rPr>
        <w:t>要求</w:t>
      </w:r>
      <w:r w:rsidRPr="006625BB">
        <w:rPr>
          <w:rFonts w:ascii="新宋体" w:eastAsia="新宋体" w:hAnsi="新宋体" w:hint="eastAsia"/>
          <w:color w:val="FF0000"/>
          <w:szCs w:val="21"/>
        </w:rPr>
        <w:t>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C6912C5" w14:textId="77777777" w:rsidR="00254A2A" w:rsidRPr="00FC501A" w:rsidRDefault="00254A2A" w:rsidP="00254A2A">
      <w:pPr>
        <w:spacing w:line="360" w:lineRule="auto"/>
        <w:rPr>
          <w:rFonts w:ascii="新宋体" w:eastAsia="新宋体" w:hAnsi="新宋体"/>
          <w:szCs w:val="21"/>
        </w:rPr>
      </w:pPr>
      <w:r w:rsidRPr="006625BB">
        <w:rPr>
          <w:rFonts w:ascii="新宋体" w:eastAsia="新宋体" w:hAnsi="新宋体"/>
          <w:szCs w:val="21"/>
        </w:rPr>
        <w:t>23.5</w:t>
      </w:r>
      <w:r w:rsidRPr="00FC501A">
        <w:rPr>
          <w:rFonts w:ascii="新宋体" w:eastAsia="新宋体" w:hAnsi="新宋体"/>
          <w:szCs w:val="21"/>
        </w:rPr>
        <w:t>.2</w:t>
      </w:r>
      <w:r w:rsidRPr="00FC501A">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601D03B" w14:textId="77777777" w:rsidR="00254A2A" w:rsidRPr="00FC501A" w:rsidRDefault="00254A2A" w:rsidP="00254A2A">
      <w:pPr>
        <w:spacing w:line="360" w:lineRule="auto"/>
        <w:rPr>
          <w:rFonts w:ascii="新宋体" w:eastAsia="新宋体" w:hAnsi="新宋体"/>
          <w:szCs w:val="21"/>
        </w:rPr>
      </w:pPr>
      <w:r w:rsidRPr="006625BB">
        <w:rPr>
          <w:rFonts w:ascii="新宋体" w:eastAsia="新宋体" w:hAnsi="新宋体"/>
          <w:szCs w:val="21"/>
        </w:rPr>
        <w:t>23.</w:t>
      </w:r>
      <w:r>
        <w:rPr>
          <w:rFonts w:ascii="新宋体" w:eastAsia="新宋体" w:hAnsi="新宋体"/>
          <w:szCs w:val="21"/>
        </w:rPr>
        <w:t>6</w:t>
      </w:r>
      <w:r w:rsidRPr="00FC501A">
        <w:rPr>
          <w:rFonts w:ascii="新宋体" w:eastAsia="新宋体" w:hAnsi="新宋体"/>
          <w:szCs w:val="21"/>
        </w:rPr>
        <w:t>.</w:t>
      </w:r>
      <w:r w:rsidRPr="00FC501A">
        <w:rPr>
          <w:rFonts w:ascii="新宋体" w:eastAsia="新宋体" w:hAnsi="新宋体" w:hint="eastAsia"/>
          <w:szCs w:val="21"/>
        </w:rPr>
        <w:t>投标文件的密封和标记</w:t>
      </w:r>
    </w:p>
    <w:p w14:paraId="7E9E37E7" w14:textId="77777777" w:rsidR="00254A2A" w:rsidRPr="00FC501A" w:rsidRDefault="00254A2A" w:rsidP="00254A2A">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.1</w:t>
      </w:r>
      <w:r w:rsidRPr="00FC501A">
        <w:rPr>
          <w:rFonts w:ascii="新宋体" w:eastAsia="新宋体" w:hAnsi="新宋体" w:hint="eastAsia"/>
          <w:szCs w:val="21"/>
        </w:rPr>
        <w:t>投标文件应密封包装，封套加贴封条，并在封套的封口处加盖投标人单位公章或由法定代表人或其授权的代理人签字。</w:t>
      </w:r>
    </w:p>
    <w:p w14:paraId="16D39C45" w14:textId="77777777" w:rsidR="00254A2A" w:rsidRPr="00FC501A" w:rsidRDefault="00254A2A" w:rsidP="00254A2A">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.2</w:t>
      </w:r>
      <w:r w:rsidRPr="00FC501A">
        <w:rPr>
          <w:rFonts w:ascii="新宋体" w:eastAsia="新宋体" w:hAnsi="新宋体" w:hint="eastAsia"/>
          <w:szCs w:val="21"/>
        </w:rPr>
        <w:t>投标文件如果未按上述规定密封和标记，采购人或采购代理机构应当拒绝接收。</w:t>
      </w:r>
    </w:p>
    <w:p w14:paraId="4F1EC694" w14:textId="77777777" w:rsidR="00254A2A" w:rsidRDefault="00254A2A" w:rsidP="00254A2A">
      <w:pPr>
        <w:spacing w:line="360" w:lineRule="auto"/>
        <w:rPr>
          <w:rFonts w:ascii="新宋体" w:eastAsia="新宋体" w:hAnsi="新宋体"/>
          <w:color w:val="FF0000"/>
          <w:szCs w:val="21"/>
        </w:rPr>
      </w:pPr>
      <w:r w:rsidRPr="006625BB">
        <w:rPr>
          <w:rFonts w:ascii="新宋体" w:eastAsia="新宋体" w:hAnsi="新宋体"/>
          <w:color w:val="FF0000"/>
          <w:szCs w:val="21"/>
        </w:rPr>
        <w:t>23.6.3</w:t>
      </w:r>
      <w:r w:rsidRPr="006625BB">
        <w:rPr>
          <w:rFonts w:ascii="新宋体" w:eastAsia="新宋体" w:hAnsi="新宋体" w:hint="eastAsia"/>
          <w:color w:val="FF0000"/>
          <w:szCs w:val="21"/>
        </w:rPr>
        <w:t>为方便开标唱标，投标人应单独将开标一览表另行封装在同一密封套内，并标明开标一览表字样，投标时单独提交。</w:t>
      </w:r>
    </w:p>
    <w:p w14:paraId="6AB4E87D" w14:textId="77777777" w:rsidR="00254A2A" w:rsidRPr="007D4B27" w:rsidRDefault="00254A2A" w:rsidP="00254A2A">
      <w:pPr>
        <w:spacing w:line="360" w:lineRule="auto"/>
      </w:pPr>
    </w:p>
    <w:p w14:paraId="3948039D" w14:textId="77777777"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第四章  投标文件的递交</w:t>
      </w:r>
    </w:p>
    <w:p w14:paraId="1ABF6FB6" w14:textId="77777777" w:rsidR="00254A2A" w:rsidRPr="000805F8" w:rsidRDefault="00254A2A" w:rsidP="00254A2A">
      <w:pPr>
        <w:spacing w:line="360" w:lineRule="auto"/>
        <w:rPr>
          <w:rFonts w:ascii="新宋体" w:eastAsia="新宋体" w:hAnsi="新宋体"/>
          <w:color w:val="FF0000"/>
          <w:szCs w:val="21"/>
        </w:rPr>
      </w:pPr>
      <w:r w:rsidRPr="000805F8">
        <w:rPr>
          <w:rFonts w:ascii="新宋体" w:eastAsia="新宋体" w:hAnsi="新宋体"/>
          <w:color w:val="FF0000"/>
          <w:szCs w:val="21"/>
        </w:rPr>
        <w:t>24.</w:t>
      </w:r>
      <w:r w:rsidRPr="000805F8">
        <w:rPr>
          <w:rFonts w:ascii="新宋体" w:eastAsia="新宋体" w:hAnsi="新宋体" w:hint="eastAsia"/>
          <w:color w:val="FF0000"/>
          <w:szCs w:val="21"/>
        </w:rPr>
        <w:t>投标文件的递交</w:t>
      </w:r>
    </w:p>
    <w:p w14:paraId="3D2D4C25" w14:textId="77777777" w:rsidR="00254A2A" w:rsidRPr="00FC501A" w:rsidRDefault="00254A2A" w:rsidP="00254A2A">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sidRPr="00FC501A">
        <w:rPr>
          <w:rFonts w:ascii="新宋体" w:eastAsia="新宋体" w:hAnsi="新宋体"/>
          <w:szCs w:val="21"/>
        </w:rPr>
        <w:t>1</w:t>
      </w:r>
      <w:r w:rsidRPr="00FC501A">
        <w:rPr>
          <w:rFonts w:ascii="新宋体" w:eastAsia="新宋体" w:hAnsi="新宋体" w:hint="eastAsia"/>
          <w:szCs w:val="21"/>
        </w:rPr>
        <w:t>投标文件应</w:t>
      </w:r>
      <w:r>
        <w:rPr>
          <w:rFonts w:ascii="新宋体" w:eastAsia="新宋体" w:hAnsi="新宋体" w:hint="eastAsia"/>
          <w:szCs w:val="21"/>
        </w:rPr>
        <w:t>按照</w:t>
      </w:r>
      <w:r w:rsidRPr="00893D80">
        <w:rPr>
          <w:rFonts w:ascii="新宋体" w:eastAsia="新宋体" w:hAnsi="新宋体" w:hint="eastAsia"/>
          <w:szCs w:val="21"/>
        </w:rPr>
        <w:t>招标文件的规定要求</w:t>
      </w:r>
      <w:r w:rsidRPr="00FC501A">
        <w:rPr>
          <w:rFonts w:ascii="新宋体" w:eastAsia="新宋体" w:hAnsi="新宋体" w:hint="eastAsia"/>
          <w:szCs w:val="21"/>
        </w:rPr>
        <w:t>投标截止时间之前密封送到指定的地点。采购人或者采购代理机构收到投标文件后，</w:t>
      </w:r>
      <w:r w:rsidRPr="00893D80">
        <w:rPr>
          <w:rFonts w:ascii="新宋体" w:eastAsia="新宋体" w:hAnsi="新宋体" w:hint="eastAsia"/>
          <w:color w:val="FF0000"/>
          <w:szCs w:val="21"/>
        </w:rPr>
        <w:t>应当如实记载投标文件的送达时间和密封情况，签收保存，</w:t>
      </w:r>
      <w:r w:rsidRPr="00FC501A">
        <w:rPr>
          <w:rFonts w:ascii="新宋体" w:eastAsia="新宋体" w:hAnsi="新宋体" w:hint="eastAsia"/>
          <w:szCs w:val="21"/>
        </w:rPr>
        <w:t>并向投标人出具签收回执。任何单位和个人不得在开标前开启投标文件。</w:t>
      </w:r>
    </w:p>
    <w:p w14:paraId="0DCEF5AC" w14:textId="77777777" w:rsidR="00254A2A" w:rsidRPr="00FC501A" w:rsidRDefault="00254A2A" w:rsidP="00254A2A">
      <w:pPr>
        <w:spacing w:line="360" w:lineRule="auto"/>
        <w:rPr>
          <w:rFonts w:ascii="新宋体" w:eastAsia="新宋体" w:hAnsi="新宋体"/>
          <w:szCs w:val="21"/>
        </w:rPr>
      </w:pPr>
      <w:r w:rsidRPr="006676DF">
        <w:rPr>
          <w:rFonts w:ascii="新宋体" w:eastAsia="新宋体" w:hAnsi="新宋体"/>
          <w:szCs w:val="21"/>
        </w:rPr>
        <w:t>24</w:t>
      </w:r>
      <w:r w:rsidRPr="00FC501A">
        <w:rPr>
          <w:rFonts w:ascii="新宋体" w:eastAsia="新宋体" w:hAnsi="新宋体"/>
          <w:szCs w:val="21"/>
        </w:rPr>
        <w:t>.2</w:t>
      </w:r>
      <w:r w:rsidRPr="00FC501A">
        <w:rPr>
          <w:rFonts w:ascii="新宋体" w:eastAsia="新宋体" w:hAnsi="新宋体" w:hint="eastAsia"/>
          <w:szCs w:val="21"/>
        </w:rPr>
        <w:t>逾期送达或者未按照招标文件要求密封的投标文件，采购人、采购代理机构应当拒收。</w:t>
      </w:r>
    </w:p>
    <w:p w14:paraId="57B36CDF" w14:textId="77777777" w:rsidR="00254A2A" w:rsidRPr="00FC501A" w:rsidRDefault="00254A2A" w:rsidP="00254A2A">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3</w:t>
      </w:r>
      <w:r w:rsidRPr="00FC501A">
        <w:rPr>
          <w:rFonts w:ascii="新宋体" w:eastAsia="新宋体" w:hAnsi="新宋体" w:hint="eastAsia"/>
          <w:szCs w:val="21"/>
        </w:rPr>
        <w:t>投标文件的修改和撤回</w:t>
      </w:r>
    </w:p>
    <w:p w14:paraId="1964995B" w14:textId="77777777" w:rsidR="00254A2A" w:rsidRPr="00FC501A" w:rsidRDefault="00254A2A" w:rsidP="00254A2A">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4</w:t>
      </w:r>
      <w:r w:rsidRPr="00FC501A">
        <w:rPr>
          <w:rFonts w:ascii="新宋体" w:eastAsia="新宋体" w:hAnsi="新宋体" w:hint="eastAsia"/>
          <w:szCs w:val="21"/>
        </w:rPr>
        <w:t>在</w:t>
      </w:r>
      <w:r w:rsidRPr="00C756FC">
        <w:rPr>
          <w:rFonts w:ascii="新宋体" w:eastAsia="新宋体" w:hAnsi="新宋体" w:hint="eastAsia"/>
          <w:szCs w:val="21"/>
        </w:rPr>
        <w:t>招标文件的规定</w:t>
      </w:r>
      <w:r w:rsidRPr="00FC501A">
        <w:rPr>
          <w:rFonts w:ascii="新宋体" w:eastAsia="新宋体" w:hAnsi="新宋体" w:hint="eastAsia"/>
          <w:szCs w:val="21"/>
        </w:rPr>
        <w:t>投标截止时间前，投标人可以书面形式修改、补充或撤回已递交的投标文件，但应以书面形式通知采购人或采购代理机构。</w:t>
      </w:r>
    </w:p>
    <w:p w14:paraId="435BF294" w14:textId="77777777" w:rsidR="00254A2A" w:rsidRPr="00FC501A" w:rsidRDefault="00254A2A" w:rsidP="00254A2A">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5</w:t>
      </w:r>
      <w:r w:rsidRPr="00FC501A">
        <w:rPr>
          <w:rFonts w:ascii="新宋体" w:eastAsia="新宋体" w:hAnsi="新宋体" w:hint="eastAsia"/>
          <w:szCs w:val="21"/>
        </w:rPr>
        <w:t>修改、补充的内容为投标文件的组成部分。修改、补充的投标文件应按本章规定编制、签署、</w:t>
      </w:r>
      <w:r w:rsidRPr="00FC501A">
        <w:rPr>
          <w:rFonts w:ascii="新宋体" w:eastAsia="新宋体" w:hAnsi="新宋体" w:hint="eastAsia"/>
          <w:szCs w:val="21"/>
        </w:rPr>
        <w:lastRenderedPageBreak/>
        <w:t>密封、标记和递交，并标明“修改、补充”字样。</w:t>
      </w:r>
    </w:p>
    <w:p w14:paraId="3975EC49" w14:textId="77777777" w:rsidR="00254A2A" w:rsidRDefault="00254A2A" w:rsidP="00254A2A">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6</w:t>
      </w:r>
      <w:r w:rsidRPr="00FC501A">
        <w:rPr>
          <w:rFonts w:ascii="新宋体" w:eastAsia="新宋体" w:hAnsi="新宋体" w:hint="eastAsia"/>
          <w:szCs w:val="21"/>
        </w:rPr>
        <w:t>投标人在投标有效期内不得修改、撤销其投标文件。</w:t>
      </w:r>
    </w:p>
    <w:p w14:paraId="7BF68229" w14:textId="77777777" w:rsidR="00254A2A" w:rsidRPr="006676DF" w:rsidRDefault="00254A2A" w:rsidP="00254A2A">
      <w:pPr>
        <w:spacing w:line="360" w:lineRule="auto"/>
        <w:rPr>
          <w:rFonts w:ascii="新宋体" w:eastAsia="新宋体" w:hAnsi="新宋体"/>
          <w:color w:val="FF0000"/>
          <w:szCs w:val="21"/>
        </w:rPr>
      </w:pPr>
      <w:r w:rsidRPr="006676DF">
        <w:rPr>
          <w:rFonts w:ascii="新宋体" w:eastAsia="新宋体" w:hAnsi="新宋体" w:hint="eastAsia"/>
          <w:color w:val="FF0000"/>
          <w:szCs w:val="21"/>
        </w:rPr>
        <w:t>25．投标截止日期</w:t>
      </w:r>
    </w:p>
    <w:p w14:paraId="3AEC505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1</w:t>
      </w:r>
      <w:r w:rsidRPr="00C756FC">
        <w:rPr>
          <w:rFonts w:ascii="新宋体" w:eastAsia="新宋体" w:hAnsi="新宋体" w:hint="eastAsia"/>
          <w:szCs w:val="21"/>
        </w:rPr>
        <w:t>投标</w:t>
      </w:r>
      <w:r>
        <w:rPr>
          <w:rFonts w:ascii="新宋体" w:eastAsia="新宋体" w:hAnsi="新宋体" w:hint="eastAsia"/>
          <w:szCs w:val="21"/>
        </w:rPr>
        <w:t>人</w:t>
      </w:r>
      <w:r w:rsidRPr="00C756FC">
        <w:rPr>
          <w:rFonts w:ascii="新宋体" w:eastAsia="新宋体" w:hAnsi="新宋体" w:hint="eastAsia"/>
          <w:szCs w:val="21"/>
        </w:rPr>
        <w:t>应按照招标文件的规定要求投标截止时间之前密封投标文件送到指定的地点</w:t>
      </w:r>
      <w:r>
        <w:rPr>
          <w:rFonts w:ascii="新宋体" w:eastAsia="新宋体" w:hAnsi="新宋体" w:hint="eastAsia"/>
          <w:szCs w:val="21"/>
        </w:rPr>
        <w:t>，</w:t>
      </w:r>
      <w:r>
        <w:rPr>
          <w:rFonts w:ascii="新宋体" w:eastAsia="新宋体" w:hAnsi="新宋体"/>
          <w:szCs w:val="21"/>
        </w:rPr>
        <w:t>参加开标会。</w:t>
      </w:r>
    </w:p>
    <w:p w14:paraId="16D2CD6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25.2</w:t>
      </w:r>
      <w:r>
        <w:rPr>
          <w:rFonts w:ascii="新宋体" w:eastAsia="新宋体" w:hAnsi="新宋体" w:hint="eastAsia"/>
          <w:szCs w:val="21"/>
        </w:rPr>
        <w:t>招标代理机构</w:t>
      </w:r>
      <w:r w:rsidRPr="001540E2">
        <w:rPr>
          <w:rFonts w:ascii="新宋体" w:eastAsia="新宋体" w:hAnsi="新宋体" w:hint="eastAsia"/>
          <w:szCs w:val="21"/>
        </w:rPr>
        <w:t>可以按本</w:t>
      </w:r>
      <w:r w:rsidRPr="00416936">
        <w:rPr>
          <w:rFonts w:ascii="新宋体" w:eastAsia="新宋体" w:hAnsi="新宋体" w:hint="eastAsia"/>
          <w:szCs w:val="21"/>
        </w:rPr>
        <w:t>招标文件的</w:t>
      </w:r>
      <w:r w:rsidRPr="001540E2">
        <w:rPr>
          <w:rFonts w:ascii="新宋体" w:eastAsia="新宋体" w:hAnsi="新宋体" w:hint="eastAsia"/>
          <w:szCs w:val="21"/>
        </w:rPr>
        <w:t>规定，通过修改招标文件自行决定酌情延长投标截止期。在此情况下，</w:t>
      </w:r>
      <w:r>
        <w:rPr>
          <w:rFonts w:ascii="新宋体" w:eastAsia="新宋体" w:hAnsi="新宋体" w:hint="eastAsia"/>
          <w:szCs w:val="21"/>
        </w:rPr>
        <w:t>招标代理机构</w:t>
      </w:r>
      <w:r w:rsidRPr="001540E2">
        <w:rPr>
          <w:rFonts w:ascii="新宋体" w:eastAsia="新宋体" w:hAnsi="新宋体" w:hint="eastAsia"/>
          <w:szCs w:val="21"/>
        </w:rPr>
        <w:t>、采购人和投标人受投标截止期制约的所有权利和义务均应延长至新的截止期。</w:t>
      </w:r>
    </w:p>
    <w:p w14:paraId="301DEFC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3投标截止时间以后</w:t>
      </w:r>
      <w:r>
        <w:rPr>
          <w:rFonts w:ascii="新宋体" w:eastAsia="新宋体" w:hAnsi="新宋体" w:hint="eastAsia"/>
          <w:szCs w:val="21"/>
        </w:rPr>
        <w:t>，</w:t>
      </w:r>
      <w:r w:rsidRPr="00416936">
        <w:rPr>
          <w:rFonts w:ascii="新宋体" w:eastAsia="新宋体" w:hAnsi="新宋体" w:hint="eastAsia"/>
          <w:szCs w:val="21"/>
        </w:rPr>
        <w:t>逾期送达或者未按照招标文件要求密封的投标文件，采购人、采购代理机构应当拒收</w:t>
      </w:r>
      <w:r w:rsidRPr="001540E2">
        <w:rPr>
          <w:rFonts w:ascii="新宋体" w:eastAsia="新宋体" w:hAnsi="新宋体" w:hint="eastAsia"/>
          <w:szCs w:val="21"/>
        </w:rPr>
        <w:t>。</w:t>
      </w:r>
    </w:p>
    <w:p w14:paraId="0784BAEE"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 样品的递交</w:t>
      </w:r>
    </w:p>
    <w:p w14:paraId="0A03E5D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52948D5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26.2投标样品上必须标注“项目名称及项目编号、样品编号、样品名称”等信息，但</w:t>
      </w:r>
      <w:r w:rsidRPr="001540E2">
        <w:rPr>
          <w:rFonts w:ascii="新宋体" w:eastAsia="新宋体" w:hAnsi="新宋体"/>
          <w:szCs w:val="21"/>
        </w:rPr>
        <w:t>不</w:t>
      </w:r>
      <w:r w:rsidRPr="001540E2">
        <w:rPr>
          <w:rFonts w:ascii="新宋体" w:eastAsia="新宋体" w:hAnsi="新宋体" w:hint="eastAsia"/>
          <w:szCs w:val="21"/>
        </w:rPr>
        <w:t>得显示指向</w:t>
      </w:r>
      <w:r w:rsidRPr="001540E2">
        <w:rPr>
          <w:rFonts w:ascii="新宋体" w:eastAsia="新宋体" w:hAnsi="新宋体"/>
          <w:szCs w:val="21"/>
        </w:rPr>
        <w:t>任何</w:t>
      </w:r>
      <w:r w:rsidRPr="001540E2">
        <w:rPr>
          <w:rFonts w:ascii="新宋体" w:eastAsia="新宋体" w:hAnsi="新宋体" w:hint="eastAsia"/>
          <w:szCs w:val="21"/>
        </w:rPr>
        <w:t>投标供应商的信息、</w:t>
      </w:r>
      <w:r w:rsidRPr="001540E2">
        <w:rPr>
          <w:rFonts w:ascii="新宋体" w:eastAsia="新宋体" w:hAnsi="新宋体"/>
          <w:szCs w:val="21"/>
        </w:rPr>
        <w:t>生产厂家</w:t>
      </w:r>
      <w:r w:rsidRPr="001540E2">
        <w:rPr>
          <w:rFonts w:ascii="新宋体" w:eastAsia="新宋体" w:hAnsi="新宋体" w:hint="eastAsia"/>
          <w:szCs w:val="21"/>
        </w:rPr>
        <w:t>的</w:t>
      </w:r>
      <w:r w:rsidRPr="001540E2">
        <w:rPr>
          <w:rFonts w:ascii="新宋体" w:eastAsia="新宋体" w:hAnsi="新宋体"/>
          <w:szCs w:val="21"/>
        </w:rPr>
        <w:t>商标，或者</w:t>
      </w:r>
      <w:r w:rsidRPr="001540E2">
        <w:rPr>
          <w:rFonts w:ascii="新宋体" w:eastAsia="新宋体" w:hAnsi="新宋体" w:hint="eastAsia"/>
          <w:szCs w:val="21"/>
        </w:rPr>
        <w:t>其他</w:t>
      </w:r>
      <w:r w:rsidRPr="001540E2">
        <w:rPr>
          <w:rFonts w:ascii="新宋体" w:eastAsia="新宋体" w:hAnsi="新宋体"/>
          <w:szCs w:val="21"/>
        </w:rPr>
        <w:t>的标记标识</w:t>
      </w:r>
      <w:r w:rsidRPr="001540E2">
        <w:rPr>
          <w:rFonts w:ascii="新宋体" w:eastAsia="新宋体" w:hAnsi="新宋体" w:hint="eastAsia"/>
          <w:szCs w:val="21"/>
        </w:rPr>
        <w:t>。需要安装的投标样品必须为安装完整的成品，由投标供应商自行组织安装。</w:t>
      </w:r>
    </w:p>
    <w:p w14:paraId="27FE491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26.2.1样品递交签到：</w:t>
      </w:r>
    </w:p>
    <w:p w14:paraId="61461FEA" w14:textId="77777777"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hint="eastAsia"/>
          <w:bCs/>
          <w:szCs w:val="21"/>
        </w:rPr>
        <w:t>代理机构</w:t>
      </w:r>
      <w:r w:rsidRPr="001540E2">
        <w:rPr>
          <w:rFonts w:ascii="新宋体" w:eastAsia="新宋体" w:hAnsi="新宋体" w:hint="eastAsia"/>
          <w:bCs/>
          <w:szCs w:val="21"/>
        </w:rPr>
        <w:t>进行样品递交签到。特别注意事项：</w:t>
      </w:r>
    </w:p>
    <w:p w14:paraId="5A432ED2" w14:textId="77777777"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（1）上述资料提供不齐全的，不予签到；</w:t>
      </w:r>
    </w:p>
    <w:p w14:paraId="5E680DD2" w14:textId="77777777"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（2）本项目投标截止时间后，不再受理签到；</w:t>
      </w:r>
    </w:p>
    <w:p w14:paraId="58E721D5" w14:textId="77777777"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（3）未进行签到的，样品不予接收。</w:t>
      </w:r>
    </w:p>
    <w:p w14:paraId="3609BB7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26.2.2 样品接收</w:t>
      </w:r>
    </w:p>
    <w:p w14:paraId="2E69FBA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投标样品接收必须进行身份核对、样品核对、登记确认、顺序编号。 </w:t>
      </w:r>
    </w:p>
    <w:p w14:paraId="32E828A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（1）身份核对。</w:t>
      </w:r>
      <w:r>
        <w:rPr>
          <w:rFonts w:ascii="新宋体" w:eastAsia="新宋体" w:hAnsi="新宋体" w:hint="eastAsia"/>
          <w:szCs w:val="21"/>
        </w:rPr>
        <w:t>代理机构</w:t>
      </w:r>
      <w:r w:rsidRPr="001540E2">
        <w:rPr>
          <w:rFonts w:ascii="新宋体" w:eastAsia="新宋体" w:hAnsi="新宋体" w:hint="eastAsia"/>
          <w:szCs w:val="21"/>
        </w:rPr>
        <w:t>核对投标供应商授权委托人提供的“法定代表人证明书（盖公章）、法定代表人授权委托书（盖公章）、授权委托人身份证原件和复印件”。资料不齐全的，不得接收投标样品。</w:t>
      </w:r>
    </w:p>
    <w:p w14:paraId="0F6D947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（2）样品核对。</w:t>
      </w:r>
      <w:r w:rsidRPr="00416936">
        <w:rPr>
          <w:rFonts w:ascii="新宋体" w:eastAsia="新宋体" w:hAnsi="新宋体" w:hint="eastAsia"/>
          <w:szCs w:val="21"/>
        </w:rPr>
        <w:t>代理机构</w:t>
      </w:r>
      <w:r w:rsidRPr="001540E2">
        <w:rPr>
          <w:rFonts w:ascii="新宋体" w:eastAsia="新宋体" w:hAnsi="新宋体" w:hint="eastAsia"/>
          <w:szCs w:val="21"/>
        </w:rPr>
        <w:t>工作人员将投标样品与投标供应商提供的《样品清单》（盖公章）进行一一核对。有不一致的或损坏情况的，将要求供应商授权委托人在《样品清单》上注明。</w:t>
      </w:r>
    </w:p>
    <w:p w14:paraId="79E4AF34" w14:textId="77777777" w:rsidR="00254A2A" w:rsidRPr="00416936" w:rsidRDefault="00254A2A" w:rsidP="00254A2A">
      <w:pPr>
        <w:spacing w:line="360" w:lineRule="auto"/>
        <w:rPr>
          <w:rFonts w:ascii="新宋体" w:eastAsia="新宋体" w:hAnsi="新宋体"/>
          <w:color w:val="FF0000"/>
          <w:szCs w:val="21"/>
        </w:rPr>
      </w:pPr>
      <w:r w:rsidRPr="00416936">
        <w:rPr>
          <w:rFonts w:ascii="新宋体" w:eastAsia="新宋体" w:hAnsi="新宋体" w:hint="eastAsia"/>
          <w:color w:val="FF0000"/>
          <w:szCs w:val="21"/>
        </w:rPr>
        <w:t>（3）登记确认。在完成身份核对及样品核对后，投标供应商授权委托人必须在《样品接收登记表》上登记确认。</w:t>
      </w:r>
    </w:p>
    <w:p w14:paraId="55225D4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（4）顺序编号。</w:t>
      </w:r>
      <w:r w:rsidRPr="00416936">
        <w:rPr>
          <w:rFonts w:ascii="新宋体" w:eastAsia="新宋体" w:hAnsi="新宋体" w:hint="eastAsia"/>
          <w:szCs w:val="21"/>
        </w:rPr>
        <w:t>代理机构</w:t>
      </w:r>
      <w:proofErr w:type="gramStart"/>
      <w:r w:rsidRPr="00416936">
        <w:rPr>
          <w:rFonts w:ascii="新宋体" w:eastAsia="新宋体" w:hAnsi="新宋体" w:hint="eastAsia"/>
          <w:szCs w:val="21"/>
        </w:rPr>
        <w:t>工作人员</w:t>
      </w:r>
      <w:r w:rsidRPr="001540E2">
        <w:rPr>
          <w:rFonts w:ascii="新宋体" w:eastAsia="新宋体" w:hAnsi="新宋体" w:hint="eastAsia"/>
          <w:szCs w:val="21"/>
        </w:rPr>
        <w:t>工作人员</w:t>
      </w:r>
      <w:proofErr w:type="gramEnd"/>
      <w:r w:rsidRPr="001540E2">
        <w:rPr>
          <w:rFonts w:ascii="新宋体" w:eastAsia="新宋体" w:hAnsi="新宋体" w:hint="eastAsia"/>
          <w:szCs w:val="21"/>
        </w:rPr>
        <w:t>按投标样品接收的先后顺序进行编号。</w:t>
      </w:r>
    </w:p>
    <w:p w14:paraId="2260F1D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26.3</w:t>
      </w:r>
      <w:r w:rsidRPr="00416936">
        <w:rPr>
          <w:rFonts w:ascii="新宋体" w:eastAsia="新宋体" w:hAnsi="新宋体" w:hint="eastAsia"/>
          <w:szCs w:val="21"/>
        </w:rPr>
        <w:t>代理机构工作人员</w:t>
      </w:r>
      <w:r w:rsidRPr="001540E2">
        <w:rPr>
          <w:rFonts w:ascii="新宋体" w:eastAsia="新宋体" w:hAnsi="新宋体" w:hint="eastAsia"/>
          <w:szCs w:val="21"/>
        </w:rPr>
        <w:t>负责组织投标样品摆样，指引供应商授权委托人将投标样品搬运到指定地点摆放、拆除包装，按要求摆放整齐。完成样品摆样后，供应商授权委托人应及时立场，不得在摆样现场滞留。</w:t>
      </w:r>
    </w:p>
    <w:p w14:paraId="7C2998EB"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26.4样品的退回：</w:t>
      </w:r>
    </w:p>
    <w:p w14:paraId="62DC5FD6"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（1）未中标的供应商投标样品，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将按规定进行通知，并要求供应商授权委托人在项目完成评审后的三个工作日内凭身份证及样品受理回执原件办理退回手续。</w:t>
      </w:r>
    </w:p>
    <w:p w14:paraId="3B55874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将按规定进行通知，并要求采购人代表在中标通知书发放后三个工作日内凭中标通知书复印件及身份证原件办理领取手续。投标样品移交时，</w:t>
      </w:r>
      <w:r w:rsidRPr="00416936">
        <w:rPr>
          <w:rFonts w:ascii="新宋体" w:eastAsia="新宋体" w:hAnsi="新宋体" w:hint="eastAsia"/>
          <w:szCs w:val="21"/>
        </w:rPr>
        <w:t>代理机构工作人员</w:t>
      </w:r>
      <w:r w:rsidRPr="001540E2">
        <w:rPr>
          <w:rFonts w:ascii="新宋体" w:eastAsia="新宋体" w:hAnsi="新宋体" w:hint="eastAsia"/>
          <w:szCs w:val="21"/>
        </w:rPr>
        <w:t>将再次核对供应商授权委托人或采购人代表身份、核对《样品清单》，签字确认后并取走样品。</w:t>
      </w:r>
    </w:p>
    <w:p w14:paraId="5B34B11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26.5未能及时退回的样品的处理：</w:t>
      </w:r>
    </w:p>
    <w:p w14:paraId="0F7BE0C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（1）未中标供应商未在规定时间内（项目完成评审后三个工作日）内取回投标样品的，视为放弃取回，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14:paraId="1E6B2F6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（2）采购人未在规定时间内（中标通知书发放后三个工作日内）内领取中标供应商投标样品的，</w:t>
      </w:r>
      <w:r w:rsidRPr="00416936">
        <w:rPr>
          <w:rFonts w:ascii="新宋体" w:eastAsia="新宋体" w:hAnsi="新宋体" w:hint="eastAsia"/>
          <w:szCs w:val="21"/>
        </w:rPr>
        <w:t>代理机构工作人员</w:t>
      </w:r>
      <w:r w:rsidRPr="001540E2">
        <w:rPr>
          <w:rFonts w:ascii="新宋体" w:eastAsia="新宋体" w:hAnsi="新宋体" w:hint="eastAsia"/>
          <w:szCs w:val="21"/>
        </w:rPr>
        <w:t>将发函或电话敦促。对于拒不领取的中标样品，视同采购人放弃取回，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14:paraId="1107291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投标文件的修改和撤销</w:t>
      </w:r>
    </w:p>
    <w:p w14:paraId="5AC1001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1</w:t>
      </w:r>
      <w:r w:rsidRPr="001540E2">
        <w:rPr>
          <w:rFonts w:ascii="新宋体" w:eastAsia="新宋体" w:hAnsi="新宋体"/>
          <w:szCs w:val="21"/>
        </w:rPr>
        <w:t>投标方在提交投标文件后可对其投标文件进行修改。</w:t>
      </w:r>
    </w:p>
    <w:p w14:paraId="392C97C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2</w:t>
      </w:r>
      <w:r w:rsidRPr="001540E2">
        <w:rPr>
          <w:rFonts w:ascii="新宋体" w:eastAsia="新宋体" w:hAnsi="新宋体"/>
          <w:szCs w:val="21"/>
        </w:rPr>
        <w:t>投标截止时间以后不得修改投标文件。</w:t>
      </w:r>
    </w:p>
    <w:p w14:paraId="7EC7234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3从投标截止期至投标人在投标书中确定的投标有效期之间的这段时间内，投标人不得撤回其投标。</w:t>
      </w:r>
    </w:p>
    <w:p w14:paraId="38A0416A"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27.4</w:t>
      </w:r>
      <w:r>
        <w:rPr>
          <w:rFonts w:ascii="新宋体" w:eastAsia="新宋体" w:hAnsi="新宋体" w:hint="eastAsia"/>
          <w:szCs w:val="21"/>
        </w:rPr>
        <w:t>招标代理机构</w:t>
      </w:r>
      <w:r w:rsidRPr="001540E2">
        <w:rPr>
          <w:rFonts w:ascii="新宋体" w:eastAsia="新宋体" w:hAnsi="新宋体" w:hint="eastAsia"/>
          <w:szCs w:val="21"/>
        </w:rPr>
        <w:t>不退还投标文件，专用条款另有规定的除外。</w:t>
      </w:r>
    </w:p>
    <w:p w14:paraId="76FA6063" w14:textId="77777777" w:rsidR="00254A2A" w:rsidRDefault="00254A2A" w:rsidP="00254A2A">
      <w:pPr>
        <w:spacing w:line="360" w:lineRule="auto"/>
      </w:pPr>
    </w:p>
    <w:p w14:paraId="7E50B0D8" w14:textId="77777777"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第五章 开标</w:t>
      </w:r>
    </w:p>
    <w:p w14:paraId="789D4A7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28．开标</w:t>
      </w:r>
    </w:p>
    <w:p w14:paraId="453EF57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1</w:t>
      </w:r>
      <w:r w:rsidRPr="00EF244E">
        <w:rPr>
          <w:rFonts w:ascii="新宋体" w:eastAsia="新宋体" w:hAnsi="新宋体" w:hint="eastAsia"/>
        </w:rPr>
        <w:t>采购人或采购代理机构在</w:t>
      </w:r>
      <w:r>
        <w:rPr>
          <w:rFonts w:ascii="新宋体" w:eastAsia="新宋体" w:hAnsi="新宋体" w:hint="eastAsia"/>
        </w:rPr>
        <w:t>招标文件</w:t>
      </w:r>
      <w:r w:rsidRPr="00EF244E">
        <w:rPr>
          <w:rFonts w:ascii="新宋体" w:eastAsia="新宋体" w:hAnsi="新宋体" w:hint="eastAsia"/>
        </w:rPr>
        <w:t>规定的开标时间和开标地点组织公开开标，邀请投标人参加。投标人不足</w:t>
      </w:r>
      <w:r w:rsidRPr="00EF244E">
        <w:rPr>
          <w:rFonts w:ascii="新宋体" w:eastAsia="新宋体" w:hAnsi="新宋体"/>
        </w:rPr>
        <w:t>3</w:t>
      </w:r>
      <w:r w:rsidRPr="00EF244E">
        <w:rPr>
          <w:rFonts w:ascii="新宋体" w:eastAsia="新宋体" w:hAnsi="新宋体" w:hint="eastAsia"/>
        </w:rPr>
        <w:t>家的，不得开标。</w:t>
      </w:r>
    </w:p>
    <w:p w14:paraId="1B5C03FE" w14:textId="77777777" w:rsidR="00254A2A" w:rsidRDefault="00254A2A" w:rsidP="00254A2A">
      <w:pPr>
        <w:spacing w:line="360" w:lineRule="auto"/>
        <w:rPr>
          <w:rFonts w:ascii="新宋体" w:eastAsia="新宋体" w:hAnsi="新宋体"/>
        </w:rPr>
      </w:pPr>
      <w:r w:rsidRPr="001540E2">
        <w:rPr>
          <w:rFonts w:ascii="新宋体" w:eastAsia="新宋体" w:hAnsi="新宋体" w:hint="eastAsia"/>
          <w:szCs w:val="21"/>
        </w:rPr>
        <w:t xml:space="preserve">28.2 </w:t>
      </w:r>
      <w:r w:rsidRPr="00EF244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411E35E" w14:textId="77777777" w:rsidR="00254A2A" w:rsidRDefault="00254A2A" w:rsidP="00254A2A">
      <w:pPr>
        <w:spacing w:line="360" w:lineRule="auto"/>
        <w:rPr>
          <w:rFonts w:ascii="新宋体" w:eastAsia="新宋体" w:hAnsi="新宋体"/>
        </w:rPr>
      </w:pPr>
      <w:r w:rsidRPr="001540E2">
        <w:rPr>
          <w:rFonts w:ascii="新宋体" w:eastAsia="新宋体" w:hAnsi="新宋体" w:hint="eastAsia"/>
          <w:szCs w:val="21"/>
        </w:rPr>
        <w:t>28.</w:t>
      </w:r>
      <w:r>
        <w:rPr>
          <w:rFonts w:ascii="新宋体" w:eastAsia="新宋体" w:hAnsi="新宋体"/>
          <w:szCs w:val="21"/>
        </w:rPr>
        <w:t>3</w:t>
      </w:r>
      <w:r w:rsidRPr="00EF244E">
        <w:rPr>
          <w:rFonts w:ascii="新宋体" w:eastAsia="新宋体" w:hAnsi="新宋体" w:hint="eastAsia"/>
        </w:rPr>
        <w:t>未宣读的投标价格等实质性内容，评标时不予承认。</w:t>
      </w:r>
    </w:p>
    <w:p w14:paraId="2D4C5A8D" w14:textId="77777777" w:rsidR="00254A2A" w:rsidRDefault="00254A2A" w:rsidP="00254A2A">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4</w:t>
      </w:r>
      <w:r w:rsidRPr="00EF244E">
        <w:rPr>
          <w:rFonts w:ascii="新宋体" w:eastAsia="新宋体" w:hAnsi="新宋体" w:hint="eastAsia"/>
        </w:rPr>
        <w:t>投标人代表及有关人员在开标记录上签字确认。</w:t>
      </w:r>
    </w:p>
    <w:p w14:paraId="653A9F0C" w14:textId="77777777" w:rsidR="00254A2A" w:rsidRDefault="00254A2A" w:rsidP="00254A2A">
      <w:pPr>
        <w:spacing w:line="360" w:lineRule="auto"/>
        <w:rPr>
          <w:rFonts w:ascii="新宋体" w:eastAsia="新宋体" w:hAnsi="新宋体"/>
        </w:rPr>
      </w:pPr>
      <w:r w:rsidRPr="00A05227">
        <w:rPr>
          <w:rFonts w:ascii="新宋体" w:eastAsia="新宋体" w:hAnsi="新宋体"/>
          <w:szCs w:val="21"/>
        </w:rPr>
        <w:lastRenderedPageBreak/>
        <w:t>28.</w:t>
      </w:r>
      <w:r>
        <w:rPr>
          <w:rFonts w:ascii="新宋体" w:eastAsia="新宋体" w:hAnsi="新宋体"/>
          <w:szCs w:val="21"/>
        </w:rPr>
        <w:t>5</w:t>
      </w:r>
      <w:r w:rsidRPr="00EF244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4F488AC" w14:textId="77777777" w:rsidR="00254A2A" w:rsidRPr="001540E2" w:rsidRDefault="00254A2A" w:rsidP="00254A2A">
      <w:pPr>
        <w:spacing w:line="360" w:lineRule="auto"/>
      </w:pPr>
    </w:p>
    <w:p w14:paraId="042BE4E3" w14:textId="77777777"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第六章 评标要求</w:t>
      </w:r>
    </w:p>
    <w:p w14:paraId="22F886F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29．评审委员会组成</w:t>
      </w:r>
    </w:p>
    <w:p w14:paraId="335FB6C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29.1开标结束后召开评标会议，评审委员会由</w:t>
      </w:r>
      <w:r>
        <w:rPr>
          <w:rFonts w:ascii="新宋体" w:eastAsia="新宋体" w:hAnsi="新宋体" w:hint="eastAsia"/>
          <w:szCs w:val="21"/>
        </w:rPr>
        <w:t>招标代理机构</w:t>
      </w:r>
      <w:r w:rsidRPr="001540E2">
        <w:rPr>
          <w:rFonts w:ascii="新宋体" w:eastAsia="新宋体" w:hAnsi="新宋体" w:hint="eastAsia"/>
          <w:szCs w:val="21"/>
        </w:rPr>
        <w:t>依法组建，负责评标活动。</w:t>
      </w:r>
    </w:p>
    <w:p w14:paraId="79F30D4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评审委员会由</w:t>
      </w:r>
      <w:r w:rsidRPr="001540E2">
        <w:rPr>
          <w:rFonts w:ascii="新宋体" w:eastAsia="新宋体" w:hAnsi="新宋体" w:hint="eastAsia"/>
          <w:szCs w:val="21"/>
        </w:rPr>
        <w:t>采购人代表和</w:t>
      </w:r>
      <w:r w:rsidRPr="001540E2">
        <w:rPr>
          <w:rFonts w:ascii="新宋体" w:eastAsia="新宋体" w:hAnsi="新宋体"/>
          <w:szCs w:val="21"/>
        </w:rPr>
        <w:t>评审专家组成，</w:t>
      </w:r>
      <w:r w:rsidRPr="001540E2">
        <w:rPr>
          <w:rFonts w:ascii="新宋体" w:eastAsia="新宋体" w:hAnsi="新宋体" w:hint="eastAsia"/>
          <w:szCs w:val="21"/>
        </w:rPr>
        <w:t>成员</w:t>
      </w:r>
      <w:r w:rsidRPr="001540E2">
        <w:rPr>
          <w:rFonts w:ascii="新宋体" w:eastAsia="新宋体" w:hAnsi="新宋体"/>
          <w:szCs w:val="21"/>
        </w:rPr>
        <w:t>人数为五人以上的单数</w:t>
      </w:r>
      <w:r w:rsidRPr="001540E2">
        <w:rPr>
          <w:rFonts w:ascii="新宋体" w:eastAsia="新宋体" w:hAnsi="新宋体" w:hint="eastAsia"/>
          <w:szCs w:val="21"/>
        </w:rPr>
        <w:t>。评定分离项目</w:t>
      </w:r>
      <w:r w:rsidRPr="001540E2">
        <w:rPr>
          <w:rFonts w:ascii="新宋体" w:eastAsia="新宋体" w:hAnsi="新宋体"/>
          <w:szCs w:val="21"/>
        </w:rPr>
        <w:t>评审专家</w:t>
      </w:r>
      <w:r w:rsidRPr="001540E2">
        <w:rPr>
          <w:rFonts w:ascii="新宋体" w:eastAsia="新宋体" w:hAnsi="新宋体" w:hint="eastAsia"/>
          <w:szCs w:val="21"/>
        </w:rPr>
        <w:t>均</w:t>
      </w:r>
      <w:r w:rsidRPr="001540E2">
        <w:rPr>
          <w:rFonts w:ascii="新宋体" w:eastAsia="新宋体" w:hAnsi="新宋体"/>
          <w:szCs w:val="21"/>
        </w:rPr>
        <w:t>由</w:t>
      </w:r>
      <w:r w:rsidRPr="001540E2">
        <w:rPr>
          <w:rFonts w:ascii="新宋体" w:eastAsia="新宋体" w:hAnsi="新宋体" w:hint="eastAsia"/>
          <w:szCs w:val="21"/>
        </w:rPr>
        <w:t>评审专家组成。</w:t>
      </w:r>
      <w:r w:rsidRPr="00A05227">
        <w:rPr>
          <w:rFonts w:ascii="新宋体" w:eastAsia="新宋体" w:hAnsi="新宋体" w:hint="eastAsia"/>
          <w:color w:val="FF0000"/>
          <w:szCs w:val="21"/>
        </w:rPr>
        <w:t>为保证评委人选的专业性，以及评标中的公平公正性，评审专家从深圳市财政局评标专家库中随机抽取。</w:t>
      </w:r>
      <w:r w:rsidRPr="001540E2">
        <w:rPr>
          <w:rFonts w:ascii="新宋体" w:eastAsia="新宋体" w:hAnsi="新宋体" w:hint="eastAsia"/>
          <w:szCs w:val="21"/>
        </w:rPr>
        <w:t>采购人代表须持本单位签发的《评标授权书》参加评标。</w:t>
      </w:r>
    </w:p>
    <w:p w14:paraId="7C5291EC" w14:textId="0D763EB3"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注：《评标授权书》模板可以从“</w:t>
      </w:r>
      <w:r>
        <w:rPr>
          <w:rFonts w:ascii="新宋体" w:eastAsia="新宋体" w:hAnsi="新宋体" w:hint="eastAsia"/>
          <w:b/>
          <w:szCs w:val="21"/>
        </w:rPr>
        <w:t>招标代理机构</w:t>
      </w:r>
      <w:r w:rsidRPr="001540E2">
        <w:rPr>
          <w:rFonts w:ascii="新宋体" w:eastAsia="新宋体" w:hAnsi="新宋体" w:hint="eastAsia"/>
          <w:b/>
          <w:szCs w:val="21"/>
        </w:rPr>
        <w:t>网站”（</w:t>
      </w:r>
      <w:r w:rsidR="002C2381" w:rsidRPr="002C2381">
        <w:rPr>
          <w:rFonts w:ascii="新宋体" w:eastAsia="新宋体" w:hAnsi="新宋体"/>
          <w:b/>
          <w:szCs w:val="21"/>
        </w:rPr>
        <w:t>http://www.szzfcg.cn/</w:t>
      </w:r>
      <w:r w:rsidRPr="001540E2">
        <w:rPr>
          <w:rFonts w:ascii="新宋体" w:eastAsia="新宋体" w:hAnsi="新宋体" w:hint="eastAsia"/>
          <w:b/>
          <w:szCs w:val="21"/>
        </w:rPr>
        <w:t>）采购人页面下“采购”环节“通用表格”处下载。</w:t>
      </w:r>
    </w:p>
    <w:p w14:paraId="06B4FF4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29.2评标定标应当遵循公平、公正、科学、择优的原则。</w:t>
      </w:r>
    </w:p>
    <w:p w14:paraId="68B0FF1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29.3评标活动依法进行，任何单位和个人不得非法干预评标过程和结果。</w:t>
      </w:r>
    </w:p>
    <w:p w14:paraId="6937AC3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29.4评标过程中不允许违背评标程序或采用招标文件未载明的评标方法或评标因素进行评标。</w:t>
      </w:r>
    </w:p>
    <w:p w14:paraId="17D77C8D" w14:textId="77777777"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540E2">
        <w:rPr>
          <w:rFonts w:ascii="新宋体" w:eastAsia="新宋体" w:hAnsi="新宋体" w:hint="eastAsia"/>
          <w:szCs w:val="21"/>
        </w:rPr>
        <w:t>信息公开的内容除外</w:t>
      </w:r>
      <w:r w:rsidRPr="001540E2">
        <w:rPr>
          <w:rFonts w:ascii="新宋体" w:eastAsia="新宋体" w:hAnsi="新宋体" w:hint="eastAsia"/>
          <w:bCs/>
          <w:szCs w:val="21"/>
        </w:rPr>
        <w:t>）。</w:t>
      </w:r>
    </w:p>
    <w:p w14:paraId="40D1DF4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30．向评审委员会提供的资料</w:t>
      </w:r>
    </w:p>
    <w:p w14:paraId="4E6F672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30.1公开发布的招标文件，包括图纸、服务清单、答疑文件等；</w:t>
      </w:r>
    </w:p>
    <w:p w14:paraId="22D5447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30.2其他评标必须的资料。</w:t>
      </w:r>
    </w:p>
    <w:p w14:paraId="6AB1833E" w14:textId="77777777"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30.3评审委员会应当认真研究招标文件，至少应了解熟悉以下内容：</w:t>
      </w:r>
    </w:p>
    <w:p w14:paraId="3704C9D3" w14:textId="77777777"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（1）招标的目的；</w:t>
      </w:r>
    </w:p>
    <w:p w14:paraId="4DBF777F" w14:textId="77777777"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（2）招标项目需求的范围和性质；</w:t>
      </w:r>
    </w:p>
    <w:p w14:paraId="455826CB" w14:textId="77777777"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（3）招标文件规定的投标人的资格、财政预算限额、商务条款；</w:t>
      </w:r>
    </w:p>
    <w:p w14:paraId="61D5038C" w14:textId="77777777"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（4）招标文件规定的评标程序、评标方法和评标因素；</w:t>
      </w:r>
    </w:p>
    <w:p w14:paraId="43F60ED7" w14:textId="77777777" w:rsidR="00254A2A" w:rsidRPr="001540E2" w:rsidRDefault="00254A2A" w:rsidP="00254A2A">
      <w:pPr>
        <w:spacing w:line="360" w:lineRule="auto"/>
        <w:rPr>
          <w:rFonts w:ascii="新宋体" w:eastAsia="新宋体" w:hAnsi="新宋体"/>
          <w:szCs w:val="21"/>
        </w:rPr>
      </w:pPr>
      <w:r w:rsidRPr="00A05227">
        <w:rPr>
          <w:rFonts w:ascii="新宋体" w:eastAsia="新宋体" w:hAnsi="新宋体" w:hint="eastAsia"/>
          <w:color w:val="FF0000"/>
          <w:szCs w:val="21"/>
        </w:rPr>
        <w:t>（5）招标文件所列示的资格性审查表及符合性审查表。</w:t>
      </w:r>
    </w:p>
    <w:p w14:paraId="51A4270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31．独立评标</w:t>
      </w:r>
    </w:p>
    <w:p w14:paraId="217AC224" w14:textId="77777777"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30.1</w:t>
      </w:r>
      <w:r w:rsidRPr="001540E2">
        <w:rPr>
          <w:rFonts w:ascii="新宋体" w:eastAsia="新宋体" w:hAnsi="新宋体" w:hint="eastAsia"/>
          <w:szCs w:val="21"/>
        </w:rPr>
        <w:t>评审委员会</w:t>
      </w:r>
      <w:r w:rsidRPr="001540E2">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D769D31" w14:textId="77777777" w:rsidR="00254A2A" w:rsidRPr="001540E2" w:rsidRDefault="00254A2A" w:rsidP="00254A2A">
      <w:pPr>
        <w:spacing w:line="360" w:lineRule="auto"/>
      </w:pPr>
    </w:p>
    <w:p w14:paraId="4A7950E5" w14:textId="77777777"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第七章 评标程序及评标方法</w:t>
      </w:r>
    </w:p>
    <w:p w14:paraId="2B2130D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32．投标文件初审</w:t>
      </w:r>
    </w:p>
    <w:p w14:paraId="335B852B"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9108D06"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szCs w:val="21"/>
        </w:rPr>
        <w:t xml:space="preserve">32.2 </w:t>
      </w:r>
      <w:r w:rsidRPr="001540E2">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AFF072E"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 投标文件初审中关于供应</w:t>
      </w:r>
      <w:proofErr w:type="gramStart"/>
      <w:r w:rsidRPr="001540E2">
        <w:rPr>
          <w:rFonts w:ascii="新宋体" w:eastAsia="新宋体" w:hAnsi="新宋体" w:hint="eastAsia"/>
          <w:b/>
          <w:szCs w:val="21"/>
        </w:rPr>
        <w:t>商家数</w:t>
      </w:r>
      <w:proofErr w:type="gramEnd"/>
      <w:r w:rsidRPr="001540E2">
        <w:rPr>
          <w:rFonts w:ascii="新宋体" w:eastAsia="新宋体" w:hAnsi="新宋体" w:hint="eastAsia"/>
          <w:b/>
          <w:szCs w:val="21"/>
        </w:rPr>
        <w:t>的计算:</w:t>
      </w:r>
    </w:p>
    <w:p w14:paraId="54C34E0B"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395F035"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w:t>
      </w:r>
      <w:r w:rsidRPr="00A05227">
        <w:rPr>
          <w:rFonts w:ascii="新宋体" w:eastAsia="新宋体" w:hAnsi="新宋体" w:hint="eastAsia"/>
          <w:b/>
          <w:szCs w:val="21"/>
        </w:rPr>
        <w:t>委托评审委员会按照招</w:t>
      </w:r>
      <w:r w:rsidRPr="001540E2">
        <w:rPr>
          <w:rFonts w:ascii="新宋体" w:eastAsia="新宋体" w:hAnsi="新宋体" w:hint="eastAsia"/>
          <w:b/>
          <w:szCs w:val="21"/>
        </w:rPr>
        <w:t>标文件规定的方式确定一个投标人获得中标人推荐资格，招标文件未规定的采取随机抽取方式确定，其他同品牌投标人不作为中标候选人。</w:t>
      </w:r>
    </w:p>
    <w:p w14:paraId="0A2D16E5"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7ED40968" w14:textId="77777777" w:rsidR="00254A2A" w:rsidRPr="00A05227" w:rsidRDefault="00254A2A" w:rsidP="00254A2A">
      <w:pPr>
        <w:spacing w:line="360" w:lineRule="auto"/>
        <w:rPr>
          <w:rFonts w:ascii="新宋体" w:eastAsia="新宋体" w:hAnsi="新宋体"/>
          <w:b/>
          <w:color w:val="FF0000"/>
          <w:szCs w:val="21"/>
        </w:rPr>
      </w:pPr>
      <w:r w:rsidRPr="00A05227">
        <w:rPr>
          <w:rFonts w:ascii="新宋体" w:eastAsia="新宋体" w:hAnsi="新宋体" w:hint="eastAsia"/>
          <w:b/>
          <w:color w:val="FF0000"/>
          <w:szCs w:val="21"/>
        </w:rPr>
        <w:t>32.4投标人投标文件作无效处理的情形，具体包括但不限于以下：</w:t>
      </w:r>
    </w:p>
    <w:p w14:paraId="2779E02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32.4.1不同投标人的投标文件由同一单位或者同一个人编制，或者由同一个人分阶段参与编制；</w:t>
      </w:r>
    </w:p>
    <w:p w14:paraId="09991E4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32.4.</w:t>
      </w:r>
      <w:r w:rsidRPr="001540E2">
        <w:rPr>
          <w:rFonts w:ascii="新宋体" w:eastAsia="新宋体" w:hAnsi="新宋体" w:hint="eastAsia"/>
          <w:szCs w:val="21"/>
        </w:rPr>
        <w:t>2不同投标人委托同一单位或者个人办理投标事宜；</w:t>
      </w:r>
    </w:p>
    <w:p w14:paraId="522C133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32.4.3不同投标人的投标文件载明的项目管理成员或者联系人员为同一人；</w:t>
      </w:r>
    </w:p>
    <w:p w14:paraId="7FE9008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32.4.4不同投标人的投标文件异常一致或者投标报价呈规律性差异；</w:t>
      </w:r>
    </w:p>
    <w:p w14:paraId="28C586E5" w14:textId="77777777"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32.4.5</w:t>
      </w:r>
      <w:r w:rsidRPr="00A05227">
        <w:rPr>
          <w:rFonts w:ascii="新宋体" w:eastAsia="新宋体" w:hAnsi="新宋体"/>
          <w:color w:val="FF0000"/>
          <w:szCs w:val="21"/>
        </w:rPr>
        <w:t>不同投标供应商的投标文件或部分投标文件相互混装</w:t>
      </w:r>
      <w:r w:rsidRPr="00A05227">
        <w:rPr>
          <w:rFonts w:ascii="新宋体" w:eastAsia="新宋体" w:hAnsi="新宋体" w:hint="eastAsia"/>
          <w:color w:val="FF0000"/>
          <w:szCs w:val="21"/>
        </w:rPr>
        <w:t>；</w:t>
      </w:r>
    </w:p>
    <w:p w14:paraId="3CD4C8D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32.4.6投标供应商之间相互约定给予未中标的供应商利益补偿；</w:t>
      </w:r>
    </w:p>
    <w:p w14:paraId="4A29F58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46BC83C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32.4.8不同投标供应商的投标文件内容存在非正常一致；</w:t>
      </w:r>
    </w:p>
    <w:p w14:paraId="49180CF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32.4.9在同一单位工作人员为两家以上（含两家）供应商进行同一项投标活动；</w:t>
      </w:r>
    </w:p>
    <w:p w14:paraId="3AB5FE8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32.4.10主管部门依照法律、法规认定的其他情形。</w:t>
      </w:r>
    </w:p>
    <w:p w14:paraId="72F24D9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549898A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33．澄清有关问题</w:t>
      </w:r>
    </w:p>
    <w:p w14:paraId="7D258BB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对于投标文件中含义不明确、同类问题表述不一致或者有明显文字和计算错误的内容，评审委员会</w:t>
      </w:r>
      <w:r w:rsidRPr="001540E2">
        <w:rPr>
          <w:rFonts w:ascii="新宋体" w:eastAsia="新宋体" w:hAnsi="新宋体" w:hint="eastAsia"/>
          <w:szCs w:val="21"/>
        </w:rPr>
        <w:lastRenderedPageBreak/>
        <w:t>应当以书面形式要求投标人</w:t>
      </w:r>
      <w:proofErr w:type="gramStart"/>
      <w:r w:rsidRPr="001540E2">
        <w:rPr>
          <w:rFonts w:ascii="新宋体" w:eastAsia="新宋体" w:hAnsi="新宋体" w:hint="eastAsia"/>
          <w:szCs w:val="21"/>
        </w:rPr>
        <w:t>作出</w:t>
      </w:r>
      <w:proofErr w:type="gramEnd"/>
      <w:r w:rsidRPr="001540E2">
        <w:rPr>
          <w:rFonts w:ascii="新宋体" w:eastAsia="新宋体" w:hAnsi="新宋体" w:hint="eastAsia"/>
          <w:szCs w:val="21"/>
        </w:rPr>
        <w:t>必要的澄清、说明或者补正。</w:t>
      </w:r>
    </w:p>
    <w:p w14:paraId="246EFDF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5112F0C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根据本通用条款第34条，凡属于评审委员会在评审中发现的算术错误进行核实的修改不在此列。</w:t>
      </w:r>
    </w:p>
    <w:p w14:paraId="5EAC1DFE" w14:textId="77777777" w:rsidR="00254A2A" w:rsidRPr="001540E2" w:rsidRDefault="00254A2A" w:rsidP="00254A2A">
      <w:pPr>
        <w:spacing w:line="360" w:lineRule="auto"/>
        <w:rPr>
          <w:rFonts w:ascii="新宋体" w:eastAsia="新宋体" w:hAnsi="新宋体"/>
          <w:szCs w:val="21"/>
        </w:rPr>
      </w:pPr>
      <w:bookmarkStart w:id="28" w:name="_Toc73517673"/>
      <w:bookmarkStart w:id="29" w:name="_Toc73518151"/>
      <w:bookmarkStart w:id="30" w:name="_Toc73521581"/>
      <w:bookmarkStart w:id="31" w:name="_Toc73521669"/>
      <w:bookmarkStart w:id="32" w:name="_Toc100052400"/>
      <w:r w:rsidRPr="001540E2">
        <w:rPr>
          <w:rFonts w:ascii="新宋体" w:eastAsia="新宋体" w:hAnsi="新宋体" w:hint="eastAsia"/>
          <w:szCs w:val="21"/>
        </w:rPr>
        <w:t>34．错误的修正</w:t>
      </w:r>
      <w:bookmarkEnd w:id="28"/>
      <w:bookmarkEnd w:id="29"/>
      <w:bookmarkEnd w:id="30"/>
      <w:bookmarkEnd w:id="31"/>
      <w:bookmarkEnd w:id="32"/>
    </w:p>
    <w:p w14:paraId="0C07845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投标文件报价出现前后不一致的，除专用条款另有规定外，按照下列规定修正：</w:t>
      </w:r>
    </w:p>
    <w:p w14:paraId="176D137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34.1投标文件中开标一览表内容与投标文件中相应内容不一致的，以开标一览表为准；</w:t>
      </w:r>
    </w:p>
    <w:p w14:paraId="4E907A7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34.2大写金额和小写金额不一致的，以大写金额为准；</w:t>
      </w:r>
    </w:p>
    <w:p w14:paraId="17B831C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34.3单价金额小数点或者百分比有明显错位，以开标一览表的总价为准，并修改单价；</w:t>
      </w:r>
    </w:p>
    <w:p w14:paraId="105B733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34.4总价金额与按单价汇总金额不一致的，以单价金额计算结果为准。</w:t>
      </w:r>
    </w:p>
    <w:p w14:paraId="1F60EF5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4CA799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35．投标文件的比较与评价</w:t>
      </w:r>
    </w:p>
    <w:p w14:paraId="46A7EE1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3366172A" w14:textId="77777777" w:rsidR="00254A2A" w:rsidRPr="007112B6" w:rsidRDefault="00254A2A" w:rsidP="00254A2A">
      <w:pPr>
        <w:spacing w:line="360" w:lineRule="auto"/>
        <w:rPr>
          <w:rFonts w:ascii="新宋体" w:eastAsia="新宋体" w:hAnsi="新宋体"/>
          <w:color w:val="FF0000"/>
          <w:szCs w:val="21"/>
        </w:rPr>
      </w:pPr>
      <w:r w:rsidRPr="007112B6">
        <w:rPr>
          <w:rFonts w:ascii="新宋体" w:eastAsia="新宋体" w:hAnsi="新宋体" w:hint="eastAsia"/>
          <w:color w:val="FF0000"/>
          <w:szCs w:val="21"/>
        </w:rPr>
        <w:t>评审委员会成员对需要共同认定的事项存在争议的，应当按照少数服从多数的原则</w:t>
      </w:r>
      <w:proofErr w:type="gramStart"/>
      <w:r w:rsidRPr="007112B6">
        <w:rPr>
          <w:rFonts w:ascii="新宋体" w:eastAsia="新宋体" w:hAnsi="新宋体" w:hint="eastAsia"/>
          <w:color w:val="FF0000"/>
          <w:szCs w:val="21"/>
        </w:rPr>
        <w:t>作出</w:t>
      </w:r>
      <w:proofErr w:type="gramEnd"/>
      <w:r w:rsidRPr="007112B6">
        <w:rPr>
          <w:rFonts w:ascii="新宋体" w:eastAsia="新宋体" w:hAnsi="新宋体" w:hint="eastAsia"/>
          <w:color w:val="FF0000"/>
          <w:szCs w:val="21"/>
        </w:rPr>
        <w:t>结论。持不同意见的评审委员会成员应当在评标报告上签署不同意见及理由，否则视为同意评标报告。</w:t>
      </w:r>
    </w:p>
    <w:p w14:paraId="6E93772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 实地考察、演示或设备测试</w:t>
      </w:r>
    </w:p>
    <w:p w14:paraId="2A50002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5A225C9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36.2若招标文件要求进行现场演示或设备测试的，投标人应做好相应准备。</w:t>
      </w:r>
    </w:p>
    <w:p w14:paraId="7346DBD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37．评标方法</w:t>
      </w:r>
    </w:p>
    <w:p w14:paraId="006C3F18"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37.1最低价法</w:t>
      </w:r>
    </w:p>
    <w:p w14:paraId="53BD1E8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最低评标价法，是指投标文件满足招标文件全部实质性要求，且投标报价最低的投标人为中标候选人的评标方法（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14:paraId="194A3F8D"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37.1.2综合评分法</w:t>
      </w:r>
    </w:p>
    <w:p w14:paraId="5074BCD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综合评分法，是指投标文件满足招标文件全部实质性要求，</w:t>
      </w:r>
      <w:proofErr w:type="gramStart"/>
      <w:r w:rsidRPr="001540E2">
        <w:rPr>
          <w:rFonts w:ascii="新宋体" w:eastAsia="新宋体" w:hAnsi="新宋体"/>
          <w:szCs w:val="21"/>
        </w:rPr>
        <w:t>且按照</w:t>
      </w:r>
      <w:proofErr w:type="gramEnd"/>
      <w:r w:rsidRPr="001540E2">
        <w:rPr>
          <w:rFonts w:ascii="新宋体" w:eastAsia="新宋体" w:hAnsi="新宋体"/>
          <w:szCs w:val="21"/>
        </w:rPr>
        <w:t>评审因素的量化指标评审得分最高的投标人为中标候选人的评标方法（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14:paraId="297E76C7"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37.1.3定性评审法</w:t>
      </w:r>
    </w:p>
    <w:p w14:paraId="739F79DF" w14:textId="77777777"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szCs w:val="21"/>
        </w:rPr>
        <w:t>定性评审法</w:t>
      </w:r>
      <w:r w:rsidRPr="001540E2">
        <w:rPr>
          <w:rFonts w:ascii="新宋体" w:eastAsia="新宋体" w:hAnsi="新宋体" w:hint="eastAsia"/>
          <w:szCs w:val="21"/>
        </w:rPr>
        <w:t>，是指</w:t>
      </w:r>
      <w:r w:rsidRPr="001540E2">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1540E2">
        <w:rPr>
          <w:rFonts w:ascii="新宋体" w:eastAsia="新宋体" w:hAnsi="新宋体"/>
          <w:szCs w:val="21"/>
        </w:rPr>
        <w:lastRenderedPageBreak/>
        <w:t>项，并形成评审报告。所有递交的投标文件不被判定为</w:t>
      </w:r>
      <w:proofErr w:type="gramStart"/>
      <w:r w:rsidRPr="001540E2">
        <w:rPr>
          <w:rFonts w:ascii="新宋体" w:eastAsia="新宋体" w:hAnsi="新宋体"/>
          <w:szCs w:val="21"/>
        </w:rPr>
        <w:t>废标或者</w:t>
      </w:r>
      <w:proofErr w:type="gramEnd"/>
      <w:r w:rsidRPr="001540E2">
        <w:rPr>
          <w:rFonts w:ascii="新宋体" w:eastAsia="新宋体" w:hAnsi="新宋体"/>
          <w:szCs w:val="21"/>
        </w:rPr>
        <w:t>无效标的投标人，均推荐为候选中标供应商。</w:t>
      </w:r>
    </w:p>
    <w:p w14:paraId="48134816"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37.2 本项目采用的评标方法见本项目招标文件第一册“专用条款”的相关内容。</w:t>
      </w:r>
    </w:p>
    <w:p w14:paraId="26C1595F"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37.3重新评审的情形</w:t>
      </w:r>
    </w:p>
    <w:p w14:paraId="628E6222"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szCs w:val="21"/>
        </w:rPr>
        <w:t>评标结果汇总完成后，除下列情形外，任何人不得修改评标结果：</w:t>
      </w:r>
    </w:p>
    <w:p w14:paraId="0B579D4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37.3.1分值汇总计算错误的；</w:t>
      </w:r>
    </w:p>
    <w:p w14:paraId="3B3967F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37.3.2分项评分超出评分标准范围的；</w:t>
      </w:r>
    </w:p>
    <w:p w14:paraId="24571B6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37.3.3评审委员会成员对客观评审因素评分不一致的；</w:t>
      </w:r>
    </w:p>
    <w:p w14:paraId="3CC3AEC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37.3.4经评审委员会认定评分畸高、</w:t>
      </w:r>
      <w:proofErr w:type="gramStart"/>
      <w:r w:rsidRPr="001540E2">
        <w:rPr>
          <w:rFonts w:ascii="新宋体" w:eastAsia="新宋体" w:hAnsi="新宋体" w:hint="eastAsia"/>
          <w:szCs w:val="21"/>
        </w:rPr>
        <w:t>畸</w:t>
      </w:r>
      <w:proofErr w:type="gramEnd"/>
      <w:r w:rsidRPr="001540E2">
        <w:rPr>
          <w:rFonts w:ascii="新宋体" w:eastAsia="新宋体" w:hAnsi="新宋体" w:hint="eastAsia"/>
          <w:szCs w:val="21"/>
        </w:rPr>
        <w:t>低的。</w:t>
      </w:r>
    </w:p>
    <w:p w14:paraId="3A1549D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5DBE510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937AC3F"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 xml:space="preserve"> 37.4重新组建评审委员会的情形</w:t>
      </w:r>
    </w:p>
    <w:p w14:paraId="17D7CEE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评审委员会或者其成员存在下列情形导致评标结果无效的，重新组建评审委员会进行评标，并书面报告本级财政部门：</w:t>
      </w:r>
    </w:p>
    <w:p w14:paraId="4D28F12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37.4.1评审委员会组成不符合《政府采购货物和服务招标投标管理办法》规定的；</w:t>
      </w:r>
    </w:p>
    <w:p w14:paraId="36B7FCF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37.4.2有《政府采购货物和服务招标投标管理办法》第六十二条第一至五项情形的；</w:t>
      </w:r>
    </w:p>
    <w:p w14:paraId="4B71935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37.4.3评审委员会及其成员独立评标受到非法干预的；</w:t>
      </w:r>
    </w:p>
    <w:p w14:paraId="5F2E15C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37.4.4有政府采购法实施条例第七十五条规定的违法行为的。</w:t>
      </w:r>
    </w:p>
    <w:p w14:paraId="06060401"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有违法违规行为的原评审委员会成员不得参加重新组建的评审委员会。</w:t>
      </w:r>
    </w:p>
    <w:p w14:paraId="2FD4613F" w14:textId="77777777" w:rsidR="00254A2A" w:rsidRPr="001540E2" w:rsidRDefault="00254A2A" w:rsidP="00254A2A">
      <w:pPr>
        <w:spacing w:line="360" w:lineRule="auto"/>
        <w:rPr>
          <w:rFonts w:ascii="新宋体" w:eastAsia="新宋体" w:hAnsi="新宋体"/>
          <w:szCs w:val="21"/>
        </w:rPr>
      </w:pPr>
    </w:p>
    <w:p w14:paraId="01A38149" w14:textId="77777777"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第八章 定标及公示</w:t>
      </w:r>
    </w:p>
    <w:p w14:paraId="78A3875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38．定标方法</w:t>
      </w:r>
    </w:p>
    <w:p w14:paraId="348CDD5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38.1非评定分离项目定标方法</w:t>
      </w:r>
    </w:p>
    <w:p w14:paraId="1B134C6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1.1评审委员会依据本项目招标文件所约定的评标方法进行评审和比较，向</w:t>
      </w:r>
      <w:r>
        <w:rPr>
          <w:rFonts w:ascii="新宋体" w:eastAsia="新宋体" w:hAnsi="新宋体" w:hint="eastAsia"/>
          <w:szCs w:val="21"/>
        </w:rPr>
        <w:t>招标代理机构</w:t>
      </w:r>
      <w:r w:rsidRPr="001540E2">
        <w:rPr>
          <w:rFonts w:ascii="新宋体" w:eastAsia="新宋体" w:hAnsi="新宋体" w:hint="eastAsia"/>
          <w:szCs w:val="21"/>
        </w:rPr>
        <w:t>提交书面评标报告，并根据评标方法比较评价结果从优</w:t>
      </w:r>
      <w:proofErr w:type="gramStart"/>
      <w:r w:rsidRPr="001540E2">
        <w:rPr>
          <w:rFonts w:ascii="新宋体" w:eastAsia="新宋体" w:hAnsi="新宋体" w:hint="eastAsia"/>
          <w:szCs w:val="21"/>
        </w:rPr>
        <w:t>到劣进行</w:t>
      </w:r>
      <w:proofErr w:type="gramEnd"/>
      <w:r w:rsidRPr="001540E2">
        <w:rPr>
          <w:rFonts w:ascii="新宋体" w:eastAsia="新宋体" w:hAnsi="新宋体" w:hint="eastAsia"/>
          <w:szCs w:val="21"/>
        </w:rPr>
        <w:t>排序，并推荐中标候选人或确定中标供应商。</w:t>
      </w:r>
    </w:p>
    <w:p w14:paraId="4E6725C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1.2</w:t>
      </w:r>
      <w:r w:rsidRPr="001540E2">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14:paraId="6620D74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1.3</w:t>
      </w:r>
      <w:r w:rsidRPr="001540E2">
        <w:rPr>
          <w:rFonts w:ascii="新宋体" w:eastAsia="新宋体" w:hAnsi="新宋体"/>
          <w:szCs w:val="21"/>
        </w:rPr>
        <w:t>采用综合评分法的，评标结果按评审后得分由高到低顺序排列。得分相同的，按投标报价由</w:t>
      </w:r>
      <w:r w:rsidRPr="001540E2">
        <w:rPr>
          <w:rFonts w:ascii="新宋体" w:eastAsia="新宋体" w:hAnsi="新宋体"/>
          <w:szCs w:val="21"/>
        </w:rPr>
        <w:lastRenderedPageBreak/>
        <w:t>低到高顺序排列。得分且投标报价相同的并列。投标文件满足招标文件全部实质性要求，</w:t>
      </w:r>
      <w:proofErr w:type="gramStart"/>
      <w:r w:rsidRPr="001540E2">
        <w:rPr>
          <w:rFonts w:ascii="新宋体" w:eastAsia="新宋体" w:hAnsi="新宋体"/>
          <w:szCs w:val="21"/>
        </w:rPr>
        <w:t>且按照</w:t>
      </w:r>
      <w:proofErr w:type="gramEnd"/>
      <w:r w:rsidRPr="001540E2">
        <w:rPr>
          <w:rFonts w:ascii="新宋体" w:eastAsia="新宋体" w:hAnsi="新宋体"/>
          <w:szCs w:val="21"/>
        </w:rPr>
        <w:t>评审因素的量化指标评审得分最高的投标人为排名第一的中标候选人（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14:paraId="14F06B8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出现</w:t>
      </w:r>
      <w:r w:rsidRPr="001540E2">
        <w:rPr>
          <w:rFonts w:ascii="新宋体" w:eastAsia="新宋体" w:hAnsi="新宋体"/>
          <w:szCs w:val="21"/>
        </w:rPr>
        <w:t>得分且投标报价相同的并列</w:t>
      </w:r>
      <w:r w:rsidRPr="001540E2">
        <w:rPr>
          <w:rFonts w:ascii="新宋体" w:eastAsia="新宋体" w:hAnsi="新宋体" w:hint="eastAsia"/>
          <w:szCs w:val="21"/>
        </w:rPr>
        <w:t>情况时，采取随机抽取的方式确定，具体操作办法及流程由评审委员会确定。</w:t>
      </w:r>
    </w:p>
    <w:p w14:paraId="665B0478" w14:textId="77777777" w:rsidR="00254A2A" w:rsidRPr="008D2B99" w:rsidRDefault="00254A2A" w:rsidP="00254A2A">
      <w:pPr>
        <w:spacing w:line="360" w:lineRule="auto"/>
        <w:rPr>
          <w:rFonts w:ascii="新宋体" w:eastAsia="新宋体" w:hAnsi="新宋体"/>
          <w:color w:val="FF0000"/>
          <w:szCs w:val="21"/>
        </w:rPr>
      </w:pPr>
      <w:r w:rsidRPr="008D2B99">
        <w:rPr>
          <w:rFonts w:ascii="新宋体" w:eastAsia="新宋体" w:hAnsi="新宋体" w:hint="eastAsia"/>
          <w:color w:val="FF0000"/>
          <w:szCs w:val="21"/>
        </w:rPr>
        <w:t>38.2评定分离项目定标方法</w:t>
      </w:r>
    </w:p>
    <w:p w14:paraId="4CC7604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17C5B18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7112B6">
        <w:rPr>
          <w:rFonts w:ascii="新宋体" w:eastAsia="新宋体" w:hAnsi="新宋体" w:hint="eastAsia"/>
          <w:color w:val="FF0000"/>
          <w:szCs w:val="21"/>
        </w:rPr>
        <w:t>采用“定性评审法”评审方法的项目，所有递交投标文件不被判定为无效标的投标人，均推荐为候选中标供应商。</w:t>
      </w:r>
    </w:p>
    <w:p w14:paraId="163950A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38.2.3采购人应当按照以下方法确定中标供应商：</w:t>
      </w:r>
    </w:p>
    <w:p w14:paraId="2FD8F09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2.3.1自定法。自定法是指采购人组织定标委员会，由定标委员会在候选中标供应商中确定中标供应商。</w:t>
      </w:r>
    </w:p>
    <w:p w14:paraId="309382D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操作程序：</w:t>
      </w:r>
    </w:p>
    <w:p w14:paraId="26102B3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①</w:t>
      </w:r>
      <w:r>
        <w:rPr>
          <w:rFonts w:ascii="新宋体" w:eastAsia="新宋体" w:hAnsi="新宋体" w:hint="eastAsia"/>
          <w:szCs w:val="21"/>
        </w:rPr>
        <w:t>招标代理机构</w:t>
      </w:r>
      <w:r w:rsidRPr="001540E2">
        <w:rPr>
          <w:rFonts w:ascii="新宋体" w:eastAsia="新宋体" w:hAnsi="新宋体" w:hint="eastAsia"/>
          <w:szCs w:val="21"/>
        </w:rPr>
        <w:t>自评审结束之日起2个工作日内通过系统将评审报告送交采购人。</w:t>
      </w:r>
    </w:p>
    <w:p w14:paraId="55575332" w14:textId="77777777" w:rsidR="00254A2A" w:rsidRPr="008D2B99" w:rsidRDefault="00254A2A" w:rsidP="00254A2A">
      <w:pPr>
        <w:spacing w:line="360" w:lineRule="auto"/>
        <w:rPr>
          <w:rFonts w:ascii="新宋体" w:eastAsia="新宋体" w:hAnsi="新宋体"/>
          <w:color w:val="FF0000"/>
          <w:szCs w:val="21"/>
        </w:rPr>
      </w:pPr>
      <w:r w:rsidRPr="001540E2">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8D2B99">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121F7A10" w14:textId="77777777" w:rsidR="00254A2A" w:rsidRPr="001540E2" w:rsidRDefault="00254A2A" w:rsidP="00254A2A">
      <w:pPr>
        <w:spacing w:line="360" w:lineRule="auto"/>
        <w:ind w:firstLineChars="200" w:firstLine="420"/>
        <w:rPr>
          <w:rFonts w:ascii="新宋体" w:eastAsia="新宋体" w:hAnsi="新宋体"/>
          <w:szCs w:val="21"/>
        </w:rPr>
      </w:pPr>
      <w:r w:rsidRPr="001540E2">
        <w:rPr>
          <w:rFonts w:ascii="新宋体" w:eastAsia="新宋体" w:hAnsi="新宋体" w:hint="eastAsia"/>
          <w:szCs w:val="21"/>
        </w:rPr>
        <w:t>中标供应商的确定流程：网上具体操作时，在结束辅助评标后，</w:t>
      </w:r>
      <w:r>
        <w:rPr>
          <w:rFonts w:ascii="新宋体" w:eastAsia="新宋体" w:hAnsi="新宋体" w:hint="eastAsia"/>
          <w:szCs w:val="21"/>
        </w:rPr>
        <w:t>招标代理机构</w:t>
      </w:r>
      <w:r w:rsidRPr="001540E2">
        <w:rPr>
          <w:rFonts w:ascii="新宋体" w:eastAsia="新宋体" w:hAnsi="新宋体" w:hint="eastAsia"/>
          <w:szCs w:val="21"/>
        </w:rPr>
        <w:t>工作人员上传候选中标供应商的投标文件并录入候选中标供应商的中标信息，完成上述操作后</w:t>
      </w:r>
      <w:proofErr w:type="gramStart"/>
      <w:r w:rsidRPr="001540E2">
        <w:rPr>
          <w:rFonts w:ascii="新宋体" w:eastAsia="新宋体" w:hAnsi="新宋体" w:hint="eastAsia"/>
          <w:szCs w:val="21"/>
        </w:rPr>
        <w:t>后</w:t>
      </w:r>
      <w:proofErr w:type="gramEnd"/>
      <w:r w:rsidRPr="001540E2">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C9A639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29EAB4E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④采购人应当在公示结束后3个工作日内，将定标报告送</w:t>
      </w:r>
      <w:r>
        <w:rPr>
          <w:rFonts w:ascii="新宋体" w:eastAsia="新宋体" w:hAnsi="新宋体" w:hint="eastAsia"/>
          <w:szCs w:val="21"/>
        </w:rPr>
        <w:t>招标代理机构</w:t>
      </w:r>
      <w:r w:rsidRPr="001540E2">
        <w:rPr>
          <w:rFonts w:ascii="新宋体" w:eastAsia="新宋体" w:hAnsi="新宋体" w:hint="eastAsia"/>
          <w:szCs w:val="21"/>
        </w:rPr>
        <w:t>备案。定标报告包括但不限于定标委员会候选人员名单、正式成员名单、定标委员会的产生过程、定标程序及定标结果等内容。</w:t>
      </w:r>
    </w:p>
    <w:p w14:paraId="2C29D13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⑤采购人逾期不确定的，</w:t>
      </w:r>
      <w:r>
        <w:rPr>
          <w:rFonts w:ascii="新宋体" w:eastAsia="新宋体" w:hAnsi="新宋体" w:hint="eastAsia"/>
          <w:szCs w:val="21"/>
        </w:rPr>
        <w:t>招标代理机构</w:t>
      </w:r>
      <w:r w:rsidRPr="001540E2">
        <w:rPr>
          <w:rFonts w:ascii="新宋体" w:eastAsia="新宋体" w:hAnsi="新宋体" w:hint="eastAsia"/>
          <w:szCs w:val="21"/>
        </w:rPr>
        <w:t>将报主管部门处理，处理期间不计入采购期间。</w:t>
      </w:r>
    </w:p>
    <w:p w14:paraId="5B4CDF2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2.3.2抽签法。抽签法是指候选中标供应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按照随机抽签的方式在候选中标供应商中确定中标供应商。抽签方式分为网上抽签和网下抽签两种。</w:t>
      </w:r>
    </w:p>
    <w:p w14:paraId="2F1A051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1442B52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网下抽签操作程序：①候选中标供应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评审结束的当日，组织抽签小组随机抽取中标供应商（中标供应商的具体数量由采购人在项目申报时确定并在招标文件中体现）。②抽签小组原则上由采购人授权代表和项目评审组织人组成，项目评审组织人指</w:t>
      </w:r>
      <w:r>
        <w:rPr>
          <w:rFonts w:ascii="新宋体" w:eastAsia="新宋体" w:hAnsi="新宋体" w:hint="eastAsia"/>
          <w:szCs w:val="21"/>
        </w:rPr>
        <w:t>招标代理机构</w:t>
      </w:r>
      <w:r w:rsidRPr="001540E2">
        <w:rPr>
          <w:rFonts w:ascii="新宋体" w:eastAsia="新宋体" w:hAnsi="新宋体" w:hint="eastAsia"/>
          <w:szCs w:val="21"/>
        </w:rPr>
        <w:t>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w:t>
      </w:r>
      <w:r>
        <w:rPr>
          <w:rFonts w:ascii="新宋体" w:eastAsia="新宋体" w:hAnsi="新宋体" w:hint="eastAsia"/>
          <w:szCs w:val="21"/>
        </w:rPr>
        <w:t>招标代理机构</w:t>
      </w:r>
      <w:r w:rsidRPr="001540E2">
        <w:rPr>
          <w:rFonts w:ascii="新宋体" w:eastAsia="新宋体" w:hAnsi="新宋体" w:hint="eastAsia"/>
          <w:szCs w:val="21"/>
        </w:rPr>
        <w:t>工作人员根据网下抽签的结果直接录入中标供应商信息。</w:t>
      </w:r>
    </w:p>
    <w:p w14:paraId="5E2C529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w:t>
      </w:r>
      <w:r w:rsidRPr="001540E2">
        <w:rPr>
          <w:rFonts w:ascii="新宋体" w:eastAsia="新宋体" w:hAnsi="新宋体"/>
          <w:szCs w:val="21"/>
        </w:rPr>
        <w:t>3</w:t>
      </w:r>
      <w:r w:rsidRPr="001540E2">
        <w:rPr>
          <w:rFonts w:ascii="新宋体" w:eastAsia="新宋体" w:hAnsi="新宋体" w:hint="eastAsia"/>
          <w:szCs w:val="21"/>
        </w:rPr>
        <w:t>.3竞价法。竞价法是指候选中标供应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组织候选中标供应商进行二次竞价，最终报价最低的为中标供应商。</w:t>
      </w:r>
    </w:p>
    <w:p w14:paraId="65683D6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B0838C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说明：采购人及投标供应商应按照上述方法提前做好相关准备。</w:t>
      </w:r>
    </w:p>
    <w:p w14:paraId="357762D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38.3专用条款另有规定的，按专用条款相关要求定标。</w:t>
      </w:r>
    </w:p>
    <w:p w14:paraId="4017BAA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39．编写评标报告</w:t>
      </w:r>
    </w:p>
    <w:p w14:paraId="695F9B3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1540E2">
        <w:rPr>
          <w:rFonts w:ascii="新宋体" w:eastAsia="新宋体" w:hAnsi="新宋体" w:hint="eastAsia"/>
          <w:szCs w:val="21"/>
        </w:rPr>
        <w:t>作出</w:t>
      </w:r>
      <w:proofErr w:type="gramEnd"/>
      <w:r w:rsidRPr="001540E2">
        <w:rPr>
          <w:rFonts w:ascii="新宋体" w:eastAsia="新宋体" w:hAnsi="新宋体" w:hint="eastAsia"/>
          <w:szCs w:val="21"/>
        </w:rPr>
        <w:t>书面说明并记录存档。</w:t>
      </w:r>
    </w:p>
    <w:p w14:paraId="13D34A7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40．中标公告</w:t>
      </w:r>
    </w:p>
    <w:p w14:paraId="2BDC0F1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40.1为体现“公开、公平、公正”的原则，评标结束后，</w:t>
      </w:r>
      <w:r>
        <w:rPr>
          <w:rFonts w:ascii="新宋体" w:eastAsia="新宋体" w:hAnsi="新宋体" w:hint="eastAsia"/>
          <w:szCs w:val="21"/>
        </w:rPr>
        <w:t>招标代理机构</w:t>
      </w:r>
      <w:r w:rsidRPr="001540E2">
        <w:rPr>
          <w:rFonts w:ascii="新宋体" w:eastAsia="新宋体" w:hAnsi="新宋体" w:hint="eastAsia"/>
          <w:szCs w:val="21"/>
        </w:rPr>
        <w:t>将在</w:t>
      </w:r>
      <w:r w:rsidRPr="003B4EAB">
        <w:rPr>
          <w:rFonts w:ascii="新宋体" w:eastAsia="新宋体" w:hAnsi="新宋体" w:hint="eastAsia"/>
          <w:color w:val="FF0000"/>
          <w:szCs w:val="21"/>
        </w:rPr>
        <w:t>“深圳市瑞凝信招标咨询有限公司网”（</w:t>
      </w:r>
      <w:r w:rsidRPr="003B4EAB">
        <w:rPr>
          <w:color w:val="FF0000"/>
        </w:rPr>
        <w:t>http://www.realsino.cn/</w:t>
      </w:r>
      <w:r w:rsidRPr="003B4EAB">
        <w:rPr>
          <w:rFonts w:ascii="新宋体" w:eastAsia="新宋体" w:hAnsi="新宋体" w:hint="eastAsia"/>
          <w:color w:val="FF0000"/>
          <w:szCs w:val="21"/>
        </w:rPr>
        <w:t>）</w:t>
      </w:r>
      <w:r w:rsidRPr="001540E2">
        <w:rPr>
          <w:rFonts w:ascii="新宋体" w:eastAsia="新宋体" w:hAnsi="新宋体" w:hint="eastAsia"/>
          <w:szCs w:val="21"/>
        </w:rPr>
        <w:t>上发布中标结果公告。供应商如对评标结果有异议，</w:t>
      </w:r>
      <w:r w:rsidRPr="001540E2">
        <w:rPr>
          <w:rFonts w:ascii="新宋体" w:eastAsia="新宋体" w:hAnsi="新宋体"/>
          <w:szCs w:val="21"/>
        </w:rPr>
        <w:t>可在发布公示日期起五个工作日内向</w:t>
      </w:r>
      <w:r>
        <w:rPr>
          <w:rFonts w:ascii="新宋体" w:eastAsia="新宋体" w:hAnsi="新宋体" w:hint="eastAsia"/>
          <w:szCs w:val="21"/>
        </w:rPr>
        <w:t>招标代理机构</w:t>
      </w:r>
      <w:r w:rsidRPr="001540E2">
        <w:rPr>
          <w:rFonts w:ascii="新宋体" w:eastAsia="新宋体" w:hAnsi="新宋体"/>
          <w:szCs w:val="21"/>
        </w:rPr>
        <w:t>提出。</w:t>
      </w:r>
      <w:r w:rsidRPr="001540E2">
        <w:rPr>
          <w:rFonts w:ascii="新宋体" w:eastAsia="新宋体" w:hAnsi="新宋体" w:hint="eastAsia"/>
          <w:szCs w:val="21"/>
        </w:rPr>
        <w:t>若在公示期内未提出质疑，则视为认同该评标结果。</w:t>
      </w:r>
    </w:p>
    <w:p w14:paraId="343AF19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40.2质疑投诉人应保证质疑投诉内容的真实性和可靠性，并承担相应的法律责任。</w:t>
      </w:r>
    </w:p>
    <w:p w14:paraId="545315B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41．中标通知书</w:t>
      </w:r>
    </w:p>
    <w:p w14:paraId="1274912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w:t>
      </w:r>
      <w:r w:rsidRPr="001540E2">
        <w:rPr>
          <w:rFonts w:ascii="新宋体" w:eastAsia="新宋体" w:hAnsi="新宋体" w:hint="eastAsia"/>
          <w:szCs w:val="21"/>
        </w:rPr>
        <w:t>1中标公告公布以后,公示期内无有效质疑投诉,</w:t>
      </w:r>
      <w:r w:rsidRPr="003B4EAB">
        <w:rPr>
          <w:rFonts w:ascii="新宋体" w:eastAsia="新宋体" w:hAnsi="新宋体" w:hint="eastAsia"/>
          <w:szCs w:val="21"/>
        </w:rPr>
        <w:t>采购代理机构发出中标通知书，中标通知书对采购人和中标人具有同等法律效力。中标通知书发出后，中标人无正当理由不得放弃中标</w:t>
      </w:r>
      <w:r>
        <w:rPr>
          <w:rFonts w:ascii="新宋体" w:eastAsia="新宋体" w:hAnsi="新宋体" w:hint="eastAsia"/>
          <w:szCs w:val="21"/>
        </w:rPr>
        <w:t>，</w:t>
      </w:r>
      <w:r w:rsidRPr="001540E2">
        <w:rPr>
          <w:rFonts w:ascii="新宋体" w:eastAsia="新宋体" w:hAnsi="新宋体" w:hint="eastAsia"/>
          <w:szCs w:val="21"/>
        </w:rPr>
        <w:t>中标通知</w:t>
      </w:r>
      <w:r w:rsidRPr="001540E2">
        <w:rPr>
          <w:rFonts w:ascii="新宋体" w:eastAsia="新宋体" w:hAnsi="新宋体" w:hint="eastAsia"/>
          <w:szCs w:val="21"/>
        </w:rPr>
        <w:lastRenderedPageBreak/>
        <w:t>书是合同的重要组成部分。</w:t>
      </w:r>
    </w:p>
    <w:p w14:paraId="1CF15B3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 xml:space="preserve">.2 </w:t>
      </w:r>
      <w:r w:rsidRPr="001540E2">
        <w:rPr>
          <w:rFonts w:ascii="新宋体" w:eastAsia="新宋体" w:hAnsi="新宋体" w:hint="eastAsia"/>
          <w:szCs w:val="21"/>
        </w:rPr>
        <w:t>因质疑投诉或其它原因导致项目结果变更或采购终止的，</w:t>
      </w:r>
      <w:r>
        <w:rPr>
          <w:rFonts w:ascii="新宋体" w:eastAsia="新宋体" w:hAnsi="新宋体" w:hint="eastAsia"/>
          <w:szCs w:val="21"/>
        </w:rPr>
        <w:t>招标代理机构</w:t>
      </w:r>
      <w:r w:rsidRPr="001540E2">
        <w:rPr>
          <w:rFonts w:ascii="新宋体" w:eastAsia="新宋体" w:hAnsi="新宋体" w:hint="eastAsia"/>
          <w:szCs w:val="21"/>
        </w:rPr>
        <w:t>有权吊销中标通知书或终止采购合同。</w:t>
      </w:r>
    </w:p>
    <w:p w14:paraId="724407FE" w14:textId="77777777" w:rsidR="00254A2A" w:rsidRPr="00096B59" w:rsidRDefault="00254A2A" w:rsidP="00254A2A">
      <w:pPr>
        <w:spacing w:line="360" w:lineRule="auto"/>
        <w:rPr>
          <w:rFonts w:ascii="新宋体" w:eastAsia="新宋体" w:hAnsi="新宋体"/>
          <w:szCs w:val="21"/>
        </w:rPr>
      </w:pPr>
      <w:r w:rsidRPr="00967354">
        <w:rPr>
          <w:rFonts w:ascii="新宋体" w:eastAsia="新宋体" w:hAnsi="新宋体" w:hint="eastAsia"/>
          <w:color w:val="FF0000"/>
          <w:szCs w:val="21"/>
        </w:rPr>
        <w:t>41.3招标代理服务费：中标人须向招标代理机构按如下标准和规定缴纳中标服务费</w:t>
      </w:r>
    </w:p>
    <w:p w14:paraId="36F38705" w14:textId="77777777" w:rsidR="00254A2A" w:rsidRPr="00096B59" w:rsidRDefault="00254A2A" w:rsidP="00254A2A">
      <w:pPr>
        <w:spacing w:line="360" w:lineRule="auto"/>
        <w:rPr>
          <w:rFonts w:ascii="新宋体" w:eastAsia="新宋体" w:hAnsi="新宋体"/>
          <w:szCs w:val="21"/>
        </w:rPr>
      </w:pPr>
      <w:r w:rsidRPr="00967354">
        <w:rPr>
          <w:rFonts w:ascii="新宋体" w:eastAsia="新宋体" w:hAnsi="新宋体"/>
          <w:szCs w:val="21"/>
        </w:rPr>
        <w:t>41.3</w:t>
      </w:r>
      <w:r>
        <w:rPr>
          <w:rFonts w:ascii="新宋体" w:eastAsia="新宋体" w:hAnsi="新宋体"/>
          <w:szCs w:val="21"/>
        </w:rPr>
        <w:t>.1</w:t>
      </w:r>
      <w:r w:rsidRPr="00096B59">
        <w:rPr>
          <w:rFonts w:ascii="新宋体" w:eastAsia="新宋体" w:hAnsi="新宋体" w:hint="eastAsia"/>
          <w:szCs w:val="21"/>
        </w:rPr>
        <w:t>以中标金额作为中标服务费的计算基数。中标服务费收费采用差额定率累进法计算方式</w:t>
      </w:r>
      <w:r>
        <w:rPr>
          <w:rFonts w:ascii="新宋体" w:eastAsia="新宋体" w:hAnsi="新宋体" w:hint="eastAsia"/>
          <w:szCs w:val="21"/>
        </w:rPr>
        <w:t>，</w:t>
      </w:r>
      <w:r w:rsidRPr="00096B59">
        <w:rPr>
          <w:rFonts w:ascii="新宋体" w:eastAsia="新宋体" w:hAnsi="新宋体" w:hint="eastAsia"/>
          <w:szCs w:val="21"/>
        </w:rPr>
        <w:t>按计价格</w:t>
      </w:r>
      <w:r w:rsidR="006553EF" w:rsidRPr="00096B59">
        <w:rPr>
          <w:rFonts w:ascii="新宋体" w:eastAsia="新宋体" w:hAnsi="新宋体" w:hint="eastAsia"/>
          <w:szCs w:val="21"/>
        </w:rPr>
        <w:t>[</w:t>
      </w:r>
      <w:r w:rsidRPr="00096B59">
        <w:rPr>
          <w:rFonts w:ascii="新宋体" w:eastAsia="新宋体" w:hAnsi="新宋体" w:hint="eastAsia"/>
          <w:szCs w:val="21"/>
        </w:rPr>
        <w:t>2002]1980号及</w:t>
      </w:r>
      <w:proofErr w:type="gramStart"/>
      <w:r w:rsidRPr="00096B59">
        <w:rPr>
          <w:rFonts w:ascii="新宋体" w:eastAsia="新宋体" w:hAnsi="新宋体" w:hint="eastAsia"/>
          <w:szCs w:val="21"/>
        </w:rPr>
        <w:t>发改价格</w:t>
      </w:r>
      <w:proofErr w:type="gramEnd"/>
      <w:r w:rsidR="006553EF" w:rsidRPr="00096B59">
        <w:rPr>
          <w:rFonts w:ascii="新宋体" w:eastAsia="新宋体" w:hAnsi="新宋体" w:hint="eastAsia"/>
          <w:szCs w:val="21"/>
        </w:rPr>
        <w:t>[</w:t>
      </w:r>
      <w:r w:rsidRPr="00096B59">
        <w:rPr>
          <w:rFonts w:ascii="新宋体" w:eastAsia="新宋体" w:hAnsi="新宋体" w:hint="eastAsia"/>
          <w:szCs w:val="21"/>
        </w:rPr>
        <w:t>2011</w:t>
      </w:r>
      <w:r w:rsidR="006553EF" w:rsidRPr="00096B59">
        <w:rPr>
          <w:rFonts w:ascii="新宋体" w:eastAsia="新宋体" w:hAnsi="新宋体" w:hint="eastAsia"/>
          <w:szCs w:val="21"/>
        </w:rPr>
        <w:t>]</w:t>
      </w:r>
      <w:r w:rsidRPr="00096B59">
        <w:rPr>
          <w:rFonts w:ascii="新宋体" w:eastAsia="新宋体" w:hAnsi="新宋体" w:hint="eastAsia"/>
          <w:szCs w:val="21"/>
        </w:rPr>
        <w:t xml:space="preserve"> 534 号文规定的计算；</w:t>
      </w:r>
    </w:p>
    <w:p w14:paraId="378FAC73" w14:textId="77777777" w:rsidR="00254A2A" w:rsidRDefault="00254A2A" w:rsidP="00254A2A">
      <w:pPr>
        <w:spacing w:line="360" w:lineRule="auto"/>
        <w:rPr>
          <w:rFonts w:ascii="新宋体" w:eastAsia="新宋体" w:hAnsi="新宋体"/>
          <w:szCs w:val="21"/>
        </w:rPr>
      </w:pPr>
      <w:r w:rsidRPr="00967354">
        <w:rPr>
          <w:rFonts w:ascii="新宋体" w:eastAsia="新宋体" w:hAnsi="新宋体"/>
          <w:szCs w:val="21"/>
        </w:rPr>
        <w:t>41.3.</w:t>
      </w:r>
      <w:r w:rsidRPr="00096B59">
        <w:rPr>
          <w:rFonts w:ascii="新宋体" w:eastAsia="新宋体" w:hAnsi="新宋体" w:hint="eastAsia"/>
          <w:szCs w:val="21"/>
        </w:rPr>
        <w:t>2中标服务费的缴纳形式：向招标代理机构直接缴纳，可用支票、电汇等付款方式；</w:t>
      </w:r>
    </w:p>
    <w:p w14:paraId="1DD78541" w14:textId="77777777" w:rsidR="00254A2A" w:rsidRPr="001540E2" w:rsidRDefault="00254A2A" w:rsidP="00254A2A">
      <w:pPr>
        <w:spacing w:line="360" w:lineRule="auto"/>
      </w:pPr>
    </w:p>
    <w:p w14:paraId="701FE168" w14:textId="77777777"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第九章  公开招标失败的后续处理</w:t>
      </w:r>
    </w:p>
    <w:p w14:paraId="121747F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42．公开招标失败的处理</w:t>
      </w:r>
    </w:p>
    <w:p w14:paraId="2230D23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42.1本项目公开招标过程中若由于投标截止后实际递交</w:t>
      </w:r>
      <w:r w:rsidRPr="001540E2">
        <w:rPr>
          <w:rFonts w:ascii="新宋体" w:eastAsia="新宋体" w:hAnsi="新宋体"/>
          <w:szCs w:val="21"/>
        </w:rPr>
        <w:t>投标</w:t>
      </w:r>
      <w:r w:rsidRPr="001540E2">
        <w:rPr>
          <w:rFonts w:ascii="新宋体" w:eastAsia="新宋体" w:hAnsi="新宋体" w:hint="eastAsia"/>
          <w:szCs w:val="21"/>
        </w:rPr>
        <w:t>文件的供应商数量不足、经评审委员会评审对招标文件作实质响应的供应商不足等原因造成公开招标失败，可由</w:t>
      </w:r>
      <w:r>
        <w:rPr>
          <w:rFonts w:ascii="新宋体" w:eastAsia="新宋体" w:hAnsi="新宋体" w:hint="eastAsia"/>
          <w:szCs w:val="21"/>
        </w:rPr>
        <w:t>招标代理机构</w:t>
      </w:r>
      <w:r w:rsidRPr="001540E2">
        <w:rPr>
          <w:rFonts w:ascii="新宋体" w:eastAsia="新宋体" w:hAnsi="新宋体" w:hint="eastAsia"/>
          <w:szCs w:val="21"/>
        </w:rPr>
        <w:t>重新组织采购。</w:t>
      </w:r>
    </w:p>
    <w:p w14:paraId="45FDF2C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3A58ACB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42.3重新组织采购有以下两种组织形式：</w:t>
      </w:r>
    </w:p>
    <w:p w14:paraId="76E6C73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（1）由</w:t>
      </w:r>
      <w:r>
        <w:rPr>
          <w:rFonts w:ascii="新宋体" w:eastAsia="新宋体" w:hAnsi="新宋体" w:hint="eastAsia"/>
          <w:szCs w:val="21"/>
        </w:rPr>
        <w:t>招标代理机构</w:t>
      </w:r>
      <w:r w:rsidRPr="001540E2">
        <w:rPr>
          <w:rFonts w:ascii="新宋体" w:eastAsia="新宋体" w:hAnsi="新宋体" w:hint="eastAsia"/>
          <w:szCs w:val="21"/>
        </w:rPr>
        <w:t>重新组织公开招标；</w:t>
      </w:r>
    </w:p>
    <w:p w14:paraId="0E746D0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23888C3A"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42.4公开招标失败的采购项目重新组织公开招标，由</w:t>
      </w:r>
      <w:r>
        <w:rPr>
          <w:rFonts w:ascii="新宋体" w:eastAsia="新宋体" w:hAnsi="新宋体" w:hint="eastAsia"/>
          <w:szCs w:val="21"/>
        </w:rPr>
        <w:t>招标代理机构</w:t>
      </w:r>
      <w:r w:rsidRPr="001540E2">
        <w:rPr>
          <w:rFonts w:ascii="新宋体" w:eastAsia="新宋体" w:hAnsi="新宋体" w:hint="eastAsia"/>
          <w:szCs w:val="21"/>
        </w:rPr>
        <w:t>重新按公开招标流程组织采购活动。</w:t>
      </w:r>
    </w:p>
    <w:p w14:paraId="48785441"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4B450A85" w14:textId="77777777" w:rsidR="00254A2A" w:rsidRPr="001540E2" w:rsidRDefault="00254A2A" w:rsidP="00254A2A">
      <w:pPr>
        <w:spacing w:line="360" w:lineRule="auto"/>
      </w:pPr>
    </w:p>
    <w:p w14:paraId="32B1600B" w14:textId="77777777"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第十章  合同的授予与备案</w:t>
      </w:r>
    </w:p>
    <w:p w14:paraId="59BE43A9" w14:textId="77777777" w:rsidR="00254A2A" w:rsidRPr="001540E2" w:rsidRDefault="00254A2A" w:rsidP="00254A2A">
      <w:pPr>
        <w:spacing w:line="360" w:lineRule="auto"/>
        <w:rPr>
          <w:rFonts w:ascii="新宋体" w:eastAsia="新宋体" w:hAnsi="新宋体"/>
          <w:szCs w:val="21"/>
        </w:rPr>
      </w:pPr>
      <w:bookmarkStart w:id="33" w:name="_Toc73517679"/>
      <w:bookmarkStart w:id="34" w:name="_Toc73518157"/>
      <w:bookmarkStart w:id="35" w:name="_Toc73521586"/>
      <w:bookmarkStart w:id="36" w:name="_Toc73521674"/>
      <w:bookmarkStart w:id="37" w:name="_Toc100052408"/>
      <w:r w:rsidRPr="001540E2">
        <w:rPr>
          <w:rFonts w:ascii="新宋体" w:eastAsia="新宋体" w:hAnsi="新宋体" w:hint="eastAsia"/>
          <w:szCs w:val="21"/>
        </w:rPr>
        <w:t>43．合同授予标准</w:t>
      </w:r>
      <w:bookmarkEnd w:id="33"/>
      <w:bookmarkEnd w:id="34"/>
      <w:bookmarkEnd w:id="35"/>
      <w:bookmarkEnd w:id="36"/>
      <w:bookmarkEnd w:id="37"/>
    </w:p>
    <w:p w14:paraId="7336970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本项目的合同将授予按本招标文件规定评审确定的中标人。</w:t>
      </w:r>
    </w:p>
    <w:p w14:paraId="104D4303" w14:textId="77777777" w:rsidR="00254A2A" w:rsidRPr="001540E2" w:rsidRDefault="00254A2A" w:rsidP="00254A2A">
      <w:pPr>
        <w:spacing w:line="360" w:lineRule="auto"/>
        <w:rPr>
          <w:rFonts w:ascii="新宋体" w:eastAsia="新宋体" w:hAnsi="新宋体"/>
          <w:szCs w:val="21"/>
        </w:rPr>
      </w:pPr>
      <w:bookmarkStart w:id="38" w:name="_Toc73517680"/>
      <w:bookmarkStart w:id="39" w:name="_Toc73518158"/>
      <w:bookmarkStart w:id="40" w:name="_Toc73521587"/>
      <w:bookmarkStart w:id="41" w:name="_Toc73521675"/>
      <w:bookmarkStart w:id="42" w:name="_Toc100052409"/>
      <w:r w:rsidRPr="001540E2">
        <w:rPr>
          <w:rFonts w:ascii="新宋体" w:eastAsia="新宋体" w:hAnsi="新宋体" w:hint="eastAsia"/>
          <w:szCs w:val="21"/>
        </w:rPr>
        <w:t>44．</w:t>
      </w:r>
      <w:bookmarkEnd w:id="38"/>
      <w:bookmarkEnd w:id="39"/>
      <w:bookmarkEnd w:id="40"/>
      <w:bookmarkEnd w:id="41"/>
      <w:bookmarkEnd w:id="42"/>
      <w:r w:rsidRPr="001540E2">
        <w:rPr>
          <w:rFonts w:ascii="新宋体" w:eastAsia="新宋体" w:hAnsi="新宋体" w:hint="eastAsia"/>
          <w:szCs w:val="21"/>
        </w:rPr>
        <w:t>接受和拒绝</w:t>
      </w:r>
      <w:proofErr w:type="gramStart"/>
      <w:r w:rsidRPr="001540E2">
        <w:rPr>
          <w:rFonts w:ascii="新宋体" w:eastAsia="新宋体" w:hAnsi="新宋体" w:hint="eastAsia"/>
          <w:szCs w:val="21"/>
        </w:rPr>
        <w:t>任何或</w:t>
      </w:r>
      <w:proofErr w:type="gramEnd"/>
      <w:r w:rsidRPr="001540E2">
        <w:rPr>
          <w:rFonts w:ascii="新宋体" w:eastAsia="新宋体" w:hAnsi="新宋体" w:hint="eastAsia"/>
          <w:szCs w:val="21"/>
        </w:rPr>
        <w:t>所有投标的权力</w:t>
      </w:r>
    </w:p>
    <w:p w14:paraId="7F107E9C" w14:textId="77777777" w:rsidR="00254A2A" w:rsidRPr="001540E2" w:rsidRDefault="00254A2A" w:rsidP="00254A2A">
      <w:pPr>
        <w:spacing w:line="360" w:lineRule="auto"/>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14:paraId="36D6338A" w14:textId="77777777" w:rsidR="00254A2A" w:rsidRPr="001540E2" w:rsidRDefault="00254A2A" w:rsidP="00254A2A">
      <w:pPr>
        <w:spacing w:line="360" w:lineRule="auto"/>
        <w:rPr>
          <w:rFonts w:ascii="新宋体" w:eastAsia="新宋体" w:hAnsi="新宋体"/>
          <w:szCs w:val="21"/>
        </w:rPr>
      </w:pPr>
      <w:bookmarkStart w:id="43" w:name="_Toc73517682"/>
      <w:bookmarkStart w:id="44" w:name="_Toc73518160"/>
      <w:bookmarkStart w:id="45" w:name="_Toc73521589"/>
      <w:bookmarkStart w:id="46" w:name="_Toc73521677"/>
      <w:bookmarkStart w:id="47" w:name="_Toc100052410"/>
      <w:r w:rsidRPr="001540E2">
        <w:rPr>
          <w:rFonts w:ascii="新宋体" w:eastAsia="新宋体" w:hAnsi="新宋体" w:hint="eastAsia"/>
          <w:szCs w:val="21"/>
        </w:rPr>
        <w:t>45．合同协议书的签订</w:t>
      </w:r>
      <w:bookmarkEnd w:id="43"/>
      <w:bookmarkEnd w:id="44"/>
      <w:bookmarkEnd w:id="45"/>
      <w:bookmarkEnd w:id="46"/>
      <w:bookmarkEnd w:id="47"/>
    </w:p>
    <w:p w14:paraId="5283FB31" w14:textId="77777777" w:rsidR="00254A2A" w:rsidRPr="0013096B" w:rsidRDefault="00254A2A" w:rsidP="00254A2A">
      <w:pPr>
        <w:spacing w:line="360" w:lineRule="auto"/>
        <w:rPr>
          <w:rFonts w:ascii="新宋体" w:eastAsia="新宋体" w:hAnsi="新宋体"/>
          <w:color w:val="FF0000"/>
          <w:szCs w:val="21"/>
        </w:rPr>
      </w:pPr>
      <w:r w:rsidRPr="0013096B">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2C485A4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45.2中标人如不按本通用条款第45</w:t>
      </w:r>
      <w:r w:rsidRPr="001540E2">
        <w:rPr>
          <w:rFonts w:ascii="新宋体" w:eastAsia="新宋体" w:hAnsi="新宋体"/>
          <w:szCs w:val="21"/>
        </w:rPr>
        <w:t>.1</w:t>
      </w:r>
      <w:r w:rsidRPr="001540E2">
        <w:rPr>
          <w:rFonts w:ascii="新宋体" w:eastAsia="新宋体" w:hAnsi="新宋体" w:hint="eastAsia"/>
          <w:szCs w:val="21"/>
        </w:rPr>
        <w:t>款的规定与采购人签订合同，</w:t>
      </w:r>
      <w:r w:rsidRPr="001540E2">
        <w:rPr>
          <w:rFonts w:ascii="新宋体" w:eastAsia="新宋体" w:hAnsi="新宋体"/>
          <w:szCs w:val="21"/>
        </w:rPr>
        <w:t>情节严重的，并由主管部门记入供应商诚信档案，予以通报</w:t>
      </w:r>
      <w:r w:rsidRPr="001540E2">
        <w:rPr>
          <w:rFonts w:ascii="新宋体" w:eastAsia="新宋体" w:hAnsi="新宋体" w:hint="eastAsia"/>
          <w:szCs w:val="21"/>
        </w:rPr>
        <w:t>；</w:t>
      </w:r>
    </w:p>
    <w:p w14:paraId="6EBBF03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45.3中标人应当按照合同约定履行义务，完成中标项目，不得将中标项目转让（转包）给他人。</w:t>
      </w:r>
    </w:p>
    <w:p w14:paraId="3AFC58EF" w14:textId="77777777" w:rsidR="00254A2A" w:rsidRPr="001540E2" w:rsidRDefault="00254A2A" w:rsidP="00254A2A">
      <w:pPr>
        <w:spacing w:line="360" w:lineRule="auto"/>
        <w:rPr>
          <w:rFonts w:ascii="新宋体" w:eastAsia="新宋体" w:hAnsi="新宋体"/>
          <w:szCs w:val="21"/>
        </w:rPr>
      </w:pPr>
      <w:bookmarkStart w:id="48" w:name="_Toc73517683"/>
      <w:bookmarkStart w:id="49" w:name="_Toc73518161"/>
      <w:bookmarkStart w:id="50" w:name="_Toc73521590"/>
      <w:bookmarkStart w:id="51" w:name="_Toc73521678"/>
      <w:bookmarkStart w:id="52" w:name="_Toc100052411"/>
      <w:r w:rsidRPr="001540E2">
        <w:rPr>
          <w:rFonts w:ascii="新宋体" w:eastAsia="新宋体" w:hAnsi="新宋体" w:hint="eastAsia"/>
          <w:szCs w:val="21"/>
        </w:rPr>
        <w:t>46．履约担保</w:t>
      </w:r>
      <w:bookmarkEnd w:id="48"/>
      <w:bookmarkEnd w:id="49"/>
      <w:bookmarkEnd w:id="50"/>
      <w:bookmarkEnd w:id="51"/>
      <w:bookmarkEnd w:id="52"/>
    </w:p>
    <w:p w14:paraId="7DEC9D9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46.1在签订项目合同的同时，中标人应按“对通用条款的补充内容”中规定的金额向采购人提交履约保证金；</w:t>
      </w:r>
    </w:p>
    <w:p w14:paraId="7965AE3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4CD9A5E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46</w:t>
      </w:r>
      <w:r w:rsidRPr="001540E2">
        <w:rPr>
          <w:rFonts w:ascii="新宋体" w:eastAsia="新宋体" w:hAnsi="新宋体"/>
          <w:szCs w:val="21"/>
        </w:rPr>
        <w:t>.</w:t>
      </w:r>
      <w:r w:rsidRPr="001540E2">
        <w:rPr>
          <w:rFonts w:ascii="新宋体" w:eastAsia="新宋体" w:hAnsi="新宋体" w:hint="eastAsia"/>
          <w:szCs w:val="21"/>
        </w:rPr>
        <w:t>3项目服务期满之后,经验收合格后，采购人在七日内办理解除履约担保手续。</w:t>
      </w:r>
    </w:p>
    <w:p w14:paraId="54BFAAF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47. 合同的备案</w:t>
      </w:r>
    </w:p>
    <w:p w14:paraId="580E000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采购人与中标人应于合同签订之日起十日内，由采购人或委托中标人将采购合同副本抄送</w:t>
      </w:r>
      <w:r>
        <w:rPr>
          <w:rFonts w:ascii="新宋体" w:eastAsia="新宋体" w:hAnsi="新宋体" w:hint="eastAsia"/>
          <w:szCs w:val="21"/>
        </w:rPr>
        <w:t>招标代理机构</w:t>
      </w:r>
      <w:r w:rsidRPr="001540E2">
        <w:rPr>
          <w:rFonts w:ascii="新宋体" w:eastAsia="新宋体" w:hAnsi="新宋体" w:hint="eastAsia"/>
          <w:szCs w:val="21"/>
        </w:rPr>
        <w:t>备案。</w:t>
      </w:r>
    </w:p>
    <w:p w14:paraId="2C24A90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48. 合同的变更</w:t>
      </w:r>
    </w:p>
    <w:p w14:paraId="1575FF4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1540E2">
        <w:rPr>
          <w:rFonts w:ascii="新宋体" w:eastAsia="新宋体" w:hAnsi="新宋体" w:hint="eastAsia"/>
          <w:szCs w:val="21"/>
        </w:rPr>
        <w:t>深财购〔2019〕</w:t>
      </w:r>
      <w:proofErr w:type="gramEnd"/>
      <w:r w:rsidRPr="001540E2">
        <w:rPr>
          <w:rFonts w:ascii="新宋体" w:eastAsia="新宋体" w:hAnsi="新宋体" w:hint="eastAsia"/>
          <w:szCs w:val="21"/>
        </w:rPr>
        <w:t>43号）相关规定执行。</w:t>
      </w:r>
    </w:p>
    <w:p w14:paraId="6ACF69C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49. 履约抽检及情况的反馈</w:t>
      </w:r>
    </w:p>
    <w:p w14:paraId="32193A4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0CDE7B8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49.2</w:t>
      </w:r>
      <w:r w:rsidRPr="001540E2">
        <w:rPr>
          <w:rFonts w:ascii="新宋体" w:eastAsia="新宋体" w:hAnsi="新宋体"/>
          <w:szCs w:val="21"/>
        </w:rPr>
        <w:t>采购人和供应商应当在采购合同履行完毕三十日之内将政府采购合同履行情况和相关政府采购建议等反馈至</w:t>
      </w:r>
      <w:r>
        <w:rPr>
          <w:rFonts w:ascii="新宋体" w:eastAsia="新宋体" w:hAnsi="新宋体"/>
          <w:szCs w:val="21"/>
        </w:rPr>
        <w:t>招标代理机构</w:t>
      </w:r>
      <w:r w:rsidRPr="001540E2">
        <w:rPr>
          <w:rFonts w:ascii="新宋体" w:eastAsia="新宋体" w:hAnsi="新宋体"/>
          <w:szCs w:val="21"/>
        </w:rPr>
        <w:t>。</w:t>
      </w:r>
    </w:p>
    <w:p w14:paraId="4E34F46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50. 宣传</w:t>
      </w:r>
    </w:p>
    <w:p w14:paraId="60910CE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凡与政府采购活动有关的宣传或广告，若当中提及政府采购，</w:t>
      </w:r>
      <w:r w:rsidRPr="001540E2">
        <w:rPr>
          <w:rFonts w:ascii="新宋体" w:eastAsia="新宋体" w:hAnsi="新宋体"/>
          <w:szCs w:val="21"/>
        </w:rPr>
        <w:t>必须事先将具体对外宣传方案报市</w:t>
      </w:r>
      <w:proofErr w:type="gramStart"/>
      <w:r w:rsidRPr="001540E2">
        <w:rPr>
          <w:rFonts w:ascii="新宋体" w:eastAsia="新宋体" w:hAnsi="新宋体"/>
          <w:szCs w:val="21"/>
        </w:rPr>
        <w:t>财政委</w:t>
      </w:r>
      <w:proofErr w:type="gramEnd"/>
      <w:r w:rsidRPr="001540E2">
        <w:rPr>
          <w:rFonts w:ascii="新宋体" w:eastAsia="新宋体" w:hAnsi="新宋体"/>
          <w:szCs w:val="21"/>
        </w:rPr>
        <w:t>和</w:t>
      </w:r>
      <w:r>
        <w:rPr>
          <w:rFonts w:ascii="新宋体" w:eastAsia="新宋体" w:hAnsi="新宋体"/>
          <w:szCs w:val="21"/>
        </w:rPr>
        <w:t>招标代理机构</w:t>
      </w:r>
      <w:r w:rsidRPr="001540E2">
        <w:rPr>
          <w:rFonts w:ascii="新宋体" w:eastAsia="新宋体" w:hAnsi="新宋体"/>
          <w:szCs w:val="21"/>
        </w:rPr>
        <w:t>，并征得其同意。对外市场宣传包括但不限于以下形式：</w:t>
      </w:r>
    </w:p>
    <w:p w14:paraId="37A7D81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a.名片、宣传册、广告标语等；</w:t>
      </w:r>
    </w:p>
    <w:p w14:paraId="3D191D8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b.案例介绍、推广等；</w:t>
      </w:r>
    </w:p>
    <w:p w14:paraId="078FA37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c.工作</w:t>
      </w:r>
      <w:r w:rsidRPr="001540E2">
        <w:rPr>
          <w:rFonts w:ascii="新宋体" w:eastAsia="新宋体" w:hAnsi="新宋体"/>
          <w:szCs w:val="21"/>
        </w:rPr>
        <w:t>人员向其他消费群体宣传。</w:t>
      </w:r>
    </w:p>
    <w:p w14:paraId="2C7E954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51. 供应</w:t>
      </w:r>
      <w:proofErr w:type="gramStart"/>
      <w:r w:rsidRPr="001540E2">
        <w:rPr>
          <w:rFonts w:ascii="新宋体" w:eastAsia="新宋体" w:hAnsi="新宋体" w:hint="eastAsia"/>
          <w:szCs w:val="21"/>
        </w:rPr>
        <w:t>商违法</w:t>
      </w:r>
      <w:proofErr w:type="gramEnd"/>
      <w:r w:rsidRPr="001540E2">
        <w:rPr>
          <w:rFonts w:ascii="新宋体" w:eastAsia="新宋体" w:hAnsi="新宋体" w:hint="eastAsia"/>
          <w:szCs w:val="21"/>
        </w:rPr>
        <w:t>责任</w:t>
      </w:r>
    </w:p>
    <w:p w14:paraId="0F325DA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1540E2">
        <w:rPr>
          <w:rFonts w:ascii="新宋体" w:eastAsia="新宋体" w:hAnsi="新宋体" w:hint="eastAsia"/>
          <w:szCs w:val="21"/>
        </w:rPr>
        <w:t>分之二十</w:t>
      </w:r>
      <w:proofErr w:type="gramEnd"/>
      <w:r w:rsidRPr="001540E2">
        <w:rPr>
          <w:rFonts w:ascii="新宋体" w:eastAsia="新宋体" w:hAnsi="新宋体" w:hint="eastAsia"/>
          <w:szCs w:val="21"/>
        </w:rPr>
        <w:t>以下的罚款；情节严重的，取消其参与本市政府采购资格，处以采购金额千分之二十以上千</w:t>
      </w:r>
      <w:proofErr w:type="gramStart"/>
      <w:r w:rsidRPr="001540E2">
        <w:rPr>
          <w:rFonts w:ascii="新宋体" w:eastAsia="新宋体" w:hAnsi="新宋体" w:hint="eastAsia"/>
          <w:szCs w:val="21"/>
        </w:rPr>
        <w:t>分之三十</w:t>
      </w:r>
      <w:proofErr w:type="gramEnd"/>
      <w:r w:rsidRPr="001540E2">
        <w:rPr>
          <w:rFonts w:ascii="新宋体" w:eastAsia="新宋体" w:hAnsi="新宋体" w:hint="eastAsia"/>
          <w:szCs w:val="21"/>
        </w:rPr>
        <w:t>以下的罚款，并由市场监管部门依法吊销其营业执照；给他人造成损失的，依法承担赔偿责</w:t>
      </w:r>
      <w:r w:rsidRPr="001540E2">
        <w:rPr>
          <w:rFonts w:ascii="新宋体" w:eastAsia="新宋体" w:hAnsi="新宋体" w:hint="eastAsia"/>
          <w:szCs w:val="21"/>
        </w:rPr>
        <w:lastRenderedPageBreak/>
        <w:t>任；构成犯罪的，依法追究刑事责任：</w:t>
      </w:r>
    </w:p>
    <w:p w14:paraId="1A3E94E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（1）在采购活动中应当回避而未回避的；</w:t>
      </w:r>
    </w:p>
    <w:p w14:paraId="6DE20F5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（2）未按本条例规定签订、履行采购合同，造成严重后果的；</w:t>
      </w:r>
    </w:p>
    <w:p w14:paraId="1474799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（3）隐瞒真实情况，提供虚假资料的；</w:t>
      </w:r>
    </w:p>
    <w:p w14:paraId="536A6E9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（4）以非法手段排斥其他供应商参与竞争的；</w:t>
      </w:r>
    </w:p>
    <w:p w14:paraId="3521D95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（5）与其他采购参加人串通投标的；</w:t>
      </w:r>
    </w:p>
    <w:p w14:paraId="6E9CD9A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（6）恶意投诉的；</w:t>
      </w:r>
    </w:p>
    <w:p w14:paraId="12574BE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（7）向采购项目相关人行贿或者提供其他不当利益的；</w:t>
      </w:r>
    </w:p>
    <w:p w14:paraId="3A072A7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（8）阻碍、抗拒主管部门监督检查的；</w:t>
      </w:r>
    </w:p>
    <w:p w14:paraId="3FF5F43F"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（9）其他违反本条例规定的行为。</w:t>
      </w:r>
    </w:p>
    <w:p w14:paraId="59A7F1DF" w14:textId="77777777" w:rsidR="00254A2A" w:rsidRDefault="00254A2A" w:rsidP="00254A2A">
      <w:pPr>
        <w:spacing w:line="360" w:lineRule="auto"/>
        <w:rPr>
          <w:rFonts w:ascii="新宋体" w:eastAsia="新宋体" w:hAnsi="新宋体"/>
          <w:szCs w:val="21"/>
        </w:rPr>
      </w:pPr>
    </w:p>
    <w:p w14:paraId="1AF6E1D0" w14:textId="77777777"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第十一章  质疑处理</w:t>
      </w:r>
    </w:p>
    <w:p w14:paraId="0C41AE53"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52.质疑提出与答复</w:t>
      </w:r>
    </w:p>
    <w:p w14:paraId="4EC95DC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52.1提出质疑</w:t>
      </w:r>
    </w:p>
    <w:p w14:paraId="1E1E600D" w14:textId="77777777" w:rsidR="00254A2A" w:rsidRDefault="00254A2A" w:rsidP="00254A2A">
      <w:pPr>
        <w:spacing w:line="360" w:lineRule="auto"/>
        <w:ind w:firstLine="432"/>
        <w:rPr>
          <w:rFonts w:ascii="新宋体" w:eastAsia="新宋体" w:hAnsi="新宋体"/>
          <w:szCs w:val="21"/>
        </w:rPr>
      </w:pPr>
      <w:r w:rsidRPr="001540E2">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w:t>
      </w:r>
      <w:r>
        <w:rPr>
          <w:rFonts w:ascii="新宋体" w:eastAsia="新宋体" w:hAnsi="新宋体" w:hint="eastAsia"/>
          <w:szCs w:val="21"/>
        </w:rPr>
        <w:t>招标代理机构</w:t>
      </w:r>
      <w:r w:rsidRPr="001540E2">
        <w:rPr>
          <w:rFonts w:ascii="新宋体" w:eastAsia="新宋体" w:hAnsi="新宋体" w:hint="eastAsia"/>
          <w:szCs w:val="21"/>
        </w:rPr>
        <w:t>以书面形式提出质疑。</w:t>
      </w:r>
    </w:p>
    <w:p w14:paraId="0E57894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52.2</w:t>
      </w:r>
      <w:r w:rsidRPr="001540E2">
        <w:rPr>
          <w:rFonts w:ascii="新宋体" w:eastAsia="新宋体" w:hAnsi="新宋体"/>
          <w:szCs w:val="21"/>
        </w:rPr>
        <w:t>法律依据</w:t>
      </w:r>
    </w:p>
    <w:p w14:paraId="4F39FEE5" w14:textId="77777777" w:rsidR="00254A2A" w:rsidRDefault="00254A2A" w:rsidP="00254A2A">
      <w:pPr>
        <w:spacing w:line="360" w:lineRule="auto"/>
        <w:ind w:firstLine="432"/>
        <w:rPr>
          <w:rFonts w:ascii="新宋体" w:eastAsia="新宋体" w:hAnsi="新宋体"/>
          <w:szCs w:val="21"/>
        </w:rPr>
      </w:pPr>
      <w:r w:rsidRPr="001540E2">
        <w:rPr>
          <w:rFonts w:ascii="新宋体" w:eastAsia="新宋体" w:hAnsi="新宋体" w:hint="eastAsia"/>
          <w:szCs w:val="21"/>
        </w:rPr>
        <w:t>《中华人民共和国政府采购法》、《中华人民共和国政府采购法实施条例》、</w:t>
      </w:r>
      <w:r w:rsidRPr="001540E2">
        <w:rPr>
          <w:rFonts w:ascii="新宋体" w:eastAsia="新宋体" w:hAnsi="新宋体"/>
          <w:szCs w:val="21"/>
        </w:rPr>
        <w:t>《</w:t>
      </w:r>
      <w:r w:rsidRPr="001540E2">
        <w:rPr>
          <w:rFonts w:ascii="新宋体" w:eastAsia="新宋体" w:hAnsi="新宋体" w:hint="eastAsia"/>
          <w:szCs w:val="21"/>
        </w:rPr>
        <w:t>深圳经济特区政府采购</w:t>
      </w:r>
      <w:r w:rsidRPr="001540E2">
        <w:rPr>
          <w:rFonts w:ascii="新宋体" w:eastAsia="新宋体" w:hAnsi="新宋体"/>
          <w:szCs w:val="21"/>
        </w:rPr>
        <w:t>条例</w:t>
      </w:r>
      <w:r w:rsidRPr="001540E2">
        <w:rPr>
          <w:rFonts w:ascii="新宋体" w:eastAsia="新宋体" w:hAnsi="新宋体" w:hint="eastAsia"/>
          <w:szCs w:val="21"/>
        </w:rPr>
        <w:t>》、《深圳经济特区政府采购条例实施细则》、《政府采购质疑和投诉办法》（财政部令第94号）和其他有关法律法规规定。</w:t>
      </w:r>
    </w:p>
    <w:p w14:paraId="7EF4876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52.3质疑条件</w:t>
      </w:r>
    </w:p>
    <w:p w14:paraId="05FC8AEA"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52.3.1提出质疑的供应商应当是参与所质疑项目采购活动的供应商；</w:t>
      </w:r>
    </w:p>
    <w:p w14:paraId="4469E18A"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CFE3D41"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52.3.3应提交书面质疑函，质疑</w:t>
      </w:r>
      <w:proofErr w:type="gramStart"/>
      <w:r w:rsidRPr="001540E2">
        <w:rPr>
          <w:rFonts w:ascii="新宋体" w:eastAsia="新宋体" w:hAnsi="新宋体" w:hint="eastAsia"/>
          <w:szCs w:val="21"/>
        </w:rPr>
        <w:t>函应当</w:t>
      </w:r>
      <w:proofErr w:type="gramEnd"/>
      <w:r w:rsidRPr="001540E2">
        <w:rPr>
          <w:rFonts w:ascii="新宋体" w:eastAsia="新宋体" w:hAnsi="新宋体" w:hint="eastAsia"/>
          <w:szCs w:val="21"/>
        </w:rPr>
        <w:t>包括以下内容：（1）具体、明确的质疑事项和与质疑事项相关的请求；（2）合理的事实和依据；（3）必要的证明材料和法律依据。注：质疑函范本可在</w:t>
      </w:r>
      <w:r>
        <w:rPr>
          <w:rFonts w:ascii="新宋体" w:eastAsia="新宋体" w:hAnsi="新宋体" w:hint="eastAsia"/>
          <w:szCs w:val="21"/>
        </w:rPr>
        <w:t>招标代理机构</w:t>
      </w:r>
      <w:r w:rsidRPr="001540E2">
        <w:rPr>
          <w:rFonts w:ascii="新宋体" w:eastAsia="新宋体" w:hAnsi="新宋体" w:hint="eastAsia"/>
          <w:szCs w:val="21"/>
        </w:rPr>
        <w:t>网站下载。</w:t>
      </w:r>
    </w:p>
    <w:p w14:paraId="3080C37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52.4提交</w:t>
      </w:r>
      <w:r w:rsidRPr="001540E2">
        <w:rPr>
          <w:rFonts w:ascii="新宋体" w:eastAsia="新宋体" w:hAnsi="新宋体"/>
          <w:szCs w:val="21"/>
        </w:rPr>
        <w:t>材料</w:t>
      </w:r>
    </w:p>
    <w:p w14:paraId="56D6EEA3" w14:textId="77777777" w:rsidR="00254A2A" w:rsidRDefault="00254A2A" w:rsidP="00254A2A">
      <w:pPr>
        <w:spacing w:line="360" w:lineRule="auto"/>
        <w:ind w:firstLine="432"/>
        <w:rPr>
          <w:rFonts w:ascii="新宋体" w:eastAsia="新宋体" w:hAnsi="新宋体"/>
          <w:szCs w:val="21"/>
        </w:rPr>
      </w:pPr>
      <w:r w:rsidRPr="001540E2">
        <w:rPr>
          <w:rFonts w:ascii="新宋体" w:eastAsia="新宋体" w:hAnsi="新宋体" w:hint="eastAsia"/>
          <w:szCs w:val="21"/>
        </w:rPr>
        <w:t>质疑函、营业执照复印件、法定代表人证明。如委托代理人提交的，还需提交授权委托书及代理人身份证明。</w:t>
      </w:r>
    </w:p>
    <w:p w14:paraId="0E8DD795"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52.5收文部门</w:t>
      </w:r>
    </w:p>
    <w:p w14:paraId="729425F9" w14:textId="77777777" w:rsidR="00254A2A" w:rsidRPr="001540E2" w:rsidRDefault="00254A2A" w:rsidP="00254A2A">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w:t>
      </w:r>
      <w:r w:rsidRPr="001540E2">
        <w:rPr>
          <w:rFonts w:ascii="新宋体" w:eastAsia="新宋体" w:hAnsi="新宋体" w:hint="eastAsia"/>
          <w:szCs w:val="21"/>
        </w:rPr>
        <w:t>地址：</w:t>
      </w:r>
      <w:r w:rsidRPr="007D3F04">
        <w:rPr>
          <w:rFonts w:ascii="新宋体" w:eastAsia="新宋体" w:hAnsi="新宋体" w:hint="eastAsia"/>
          <w:szCs w:val="21"/>
        </w:rPr>
        <w:t>深圳市福田区天安数码</w:t>
      </w:r>
      <w:proofErr w:type="gramStart"/>
      <w:r w:rsidRPr="007D3F04">
        <w:rPr>
          <w:rFonts w:ascii="新宋体" w:eastAsia="新宋体" w:hAnsi="新宋体" w:hint="eastAsia"/>
          <w:szCs w:val="21"/>
        </w:rPr>
        <w:t>城创新</w:t>
      </w:r>
      <w:proofErr w:type="gramEnd"/>
      <w:r w:rsidRPr="007D3F04">
        <w:rPr>
          <w:rFonts w:ascii="新宋体" w:eastAsia="新宋体" w:hAnsi="新宋体" w:hint="eastAsia"/>
          <w:szCs w:val="21"/>
        </w:rPr>
        <w:t>科技广场一期B座</w:t>
      </w:r>
      <w:r w:rsidR="00ED6FE2">
        <w:rPr>
          <w:rFonts w:ascii="新宋体" w:eastAsia="新宋体" w:hAnsi="新宋体" w:hint="eastAsia"/>
          <w:szCs w:val="21"/>
        </w:rPr>
        <w:t>1210</w:t>
      </w:r>
      <w:r w:rsidRPr="007D3F04">
        <w:rPr>
          <w:rFonts w:ascii="新宋体" w:eastAsia="新宋体" w:hAnsi="新宋体" w:hint="eastAsia"/>
          <w:szCs w:val="21"/>
        </w:rPr>
        <w:t>室</w:t>
      </w:r>
      <w:r w:rsidRPr="001540E2">
        <w:rPr>
          <w:rFonts w:ascii="新宋体" w:eastAsia="新宋体" w:hAnsi="新宋体" w:hint="eastAsia"/>
          <w:szCs w:val="21"/>
        </w:rPr>
        <w:t>。</w:t>
      </w:r>
    </w:p>
    <w:p w14:paraId="3881C029"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52.6收文办理</w:t>
      </w:r>
      <w:r w:rsidRPr="001540E2">
        <w:rPr>
          <w:rFonts w:ascii="新宋体" w:eastAsia="新宋体" w:hAnsi="新宋体"/>
          <w:szCs w:val="21"/>
        </w:rPr>
        <w:t>程序</w:t>
      </w:r>
    </w:p>
    <w:p w14:paraId="64B5C4BA"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52.6.1供应商提交的质疑材料符合质疑条件的办理收文，出具收文回执；</w:t>
      </w:r>
    </w:p>
    <w:p w14:paraId="2C48F9A0"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069D31B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52.7质疑答复时限</w:t>
      </w:r>
    </w:p>
    <w:p w14:paraId="5789E57E" w14:textId="77777777" w:rsidR="00254A2A" w:rsidRPr="007D3F04" w:rsidRDefault="00254A2A" w:rsidP="00254A2A">
      <w:pPr>
        <w:spacing w:line="360" w:lineRule="auto"/>
        <w:ind w:firstLine="420"/>
        <w:rPr>
          <w:rFonts w:ascii="新宋体" w:eastAsia="新宋体" w:hAnsi="新宋体"/>
          <w:color w:val="FF0000"/>
          <w:szCs w:val="21"/>
        </w:rPr>
      </w:pPr>
      <w:r w:rsidRPr="007D3F04">
        <w:rPr>
          <w:rFonts w:ascii="新宋体" w:eastAsia="新宋体" w:hAnsi="新宋体" w:hint="eastAsia"/>
          <w:color w:val="FF0000"/>
          <w:szCs w:val="21"/>
        </w:rPr>
        <w:t>自收文之日起七个工作日内。</w:t>
      </w:r>
    </w:p>
    <w:p w14:paraId="6035F7B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52.8投诉</w:t>
      </w:r>
    </w:p>
    <w:p w14:paraId="116C819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0AB374F7"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 质疑后续处理</w:t>
      </w:r>
    </w:p>
    <w:p w14:paraId="219AE0AE"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53.1供应商质疑不成立，或者成立但未对中标、成交结果构成影响的，继续开展采购活动。</w:t>
      </w:r>
    </w:p>
    <w:p w14:paraId="4DAA287C"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53.2供应商质疑成立且影响或者可能影响中标、成交结果的，按照下列情况处理：</w:t>
      </w:r>
    </w:p>
    <w:p w14:paraId="13DFFC82"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12E6CA7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（2）对采购过程、中标或者成交结果提出的质疑，如果合格供应</w:t>
      </w:r>
      <w:proofErr w:type="gramStart"/>
      <w:r w:rsidRPr="001540E2">
        <w:rPr>
          <w:rFonts w:ascii="新宋体" w:eastAsia="新宋体" w:hAnsi="新宋体" w:hint="eastAsia"/>
          <w:szCs w:val="21"/>
        </w:rPr>
        <w:t>商符合</w:t>
      </w:r>
      <w:proofErr w:type="gramEnd"/>
      <w:r w:rsidRPr="001540E2">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3AF101E8" w14:textId="77777777" w:rsidR="00254A2A" w:rsidRPr="00E3013F" w:rsidRDefault="00254A2A" w:rsidP="00254A2A">
      <w:pPr>
        <w:spacing w:line="360" w:lineRule="auto"/>
        <w:rPr>
          <w:sz w:val="24"/>
        </w:rPr>
      </w:pPr>
    </w:p>
    <w:p w14:paraId="4AE2E53E" w14:textId="77777777" w:rsidR="006D6B64" w:rsidRPr="00254A2A" w:rsidRDefault="006D6B64">
      <w:pPr>
        <w:rPr>
          <w:rFonts w:ascii="宋体" w:hAnsi="宋体"/>
          <w:szCs w:val="21"/>
        </w:rPr>
      </w:pPr>
    </w:p>
    <w:sectPr w:rsidR="006D6B64" w:rsidRPr="00254A2A" w:rsidSect="00905D18">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A56B6" w14:textId="77777777" w:rsidR="00D05012" w:rsidRDefault="00D05012">
      <w:r>
        <w:separator/>
      </w:r>
    </w:p>
  </w:endnote>
  <w:endnote w:type="continuationSeparator" w:id="0">
    <w:p w14:paraId="2FCD9D5F" w14:textId="77777777" w:rsidR="00D05012" w:rsidRDefault="00D0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0FBCD" w14:textId="77777777" w:rsidR="00D05012" w:rsidRDefault="00D05012">
    <w:pPr>
      <w:pStyle w:val="af7"/>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end"/>
    </w:r>
  </w:p>
  <w:p w14:paraId="26D8E641" w14:textId="77777777" w:rsidR="00D05012" w:rsidRDefault="00D0501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650CA" w14:textId="77777777" w:rsidR="00D05012" w:rsidRDefault="00D05012">
    <w:pPr>
      <w:pStyle w:val="af7"/>
      <w:framePr w:wrap="around" w:vAnchor="text" w:hAnchor="margin" w:xAlign="center" w:y="1"/>
      <w:rPr>
        <w:rStyle w:val="aff8"/>
      </w:rPr>
    </w:pPr>
    <w:r>
      <w:t xml:space="preserve">- </w:t>
    </w:r>
    <w:r>
      <w:fldChar w:fldCharType="begin"/>
    </w:r>
    <w:r>
      <w:instrText xml:space="preserve"> PAGE </w:instrText>
    </w:r>
    <w:r>
      <w:fldChar w:fldCharType="separate"/>
    </w:r>
    <w:r>
      <w:rPr>
        <w:noProof/>
      </w:rPr>
      <w:t>3</w:t>
    </w:r>
    <w:r>
      <w:fldChar w:fldCharType="end"/>
    </w:r>
    <w:r>
      <w:t xml:space="preserve"> -</w:t>
    </w:r>
  </w:p>
  <w:p w14:paraId="5E55F620" w14:textId="77777777" w:rsidR="00D05012" w:rsidRDefault="00D0501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6B2CF" w14:textId="77777777" w:rsidR="00D05012" w:rsidRDefault="00D05012">
      <w:r>
        <w:separator/>
      </w:r>
    </w:p>
  </w:footnote>
  <w:footnote w:type="continuationSeparator" w:id="0">
    <w:p w14:paraId="0C9E1640" w14:textId="77777777" w:rsidR="00D05012" w:rsidRDefault="00D0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C84F2" w14:textId="77777777" w:rsidR="00D05012" w:rsidRDefault="00D05012">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29347054"/>
    <w:multiLevelType w:val="multilevel"/>
    <w:tmpl w:val="2934705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EC17BB9"/>
    <w:multiLevelType w:val="multilevel"/>
    <w:tmpl w:val="4EC17BB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283535A"/>
    <w:multiLevelType w:val="multilevel"/>
    <w:tmpl w:val="7283535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92DCDC2"/>
    <w:multiLevelType w:val="singleLevel"/>
    <w:tmpl w:val="792DCDC2"/>
    <w:lvl w:ilvl="0">
      <w:start w:val="1"/>
      <w:numFmt w:val="decimal"/>
      <w:suff w:val="nothing"/>
      <w:lvlText w:val="%1、"/>
      <w:lvlJc w:val="left"/>
    </w:lvl>
  </w:abstractNum>
  <w:abstractNum w:abstractNumId="13"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3"/>
  </w:num>
  <w:num w:numId="6">
    <w:abstractNumId w:val="7"/>
  </w:num>
  <w:num w:numId="7">
    <w:abstractNumId w:val="2"/>
  </w:num>
  <w:num w:numId="8">
    <w:abstractNumId w:val="12"/>
  </w:num>
  <w:num w:numId="9">
    <w:abstractNumId w:val="9"/>
  </w:num>
  <w:num w:numId="10">
    <w:abstractNumId w:val="6"/>
  </w:num>
  <w:num w:numId="11">
    <w:abstractNumId w:val="11"/>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5683"/>
    <w:rsid w:val="00000AD9"/>
    <w:rsid w:val="000043C0"/>
    <w:rsid w:val="0000451C"/>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27BE4"/>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25D"/>
    <w:rsid w:val="001C4768"/>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2F770F"/>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3EA2"/>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4E30"/>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509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0F9"/>
    <w:rsid w:val="004A1AB1"/>
    <w:rsid w:val="004A2013"/>
    <w:rsid w:val="004A201B"/>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268"/>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5A8"/>
    <w:rsid w:val="004E38B2"/>
    <w:rsid w:val="004E3936"/>
    <w:rsid w:val="004E3A36"/>
    <w:rsid w:val="004E490B"/>
    <w:rsid w:val="004E57F7"/>
    <w:rsid w:val="004E5D9C"/>
    <w:rsid w:val="004E6707"/>
    <w:rsid w:val="004E6B8E"/>
    <w:rsid w:val="004F0543"/>
    <w:rsid w:val="004F0D33"/>
    <w:rsid w:val="004F2385"/>
    <w:rsid w:val="004F246C"/>
    <w:rsid w:val="004F3A97"/>
    <w:rsid w:val="004F5591"/>
    <w:rsid w:val="004F5D14"/>
    <w:rsid w:val="004F68DC"/>
    <w:rsid w:val="00500F7A"/>
    <w:rsid w:val="005012AD"/>
    <w:rsid w:val="005016E5"/>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6F50"/>
    <w:rsid w:val="00547404"/>
    <w:rsid w:val="0055035F"/>
    <w:rsid w:val="005507FD"/>
    <w:rsid w:val="005511C0"/>
    <w:rsid w:val="0055232C"/>
    <w:rsid w:val="0055278E"/>
    <w:rsid w:val="00554B5C"/>
    <w:rsid w:val="00555488"/>
    <w:rsid w:val="0055549A"/>
    <w:rsid w:val="00555B18"/>
    <w:rsid w:val="00555C9C"/>
    <w:rsid w:val="00556A4D"/>
    <w:rsid w:val="00557319"/>
    <w:rsid w:val="0055764E"/>
    <w:rsid w:val="00560528"/>
    <w:rsid w:val="00560699"/>
    <w:rsid w:val="00561923"/>
    <w:rsid w:val="005622F8"/>
    <w:rsid w:val="0056310A"/>
    <w:rsid w:val="0056336F"/>
    <w:rsid w:val="00563B25"/>
    <w:rsid w:val="00565AF7"/>
    <w:rsid w:val="00566024"/>
    <w:rsid w:val="005666EA"/>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6C6D"/>
    <w:rsid w:val="00707517"/>
    <w:rsid w:val="007078ED"/>
    <w:rsid w:val="00710187"/>
    <w:rsid w:val="007110E1"/>
    <w:rsid w:val="00711B18"/>
    <w:rsid w:val="007126D1"/>
    <w:rsid w:val="00714394"/>
    <w:rsid w:val="00714ED6"/>
    <w:rsid w:val="00715E8D"/>
    <w:rsid w:val="00721A43"/>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4F35"/>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C60"/>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2D28"/>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B00"/>
    <w:rsid w:val="00BB1D73"/>
    <w:rsid w:val="00BB2CE4"/>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3557"/>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14F8"/>
    <w:rsid w:val="00CB21E6"/>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12"/>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277C7"/>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0346"/>
    <w:rsid w:val="00DF2247"/>
    <w:rsid w:val="00DF2353"/>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4E86"/>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90C7C1B"/>
    <w:rsid w:val="0C4C5587"/>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0174FF1F"/>
  <w15:docId w15:val="{1C5D346C-EEDF-431C-BED6-F6C8065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BE3C5A"/>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1"/>
    <w:qFormat/>
    <w:rsid w:val="00BE3C5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0"/>
    <w:qFormat/>
    <w:rsid w:val="00BE3C5A"/>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BE3C5A"/>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0"/>
    <w:qFormat/>
    <w:rsid w:val="00BE3C5A"/>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rsid w:val="00BE3C5A"/>
    <w:pPr>
      <w:keepNext/>
      <w:keepLines/>
      <w:spacing w:before="280" w:after="290" w:line="376" w:lineRule="auto"/>
      <w:outlineLvl w:val="4"/>
    </w:pPr>
    <w:rPr>
      <w:b/>
      <w:sz w:val="28"/>
      <w:szCs w:val="20"/>
    </w:rPr>
  </w:style>
  <w:style w:type="paragraph" w:styleId="6">
    <w:name w:val="heading 6"/>
    <w:basedOn w:val="a3"/>
    <w:next w:val="a4"/>
    <w:link w:val="60"/>
    <w:qFormat/>
    <w:rsid w:val="00BE3C5A"/>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rsid w:val="00BE3C5A"/>
    <w:pPr>
      <w:keepNext/>
      <w:keepLines/>
      <w:spacing w:before="240" w:after="64" w:line="320" w:lineRule="auto"/>
      <w:outlineLvl w:val="6"/>
    </w:pPr>
    <w:rPr>
      <w:b/>
      <w:sz w:val="24"/>
      <w:szCs w:val="20"/>
    </w:rPr>
  </w:style>
  <w:style w:type="paragraph" w:styleId="8">
    <w:name w:val="heading 8"/>
    <w:basedOn w:val="a3"/>
    <w:next w:val="a4"/>
    <w:link w:val="80"/>
    <w:qFormat/>
    <w:rsid w:val="00BE3C5A"/>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rsid w:val="00BE3C5A"/>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3"/>
    <w:link w:val="a8"/>
    <w:qFormat/>
    <w:rsid w:val="00BE3C5A"/>
    <w:pPr>
      <w:ind w:firstLine="420"/>
    </w:pPr>
    <w:rPr>
      <w:szCs w:val="20"/>
    </w:rPr>
  </w:style>
  <w:style w:type="paragraph" w:styleId="TOC7">
    <w:name w:val="toc 7"/>
    <w:basedOn w:val="a3"/>
    <w:next w:val="a3"/>
    <w:semiHidden/>
    <w:rsid w:val="00BE3C5A"/>
    <w:pPr>
      <w:ind w:left="1260"/>
      <w:jc w:val="left"/>
    </w:pPr>
    <w:rPr>
      <w:szCs w:val="21"/>
    </w:rPr>
  </w:style>
  <w:style w:type="paragraph" w:styleId="a9">
    <w:name w:val="caption"/>
    <w:basedOn w:val="a3"/>
    <w:next w:val="a3"/>
    <w:qFormat/>
    <w:rsid w:val="00BE3C5A"/>
    <w:pPr>
      <w:widowControl/>
      <w:spacing w:line="360" w:lineRule="auto"/>
      <w:ind w:firstLineChars="920" w:firstLine="1940"/>
      <w:jc w:val="left"/>
    </w:pPr>
    <w:rPr>
      <w:rFonts w:ascii="宋体" w:hAnsi="宋体"/>
      <w:b/>
      <w:bCs/>
      <w:kern w:val="0"/>
      <w:sz w:val="20"/>
      <w:szCs w:val="20"/>
    </w:rPr>
  </w:style>
  <w:style w:type="paragraph" w:styleId="a">
    <w:name w:val="List Bullet"/>
    <w:basedOn w:val="a3"/>
    <w:rsid w:val="00BE3C5A"/>
    <w:pPr>
      <w:numPr>
        <w:numId w:val="1"/>
      </w:numPr>
    </w:pPr>
    <w:rPr>
      <w:szCs w:val="20"/>
    </w:rPr>
  </w:style>
  <w:style w:type="paragraph" w:styleId="aa">
    <w:name w:val="Document Map"/>
    <w:basedOn w:val="a3"/>
    <w:semiHidden/>
    <w:rsid w:val="00BE3C5A"/>
    <w:pPr>
      <w:shd w:val="clear" w:color="auto" w:fill="000080"/>
    </w:pPr>
  </w:style>
  <w:style w:type="paragraph" w:styleId="ab">
    <w:name w:val="annotation text"/>
    <w:basedOn w:val="a3"/>
    <w:link w:val="ac"/>
    <w:qFormat/>
    <w:rsid w:val="00BE3C5A"/>
    <w:pPr>
      <w:autoSpaceDE w:val="0"/>
      <w:autoSpaceDN w:val="0"/>
      <w:adjustRightInd w:val="0"/>
      <w:jc w:val="left"/>
      <w:textAlignment w:val="baseline"/>
    </w:pPr>
    <w:rPr>
      <w:rFonts w:ascii="宋体"/>
      <w:kern w:val="0"/>
      <w:sz w:val="34"/>
      <w:szCs w:val="20"/>
    </w:rPr>
  </w:style>
  <w:style w:type="paragraph" w:styleId="32">
    <w:name w:val="Body Text 3"/>
    <w:basedOn w:val="a3"/>
    <w:link w:val="33"/>
    <w:rsid w:val="00BE3C5A"/>
    <w:pPr>
      <w:spacing w:after="120"/>
    </w:pPr>
    <w:rPr>
      <w:sz w:val="16"/>
      <w:szCs w:val="16"/>
    </w:rPr>
  </w:style>
  <w:style w:type="paragraph" w:styleId="ad">
    <w:name w:val="Body Text"/>
    <w:basedOn w:val="a3"/>
    <w:link w:val="ae"/>
    <w:rsid w:val="00BE3C5A"/>
    <w:pPr>
      <w:spacing w:line="360" w:lineRule="auto"/>
    </w:pPr>
    <w:rPr>
      <w:b/>
      <w:bCs/>
      <w:sz w:val="24"/>
    </w:rPr>
  </w:style>
  <w:style w:type="paragraph" w:styleId="af">
    <w:name w:val="Body Text Indent"/>
    <w:basedOn w:val="a3"/>
    <w:link w:val="af0"/>
    <w:rsid w:val="00BE3C5A"/>
    <w:pPr>
      <w:spacing w:line="360" w:lineRule="auto"/>
      <w:ind w:firstLineChars="200" w:firstLine="420"/>
    </w:pPr>
  </w:style>
  <w:style w:type="paragraph" w:styleId="TOC5">
    <w:name w:val="toc 5"/>
    <w:basedOn w:val="a3"/>
    <w:next w:val="a3"/>
    <w:semiHidden/>
    <w:rsid w:val="00BE3C5A"/>
    <w:pPr>
      <w:ind w:left="840"/>
      <w:jc w:val="left"/>
    </w:pPr>
    <w:rPr>
      <w:szCs w:val="21"/>
    </w:rPr>
  </w:style>
  <w:style w:type="paragraph" w:styleId="TOC3">
    <w:name w:val="toc 3"/>
    <w:basedOn w:val="a3"/>
    <w:next w:val="a3"/>
    <w:semiHidden/>
    <w:rsid w:val="00BE3C5A"/>
    <w:pPr>
      <w:ind w:left="420"/>
      <w:jc w:val="left"/>
    </w:pPr>
    <w:rPr>
      <w:i/>
      <w:iCs/>
    </w:rPr>
  </w:style>
  <w:style w:type="paragraph" w:styleId="af1">
    <w:name w:val="Plain Text"/>
    <w:basedOn w:val="a3"/>
    <w:link w:val="af2"/>
    <w:rsid w:val="00BE3C5A"/>
    <w:rPr>
      <w:rFonts w:ascii="宋体" w:hAnsi="Courier New"/>
      <w:szCs w:val="20"/>
    </w:rPr>
  </w:style>
  <w:style w:type="paragraph" w:styleId="TOC8">
    <w:name w:val="toc 8"/>
    <w:basedOn w:val="a3"/>
    <w:next w:val="a3"/>
    <w:semiHidden/>
    <w:rsid w:val="00BE3C5A"/>
    <w:pPr>
      <w:ind w:left="1470"/>
      <w:jc w:val="left"/>
    </w:pPr>
    <w:rPr>
      <w:szCs w:val="21"/>
    </w:rPr>
  </w:style>
  <w:style w:type="paragraph" w:styleId="af3">
    <w:name w:val="Date"/>
    <w:basedOn w:val="a3"/>
    <w:next w:val="a3"/>
    <w:link w:val="af4"/>
    <w:rsid w:val="00BE3C5A"/>
    <w:rPr>
      <w:rFonts w:ascii="宋体" w:hAnsi="Courier New"/>
      <w:sz w:val="32"/>
      <w:szCs w:val="20"/>
    </w:rPr>
  </w:style>
  <w:style w:type="paragraph" w:styleId="21">
    <w:name w:val="Body Text Indent 2"/>
    <w:basedOn w:val="a3"/>
    <w:link w:val="22"/>
    <w:rsid w:val="00BE3C5A"/>
    <w:pPr>
      <w:spacing w:beforeLines="50" w:afterLines="50" w:line="120" w:lineRule="auto"/>
      <w:ind w:firstLineChars="400" w:firstLine="840"/>
      <w:jc w:val="left"/>
    </w:pPr>
    <w:rPr>
      <w:rFonts w:ascii="宋体" w:hAnsi="宋体"/>
    </w:rPr>
  </w:style>
  <w:style w:type="paragraph" w:styleId="af5">
    <w:name w:val="Balloon Text"/>
    <w:basedOn w:val="a3"/>
    <w:link w:val="af6"/>
    <w:semiHidden/>
    <w:rsid w:val="00BE3C5A"/>
    <w:rPr>
      <w:sz w:val="18"/>
      <w:szCs w:val="18"/>
    </w:rPr>
  </w:style>
  <w:style w:type="paragraph" w:styleId="af7">
    <w:name w:val="footer"/>
    <w:basedOn w:val="a3"/>
    <w:link w:val="af8"/>
    <w:rsid w:val="00BE3C5A"/>
    <w:pPr>
      <w:tabs>
        <w:tab w:val="center" w:pos="4153"/>
        <w:tab w:val="right" w:pos="8306"/>
      </w:tabs>
      <w:snapToGrid w:val="0"/>
      <w:jc w:val="left"/>
    </w:pPr>
    <w:rPr>
      <w:sz w:val="18"/>
      <w:szCs w:val="18"/>
    </w:rPr>
  </w:style>
  <w:style w:type="paragraph" w:styleId="af9">
    <w:name w:val="header"/>
    <w:basedOn w:val="a3"/>
    <w:link w:val="afa"/>
    <w:uiPriority w:val="99"/>
    <w:rsid w:val="00BE3C5A"/>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qFormat/>
    <w:rsid w:val="00BE3C5A"/>
    <w:pPr>
      <w:spacing w:before="120" w:after="120"/>
      <w:jc w:val="left"/>
    </w:pPr>
    <w:rPr>
      <w:b/>
      <w:bCs/>
      <w:caps/>
    </w:rPr>
  </w:style>
  <w:style w:type="paragraph" w:styleId="TOC4">
    <w:name w:val="toc 4"/>
    <w:basedOn w:val="a3"/>
    <w:next w:val="a3"/>
    <w:semiHidden/>
    <w:rsid w:val="00BE3C5A"/>
    <w:pPr>
      <w:ind w:left="630"/>
      <w:jc w:val="left"/>
    </w:pPr>
    <w:rPr>
      <w:szCs w:val="21"/>
    </w:rPr>
  </w:style>
  <w:style w:type="paragraph" w:styleId="afb">
    <w:name w:val="Subtitle"/>
    <w:next w:val="a3"/>
    <w:link w:val="afc"/>
    <w:qFormat/>
    <w:rsid w:val="00BE3C5A"/>
    <w:pPr>
      <w:wordWrap w:val="0"/>
      <w:spacing w:after="60"/>
      <w:jc w:val="center"/>
    </w:pPr>
    <w:rPr>
      <w:rFonts w:ascii="Calibri" w:hAnsi="Calibri"/>
      <w:sz w:val="24"/>
    </w:rPr>
  </w:style>
  <w:style w:type="paragraph" w:styleId="TOC6">
    <w:name w:val="toc 6"/>
    <w:basedOn w:val="a3"/>
    <w:next w:val="a3"/>
    <w:semiHidden/>
    <w:rsid w:val="00BE3C5A"/>
    <w:pPr>
      <w:ind w:left="1050"/>
      <w:jc w:val="left"/>
    </w:pPr>
    <w:rPr>
      <w:szCs w:val="21"/>
    </w:rPr>
  </w:style>
  <w:style w:type="paragraph" w:styleId="34">
    <w:name w:val="Body Text Indent 3"/>
    <w:basedOn w:val="a3"/>
    <w:link w:val="35"/>
    <w:rsid w:val="00BE3C5A"/>
    <w:pPr>
      <w:spacing w:line="360" w:lineRule="auto"/>
      <w:ind w:firstLineChars="200" w:firstLine="482"/>
    </w:pPr>
    <w:rPr>
      <w:rFonts w:ascii="宋体"/>
      <w:b/>
      <w:bCs/>
      <w:sz w:val="24"/>
    </w:rPr>
  </w:style>
  <w:style w:type="paragraph" w:styleId="TOC2">
    <w:name w:val="toc 2"/>
    <w:basedOn w:val="a3"/>
    <w:next w:val="a3"/>
    <w:semiHidden/>
    <w:rsid w:val="00BE3C5A"/>
    <w:pPr>
      <w:tabs>
        <w:tab w:val="right" w:leader="dot" w:pos="8296"/>
      </w:tabs>
      <w:ind w:left="210"/>
      <w:jc w:val="left"/>
    </w:pPr>
    <w:rPr>
      <w:smallCaps/>
    </w:rPr>
  </w:style>
  <w:style w:type="paragraph" w:styleId="TOC9">
    <w:name w:val="toc 9"/>
    <w:basedOn w:val="a3"/>
    <w:next w:val="a3"/>
    <w:semiHidden/>
    <w:rsid w:val="00BE3C5A"/>
    <w:pPr>
      <w:ind w:left="1680"/>
      <w:jc w:val="left"/>
    </w:pPr>
    <w:rPr>
      <w:szCs w:val="21"/>
    </w:rPr>
  </w:style>
  <w:style w:type="paragraph" w:styleId="23">
    <w:name w:val="Body Text 2"/>
    <w:basedOn w:val="a3"/>
    <w:link w:val="24"/>
    <w:rsid w:val="00BE3C5A"/>
    <w:pPr>
      <w:spacing w:line="360" w:lineRule="auto"/>
    </w:pPr>
    <w:rPr>
      <w:sz w:val="24"/>
    </w:rPr>
  </w:style>
  <w:style w:type="paragraph" w:styleId="HTML">
    <w:name w:val="HTML Preformatted"/>
    <w:basedOn w:val="a3"/>
    <w:link w:val="HTML0"/>
    <w:rsid w:val="00BE3C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link w:val="afe"/>
    <w:uiPriority w:val="99"/>
    <w:qFormat/>
    <w:rsid w:val="00BE3C5A"/>
    <w:rPr>
      <w:sz w:val="24"/>
    </w:rPr>
  </w:style>
  <w:style w:type="paragraph" w:styleId="12">
    <w:name w:val="index 1"/>
    <w:basedOn w:val="a3"/>
    <w:next w:val="a3"/>
    <w:semiHidden/>
    <w:rsid w:val="00BE3C5A"/>
    <w:pPr>
      <w:tabs>
        <w:tab w:val="left" w:pos="3360"/>
      </w:tabs>
      <w:spacing w:line="520" w:lineRule="exact"/>
      <w:ind w:leftChars="50" w:left="419" w:hangingChars="131" w:hanging="314"/>
      <w:jc w:val="center"/>
      <w:outlineLvl w:val="3"/>
    </w:pPr>
    <w:rPr>
      <w:rFonts w:ascii="宋体" w:hAnsi="宋体"/>
      <w:sz w:val="24"/>
    </w:rPr>
  </w:style>
  <w:style w:type="paragraph" w:styleId="aff">
    <w:name w:val="Title"/>
    <w:basedOn w:val="a3"/>
    <w:link w:val="aff0"/>
    <w:qFormat/>
    <w:rsid w:val="00BE3C5A"/>
    <w:pPr>
      <w:spacing w:before="240" w:after="60"/>
      <w:jc w:val="center"/>
      <w:outlineLvl w:val="0"/>
    </w:pPr>
    <w:rPr>
      <w:rFonts w:ascii="Arial" w:eastAsia="隶书" w:hAnsi="Arial" w:cs="Arial"/>
      <w:b/>
      <w:bCs/>
      <w:sz w:val="32"/>
      <w:szCs w:val="32"/>
    </w:rPr>
  </w:style>
  <w:style w:type="paragraph" w:styleId="aff1">
    <w:name w:val="annotation subject"/>
    <w:basedOn w:val="ab"/>
    <w:next w:val="ab"/>
    <w:link w:val="aff2"/>
    <w:rsid w:val="00BE3C5A"/>
    <w:pPr>
      <w:autoSpaceDE/>
      <w:autoSpaceDN/>
      <w:adjustRightInd/>
      <w:textAlignment w:val="auto"/>
    </w:pPr>
    <w:rPr>
      <w:rFonts w:ascii="Times New Roman"/>
      <w:b/>
      <w:bCs/>
      <w:kern w:val="2"/>
      <w:sz w:val="21"/>
      <w:szCs w:val="24"/>
    </w:rPr>
  </w:style>
  <w:style w:type="paragraph" w:styleId="aff3">
    <w:name w:val="Body Text First Indent"/>
    <w:basedOn w:val="ad"/>
    <w:link w:val="aff4"/>
    <w:rsid w:val="00BE3C5A"/>
    <w:pPr>
      <w:spacing w:after="120" w:line="240" w:lineRule="auto"/>
      <w:ind w:firstLineChars="100" w:firstLine="420"/>
    </w:pPr>
    <w:rPr>
      <w:sz w:val="21"/>
    </w:rPr>
  </w:style>
  <w:style w:type="table" w:styleId="aff5">
    <w:name w:val="Table Grid"/>
    <w:basedOn w:val="a6"/>
    <w:rsid w:val="00BE3C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Elegant"/>
    <w:basedOn w:val="a6"/>
    <w:rsid w:val="00BE3C5A"/>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7">
    <w:name w:val="Strong"/>
    <w:qFormat/>
    <w:rsid w:val="00BE3C5A"/>
    <w:rPr>
      <w:b/>
      <w:bCs/>
    </w:rPr>
  </w:style>
  <w:style w:type="character" w:styleId="aff8">
    <w:name w:val="page number"/>
    <w:basedOn w:val="a5"/>
    <w:rsid w:val="00BE3C5A"/>
  </w:style>
  <w:style w:type="character" w:styleId="aff9">
    <w:name w:val="FollowedHyperlink"/>
    <w:rsid w:val="00BE3C5A"/>
    <w:rPr>
      <w:color w:val="800080"/>
      <w:u w:val="single"/>
    </w:rPr>
  </w:style>
  <w:style w:type="character" w:styleId="affa">
    <w:name w:val="Emphasis"/>
    <w:qFormat/>
    <w:rsid w:val="00BE3C5A"/>
    <w:rPr>
      <w:i/>
      <w:sz w:val="20"/>
    </w:rPr>
  </w:style>
  <w:style w:type="character" w:styleId="affb">
    <w:name w:val="Hyperlink"/>
    <w:qFormat/>
    <w:rsid w:val="00BE3C5A"/>
    <w:rPr>
      <w:color w:val="0000FF"/>
      <w:u w:val="single"/>
    </w:rPr>
  </w:style>
  <w:style w:type="character" w:styleId="affc">
    <w:name w:val="annotation reference"/>
    <w:basedOn w:val="a5"/>
    <w:qFormat/>
    <w:rsid w:val="00BE3C5A"/>
    <w:rPr>
      <w:sz w:val="21"/>
      <w:szCs w:val="21"/>
    </w:rPr>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
    <w:rsid w:val="00BE3C5A"/>
    <w:rPr>
      <w:rFonts w:ascii="Arial" w:eastAsia="黑体" w:hAnsi="Arial"/>
      <w:b/>
      <w:bCs/>
      <w:kern w:val="2"/>
      <w:sz w:val="28"/>
      <w:szCs w:val="28"/>
      <w:lang w:val="en-US" w:eastAsia="zh-CN" w:bidi="ar-SA"/>
    </w:rPr>
  </w:style>
  <w:style w:type="paragraph" w:customStyle="1" w:styleId="Char">
    <w:name w:val="Char"/>
    <w:basedOn w:val="a3"/>
    <w:rsid w:val="00BE3C5A"/>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qFormat/>
    <w:rsid w:val="00BE3C5A"/>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qFormat/>
    <w:rsid w:val="00BE3C5A"/>
    <w:rPr>
      <w:rFonts w:ascii="宋体" w:eastAsia="黑体" w:hAnsi="宋体"/>
      <w:b/>
      <w:bCs/>
      <w:kern w:val="44"/>
      <w:sz w:val="28"/>
      <w:szCs w:val="44"/>
      <w:lang w:val="en-US" w:eastAsia="zh-CN" w:bidi="ar-SA"/>
    </w:rPr>
  </w:style>
  <w:style w:type="character" w:customStyle="1" w:styleId="a8">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link w:val="a4"/>
    <w:rsid w:val="00BE3C5A"/>
    <w:rPr>
      <w:rFonts w:eastAsia="宋体"/>
      <w:kern w:val="2"/>
      <w:sz w:val="21"/>
      <w:lang w:val="en-US" w:eastAsia="zh-CN" w:bidi="ar-SA"/>
    </w:rPr>
  </w:style>
  <w:style w:type="character" w:customStyle="1" w:styleId="3Char">
    <w:name w:val="标题 3 Char"/>
    <w:rsid w:val="00BE3C5A"/>
    <w:rPr>
      <w:rFonts w:ascii="黑体" w:eastAsia="黑体"/>
      <w:bCs/>
      <w:sz w:val="30"/>
    </w:rPr>
  </w:style>
  <w:style w:type="paragraph" w:customStyle="1" w:styleId="41">
    <w:name w:val="样式41"/>
    <w:basedOn w:val="a3"/>
    <w:rsid w:val="00BE3C5A"/>
    <w:pPr>
      <w:numPr>
        <w:numId w:val="2"/>
      </w:numPr>
      <w:tabs>
        <w:tab w:val="left" w:pos="945"/>
      </w:tabs>
      <w:spacing w:line="360" w:lineRule="auto"/>
    </w:pPr>
    <w:rPr>
      <w:b/>
      <w:color w:val="000000"/>
      <w:sz w:val="24"/>
      <w:szCs w:val="20"/>
    </w:rPr>
  </w:style>
  <w:style w:type="paragraph" w:customStyle="1" w:styleId="affd">
    <w:name w:val="图"/>
    <w:basedOn w:val="a3"/>
    <w:rsid w:val="00BE3C5A"/>
    <w:pPr>
      <w:keepNext/>
      <w:adjustRightInd w:val="0"/>
      <w:snapToGrid w:val="0"/>
      <w:spacing w:before="60" w:after="60" w:line="300" w:lineRule="auto"/>
      <w:jc w:val="center"/>
    </w:pPr>
    <w:rPr>
      <w:spacing w:val="20"/>
      <w:kern w:val="0"/>
      <w:sz w:val="24"/>
      <w:szCs w:val="20"/>
    </w:rPr>
  </w:style>
  <w:style w:type="paragraph" w:customStyle="1" w:styleId="affe">
    <w:name w:val="文档正文"/>
    <w:basedOn w:val="a3"/>
    <w:rsid w:val="00BE3C5A"/>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BE3C5A"/>
    <w:pPr>
      <w:suppressAutoHyphens/>
      <w:autoSpaceDE w:val="0"/>
      <w:spacing w:after="120"/>
      <w:jc w:val="left"/>
    </w:pPr>
    <w:rPr>
      <w:rFonts w:ascii="Helvetica" w:hAnsi="Helvetica"/>
      <w:kern w:val="1"/>
      <w:sz w:val="20"/>
      <w:szCs w:val="20"/>
    </w:rPr>
  </w:style>
  <w:style w:type="paragraph" w:customStyle="1" w:styleId="afff">
    <w:name w:val="自定义正文"/>
    <w:basedOn w:val="a3"/>
    <w:rsid w:val="00BE3C5A"/>
    <w:pPr>
      <w:spacing w:afterLines="50"/>
      <w:ind w:leftChars="600" w:left="600"/>
    </w:pPr>
  </w:style>
  <w:style w:type="paragraph" w:customStyle="1" w:styleId="CharCharCharCharChar">
    <w:name w:val="Char Char Char Char Char"/>
    <w:basedOn w:val="a3"/>
    <w:rsid w:val="00BE3C5A"/>
    <w:rPr>
      <w:rFonts w:ascii="Tahoma" w:hAnsi="Tahoma"/>
      <w:sz w:val="24"/>
      <w:szCs w:val="20"/>
    </w:rPr>
  </w:style>
  <w:style w:type="paragraph" w:customStyle="1" w:styleId="13">
    <w:name w:val="小标题 1"/>
    <w:basedOn w:val="a3"/>
    <w:rsid w:val="00BE3C5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E3C5A"/>
    <w:rPr>
      <w:rFonts w:ascii="Tahoma" w:hAnsi="Tahoma"/>
      <w:sz w:val="24"/>
      <w:szCs w:val="20"/>
    </w:rPr>
  </w:style>
  <w:style w:type="paragraph" w:customStyle="1" w:styleId="afff0">
    <w:name w:val="È±Ê¡ÎÄ±¾"/>
    <w:basedOn w:val="a3"/>
    <w:rsid w:val="00BE3C5A"/>
    <w:pPr>
      <w:widowControl/>
      <w:overflowPunct w:val="0"/>
      <w:autoSpaceDE w:val="0"/>
      <w:autoSpaceDN w:val="0"/>
      <w:adjustRightInd w:val="0"/>
      <w:jc w:val="left"/>
      <w:textAlignment w:val="baseline"/>
    </w:pPr>
    <w:rPr>
      <w:kern w:val="0"/>
      <w:sz w:val="24"/>
      <w:szCs w:val="20"/>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qFormat/>
    <w:rsid w:val="00BE3C5A"/>
    <w:rPr>
      <w:rFonts w:ascii="宋体" w:eastAsia="宋体" w:hAnsi="宋体"/>
      <w:b/>
      <w:bCs/>
      <w:sz w:val="24"/>
      <w:lang w:val="en-US" w:eastAsia="zh-CN" w:bidi="ar-SA"/>
    </w:rPr>
  </w:style>
  <w:style w:type="paragraph" w:customStyle="1" w:styleId="CharCharCharCharCharChar1Char">
    <w:name w:val="Char Char Char Char Char Char1 Char"/>
    <w:basedOn w:val="a3"/>
    <w:rsid w:val="00BE3C5A"/>
    <w:pPr>
      <w:widowControl/>
      <w:spacing w:after="160" w:line="240" w:lineRule="exact"/>
      <w:jc w:val="left"/>
    </w:pPr>
    <w:rPr>
      <w:rFonts w:ascii="Verdana" w:hAnsi="Verdana"/>
      <w:kern w:val="0"/>
      <w:szCs w:val="20"/>
      <w:lang w:eastAsia="en-US"/>
    </w:rPr>
  </w:style>
  <w:style w:type="paragraph" w:styleId="afff1">
    <w:name w:val="List Paragraph"/>
    <w:basedOn w:val="a3"/>
    <w:qFormat/>
    <w:rsid w:val="00BE3C5A"/>
    <w:pPr>
      <w:ind w:firstLineChars="200" w:firstLine="420"/>
    </w:pPr>
    <w:rPr>
      <w:rFonts w:ascii="Calibri" w:hAnsi="Calibri"/>
      <w:szCs w:val="22"/>
    </w:rPr>
  </w:style>
  <w:style w:type="paragraph" w:customStyle="1" w:styleId="USE1">
    <w:name w:val="USE 1"/>
    <w:basedOn w:val="a3"/>
    <w:rsid w:val="00BE3C5A"/>
    <w:pPr>
      <w:spacing w:line="200" w:lineRule="atLeast"/>
      <w:jc w:val="left"/>
    </w:pPr>
    <w:rPr>
      <w:rFonts w:ascii="宋体" w:hAnsi="宋体"/>
      <w:b/>
      <w:sz w:val="24"/>
      <w:szCs w:val="28"/>
    </w:rPr>
  </w:style>
  <w:style w:type="paragraph" w:customStyle="1" w:styleId="RFItextfrom3rdLevel">
    <w:name w:val="RFI text from 3rd Level"/>
    <w:basedOn w:val="a3"/>
    <w:rsid w:val="00BE3C5A"/>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rsid w:val="00BE3C5A"/>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BE3C5A"/>
    <w:pPr>
      <w:adjustRightInd/>
      <w:spacing w:before="0" w:after="0"/>
      <w:jc w:val="both"/>
      <w:textAlignment w:val="auto"/>
    </w:pPr>
    <w:rPr>
      <w:rFonts w:ascii="Cambria" w:hAnsi="Cambria" w:cs="宋体"/>
      <w:kern w:val="2"/>
      <w:sz w:val="32"/>
    </w:rPr>
  </w:style>
  <w:style w:type="character" w:customStyle="1" w:styleId="H4Char2">
    <w:name w:val="H4 Char2"/>
    <w:rsid w:val="00BE3C5A"/>
    <w:rPr>
      <w:rFonts w:ascii="Arial" w:eastAsia="黑体" w:hAnsi="Arial"/>
      <w:b/>
      <w:bCs/>
      <w:kern w:val="2"/>
      <w:sz w:val="28"/>
      <w:szCs w:val="28"/>
      <w:lang w:val="en-US" w:eastAsia="zh-CN" w:bidi="ar-SA"/>
    </w:rPr>
  </w:style>
  <w:style w:type="character" w:customStyle="1" w:styleId="af0">
    <w:name w:val="正文文本缩进 字符"/>
    <w:link w:val="af"/>
    <w:rsid w:val="00BE3C5A"/>
    <w:rPr>
      <w:rFonts w:eastAsia="宋体"/>
      <w:kern w:val="2"/>
      <w:sz w:val="21"/>
      <w:szCs w:val="24"/>
      <w:lang w:val="en-US" w:eastAsia="zh-CN" w:bidi="ar-SA"/>
    </w:rPr>
  </w:style>
  <w:style w:type="character" w:customStyle="1" w:styleId="50">
    <w:name w:val="标题 5 字符"/>
    <w:link w:val="5"/>
    <w:rsid w:val="00BE3C5A"/>
    <w:rPr>
      <w:rFonts w:eastAsia="宋体"/>
      <w:b/>
      <w:kern w:val="2"/>
      <w:sz w:val="28"/>
      <w:lang w:val="en-US" w:eastAsia="zh-CN" w:bidi="ar-SA"/>
    </w:rPr>
  </w:style>
  <w:style w:type="character" w:customStyle="1" w:styleId="Char0">
    <w:name w:val="第*章 Char"/>
    <w:rsid w:val="00BE3C5A"/>
    <w:rPr>
      <w:rFonts w:ascii="Arial" w:eastAsia="黑体" w:hAnsi="Arial"/>
      <w:b/>
      <w:bCs/>
      <w:kern w:val="2"/>
      <w:sz w:val="32"/>
      <w:szCs w:val="32"/>
    </w:rPr>
  </w:style>
  <w:style w:type="character" w:customStyle="1" w:styleId="1Char">
    <w:name w:val="章标题1 Char"/>
    <w:rsid w:val="00BE3C5A"/>
    <w:rPr>
      <w:rFonts w:eastAsia="宋体"/>
      <w:b/>
      <w:bCs/>
      <w:kern w:val="2"/>
      <w:sz w:val="32"/>
      <w:szCs w:val="32"/>
      <w:lang w:val="en-US" w:eastAsia="zh-CN" w:bidi="ar-SA"/>
    </w:rPr>
  </w:style>
  <w:style w:type="character" w:customStyle="1" w:styleId="60">
    <w:name w:val="标题 6 字符"/>
    <w:link w:val="6"/>
    <w:rsid w:val="00BE3C5A"/>
    <w:rPr>
      <w:rFonts w:ascii="Arial" w:eastAsia="黑体" w:hAnsi="Arial"/>
      <w:b/>
      <w:kern w:val="2"/>
      <w:sz w:val="24"/>
      <w:lang w:val="en-US" w:eastAsia="zh-CN" w:bidi="ar-SA"/>
    </w:rPr>
  </w:style>
  <w:style w:type="character" w:customStyle="1" w:styleId="70">
    <w:name w:val="标题 7 字符"/>
    <w:link w:val="7"/>
    <w:rsid w:val="00BE3C5A"/>
    <w:rPr>
      <w:rFonts w:eastAsia="宋体"/>
      <w:b/>
      <w:kern w:val="2"/>
      <w:sz w:val="24"/>
      <w:lang w:val="en-US" w:eastAsia="zh-CN" w:bidi="ar-SA"/>
    </w:rPr>
  </w:style>
  <w:style w:type="character" w:customStyle="1" w:styleId="80">
    <w:name w:val="标题 8 字符"/>
    <w:link w:val="8"/>
    <w:rsid w:val="00BE3C5A"/>
    <w:rPr>
      <w:rFonts w:ascii="Arial" w:eastAsia="黑体" w:hAnsi="Arial"/>
      <w:kern w:val="2"/>
      <w:sz w:val="24"/>
      <w:lang w:val="en-US" w:eastAsia="zh-CN" w:bidi="ar-SA"/>
    </w:rPr>
  </w:style>
  <w:style w:type="character" w:customStyle="1" w:styleId="90">
    <w:name w:val="标题 9 字符"/>
    <w:link w:val="9"/>
    <w:rsid w:val="00BE3C5A"/>
    <w:rPr>
      <w:rFonts w:ascii="Arial" w:eastAsia="黑体" w:hAnsi="Arial"/>
      <w:kern w:val="2"/>
      <w:sz w:val="21"/>
      <w:lang w:val="en-US" w:eastAsia="zh-CN" w:bidi="ar-SA"/>
    </w:rPr>
  </w:style>
  <w:style w:type="character" w:customStyle="1" w:styleId="aff0">
    <w:name w:val="标题 字符"/>
    <w:link w:val="aff"/>
    <w:rsid w:val="00BE3C5A"/>
    <w:rPr>
      <w:rFonts w:ascii="Arial" w:eastAsia="隶书" w:hAnsi="Arial" w:cs="Arial"/>
      <w:b/>
      <w:bCs/>
      <w:kern w:val="2"/>
      <w:sz w:val="32"/>
      <w:szCs w:val="32"/>
      <w:lang w:val="en-US" w:eastAsia="zh-CN" w:bidi="ar-SA"/>
    </w:rPr>
  </w:style>
  <w:style w:type="character" w:customStyle="1" w:styleId="af4">
    <w:name w:val="日期 字符"/>
    <w:link w:val="af3"/>
    <w:rsid w:val="00BE3C5A"/>
    <w:rPr>
      <w:rFonts w:ascii="宋体" w:eastAsia="宋体" w:hAnsi="Courier New"/>
      <w:kern w:val="2"/>
      <w:sz w:val="32"/>
      <w:lang w:val="en-US" w:eastAsia="zh-CN" w:bidi="ar-SA"/>
    </w:rPr>
  </w:style>
  <w:style w:type="character" w:customStyle="1" w:styleId="HTML0">
    <w:name w:val="HTML 预设格式 字符"/>
    <w:link w:val="HTML"/>
    <w:rsid w:val="00BE3C5A"/>
    <w:rPr>
      <w:rFonts w:ascii="Arial Unicode MS" w:eastAsia="Arial Unicode MS" w:hAnsi="Arial Unicode MS"/>
      <w:color w:val="000000"/>
      <w:lang w:val="en-US" w:eastAsia="zh-CN" w:bidi="ar-SA"/>
    </w:rPr>
  </w:style>
  <w:style w:type="character" w:customStyle="1" w:styleId="af2">
    <w:name w:val="纯文本 字符"/>
    <w:link w:val="af1"/>
    <w:rsid w:val="00BE3C5A"/>
    <w:rPr>
      <w:rFonts w:ascii="宋体" w:eastAsia="宋体" w:hAnsi="Courier New"/>
      <w:kern w:val="2"/>
      <w:sz w:val="21"/>
      <w:lang w:val="en-US" w:eastAsia="zh-CN" w:bidi="ar-SA"/>
    </w:rPr>
  </w:style>
  <w:style w:type="character" w:customStyle="1" w:styleId="Char1">
    <w:name w:val="正文文字首行缩进 Char"/>
    <w:rsid w:val="00BE3C5A"/>
    <w:rPr>
      <w:kern w:val="2"/>
      <w:sz w:val="21"/>
      <w:szCs w:val="24"/>
    </w:rPr>
  </w:style>
  <w:style w:type="character" w:customStyle="1" w:styleId="ae">
    <w:name w:val="正文文本 字符"/>
    <w:link w:val="ad"/>
    <w:rsid w:val="00BE3C5A"/>
    <w:rPr>
      <w:rFonts w:eastAsia="宋体"/>
      <w:b/>
      <w:bCs/>
      <w:kern w:val="2"/>
      <w:sz w:val="24"/>
      <w:szCs w:val="24"/>
      <w:lang w:val="en-US" w:eastAsia="zh-CN" w:bidi="ar-SA"/>
    </w:rPr>
  </w:style>
  <w:style w:type="character" w:customStyle="1" w:styleId="22">
    <w:name w:val="正文文本缩进 2 字符"/>
    <w:link w:val="21"/>
    <w:rsid w:val="00BE3C5A"/>
    <w:rPr>
      <w:rFonts w:ascii="宋体" w:eastAsia="宋体" w:hAnsi="宋体"/>
      <w:kern w:val="2"/>
      <w:sz w:val="21"/>
      <w:szCs w:val="24"/>
      <w:lang w:val="en-US" w:eastAsia="zh-CN" w:bidi="ar-SA"/>
    </w:rPr>
  </w:style>
  <w:style w:type="character" w:customStyle="1" w:styleId="afa">
    <w:name w:val="页眉 字符"/>
    <w:link w:val="af9"/>
    <w:uiPriority w:val="99"/>
    <w:rsid w:val="00BE3C5A"/>
    <w:rPr>
      <w:rFonts w:eastAsia="宋体"/>
      <w:kern w:val="2"/>
      <w:sz w:val="18"/>
      <w:szCs w:val="18"/>
      <w:lang w:val="en-US" w:eastAsia="zh-CN" w:bidi="ar-SA"/>
    </w:rPr>
  </w:style>
  <w:style w:type="character" w:customStyle="1" w:styleId="35">
    <w:name w:val="正文文本缩进 3 字符"/>
    <w:link w:val="34"/>
    <w:rsid w:val="00BE3C5A"/>
    <w:rPr>
      <w:rFonts w:ascii="宋体" w:eastAsia="宋体"/>
      <w:b/>
      <w:bCs/>
      <w:kern w:val="2"/>
      <w:sz w:val="24"/>
      <w:szCs w:val="24"/>
      <w:lang w:val="en-US" w:eastAsia="zh-CN" w:bidi="ar-SA"/>
    </w:rPr>
  </w:style>
  <w:style w:type="character" w:customStyle="1" w:styleId="24">
    <w:name w:val="正文文本 2 字符"/>
    <w:link w:val="23"/>
    <w:rsid w:val="00BE3C5A"/>
    <w:rPr>
      <w:rFonts w:eastAsia="宋体"/>
      <w:kern w:val="2"/>
      <w:sz w:val="24"/>
      <w:szCs w:val="24"/>
      <w:lang w:val="en-US" w:eastAsia="zh-CN" w:bidi="ar-SA"/>
    </w:rPr>
  </w:style>
  <w:style w:type="character" w:customStyle="1" w:styleId="af8">
    <w:name w:val="页脚 字符"/>
    <w:link w:val="af7"/>
    <w:rsid w:val="00BE3C5A"/>
    <w:rPr>
      <w:rFonts w:eastAsia="宋体"/>
      <w:kern w:val="2"/>
      <w:sz w:val="18"/>
      <w:szCs w:val="18"/>
      <w:lang w:val="en-US" w:eastAsia="zh-CN" w:bidi="ar-SA"/>
    </w:rPr>
  </w:style>
  <w:style w:type="character" w:customStyle="1" w:styleId="33">
    <w:name w:val="正文文本 3 字符"/>
    <w:link w:val="32"/>
    <w:rsid w:val="00BE3C5A"/>
    <w:rPr>
      <w:rFonts w:eastAsia="宋体"/>
      <w:kern w:val="2"/>
      <w:sz w:val="16"/>
      <w:szCs w:val="16"/>
      <w:lang w:val="en-US" w:eastAsia="zh-CN" w:bidi="ar-SA"/>
    </w:rPr>
  </w:style>
  <w:style w:type="character" w:customStyle="1" w:styleId="af6">
    <w:name w:val="批注框文本 字符"/>
    <w:link w:val="af5"/>
    <w:semiHidden/>
    <w:rsid w:val="00BE3C5A"/>
    <w:rPr>
      <w:rFonts w:eastAsia="宋体"/>
      <w:kern w:val="2"/>
      <w:sz w:val="18"/>
      <w:szCs w:val="18"/>
      <w:lang w:val="en-US" w:eastAsia="zh-CN" w:bidi="ar-SA"/>
    </w:rPr>
  </w:style>
  <w:style w:type="paragraph" w:customStyle="1" w:styleId="14">
    <w:name w:val="样式1"/>
    <w:basedOn w:val="aff"/>
    <w:rsid w:val="00BE3C5A"/>
    <w:pPr>
      <w:spacing w:before="120" w:after="120"/>
    </w:pPr>
    <w:rPr>
      <w:rFonts w:eastAsia="黑体"/>
      <w:b w:val="0"/>
      <w:sz w:val="30"/>
      <w:szCs w:val="21"/>
    </w:rPr>
  </w:style>
  <w:style w:type="paragraph" w:customStyle="1" w:styleId="25">
    <w:name w:val="样式2"/>
    <w:basedOn w:val="aff"/>
    <w:next w:val="14"/>
    <w:rsid w:val="00BE3C5A"/>
    <w:pPr>
      <w:spacing w:before="120" w:after="120"/>
    </w:pPr>
    <w:rPr>
      <w:rFonts w:eastAsia="黑体"/>
      <w:b w:val="0"/>
      <w:sz w:val="30"/>
      <w:szCs w:val="30"/>
    </w:rPr>
  </w:style>
  <w:style w:type="character" w:customStyle="1" w:styleId="3CharChar">
    <w:name w:val="标题 3 Char Char"/>
    <w:rsid w:val="00BE3C5A"/>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BE3C5A"/>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BE3C5A"/>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BE3C5A"/>
    <w:pPr>
      <w:spacing w:line="360" w:lineRule="auto"/>
      <w:ind w:firstLineChars="200" w:firstLine="200"/>
    </w:pPr>
    <w:rPr>
      <w:szCs w:val="20"/>
    </w:rPr>
  </w:style>
  <w:style w:type="paragraph" w:customStyle="1" w:styleId="a1">
    <w:name w:val="设计依据"/>
    <w:basedOn w:val="ad"/>
    <w:rsid w:val="00BE3C5A"/>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BE3C5A"/>
    <w:pPr>
      <w:numPr>
        <w:numId w:val="4"/>
      </w:numPr>
      <w:spacing w:line="360" w:lineRule="auto"/>
    </w:pPr>
    <w:rPr>
      <w:rFonts w:ascii="仿宋_GB2312" w:eastAsia="仿宋_GB2312" w:hAnsi="宋体"/>
      <w:color w:val="000000"/>
      <w:sz w:val="28"/>
      <w:szCs w:val="28"/>
    </w:rPr>
  </w:style>
  <w:style w:type="paragraph" w:customStyle="1" w:styleId="42">
    <w:name w:val="样式4"/>
    <w:basedOn w:val="a3"/>
    <w:rsid w:val="00BE3C5A"/>
    <w:pPr>
      <w:tabs>
        <w:tab w:val="left" w:pos="842"/>
      </w:tabs>
      <w:spacing w:line="360" w:lineRule="auto"/>
      <w:ind w:left="842" w:hanging="420"/>
    </w:pPr>
    <w:rPr>
      <w:sz w:val="24"/>
    </w:rPr>
  </w:style>
  <w:style w:type="paragraph" w:customStyle="1" w:styleId="afff2">
    <w:name w:val="文字"/>
    <w:basedOn w:val="a3"/>
    <w:rsid w:val="00BE3C5A"/>
    <w:pPr>
      <w:tabs>
        <w:tab w:val="left" w:pos="8520"/>
      </w:tabs>
      <w:spacing w:line="312" w:lineRule="auto"/>
      <w:ind w:right="-210" w:firstLine="556"/>
    </w:pPr>
    <w:rPr>
      <w:rFonts w:ascii="宋体"/>
      <w:sz w:val="28"/>
      <w:szCs w:val="20"/>
    </w:rPr>
  </w:style>
  <w:style w:type="paragraph" w:customStyle="1" w:styleId="----">
    <w:name w:val="--规划-表格-居左"/>
    <w:basedOn w:val="--"/>
    <w:rsid w:val="00BE3C5A"/>
    <w:pPr>
      <w:spacing w:line="240" w:lineRule="auto"/>
      <w:ind w:firstLineChars="0" w:firstLine="0"/>
    </w:pPr>
    <w:rPr>
      <w:sz w:val="20"/>
    </w:rPr>
  </w:style>
  <w:style w:type="paragraph" w:customStyle="1" w:styleId="----0">
    <w:name w:val="--规划-表格-居中"/>
    <w:basedOn w:val="--"/>
    <w:rsid w:val="00BE3C5A"/>
    <w:pPr>
      <w:spacing w:line="240" w:lineRule="auto"/>
      <w:ind w:firstLineChars="0" w:firstLine="0"/>
      <w:jc w:val="center"/>
    </w:pPr>
    <w:rPr>
      <w:sz w:val="20"/>
    </w:rPr>
  </w:style>
  <w:style w:type="paragraph" w:customStyle="1" w:styleId="--0">
    <w:name w:val="--编号内缩进"/>
    <w:basedOn w:val="a3"/>
    <w:rsid w:val="00BE3C5A"/>
    <w:pPr>
      <w:spacing w:line="360" w:lineRule="auto"/>
      <w:ind w:left="420" w:firstLineChars="200" w:firstLine="200"/>
    </w:pPr>
    <w:rPr>
      <w:szCs w:val="21"/>
    </w:rPr>
  </w:style>
  <w:style w:type="paragraph" w:customStyle="1" w:styleId="---">
    <w:name w:val="--规划-题注"/>
    <w:basedOn w:val="a3"/>
    <w:next w:val="--"/>
    <w:rsid w:val="00BE3C5A"/>
    <w:pPr>
      <w:spacing w:line="360" w:lineRule="auto"/>
      <w:jc w:val="center"/>
    </w:pPr>
    <w:rPr>
      <w:rFonts w:eastAsia="黑体"/>
    </w:rPr>
  </w:style>
  <w:style w:type="paragraph" w:customStyle="1" w:styleId="---0">
    <w:name w:val="--规划-图和表"/>
    <w:next w:val="--"/>
    <w:rsid w:val="00BE3C5A"/>
    <w:pPr>
      <w:jc w:val="center"/>
    </w:pPr>
    <w:rPr>
      <w:kern w:val="2"/>
      <w:sz w:val="21"/>
    </w:rPr>
  </w:style>
  <w:style w:type="paragraph" w:customStyle="1" w:styleId="---1">
    <w:name w:val="--规划-小标题"/>
    <w:basedOn w:val="a3"/>
    <w:next w:val="--"/>
    <w:rsid w:val="00BE3C5A"/>
    <w:pPr>
      <w:keepNext/>
      <w:keepLines/>
      <w:spacing w:line="360" w:lineRule="auto"/>
      <w:outlineLvl w:val="4"/>
    </w:pPr>
    <w:rPr>
      <w:rFonts w:eastAsia="黑体"/>
    </w:rPr>
  </w:style>
  <w:style w:type="paragraph" w:customStyle="1" w:styleId="--Char">
    <w:name w:val="--规划正文 Char"/>
    <w:basedOn w:val="a3"/>
    <w:rsid w:val="00BE3C5A"/>
    <w:pPr>
      <w:spacing w:line="360" w:lineRule="auto"/>
      <w:ind w:firstLineChars="200" w:firstLine="200"/>
    </w:pPr>
    <w:rPr>
      <w:sz w:val="24"/>
    </w:rPr>
  </w:style>
  <w:style w:type="paragraph" w:customStyle="1" w:styleId="afff3">
    <w:name w:val="缺省文本"/>
    <w:basedOn w:val="a3"/>
    <w:rsid w:val="00BE3C5A"/>
    <w:pPr>
      <w:autoSpaceDE w:val="0"/>
      <w:autoSpaceDN w:val="0"/>
      <w:adjustRightInd w:val="0"/>
      <w:jc w:val="left"/>
    </w:pPr>
    <w:rPr>
      <w:kern w:val="0"/>
    </w:rPr>
  </w:style>
  <w:style w:type="paragraph" w:customStyle="1" w:styleId="afff4">
    <w:name w:val="封面文档标题"/>
    <w:basedOn w:val="a3"/>
    <w:rsid w:val="00BE3C5A"/>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sid w:val="00BE3C5A"/>
    <w:rPr>
      <w:rFonts w:eastAsia="宋体"/>
      <w:kern w:val="2"/>
      <w:sz w:val="24"/>
      <w:szCs w:val="24"/>
      <w:lang w:val="en-US" w:eastAsia="zh-CN" w:bidi="ar-SA"/>
    </w:rPr>
  </w:style>
  <w:style w:type="paragraph" w:customStyle="1" w:styleId="3">
    <w:name w:val="样式3"/>
    <w:basedOn w:val="10"/>
    <w:rsid w:val="00BE3C5A"/>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BE3C5A"/>
    <w:rPr>
      <w:rFonts w:eastAsia="宋体"/>
      <w:kern w:val="2"/>
      <w:sz w:val="21"/>
      <w:lang w:val="en-US" w:eastAsia="zh-CN" w:bidi="ar-SA"/>
    </w:rPr>
  </w:style>
  <w:style w:type="paragraph" w:customStyle="1" w:styleId="word">
    <w:name w:val="word"/>
    <w:basedOn w:val="a3"/>
    <w:rsid w:val="00BE3C5A"/>
    <w:pPr>
      <w:widowControl/>
      <w:spacing w:before="100" w:beforeAutospacing="1" w:after="100" w:afterAutospacing="1" w:line="301" w:lineRule="atLeast"/>
      <w:jc w:val="left"/>
    </w:pPr>
    <w:rPr>
      <w:rFonts w:ascii="ˎ̥" w:hAnsi="ˎ̥"/>
      <w:color w:val="000000"/>
      <w:kern w:val="0"/>
      <w:sz w:val="20"/>
      <w:szCs w:val="20"/>
    </w:rPr>
  </w:style>
  <w:style w:type="paragraph" w:customStyle="1" w:styleId="afff5">
    <w:name w:val="列表项目"/>
    <w:basedOn w:val="a3"/>
    <w:rsid w:val="00BE3C5A"/>
    <w:pPr>
      <w:tabs>
        <w:tab w:val="left" w:pos="420"/>
        <w:tab w:val="left" w:pos="1080"/>
      </w:tabs>
      <w:spacing w:line="288" w:lineRule="auto"/>
      <w:ind w:left="1080" w:hanging="360"/>
    </w:pPr>
    <w:rPr>
      <w:sz w:val="24"/>
      <w:szCs w:val="20"/>
    </w:rPr>
  </w:style>
  <w:style w:type="character" w:customStyle="1" w:styleId="content1">
    <w:name w:val="content1"/>
    <w:rsid w:val="00BE3C5A"/>
    <w:rPr>
      <w:rFonts w:ascii="??" w:hAnsi="??" w:hint="default"/>
      <w:sz w:val="16"/>
      <w:szCs w:val="16"/>
      <w:u w:val="none"/>
    </w:rPr>
  </w:style>
  <w:style w:type="character" w:customStyle="1" w:styleId="unnamed4">
    <w:name w:val="unnamed4"/>
    <w:basedOn w:val="a5"/>
    <w:rsid w:val="00BE3C5A"/>
  </w:style>
  <w:style w:type="character" w:customStyle="1" w:styleId="font2">
    <w:name w:val="font2"/>
    <w:basedOn w:val="a5"/>
    <w:rsid w:val="00BE3C5A"/>
  </w:style>
  <w:style w:type="character" w:customStyle="1" w:styleId="font41">
    <w:name w:val="font41"/>
    <w:rsid w:val="00BE3C5A"/>
    <w:rPr>
      <w:color w:val="000000"/>
      <w:spacing w:val="260"/>
      <w:sz w:val="18"/>
      <w:szCs w:val="18"/>
      <w:u w:val="none"/>
    </w:rPr>
  </w:style>
  <w:style w:type="paragraph" w:customStyle="1" w:styleId="afff6">
    <w:name w:val="正文(首行缩进)"/>
    <w:rsid w:val="00BE3C5A"/>
    <w:pPr>
      <w:spacing w:line="360" w:lineRule="auto"/>
      <w:ind w:firstLineChars="200" w:firstLine="488"/>
      <w:jc w:val="both"/>
    </w:pPr>
    <w:rPr>
      <w:rFonts w:eastAsia="仿宋_GB2312"/>
      <w:spacing w:val="2"/>
      <w:sz w:val="24"/>
      <w:szCs w:val="24"/>
    </w:rPr>
  </w:style>
  <w:style w:type="paragraph" w:customStyle="1" w:styleId="xl72">
    <w:name w:val="xl72"/>
    <w:basedOn w:val="a3"/>
    <w:rsid w:val="00BE3C5A"/>
    <w:pPr>
      <w:widowControl/>
      <w:spacing w:before="100" w:beforeAutospacing="1" w:after="100" w:afterAutospacing="1"/>
      <w:jc w:val="left"/>
    </w:pPr>
    <w:rPr>
      <w:rFonts w:ascii="宋体" w:hAnsi="宋体"/>
      <w:b/>
      <w:bCs/>
      <w:kern w:val="0"/>
      <w:sz w:val="28"/>
      <w:szCs w:val="28"/>
    </w:rPr>
  </w:style>
  <w:style w:type="character" w:customStyle="1" w:styleId="aff4">
    <w:name w:val="正文文本首行缩进 字符"/>
    <w:link w:val="aff3"/>
    <w:rsid w:val="00BE3C5A"/>
    <w:rPr>
      <w:rFonts w:eastAsia="宋体"/>
      <w:b/>
      <w:bCs/>
      <w:kern w:val="2"/>
      <w:sz w:val="21"/>
      <w:szCs w:val="24"/>
      <w:lang w:val="en-US" w:eastAsia="zh-CN" w:bidi="ar-SA"/>
    </w:rPr>
  </w:style>
  <w:style w:type="paragraph" w:customStyle="1" w:styleId="Char2">
    <w:name w:val="正文(首行缩进) Char"/>
    <w:rsid w:val="00BE3C5A"/>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BE3C5A"/>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BE3C5A"/>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rsid w:val="00BE3C5A"/>
  </w:style>
  <w:style w:type="paragraph" w:customStyle="1" w:styleId="91">
    <w:name w:val="9"/>
    <w:basedOn w:val="a3"/>
    <w:next w:val="a4"/>
    <w:rsid w:val="00BE3C5A"/>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rsid w:val="00BE3C5A"/>
  </w:style>
  <w:style w:type="paragraph" w:customStyle="1" w:styleId="82">
    <w:name w:val="8"/>
    <w:basedOn w:val="a3"/>
    <w:next w:val="af"/>
    <w:rsid w:val="00BE3C5A"/>
    <w:pPr>
      <w:spacing w:after="120"/>
      <w:ind w:leftChars="200" w:left="420"/>
    </w:pPr>
  </w:style>
  <w:style w:type="paragraph" w:customStyle="1" w:styleId="71">
    <w:name w:val="7"/>
    <w:basedOn w:val="a3"/>
    <w:rsid w:val="00BE3C5A"/>
    <w:pPr>
      <w:autoSpaceDE w:val="0"/>
      <w:autoSpaceDN w:val="0"/>
      <w:adjustRightInd w:val="0"/>
      <w:spacing w:line="270" w:lineRule="atLeast"/>
      <w:jc w:val="left"/>
    </w:pPr>
    <w:rPr>
      <w:rFonts w:ascii="宋体"/>
      <w:kern w:val="0"/>
      <w:sz w:val="18"/>
      <w:szCs w:val="18"/>
    </w:rPr>
  </w:style>
  <w:style w:type="paragraph" w:customStyle="1" w:styleId="00">
    <w:name w:val="00"/>
    <w:basedOn w:val="a3"/>
    <w:rsid w:val="00BE3C5A"/>
    <w:pPr>
      <w:autoSpaceDE w:val="0"/>
      <w:autoSpaceDN w:val="0"/>
      <w:adjustRightInd w:val="0"/>
      <w:jc w:val="left"/>
    </w:pPr>
    <w:rPr>
      <w:rFonts w:ascii="黑体" w:eastAsia="黑体"/>
      <w:b/>
      <w:bCs/>
      <w:kern w:val="0"/>
      <w:sz w:val="20"/>
      <w:szCs w:val="20"/>
    </w:rPr>
  </w:style>
  <w:style w:type="paragraph" w:customStyle="1" w:styleId="51">
    <w:name w:val="5"/>
    <w:basedOn w:val="a3"/>
    <w:rsid w:val="00BE3C5A"/>
    <w:pPr>
      <w:autoSpaceDE w:val="0"/>
      <w:autoSpaceDN w:val="0"/>
      <w:adjustRightInd w:val="0"/>
      <w:jc w:val="left"/>
    </w:pPr>
    <w:rPr>
      <w:rFonts w:ascii="宋体"/>
      <w:b/>
      <w:bCs/>
      <w:kern w:val="0"/>
      <w:sz w:val="18"/>
      <w:szCs w:val="18"/>
    </w:rPr>
  </w:style>
  <w:style w:type="paragraph" w:customStyle="1" w:styleId="61">
    <w:name w:val="6"/>
    <w:basedOn w:val="51"/>
    <w:rsid w:val="00BE3C5A"/>
    <w:pPr>
      <w:spacing w:line="270" w:lineRule="atLeast"/>
      <w:jc w:val="both"/>
    </w:pPr>
    <w:rPr>
      <w:b w:val="0"/>
      <w:bCs w:val="0"/>
    </w:rPr>
  </w:style>
  <w:style w:type="paragraph" w:customStyle="1" w:styleId="afff7">
    <w:name w:val="产品描述"/>
    <w:rsid w:val="00BE3C5A"/>
    <w:pPr>
      <w:widowControl w:val="0"/>
      <w:autoSpaceDE w:val="0"/>
      <w:autoSpaceDN w:val="0"/>
      <w:adjustRightInd w:val="0"/>
      <w:spacing w:line="270" w:lineRule="atLeast"/>
      <w:ind w:firstLine="397"/>
      <w:jc w:val="both"/>
    </w:pPr>
    <w:rPr>
      <w:rFonts w:ascii="宋体"/>
      <w:sz w:val="18"/>
      <w:szCs w:val="18"/>
    </w:rPr>
  </w:style>
  <w:style w:type="paragraph" w:customStyle="1" w:styleId="afff8">
    <w:name w:val="姜文清定义的正文"/>
    <w:basedOn w:val="a3"/>
    <w:rsid w:val="00BE3C5A"/>
    <w:pPr>
      <w:spacing w:line="240" w:lineRule="atLeast"/>
      <w:ind w:firstLine="567"/>
    </w:pPr>
    <w:rPr>
      <w:szCs w:val="20"/>
    </w:rPr>
  </w:style>
  <w:style w:type="paragraph" w:customStyle="1" w:styleId="Default">
    <w:name w:val="Default"/>
    <w:rsid w:val="00BE3C5A"/>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BE3C5A"/>
    <w:pPr>
      <w:spacing w:line="200" w:lineRule="atLeast"/>
    </w:pPr>
    <w:rPr>
      <w:rFonts w:ascii="Arial" w:eastAsia="宋体" w:hAnsi="Arial" w:cs="Times New Roman"/>
      <w:color w:val="auto"/>
    </w:rPr>
  </w:style>
  <w:style w:type="paragraph" w:customStyle="1" w:styleId="NormalParagraph">
    <w:name w:val="Normal Paragraph"/>
    <w:basedOn w:val="a3"/>
    <w:rsid w:val="00BE3C5A"/>
    <w:pPr>
      <w:widowControl/>
      <w:spacing w:before="120" w:line="360" w:lineRule="auto"/>
      <w:ind w:firstLine="425"/>
    </w:pPr>
    <w:rPr>
      <w:kern w:val="0"/>
      <w:sz w:val="24"/>
    </w:rPr>
  </w:style>
  <w:style w:type="character" w:customStyle="1" w:styleId="blue">
    <w:name w:val="blue"/>
    <w:basedOn w:val="a5"/>
    <w:rsid w:val="00BE3C5A"/>
  </w:style>
  <w:style w:type="paragraph" w:customStyle="1" w:styleId="blue1">
    <w:name w:val="blue1"/>
    <w:basedOn w:val="a3"/>
    <w:rsid w:val="00BE3C5A"/>
    <w:pPr>
      <w:widowControl/>
      <w:spacing w:before="100" w:beforeAutospacing="1" w:after="100" w:afterAutospacing="1"/>
      <w:jc w:val="left"/>
    </w:pPr>
    <w:rPr>
      <w:rFonts w:ascii="宋体" w:hAnsi="宋体" w:cs="宋体"/>
      <w:kern w:val="0"/>
      <w:sz w:val="24"/>
    </w:rPr>
  </w:style>
  <w:style w:type="character" w:customStyle="1" w:styleId="font">
    <w:name w:val="font"/>
    <w:basedOn w:val="a5"/>
    <w:rsid w:val="00BE3C5A"/>
  </w:style>
  <w:style w:type="character" w:customStyle="1" w:styleId="font11">
    <w:name w:val="font11"/>
    <w:rsid w:val="00BE3C5A"/>
    <w:rPr>
      <w:rFonts w:ascii="ˎ̥" w:hAnsi="ˎ̥" w:hint="default"/>
    </w:rPr>
  </w:style>
  <w:style w:type="paragraph" w:customStyle="1" w:styleId="a14">
    <w:name w:val="a14"/>
    <w:basedOn w:val="a3"/>
    <w:rsid w:val="00BE3C5A"/>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rsid w:val="00BE3C5A"/>
  </w:style>
  <w:style w:type="character" w:customStyle="1" w:styleId="prodheadlines">
    <w:name w:val="prodheadlines"/>
    <w:basedOn w:val="a5"/>
    <w:rsid w:val="00BE3C5A"/>
  </w:style>
  <w:style w:type="character" w:customStyle="1" w:styleId="text">
    <w:name w:val="text"/>
    <w:basedOn w:val="a5"/>
    <w:rsid w:val="00BE3C5A"/>
  </w:style>
  <w:style w:type="paragraph" w:customStyle="1" w:styleId="text1">
    <w:name w:val="text1"/>
    <w:basedOn w:val="a3"/>
    <w:rsid w:val="00BE3C5A"/>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rsid w:val="00BE3C5A"/>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rsid w:val="00BE3C5A"/>
    <w:pPr>
      <w:widowControl/>
      <w:pBdr>
        <w:top w:val="single" w:sz="6" w:space="1" w:color="auto"/>
      </w:pBdr>
      <w:jc w:val="center"/>
    </w:pPr>
    <w:rPr>
      <w:rFonts w:ascii="Arial" w:hAnsi="Arial" w:cs="Arial"/>
      <w:vanish/>
      <w:kern w:val="0"/>
      <w:sz w:val="16"/>
      <w:szCs w:val="16"/>
    </w:rPr>
  </w:style>
  <w:style w:type="paragraph" w:customStyle="1" w:styleId="afff9">
    <w:name w:val="正文样式"/>
    <w:basedOn w:val="a3"/>
    <w:rsid w:val="00BE3C5A"/>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rsid w:val="00BE3C5A"/>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a">
    <w:name w:val="段落正文"/>
    <w:basedOn w:val="af1"/>
    <w:rsid w:val="00BE3C5A"/>
    <w:pPr>
      <w:ind w:firstLineChars="200" w:firstLine="560"/>
    </w:pPr>
    <w:rPr>
      <w:sz w:val="28"/>
    </w:rPr>
  </w:style>
  <w:style w:type="character" w:customStyle="1" w:styleId="gray6">
    <w:name w:val="gray6"/>
    <w:basedOn w:val="a5"/>
    <w:rsid w:val="00BE3C5A"/>
  </w:style>
  <w:style w:type="character" w:customStyle="1" w:styleId="style9">
    <w:name w:val="style9"/>
    <w:basedOn w:val="a5"/>
    <w:rsid w:val="00BE3C5A"/>
  </w:style>
  <w:style w:type="paragraph" w:customStyle="1" w:styleId="240">
    <w:name w:val="2册标题4"/>
    <w:basedOn w:val="a3"/>
    <w:next w:val="a3"/>
    <w:rsid w:val="00BE3C5A"/>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rsid w:val="00BE3C5A"/>
  </w:style>
  <w:style w:type="paragraph" w:customStyle="1" w:styleId="style2">
    <w:name w:val="style2"/>
    <w:basedOn w:val="a3"/>
    <w:rsid w:val="00BE3C5A"/>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rsid w:val="00BE3C5A"/>
    <w:pPr>
      <w:jc w:val="left"/>
    </w:pPr>
    <w:rPr>
      <w:rFonts w:ascii="Tahoma" w:hAnsi="Tahoma"/>
      <w:sz w:val="24"/>
      <w:szCs w:val="20"/>
    </w:rPr>
  </w:style>
  <w:style w:type="paragraph" w:customStyle="1" w:styleId="1">
    <w:name w:val="编号1"/>
    <w:basedOn w:val="a3"/>
    <w:rsid w:val="00BE3C5A"/>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BE3C5A"/>
    <w:pPr>
      <w:widowControl/>
      <w:spacing w:line="400" w:lineRule="exact"/>
      <w:jc w:val="center"/>
    </w:pPr>
    <w:rPr>
      <w:rFonts w:ascii="Verdana" w:hAnsi="Verdana"/>
      <w:kern w:val="0"/>
      <w:szCs w:val="20"/>
      <w:lang w:eastAsia="en-US"/>
    </w:rPr>
  </w:style>
  <w:style w:type="paragraph" w:customStyle="1" w:styleId="font0">
    <w:name w:val="font0"/>
    <w:basedOn w:val="a3"/>
    <w:rsid w:val="00BE3C5A"/>
    <w:pPr>
      <w:widowControl/>
      <w:spacing w:before="100" w:beforeAutospacing="1" w:after="100" w:afterAutospacing="1"/>
      <w:jc w:val="left"/>
    </w:pPr>
    <w:rPr>
      <w:rFonts w:ascii="宋体" w:hAnsi="宋体" w:hint="eastAsia"/>
      <w:kern w:val="0"/>
      <w:sz w:val="24"/>
    </w:rPr>
  </w:style>
  <w:style w:type="paragraph" w:customStyle="1" w:styleId="font5">
    <w:name w:val="font5"/>
    <w:basedOn w:val="a3"/>
    <w:rsid w:val="00BE3C5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rsid w:val="00BE3C5A"/>
    <w:pPr>
      <w:widowControl/>
      <w:spacing w:before="100" w:beforeAutospacing="1" w:after="100" w:afterAutospacing="1"/>
      <w:jc w:val="left"/>
    </w:pPr>
    <w:rPr>
      <w:kern w:val="0"/>
      <w:sz w:val="24"/>
    </w:rPr>
  </w:style>
  <w:style w:type="paragraph" w:customStyle="1" w:styleId="xl24">
    <w:name w:val="xl24"/>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b">
    <w:name w:val="表格字"/>
    <w:basedOn w:val="a3"/>
    <w:rsid w:val="00BE3C5A"/>
    <w:pPr>
      <w:adjustRightInd w:val="0"/>
      <w:jc w:val="center"/>
    </w:pPr>
    <w:rPr>
      <w:rFonts w:ascii="宋体"/>
      <w:sz w:val="24"/>
      <w:szCs w:val="20"/>
    </w:rPr>
  </w:style>
  <w:style w:type="character" w:customStyle="1" w:styleId="afffc">
    <w:name w:val="样式 小三 加粗"/>
    <w:rsid w:val="00BE3C5A"/>
    <w:rPr>
      <w:rFonts w:eastAsia="宋体"/>
      <w:b/>
      <w:bCs/>
      <w:sz w:val="32"/>
    </w:rPr>
  </w:style>
  <w:style w:type="paragraph" w:customStyle="1" w:styleId="xl28">
    <w:name w:val="xl28"/>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BE3C5A"/>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BE3C5A"/>
    <w:rPr>
      <w:rFonts w:ascii="Tahoma" w:hAnsi="Tahoma"/>
      <w:sz w:val="24"/>
      <w:szCs w:val="20"/>
    </w:rPr>
  </w:style>
  <w:style w:type="paragraph" w:customStyle="1" w:styleId="Char20">
    <w:name w:val="Char2"/>
    <w:basedOn w:val="a3"/>
    <w:rsid w:val="00BE3C5A"/>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rsid w:val="00BE3C5A"/>
  </w:style>
  <w:style w:type="paragraph" w:customStyle="1" w:styleId="afffd">
    <w:name w:val="缩进正文"/>
    <w:basedOn w:val="a3"/>
    <w:link w:val="Char3"/>
    <w:rsid w:val="00BE3C5A"/>
    <w:pPr>
      <w:ind w:firstLineChars="200" w:firstLine="560"/>
    </w:pPr>
    <w:rPr>
      <w:rFonts w:eastAsia="仿宋_GB2312" w:cs="宋体"/>
      <w:sz w:val="28"/>
      <w:szCs w:val="20"/>
    </w:rPr>
  </w:style>
  <w:style w:type="character" w:customStyle="1" w:styleId="Char3">
    <w:name w:val="缩进正文 Char"/>
    <w:link w:val="afffd"/>
    <w:rsid w:val="00BE3C5A"/>
    <w:rPr>
      <w:rFonts w:eastAsia="仿宋_GB2312" w:cs="宋体"/>
      <w:kern w:val="2"/>
      <w:sz w:val="28"/>
      <w:lang w:val="en-US" w:eastAsia="zh-CN" w:bidi="ar-SA"/>
    </w:rPr>
  </w:style>
  <w:style w:type="paragraph" w:customStyle="1" w:styleId="15">
    <w:name w:val="列出段落1"/>
    <w:basedOn w:val="a3"/>
    <w:qFormat/>
    <w:rsid w:val="00BE3C5A"/>
    <w:pPr>
      <w:ind w:firstLineChars="200" w:firstLine="420"/>
    </w:pPr>
    <w:rPr>
      <w:rFonts w:ascii="Calibri" w:hAnsi="Calibri" w:cs="Calibri"/>
      <w:szCs w:val="21"/>
    </w:rPr>
  </w:style>
  <w:style w:type="character" w:customStyle="1" w:styleId="ac">
    <w:name w:val="批注文字 字符"/>
    <w:basedOn w:val="a5"/>
    <w:link w:val="ab"/>
    <w:qFormat/>
    <w:rsid w:val="00BE3C5A"/>
    <w:rPr>
      <w:rFonts w:ascii="宋体"/>
      <w:sz w:val="34"/>
    </w:rPr>
  </w:style>
  <w:style w:type="character" w:customStyle="1" w:styleId="aff2">
    <w:name w:val="批注主题 字符"/>
    <w:basedOn w:val="ac"/>
    <w:link w:val="aff1"/>
    <w:rsid w:val="00BE3C5A"/>
    <w:rPr>
      <w:rFonts w:ascii="宋体"/>
      <w:sz w:val="34"/>
    </w:rPr>
  </w:style>
  <w:style w:type="paragraph" w:customStyle="1" w:styleId="afffe">
    <w:name w:val="评价"/>
    <w:basedOn w:val="a3"/>
    <w:rsid w:val="00BE3C5A"/>
    <w:pPr>
      <w:spacing w:afterLines="20"/>
      <w:ind w:firstLineChars="200" w:firstLine="1446"/>
    </w:pPr>
    <w:rPr>
      <w:rFonts w:ascii="Calibri" w:hAnsi="Calibri"/>
      <w:sz w:val="24"/>
    </w:rPr>
  </w:style>
  <w:style w:type="paragraph" w:customStyle="1" w:styleId="16">
    <w:name w:val="修订1"/>
    <w:hidden/>
    <w:uiPriority w:val="99"/>
    <w:semiHidden/>
    <w:rsid w:val="00BE3C5A"/>
    <w:rPr>
      <w:kern w:val="2"/>
      <w:sz w:val="21"/>
      <w:szCs w:val="24"/>
    </w:rPr>
  </w:style>
  <w:style w:type="character" w:customStyle="1" w:styleId="alt-edited1">
    <w:name w:val="alt-edited1"/>
    <w:rsid w:val="00BE3C5A"/>
    <w:rPr>
      <w:color w:val="4D90F0"/>
    </w:rPr>
  </w:style>
  <w:style w:type="paragraph" w:customStyle="1" w:styleId="toc14">
    <w:name w:val="toc 14"/>
    <w:next w:val="a3"/>
    <w:rsid w:val="00BE3C5A"/>
    <w:pPr>
      <w:wordWrap w:val="0"/>
      <w:jc w:val="both"/>
    </w:pPr>
    <w:rPr>
      <w:rFonts w:ascii="Calibri" w:hAnsi="Calibri"/>
      <w:sz w:val="21"/>
    </w:rPr>
  </w:style>
  <w:style w:type="character" w:customStyle="1" w:styleId="Char12">
    <w:name w:val="文档结构图 Char1"/>
    <w:semiHidden/>
    <w:rsid w:val="00BE3C5A"/>
    <w:rPr>
      <w:sz w:val="20"/>
    </w:rPr>
  </w:style>
  <w:style w:type="character" w:customStyle="1" w:styleId="Char4">
    <w:name w:val="文档结构图 Char"/>
    <w:semiHidden/>
    <w:rsid w:val="00BE3C5A"/>
    <w:rPr>
      <w:sz w:val="20"/>
    </w:rPr>
  </w:style>
  <w:style w:type="character" w:customStyle="1" w:styleId="shorttext">
    <w:name w:val="short_text"/>
    <w:basedOn w:val="a5"/>
    <w:rsid w:val="00BE3C5A"/>
    <w:rPr>
      <w:sz w:val="20"/>
    </w:rPr>
  </w:style>
  <w:style w:type="character" w:customStyle="1" w:styleId="Char13">
    <w:name w:val="标题 Char1"/>
    <w:rsid w:val="00BE3C5A"/>
    <w:rPr>
      <w:b/>
      <w:sz w:val="20"/>
    </w:rPr>
  </w:style>
  <w:style w:type="character" w:customStyle="1" w:styleId="3Char1">
    <w:name w:val="正文文本缩进 3 Char1"/>
    <w:semiHidden/>
    <w:rsid w:val="00BE3C5A"/>
    <w:rPr>
      <w:sz w:val="20"/>
    </w:rPr>
  </w:style>
  <w:style w:type="character" w:customStyle="1" w:styleId="font21">
    <w:name w:val="font21"/>
    <w:rsid w:val="00BE3C5A"/>
    <w:rPr>
      <w:color w:val="FF0000"/>
      <w:sz w:val="20"/>
      <w:u w:val="none"/>
    </w:rPr>
  </w:style>
  <w:style w:type="character" w:customStyle="1" w:styleId="17">
    <w:name w:val="不明显强调1"/>
    <w:qFormat/>
    <w:rsid w:val="00BE3C5A"/>
    <w:rPr>
      <w:i/>
      <w:sz w:val="20"/>
    </w:rPr>
  </w:style>
  <w:style w:type="character" w:customStyle="1" w:styleId="font71">
    <w:name w:val="font71"/>
    <w:rsid w:val="00BE3C5A"/>
    <w:rPr>
      <w:sz w:val="20"/>
      <w:u w:val="none"/>
    </w:rPr>
  </w:style>
  <w:style w:type="character" w:customStyle="1" w:styleId="Char14">
    <w:name w:val="页眉 Char1"/>
    <w:semiHidden/>
    <w:rsid w:val="00BE3C5A"/>
    <w:rPr>
      <w:sz w:val="20"/>
    </w:rPr>
  </w:style>
  <w:style w:type="character" w:customStyle="1" w:styleId="2Char1">
    <w:name w:val="正文文本缩进 2 Char1"/>
    <w:semiHidden/>
    <w:rsid w:val="00BE3C5A"/>
    <w:rPr>
      <w:sz w:val="20"/>
    </w:rPr>
  </w:style>
  <w:style w:type="character" w:customStyle="1" w:styleId="font61">
    <w:name w:val="font61"/>
    <w:rsid w:val="00BE3C5A"/>
    <w:rPr>
      <w:sz w:val="20"/>
      <w:u w:val="none"/>
    </w:rPr>
  </w:style>
  <w:style w:type="character" w:customStyle="1" w:styleId="Char15">
    <w:name w:val="纯文本 Char1"/>
    <w:semiHidden/>
    <w:rsid w:val="00BE3C5A"/>
    <w:rPr>
      <w:sz w:val="20"/>
    </w:rPr>
  </w:style>
  <w:style w:type="character" w:customStyle="1" w:styleId="3Char10">
    <w:name w:val="正文文本 3 Char1"/>
    <w:semiHidden/>
    <w:rsid w:val="00BE3C5A"/>
    <w:rPr>
      <w:sz w:val="20"/>
    </w:rPr>
  </w:style>
  <w:style w:type="character" w:customStyle="1" w:styleId="Char16">
    <w:name w:val="正文文本缩进 Char1"/>
    <w:semiHidden/>
    <w:rsid w:val="00BE3C5A"/>
    <w:rPr>
      <w:sz w:val="20"/>
    </w:rPr>
  </w:style>
  <w:style w:type="character" w:customStyle="1" w:styleId="18">
    <w:name w:val="明显参考1"/>
    <w:qFormat/>
    <w:rsid w:val="00BE3C5A"/>
    <w:rPr>
      <w:b/>
      <w:sz w:val="20"/>
    </w:rPr>
  </w:style>
  <w:style w:type="character" w:customStyle="1" w:styleId="apple-converted-space">
    <w:name w:val="apple-converted-space"/>
    <w:rsid w:val="00BE3C5A"/>
    <w:rPr>
      <w:sz w:val="20"/>
    </w:rPr>
  </w:style>
  <w:style w:type="character" w:customStyle="1" w:styleId="19">
    <w:name w:val="书籍标题1"/>
    <w:qFormat/>
    <w:rsid w:val="00BE3C5A"/>
    <w:rPr>
      <w:b/>
      <w:i/>
      <w:sz w:val="20"/>
    </w:rPr>
  </w:style>
  <w:style w:type="character" w:customStyle="1" w:styleId="longtext">
    <w:name w:val="long_text"/>
    <w:rsid w:val="00BE3C5A"/>
    <w:rPr>
      <w:sz w:val="20"/>
    </w:rPr>
  </w:style>
  <w:style w:type="character" w:customStyle="1" w:styleId="Char17">
    <w:name w:val="日期 Char1"/>
    <w:semiHidden/>
    <w:rsid w:val="00BE3C5A"/>
    <w:rPr>
      <w:sz w:val="20"/>
    </w:rPr>
  </w:style>
  <w:style w:type="character" w:customStyle="1" w:styleId="Char18">
    <w:name w:val="批注文字 Char1"/>
    <w:semiHidden/>
    <w:rsid w:val="00BE3C5A"/>
    <w:rPr>
      <w:sz w:val="20"/>
    </w:rPr>
  </w:style>
  <w:style w:type="character" w:customStyle="1" w:styleId="1a">
    <w:name w:val="明显强调1"/>
    <w:qFormat/>
    <w:rsid w:val="00BE3C5A"/>
    <w:rPr>
      <w:i/>
      <w:sz w:val="20"/>
    </w:rPr>
  </w:style>
  <w:style w:type="character" w:customStyle="1" w:styleId="160">
    <w:name w:val="16"/>
    <w:rsid w:val="00BE3C5A"/>
    <w:rPr>
      <w:b/>
      <w:color w:val="FF0356"/>
      <w:sz w:val="20"/>
    </w:rPr>
  </w:style>
  <w:style w:type="character" w:customStyle="1" w:styleId="Char19">
    <w:name w:val="批注主题 Char1"/>
    <w:semiHidden/>
    <w:rsid w:val="00BE3C5A"/>
    <w:rPr>
      <w:b/>
      <w:sz w:val="20"/>
    </w:rPr>
  </w:style>
  <w:style w:type="character" w:customStyle="1" w:styleId="2Char10">
    <w:name w:val="正文文本 2 Char1"/>
    <w:semiHidden/>
    <w:rsid w:val="00BE3C5A"/>
    <w:rPr>
      <w:sz w:val="20"/>
    </w:rPr>
  </w:style>
  <w:style w:type="character" w:customStyle="1" w:styleId="font31">
    <w:name w:val="font31"/>
    <w:rsid w:val="00BE3C5A"/>
    <w:rPr>
      <w:color w:val="FF0000"/>
      <w:sz w:val="20"/>
      <w:u w:val="none"/>
      <w:vertAlign w:val="superscript"/>
    </w:rPr>
  </w:style>
  <w:style w:type="character" w:customStyle="1" w:styleId="1b">
    <w:name w:val="不明显参考1"/>
    <w:qFormat/>
    <w:rsid w:val="00BE3C5A"/>
    <w:rPr>
      <w:sz w:val="20"/>
    </w:rPr>
  </w:style>
  <w:style w:type="character" w:customStyle="1" w:styleId="HTMLChar1">
    <w:name w:val="HTML 预设格式 Char1"/>
    <w:semiHidden/>
    <w:rsid w:val="00BE3C5A"/>
    <w:rPr>
      <w:sz w:val="20"/>
    </w:rPr>
  </w:style>
  <w:style w:type="character" w:customStyle="1" w:styleId="font01">
    <w:name w:val="font01"/>
    <w:rsid w:val="00BE3C5A"/>
    <w:rPr>
      <w:color w:val="FF0000"/>
      <w:sz w:val="20"/>
      <w:u w:val="none"/>
      <w:vertAlign w:val="superscript"/>
    </w:rPr>
  </w:style>
  <w:style w:type="character" w:customStyle="1" w:styleId="Char1a">
    <w:name w:val="页脚 Char1"/>
    <w:semiHidden/>
    <w:rsid w:val="00BE3C5A"/>
    <w:rPr>
      <w:sz w:val="20"/>
    </w:rPr>
  </w:style>
  <w:style w:type="character" w:customStyle="1" w:styleId="Char1b">
    <w:name w:val="批注框文本 Char1"/>
    <w:semiHidden/>
    <w:rsid w:val="00BE3C5A"/>
    <w:rPr>
      <w:sz w:val="20"/>
    </w:rPr>
  </w:style>
  <w:style w:type="paragraph" w:customStyle="1" w:styleId="26">
    <w:name w:val="列出段落2"/>
    <w:basedOn w:val="a3"/>
    <w:next w:val="toc814"/>
    <w:rsid w:val="00BE3C5A"/>
    <w:pPr>
      <w:ind w:firstLine="420"/>
    </w:pPr>
    <w:rPr>
      <w:rFonts w:hAnsi="Calibri"/>
      <w:kern w:val="0"/>
      <w:szCs w:val="20"/>
    </w:rPr>
  </w:style>
  <w:style w:type="paragraph" w:customStyle="1" w:styleId="toc814">
    <w:name w:val="toc 814"/>
    <w:next w:val="a3"/>
    <w:rsid w:val="00BE3C5A"/>
    <w:pPr>
      <w:wordWrap w:val="0"/>
      <w:ind w:left="2975"/>
      <w:jc w:val="both"/>
    </w:pPr>
    <w:rPr>
      <w:rFonts w:ascii="Calibri" w:hAnsi="Calibri"/>
      <w:sz w:val="21"/>
    </w:rPr>
  </w:style>
  <w:style w:type="paragraph" w:customStyle="1" w:styleId="toc62">
    <w:name w:val="toc 62"/>
    <w:next w:val="a3"/>
    <w:rsid w:val="00BE3C5A"/>
    <w:pPr>
      <w:wordWrap w:val="0"/>
      <w:ind w:left="2125"/>
      <w:jc w:val="both"/>
    </w:pPr>
    <w:rPr>
      <w:rFonts w:ascii="Calibri" w:hAnsi="Calibri"/>
      <w:sz w:val="21"/>
    </w:rPr>
  </w:style>
  <w:style w:type="paragraph" w:customStyle="1" w:styleId="toc414">
    <w:name w:val="toc 414"/>
    <w:next w:val="a3"/>
    <w:rsid w:val="00BE3C5A"/>
    <w:pPr>
      <w:wordWrap w:val="0"/>
      <w:ind w:left="1275"/>
      <w:jc w:val="both"/>
    </w:pPr>
    <w:rPr>
      <w:rFonts w:ascii="Calibri" w:hAnsi="Calibri"/>
      <w:sz w:val="21"/>
    </w:rPr>
  </w:style>
  <w:style w:type="paragraph" w:customStyle="1" w:styleId="toc411">
    <w:name w:val="toc 411"/>
    <w:next w:val="a3"/>
    <w:rsid w:val="00BE3C5A"/>
    <w:pPr>
      <w:wordWrap w:val="0"/>
      <w:ind w:left="1275"/>
      <w:jc w:val="both"/>
    </w:pPr>
    <w:rPr>
      <w:rFonts w:ascii="Calibri" w:hAnsi="Calibri"/>
      <w:sz w:val="21"/>
    </w:rPr>
  </w:style>
  <w:style w:type="paragraph" w:customStyle="1" w:styleId="xl86">
    <w:name w:val="xl86"/>
    <w:basedOn w:val="a3"/>
    <w:next w:val="toc515"/>
    <w:rsid w:val="00BE3C5A"/>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rsid w:val="00BE3C5A"/>
    <w:pPr>
      <w:wordWrap w:val="0"/>
      <w:ind w:left="1700"/>
      <w:jc w:val="both"/>
    </w:pPr>
    <w:rPr>
      <w:rFonts w:ascii="Calibri" w:hAnsi="Calibri"/>
      <w:sz w:val="21"/>
    </w:rPr>
  </w:style>
  <w:style w:type="paragraph" w:customStyle="1" w:styleId="TOCHeading4">
    <w:name w:val="TOC Heading4"/>
    <w:next w:val="a3"/>
    <w:rsid w:val="00BE3C5A"/>
    <w:pPr>
      <w:wordWrap w:val="0"/>
    </w:pPr>
    <w:rPr>
      <w:rFonts w:ascii="Calibri" w:hAnsi="Calibri"/>
      <w:sz w:val="32"/>
    </w:rPr>
  </w:style>
  <w:style w:type="paragraph" w:customStyle="1" w:styleId="toc15">
    <w:name w:val="toc 15"/>
    <w:next w:val="a3"/>
    <w:rsid w:val="00BE3C5A"/>
    <w:pPr>
      <w:wordWrap w:val="0"/>
      <w:jc w:val="both"/>
    </w:pPr>
    <w:rPr>
      <w:rFonts w:ascii="Calibri" w:hAnsi="Calibri"/>
      <w:sz w:val="21"/>
    </w:rPr>
  </w:style>
  <w:style w:type="paragraph" w:customStyle="1" w:styleId="TOCHeading2">
    <w:name w:val="TOC Heading2"/>
    <w:next w:val="a3"/>
    <w:rsid w:val="00BE3C5A"/>
    <w:pPr>
      <w:wordWrap w:val="0"/>
    </w:pPr>
    <w:rPr>
      <w:rFonts w:ascii="Calibri" w:hAnsi="Calibri"/>
      <w:sz w:val="32"/>
    </w:rPr>
  </w:style>
  <w:style w:type="paragraph" w:customStyle="1" w:styleId="TOCHeading1">
    <w:name w:val="TOC Heading1"/>
    <w:next w:val="a3"/>
    <w:rsid w:val="00BE3C5A"/>
    <w:pPr>
      <w:wordWrap w:val="0"/>
    </w:pPr>
    <w:rPr>
      <w:rFonts w:ascii="Calibri" w:hAnsi="Calibri"/>
      <w:sz w:val="32"/>
    </w:rPr>
  </w:style>
  <w:style w:type="paragraph" w:customStyle="1" w:styleId="toc73">
    <w:name w:val="toc 73"/>
    <w:next w:val="a3"/>
    <w:rsid w:val="00BE3C5A"/>
    <w:pPr>
      <w:wordWrap w:val="0"/>
      <w:ind w:left="2550"/>
      <w:jc w:val="both"/>
    </w:pPr>
    <w:rPr>
      <w:rFonts w:ascii="Calibri" w:hAnsi="Calibri"/>
      <w:sz w:val="21"/>
    </w:rPr>
  </w:style>
  <w:style w:type="paragraph" w:customStyle="1" w:styleId="font7">
    <w:name w:val="font7"/>
    <w:basedOn w:val="a3"/>
    <w:next w:val="toc810"/>
    <w:rsid w:val="00BE3C5A"/>
    <w:pPr>
      <w:widowControl/>
      <w:spacing w:before="280" w:after="280"/>
    </w:pPr>
    <w:rPr>
      <w:rFonts w:ascii="Arial" w:hAnsi="Calibri"/>
      <w:kern w:val="0"/>
      <w:sz w:val="18"/>
      <w:szCs w:val="20"/>
    </w:rPr>
  </w:style>
  <w:style w:type="paragraph" w:customStyle="1" w:styleId="toc810">
    <w:name w:val="toc 810"/>
    <w:next w:val="a3"/>
    <w:rsid w:val="00BE3C5A"/>
    <w:pPr>
      <w:wordWrap w:val="0"/>
      <w:ind w:left="2975"/>
      <w:jc w:val="both"/>
    </w:pPr>
    <w:rPr>
      <w:rFonts w:ascii="Calibri" w:hAnsi="Calibri"/>
      <w:sz w:val="21"/>
    </w:rPr>
  </w:style>
  <w:style w:type="paragraph" w:customStyle="1" w:styleId="xl113">
    <w:name w:val="xl113"/>
    <w:basedOn w:val="a3"/>
    <w:next w:val="TOCHeading10"/>
    <w:rsid w:val="00BE3C5A"/>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rsid w:val="00BE3C5A"/>
    <w:pPr>
      <w:wordWrap w:val="0"/>
    </w:pPr>
    <w:rPr>
      <w:rFonts w:ascii="Calibri" w:hAnsi="Calibri"/>
      <w:sz w:val="32"/>
    </w:rPr>
  </w:style>
  <w:style w:type="paragraph" w:customStyle="1" w:styleId="toc89">
    <w:name w:val="toc 89"/>
    <w:next w:val="a3"/>
    <w:rsid w:val="00BE3C5A"/>
    <w:pPr>
      <w:wordWrap w:val="0"/>
      <w:ind w:left="2975"/>
      <w:jc w:val="both"/>
    </w:pPr>
    <w:rPr>
      <w:rFonts w:ascii="Calibri" w:hAnsi="Calibri"/>
      <w:sz w:val="21"/>
    </w:rPr>
  </w:style>
  <w:style w:type="paragraph" w:customStyle="1" w:styleId="xl73">
    <w:name w:val="xl73"/>
    <w:basedOn w:val="a3"/>
    <w:next w:val="toc613"/>
    <w:rsid w:val="00BE3C5A"/>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rsid w:val="00BE3C5A"/>
    <w:pPr>
      <w:wordWrap w:val="0"/>
      <w:ind w:left="2125"/>
      <w:jc w:val="both"/>
    </w:pPr>
    <w:rPr>
      <w:rFonts w:ascii="Calibri" w:hAnsi="Calibri"/>
      <w:sz w:val="21"/>
    </w:rPr>
  </w:style>
  <w:style w:type="paragraph" w:customStyle="1" w:styleId="xl79">
    <w:name w:val="xl79"/>
    <w:basedOn w:val="a3"/>
    <w:next w:val="toc87"/>
    <w:rsid w:val="00BE3C5A"/>
    <w:pPr>
      <w:widowControl/>
      <w:shd w:val="clear" w:color="000000" w:fill="FFFFFF"/>
      <w:spacing w:before="280" w:after="280"/>
    </w:pPr>
    <w:rPr>
      <w:rFonts w:ascii="宋体" w:hAnsi="Calibri"/>
      <w:b/>
      <w:kern w:val="0"/>
      <w:sz w:val="20"/>
      <w:szCs w:val="20"/>
    </w:rPr>
  </w:style>
  <w:style w:type="paragraph" w:customStyle="1" w:styleId="toc87">
    <w:name w:val="toc 87"/>
    <w:next w:val="a3"/>
    <w:rsid w:val="00BE3C5A"/>
    <w:pPr>
      <w:wordWrap w:val="0"/>
      <w:ind w:left="2975"/>
      <w:jc w:val="both"/>
    </w:pPr>
    <w:rPr>
      <w:rFonts w:ascii="Calibri" w:hAnsi="Calibri"/>
      <w:sz w:val="21"/>
    </w:rPr>
  </w:style>
  <w:style w:type="paragraph" w:customStyle="1" w:styleId="toc11">
    <w:name w:val="toc 11"/>
    <w:next w:val="a3"/>
    <w:rsid w:val="00BE3C5A"/>
    <w:pPr>
      <w:wordWrap w:val="0"/>
      <w:jc w:val="both"/>
    </w:pPr>
    <w:rPr>
      <w:rFonts w:ascii="Calibri" w:hAnsi="Calibri"/>
      <w:sz w:val="21"/>
    </w:rPr>
  </w:style>
  <w:style w:type="paragraph" w:customStyle="1" w:styleId="toc410">
    <w:name w:val="toc 410"/>
    <w:next w:val="a3"/>
    <w:rsid w:val="00BE3C5A"/>
    <w:pPr>
      <w:wordWrap w:val="0"/>
      <w:ind w:left="1275"/>
      <w:jc w:val="both"/>
    </w:pPr>
    <w:rPr>
      <w:rFonts w:ascii="Calibri" w:hAnsi="Calibri"/>
      <w:sz w:val="21"/>
    </w:rPr>
  </w:style>
  <w:style w:type="paragraph" w:customStyle="1" w:styleId="toc611">
    <w:name w:val="toc 611"/>
    <w:next w:val="a3"/>
    <w:rsid w:val="00BE3C5A"/>
    <w:pPr>
      <w:wordWrap w:val="0"/>
      <w:ind w:left="2125"/>
      <w:jc w:val="both"/>
    </w:pPr>
    <w:rPr>
      <w:rFonts w:ascii="Calibri" w:hAnsi="Calibri"/>
      <w:sz w:val="21"/>
    </w:rPr>
  </w:style>
  <w:style w:type="paragraph" w:customStyle="1" w:styleId="xl112">
    <w:name w:val="xl112"/>
    <w:basedOn w:val="a3"/>
    <w:next w:val="toc611"/>
    <w:rsid w:val="00BE3C5A"/>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rsid w:val="00BE3C5A"/>
    <w:pPr>
      <w:wordWrap w:val="0"/>
      <w:ind w:left="1700"/>
      <w:jc w:val="both"/>
    </w:pPr>
    <w:rPr>
      <w:rFonts w:ascii="Calibri" w:hAnsi="Calibri"/>
      <w:sz w:val="21"/>
    </w:rPr>
  </w:style>
  <w:style w:type="paragraph" w:customStyle="1" w:styleId="toc44">
    <w:name w:val="toc 44"/>
    <w:next w:val="a3"/>
    <w:rsid w:val="00BE3C5A"/>
    <w:pPr>
      <w:wordWrap w:val="0"/>
      <w:ind w:left="1275"/>
      <w:jc w:val="both"/>
    </w:pPr>
    <w:rPr>
      <w:rFonts w:ascii="Calibri" w:hAnsi="Calibri"/>
      <w:sz w:val="21"/>
    </w:rPr>
  </w:style>
  <w:style w:type="paragraph" w:customStyle="1" w:styleId="toc412">
    <w:name w:val="toc 412"/>
    <w:next w:val="a3"/>
    <w:rsid w:val="00BE3C5A"/>
    <w:pPr>
      <w:wordWrap w:val="0"/>
      <w:ind w:left="1275"/>
      <w:jc w:val="both"/>
    </w:pPr>
    <w:rPr>
      <w:rFonts w:ascii="Calibri" w:hAnsi="Calibri"/>
      <w:sz w:val="21"/>
    </w:rPr>
  </w:style>
  <w:style w:type="paragraph" w:customStyle="1" w:styleId="xl74">
    <w:name w:val="xl74"/>
    <w:basedOn w:val="a3"/>
    <w:next w:val="toc57"/>
    <w:rsid w:val="00BE3C5A"/>
    <w:pPr>
      <w:widowControl/>
      <w:shd w:val="clear" w:color="000000" w:fill="FFFFFF"/>
      <w:spacing w:before="280" w:after="280"/>
    </w:pPr>
    <w:rPr>
      <w:rFonts w:ascii="宋体" w:hAnsi="Calibri"/>
      <w:kern w:val="0"/>
      <w:sz w:val="20"/>
      <w:szCs w:val="20"/>
    </w:rPr>
  </w:style>
  <w:style w:type="paragraph" w:customStyle="1" w:styleId="toc57">
    <w:name w:val="toc 57"/>
    <w:next w:val="a3"/>
    <w:rsid w:val="00BE3C5A"/>
    <w:pPr>
      <w:wordWrap w:val="0"/>
      <w:ind w:left="1700"/>
      <w:jc w:val="both"/>
    </w:pPr>
    <w:rPr>
      <w:rFonts w:ascii="Calibri" w:hAnsi="Calibri"/>
      <w:sz w:val="21"/>
    </w:rPr>
  </w:style>
  <w:style w:type="paragraph" w:customStyle="1" w:styleId="toc912">
    <w:name w:val="toc 912"/>
    <w:next w:val="a3"/>
    <w:rsid w:val="00BE3C5A"/>
    <w:pPr>
      <w:wordWrap w:val="0"/>
      <w:ind w:left="3400"/>
      <w:jc w:val="both"/>
    </w:pPr>
    <w:rPr>
      <w:rFonts w:ascii="Calibri" w:hAnsi="Calibri"/>
      <w:sz w:val="21"/>
    </w:rPr>
  </w:style>
  <w:style w:type="paragraph" w:customStyle="1" w:styleId="toc91">
    <w:name w:val="toc 91"/>
    <w:next w:val="a3"/>
    <w:rsid w:val="00BE3C5A"/>
    <w:pPr>
      <w:wordWrap w:val="0"/>
      <w:ind w:left="3400"/>
      <w:jc w:val="both"/>
    </w:pPr>
    <w:rPr>
      <w:rFonts w:ascii="Calibri" w:hAnsi="Calibri"/>
      <w:sz w:val="21"/>
    </w:rPr>
  </w:style>
  <w:style w:type="paragraph" w:customStyle="1" w:styleId="toc38">
    <w:name w:val="toc 38"/>
    <w:next w:val="a3"/>
    <w:rsid w:val="00BE3C5A"/>
    <w:pPr>
      <w:wordWrap w:val="0"/>
      <w:ind w:left="850"/>
      <w:jc w:val="both"/>
    </w:pPr>
    <w:rPr>
      <w:rFonts w:ascii="Calibri" w:hAnsi="Calibri"/>
      <w:sz w:val="21"/>
    </w:rPr>
  </w:style>
  <w:style w:type="paragraph" w:customStyle="1" w:styleId="toc95">
    <w:name w:val="toc 95"/>
    <w:next w:val="a3"/>
    <w:rsid w:val="00BE3C5A"/>
    <w:pPr>
      <w:wordWrap w:val="0"/>
      <w:ind w:left="3400"/>
      <w:jc w:val="both"/>
    </w:pPr>
    <w:rPr>
      <w:rFonts w:ascii="Calibri" w:hAnsi="Calibri"/>
      <w:sz w:val="21"/>
    </w:rPr>
  </w:style>
  <w:style w:type="paragraph" w:customStyle="1" w:styleId="52">
    <w:name w:val="列出段落5"/>
    <w:basedOn w:val="a3"/>
    <w:next w:val="toc312"/>
    <w:rsid w:val="00BE3C5A"/>
    <w:pPr>
      <w:ind w:firstLine="420"/>
    </w:pPr>
    <w:rPr>
      <w:rFonts w:hAnsi="Calibri"/>
      <w:kern w:val="0"/>
      <w:szCs w:val="20"/>
    </w:rPr>
  </w:style>
  <w:style w:type="paragraph" w:customStyle="1" w:styleId="toc312">
    <w:name w:val="toc 312"/>
    <w:next w:val="a3"/>
    <w:rsid w:val="00BE3C5A"/>
    <w:pPr>
      <w:wordWrap w:val="0"/>
      <w:ind w:left="850"/>
      <w:jc w:val="both"/>
    </w:pPr>
    <w:rPr>
      <w:rFonts w:ascii="Calibri" w:hAnsi="Calibri"/>
      <w:sz w:val="21"/>
    </w:rPr>
  </w:style>
  <w:style w:type="paragraph" w:customStyle="1" w:styleId="xl66">
    <w:name w:val="xl66"/>
    <w:basedOn w:val="a3"/>
    <w:next w:val="toc56"/>
    <w:rsid w:val="00BE3C5A"/>
    <w:pPr>
      <w:widowControl/>
      <w:shd w:val="clear" w:color="000000" w:fill="FFFFFF"/>
      <w:spacing w:before="280" w:after="280"/>
    </w:pPr>
    <w:rPr>
      <w:rFonts w:ascii="宋体" w:hAnsi="Calibri"/>
      <w:kern w:val="0"/>
      <w:sz w:val="20"/>
      <w:szCs w:val="20"/>
    </w:rPr>
  </w:style>
  <w:style w:type="paragraph" w:customStyle="1" w:styleId="toc56">
    <w:name w:val="toc 56"/>
    <w:next w:val="a3"/>
    <w:rsid w:val="00BE3C5A"/>
    <w:pPr>
      <w:wordWrap w:val="0"/>
      <w:ind w:left="1700"/>
      <w:jc w:val="both"/>
    </w:pPr>
    <w:rPr>
      <w:rFonts w:ascii="Calibri" w:hAnsi="Calibri"/>
      <w:sz w:val="21"/>
    </w:rPr>
  </w:style>
  <w:style w:type="paragraph" w:customStyle="1" w:styleId="TOCHeading3">
    <w:name w:val="TOC Heading3"/>
    <w:next w:val="a3"/>
    <w:rsid w:val="00BE3C5A"/>
    <w:pPr>
      <w:wordWrap w:val="0"/>
    </w:pPr>
    <w:rPr>
      <w:rFonts w:ascii="Calibri" w:hAnsi="Calibri"/>
      <w:sz w:val="32"/>
    </w:rPr>
  </w:style>
  <w:style w:type="paragraph" w:customStyle="1" w:styleId="toc65">
    <w:name w:val="toc 65"/>
    <w:next w:val="a3"/>
    <w:rsid w:val="00BE3C5A"/>
    <w:pPr>
      <w:wordWrap w:val="0"/>
      <w:ind w:left="2125"/>
      <w:jc w:val="both"/>
    </w:pPr>
    <w:rPr>
      <w:rFonts w:ascii="Calibri" w:hAnsi="Calibri"/>
      <w:sz w:val="21"/>
    </w:rPr>
  </w:style>
  <w:style w:type="paragraph" w:customStyle="1" w:styleId="toc25">
    <w:name w:val="toc 25"/>
    <w:next w:val="a3"/>
    <w:rsid w:val="00BE3C5A"/>
    <w:pPr>
      <w:wordWrap w:val="0"/>
      <w:ind w:left="425"/>
      <w:jc w:val="both"/>
    </w:pPr>
    <w:rPr>
      <w:rFonts w:ascii="Calibri" w:hAnsi="Calibri"/>
      <w:sz w:val="21"/>
    </w:rPr>
  </w:style>
  <w:style w:type="paragraph" w:customStyle="1" w:styleId="xl84">
    <w:name w:val="xl84"/>
    <w:basedOn w:val="a3"/>
    <w:next w:val="toc99"/>
    <w:rsid w:val="00BE3C5A"/>
    <w:pPr>
      <w:widowControl/>
      <w:shd w:val="clear" w:color="000000" w:fill="FFFFFF"/>
      <w:spacing w:before="280" w:after="280"/>
      <w:jc w:val="center"/>
    </w:pPr>
    <w:rPr>
      <w:rFonts w:ascii="宋体" w:hAnsi="Calibri"/>
      <w:kern w:val="0"/>
      <w:sz w:val="20"/>
      <w:szCs w:val="20"/>
    </w:rPr>
  </w:style>
  <w:style w:type="paragraph" w:customStyle="1" w:styleId="toc99">
    <w:name w:val="toc 99"/>
    <w:next w:val="a3"/>
    <w:rsid w:val="00BE3C5A"/>
    <w:pPr>
      <w:wordWrap w:val="0"/>
      <w:ind w:left="3400"/>
      <w:jc w:val="both"/>
    </w:pPr>
    <w:rPr>
      <w:rFonts w:ascii="Calibri" w:hAnsi="Calibri"/>
      <w:sz w:val="21"/>
    </w:rPr>
  </w:style>
  <w:style w:type="paragraph" w:customStyle="1" w:styleId="xl81">
    <w:name w:val="xl81"/>
    <w:basedOn w:val="a3"/>
    <w:next w:val="toc59"/>
    <w:rsid w:val="00BE3C5A"/>
    <w:pPr>
      <w:widowControl/>
      <w:shd w:val="clear" w:color="000000" w:fill="FFFFFF"/>
      <w:spacing w:before="280" w:after="280"/>
    </w:pPr>
    <w:rPr>
      <w:rFonts w:ascii="宋体" w:hAnsi="Calibri"/>
      <w:kern w:val="0"/>
      <w:sz w:val="20"/>
      <w:szCs w:val="20"/>
    </w:rPr>
  </w:style>
  <w:style w:type="paragraph" w:customStyle="1" w:styleId="toc59">
    <w:name w:val="toc 59"/>
    <w:next w:val="a3"/>
    <w:rsid w:val="00BE3C5A"/>
    <w:pPr>
      <w:wordWrap w:val="0"/>
      <w:ind w:left="1700"/>
      <w:jc w:val="both"/>
    </w:pPr>
    <w:rPr>
      <w:rFonts w:ascii="Calibri" w:hAnsi="Calibri"/>
      <w:sz w:val="21"/>
    </w:rPr>
  </w:style>
  <w:style w:type="paragraph" w:customStyle="1" w:styleId="110">
    <w:name w:val="目录 11"/>
    <w:next w:val="a3"/>
    <w:rsid w:val="00BE3C5A"/>
    <w:pPr>
      <w:wordWrap w:val="0"/>
      <w:jc w:val="both"/>
    </w:pPr>
    <w:rPr>
      <w:rFonts w:ascii="Calibri" w:hAnsi="Calibri"/>
      <w:sz w:val="21"/>
    </w:rPr>
  </w:style>
  <w:style w:type="paragraph" w:customStyle="1" w:styleId="toc513">
    <w:name w:val="toc 513"/>
    <w:next w:val="a3"/>
    <w:rsid w:val="00BE3C5A"/>
    <w:pPr>
      <w:wordWrap w:val="0"/>
      <w:ind w:left="1700"/>
      <w:jc w:val="both"/>
    </w:pPr>
    <w:rPr>
      <w:rFonts w:ascii="Calibri" w:hAnsi="Calibri"/>
      <w:sz w:val="21"/>
    </w:rPr>
  </w:style>
  <w:style w:type="paragraph" w:customStyle="1" w:styleId="TOCHeading12">
    <w:name w:val="TOC Heading12"/>
    <w:next w:val="a3"/>
    <w:rsid w:val="00BE3C5A"/>
    <w:pPr>
      <w:wordWrap w:val="0"/>
    </w:pPr>
    <w:rPr>
      <w:rFonts w:ascii="Calibri" w:hAnsi="Calibri"/>
      <w:sz w:val="32"/>
    </w:rPr>
  </w:style>
  <w:style w:type="paragraph" w:customStyle="1" w:styleId="TOCHeading8">
    <w:name w:val="TOC Heading8"/>
    <w:next w:val="a3"/>
    <w:rsid w:val="00BE3C5A"/>
    <w:pPr>
      <w:wordWrap w:val="0"/>
    </w:pPr>
    <w:rPr>
      <w:rFonts w:ascii="Calibri" w:hAnsi="Calibri"/>
      <w:sz w:val="32"/>
    </w:rPr>
  </w:style>
  <w:style w:type="paragraph" w:customStyle="1" w:styleId="toc711">
    <w:name w:val="toc 711"/>
    <w:next w:val="a3"/>
    <w:rsid w:val="00BE3C5A"/>
    <w:pPr>
      <w:wordWrap w:val="0"/>
      <w:ind w:left="2550"/>
      <w:jc w:val="both"/>
    </w:pPr>
    <w:rPr>
      <w:rFonts w:ascii="Calibri" w:hAnsi="Calibri"/>
      <w:sz w:val="21"/>
    </w:rPr>
  </w:style>
  <w:style w:type="paragraph" w:customStyle="1" w:styleId="toc212">
    <w:name w:val="toc 212"/>
    <w:next w:val="a3"/>
    <w:rsid w:val="00BE3C5A"/>
    <w:pPr>
      <w:wordWrap w:val="0"/>
      <w:ind w:left="425"/>
      <w:jc w:val="both"/>
    </w:pPr>
    <w:rPr>
      <w:rFonts w:ascii="Calibri" w:hAnsi="Calibri"/>
      <w:sz w:val="21"/>
    </w:rPr>
  </w:style>
  <w:style w:type="paragraph" w:customStyle="1" w:styleId="210">
    <w:name w:val="目录 21"/>
    <w:next w:val="a3"/>
    <w:rsid w:val="00BE3C5A"/>
    <w:pPr>
      <w:wordWrap w:val="0"/>
      <w:ind w:left="425"/>
      <w:jc w:val="both"/>
    </w:pPr>
    <w:rPr>
      <w:rFonts w:ascii="Calibri" w:hAnsi="Calibri"/>
      <w:sz w:val="21"/>
    </w:rPr>
  </w:style>
  <w:style w:type="paragraph" w:customStyle="1" w:styleId="toc45">
    <w:name w:val="toc 45"/>
    <w:next w:val="a3"/>
    <w:rsid w:val="00BE3C5A"/>
    <w:pPr>
      <w:wordWrap w:val="0"/>
      <w:ind w:left="1275"/>
      <w:jc w:val="both"/>
    </w:pPr>
    <w:rPr>
      <w:rFonts w:ascii="Calibri" w:hAnsi="Calibri"/>
      <w:sz w:val="21"/>
    </w:rPr>
  </w:style>
  <w:style w:type="paragraph" w:customStyle="1" w:styleId="xl116">
    <w:name w:val="xl116"/>
    <w:basedOn w:val="a3"/>
    <w:next w:val="toc78"/>
    <w:rsid w:val="00BE3C5A"/>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rsid w:val="00BE3C5A"/>
    <w:pPr>
      <w:wordWrap w:val="0"/>
      <w:ind w:left="2550"/>
      <w:jc w:val="both"/>
    </w:pPr>
    <w:rPr>
      <w:rFonts w:ascii="Calibri" w:hAnsi="Calibri"/>
      <w:sz w:val="21"/>
    </w:rPr>
  </w:style>
  <w:style w:type="paragraph" w:customStyle="1" w:styleId="font8">
    <w:name w:val="font8"/>
    <w:basedOn w:val="a3"/>
    <w:next w:val="TOCHeading11"/>
    <w:rsid w:val="00BE3C5A"/>
    <w:pPr>
      <w:widowControl/>
      <w:spacing w:before="280" w:after="280"/>
    </w:pPr>
    <w:rPr>
      <w:rFonts w:ascii="Arial" w:hAnsi="Calibri"/>
      <w:kern w:val="0"/>
      <w:sz w:val="20"/>
      <w:szCs w:val="20"/>
    </w:rPr>
  </w:style>
  <w:style w:type="paragraph" w:customStyle="1" w:styleId="TOCHeading11">
    <w:name w:val="TOC Heading11"/>
    <w:next w:val="a3"/>
    <w:rsid w:val="00BE3C5A"/>
    <w:pPr>
      <w:wordWrap w:val="0"/>
    </w:pPr>
    <w:rPr>
      <w:rFonts w:ascii="Calibri" w:hAnsi="Calibri"/>
      <w:sz w:val="32"/>
    </w:rPr>
  </w:style>
  <w:style w:type="paragraph" w:customStyle="1" w:styleId="xl69">
    <w:name w:val="xl69"/>
    <w:basedOn w:val="a3"/>
    <w:next w:val="toc48"/>
    <w:rsid w:val="00BE3C5A"/>
    <w:pPr>
      <w:widowControl/>
      <w:shd w:val="clear" w:color="000000" w:fill="FFFFFF"/>
      <w:spacing w:before="280" w:after="280"/>
    </w:pPr>
    <w:rPr>
      <w:rFonts w:ascii="宋体" w:hAnsi="Calibri"/>
      <w:b/>
      <w:kern w:val="0"/>
      <w:sz w:val="20"/>
      <w:szCs w:val="20"/>
    </w:rPr>
  </w:style>
  <w:style w:type="paragraph" w:customStyle="1" w:styleId="toc48">
    <w:name w:val="toc 48"/>
    <w:next w:val="a3"/>
    <w:rsid w:val="00BE3C5A"/>
    <w:pPr>
      <w:wordWrap w:val="0"/>
      <w:ind w:left="1275"/>
      <w:jc w:val="both"/>
    </w:pPr>
    <w:rPr>
      <w:rFonts w:ascii="Calibri" w:hAnsi="Calibri"/>
      <w:sz w:val="21"/>
    </w:rPr>
  </w:style>
  <w:style w:type="paragraph" w:customStyle="1" w:styleId="toc813">
    <w:name w:val="toc 813"/>
    <w:next w:val="a3"/>
    <w:rsid w:val="00BE3C5A"/>
    <w:pPr>
      <w:wordWrap w:val="0"/>
      <w:ind w:left="2975"/>
      <w:jc w:val="both"/>
    </w:pPr>
    <w:rPr>
      <w:rFonts w:ascii="Calibri" w:hAnsi="Calibri"/>
      <w:sz w:val="21"/>
    </w:rPr>
  </w:style>
  <w:style w:type="paragraph" w:customStyle="1" w:styleId="910">
    <w:name w:val="目录 91"/>
    <w:next w:val="a3"/>
    <w:rsid w:val="00BE3C5A"/>
    <w:pPr>
      <w:wordWrap w:val="0"/>
      <w:ind w:left="3400"/>
      <w:jc w:val="both"/>
    </w:pPr>
    <w:rPr>
      <w:rFonts w:ascii="Calibri" w:hAnsi="Calibri"/>
      <w:sz w:val="21"/>
    </w:rPr>
  </w:style>
  <w:style w:type="paragraph" w:customStyle="1" w:styleId="36">
    <w:name w:val="列出段落3"/>
    <w:basedOn w:val="a3"/>
    <w:next w:val="toc213"/>
    <w:rsid w:val="00BE3C5A"/>
    <w:pPr>
      <w:ind w:firstLine="420"/>
    </w:pPr>
    <w:rPr>
      <w:rFonts w:hAnsi="Calibri"/>
      <w:kern w:val="0"/>
      <w:szCs w:val="20"/>
    </w:rPr>
  </w:style>
  <w:style w:type="paragraph" w:customStyle="1" w:styleId="toc213">
    <w:name w:val="toc 213"/>
    <w:next w:val="a3"/>
    <w:rsid w:val="00BE3C5A"/>
    <w:pPr>
      <w:wordWrap w:val="0"/>
      <w:ind w:left="425"/>
      <w:jc w:val="both"/>
    </w:pPr>
    <w:rPr>
      <w:rFonts w:ascii="Calibri" w:hAnsi="Calibri"/>
      <w:sz w:val="21"/>
    </w:rPr>
  </w:style>
  <w:style w:type="paragraph" w:customStyle="1" w:styleId="TOC10">
    <w:name w:val="TOC 标题1"/>
    <w:next w:val="a3"/>
    <w:qFormat/>
    <w:rsid w:val="00BE3C5A"/>
    <w:pPr>
      <w:wordWrap w:val="0"/>
    </w:pPr>
    <w:rPr>
      <w:rFonts w:ascii="Calibri" w:hAnsi="Calibri"/>
      <w:sz w:val="32"/>
    </w:rPr>
  </w:style>
  <w:style w:type="paragraph" w:customStyle="1" w:styleId="TOCHeading5">
    <w:name w:val="TOC Heading5"/>
    <w:next w:val="a3"/>
    <w:rsid w:val="00BE3C5A"/>
    <w:pPr>
      <w:wordWrap w:val="0"/>
    </w:pPr>
    <w:rPr>
      <w:rFonts w:ascii="Calibri" w:hAnsi="Calibri"/>
      <w:sz w:val="32"/>
    </w:rPr>
  </w:style>
  <w:style w:type="paragraph" w:customStyle="1" w:styleId="toc313">
    <w:name w:val="toc 313"/>
    <w:next w:val="a3"/>
    <w:rsid w:val="00BE3C5A"/>
    <w:pPr>
      <w:wordWrap w:val="0"/>
      <w:ind w:left="850"/>
      <w:jc w:val="both"/>
    </w:pPr>
    <w:rPr>
      <w:rFonts w:ascii="Calibri" w:hAnsi="Calibri"/>
      <w:sz w:val="21"/>
    </w:rPr>
  </w:style>
  <w:style w:type="paragraph" w:customStyle="1" w:styleId="toc716">
    <w:name w:val="toc 716"/>
    <w:next w:val="a3"/>
    <w:rsid w:val="00BE3C5A"/>
    <w:pPr>
      <w:wordWrap w:val="0"/>
      <w:ind w:left="2550"/>
      <w:jc w:val="both"/>
    </w:pPr>
    <w:rPr>
      <w:rFonts w:ascii="Calibri" w:hAnsi="Calibri"/>
      <w:sz w:val="21"/>
    </w:rPr>
  </w:style>
  <w:style w:type="paragraph" w:customStyle="1" w:styleId="xl115">
    <w:name w:val="xl115"/>
    <w:basedOn w:val="a3"/>
    <w:next w:val="toc712"/>
    <w:rsid w:val="00BE3C5A"/>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rsid w:val="00BE3C5A"/>
    <w:pPr>
      <w:wordWrap w:val="0"/>
      <w:ind w:left="2550"/>
      <w:jc w:val="both"/>
    </w:pPr>
    <w:rPr>
      <w:rFonts w:ascii="Calibri" w:hAnsi="Calibri"/>
      <w:sz w:val="21"/>
    </w:rPr>
  </w:style>
  <w:style w:type="paragraph" w:customStyle="1" w:styleId="toc64">
    <w:name w:val="toc 64"/>
    <w:next w:val="a3"/>
    <w:rsid w:val="00BE3C5A"/>
    <w:pPr>
      <w:wordWrap w:val="0"/>
      <w:ind w:left="2125"/>
      <w:jc w:val="both"/>
    </w:pPr>
    <w:rPr>
      <w:rFonts w:ascii="Calibri" w:hAnsi="Calibri"/>
      <w:sz w:val="21"/>
    </w:rPr>
  </w:style>
  <w:style w:type="paragraph" w:customStyle="1" w:styleId="toc24">
    <w:name w:val="toc 24"/>
    <w:next w:val="a3"/>
    <w:rsid w:val="00BE3C5A"/>
    <w:pPr>
      <w:wordWrap w:val="0"/>
      <w:ind w:left="425"/>
      <w:jc w:val="both"/>
    </w:pPr>
    <w:rPr>
      <w:rFonts w:ascii="Calibri" w:hAnsi="Calibri"/>
      <w:sz w:val="21"/>
    </w:rPr>
  </w:style>
  <w:style w:type="paragraph" w:customStyle="1" w:styleId="toc54">
    <w:name w:val="toc 54"/>
    <w:next w:val="a3"/>
    <w:rsid w:val="00BE3C5A"/>
    <w:pPr>
      <w:wordWrap w:val="0"/>
      <w:ind w:left="1700"/>
      <w:jc w:val="both"/>
    </w:pPr>
    <w:rPr>
      <w:rFonts w:ascii="Calibri" w:hAnsi="Calibri"/>
      <w:sz w:val="21"/>
    </w:rPr>
  </w:style>
  <w:style w:type="paragraph" w:customStyle="1" w:styleId="xl93">
    <w:name w:val="xl93"/>
    <w:basedOn w:val="a3"/>
    <w:next w:val="toc112"/>
    <w:rsid w:val="00BE3C5A"/>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rsid w:val="00BE3C5A"/>
    <w:pPr>
      <w:wordWrap w:val="0"/>
      <w:jc w:val="both"/>
    </w:pPr>
    <w:rPr>
      <w:rFonts w:ascii="Calibri" w:hAnsi="Calibri"/>
      <w:sz w:val="21"/>
    </w:rPr>
  </w:style>
  <w:style w:type="paragraph" w:customStyle="1" w:styleId="xl96">
    <w:name w:val="xl96"/>
    <w:basedOn w:val="a3"/>
    <w:next w:val="toc514"/>
    <w:rsid w:val="00BE3C5A"/>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rsid w:val="00BE3C5A"/>
    <w:pPr>
      <w:widowControl/>
      <w:shd w:val="clear" w:color="000000" w:fill="FFFFFF"/>
      <w:spacing w:before="280" w:after="280"/>
    </w:pPr>
    <w:rPr>
      <w:rFonts w:ascii="宋体" w:hAnsi="Calibri"/>
      <w:kern w:val="0"/>
      <w:sz w:val="20"/>
      <w:szCs w:val="20"/>
    </w:rPr>
  </w:style>
  <w:style w:type="paragraph" w:customStyle="1" w:styleId="toc35">
    <w:name w:val="toc 35"/>
    <w:next w:val="a3"/>
    <w:rsid w:val="00BE3C5A"/>
    <w:pPr>
      <w:wordWrap w:val="0"/>
      <w:ind w:left="850"/>
      <w:jc w:val="both"/>
    </w:pPr>
    <w:rPr>
      <w:rFonts w:ascii="Calibri" w:hAnsi="Calibri"/>
      <w:sz w:val="21"/>
    </w:rPr>
  </w:style>
  <w:style w:type="paragraph" w:customStyle="1" w:styleId="TOCHeading14">
    <w:name w:val="TOC Heading14"/>
    <w:next w:val="a3"/>
    <w:rsid w:val="00BE3C5A"/>
    <w:pPr>
      <w:wordWrap w:val="0"/>
    </w:pPr>
    <w:rPr>
      <w:rFonts w:ascii="Calibri" w:hAnsi="Calibri"/>
      <w:sz w:val="32"/>
    </w:rPr>
  </w:style>
  <w:style w:type="paragraph" w:customStyle="1" w:styleId="CharCharCharCharCharCharChar1">
    <w:name w:val="Char Char Char Char Char Char Char1"/>
    <w:basedOn w:val="a3"/>
    <w:next w:val="toc67"/>
    <w:rsid w:val="00BE3C5A"/>
    <w:pPr>
      <w:widowControl/>
      <w:spacing w:after="160" w:line="240" w:lineRule="exact"/>
    </w:pPr>
    <w:rPr>
      <w:rFonts w:hAnsi="Calibri"/>
      <w:kern w:val="0"/>
      <w:szCs w:val="20"/>
    </w:rPr>
  </w:style>
  <w:style w:type="paragraph" w:customStyle="1" w:styleId="toc67">
    <w:name w:val="toc 67"/>
    <w:next w:val="a3"/>
    <w:rsid w:val="00BE3C5A"/>
    <w:pPr>
      <w:wordWrap w:val="0"/>
      <w:ind w:left="2125"/>
      <w:jc w:val="both"/>
    </w:pPr>
    <w:rPr>
      <w:rFonts w:ascii="Calibri" w:hAnsi="Calibri"/>
      <w:sz w:val="21"/>
    </w:rPr>
  </w:style>
  <w:style w:type="paragraph" w:customStyle="1" w:styleId="43">
    <w:name w:val="列出段落4"/>
    <w:basedOn w:val="a3"/>
    <w:next w:val="TOCHeading9"/>
    <w:rsid w:val="00BE3C5A"/>
    <w:pPr>
      <w:ind w:firstLine="420"/>
    </w:pPr>
    <w:rPr>
      <w:rFonts w:hAnsi="Calibri"/>
      <w:kern w:val="0"/>
      <w:szCs w:val="20"/>
    </w:rPr>
  </w:style>
  <w:style w:type="paragraph" w:customStyle="1" w:styleId="TOCHeading9">
    <w:name w:val="TOC Heading9"/>
    <w:next w:val="a3"/>
    <w:rsid w:val="00BE3C5A"/>
    <w:pPr>
      <w:wordWrap w:val="0"/>
    </w:pPr>
    <w:rPr>
      <w:rFonts w:ascii="Calibri" w:hAnsi="Calibri"/>
      <w:sz w:val="32"/>
    </w:rPr>
  </w:style>
  <w:style w:type="paragraph" w:customStyle="1" w:styleId="xl71">
    <w:name w:val="xl71"/>
    <w:basedOn w:val="a3"/>
    <w:next w:val="toc115"/>
    <w:rsid w:val="00BE3C5A"/>
    <w:pPr>
      <w:widowControl/>
      <w:shd w:val="clear" w:color="000000" w:fill="FFFFFF"/>
      <w:spacing w:before="280" w:after="280"/>
    </w:pPr>
    <w:rPr>
      <w:rFonts w:ascii="宋体" w:hAnsi="Calibri"/>
      <w:kern w:val="0"/>
      <w:sz w:val="24"/>
      <w:szCs w:val="20"/>
    </w:rPr>
  </w:style>
  <w:style w:type="paragraph" w:customStyle="1" w:styleId="toc115">
    <w:name w:val="toc 115"/>
    <w:next w:val="a3"/>
    <w:rsid w:val="00BE3C5A"/>
    <w:pPr>
      <w:wordWrap w:val="0"/>
      <w:jc w:val="both"/>
    </w:pPr>
    <w:rPr>
      <w:rFonts w:ascii="Calibri" w:hAnsi="Calibri"/>
      <w:sz w:val="21"/>
    </w:rPr>
  </w:style>
  <w:style w:type="paragraph" w:customStyle="1" w:styleId="toc51">
    <w:name w:val="toc 51"/>
    <w:next w:val="a3"/>
    <w:rsid w:val="00BE3C5A"/>
    <w:pPr>
      <w:wordWrap w:val="0"/>
      <w:ind w:left="1700"/>
      <w:jc w:val="both"/>
    </w:pPr>
    <w:rPr>
      <w:rFonts w:ascii="Calibri" w:hAnsi="Calibri"/>
      <w:sz w:val="21"/>
    </w:rPr>
  </w:style>
  <w:style w:type="paragraph" w:customStyle="1" w:styleId="toc47">
    <w:name w:val="toc 47"/>
    <w:next w:val="a3"/>
    <w:rsid w:val="00BE3C5A"/>
    <w:pPr>
      <w:wordWrap w:val="0"/>
      <w:ind w:left="1275"/>
      <w:jc w:val="both"/>
    </w:pPr>
    <w:rPr>
      <w:rFonts w:ascii="Calibri" w:hAnsi="Calibri"/>
      <w:sz w:val="21"/>
    </w:rPr>
  </w:style>
  <w:style w:type="paragraph" w:customStyle="1" w:styleId="xl108">
    <w:name w:val="xl108"/>
    <w:basedOn w:val="a3"/>
    <w:next w:val="toc18"/>
    <w:rsid w:val="00BE3C5A"/>
    <w:pPr>
      <w:widowControl/>
      <w:shd w:val="clear" w:color="000000" w:fill="FFFFFF"/>
      <w:spacing w:before="280" w:after="280"/>
    </w:pPr>
    <w:rPr>
      <w:rFonts w:ascii="宋体" w:hAnsi="Calibri"/>
      <w:kern w:val="0"/>
      <w:sz w:val="18"/>
      <w:szCs w:val="20"/>
    </w:rPr>
  </w:style>
  <w:style w:type="paragraph" w:customStyle="1" w:styleId="toc18">
    <w:name w:val="toc 18"/>
    <w:next w:val="a3"/>
    <w:rsid w:val="00BE3C5A"/>
    <w:pPr>
      <w:wordWrap w:val="0"/>
      <w:jc w:val="both"/>
    </w:pPr>
    <w:rPr>
      <w:rFonts w:ascii="Calibri" w:hAnsi="Calibri"/>
      <w:sz w:val="21"/>
    </w:rPr>
  </w:style>
  <w:style w:type="paragraph" w:customStyle="1" w:styleId="TOCHeading7">
    <w:name w:val="TOC Heading7"/>
    <w:next w:val="a3"/>
    <w:rsid w:val="00BE3C5A"/>
    <w:pPr>
      <w:wordWrap w:val="0"/>
    </w:pPr>
    <w:rPr>
      <w:rFonts w:ascii="Calibri" w:hAnsi="Calibri"/>
      <w:sz w:val="32"/>
    </w:rPr>
  </w:style>
  <w:style w:type="character" w:customStyle="1" w:styleId="afc">
    <w:name w:val="副标题 字符"/>
    <w:basedOn w:val="a5"/>
    <w:link w:val="afb"/>
    <w:rsid w:val="00BE3C5A"/>
    <w:rPr>
      <w:rFonts w:ascii="Calibri" w:hAnsi="Calibri"/>
      <w:sz w:val="24"/>
    </w:rPr>
  </w:style>
  <w:style w:type="paragraph" w:customStyle="1" w:styleId="710">
    <w:name w:val="目录 71"/>
    <w:next w:val="a3"/>
    <w:rsid w:val="00BE3C5A"/>
    <w:pPr>
      <w:wordWrap w:val="0"/>
      <w:ind w:left="2550"/>
      <w:jc w:val="both"/>
    </w:pPr>
    <w:rPr>
      <w:rFonts w:ascii="Calibri" w:hAnsi="Calibri"/>
      <w:sz w:val="21"/>
    </w:rPr>
  </w:style>
  <w:style w:type="paragraph" w:customStyle="1" w:styleId="toc413">
    <w:name w:val="toc 413"/>
    <w:next w:val="a3"/>
    <w:rsid w:val="00BE3C5A"/>
    <w:pPr>
      <w:wordWrap w:val="0"/>
      <w:ind w:left="1275"/>
      <w:jc w:val="both"/>
    </w:pPr>
    <w:rPr>
      <w:rFonts w:ascii="Calibri" w:hAnsi="Calibri"/>
      <w:sz w:val="21"/>
    </w:rPr>
  </w:style>
  <w:style w:type="paragraph" w:customStyle="1" w:styleId="toc85">
    <w:name w:val="toc 85"/>
    <w:next w:val="a3"/>
    <w:rsid w:val="00BE3C5A"/>
    <w:pPr>
      <w:wordWrap w:val="0"/>
      <w:ind w:left="2975"/>
      <w:jc w:val="both"/>
    </w:pPr>
    <w:rPr>
      <w:rFonts w:ascii="Calibri" w:hAnsi="Calibri"/>
      <w:sz w:val="21"/>
    </w:rPr>
  </w:style>
  <w:style w:type="paragraph" w:customStyle="1" w:styleId="62">
    <w:name w:val="列出段落6"/>
    <w:basedOn w:val="a3"/>
    <w:next w:val="toc86"/>
    <w:rsid w:val="00BE3C5A"/>
    <w:pPr>
      <w:ind w:firstLine="420"/>
    </w:pPr>
    <w:rPr>
      <w:rFonts w:hAnsi="Calibri"/>
      <w:kern w:val="0"/>
      <w:szCs w:val="20"/>
    </w:rPr>
  </w:style>
  <w:style w:type="paragraph" w:customStyle="1" w:styleId="toc86">
    <w:name w:val="toc 86"/>
    <w:next w:val="a3"/>
    <w:rsid w:val="00BE3C5A"/>
    <w:pPr>
      <w:wordWrap w:val="0"/>
      <w:ind w:left="2975"/>
      <w:jc w:val="both"/>
    </w:pPr>
    <w:rPr>
      <w:rFonts w:ascii="Calibri" w:hAnsi="Calibri"/>
      <w:sz w:val="21"/>
    </w:rPr>
  </w:style>
  <w:style w:type="paragraph" w:customStyle="1" w:styleId="xl80">
    <w:name w:val="xl80"/>
    <w:basedOn w:val="a3"/>
    <w:next w:val="toc49"/>
    <w:rsid w:val="00BE3C5A"/>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rsid w:val="00BE3C5A"/>
    <w:pPr>
      <w:wordWrap w:val="0"/>
      <w:ind w:left="1275"/>
      <w:jc w:val="both"/>
    </w:pPr>
    <w:rPr>
      <w:rFonts w:ascii="Calibri" w:hAnsi="Calibri"/>
      <w:sz w:val="21"/>
    </w:rPr>
  </w:style>
  <w:style w:type="paragraph" w:customStyle="1" w:styleId="CharCharCharChar1">
    <w:name w:val="Char Char Char Char1"/>
    <w:basedOn w:val="a3"/>
    <w:next w:val="toc713"/>
    <w:rsid w:val="00BE3C5A"/>
    <w:pPr>
      <w:widowControl/>
      <w:spacing w:after="160" w:line="240" w:lineRule="exact"/>
    </w:pPr>
    <w:rPr>
      <w:rFonts w:ascii="Verdana" w:eastAsia="仿宋_GB2312" w:hAnsi="Calibri"/>
      <w:kern w:val="0"/>
      <w:sz w:val="24"/>
      <w:szCs w:val="20"/>
    </w:rPr>
  </w:style>
  <w:style w:type="paragraph" w:customStyle="1" w:styleId="toc713">
    <w:name w:val="toc 713"/>
    <w:next w:val="a3"/>
    <w:rsid w:val="00BE3C5A"/>
    <w:pPr>
      <w:wordWrap w:val="0"/>
      <w:ind w:left="2550"/>
      <w:jc w:val="both"/>
    </w:pPr>
    <w:rPr>
      <w:rFonts w:ascii="Calibri" w:hAnsi="Calibri"/>
      <w:sz w:val="21"/>
    </w:rPr>
  </w:style>
  <w:style w:type="paragraph" w:customStyle="1" w:styleId="xl102">
    <w:name w:val="xl102"/>
    <w:basedOn w:val="a3"/>
    <w:next w:val="toc17"/>
    <w:rsid w:val="00BE3C5A"/>
    <w:pPr>
      <w:widowControl/>
      <w:shd w:val="clear" w:color="000000" w:fill="FFFFFF"/>
      <w:spacing w:before="280" w:after="280"/>
      <w:jc w:val="right"/>
    </w:pPr>
    <w:rPr>
      <w:rFonts w:ascii="宋体" w:hAnsi="Calibri"/>
      <w:kern w:val="0"/>
      <w:sz w:val="20"/>
      <w:szCs w:val="20"/>
    </w:rPr>
  </w:style>
  <w:style w:type="paragraph" w:customStyle="1" w:styleId="toc17">
    <w:name w:val="toc 17"/>
    <w:next w:val="a3"/>
    <w:rsid w:val="00BE3C5A"/>
    <w:pPr>
      <w:wordWrap w:val="0"/>
      <w:jc w:val="both"/>
    </w:pPr>
    <w:rPr>
      <w:rFonts w:ascii="Calibri" w:hAnsi="Calibri"/>
      <w:sz w:val="21"/>
    </w:rPr>
  </w:style>
  <w:style w:type="paragraph" w:customStyle="1" w:styleId="toc46">
    <w:name w:val="toc 46"/>
    <w:next w:val="a3"/>
    <w:rsid w:val="00BE3C5A"/>
    <w:pPr>
      <w:wordWrap w:val="0"/>
      <w:ind w:left="1275"/>
      <w:jc w:val="both"/>
    </w:pPr>
    <w:rPr>
      <w:rFonts w:ascii="Calibri" w:hAnsi="Calibri"/>
      <w:sz w:val="21"/>
    </w:rPr>
  </w:style>
  <w:style w:type="paragraph" w:customStyle="1" w:styleId="toc311">
    <w:name w:val="toc 311"/>
    <w:next w:val="a3"/>
    <w:rsid w:val="00BE3C5A"/>
    <w:pPr>
      <w:wordWrap w:val="0"/>
      <w:ind w:left="850"/>
      <w:jc w:val="both"/>
    </w:pPr>
    <w:rPr>
      <w:rFonts w:ascii="Calibri" w:hAnsi="Calibri"/>
      <w:sz w:val="21"/>
    </w:rPr>
  </w:style>
  <w:style w:type="paragraph" w:customStyle="1" w:styleId="xl65">
    <w:name w:val="xl65"/>
    <w:basedOn w:val="a3"/>
    <w:next w:val="toc411"/>
    <w:rsid w:val="00BE3C5A"/>
    <w:pPr>
      <w:widowControl/>
      <w:shd w:val="clear" w:color="000000" w:fill="FFFFFF"/>
      <w:spacing w:before="280" w:after="280"/>
      <w:jc w:val="center"/>
    </w:pPr>
    <w:rPr>
      <w:rFonts w:ascii="宋体" w:hAnsi="Calibri"/>
      <w:kern w:val="0"/>
      <w:sz w:val="20"/>
      <w:szCs w:val="20"/>
    </w:rPr>
  </w:style>
  <w:style w:type="paragraph" w:customStyle="1" w:styleId="toc94">
    <w:name w:val="toc 94"/>
    <w:next w:val="a3"/>
    <w:rsid w:val="00BE3C5A"/>
    <w:pPr>
      <w:wordWrap w:val="0"/>
      <w:ind w:left="3400"/>
      <w:jc w:val="both"/>
    </w:pPr>
    <w:rPr>
      <w:rFonts w:ascii="Calibri" w:hAnsi="Calibri"/>
      <w:sz w:val="21"/>
    </w:rPr>
  </w:style>
  <w:style w:type="paragraph" w:customStyle="1" w:styleId="toc55">
    <w:name w:val="toc 55"/>
    <w:next w:val="a3"/>
    <w:rsid w:val="00BE3C5A"/>
    <w:pPr>
      <w:wordWrap w:val="0"/>
      <w:ind w:left="1700"/>
      <w:jc w:val="both"/>
    </w:pPr>
    <w:rPr>
      <w:rFonts w:ascii="Calibri" w:hAnsi="Calibri"/>
      <w:sz w:val="21"/>
    </w:rPr>
  </w:style>
  <w:style w:type="paragraph" w:customStyle="1" w:styleId="toc812">
    <w:name w:val="toc 812"/>
    <w:next w:val="a3"/>
    <w:rsid w:val="00BE3C5A"/>
    <w:pPr>
      <w:wordWrap w:val="0"/>
      <w:ind w:left="2975"/>
      <w:jc w:val="both"/>
    </w:pPr>
    <w:rPr>
      <w:rFonts w:ascii="Calibri" w:hAnsi="Calibri"/>
      <w:sz w:val="21"/>
    </w:rPr>
  </w:style>
  <w:style w:type="paragraph" w:customStyle="1" w:styleId="xl75">
    <w:name w:val="xl75"/>
    <w:basedOn w:val="a3"/>
    <w:next w:val="toc914"/>
    <w:rsid w:val="00BE3C5A"/>
    <w:pPr>
      <w:widowControl/>
      <w:shd w:val="clear" w:color="000000" w:fill="FFFFFF"/>
      <w:spacing w:before="280" w:after="280"/>
    </w:pPr>
    <w:rPr>
      <w:rFonts w:ascii="宋体" w:hAnsi="Calibri"/>
      <w:kern w:val="0"/>
      <w:sz w:val="20"/>
      <w:szCs w:val="20"/>
    </w:rPr>
  </w:style>
  <w:style w:type="paragraph" w:customStyle="1" w:styleId="toc914">
    <w:name w:val="toc 914"/>
    <w:next w:val="a3"/>
    <w:rsid w:val="00BE3C5A"/>
    <w:pPr>
      <w:wordWrap w:val="0"/>
      <w:ind w:left="3400"/>
      <w:jc w:val="both"/>
    </w:pPr>
    <w:rPr>
      <w:rFonts w:ascii="Calibri" w:hAnsi="Calibri"/>
      <w:sz w:val="21"/>
    </w:rPr>
  </w:style>
  <w:style w:type="paragraph" w:customStyle="1" w:styleId="toc19">
    <w:name w:val="toc 19"/>
    <w:next w:val="a3"/>
    <w:rsid w:val="00BE3C5A"/>
    <w:pPr>
      <w:wordWrap w:val="0"/>
      <w:jc w:val="both"/>
    </w:pPr>
    <w:rPr>
      <w:rFonts w:ascii="Calibri" w:hAnsi="Calibri"/>
      <w:sz w:val="21"/>
    </w:rPr>
  </w:style>
  <w:style w:type="paragraph" w:customStyle="1" w:styleId="TOCHeading6">
    <w:name w:val="TOC Heading6"/>
    <w:next w:val="a3"/>
    <w:rsid w:val="00BE3C5A"/>
    <w:pPr>
      <w:wordWrap w:val="0"/>
    </w:pPr>
    <w:rPr>
      <w:rFonts w:ascii="Calibri" w:hAnsi="Calibri"/>
      <w:sz w:val="32"/>
    </w:rPr>
  </w:style>
  <w:style w:type="paragraph" w:customStyle="1" w:styleId="toc52">
    <w:name w:val="toc 52"/>
    <w:next w:val="a3"/>
    <w:rsid w:val="00BE3C5A"/>
    <w:pPr>
      <w:wordWrap w:val="0"/>
      <w:ind w:left="1700"/>
      <w:jc w:val="both"/>
    </w:pPr>
    <w:rPr>
      <w:rFonts w:ascii="Calibri" w:hAnsi="Calibri"/>
      <w:sz w:val="21"/>
    </w:rPr>
  </w:style>
  <w:style w:type="paragraph" w:customStyle="1" w:styleId="toc36">
    <w:name w:val="toc 36"/>
    <w:next w:val="a3"/>
    <w:rsid w:val="00BE3C5A"/>
    <w:pPr>
      <w:wordWrap w:val="0"/>
      <w:ind w:left="850"/>
      <w:jc w:val="both"/>
    </w:pPr>
    <w:rPr>
      <w:rFonts w:ascii="Calibri" w:hAnsi="Calibri"/>
      <w:sz w:val="21"/>
    </w:rPr>
  </w:style>
  <w:style w:type="paragraph" w:customStyle="1" w:styleId="toc82">
    <w:name w:val="toc 82"/>
    <w:next w:val="a3"/>
    <w:rsid w:val="00BE3C5A"/>
    <w:pPr>
      <w:wordWrap w:val="0"/>
      <w:ind w:left="2975"/>
      <w:jc w:val="both"/>
    </w:pPr>
    <w:rPr>
      <w:rFonts w:ascii="Calibri" w:hAnsi="Calibri"/>
      <w:sz w:val="21"/>
    </w:rPr>
  </w:style>
  <w:style w:type="paragraph" w:customStyle="1" w:styleId="xl104">
    <w:name w:val="xl104"/>
    <w:basedOn w:val="a3"/>
    <w:next w:val="toc210"/>
    <w:rsid w:val="00BE3C5A"/>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rsid w:val="00BE3C5A"/>
    <w:pPr>
      <w:wordWrap w:val="0"/>
      <w:ind w:left="425"/>
      <w:jc w:val="both"/>
    </w:pPr>
    <w:rPr>
      <w:rFonts w:ascii="Calibri" w:hAnsi="Calibri"/>
      <w:sz w:val="21"/>
    </w:rPr>
  </w:style>
  <w:style w:type="paragraph" w:customStyle="1" w:styleId="toc110">
    <w:name w:val="toc 110"/>
    <w:next w:val="a3"/>
    <w:rsid w:val="00BE3C5A"/>
    <w:pPr>
      <w:wordWrap w:val="0"/>
      <w:jc w:val="both"/>
    </w:pPr>
    <w:rPr>
      <w:rFonts w:ascii="Calibri" w:hAnsi="Calibri"/>
      <w:sz w:val="21"/>
    </w:rPr>
  </w:style>
  <w:style w:type="paragraph" w:customStyle="1" w:styleId="toc66">
    <w:name w:val="toc 66"/>
    <w:next w:val="a3"/>
    <w:rsid w:val="00BE3C5A"/>
    <w:pPr>
      <w:wordWrap w:val="0"/>
      <w:ind w:left="2125"/>
      <w:jc w:val="both"/>
    </w:pPr>
    <w:rPr>
      <w:rFonts w:ascii="Calibri" w:hAnsi="Calibri"/>
      <w:sz w:val="21"/>
    </w:rPr>
  </w:style>
  <w:style w:type="paragraph" w:customStyle="1" w:styleId="toc31">
    <w:name w:val="toc 31"/>
    <w:next w:val="a3"/>
    <w:rsid w:val="00BE3C5A"/>
    <w:pPr>
      <w:wordWrap w:val="0"/>
      <w:ind w:left="850"/>
      <w:jc w:val="both"/>
    </w:pPr>
    <w:rPr>
      <w:rFonts w:ascii="Calibri" w:hAnsi="Calibri"/>
      <w:sz w:val="21"/>
    </w:rPr>
  </w:style>
  <w:style w:type="paragraph" w:customStyle="1" w:styleId="toc93">
    <w:name w:val="toc 93"/>
    <w:next w:val="a3"/>
    <w:rsid w:val="00BE3C5A"/>
    <w:pPr>
      <w:wordWrap w:val="0"/>
      <w:ind w:left="3400"/>
      <w:jc w:val="both"/>
    </w:pPr>
    <w:rPr>
      <w:rFonts w:ascii="Calibri" w:hAnsi="Calibri"/>
      <w:sz w:val="21"/>
    </w:rPr>
  </w:style>
  <w:style w:type="paragraph" w:customStyle="1" w:styleId="toc614">
    <w:name w:val="toc 614"/>
    <w:next w:val="a3"/>
    <w:rsid w:val="00BE3C5A"/>
    <w:pPr>
      <w:wordWrap w:val="0"/>
      <w:ind w:left="2125"/>
      <w:jc w:val="both"/>
    </w:pPr>
    <w:rPr>
      <w:rFonts w:ascii="Calibri" w:hAnsi="Calibri"/>
      <w:sz w:val="21"/>
    </w:rPr>
  </w:style>
  <w:style w:type="paragraph" w:customStyle="1" w:styleId="1c">
    <w:name w:val="无间隔1"/>
    <w:next w:val="toc110"/>
    <w:rsid w:val="00BE3C5A"/>
    <w:pPr>
      <w:widowControl w:val="0"/>
      <w:jc w:val="both"/>
    </w:pPr>
    <w:rPr>
      <w:rFonts w:ascii="Calibri" w:hAnsi="Calibri"/>
      <w:sz w:val="22"/>
    </w:rPr>
  </w:style>
  <w:style w:type="paragraph" w:customStyle="1" w:styleId="410">
    <w:name w:val="目录 41"/>
    <w:next w:val="a3"/>
    <w:rsid w:val="00BE3C5A"/>
    <w:pPr>
      <w:wordWrap w:val="0"/>
      <w:ind w:left="1275"/>
      <w:jc w:val="both"/>
    </w:pPr>
    <w:rPr>
      <w:rFonts w:ascii="Calibri" w:hAnsi="Calibri"/>
      <w:sz w:val="21"/>
    </w:rPr>
  </w:style>
  <w:style w:type="paragraph" w:customStyle="1" w:styleId="xl105">
    <w:name w:val="xl105"/>
    <w:basedOn w:val="a3"/>
    <w:next w:val="toc615"/>
    <w:rsid w:val="00BE3C5A"/>
    <w:pPr>
      <w:widowControl/>
      <w:shd w:val="clear" w:color="000000" w:fill="FFFFFF"/>
      <w:spacing w:before="280" w:after="280"/>
    </w:pPr>
    <w:rPr>
      <w:rFonts w:ascii="宋体" w:hAnsi="Calibri"/>
      <w:kern w:val="0"/>
      <w:sz w:val="18"/>
      <w:szCs w:val="20"/>
    </w:rPr>
  </w:style>
  <w:style w:type="paragraph" w:customStyle="1" w:styleId="toc615">
    <w:name w:val="toc 615"/>
    <w:next w:val="a3"/>
    <w:rsid w:val="00BE3C5A"/>
    <w:pPr>
      <w:wordWrap w:val="0"/>
      <w:ind w:left="2125"/>
      <w:jc w:val="both"/>
    </w:pPr>
    <w:rPr>
      <w:rFonts w:ascii="Calibri" w:hAnsi="Calibri"/>
      <w:sz w:val="21"/>
    </w:rPr>
  </w:style>
  <w:style w:type="paragraph" w:customStyle="1" w:styleId="toc41">
    <w:name w:val="toc 41"/>
    <w:next w:val="a3"/>
    <w:rsid w:val="00BE3C5A"/>
    <w:pPr>
      <w:wordWrap w:val="0"/>
      <w:ind w:left="1275"/>
      <w:jc w:val="both"/>
    </w:pPr>
    <w:rPr>
      <w:rFonts w:ascii="Calibri" w:hAnsi="Calibri"/>
      <w:sz w:val="21"/>
    </w:rPr>
  </w:style>
  <w:style w:type="paragraph" w:customStyle="1" w:styleId="toc81">
    <w:name w:val="toc 81"/>
    <w:next w:val="a3"/>
    <w:rsid w:val="00BE3C5A"/>
    <w:pPr>
      <w:wordWrap w:val="0"/>
      <w:ind w:left="2975"/>
      <w:jc w:val="both"/>
    </w:pPr>
    <w:rPr>
      <w:rFonts w:ascii="Calibri" w:hAnsi="Calibri"/>
      <w:sz w:val="21"/>
    </w:rPr>
  </w:style>
  <w:style w:type="paragraph" w:customStyle="1" w:styleId="xl111">
    <w:name w:val="xl111"/>
    <w:basedOn w:val="a3"/>
    <w:next w:val="toc88"/>
    <w:rsid w:val="00BE3C5A"/>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rsid w:val="00BE3C5A"/>
    <w:pPr>
      <w:wordWrap w:val="0"/>
      <w:ind w:left="2975"/>
      <w:jc w:val="both"/>
    </w:pPr>
    <w:rPr>
      <w:rFonts w:ascii="Calibri" w:hAnsi="Calibri"/>
      <w:sz w:val="21"/>
    </w:rPr>
  </w:style>
  <w:style w:type="paragraph" w:customStyle="1" w:styleId="toc84">
    <w:name w:val="toc 84"/>
    <w:next w:val="a3"/>
    <w:rsid w:val="00BE3C5A"/>
    <w:pPr>
      <w:wordWrap w:val="0"/>
      <w:ind w:left="2975"/>
      <w:jc w:val="both"/>
    </w:pPr>
    <w:rPr>
      <w:rFonts w:ascii="Calibri" w:hAnsi="Calibri"/>
      <w:sz w:val="21"/>
    </w:rPr>
  </w:style>
  <w:style w:type="paragraph" w:customStyle="1" w:styleId="p0">
    <w:name w:val="p0"/>
    <w:basedOn w:val="a3"/>
    <w:next w:val="toc69"/>
    <w:rsid w:val="00BE3C5A"/>
    <w:pPr>
      <w:widowControl/>
      <w:spacing w:before="280" w:after="280"/>
    </w:pPr>
    <w:rPr>
      <w:rFonts w:ascii="宋体" w:hAnsi="Calibri"/>
      <w:kern w:val="0"/>
      <w:sz w:val="24"/>
      <w:szCs w:val="20"/>
    </w:rPr>
  </w:style>
  <w:style w:type="paragraph" w:customStyle="1" w:styleId="toc69">
    <w:name w:val="toc 69"/>
    <w:next w:val="a3"/>
    <w:rsid w:val="00BE3C5A"/>
    <w:pPr>
      <w:wordWrap w:val="0"/>
      <w:ind w:left="2125"/>
      <w:jc w:val="both"/>
    </w:pPr>
    <w:rPr>
      <w:rFonts w:ascii="Calibri" w:hAnsi="Calibri"/>
      <w:sz w:val="21"/>
    </w:rPr>
  </w:style>
  <w:style w:type="paragraph" w:customStyle="1" w:styleId="111">
    <w:name w:val="列出段落11"/>
    <w:basedOn w:val="a3"/>
    <w:next w:val="toc214"/>
    <w:rsid w:val="00BE3C5A"/>
    <w:pPr>
      <w:widowControl/>
      <w:spacing w:line="360" w:lineRule="auto"/>
      <w:ind w:firstLine="420"/>
    </w:pPr>
    <w:rPr>
      <w:rFonts w:eastAsia="微软雅黑" w:hAnsi="Calibri"/>
      <w:kern w:val="0"/>
      <w:sz w:val="24"/>
      <w:szCs w:val="20"/>
    </w:rPr>
  </w:style>
  <w:style w:type="paragraph" w:customStyle="1" w:styleId="toc214">
    <w:name w:val="toc 214"/>
    <w:next w:val="a3"/>
    <w:rsid w:val="00BE3C5A"/>
    <w:pPr>
      <w:wordWrap w:val="0"/>
      <w:ind w:left="425"/>
      <w:jc w:val="both"/>
    </w:pPr>
    <w:rPr>
      <w:rFonts w:ascii="Calibri" w:hAnsi="Calibri"/>
      <w:sz w:val="21"/>
    </w:rPr>
  </w:style>
  <w:style w:type="paragraph" w:customStyle="1" w:styleId="toc63">
    <w:name w:val="toc 63"/>
    <w:next w:val="a3"/>
    <w:rsid w:val="00BE3C5A"/>
    <w:pPr>
      <w:wordWrap w:val="0"/>
      <w:ind w:left="2125"/>
      <w:jc w:val="both"/>
    </w:pPr>
    <w:rPr>
      <w:rFonts w:ascii="Calibri" w:hAnsi="Calibri"/>
      <w:sz w:val="21"/>
    </w:rPr>
  </w:style>
  <w:style w:type="paragraph" w:customStyle="1" w:styleId="xl91">
    <w:name w:val="xl91"/>
    <w:basedOn w:val="a3"/>
    <w:next w:val="toc38"/>
    <w:rsid w:val="00BE3C5A"/>
    <w:pPr>
      <w:widowControl/>
      <w:shd w:val="clear" w:color="000000" w:fill="FFFFFF"/>
      <w:spacing w:before="280" w:after="280"/>
    </w:pPr>
    <w:rPr>
      <w:rFonts w:ascii="宋体" w:hAnsi="Calibri"/>
      <w:kern w:val="0"/>
      <w:sz w:val="20"/>
      <w:szCs w:val="20"/>
    </w:rPr>
  </w:style>
  <w:style w:type="paragraph" w:customStyle="1" w:styleId="toc316">
    <w:name w:val="toc 316"/>
    <w:next w:val="a3"/>
    <w:rsid w:val="00BE3C5A"/>
    <w:pPr>
      <w:wordWrap w:val="0"/>
      <w:ind w:left="850"/>
      <w:jc w:val="both"/>
    </w:pPr>
    <w:rPr>
      <w:rFonts w:ascii="Calibri" w:hAnsi="Calibri"/>
      <w:sz w:val="21"/>
    </w:rPr>
  </w:style>
  <w:style w:type="paragraph" w:customStyle="1" w:styleId="Style1">
    <w:name w:val="_Style 1"/>
    <w:basedOn w:val="a3"/>
    <w:next w:val="TOCHeading13"/>
    <w:rsid w:val="00BE3C5A"/>
    <w:pPr>
      <w:ind w:firstLine="420"/>
    </w:pPr>
    <w:rPr>
      <w:rFonts w:hAnsi="Calibri"/>
      <w:kern w:val="0"/>
      <w:szCs w:val="20"/>
    </w:rPr>
  </w:style>
  <w:style w:type="paragraph" w:customStyle="1" w:styleId="TOCHeading13">
    <w:name w:val="TOC Heading13"/>
    <w:next w:val="a3"/>
    <w:rsid w:val="00BE3C5A"/>
    <w:pPr>
      <w:wordWrap w:val="0"/>
    </w:pPr>
    <w:rPr>
      <w:rFonts w:ascii="Calibri" w:hAnsi="Calibri"/>
      <w:sz w:val="32"/>
    </w:rPr>
  </w:style>
  <w:style w:type="paragraph" w:customStyle="1" w:styleId="toc116">
    <w:name w:val="toc 116"/>
    <w:next w:val="a3"/>
    <w:rsid w:val="00BE3C5A"/>
    <w:pPr>
      <w:wordWrap w:val="0"/>
      <w:jc w:val="both"/>
    </w:pPr>
    <w:rPr>
      <w:rFonts w:ascii="Calibri" w:hAnsi="Calibri"/>
      <w:sz w:val="21"/>
    </w:rPr>
  </w:style>
  <w:style w:type="paragraph" w:customStyle="1" w:styleId="toc72">
    <w:name w:val="toc 72"/>
    <w:next w:val="a3"/>
    <w:rsid w:val="00BE3C5A"/>
    <w:pPr>
      <w:wordWrap w:val="0"/>
      <w:ind w:left="2550"/>
      <w:jc w:val="both"/>
    </w:pPr>
    <w:rPr>
      <w:rFonts w:ascii="Calibri" w:hAnsi="Calibri"/>
      <w:sz w:val="21"/>
    </w:rPr>
  </w:style>
  <w:style w:type="paragraph" w:customStyle="1" w:styleId="xmsonormal">
    <w:name w:val="x_msonormal"/>
    <w:basedOn w:val="a3"/>
    <w:next w:val="toc413"/>
    <w:rsid w:val="00BE3C5A"/>
    <w:pPr>
      <w:widowControl/>
      <w:spacing w:before="280" w:after="280"/>
    </w:pPr>
    <w:rPr>
      <w:rFonts w:ascii="PMingLiU" w:eastAsia="PMingLiU" w:hAnsi="Calibri"/>
      <w:kern w:val="0"/>
      <w:sz w:val="24"/>
      <w:szCs w:val="20"/>
    </w:rPr>
  </w:style>
  <w:style w:type="paragraph" w:customStyle="1" w:styleId="toc310">
    <w:name w:val="toc 310"/>
    <w:next w:val="a3"/>
    <w:rsid w:val="00BE3C5A"/>
    <w:pPr>
      <w:wordWrap w:val="0"/>
      <w:ind w:left="850"/>
      <w:jc w:val="both"/>
    </w:pPr>
    <w:rPr>
      <w:rFonts w:ascii="Calibri" w:hAnsi="Calibri"/>
      <w:sz w:val="21"/>
    </w:rPr>
  </w:style>
  <w:style w:type="paragraph" w:customStyle="1" w:styleId="toc83">
    <w:name w:val="toc 83"/>
    <w:next w:val="a3"/>
    <w:rsid w:val="00BE3C5A"/>
    <w:pPr>
      <w:wordWrap w:val="0"/>
      <w:ind w:left="2975"/>
      <w:jc w:val="both"/>
    </w:pPr>
    <w:rPr>
      <w:rFonts w:ascii="Calibri" w:hAnsi="Calibri"/>
      <w:sz w:val="21"/>
    </w:rPr>
  </w:style>
  <w:style w:type="paragraph" w:customStyle="1" w:styleId="TOCHeading17">
    <w:name w:val="TOC Heading17"/>
    <w:next w:val="a3"/>
    <w:rsid w:val="00BE3C5A"/>
    <w:pPr>
      <w:wordWrap w:val="0"/>
    </w:pPr>
    <w:rPr>
      <w:rFonts w:ascii="Calibri" w:hAnsi="Calibri"/>
      <w:sz w:val="32"/>
    </w:rPr>
  </w:style>
  <w:style w:type="paragraph" w:customStyle="1" w:styleId="toc911">
    <w:name w:val="toc 911"/>
    <w:next w:val="a3"/>
    <w:rsid w:val="00BE3C5A"/>
    <w:pPr>
      <w:wordWrap w:val="0"/>
      <w:ind w:left="3400"/>
      <w:jc w:val="both"/>
    </w:pPr>
    <w:rPr>
      <w:rFonts w:ascii="Calibri" w:hAnsi="Calibri"/>
      <w:sz w:val="21"/>
    </w:rPr>
  </w:style>
  <w:style w:type="paragraph" w:customStyle="1" w:styleId="toc811">
    <w:name w:val="toc 811"/>
    <w:next w:val="a3"/>
    <w:rsid w:val="00BE3C5A"/>
    <w:pPr>
      <w:wordWrap w:val="0"/>
      <w:ind w:left="2975"/>
      <w:jc w:val="both"/>
    </w:pPr>
    <w:rPr>
      <w:rFonts w:ascii="Calibri" w:hAnsi="Calibri"/>
      <w:sz w:val="21"/>
    </w:rPr>
  </w:style>
  <w:style w:type="paragraph" w:customStyle="1" w:styleId="310">
    <w:name w:val="目录 31"/>
    <w:next w:val="a3"/>
    <w:rsid w:val="00BE3C5A"/>
    <w:pPr>
      <w:wordWrap w:val="0"/>
      <w:ind w:left="850"/>
      <w:jc w:val="both"/>
    </w:pPr>
    <w:rPr>
      <w:rFonts w:ascii="Calibri" w:hAnsi="Calibri"/>
      <w:sz w:val="21"/>
    </w:rPr>
  </w:style>
  <w:style w:type="paragraph" w:customStyle="1" w:styleId="xl118">
    <w:name w:val="xl118"/>
    <w:basedOn w:val="a3"/>
    <w:next w:val="toc410"/>
    <w:rsid w:val="00BE3C5A"/>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rsid w:val="00BE3C5A"/>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rsid w:val="00BE3C5A"/>
    <w:pPr>
      <w:widowControl/>
      <w:shd w:val="clear" w:color="000000" w:fill="FFFFFF"/>
      <w:spacing w:before="280" w:after="280"/>
    </w:pPr>
    <w:rPr>
      <w:rFonts w:ascii="宋体" w:hAnsi="Calibri"/>
      <w:kern w:val="0"/>
      <w:sz w:val="20"/>
      <w:szCs w:val="20"/>
    </w:rPr>
  </w:style>
  <w:style w:type="paragraph" w:customStyle="1" w:styleId="toc111">
    <w:name w:val="toc 111"/>
    <w:next w:val="a3"/>
    <w:rsid w:val="00BE3C5A"/>
    <w:pPr>
      <w:wordWrap w:val="0"/>
      <w:jc w:val="both"/>
    </w:pPr>
    <w:rPr>
      <w:rFonts w:ascii="Calibri" w:hAnsi="Calibri"/>
      <w:sz w:val="21"/>
    </w:rPr>
  </w:style>
  <w:style w:type="paragraph" w:customStyle="1" w:styleId="xl68">
    <w:name w:val="xl68"/>
    <w:basedOn w:val="a3"/>
    <w:next w:val="TOCHeading16"/>
    <w:rsid w:val="00BE3C5A"/>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rsid w:val="00BE3C5A"/>
    <w:pPr>
      <w:wordWrap w:val="0"/>
    </w:pPr>
    <w:rPr>
      <w:rFonts w:ascii="Calibri" w:hAnsi="Calibri"/>
      <w:sz w:val="32"/>
    </w:rPr>
  </w:style>
  <w:style w:type="paragraph" w:customStyle="1" w:styleId="toc113">
    <w:name w:val="toc 113"/>
    <w:next w:val="a3"/>
    <w:rsid w:val="00BE3C5A"/>
    <w:pPr>
      <w:wordWrap w:val="0"/>
      <w:jc w:val="both"/>
    </w:pPr>
    <w:rPr>
      <w:rFonts w:ascii="Calibri" w:hAnsi="Calibri"/>
      <w:sz w:val="21"/>
    </w:rPr>
  </w:style>
  <w:style w:type="paragraph" w:customStyle="1" w:styleId="xl94">
    <w:name w:val="xl94"/>
    <w:basedOn w:val="a3"/>
    <w:next w:val="toc513"/>
    <w:rsid w:val="00BE3C5A"/>
    <w:pPr>
      <w:widowControl/>
      <w:shd w:val="clear" w:color="000000" w:fill="FFFFFF"/>
      <w:spacing w:before="280" w:after="280"/>
      <w:jc w:val="center"/>
    </w:pPr>
    <w:rPr>
      <w:rFonts w:ascii="宋体" w:hAnsi="Calibri"/>
      <w:kern w:val="0"/>
      <w:sz w:val="20"/>
      <w:szCs w:val="20"/>
    </w:rPr>
  </w:style>
  <w:style w:type="paragraph" w:customStyle="1" w:styleId="toc53">
    <w:name w:val="toc 53"/>
    <w:next w:val="a3"/>
    <w:rsid w:val="00BE3C5A"/>
    <w:pPr>
      <w:wordWrap w:val="0"/>
      <w:ind w:left="1700"/>
      <w:jc w:val="both"/>
    </w:pPr>
    <w:rPr>
      <w:rFonts w:ascii="Calibri" w:hAnsi="Calibri"/>
      <w:sz w:val="21"/>
    </w:rPr>
  </w:style>
  <w:style w:type="paragraph" w:customStyle="1" w:styleId="xl92">
    <w:name w:val="xl92"/>
    <w:basedOn w:val="a3"/>
    <w:next w:val="toc913"/>
    <w:rsid w:val="00BE3C5A"/>
    <w:pPr>
      <w:widowControl/>
      <w:shd w:val="clear" w:color="000000" w:fill="FFFFFF"/>
      <w:spacing w:before="280" w:after="280"/>
    </w:pPr>
    <w:rPr>
      <w:rFonts w:ascii="宋体" w:hAnsi="Calibri"/>
      <w:kern w:val="0"/>
      <w:sz w:val="20"/>
      <w:szCs w:val="20"/>
    </w:rPr>
  </w:style>
  <w:style w:type="paragraph" w:customStyle="1" w:styleId="toc913">
    <w:name w:val="toc 913"/>
    <w:next w:val="a3"/>
    <w:rsid w:val="00BE3C5A"/>
    <w:pPr>
      <w:wordWrap w:val="0"/>
      <w:ind w:left="3400"/>
      <w:jc w:val="both"/>
    </w:pPr>
    <w:rPr>
      <w:rFonts w:ascii="Calibri" w:hAnsi="Calibri"/>
      <w:sz w:val="21"/>
    </w:rPr>
  </w:style>
  <w:style w:type="paragraph" w:customStyle="1" w:styleId="toc512">
    <w:name w:val="toc 512"/>
    <w:next w:val="a3"/>
    <w:rsid w:val="00BE3C5A"/>
    <w:pPr>
      <w:wordWrap w:val="0"/>
      <w:ind w:left="1700"/>
      <w:jc w:val="both"/>
    </w:pPr>
    <w:rPr>
      <w:rFonts w:ascii="Calibri" w:hAnsi="Calibri"/>
      <w:sz w:val="21"/>
    </w:rPr>
  </w:style>
  <w:style w:type="paragraph" w:customStyle="1" w:styleId="810">
    <w:name w:val="目录 81"/>
    <w:next w:val="a3"/>
    <w:rsid w:val="00BE3C5A"/>
    <w:pPr>
      <w:wordWrap w:val="0"/>
      <w:ind w:left="2975"/>
      <w:jc w:val="both"/>
    </w:pPr>
    <w:rPr>
      <w:rFonts w:ascii="Calibri" w:hAnsi="Calibri"/>
      <w:sz w:val="21"/>
    </w:rPr>
  </w:style>
  <w:style w:type="paragraph" w:customStyle="1" w:styleId="affff">
    <w:name w:val="正文表标题"/>
    <w:next w:val="a3"/>
    <w:rsid w:val="00BE3C5A"/>
    <w:pPr>
      <w:ind w:left="630"/>
      <w:jc w:val="center"/>
    </w:pPr>
    <w:rPr>
      <w:rFonts w:ascii="黑体" w:eastAsia="黑体" w:hAnsi="Calibri"/>
      <w:sz w:val="21"/>
    </w:rPr>
  </w:style>
  <w:style w:type="paragraph" w:customStyle="1" w:styleId="toc28">
    <w:name w:val="toc 28"/>
    <w:next w:val="a3"/>
    <w:rsid w:val="00BE3C5A"/>
    <w:pPr>
      <w:wordWrap w:val="0"/>
      <w:ind w:left="425"/>
      <w:jc w:val="both"/>
    </w:pPr>
    <w:rPr>
      <w:rFonts w:ascii="Calibri" w:hAnsi="Calibri"/>
      <w:sz w:val="21"/>
    </w:rPr>
  </w:style>
  <w:style w:type="paragraph" w:customStyle="1" w:styleId="toc79">
    <w:name w:val="toc 79"/>
    <w:next w:val="a3"/>
    <w:rsid w:val="00BE3C5A"/>
    <w:pPr>
      <w:wordWrap w:val="0"/>
      <w:ind w:left="2550"/>
      <w:jc w:val="both"/>
    </w:pPr>
    <w:rPr>
      <w:rFonts w:ascii="Calibri" w:hAnsi="Calibri"/>
      <w:sz w:val="21"/>
    </w:rPr>
  </w:style>
  <w:style w:type="paragraph" w:customStyle="1" w:styleId="xl110">
    <w:name w:val="xl110"/>
    <w:basedOn w:val="a3"/>
    <w:next w:val="toc614"/>
    <w:rsid w:val="00BE3C5A"/>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rsid w:val="00BE3C5A"/>
    <w:pPr>
      <w:wordWrap w:val="0"/>
      <w:ind w:left="1700"/>
      <w:jc w:val="both"/>
    </w:pPr>
    <w:rPr>
      <w:rFonts w:ascii="Calibri" w:hAnsi="Calibri"/>
      <w:sz w:val="21"/>
    </w:rPr>
  </w:style>
  <w:style w:type="paragraph" w:customStyle="1" w:styleId="toc416">
    <w:name w:val="toc 416"/>
    <w:next w:val="a3"/>
    <w:rsid w:val="00BE3C5A"/>
    <w:pPr>
      <w:wordWrap w:val="0"/>
      <w:ind w:left="1275"/>
      <w:jc w:val="both"/>
    </w:pPr>
    <w:rPr>
      <w:rFonts w:ascii="Calibri" w:hAnsi="Calibri"/>
      <w:sz w:val="21"/>
    </w:rPr>
  </w:style>
  <w:style w:type="paragraph" w:customStyle="1" w:styleId="xl85">
    <w:name w:val="xl85"/>
    <w:basedOn w:val="a3"/>
    <w:next w:val="toc76"/>
    <w:rsid w:val="00BE3C5A"/>
    <w:pPr>
      <w:widowControl/>
      <w:shd w:val="clear" w:color="000000" w:fill="FFFFFF"/>
      <w:spacing w:before="280" w:after="280"/>
      <w:jc w:val="center"/>
    </w:pPr>
    <w:rPr>
      <w:rFonts w:ascii="宋体" w:hAnsi="Calibri"/>
      <w:kern w:val="0"/>
      <w:sz w:val="20"/>
      <w:szCs w:val="20"/>
    </w:rPr>
  </w:style>
  <w:style w:type="paragraph" w:customStyle="1" w:styleId="toc76">
    <w:name w:val="toc 76"/>
    <w:next w:val="a3"/>
    <w:rsid w:val="00BE3C5A"/>
    <w:pPr>
      <w:wordWrap w:val="0"/>
      <w:ind w:left="2550"/>
      <w:jc w:val="both"/>
    </w:pPr>
    <w:rPr>
      <w:rFonts w:ascii="Calibri" w:hAnsi="Calibri"/>
      <w:sz w:val="21"/>
    </w:rPr>
  </w:style>
  <w:style w:type="paragraph" w:customStyle="1" w:styleId="toc27">
    <w:name w:val="toc 27"/>
    <w:next w:val="a3"/>
    <w:rsid w:val="00BE3C5A"/>
    <w:pPr>
      <w:wordWrap w:val="0"/>
      <w:ind w:left="425"/>
      <w:jc w:val="both"/>
    </w:pPr>
    <w:rPr>
      <w:rFonts w:ascii="Calibri" w:hAnsi="Calibri"/>
      <w:sz w:val="21"/>
    </w:rPr>
  </w:style>
  <w:style w:type="paragraph" w:customStyle="1" w:styleId="toc916">
    <w:name w:val="toc 916"/>
    <w:next w:val="a3"/>
    <w:rsid w:val="00BE3C5A"/>
    <w:pPr>
      <w:wordWrap w:val="0"/>
      <w:ind w:left="3400"/>
      <w:jc w:val="both"/>
    </w:pPr>
    <w:rPr>
      <w:rFonts w:ascii="Calibri" w:hAnsi="Calibri"/>
      <w:sz w:val="21"/>
    </w:rPr>
  </w:style>
  <w:style w:type="paragraph" w:customStyle="1" w:styleId="toc77">
    <w:name w:val="toc 77"/>
    <w:next w:val="a3"/>
    <w:rsid w:val="00BE3C5A"/>
    <w:pPr>
      <w:wordWrap w:val="0"/>
      <w:ind w:left="2550"/>
      <w:jc w:val="both"/>
    </w:pPr>
    <w:rPr>
      <w:rFonts w:ascii="Calibri" w:hAnsi="Calibri"/>
      <w:sz w:val="21"/>
    </w:rPr>
  </w:style>
  <w:style w:type="paragraph" w:customStyle="1" w:styleId="toc211">
    <w:name w:val="toc 211"/>
    <w:next w:val="a3"/>
    <w:rsid w:val="00BE3C5A"/>
    <w:pPr>
      <w:wordWrap w:val="0"/>
      <w:ind w:left="425"/>
      <w:jc w:val="both"/>
    </w:pPr>
    <w:rPr>
      <w:rFonts w:ascii="Calibri" w:hAnsi="Calibri"/>
      <w:sz w:val="21"/>
    </w:rPr>
  </w:style>
  <w:style w:type="paragraph" w:customStyle="1" w:styleId="toc815">
    <w:name w:val="toc 815"/>
    <w:next w:val="a3"/>
    <w:rsid w:val="00BE3C5A"/>
    <w:pPr>
      <w:wordWrap w:val="0"/>
      <w:ind w:left="2975"/>
      <w:jc w:val="both"/>
    </w:pPr>
    <w:rPr>
      <w:rFonts w:ascii="Calibri" w:hAnsi="Calibri"/>
      <w:sz w:val="21"/>
    </w:rPr>
  </w:style>
  <w:style w:type="paragraph" w:customStyle="1" w:styleId="xl99">
    <w:name w:val="xl99"/>
    <w:basedOn w:val="a3"/>
    <w:next w:val="toc512"/>
    <w:rsid w:val="00BE3C5A"/>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rsid w:val="00BE3C5A"/>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rsid w:val="00BE3C5A"/>
    <w:pPr>
      <w:wordWrap w:val="0"/>
      <w:ind w:left="2125"/>
      <w:jc w:val="both"/>
    </w:pPr>
    <w:rPr>
      <w:rFonts w:ascii="Calibri" w:hAnsi="Calibri"/>
      <w:sz w:val="21"/>
    </w:rPr>
  </w:style>
  <w:style w:type="paragraph" w:customStyle="1" w:styleId="toc315">
    <w:name w:val="toc 315"/>
    <w:next w:val="a3"/>
    <w:rsid w:val="00BE3C5A"/>
    <w:pPr>
      <w:wordWrap w:val="0"/>
      <w:ind w:left="850"/>
      <w:jc w:val="both"/>
    </w:pPr>
    <w:rPr>
      <w:rFonts w:ascii="Calibri" w:hAnsi="Calibri"/>
      <w:sz w:val="21"/>
    </w:rPr>
  </w:style>
  <w:style w:type="paragraph" w:customStyle="1" w:styleId="TOCHeading15">
    <w:name w:val="TOC Heading15"/>
    <w:next w:val="a3"/>
    <w:rsid w:val="00BE3C5A"/>
    <w:pPr>
      <w:wordWrap w:val="0"/>
    </w:pPr>
    <w:rPr>
      <w:rFonts w:ascii="Calibri" w:hAnsi="Calibri"/>
      <w:sz w:val="32"/>
    </w:rPr>
  </w:style>
  <w:style w:type="paragraph" w:customStyle="1" w:styleId="toc915">
    <w:name w:val="toc 915"/>
    <w:next w:val="a3"/>
    <w:rsid w:val="00BE3C5A"/>
    <w:pPr>
      <w:wordWrap w:val="0"/>
      <w:ind w:left="3400"/>
      <w:jc w:val="both"/>
    </w:pPr>
    <w:rPr>
      <w:rFonts w:ascii="Calibri" w:hAnsi="Calibri"/>
      <w:sz w:val="21"/>
    </w:rPr>
  </w:style>
  <w:style w:type="paragraph" w:customStyle="1" w:styleId="toc39">
    <w:name w:val="toc 39"/>
    <w:next w:val="a3"/>
    <w:rsid w:val="00BE3C5A"/>
    <w:pPr>
      <w:wordWrap w:val="0"/>
      <w:ind w:left="850"/>
      <w:jc w:val="both"/>
    </w:pPr>
    <w:rPr>
      <w:rFonts w:ascii="Calibri" w:hAnsi="Calibri"/>
      <w:sz w:val="21"/>
    </w:rPr>
  </w:style>
  <w:style w:type="paragraph" w:customStyle="1" w:styleId="toc710">
    <w:name w:val="toc 710"/>
    <w:next w:val="a3"/>
    <w:rsid w:val="00BE3C5A"/>
    <w:pPr>
      <w:wordWrap w:val="0"/>
      <w:ind w:left="2550"/>
      <w:jc w:val="both"/>
    </w:pPr>
    <w:rPr>
      <w:rFonts w:ascii="Calibri" w:hAnsi="Calibri"/>
      <w:sz w:val="21"/>
    </w:rPr>
  </w:style>
  <w:style w:type="paragraph" w:customStyle="1" w:styleId="toc12">
    <w:name w:val="toc 12"/>
    <w:next w:val="a3"/>
    <w:rsid w:val="00BE3C5A"/>
    <w:pPr>
      <w:wordWrap w:val="0"/>
      <w:jc w:val="both"/>
    </w:pPr>
    <w:rPr>
      <w:rFonts w:ascii="Calibri" w:hAnsi="Calibri"/>
      <w:sz w:val="21"/>
    </w:rPr>
  </w:style>
  <w:style w:type="paragraph" w:customStyle="1" w:styleId="xl95">
    <w:name w:val="xl95"/>
    <w:basedOn w:val="a3"/>
    <w:next w:val="toc415"/>
    <w:rsid w:val="00BE3C5A"/>
    <w:pPr>
      <w:widowControl/>
      <w:shd w:val="clear" w:color="000000" w:fill="FFFFFF"/>
      <w:spacing w:before="280" w:after="280"/>
    </w:pPr>
    <w:rPr>
      <w:rFonts w:ascii="宋体" w:hAnsi="Calibri"/>
      <w:kern w:val="0"/>
      <w:sz w:val="20"/>
      <w:szCs w:val="20"/>
    </w:rPr>
  </w:style>
  <w:style w:type="paragraph" w:customStyle="1" w:styleId="toc415">
    <w:name w:val="toc 415"/>
    <w:next w:val="a3"/>
    <w:rsid w:val="00BE3C5A"/>
    <w:pPr>
      <w:wordWrap w:val="0"/>
      <w:ind w:left="1275"/>
      <w:jc w:val="both"/>
    </w:pPr>
    <w:rPr>
      <w:rFonts w:ascii="Calibri" w:hAnsi="Calibri"/>
      <w:sz w:val="21"/>
    </w:rPr>
  </w:style>
  <w:style w:type="paragraph" w:customStyle="1" w:styleId="toc29">
    <w:name w:val="toc 29"/>
    <w:next w:val="a3"/>
    <w:rsid w:val="00BE3C5A"/>
    <w:pPr>
      <w:wordWrap w:val="0"/>
      <w:ind w:left="425"/>
      <w:jc w:val="both"/>
    </w:pPr>
    <w:rPr>
      <w:rFonts w:ascii="Calibri" w:hAnsi="Calibri"/>
      <w:sz w:val="21"/>
    </w:rPr>
  </w:style>
  <w:style w:type="paragraph" w:customStyle="1" w:styleId="xl67">
    <w:name w:val="xl67"/>
    <w:basedOn w:val="a3"/>
    <w:next w:val="toc714"/>
    <w:rsid w:val="00BE3C5A"/>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rsid w:val="00BE3C5A"/>
    <w:pPr>
      <w:wordWrap w:val="0"/>
      <w:ind w:left="2550"/>
      <w:jc w:val="both"/>
    </w:pPr>
    <w:rPr>
      <w:rFonts w:ascii="Calibri" w:hAnsi="Calibri"/>
      <w:sz w:val="21"/>
    </w:rPr>
  </w:style>
  <w:style w:type="paragraph" w:customStyle="1" w:styleId="toc21">
    <w:name w:val="toc 21"/>
    <w:next w:val="a3"/>
    <w:rsid w:val="00BE3C5A"/>
    <w:pPr>
      <w:wordWrap w:val="0"/>
      <w:ind w:left="425"/>
      <w:jc w:val="both"/>
    </w:pPr>
    <w:rPr>
      <w:rFonts w:ascii="Calibri" w:hAnsi="Calibri"/>
      <w:sz w:val="21"/>
    </w:rPr>
  </w:style>
  <w:style w:type="paragraph" w:customStyle="1" w:styleId="Affff0">
    <w:name w:val="正文 A"/>
    <w:next w:val="toc812"/>
    <w:rsid w:val="00BE3C5A"/>
    <w:rPr>
      <w:rFonts w:ascii="Arial" w:eastAsia="Arial Unicode MS" w:hAnsi="Calibri"/>
      <w:color w:val="000000"/>
      <w:sz w:val="21"/>
    </w:rPr>
  </w:style>
  <w:style w:type="paragraph" w:customStyle="1" w:styleId="toc68">
    <w:name w:val="toc 68"/>
    <w:next w:val="a3"/>
    <w:qFormat/>
    <w:rsid w:val="00BE3C5A"/>
    <w:pPr>
      <w:wordWrap w:val="0"/>
      <w:ind w:left="2125"/>
      <w:jc w:val="both"/>
    </w:pPr>
    <w:rPr>
      <w:rFonts w:ascii="Calibri" w:hAnsi="Calibri"/>
      <w:sz w:val="21"/>
    </w:rPr>
  </w:style>
  <w:style w:type="paragraph" w:customStyle="1" w:styleId="toc58">
    <w:name w:val="toc 58"/>
    <w:next w:val="a3"/>
    <w:rsid w:val="00BE3C5A"/>
    <w:pPr>
      <w:wordWrap w:val="0"/>
      <w:ind w:left="1700"/>
      <w:jc w:val="both"/>
    </w:pPr>
    <w:rPr>
      <w:rFonts w:ascii="Calibri" w:hAnsi="Calibri"/>
      <w:sz w:val="21"/>
    </w:rPr>
  </w:style>
  <w:style w:type="paragraph" w:customStyle="1" w:styleId="xl88">
    <w:name w:val="xl88"/>
    <w:basedOn w:val="a3"/>
    <w:next w:val="TOCHeading15"/>
    <w:rsid w:val="00BE3C5A"/>
    <w:pPr>
      <w:widowControl/>
      <w:shd w:val="clear" w:color="000000" w:fill="FFFFFF"/>
      <w:spacing w:before="280" w:after="280"/>
      <w:jc w:val="center"/>
    </w:pPr>
    <w:rPr>
      <w:rFonts w:ascii="宋体" w:hAnsi="Calibri"/>
      <w:kern w:val="0"/>
      <w:sz w:val="20"/>
      <w:szCs w:val="20"/>
    </w:rPr>
  </w:style>
  <w:style w:type="paragraph" w:customStyle="1" w:styleId="toc71">
    <w:name w:val="toc 71"/>
    <w:next w:val="a3"/>
    <w:rsid w:val="00BE3C5A"/>
    <w:pPr>
      <w:wordWrap w:val="0"/>
      <w:ind w:left="2550"/>
      <w:jc w:val="both"/>
    </w:pPr>
    <w:rPr>
      <w:rFonts w:ascii="Calibri" w:hAnsi="Calibri"/>
      <w:sz w:val="21"/>
    </w:rPr>
  </w:style>
  <w:style w:type="paragraph" w:customStyle="1" w:styleId="xl100">
    <w:name w:val="xl100"/>
    <w:basedOn w:val="a3"/>
    <w:next w:val="toc510"/>
    <w:rsid w:val="00BE3C5A"/>
    <w:pPr>
      <w:widowControl/>
      <w:shd w:val="clear" w:color="000000" w:fill="FFFFFF"/>
      <w:spacing w:before="280" w:after="280"/>
    </w:pPr>
    <w:rPr>
      <w:rFonts w:ascii="宋体" w:hAnsi="Calibri"/>
      <w:kern w:val="0"/>
      <w:sz w:val="20"/>
      <w:szCs w:val="20"/>
    </w:rPr>
  </w:style>
  <w:style w:type="paragraph" w:customStyle="1" w:styleId="toc510">
    <w:name w:val="toc 510"/>
    <w:next w:val="a3"/>
    <w:rsid w:val="00BE3C5A"/>
    <w:pPr>
      <w:wordWrap w:val="0"/>
      <w:ind w:left="1700"/>
      <w:jc w:val="both"/>
    </w:pPr>
    <w:rPr>
      <w:rFonts w:ascii="Calibri" w:hAnsi="Calibri"/>
      <w:sz w:val="21"/>
    </w:rPr>
  </w:style>
  <w:style w:type="paragraph" w:customStyle="1" w:styleId="toc314">
    <w:name w:val="toc 314"/>
    <w:next w:val="a3"/>
    <w:rsid w:val="00BE3C5A"/>
    <w:pPr>
      <w:wordWrap w:val="0"/>
      <w:ind w:left="850"/>
      <w:jc w:val="both"/>
    </w:pPr>
    <w:rPr>
      <w:rFonts w:ascii="Calibri" w:hAnsi="Calibri"/>
      <w:sz w:val="21"/>
    </w:rPr>
  </w:style>
  <w:style w:type="paragraph" w:customStyle="1" w:styleId="xl114">
    <w:name w:val="xl114"/>
    <w:basedOn w:val="a3"/>
    <w:next w:val="toc711"/>
    <w:rsid w:val="00BE3C5A"/>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rsid w:val="00BE3C5A"/>
    <w:pPr>
      <w:widowControl/>
      <w:shd w:val="clear" w:color="000000" w:fill="FFFFFF"/>
      <w:spacing w:before="280" w:after="280"/>
    </w:pPr>
    <w:rPr>
      <w:rFonts w:ascii="宋体" w:hAnsi="Calibri"/>
      <w:kern w:val="0"/>
      <w:sz w:val="20"/>
      <w:szCs w:val="20"/>
    </w:rPr>
  </w:style>
  <w:style w:type="paragraph" w:customStyle="1" w:styleId="toc610">
    <w:name w:val="toc 610"/>
    <w:next w:val="a3"/>
    <w:rsid w:val="00BE3C5A"/>
    <w:pPr>
      <w:wordWrap w:val="0"/>
      <w:ind w:left="2125"/>
      <w:jc w:val="both"/>
    </w:pPr>
    <w:rPr>
      <w:rFonts w:ascii="Calibri" w:hAnsi="Calibri"/>
      <w:sz w:val="21"/>
    </w:rPr>
  </w:style>
  <w:style w:type="paragraph" w:customStyle="1" w:styleId="toc22">
    <w:name w:val="toc 22"/>
    <w:next w:val="a3"/>
    <w:rsid w:val="00BE3C5A"/>
    <w:pPr>
      <w:wordWrap w:val="0"/>
      <w:ind w:left="425"/>
      <w:jc w:val="both"/>
    </w:pPr>
    <w:rPr>
      <w:rFonts w:ascii="Calibri" w:hAnsi="Calibri"/>
      <w:sz w:val="21"/>
    </w:rPr>
  </w:style>
  <w:style w:type="paragraph" w:customStyle="1" w:styleId="xl90">
    <w:name w:val="xl90"/>
    <w:basedOn w:val="a3"/>
    <w:next w:val="toc414"/>
    <w:rsid w:val="00BE3C5A"/>
    <w:pPr>
      <w:widowControl/>
      <w:shd w:val="clear" w:color="000000" w:fill="FFFFFF"/>
      <w:spacing w:before="280" w:after="280"/>
    </w:pPr>
    <w:rPr>
      <w:rFonts w:ascii="宋体" w:hAnsi="Calibri"/>
      <w:kern w:val="0"/>
      <w:sz w:val="18"/>
      <w:szCs w:val="20"/>
    </w:rPr>
  </w:style>
  <w:style w:type="paragraph" w:customStyle="1" w:styleId="toc616">
    <w:name w:val="toc 616"/>
    <w:next w:val="a3"/>
    <w:rsid w:val="00BE3C5A"/>
    <w:pPr>
      <w:wordWrap w:val="0"/>
      <w:ind w:left="2125"/>
      <w:jc w:val="both"/>
    </w:pPr>
    <w:rPr>
      <w:rFonts w:ascii="Calibri" w:hAnsi="Calibri"/>
      <w:sz w:val="21"/>
    </w:rPr>
  </w:style>
  <w:style w:type="paragraph" w:customStyle="1" w:styleId="toc96">
    <w:name w:val="toc 96"/>
    <w:next w:val="a3"/>
    <w:rsid w:val="00BE3C5A"/>
    <w:pPr>
      <w:wordWrap w:val="0"/>
      <w:ind w:left="3400"/>
      <w:jc w:val="both"/>
    </w:pPr>
    <w:rPr>
      <w:rFonts w:ascii="Calibri" w:hAnsi="Calibri"/>
      <w:sz w:val="21"/>
    </w:rPr>
  </w:style>
  <w:style w:type="paragraph" w:customStyle="1" w:styleId="toc42">
    <w:name w:val="toc 42"/>
    <w:next w:val="a3"/>
    <w:rsid w:val="00BE3C5A"/>
    <w:pPr>
      <w:wordWrap w:val="0"/>
      <w:ind w:left="1275"/>
      <w:jc w:val="both"/>
    </w:pPr>
    <w:rPr>
      <w:rFonts w:ascii="Calibri" w:hAnsi="Calibri"/>
      <w:sz w:val="21"/>
    </w:rPr>
  </w:style>
  <w:style w:type="paragraph" w:customStyle="1" w:styleId="xl117">
    <w:name w:val="xl117"/>
    <w:basedOn w:val="a3"/>
    <w:next w:val="toc311"/>
    <w:rsid w:val="00BE3C5A"/>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rsid w:val="00BE3C5A"/>
    <w:pPr>
      <w:widowControl/>
      <w:ind w:firstLine="420"/>
    </w:pPr>
    <w:rPr>
      <w:rFonts w:hAnsi="Calibri"/>
      <w:kern w:val="0"/>
      <w:szCs w:val="20"/>
    </w:rPr>
  </w:style>
  <w:style w:type="paragraph" w:customStyle="1" w:styleId="xl87">
    <w:name w:val="xl87"/>
    <w:basedOn w:val="a3"/>
    <w:next w:val="toc98"/>
    <w:rsid w:val="00BE3C5A"/>
    <w:pPr>
      <w:widowControl/>
      <w:shd w:val="clear" w:color="000000" w:fill="FFFFFF"/>
      <w:spacing w:before="280" w:after="280"/>
    </w:pPr>
    <w:rPr>
      <w:rFonts w:ascii="Arial" w:hAnsi="Calibri"/>
      <w:kern w:val="0"/>
      <w:sz w:val="18"/>
      <w:szCs w:val="20"/>
    </w:rPr>
  </w:style>
  <w:style w:type="paragraph" w:customStyle="1" w:styleId="toc98">
    <w:name w:val="toc 98"/>
    <w:next w:val="a3"/>
    <w:rsid w:val="00BE3C5A"/>
    <w:pPr>
      <w:wordWrap w:val="0"/>
      <w:ind w:left="3400"/>
      <w:jc w:val="both"/>
    </w:pPr>
    <w:rPr>
      <w:rFonts w:ascii="Calibri" w:hAnsi="Calibri"/>
      <w:sz w:val="21"/>
    </w:rPr>
  </w:style>
  <w:style w:type="paragraph" w:customStyle="1" w:styleId="72">
    <w:name w:val="列出段落7"/>
    <w:basedOn w:val="a3"/>
    <w:next w:val="toc58"/>
    <w:rsid w:val="00BE3C5A"/>
    <w:pPr>
      <w:ind w:firstLine="420"/>
    </w:pPr>
    <w:rPr>
      <w:rFonts w:hAnsi="Calibri"/>
      <w:kern w:val="0"/>
      <w:szCs w:val="20"/>
    </w:rPr>
  </w:style>
  <w:style w:type="paragraph" w:customStyle="1" w:styleId="xl78">
    <w:name w:val="xl78"/>
    <w:basedOn w:val="a3"/>
    <w:next w:val="toc710"/>
    <w:rsid w:val="00BE3C5A"/>
    <w:pPr>
      <w:widowControl/>
      <w:shd w:val="clear" w:color="000000" w:fill="FFFFFF"/>
      <w:spacing w:before="280" w:after="280"/>
    </w:pPr>
    <w:rPr>
      <w:rFonts w:ascii="宋体" w:hAnsi="Calibri"/>
      <w:b/>
      <w:kern w:val="0"/>
      <w:sz w:val="20"/>
      <w:szCs w:val="20"/>
    </w:rPr>
  </w:style>
  <w:style w:type="paragraph" w:customStyle="1" w:styleId="toc516">
    <w:name w:val="toc 516"/>
    <w:next w:val="a3"/>
    <w:rsid w:val="00BE3C5A"/>
    <w:pPr>
      <w:wordWrap w:val="0"/>
      <w:ind w:left="1700"/>
      <w:jc w:val="both"/>
    </w:pPr>
    <w:rPr>
      <w:rFonts w:ascii="Calibri" w:hAnsi="Calibri"/>
      <w:sz w:val="21"/>
    </w:rPr>
  </w:style>
  <w:style w:type="paragraph" w:customStyle="1" w:styleId="xl89">
    <w:name w:val="xl89"/>
    <w:basedOn w:val="a3"/>
    <w:next w:val="toc811"/>
    <w:rsid w:val="00BE3C5A"/>
    <w:pPr>
      <w:widowControl/>
      <w:shd w:val="clear" w:color="000000" w:fill="FFFFFF"/>
      <w:spacing w:before="280" w:after="280"/>
    </w:pPr>
    <w:rPr>
      <w:rFonts w:ascii="宋体" w:hAnsi="Calibri"/>
      <w:kern w:val="0"/>
      <w:sz w:val="20"/>
      <w:szCs w:val="20"/>
    </w:rPr>
  </w:style>
  <w:style w:type="paragraph" w:customStyle="1" w:styleId="toc910">
    <w:name w:val="toc 910"/>
    <w:next w:val="a3"/>
    <w:rsid w:val="00BE3C5A"/>
    <w:pPr>
      <w:wordWrap w:val="0"/>
      <w:ind w:left="3400"/>
      <w:jc w:val="both"/>
    </w:pPr>
    <w:rPr>
      <w:rFonts w:ascii="Calibri" w:hAnsi="Calibri"/>
      <w:sz w:val="21"/>
    </w:rPr>
  </w:style>
  <w:style w:type="paragraph" w:customStyle="1" w:styleId="toc34">
    <w:name w:val="toc 34"/>
    <w:next w:val="a3"/>
    <w:rsid w:val="00BE3C5A"/>
    <w:pPr>
      <w:wordWrap w:val="0"/>
      <w:ind w:left="850"/>
      <w:jc w:val="both"/>
    </w:pPr>
    <w:rPr>
      <w:rFonts w:ascii="Calibri" w:hAnsi="Calibri"/>
      <w:sz w:val="21"/>
    </w:rPr>
  </w:style>
  <w:style w:type="paragraph" w:customStyle="1" w:styleId="toc816">
    <w:name w:val="toc 816"/>
    <w:next w:val="a3"/>
    <w:rsid w:val="00BE3C5A"/>
    <w:pPr>
      <w:wordWrap w:val="0"/>
      <w:ind w:left="2975"/>
      <w:jc w:val="both"/>
    </w:pPr>
    <w:rPr>
      <w:rFonts w:ascii="Calibri" w:hAnsi="Calibri"/>
      <w:sz w:val="21"/>
    </w:rPr>
  </w:style>
  <w:style w:type="paragraph" w:customStyle="1" w:styleId="toc43">
    <w:name w:val="toc 43"/>
    <w:next w:val="a3"/>
    <w:rsid w:val="00BE3C5A"/>
    <w:pPr>
      <w:wordWrap w:val="0"/>
      <w:ind w:left="1275"/>
      <w:jc w:val="both"/>
    </w:pPr>
    <w:rPr>
      <w:rFonts w:ascii="Calibri" w:hAnsi="Calibri"/>
      <w:sz w:val="21"/>
    </w:rPr>
  </w:style>
  <w:style w:type="paragraph" w:customStyle="1" w:styleId="toc16">
    <w:name w:val="toc 16"/>
    <w:next w:val="a3"/>
    <w:rsid w:val="00BE3C5A"/>
    <w:pPr>
      <w:wordWrap w:val="0"/>
      <w:jc w:val="both"/>
    </w:pPr>
    <w:rPr>
      <w:rFonts w:ascii="Calibri" w:hAnsi="Calibri"/>
      <w:sz w:val="21"/>
    </w:rPr>
  </w:style>
  <w:style w:type="paragraph" w:styleId="affff1">
    <w:name w:val="Quote"/>
    <w:next w:val="a3"/>
    <w:link w:val="affff2"/>
    <w:qFormat/>
    <w:rsid w:val="00BE3C5A"/>
    <w:pPr>
      <w:wordWrap w:val="0"/>
      <w:spacing w:before="200" w:after="160"/>
      <w:ind w:left="864" w:right="864"/>
      <w:jc w:val="center"/>
    </w:pPr>
    <w:rPr>
      <w:rFonts w:ascii="Calibri" w:hAnsi="Calibri"/>
      <w:i/>
      <w:sz w:val="21"/>
    </w:rPr>
  </w:style>
  <w:style w:type="character" w:customStyle="1" w:styleId="affff2">
    <w:name w:val="引用 字符"/>
    <w:basedOn w:val="a5"/>
    <w:link w:val="affff1"/>
    <w:rsid w:val="00BE3C5A"/>
    <w:rPr>
      <w:rFonts w:ascii="Calibri" w:hAnsi="Calibri"/>
      <w:i/>
      <w:sz w:val="21"/>
    </w:rPr>
  </w:style>
  <w:style w:type="paragraph" w:customStyle="1" w:styleId="toc114">
    <w:name w:val="toc 114"/>
    <w:next w:val="a3"/>
    <w:rsid w:val="00BE3C5A"/>
    <w:pPr>
      <w:wordWrap w:val="0"/>
      <w:jc w:val="both"/>
    </w:pPr>
    <w:rPr>
      <w:rFonts w:ascii="Calibri" w:hAnsi="Calibri"/>
      <w:sz w:val="21"/>
    </w:rPr>
  </w:style>
  <w:style w:type="paragraph" w:customStyle="1" w:styleId="xl119">
    <w:name w:val="xl119"/>
    <w:basedOn w:val="a3"/>
    <w:next w:val="toc314"/>
    <w:rsid w:val="00BE3C5A"/>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rsid w:val="00BE3C5A"/>
    <w:pPr>
      <w:wordWrap w:val="0"/>
      <w:ind w:left="850"/>
      <w:jc w:val="both"/>
    </w:pPr>
    <w:rPr>
      <w:rFonts w:ascii="Calibri" w:hAnsi="Calibri"/>
      <w:sz w:val="21"/>
    </w:rPr>
  </w:style>
  <w:style w:type="paragraph" w:customStyle="1" w:styleId="xl109">
    <w:name w:val="xl109"/>
    <w:basedOn w:val="a3"/>
    <w:next w:val="toc27"/>
    <w:rsid w:val="00BE3C5A"/>
    <w:pPr>
      <w:widowControl/>
      <w:shd w:val="clear" w:color="000000" w:fill="FFFFFF"/>
      <w:spacing w:before="280" w:after="280"/>
    </w:pPr>
    <w:rPr>
      <w:rFonts w:ascii="宋体" w:hAnsi="Calibri"/>
      <w:kern w:val="0"/>
      <w:sz w:val="20"/>
      <w:szCs w:val="20"/>
    </w:rPr>
  </w:style>
  <w:style w:type="paragraph" w:customStyle="1" w:styleId="toc215">
    <w:name w:val="toc 215"/>
    <w:next w:val="a3"/>
    <w:rsid w:val="00BE3C5A"/>
    <w:pPr>
      <w:wordWrap w:val="0"/>
      <w:ind w:left="425"/>
      <w:jc w:val="both"/>
    </w:pPr>
    <w:rPr>
      <w:rFonts w:ascii="Calibri" w:hAnsi="Calibri"/>
      <w:sz w:val="21"/>
    </w:rPr>
  </w:style>
  <w:style w:type="paragraph" w:customStyle="1" w:styleId="xl76">
    <w:name w:val="xl76"/>
    <w:basedOn w:val="a3"/>
    <w:next w:val="toc315"/>
    <w:rsid w:val="00BE3C5A"/>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rsid w:val="00BE3C5A"/>
    <w:pPr>
      <w:wordWrap w:val="0"/>
      <w:ind w:left="3400"/>
      <w:jc w:val="both"/>
    </w:pPr>
    <w:rPr>
      <w:rFonts w:ascii="Calibri" w:hAnsi="Calibri"/>
      <w:sz w:val="21"/>
    </w:rPr>
  </w:style>
  <w:style w:type="paragraph" w:customStyle="1" w:styleId="toc216">
    <w:name w:val="toc 216"/>
    <w:next w:val="a3"/>
    <w:rsid w:val="00BE3C5A"/>
    <w:pPr>
      <w:wordWrap w:val="0"/>
      <w:ind w:left="425"/>
      <w:jc w:val="both"/>
    </w:pPr>
    <w:rPr>
      <w:rFonts w:ascii="Calibri" w:hAnsi="Calibri"/>
      <w:sz w:val="21"/>
    </w:rPr>
  </w:style>
  <w:style w:type="paragraph" w:customStyle="1" w:styleId="xl70">
    <w:name w:val="xl70"/>
    <w:basedOn w:val="a3"/>
    <w:next w:val="toc113"/>
    <w:rsid w:val="00BE3C5A"/>
    <w:pPr>
      <w:widowControl/>
      <w:shd w:val="clear" w:color="000000" w:fill="FFFFFF"/>
      <w:spacing w:before="280" w:after="280"/>
    </w:pPr>
    <w:rPr>
      <w:rFonts w:ascii="宋体" w:hAnsi="Calibri"/>
      <w:kern w:val="0"/>
      <w:sz w:val="20"/>
      <w:szCs w:val="20"/>
    </w:rPr>
  </w:style>
  <w:style w:type="paragraph" w:customStyle="1" w:styleId="toc33">
    <w:name w:val="toc 33"/>
    <w:next w:val="a3"/>
    <w:rsid w:val="00BE3C5A"/>
    <w:pPr>
      <w:wordWrap w:val="0"/>
      <w:ind w:left="850"/>
      <w:jc w:val="both"/>
    </w:pPr>
    <w:rPr>
      <w:rFonts w:ascii="Calibri" w:hAnsi="Calibri"/>
      <w:sz w:val="21"/>
    </w:rPr>
  </w:style>
  <w:style w:type="paragraph" w:customStyle="1" w:styleId="toc61">
    <w:name w:val="toc 61"/>
    <w:next w:val="a3"/>
    <w:rsid w:val="00BE3C5A"/>
    <w:pPr>
      <w:wordWrap w:val="0"/>
      <w:ind w:left="2125"/>
      <w:jc w:val="both"/>
    </w:pPr>
    <w:rPr>
      <w:rFonts w:ascii="Calibri" w:hAnsi="Calibri"/>
      <w:sz w:val="21"/>
    </w:rPr>
  </w:style>
  <w:style w:type="paragraph" w:customStyle="1" w:styleId="xl98">
    <w:name w:val="xl98"/>
    <w:basedOn w:val="a3"/>
    <w:next w:val="toc211"/>
    <w:rsid w:val="00BE3C5A"/>
    <w:pPr>
      <w:widowControl/>
      <w:shd w:val="clear" w:color="000000" w:fill="FFFFFF"/>
      <w:spacing w:before="280" w:after="280"/>
      <w:jc w:val="center"/>
    </w:pPr>
    <w:rPr>
      <w:rFonts w:ascii="宋体" w:hAnsi="Calibri"/>
      <w:kern w:val="0"/>
      <w:sz w:val="20"/>
      <w:szCs w:val="20"/>
    </w:rPr>
  </w:style>
  <w:style w:type="paragraph" w:customStyle="1" w:styleId="toc26">
    <w:name w:val="toc 26"/>
    <w:next w:val="a3"/>
    <w:rsid w:val="00BE3C5A"/>
    <w:pPr>
      <w:wordWrap w:val="0"/>
      <w:ind w:left="425"/>
      <w:jc w:val="both"/>
    </w:pPr>
    <w:rPr>
      <w:rFonts w:ascii="Calibri" w:hAnsi="Calibri"/>
      <w:sz w:val="21"/>
    </w:rPr>
  </w:style>
  <w:style w:type="paragraph" w:customStyle="1" w:styleId="toc13">
    <w:name w:val="toc 13"/>
    <w:next w:val="a3"/>
    <w:rsid w:val="00BE3C5A"/>
    <w:pPr>
      <w:wordWrap w:val="0"/>
      <w:jc w:val="both"/>
    </w:pPr>
    <w:rPr>
      <w:rFonts w:ascii="Calibri" w:hAnsi="Calibri"/>
      <w:sz w:val="21"/>
    </w:rPr>
  </w:style>
  <w:style w:type="paragraph" w:customStyle="1" w:styleId="510">
    <w:name w:val="目录 51"/>
    <w:next w:val="a3"/>
    <w:rsid w:val="00BE3C5A"/>
    <w:pPr>
      <w:wordWrap w:val="0"/>
      <w:ind w:left="1700"/>
      <w:jc w:val="both"/>
    </w:pPr>
    <w:rPr>
      <w:rFonts w:ascii="Calibri" w:hAnsi="Calibri"/>
      <w:sz w:val="21"/>
    </w:rPr>
  </w:style>
  <w:style w:type="paragraph" w:customStyle="1" w:styleId="xl101">
    <w:name w:val="xl101"/>
    <w:basedOn w:val="a3"/>
    <w:next w:val="toc96"/>
    <w:rsid w:val="00BE3C5A"/>
    <w:pPr>
      <w:widowControl/>
      <w:spacing w:before="280" w:after="280"/>
    </w:pPr>
    <w:rPr>
      <w:rFonts w:ascii="宋体" w:hAnsi="Calibri"/>
      <w:kern w:val="0"/>
      <w:sz w:val="20"/>
      <w:szCs w:val="20"/>
    </w:rPr>
  </w:style>
  <w:style w:type="paragraph" w:customStyle="1" w:styleId="toc75">
    <w:name w:val="toc 75"/>
    <w:next w:val="a3"/>
    <w:rsid w:val="00BE3C5A"/>
    <w:pPr>
      <w:wordWrap w:val="0"/>
      <w:ind w:left="2550"/>
      <w:jc w:val="both"/>
    </w:pPr>
    <w:rPr>
      <w:rFonts w:ascii="Calibri" w:hAnsi="Calibri"/>
      <w:sz w:val="21"/>
    </w:rPr>
  </w:style>
  <w:style w:type="paragraph" w:customStyle="1" w:styleId="toc715">
    <w:name w:val="toc 715"/>
    <w:next w:val="a3"/>
    <w:rsid w:val="00BE3C5A"/>
    <w:pPr>
      <w:wordWrap w:val="0"/>
      <w:ind w:left="2550"/>
      <w:jc w:val="both"/>
    </w:pPr>
    <w:rPr>
      <w:rFonts w:ascii="Calibri" w:hAnsi="Calibri"/>
      <w:sz w:val="21"/>
    </w:rPr>
  </w:style>
  <w:style w:type="paragraph" w:styleId="affff3">
    <w:name w:val="Intense Quote"/>
    <w:next w:val="a3"/>
    <w:link w:val="affff4"/>
    <w:qFormat/>
    <w:rsid w:val="00BE3C5A"/>
    <w:pPr>
      <w:wordWrap w:val="0"/>
      <w:spacing w:before="360" w:after="360"/>
      <w:ind w:left="950" w:right="950"/>
      <w:jc w:val="center"/>
    </w:pPr>
    <w:rPr>
      <w:rFonts w:ascii="Calibri" w:hAnsi="Calibri"/>
      <w:i/>
      <w:sz w:val="21"/>
    </w:rPr>
  </w:style>
  <w:style w:type="character" w:customStyle="1" w:styleId="affff4">
    <w:name w:val="明显引用 字符"/>
    <w:basedOn w:val="a5"/>
    <w:link w:val="affff3"/>
    <w:rsid w:val="00BE3C5A"/>
    <w:rPr>
      <w:rFonts w:ascii="Calibri" w:hAnsi="Calibri"/>
      <w:i/>
      <w:sz w:val="21"/>
    </w:rPr>
  </w:style>
  <w:style w:type="paragraph" w:customStyle="1" w:styleId="CharCharCharCharCharCharChar">
    <w:name w:val="Char Char Char Char Char Char Char"/>
    <w:basedOn w:val="a3"/>
    <w:next w:val="toc215"/>
    <w:rsid w:val="00BE3C5A"/>
    <w:pPr>
      <w:widowControl/>
      <w:spacing w:after="160" w:line="240" w:lineRule="exact"/>
    </w:pPr>
    <w:rPr>
      <w:rFonts w:hAnsi="Calibri"/>
      <w:kern w:val="0"/>
      <w:szCs w:val="20"/>
    </w:rPr>
  </w:style>
  <w:style w:type="paragraph" w:customStyle="1" w:styleId="toc23">
    <w:name w:val="toc 23"/>
    <w:next w:val="a3"/>
    <w:rsid w:val="00BE3C5A"/>
    <w:pPr>
      <w:wordWrap w:val="0"/>
      <w:ind w:left="425"/>
      <w:jc w:val="both"/>
    </w:pPr>
    <w:rPr>
      <w:rFonts w:ascii="Calibri" w:hAnsi="Calibri"/>
      <w:sz w:val="21"/>
    </w:rPr>
  </w:style>
  <w:style w:type="paragraph" w:customStyle="1" w:styleId="610">
    <w:name w:val="目录 61"/>
    <w:next w:val="a3"/>
    <w:rsid w:val="00BE3C5A"/>
    <w:pPr>
      <w:wordWrap w:val="0"/>
      <w:ind w:left="2125"/>
      <w:jc w:val="both"/>
    </w:pPr>
    <w:rPr>
      <w:rFonts w:ascii="Calibri" w:hAnsi="Calibri"/>
      <w:sz w:val="21"/>
    </w:rPr>
  </w:style>
  <w:style w:type="paragraph" w:customStyle="1" w:styleId="toc97">
    <w:name w:val="toc 97"/>
    <w:next w:val="a3"/>
    <w:rsid w:val="00BE3C5A"/>
    <w:pPr>
      <w:wordWrap w:val="0"/>
      <w:ind w:left="3400"/>
      <w:jc w:val="both"/>
    </w:pPr>
    <w:rPr>
      <w:rFonts w:ascii="Calibri" w:hAnsi="Calibri"/>
      <w:sz w:val="21"/>
    </w:rPr>
  </w:style>
  <w:style w:type="paragraph" w:customStyle="1" w:styleId="toc74">
    <w:name w:val="toc 74"/>
    <w:next w:val="a3"/>
    <w:rsid w:val="00BE3C5A"/>
    <w:pPr>
      <w:wordWrap w:val="0"/>
      <w:ind w:left="2550"/>
      <w:jc w:val="both"/>
    </w:pPr>
    <w:rPr>
      <w:rFonts w:ascii="Calibri" w:hAnsi="Calibri"/>
      <w:sz w:val="21"/>
    </w:rPr>
  </w:style>
  <w:style w:type="paragraph" w:customStyle="1" w:styleId="xl64">
    <w:name w:val="xl64"/>
    <w:basedOn w:val="a3"/>
    <w:next w:val="toc114"/>
    <w:rsid w:val="00BE3C5A"/>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rsid w:val="00BE3C5A"/>
    <w:pPr>
      <w:widowControl/>
      <w:shd w:val="clear" w:color="000000" w:fill="FFFFFF"/>
      <w:spacing w:before="280" w:after="280"/>
    </w:pPr>
    <w:rPr>
      <w:rFonts w:ascii="宋体" w:hAnsi="Calibri"/>
      <w:kern w:val="0"/>
      <w:sz w:val="20"/>
      <w:szCs w:val="20"/>
    </w:rPr>
  </w:style>
  <w:style w:type="paragraph" w:customStyle="1" w:styleId="toc32">
    <w:name w:val="toc 32"/>
    <w:next w:val="a3"/>
    <w:rsid w:val="00BE3C5A"/>
    <w:pPr>
      <w:wordWrap w:val="0"/>
      <w:ind w:left="850"/>
      <w:jc w:val="both"/>
    </w:pPr>
    <w:rPr>
      <w:rFonts w:ascii="Calibri" w:hAnsi="Calibri"/>
      <w:sz w:val="21"/>
    </w:rPr>
  </w:style>
  <w:style w:type="paragraph" w:customStyle="1" w:styleId="xl77">
    <w:name w:val="xl77"/>
    <w:basedOn w:val="a3"/>
    <w:next w:val="toc910"/>
    <w:rsid w:val="00BE3C5A"/>
    <w:pPr>
      <w:widowControl/>
      <w:shd w:val="clear" w:color="000000" w:fill="FFFFFF"/>
      <w:spacing w:before="280" w:after="280"/>
      <w:jc w:val="center"/>
    </w:pPr>
    <w:rPr>
      <w:rFonts w:ascii="宋体" w:hAnsi="Calibri"/>
      <w:kern w:val="0"/>
      <w:sz w:val="20"/>
      <w:szCs w:val="20"/>
    </w:rPr>
  </w:style>
  <w:style w:type="character" w:customStyle="1" w:styleId="Char1c">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qFormat/>
    <w:rsid w:val="001D7299"/>
    <w:rPr>
      <w:rFonts w:eastAsia="宋体"/>
      <w:kern w:val="2"/>
      <w:sz w:val="21"/>
      <w:lang w:val="en-US" w:eastAsia="zh-CN" w:bidi="ar-SA"/>
    </w:rPr>
  </w:style>
  <w:style w:type="character" w:customStyle="1" w:styleId="afe">
    <w:name w:val="普通(网站) 字符"/>
    <w:link w:val="afd"/>
    <w:uiPriority w:val="99"/>
    <w:rsid w:val="003F6BFD"/>
    <w:rPr>
      <w:kern w:val="2"/>
      <w:sz w:val="24"/>
      <w:szCs w:val="24"/>
    </w:rPr>
  </w:style>
  <w:style w:type="character" w:customStyle="1" w:styleId="Char21">
    <w:name w:val="批注文字 Char2"/>
    <w:basedOn w:val="a5"/>
    <w:semiHidden/>
    <w:rsid w:val="006F7C11"/>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C2BABD3-8C35-47D2-B495-6B2ACB25F6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54</Pages>
  <Words>7113</Words>
  <Characters>40549</Characters>
  <Application>Microsoft Office Word</Application>
  <DocSecurity>0</DocSecurity>
  <Lines>337</Lines>
  <Paragraphs>95</Paragraphs>
  <ScaleCrop>false</ScaleCrop>
  <Company>Microsoft</Company>
  <LinksUpToDate>false</LinksUpToDate>
  <CharactersWithSpaces>47567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86</cp:revision>
  <cp:lastPrinted>2018-11-06T09:21:00Z</cp:lastPrinted>
  <dcterms:created xsi:type="dcterms:W3CDTF">2019-12-17T03:44:00Z</dcterms:created>
  <dcterms:modified xsi:type="dcterms:W3CDTF">2021-04-21T09:01:00Z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