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6FBF"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25DDDFDC"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BB065E4" wp14:editId="0941971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4BE1BCDC" w14:textId="77777777" w:rsidR="000F7484" w:rsidRPr="00197818" w:rsidRDefault="000F7484" w:rsidP="000F7484">
      <w:pPr>
        <w:rPr>
          <w:rFonts w:ascii="Calibri" w:hAnsi="Calibri"/>
          <w:szCs w:val="22"/>
        </w:rPr>
      </w:pPr>
    </w:p>
    <w:p w14:paraId="2E1717C5" w14:textId="77777777" w:rsidR="000F7484" w:rsidRPr="00197818" w:rsidRDefault="000F7484" w:rsidP="000F7484">
      <w:pPr>
        <w:rPr>
          <w:rFonts w:ascii="Calibri" w:hAnsi="Calibri"/>
          <w:szCs w:val="22"/>
        </w:rPr>
      </w:pPr>
    </w:p>
    <w:p w14:paraId="46F79DDC"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46FCABA" w14:textId="77777777" w:rsidR="000F7484" w:rsidRPr="00197818" w:rsidRDefault="000F7484" w:rsidP="000F7484">
      <w:pPr>
        <w:spacing w:line="360" w:lineRule="auto"/>
        <w:ind w:firstLineChars="200" w:firstLine="480"/>
        <w:rPr>
          <w:kern w:val="0"/>
          <w:sz w:val="24"/>
        </w:rPr>
      </w:pPr>
      <w:bookmarkStart w:id="0" w:name="_Hlk520380463"/>
    </w:p>
    <w:p w14:paraId="6FC1182F" w14:textId="01D5EED4" w:rsidR="000F7484" w:rsidRPr="003A043E"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FB31E8">
        <w:rPr>
          <w:rFonts w:ascii="华文中宋" w:eastAsia="华文中宋" w:hAnsi="华文中宋" w:hint="eastAsia"/>
          <w:sz w:val="32"/>
          <w:szCs w:val="32"/>
        </w:rPr>
        <w:t>学生午餐午休服务采购</w:t>
      </w:r>
    </w:p>
    <w:p w14:paraId="5DC9C260" w14:textId="72822867" w:rsidR="000F7484" w:rsidRPr="00A660D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660D5">
        <w:rPr>
          <w:rFonts w:ascii="华文中宋" w:eastAsia="华文中宋" w:hAnsi="华文中宋" w:hint="eastAsia"/>
          <w:sz w:val="32"/>
          <w:szCs w:val="32"/>
        </w:rPr>
        <w:t>项目编号：</w:t>
      </w:r>
      <w:r w:rsidR="00AE403E">
        <w:rPr>
          <w:rFonts w:ascii="华文中宋" w:eastAsia="华文中宋" w:hAnsi="华文中宋"/>
          <w:sz w:val="32"/>
          <w:szCs w:val="32"/>
        </w:rPr>
        <w:t>RNX2021050ZC-NSGW</w:t>
      </w:r>
    </w:p>
    <w:p w14:paraId="2032CE18" w14:textId="77777777" w:rsidR="000F7484" w:rsidRPr="00A660D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660D5">
        <w:rPr>
          <w:rFonts w:ascii="华文中宋" w:eastAsia="华文中宋" w:hAnsi="华文中宋" w:hint="eastAsia"/>
          <w:sz w:val="32"/>
          <w:szCs w:val="32"/>
        </w:rPr>
        <w:t>招标方式：公开招标</w:t>
      </w:r>
    </w:p>
    <w:p w14:paraId="581933CD" w14:textId="4B6911DA" w:rsidR="000F7484" w:rsidRPr="00A660D5"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A660D5">
        <w:rPr>
          <w:rFonts w:ascii="华文中宋" w:eastAsia="华文中宋" w:hAnsi="华文中宋" w:hint="eastAsia"/>
          <w:sz w:val="32"/>
          <w:szCs w:val="32"/>
        </w:rPr>
        <w:t>采购人名称：</w:t>
      </w:r>
      <w:r w:rsidR="00AE403E">
        <w:rPr>
          <w:rFonts w:ascii="华文中宋" w:eastAsia="华文中宋" w:hAnsi="华文中宋" w:hint="eastAsia"/>
          <w:sz w:val="32"/>
          <w:szCs w:val="32"/>
        </w:rPr>
        <w:t>深圳市南山区前海港湾学校</w:t>
      </w:r>
    </w:p>
    <w:p w14:paraId="59E52B71" w14:textId="77777777" w:rsidR="000F7484" w:rsidRPr="00197818" w:rsidRDefault="000F7484" w:rsidP="000F7484"/>
    <w:bookmarkEnd w:id="0"/>
    <w:p w14:paraId="47C08470" w14:textId="77777777" w:rsidR="000F7484" w:rsidRDefault="000F7484" w:rsidP="000F7484">
      <w:pPr>
        <w:rPr>
          <w:rFonts w:ascii="Calibri" w:hAnsi="Calibri"/>
          <w:szCs w:val="22"/>
        </w:rPr>
      </w:pPr>
    </w:p>
    <w:p w14:paraId="3FA5963A" w14:textId="77777777" w:rsidR="000F7484" w:rsidRDefault="000F7484" w:rsidP="000F7484">
      <w:pPr>
        <w:rPr>
          <w:rFonts w:ascii="Calibri" w:hAnsi="Calibri"/>
          <w:szCs w:val="22"/>
        </w:rPr>
      </w:pPr>
    </w:p>
    <w:p w14:paraId="4E810B3B" w14:textId="77777777" w:rsidR="000F7484" w:rsidRDefault="000F7484" w:rsidP="000F7484">
      <w:pPr>
        <w:rPr>
          <w:rFonts w:ascii="Calibri" w:hAnsi="Calibri"/>
          <w:szCs w:val="22"/>
        </w:rPr>
      </w:pPr>
    </w:p>
    <w:p w14:paraId="4798C04F" w14:textId="77777777" w:rsidR="000F7484" w:rsidRDefault="000F7484" w:rsidP="000F7484">
      <w:pPr>
        <w:rPr>
          <w:rFonts w:ascii="Calibri" w:hAnsi="Calibri"/>
          <w:szCs w:val="22"/>
        </w:rPr>
      </w:pPr>
    </w:p>
    <w:p w14:paraId="4A16636D" w14:textId="77777777" w:rsidR="000F7484" w:rsidRDefault="000F7484" w:rsidP="000F7484">
      <w:pPr>
        <w:rPr>
          <w:rFonts w:ascii="Calibri" w:hAnsi="Calibri"/>
          <w:szCs w:val="22"/>
        </w:rPr>
      </w:pPr>
    </w:p>
    <w:p w14:paraId="57F1266F" w14:textId="77777777" w:rsidR="000F7484" w:rsidRDefault="000F7484" w:rsidP="000F7484">
      <w:pPr>
        <w:rPr>
          <w:rFonts w:ascii="Calibri" w:hAnsi="Calibri"/>
          <w:szCs w:val="22"/>
        </w:rPr>
      </w:pPr>
    </w:p>
    <w:p w14:paraId="595C685C" w14:textId="77777777" w:rsidR="000F7484" w:rsidRPr="00197818" w:rsidRDefault="000F7484" w:rsidP="000F7484">
      <w:pPr>
        <w:rPr>
          <w:rFonts w:ascii="Calibri" w:hAnsi="Calibri"/>
          <w:szCs w:val="22"/>
        </w:rPr>
      </w:pPr>
    </w:p>
    <w:p w14:paraId="491C6AD0" w14:textId="77777777" w:rsidR="000F7484" w:rsidRPr="00197818" w:rsidRDefault="000F7484" w:rsidP="000F7484">
      <w:pPr>
        <w:rPr>
          <w:rFonts w:ascii="Calibri" w:hAnsi="Calibri"/>
          <w:szCs w:val="22"/>
        </w:rPr>
      </w:pPr>
    </w:p>
    <w:p w14:paraId="623A7BC9"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14:paraId="78ABC022"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466B80">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6FF6CAB1" w14:textId="77777777" w:rsidR="000F7484" w:rsidRPr="00C7516B" w:rsidRDefault="000F7484" w:rsidP="00C7516B">
      <w:pPr>
        <w:pStyle w:val="10"/>
        <w:rPr>
          <w:rFonts w:ascii="新宋体" w:eastAsia="新宋体" w:hAnsi="新宋体"/>
          <w:sz w:val="30"/>
          <w:szCs w:val="30"/>
        </w:rPr>
      </w:pPr>
      <w:r w:rsidRPr="00C7516B">
        <w:rPr>
          <w:rFonts w:ascii="新宋体" w:eastAsia="新宋体" w:hAnsi="新宋体" w:hint="eastAsia"/>
          <w:sz w:val="30"/>
          <w:szCs w:val="30"/>
        </w:rPr>
        <w:lastRenderedPageBreak/>
        <w:t>警示条款</w:t>
      </w:r>
    </w:p>
    <w:p w14:paraId="69CAC955" w14:textId="77777777" w:rsidR="000F7484" w:rsidRPr="00B208B7" w:rsidRDefault="000F7484" w:rsidP="00C7516B">
      <w:pPr>
        <w:spacing w:line="360"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9AA469"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7EA22483"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2D5FA3A9"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（三）隐瞒真实情况，提供虚假资料的；</w:t>
      </w:r>
    </w:p>
    <w:p w14:paraId="49165DCA"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7A18EE96"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（五）与其他采购参加人串通投标的；</w:t>
      </w:r>
    </w:p>
    <w:p w14:paraId="2985F963"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（六）恶意投诉的；</w:t>
      </w:r>
    </w:p>
    <w:p w14:paraId="13BD1F69"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596ACDD1"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（八）阻碍、抗拒主管部门监督检查的；</w:t>
      </w:r>
    </w:p>
    <w:p w14:paraId="7166C07C" w14:textId="77777777" w:rsidR="000F7484" w:rsidRPr="00B208B7" w:rsidRDefault="000F7484" w:rsidP="00C7516B">
      <w:pPr>
        <w:spacing w:line="360" w:lineRule="auto"/>
        <w:rPr>
          <w:rFonts w:ascii="黑体" w:eastAsia="黑体" w:hAnsi="黑体"/>
          <w:sz w:val="24"/>
        </w:rPr>
      </w:pPr>
      <w:r w:rsidRPr="00B208B7">
        <w:rPr>
          <w:rFonts w:ascii="黑体" w:eastAsia="黑体" w:hAnsi="黑体" w:hint="eastAsia"/>
          <w:sz w:val="24"/>
        </w:rPr>
        <w:t xml:space="preserve">  （九）其他违反本条例规定的行为。</w:t>
      </w:r>
    </w:p>
    <w:p w14:paraId="0DF35507" w14:textId="77777777" w:rsidR="000F7484" w:rsidRPr="00B208B7" w:rsidRDefault="000F7484" w:rsidP="00C7516B">
      <w:pPr>
        <w:spacing w:line="360"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4B11AA4F" w14:textId="77777777" w:rsidR="000F7484" w:rsidRPr="00B208B7" w:rsidRDefault="000F7484" w:rsidP="00C7516B">
      <w:pPr>
        <w:spacing w:line="360" w:lineRule="auto"/>
        <w:rPr>
          <w:rFonts w:ascii="黑体" w:eastAsia="黑体" w:hAnsi="黑体"/>
          <w:sz w:val="24"/>
        </w:rPr>
      </w:pPr>
      <w:r w:rsidRPr="00B208B7">
        <w:rPr>
          <w:rFonts w:ascii="黑体" w:eastAsia="黑体" w:hAnsi="黑体"/>
          <w:sz w:val="24"/>
        </w:rPr>
        <w:t>（一）投标截止后，撤销投标的；</w:t>
      </w:r>
    </w:p>
    <w:p w14:paraId="7FBF7E73" w14:textId="77777777" w:rsidR="000F7484" w:rsidRPr="00B208B7" w:rsidRDefault="000F7484" w:rsidP="00C7516B">
      <w:pPr>
        <w:spacing w:line="360"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7062F53D" w14:textId="77777777" w:rsidR="000F7484" w:rsidRPr="00B208B7" w:rsidRDefault="000F7484" w:rsidP="00C7516B">
      <w:pPr>
        <w:spacing w:line="360"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1F6721EB" w14:textId="3DD81F11" w:rsidR="000F7484" w:rsidRDefault="000F7484" w:rsidP="00C7516B">
      <w:pPr>
        <w:spacing w:line="360"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272CA964" w14:textId="77777777" w:rsidR="00C7516B" w:rsidRDefault="00C7516B" w:rsidP="00C7516B">
      <w:pPr>
        <w:spacing w:line="360" w:lineRule="auto"/>
        <w:ind w:firstLine="480"/>
        <w:rPr>
          <w:rFonts w:ascii="黑体" w:eastAsia="黑体" w:hAnsi="黑体"/>
          <w:sz w:val="24"/>
        </w:rPr>
      </w:pPr>
    </w:p>
    <w:p w14:paraId="528CF87B" w14:textId="77777777" w:rsidR="000F7484" w:rsidRPr="00C7516B" w:rsidRDefault="000F7484" w:rsidP="00C7516B">
      <w:pPr>
        <w:pStyle w:val="10"/>
        <w:rPr>
          <w:rFonts w:ascii="新宋体" w:eastAsia="新宋体" w:hAnsi="新宋体"/>
          <w:sz w:val="30"/>
          <w:szCs w:val="30"/>
        </w:rPr>
      </w:pPr>
      <w:r w:rsidRPr="00C7516B">
        <w:rPr>
          <w:rFonts w:ascii="新宋体" w:eastAsia="新宋体" w:hAnsi="新宋体" w:hint="eastAsia"/>
          <w:sz w:val="30"/>
          <w:szCs w:val="30"/>
        </w:rPr>
        <w:lastRenderedPageBreak/>
        <w:t>招标文件信息</w:t>
      </w:r>
    </w:p>
    <w:p w14:paraId="052564CC" w14:textId="3B34E58F" w:rsidR="000F7484" w:rsidRPr="00656BD5" w:rsidRDefault="000F7484" w:rsidP="000F7484">
      <w:pPr>
        <w:widowControl/>
        <w:spacing w:after="100" w:afterAutospacing="1"/>
        <w:rPr>
          <w:rFonts w:ascii="新宋体" w:eastAsia="新宋体" w:hAnsi="新宋体"/>
        </w:rPr>
      </w:pPr>
      <w:r w:rsidRPr="00656BD5">
        <w:rPr>
          <w:rFonts w:ascii="新宋体" w:eastAsia="新宋体" w:hAnsi="新宋体"/>
        </w:rPr>
        <w:t xml:space="preserve">项目编号： </w:t>
      </w:r>
      <w:r w:rsidR="00AE403E">
        <w:rPr>
          <w:rFonts w:ascii="新宋体" w:eastAsia="新宋体" w:hAnsi="新宋体"/>
        </w:rPr>
        <w:t>RNX2021050ZC-NSGW</w:t>
      </w:r>
    </w:p>
    <w:p w14:paraId="06989EFC" w14:textId="1A35364F" w:rsidR="000F7484" w:rsidRPr="00656BD5" w:rsidRDefault="000F7484" w:rsidP="000F7484">
      <w:pPr>
        <w:widowControl/>
        <w:spacing w:after="100" w:afterAutospacing="1"/>
        <w:rPr>
          <w:rFonts w:ascii="新宋体" w:eastAsia="新宋体" w:hAnsi="新宋体"/>
        </w:rPr>
      </w:pPr>
      <w:r w:rsidRPr="00656BD5">
        <w:rPr>
          <w:rFonts w:ascii="新宋体" w:eastAsia="新宋体" w:hAnsi="新宋体"/>
        </w:rPr>
        <w:t xml:space="preserve">项目名称： </w:t>
      </w:r>
      <w:r w:rsidR="00FB31E8">
        <w:rPr>
          <w:rFonts w:ascii="新宋体" w:eastAsia="新宋体" w:hAnsi="新宋体" w:hint="eastAsia"/>
        </w:rPr>
        <w:t>学生午餐午休服务采购</w:t>
      </w:r>
    </w:p>
    <w:p w14:paraId="2817D7DB"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004061">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35C0A9C7"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14:paraId="3B3DFA21" w14:textId="2A644FB9"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 公开招标</w:t>
      </w:r>
    </w:p>
    <w:p w14:paraId="53B19EBA" w14:textId="65533496" w:rsidR="000F7484" w:rsidRDefault="000F7484" w:rsidP="000F7484">
      <w:pPr>
        <w:widowControl/>
        <w:spacing w:after="100" w:afterAutospacing="1"/>
        <w:rPr>
          <w:b/>
        </w:rPr>
      </w:pPr>
      <w:r w:rsidRPr="00563BBE">
        <w:rPr>
          <w:rFonts w:ascii="新宋体" w:eastAsia="新宋体" w:hAnsi="新宋体"/>
        </w:rPr>
        <w:t>货币类型： 人民币</w:t>
      </w:r>
    </w:p>
    <w:p w14:paraId="60231E22" w14:textId="77777777" w:rsidR="000F7484" w:rsidRPr="00C7516B" w:rsidRDefault="000F7484" w:rsidP="00C7516B">
      <w:pPr>
        <w:pStyle w:val="2"/>
        <w:rPr>
          <w:rFonts w:ascii="新宋体" w:eastAsia="新宋体" w:hAnsi="新宋体"/>
          <w:kern w:val="44"/>
          <w:sz w:val="30"/>
          <w:szCs w:val="30"/>
        </w:rPr>
      </w:pPr>
      <w:r w:rsidRPr="00C7516B">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AE403E" w14:paraId="3EE08D3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E47F304" w14:textId="77777777" w:rsidR="000F7484" w:rsidRPr="00AE403E" w:rsidRDefault="000F7484" w:rsidP="00AE403E">
            <w:pPr>
              <w:jc w:val="center"/>
              <w:rPr>
                <w:rFonts w:ascii="新宋体" w:eastAsia="新宋体" w:hAnsi="新宋体"/>
                <w:b/>
              </w:rPr>
            </w:pPr>
            <w:r w:rsidRPr="00AE403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42B32C" w14:textId="77777777" w:rsidR="000F7484" w:rsidRPr="00AE403E" w:rsidRDefault="000F7484" w:rsidP="00AE403E">
            <w:pPr>
              <w:jc w:val="center"/>
              <w:rPr>
                <w:rFonts w:ascii="新宋体" w:eastAsia="新宋体" w:hAnsi="新宋体"/>
                <w:b/>
              </w:rPr>
            </w:pPr>
            <w:r w:rsidRPr="00AE403E">
              <w:rPr>
                <w:rFonts w:ascii="新宋体" w:eastAsia="新宋体" w:hAnsi="新宋体"/>
                <w:b/>
              </w:rPr>
              <w:t>内容</w:t>
            </w:r>
          </w:p>
        </w:tc>
      </w:tr>
      <w:tr w:rsidR="000F7484" w:rsidRPr="00AE403E" w14:paraId="69F2A6DF"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795E526" w14:textId="77777777" w:rsidR="000F7484" w:rsidRPr="00AE403E" w:rsidRDefault="000F7484" w:rsidP="00AE403E">
            <w:pPr>
              <w:jc w:val="center"/>
              <w:rPr>
                <w:rFonts w:ascii="新宋体" w:eastAsia="新宋体" w:hAnsi="新宋体"/>
                <w:szCs w:val="21"/>
              </w:rPr>
            </w:pPr>
            <w:r w:rsidRPr="00AE403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C84B3CD" w14:textId="77777777" w:rsidR="000F7484" w:rsidRPr="00AE403E" w:rsidRDefault="000F7484" w:rsidP="00AE403E">
            <w:pPr>
              <w:jc w:val="left"/>
              <w:rPr>
                <w:rFonts w:ascii="新宋体" w:eastAsia="新宋体" w:hAnsi="新宋体"/>
                <w:szCs w:val="21"/>
              </w:rPr>
            </w:pPr>
            <w:r w:rsidRPr="00AE403E">
              <w:rPr>
                <w:rFonts w:ascii="新宋体" w:eastAsia="新宋体" w:hAnsi="新宋体"/>
                <w:szCs w:val="21"/>
              </w:rPr>
              <w:t>投标人不具备招标文件所列的资格要求，或未提交相应的资格证明资料（详见招标公告 投标人资格要求）；</w:t>
            </w:r>
          </w:p>
        </w:tc>
      </w:tr>
    </w:tbl>
    <w:p w14:paraId="1CF8AC54" w14:textId="77777777" w:rsidR="000F7484" w:rsidRPr="00C7516B" w:rsidRDefault="000F7484" w:rsidP="00C7516B">
      <w:pPr>
        <w:pStyle w:val="2"/>
        <w:rPr>
          <w:rFonts w:ascii="新宋体" w:eastAsia="新宋体" w:hAnsi="新宋体"/>
          <w:kern w:val="44"/>
          <w:sz w:val="30"/>
          <w:szCs w:val="30"/>
        </w:rPr>
      </w:pPr>
      <w:r w:rsidRPr="00C7516B">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AE403E" w14:paraId="3CCAEEC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AF7DAE6" w14:textId="77777777" w:rsidR="000F7484" w:rsidRPr="00AE403E" w:rsidRDefault="000F7484" w:rsidP="00AE403E">
            <w:pPr>
              <w:spacing w:line="360" w:lineRule="auto"/>
              <w:jc w:val="center"/>
              <w:rPr>
                <w:rFonts w:ascii="新宋体" w:eastAsia="新宋体" w:hAnsi="新宋体"/>
                <w:b/>
              </w:rPr>
            </w:pPr>
            <w:r w:rsidRPr="00AE403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1956EDD" w14:textId="77777777" w:rsidR="000F7484" w:rsidRPr="00AE403E" w:rsidRDefault="000F7484" w:rsidP="00AE403E">
            <w:pPr>
              <w:spacing w:line="360" w:lineRule="auto"/>
              <w:jc w:val="center"/>
              <w:rPr>
                <w:rFonts w:ascii="新宋体" w:eastAsia="新宋体" w:hAnsi="新宋体"/>
                <w:b/>
              </w:rPr>
            </w:pPr>
            <w:r w:rsidRPr="00AE403E">
              <w:rPr>
                <w:rFonts w:ascii="新宋体" w:eastAsia="新宋体" w:hAnsi="新宋体"/>
                <w:b/>
              </w:rPr>
              <w:t>内容</w:t>
            </w:r>
          </w:p>
        </w:tc>
      </w:tr>
      <w:tr w:rsidR="000F7484" w:rsidRPr="00AE403E" w14:paraId="723BB40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037F222"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D50DD05"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将一个包或一个标段的内容拆开投标；</w:t>
            </w:r>
          </w:p>
        </w:tc>
      </w:tr>
      <w:tr w:rsidR="000F7484" w:rsidRPr="00AE403E" w14:paraId="07790AD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7772924"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17242CA"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对同一项目投标时，提供两套以上的投标方案（招标文件另有规定的除外）；</w:t>
            </w:r>
          </w:p>
        </w:tc>
      </w:tr>
      <w:tr w:rsidR="000F7484" w:rsidRPr="00AE403E" w14:paraId="13FE1AC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9A18A36"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540049F"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hint="eastAsia"/>
                <w:szCs w:val="21"/>
              </w:rPr>
              <w:t>分项报价或投标总价</w:t>
            </w:r>
            <w:r w:rsidRPr="00AE403E">
              <w:rPr>
                <w:rFonts w:ascii="新宋体" w:eastAsia="新宋体" w:hAnsi="新宋体"/>
                <w:szCs w:val="21"/>
              </w:rPr>
              <w:t>高于预算</w:t>
            </w:r>
            <w:r w:rsidRPr="00AE403E">
              <w:rPr>
                <w:rFonts w:ascii="新宋体" w:eastAsia="新宋体" w:hAnsi="新宋体" w:hint="eastAsia"/>
                <w:szCs w:val="21"/>
              </w:rPr>
              <w:t>金额</w:t>
            </w:r>
            <w:r w:rsidRPr="00AE403E">
              <w:rPr>
                <w:rFonts w:ascii="新宋体" w:eastAsia="新宋体" w:hAnsi="新宋体"/>
                <w:szCs w:val="21"/>
              </w:rPr>
              <w:t>（最高投标限价）的；</w:t>
            </w:r>
          </w:p>
        </w:tc>
      </w:tr>
      <w:tr w:rsidR="000F7484" w:rsidRPr="00AE403E" w14:paraId="0231B12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6564E64"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809FCBE"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同一项目出现两个及以上报价，且按规定无法确定哪个是有效报价；</w:t>
            </w:r>
          </w:p>
        </w:tc>
      </w:tr>
      <w:tr w:rsidR="000F7484" w:rsidRPr="00AE403E" w14:paraId="0793393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76624D8"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4A06018"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AE403E" w14:paraId="79A8ABDB"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6077556"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72D231B"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AE403E" w14:paraId="733273DF"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6D5E3B9"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68E1116"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AE403E">
              <w:rPr>
                <w:rFonts w:ascii="新宋体" w:eastAsia="新宋体" w:hAnsi="新宋体" w:hint="eastAsia"/>
                <w:szCs w:val="21"/>
              </w:rPr>
              <w:t>；未按招标文件的要求，签字盖章的</w:t>
            </w:r>
            <w:r w:rsidRPr="00AE403E">
              <w:rPr>
                <w:rFonts w:ascii="新宋体" w:eastAsia="新宋体" w:hAnsi="新宋体"/>
                <w:szCs w:val="21"/>
              </w:rPr>
              <w:t>；</w:t>
            </w:r>
          </w:p>
        </w:tc>
      </w:tr>
      <w:tr w:rsidR="000F7484" w:rsidRPr="00AE403E" w14:paraId="56E74B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1942E04"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CB640F8"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投标报价有严重缺漏项目或对招标文件规定的服务清单项目及数量进行修改；</w:t>
            </w:r>
          </w:p>
        </w:tc>
      </w:tr>
      <w:tr w:rsidR="000F7484" w:rsidRPr="00AE403E" w14:paraId="245F5AB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0239ED16" w14:textId="77777777" w:rsidR="000F7484" w:rsidRPr="00AE403E" w:rsidRDefault="000F7484" w:rsidP="00AE403E">
            <w:pPr>
              <w:spacing w:line="360" w:lineRule="auto"/>
              <w:jc w:val="center"/>
              <w:rPr>
                <w:rFonts w:ascii="新宋体" w:eastAsia="新宋体" w:hAnsi="新宋体"/>
                <w:szCs w:val="21"/>
              </w:rPr>
            </w:pPr>
            <w:r w:rsidRPr="00AE403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3490C09" w14:textId="77777777" w:rsidR="000F7484" w:rsidRPr="00AE403E" w:rsidRDefault="000F7484" w:rsidP="00AE403E">
            <w:pPr>
              <w:spacing w:line="360" w:lineRule="auto"/>
              <w:jc w:val="left"/>
              <w:rPr>
                <w:rFonts w:ascii="新宋体" w:eastAsia="新宋体" w:hAnsi="新宋体"/>
                <w:szCs w:val="21"/>
              </w:rPr>
            </w:pPr>
            <w:r w:rsidRPr="00AE403E">
              <w:rPr>
                <w:rFonts w:ascii="新宋体" w:eastAsia="新宋体" w:hAnsi="新宋体"/>
                <w:szCs w:val="21"/>
              </w:rPr>
              <w:t>法律、法规规定的其他情形。</w:t>
            </w:r>
          </w:p>
        </w:tc>
      </w:tr>
    </w:tbl>
    <w:p w14:paraId="646233AF" w14:textId="6E836574" w:rsidR="000F7484" w:rsidRDefault="000F7484" w:rsidP="001802E8">
      <w:pPr>
        <w:spacing w:line="360" w:lineRule="auto"/>
        <w:jc w:val="left"/>
      </w:pPr>
      <w:r w:rsidRPr="00AE403E">
        <w:rPr>
          <w:rFonts w:ascii="新宋体" w:eastAsia="新宋体" w:hAnsi="新宋体" w:hint="eastAsia"/>
          <w:b/>
        </w:rPr>
        <w:t>《资格性审查表》和《符合性审查表》初审不通过，按投标无效处理。</w:t>
      </w:r>
    </w:p>
    <w:p w14:paraId="2665B3D1" w14:textId="77777777" w:rsidR="00287E1B" w:rsidRPr="00C7516B" w:rsidRDefault="00383BBC" w:rsidP="00C7516B">
      <w:pPr>
        <w:pStyle w:val="10"/>
        <w:rPr>
          <w:rFonts w:ascii="新宋体" w:eastAsia="新宋体" w:hAnsi="新宋体"/>
          <w:sz w:val="30"/>
          <w:szCs w:val="30"/>
        </w:rPr>
      </w:pPr>
      <w:r w:rsidRPr="00C7516B">
        <w:rPr>
          <w:rFonts w:ascii="新宋体" w:eastAsia="新宋体" w:hAnsi="新宋体" w:hint="eastAsia"/>
          <w:sz w:val="30"/>
          <w:szCs w:val="30"/>
        </w:rPr>
        <w:lastRenderedPageBreak/>
        <w:t>综合评分法</w:t>
      </w:r>
      <w:r w:rsidR="00287E1B" w:rsidRPr="00C7516B">
        <w:rPr>
          <w:rFonts w:ascii="新宋体" w:eastAsia="新宋体" w:hAnsi="新宋体"/>
          <w:sz w:val="30"/>
          <w:szCs w:val="30"/>
        </w:rPr>
        <w:t>评标信息</w:t>
      </w:r>
    </w:p>
    <w:tbl>
      <w:tblPr>
        <w:tblW w:w="9318" w:type="dxa"/>
        <w:jc w:val="center"/>
        <w:tblCellSpacing w:w="0" w:type="dxa"/>
        <w:tblCellMar>
          <w:top w:w="45" w:type="dxa"/>
          <w:left w:w="45" w:type="dxa"/>
          <w:bottom w:w="45" w:type="dxa"/>
          <w:right w:w="45" w:type="dxa"/>
        </w:tblCellMar>
        <w:tblLook w:val="04A0" w:firstRow="1" w:lastRow="0" w:firstColumn="1" w:lastColumn="0" w:noHBand="0" w:noVBand="1"/>
      </w:tblPr>
      <w:tblGrid>
        <w:gridCol w:w="9738"/>
      </w:tblGrid>
      <w:tr w:rsidR="00287E1B" w:rsidRPr="00FA4F9B" w14:paraId="4CEF4509" w14:textId="77777777" w:rsidTr="00FB31E8">
        <w:trPr>
          <w:tblCellSpacing w:w="0" w:type="dxa"/>
          <w:jc w:val="center"/>
        </w:trPr>
        <w:tc>
          <w:tcPr>
            <w:tcW w:w="9318" w:type="dxa"/>
            <w:tcBorders>
              <w:top w:val="nil"/>
              <w:left w:val="nil"/>
              <w:bottom w:val="nil"/>
              <w:right w:val="nil"/>
            </w:tcBorders>
            <w:vAlign w:val="center"/>
            <w:hideMark/>
          </w:tcPr>
          <w:p w14:paraId="26B01A57" w14:textId="77777777"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14:paraId="0D154E0B" w14:textId="77777777" w:rsidTr="00FB31E8">
        <w:trPr>
          <w:tblCellSpacing w:w="0" w:type="dxa"/>
          <w:jc w:val="center"/>
        </w:trPr>
        <w:tc>
          <w:tcPr>
            <w:tcW w:w="9318" w:type="dxa"/>
            <w:tcBorders>
              <w:top w:val="nil"/>
              <w:left w:val="nil"/>
              <w:bottom w:val="nil"/>
              <w:right w:val="nil"/>
            </w:tcBorders>
            <w:vAlign w:val="center"/>
          </w:tcPr>
          <w:p w14:paraId="12384469" w14:textId="77777777"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13A53754" w14:textId="77777777"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14:paraId="44485A6C" w14:textId="77777777" w:rsidR="00E56E1E"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w:t>
            </w:r>
            <w:proofErr w:type="spellStart"/>
            <w:r w:rsidRPr="000F7484">
              <w:rPr>
                <w:rFonts w:ascii="新宋体" w:eastAsia="新宋体" w:hAnsi="新宋体"/>
                <w:szCs w:val="21"/>
              </w:rPr>
              <w:t>Fn×An</w:t>
            </w:r>
            <w:proofErr w:type="spellEnd"/>
            <w:r w:rsidRPr="000F7484">
              <w:rPr>
                <w:rFonts w:ascii="新宋体" w:eastAsia="新宋体" w:hAnsi="新宋体"/>
                <w:szCs w:val="21"/>
              </w:rPr>
              <w:br/>
              <w:t>F1、F2……</w:t>
            </w:r>
            <w:proofErr w:type="spellStart"/>
            <w:r w:rsidRPr="000F7484">
              <w:rPr>
                <w:rFonts w:ascii="新宋体" w:eastAsia="新宋体" w:hAnsi="新宋体"/>
                <w:szCs w:val="21"/>
              </w:rPr>
              <w:t>Fn</w:t>
            </w:r>
            <w:proofErr w:type="spellEnd"/>
            <w:r w:rsidRPr="000F7484">
              <w:rPr>
                <w:rFonts w:ascii="新宋体" w:eastAsia="新宋体" w:hAnsi="新宋体"/>
                <w:szCs w:val="21"/>
              </w:rPr>
              <w:t xml:space="preserve">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334" w:type="dxa"/>
              <w:jc w:val="center"/>
              <w:tblCellSpacing w:w="0" w:type="dxa"/>
              <w:tblCellMar>
                <w:top w:w="45" w:type="dxa"/>
                <w:left w:w="45" w:type="dxa"/>
                <w:bottom w:w="45" w:type="dxa"/>
                <w:right w:w="45" w:type="dxa"/>
              </w:tblCellMar>
              <w:tblLook w:val="04A0" w:firstRow="1" w:lastRow="0" w:firstColumn="1" w:lastColumn="0" w:noHBand="0" w:noVBand="1"/>
            </w:tblPr>
            <w:tblGrid>
              <w:gridCol w:w="9648"/>
            </w:tblGrid>
            <w:tr w:rsidR="006B6E83" w14:paraId="64748685" w14:textId="77777777" w:rsidTr="00015139">
              <w:trPr>
                <w:tblCellSpacing w:w="0" w:type="dxa"/>
                <w:jc w:val="center"/>
              </w:trPr>
              <w:tc>
                <w:tcPr>
                  <w:tcW w:w="9334" w:type="dxa"/>
                  <w:tcBorders>
                    <w:top w:val="nil"/>
                    <w:left w:val="nil"/>
                    <w:bottom w:val="nil"/>
                    <w:right w:val="nil"/>
                  </w:tcBorders>
                  <w:vAlign w:val="center"/>
                </w:tcPr>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09"/>
                    <w:gridCol w:w="1134"/>
                    <w:gridCol w:w="709"/>
                    <w:gridCol w:w="6337"/>
                  </w:tblGrid>
                  <w:tr w:rsidR="006B6E83" w14:paraId="47750231" w14:textId="77777777" w:rsidTr="00C7516B">
                    <w:trPr>
                      <w:jc w:val="center"/>
                    </w:trPr>
                    <w:tc>
                      <w:tcPr>
                        <w:tcW w:w="659" w:type="dxa"/>
                        <w:tcBorders>
                          <w:top w:val="single" w:sz="4" w:space="0" w:color="auto"/>
                          <w:left w:val="single" w:sz="4" w:space="0" w:color="auto"/>
                          <w:bottom w:val="single" w:sz="4" w:space="0" w:color="auto"/>
                          <w:right w:val="single" w:sz="4" w:space="0" w:color="auto"/>
                        </w:tcBorders>
                        <w:vAlign w:val="center"/>
                      </w:tcPr>
                      <w:p w14:paraId="4E8B1054"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序号</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7FE362A"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评分项</w:t>
                        </w:r>
                      </w:p>
                    </w:tc>
                    <w:tc>
                      <w:tcPr>
                        <w:tcW w:w="6337" w:type="dxa"/>
                        <w:tcBorders>
                          <w:top w:val="single" w:sz="4" w:space="0" w:color="auto"/>
                          <w:left w:val="single" w:sz="4" w:space="0" w:color="auto"/>
                          <w:bottom w:val="single" w:sz="4" w:space="0" w:color="auto"/>
                          <w:right w:val="single" w:sz="4" w:space="0" w:color="auto"/>
                        </w:tcBorders>
                        <w:vAlign w:val="center"/>
                      </w:tcPr>
                      <w:p w14:paraId="7E70C651"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权重</w:t>
                        </w:r>
                      </w:p>
                    </w:tc>
                  </w:tr>
                  <w:tr w:rsidR="006B6E83" w14:paraId="5B7E7C67" w14:textId="77777777" w:rsidTr="00C7516B">
                    <w:trPr>
                      <w:jc w:val="center"/>
                    </w:trPr>
                    <w:tc>
                      <w:tcPr>
                        <w:tcW w:w="659" w:type="dxa"/>
                        <w:tcBorders>
                          <w:top w:val="single" w:sz="4" w:space="0" w:color="auto"/>
                          <w:left w:val="single" w:sz="4" w:space="0" w:color="auto"/>
                          <w:bottom w:val="single" w:sz="4" w:space="0" w:color="auto"/>
                          <w:right w:val="single" w:sz="4" w:space="0" w:color="auto"/>
                        </w:tcBorders>
                        <w:vAlign w:val="center"/>
                      </w:tcPr>
                      <w:p w14:paraId="6EE1F9E0"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1</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3BEBAD"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价格</w:t>
                        </w:r>
                      </w:p>
                    </w:tc>
                    <w:tc>
                      <w:tcPr>
                        <w:tcW w:w="6337" w:type="dxa"/>
                        <w:tcBorders>
                          <w:top w:val="single" w:sz="4" w:space="0" w:color="auto"/>
                          <w:left w:val="single" w:sz="4" w:space="0" w:color="auto"/>
                          <w:bottom w:val="single" w:sz="4" w:space="0" w:color="auto"/>
                          <w:right w:val="single" w:sz="4" w:space="0" w:color="auto"/>
                        </w:tcBorders>
                        <w:vAlign w:val="center"/>
                      </w:tcPr>
                      <w:p w14:paraId="0BCD3BDE"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20</w:t>
                        </w:r>
                      </w:p>
                    </w:tc>
                  </w:tr>
                  <w:tr w:rsidR="006B6E83" w14:paraId="7C734C9D" w14:textId="77777777" w:rsidTr="00C7516B">
                    <w:trPr>
                      <w:jc w:val="center"/>
                    </w:trPr>
                    <w:tc>
                      <w:tcPr>
                        <w:tcW w:w="659" w:type="dxa"/>
                        <w:tcBorders>
                          <w:top w:val="single" w:sz="4" w:space="0" w:color="auto"/>
                          <w:left w:val="single" w:sz="4" w:space="0" w:color="auto"/>
                          <w:bottom w:val="single" w:sz="4" w:space="0" w:color="auto"/>
                          <w:right w:val="single" w:sz="4" w:space="0" w:color="auto"/>
                        </w:tcBorders>
                        <w:vAlign w:val="center"/>
                      </w:tcPr>
                      <w:p w14:paraId="1E776392"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2</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5339DF2"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hint="eastAsia"/>
                            <w:b/>
                            <w:szCs w:val="21"/>
                          </w:rPr>
                          <w:t>技术</w:t>
                        </w:r>
                      </w:p>
                    </w:tc>
                    <w:tc>
                      <w:tcPr>
                        <w:tcW w:w="6337" w:type="dxa"/>
                        <w:tcBorders>
                          <w:top w:val="single" w:sz="4" w:space="0" w:color="auto"/>
                          <w:left w:val="single" w:sz="4" w:space="0" w:color="auto"/>
                          <w:bottom w:val="single" w:sz="4" w:space="0" w:color="auto"/>
                          <w:right w:val="single" w:sz="4" w:space="0" w:color="auto"/>
                        </w:tcBorders>
                        <w:vAlign w:val="center"/>
                      </w:tcPr>
                      <w:p w14:paraId="083F38D1" w14:textId="77777777" w:rsidR="006B6E83" w:rsidRPr="006B6E83" w:rsidRDefault="006B6E83" w:rsidP="006B6E83">
                        <w:pPr>
                          <w:jc w:val="center"/>
                          <w:rPr>
                            <w:rFonts w:asciiTheme="minorEastAsia" w:eastAsiaTheme="minorEastAsia" w:hAnsiTheme="minorEastAsia"/>
                            <w:b/>
                            <w:szCs w:val="21"/>
                          </w:rPr>
                        </w:pPr>
                        <w:r w:rsidRPr="006B6E83">
                          <w:rPr>
                            <w:rFonts w:asciiTheme="minorEastAsia" w:eastAsiaTheme="minorEastAsia" w:hAnsiTheme="minorEastAsia" w:cs="宋体"/>
                            <w:b/>
                            <w:szCs w:val="21"/>
                          </w:rPr>
                          <w:t>40</w:t>
                        </w:r>
                      </w:p>
                    </w:tc>
                  </w:tr>
                  <w:tr w:rsidR="006B6E83" w14:paraId="68E86ECC" w14:textId="77777777" w:rsidTr="00C7516B">
                    <w:trPr>
                      <w:trHeight w:val="63"/>
                      <w:jc w:val="center"/>
                    </w:trPr>
                    <w:tc>
                      <w:tcPr>
                        <w:tcW w:w="659" w:type="dxa"/>
                        <w:vMerge w:val="restart"/>
                        <w:tcBorders>
                          <w:top w:val="single" w:sz="4" w:space="0" w:color="auto"/>
                          <w:left w:val="single" w:sz="4" w:space="0" w:color="auto"/>
                          <w:right w:val="single" w:sz="4" w:space="0" w:color="auto"/>
                        </w:tcBorders>
                        <w:vAlign w:val="center"/>
                      </w:tcPr>
                      <w:p w14:paraId="6E4F270E" w14:textId="77777777" w:rsidR="006B6E83" w:rsidRPr="006B6E83" w:rsidRDefault="006B6E83" w:rsidP="006B6E83">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9A463C"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行号</w:t>
                        </w:r>
                      </w:p>
                    </w:tc>
                    <w:tc>
                      <w:tcPr>
                        <w:tcW w:w="1134" w:type="dxa"/>
                        <w:tcBorders>
                          <w:top w:val="single" w:sz="4" w:space="0" w:color="auto"/>
                          <w:left w:val="single" w:sz="4" w:space="0" w:color="auto"/>
                          <w:bottom w:val="single" w:sz="4" w:space="0" w:color="auto"/>
                          <w:right w:val="single" w:sz="4" w:space="0" w:color="auto"/>
                        </w:tcBorders>
                        <w:vAlign w:val="center"/>
                      </w:tcPr>
                      <w:p w14:paraId="52855944"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60BE6E14"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权重</w:t>
                        </w:r>
                      </w:p>
                    </w:tc>
                    <w:tc>
                      <w:tcPr>
                        <w:tcW w:w="6337" w:type="dxa"/>
                        <w:tcBorders>
                          <w:top w:val="single" w:sz="4" w:space="0" w:color="auto"/>
                          <w:left w:val="single" w:sz="4" w:space="0" w:color="auto"/>
                          <w:bottom w:val="single" w:sz="4" w:space="0" w:color="auto"/>
                          <w:right w:val="single" w:sz="4" w:space="0" w:color="auto"/>
                        </w:tcBorders>
                        <w:vAlign w:val="center"/>
                      </w:tcPr>
                      <w:p w14:paraId="0491D015"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评分准则</w:t>
                        </w:r>
                      </w:p>
                    </w:tc>
                  </w:tr>
                  <w:tr w:rsidR="006B6E83" w14:paraId="517B50BC" w14:textId="77777777" w:rsidTr="00C7516B">
                    <w:trPr>
                      <w:trHeight w:val="1998"/>
                      <w:jc w:val="center"/>
                    </w:trPr>
                    <w:tc>
                      <w:tcPr>
                        <w:tcW w:w="659" w:type="dxa"/>
                        <w:vMerge/>
                        <w:tcBorders>
                          <w:left w:val="single" w:sz="4" w:space="0" w:color="auto"/>
                          <w:right w:val="single" w:sz="4" w:space="0" w:color="auto"/>
                        </w:tcBorders>
                        <w:vAlign w:val="center"/>
                      </w:tcPr>
                      <w:p w14:paraId="37EF78A7"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F471C3"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4BD3089"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78FBEAC8"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szCs w:val="21"/>
                          </w:rPr>
                          <w:t>10</w:t>
                        </w:r>
                      </w:p>
                    </w:tc>
                    <w:tc>
                      <w:tcPr>
                        <w:tcW w:w="6337" w:type="dxa"/>
                        <w:tcBorders>
                          <w:top w:val="single" w:sz="4" w:space="0" w:color="auto"/>
                          <w:left w:val="single" w:sz="4" w:space="0" w:color="auto"/>
                          <w:bottom w:val="single" w:sz="4" w:space="0" w:color="auto"/>
                          <w:right w:val="single" w:sz="4" w:space="0" w:color="auto"/>
                        </w:tcBorders>
                        <w:vAlign w:val="center"/>
                      </w:tcPr>
                      <w:p w14:paraId="736AF3E3"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评审内容：午餐午休管理方案。</w:t>
                        </w:r>
                      </w:p>
                      <w:p w14:paraId="691B479E"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优评分标准：完善的午餐管理、午休管理、交接管理、上岗人员培训机制、相关工作表单。</w:t>
                        </w:r>
                      </w:p>
                      <w:p w14:paraId="569777DA"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良评分标准：较为完善的午餐午休管理方案、培训机制、工作表单。</w:t>
                        </w:r>
                      </w:p>
                      <w:p w14:paraId="0BDDBEEA"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中评分标准：较为完善的午餐午休管理方案、工作表单。</w:t>
                        </w:r>
                      </w:p>
                      <w:p w14:paraId="54F1CCE1"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差评分标准：简单的午餐午休管理方案。</w:t>
                        </w:r>
                      </w:p>
                      <w:p w14:paraId="5B4DC494" w14:textId="5E4D768D" w:rsidR="006B6E83" w:rsidRPr="006B6E83" w:rsidRDefault="006B6E83" w:rsidP="006B6E83">
                        <w:pPr>
                          <w:jc w:val="left"/>
                          <w:rPr>
                            <w:rFonts w:asciiTheme="minorEastAsia" w:eastAsiaTheme="minorEastAsia" w:hAnsiTheme="minorEastAsia"/>
                            <w:i/>
                            <w:szCs w:val="21"/>
                          </w:rPr>
                        </w:pPr>
                        <w:r w:rsidRPr="006B6E83">
                          <w:rPr>
                            <w:rFonts w:asciiTheme="minorEastAsia" w:eastAsiaTheme="minorEastAsia" w:hAnsiTheme="minorEastAsia" w:cs="宋体" w:hint="eastAsia"/>
                            <w:szCs w:val="21"/>
                          </w:rPr>
                          <w:t>评价为优得</w:t>
                        </w:r>
                        <w:r w:rsidR="00015139">
                          <w:rPr>
                            <w:rFonts w:asciiTheme="minorEastAsia" w:eastAsiaTheme="minorEastAsia" w:hAnsiTheme="minorEastAsia" w:cs="宋体" w:hint="eastAsia"/>
                            <w:szCs w:val="21"/>
                          </w:rPr>
                          <w:t>1</w:t>
                        </w:r>
                        <w:r w:rsidR="00015139">
                          <w:rPr>
                            <w:rFonts w:asciiTheme="minorEastAsia" w:eastAsiaTheme="minorEastAsia" w:hAnsiTheme="minorEastAsia" w:cs="宋体"/>
                            <w:szCs w:val="21"/>
                          </w:rPr>
                          <w:t>0</w:t>
                        </w:r>
                        <w:r w:rsidRPr="006B6E83">
                          <w:rPr>
                            <w:rFonts w:asciiTheme="minorEastAsia" w:eastAsiaTheme="minorEastAsia" w:hAnsiTheme="minorEastAsia" w:cs="宋体" w:hint="eastAsia"/>
                            <w:szCs w:val="21"/>
                          </w:rPr>
                          <w:t>分；评价为良得</w:t>
                        </w:r>
                        <w:r w:rsidRPr="006B6E83">
                          <w:rPr>
                            <w:rFonts w:asciiTheme="minorEastAsia" w:eastAsiaTheme="minorEastAsia" w:hAnsiTheme="minorEastAsia" w:cs="宋体"/>
                            <w:szCs w:val="21"/>
                          </w:rPr>
                          <w:t>8</w:t>
                        </w:r>
                        <w:r w:rsidRPr="006B6E83">
                          <w:rPr>
                            <w:rFonts w:asciiTheme="minorEastAsia" w:eastAsiaTheme="minorEastAsia" w:hAnsiTheme="minorEastAsia" w:cs="宋体" w:hint="eastAsia"/>
                            <w:szCs w:val="21"/>
                          </w:rPr>
                          <w:t>分；评价为中得</w:t>
                        </w:r>
                        <w:r w:rsidRPr="006B6E83">
                          <w:rPr>
                            <w:rFonts w:asciiTheme="minorEastAsia" w:eastAsiaTheme="minorEastAsia" w:hAnsiTheme="minorEastAsia" w:cs="宋体"/>
                            <w:szCs w:val="21"/>
                          </w:rPr>
                          <w:t>5</w:t>
                        </w:r>
                        <w:r w:rsidRPr="006B6E83">
                          <w:rPr>
                            <w:rFonts w:asciiTheme="minorEastAsia" w:eastAsiaTheme="minorEastAsia" w:hAnsiTheme="minorEastAsia" w:cs="宋体" w:hint="eastAsia"/>
                            <w:szCs w:val="21"/>
                          </w:rPr>
                          <w:t>分；评价为差不得分。</w:t>
                        </w:r>
                      </w:p>
                    </w:tc>
                  </w:tr>
                  <w:tr w:rsidR="006B6E83" w14:paraId="3BA4947D" w14:textId="77777777" w:rsidTr="00C7516B">
                    <w:trPr>
                      <w:trHeight w:val="63"/>
                      <w:jc w:val="center"/>
                    </w:trPr>
                    <w:tc>
                      <w:tcPr>
                        <w:tcW w:w="659" w:type="dxa"/>
                        <w:vMerge/>
                        <w:tcBorders>
                          <w:left w:val="single" w:sz="4" w:space="0" w:color="auto"/>
                          <w:right w:val="single" w:sz="4" w:space="0" w:color="auto"/>
                        </w:tcBorders>
                        <w:vAlign w:val="center"/>
                      </w:tcPr>
                      <w:p w14:paraId="02D51684"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CD6DBD"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F7D6D0"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0F8AA4D"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10</w:t>
                        </w:r>
                      </w:p>
                    </w:tc>
                    <w:tc>
                      <w:tcPr>
                        <w:tcW w:w="6337" w:type="dxa"/>
                        <w:tcBorders>
                          <w:top w:val="single" w:sz="4" w:space="0" w:color="auto"/>
                          <w:left w:val="single" w:sz="4" w:space="0" w:color="auto"/>
                          <w:bottom w:val="single" w:sz="4" w:space="0" w:color="auto"/>
                          <w:right w:val="single" w:sz="4" w:space="0" w:color="auto"/>
                        </w:tcBorders>
                        <w:vAlign w:val="center"/>
                      </w:tcPr>
                      <w:p w14:paraId="6EAA2369"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评审内容：疫情期间工作流程。</w:t>
                        </w:r>
                      </w:p>
                      <w:p w14:paraId="101D7260"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优评分标准：完善的工作流程。</w:t>
                        </w:r>
                      </w:p>
                      <w:p w14:paraId="54B990AF"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良评分标准：较为完善的工作流程。</w:t>
                        </w:r>
                      </w:p>
                      <w:p w14:paraId="6DF0722C"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中评分标准：简单的工作流程。</w:t>
                        </w:r>
                      </w:p>
                      <w:p w14:paraId="3C58F1B4"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差评分标准：无疫情特殊工作流程。</w:t>
                        </w:r>
                      </w:p>
                      <w:p w14:paraId="3B3D59A3" w14:textId="23A5E2B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评价为优得</w:t>
                        </w:r>
                        <w:r w:rsidRPr="006B6E83">
                          <w:rPr>
                            <w:rFonts w:asciiTheme="minorEastAsia" w:eastAsiaTheme="minorEastAsia" w:hAnsiTheme="minorEastAsia" w:cs="宋体"/>
                            <w:szCs w:val="21"/>
                          </w:rPr>
                          <w:t>10</w:t>
                        </w:r>
                        <w:r w:rsidRPr="006B6E83">
                          <w:rPr>
                            <w:rFonts w:asciiTheme="minorEastAsia" w:eastAsiaTheme="minorEastAsia" w:hAnsiTheme="minorEastAsia" w:cs="宋体" w:hint="eastAsia"/>
                            <w:szCs w:val="21"/>
                          </w:rPr>
                          <w:t>分；评价为良得</w:t>
                        </w:r>
                        <w:r w:rsidRPr="006B6E83">
                          <w:rPr>
                            <w:rFonts w:asciiTheme="minorEastAsia" w:eastAsiaTheme="minorEastAsia" w:hAnsiTheme="minorEastAsia" w:cs="宋体"/>
                            <w:szCs w:val="21"/>
                          </w:rPr>
                          <w:t>8</w:t>
                        </w:r>
                        <w:r w:rsidRPr="006B6E83">
                          <w:rPr>
                            <w:rFonts w:asciiTheme="minorEastAsia" w:eastAsiaTheme="minorEastAsia" w:hAnsiTheme="minorEastAsia" w:cs="宋体" w:hint="eastAsia"/>
                            <w:szCs w:val="21"/>
                          </w:rPr>
                          <w:t>分；评价为中得</w:t>
                        </w:r>
                        <w:r w:rsidRPr="006B6E83">
                          <w:rPr>
                            <w:rFonts w:asciiTheme="minorEastAsia" w:eastAsiaTheme="minorEastAsia" w:hAnsiTheme="minorEastAsia" w:cs="宋体"/>
                            <w:szCs w:val="21"/>
                          </w:rPr>
                          <w:t>5</w:t>
                        </w:r>
                        <w:r w:rsidRPr="006B6E83">
                          <w:rPr>
                            <w:rFonts w:asciiTheme="minorEastAsia" w:eastAsiaTheme="minorEastAsia" w:hAnsiTheme="minorEastAsia" w:cs="宋体" w:hint="eastAsia"/>
                            <w:szCs w:val="21"/>
                          </w:rPr>
                          <w:t>分；评价为差不得分。</w:t>
                        </w:r>
                      </w:p>
                    </w:tc>
                  </w:tr>
                  <w:tr w:rsidR="006B6E83" w14:paraId="7E6B3654" w14:textId="77777777" w:rsidTr="00C7516B">
                    <w:trPr>
                      <w:trHeight w:val="63"/>
                      <w:jc w:val="center"/>
                    </w:trPr>
                    <w:tc>
                      <w:tcPr>
                        <w:tcW w:w="659" w:type="dxa"/>
                        <w:vMerge/>
                        <w:tcBorders>
                          <w:left w:val="single" w:sz="4" w:space="0" w:color="auto"/>
                          <w:right w:val="single" w:sz="4" w:space="0" w:color="auto"/>
                        </w:tcBorders>
                        <w:vAlign w:val="center"/>
                      </w:tcPr>
                      <w:p w14:paraId="33E143D2"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F3A2E8"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4BD9366" w14:textId="77777777"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hint="eastAsia"/>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7CC5FDC"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szCs w:val="21"/>
                          </w:rPr>
                          <w:t>10</w:t>
                        </w:r>
                      </w:p>
                    </w:tc>
                    <w:tc>
                      <w:tcPr>
                        <w:tcW w:w="6337" w:type="dxa"/>
                        <w:tcBorders>
                          <w:top w:val="single" w:sz="4" w:space="0" w:color="auto"/>
                          <w:left w:val="single" w:sz="4" w:space="0" w:color="auto"/>
                          <w:bottom w:val="single" w:sz="4" w:space="0" w:color="auto"/>
                          <w:right w:val="single" w:sz="4" w:space="0" w:color="auto"/>
                        </w:tcBorders>
                        <w:vAlign w:val="center"/>
                      </w:tcPr>
                      <w:p w14:paraId="0686506B"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 xml:space="preserve">评审内容：针对招标文件的需求，制定项目组织实施方案，方案包括项目组织机构及其职责安排、人力资源配备及岗位职责、项目进度计划安排及管理、项目过程管理、项目质量管理及质量保证措施等五个方面。 </w:t>
                        </w:r>
                      </w:p>
                      <w:p w14:paraId="69C7D603"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 xml:space="preserve">优评分标准：项目组织实施方案内容齐全，方案条理非常清晰合理，方案周密可行。 </w:t>
                        </w:r>
                      </w:p>
                      <w:p w14:paraId="326A1352"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 xml:space="preserve">良评分标准：项目组织实施方案内容齐全，方案条理较为清晰合理，方案可行。 </w:t>
                        </w:r>
                      </w:p>
                      <w:p w14:paraId="2A740FA6"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中评分标准：项目组织实施方案内容齐全，方案条理清晰合理且不</w:t>
                        </w:r>
                        <w:r w:rsidRPr="006B6E83">
                          <w:rPr>
                            <w:rFonts w:asciiTheme="minorEastAsia" w:eastAsiaTheme="minorEastAsia" w:hAnsiTheme="minorEastAsia" w:hint="eastAsia"/>
                            <w:szCs w:val="21"/>
                          </w:rPr>
                          <w:lastRenderedPageBreak/>
                          <w:t xml:space="preserve">影响整体方案可行性。 </w:t>
                        </w:r>
                      </w:p>
                      <w:p w14:paraId="41892B7F"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 xml:space="preserve">差评分标准：项目组织实施方案内容不全的；方案条理不清晰不合理导致严重影响方案可行性的。 </w:t>
                        </w:r>
                      </w:p>
                      <w:p w14:paraId="465678F5" w14:textId="443E293A"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hint="eastAsia"/>
                            <w:szCs w:val="21"/>
                          </w:rPr>
                          <w:t>评价为优得</w:t>
                        </w:r>
                        <w:r w:rsidRPr="006B6E83">
                          <w:rPr>
                            <w:rFonts w:asciiTheme="minorEastAsia" w:eastAsiaTheme="minorEastAsia" w:hAnsiTheme="minorEastAsia"/>
                            <w:szCs w:val="21"/>
                          </w:rPr>
                          <w:t>10</w:t>
                        </w:r>
                        <w:r w:rsidRPr="006B6E83">
                          <w:rPr>
                            <w:rFonts w:asciiTheme="minorEastAsia" w:eastAsiaTheme="minorEastAsia" w:hAnsiTheme="minorEastAsia" w:hint="eastAsia"/>
                            <w:szCs w:val="21"/>
                          </w:rPr>
                          <w:t>分；评价为良得</w:t>
                        </w:r>
                        <w:r w:rsidRPr="006B6E83">
                          <w:rPr>
                            <w:rFonts w:asciiTheme="minorEastAsia" w:eastAsiaTheme="minorEastAsia" w:hAnsiTheme="minorEastAsia"/>
                            <w:szCs w:val="21"/>
                          </w:rPr>
                          <w:t>8</w:t>
                        </w:r>
                        <w:r w:rsidRPr="006B6E83">
                          <w:rPr>
                            <w:rFonts w:asciiTheme="minorEastAsia" w:eastAsiaTheme="minorEastAsia" w:hAnsiTheme="minorEastAsia" w:hint="eastAsia"/>
                            <w:szCs w:val="21"/>
                          </w:rPr>
                          <w:t>分；评价为中得</w:t>
                        </w:r>
                        <w:r w:rsidRPr="006B6E83">
                          <w:rPr>
                            <w:rFonts w:asciiTheme="minorEastAsia" w:eastAsiaTheme="minorEastAsia" w:hAnsiTheme="minorEastAsia"/>
                            <w:szCs w:val="21"/>
                          </w:rPr>
                          <w:t>5</w:t>
                        </w:r>
                        <w:r w:rsidRPr="006B6E83">
                          <w:rPr>
                            <w:rFonts w:asciiTheme="minorEastAsia" w:eastAsiaTheme="minorEastAsia" w:hAnsiTheme="minorEastAsia" w:hint="eastAsia"/>
                            <w:szCs w:val="21"/>
                          </w:rPr>
                          <w:t>分；评价为差不得分</w:t>
                        </w:r>
                      </w:p>
                    </w:tc>
                  </w:tr>
                  <w:tr w:rsidR="006B6E83" w14:paraId="1F47ECDB" w14:textId="77777777" w:rsidTr="00C7516B">
                    <w:trPr>
                      <w:trHeight w:val="421"/>
                      <w:jc w:val="center"/>
                    </w:trPr>
                    <w:tc>
                      <w:tcPr>
                        <w:tcW w:w="659" w:type="dxa"/>
                        <w:vMerge/>
                        <w:tcBorders>
                          <w:left w:val="single" w:sz="4" w:space="0" w:color="auto"/>
                          <w:right w:val="single" w:sz="4" w:space="0" w:color="auto"/>
                        </w:tcBorders>
                        <w:vAlign w:val="center"/>
                      </w:tcPr>
                      <w:p w14:paraId="721020DC"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FC98AC9"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1DE2C65" w14:textId="77777777" w:rsidR="006B6E83" w:rsidRPr="006B6E83" w:rsidRDefault="006B6E83" w:rsidP="006B6E83">
                        <w:pPr>
                          <w:jc w:val="left"/>
                          <w:textAlignment w:val="baseline"/>
                          <w:rPr>
                            <w:rFonts w:asciiTheme="minorEastAsia" w:eastAsiaTheme="minorEastAsia" w:hAnsiTheme="minorEastAsia"/>
                            <w:szCs w:val="21"/>
                          </w:rPr>
                        </w:pPr>
                        <w:r w:rsidRPr="006B6E83">
                          <w:rPr>
                            <w:rFonts w:asciiTheme="minorEastAsia" w:eastAsiaTheme="minorEastAsia" w:hAnsiTheme="minorEastAsia" w:cs="宋体" w:hint="eastAsia"/>
                            <w:szCs w:val="21"/>
                          </w:rPr>
                          <w:t>购买保险情况</w:t>
                        </w:r>
                      </w:p>
                    </w:tc>
                    <w:tc>
                      <w:tcPr>
                        <w:tcW w:w="709" w:type="dxa"/>
                        <w:tcBorders>
                          <w:top w:val="single" w:sz="4" w:space="0" w:color="auto"/>
                          <w:left w:val="single" w:sz="4" w:space="0" w:color="auto"/>
                          <w:bottom w:val="single" w:sz="4" w:space="0" w:color="auto"/>
                          <w:right w:val="single" w:sz="4" w:space="0" w:color="auto"/>
                        </w:tcBorders>
                        <w:vAlign w:val="center"/>
                      </w:tcPr>
                      <w:p w14:paraId="6359DD68" w14:textId="77777777" w:rsidR="006B6E83" w:rsidRPr="006B6E83" w:rsidRDefault="006B6E83" w:rsidP="006B6E83">
                        <w:pPr>
                          <w:jc w:val="center"/>
                          <w:textAlignment w:val="baseline"/>
                          <w:rPr>
                            <w:rFonts w:asciiTheme="minorEastAsia" w:eastAsiaTheme="minorEastAsia" w:hAnsiTheme="minorEastAsia"/>
                            <w:szCs w:val="21"/>
                          </w:rPr>
                        </w:pPr>
                        <w:r w:rsidRPr="006B6E83">
                          <w:rPr>
                            <w:rFonts w:asciiTheme="minorEastAsia" w:eastAsiaTheme="minorEastAsia" w:hAnsiTheme="minorEastAsia" w:cs="宋体"/>
                            <w:szCs w:val="21"/>
                          </w:rPr>
                          <w:t>10</w:t>
                        </w:r>
                      </w:p>
                    </w:tc>
                    <w:tc>
                      <w:tcPr>
                        <w:tcW w:w="6337" w:type="dxa"/>
                        <w:tcBorders>
                          <w:top w:val="single" w:sz="4" w:space="0" w:color="auto"/>
                          <w:left w:val="single" w:sz="4" w:space="0" w:color="auto"/>
                          <w:bottom w:val="single" w:sz="4" w:space="0" w:color="auto"/>
                          <w:right w:val="single" w:sz="4" w:space="0" w:color="auto"/>
                        </w:tcBorders>
                        <w:vAlign w:val="center"/>
                      </w:tcPr>
                      <w:p w14:paraId="098FB9E6" w14:textId="77777777" w:rsidR="006B6E83" w:rsidRPr="006B6E83" w:rsidRDefault="006B6E83" w:rsidP="006B6E83">
                        <w:pPr>
                          <w:jc w:val="left"/>
                          <w:textAlignment w:val="baseline"/>
                          <w:rPr>
                            <w:rFonts w:asciiTheme="minorEastAsia" w:eastAsiaTheme="minorEastAsia" w:hAnsiTheme="minorEastAsia"/>
                            <w:szCs w:val="21"/>
                          </w:rPr>
                        </w:pPr>
                        <w:r w:rsidRPr="006B6E83">
                          <w:rPr>
                            <w:rFonts w:asciiTheme="minorEastAsia" w:eastAsiaTheme="minorEastAsia" w:hAnsiTheme="minorEastAsia" w:hint="eastAsia"/>
                            <w:szCs w:val="21"/>
                          </w:rPr>
                          <w:t>评审内容：购买过参加午餐午休管理学生的公众责任险。</w:t>
                        </w:r>
                      </w:p>
                      <w:p w14:paraId="69DB5B3C" w14:textId="357BE842" w:rsidR="006B6E83" w:rsidRPr="006B6E83" w:rsidRDefault="006B6E83" w:rsidP="006B6E83">
                        <w:pPr>
                          <w:jc w:val="left"/>
                          <w:textAlignment w:val="baseline"/>
                          <w:rPr>
                            <w:rFonts w:asciiTheme="minorEastAsia" w:eastAsiaTheme="minorEastAsia" w:hAnsiTheme="minorEastAsia"/>
                            <w:szCs w:val="21"/>
                          </w:rPr>
                        </w:pPr>
                        <w:r w:rsidRPr="006B6E83">
                          <w:rPr>
                            <w:rFonts w:asciiTheme="minorEastAsia" w:eastAsiaTheme="minorEastAsia" w:hAnsiTheme="minorEastAsia" w:hint="eastAsia"/>
                            <w:szCs w:val="21"/>
                          </w:rPr>
                          <w:t>提供保单复印件加盖公章，每提供一份得</w:t>
                        </w:r>
                        <w:r w:rsidR="00015139">
                          <w:rPr>
                            <w:rFonts w:asciiTheme="minorEastAsia" w:eastAsiaTheme="minorEastAsia" w:hAnsiTheme="minorEastAsia" w:hint="eastAsia"/>
                            <w:szCs w:val="21"/>
                          </w:rPr>
                          <w:t>2</w:t>
                        </w:r>
                        <w:r w:rsidR="00015139">
                          <w:rPr>
                            <w:rFonts w:asciiTheme="minorEastAsia" w:eastAsiaTheme="minorEastAsia" w:hAnsiTheme="minorEastAsia"/>
                            <w:szCs w:val="21"/>
                          </w:rPr>
                          <w:t>.5</w:t>
                        </w:r>
                        <w:r w:rsidRPr="006B6E83">
                          <w:rPr>
                            <w:rFonts w:asciiTheme="minorEastAsia" w:eastAsiaTheme="minorEastAsia" w:hAnsiTheme="minorEastAsia" w:hint="eastAsia"/>
                            <w:szCs w:val="21"/>
                          </w:rPr>
                          <w:t>分，最高10分，不提供不得分</w:t>
                        </w:r>
                        <w:r w:rsidRPr="006B6E83">
                          <w:rPr>
                            <w:rFonts w:asciiTheme="minorEastAsia" w:eastAsiaTheme="minorEastAsia" w:hAnsiTheme="minorEastAsia"/>
                            <w:szCs w:val="21"/>
                          </w:rPr>
                          <w:t xml:space="preserve"> </w:t>
                        </w:r>
                      </w:p>
                    </w:tc>
                  </w:tr>
                  <w:tr w:rsidR="006B6E83" w14:paraId="2BD9027A" w14:textId="77777777" w:rsidTr="00C7516B">
                    <w:trPr>
                      <w:jc w:val="center"/>
                    </w:trPr>
                    <w:tc>
                      <w:tcPr>
                        <w:tcW w:w="659" w:type="dxa"/>
                        <w:tcBorders>
                          <w:top w:val="single" w:sz="4" w:space="0" w:color="auto"/>
                          <w:left w:val="single" w:sz="4" w:space="0" w:color="auto"/>
                          <w:bottom w:val="single" w:sz="4" w:space="0" w:color="auto"/>
                          <w:right w:val="single" w:sz="4" w:space="0" w:color="auto"/>
                        </w:tcBorders>
                        <w:vAlign w:val="center"/>
                      </w:tcPr>
                      <w:p w14:paraId="25566228"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3</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E004EC7"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综合实力</w:t>
                        </w:r>
                      </w:p>
                    </w:tc>
                    <w:tc>
                      <w:tcPr>
                        <w:tcW w:w="6337" w:type="dxa"/>
                        <w:tcBorders>
                          <w:top w:val="single" w:sz="4" w:space="0" w:color="auto"/>
                          <w:left w:val="single" w:sz="4" w:space="0" w:color="auto"/>
                          <w:bottom w:val="single" w:sz="4" w:space="0" w:color="auto"/>
                          <w:right w:val="single" w:sz="4" w:space="0" w:color="auto"/>
                        </w:tcBorders>
                        <w:vAlign w:val="center"/>
                      </w:tcPr>
                      <w:p w14:paraId="6CDB159C"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szCs w:val="21"/>
                          </w:rPr>
                          <w:t>35</w:t>
                        </w:r>
                      </w:p>
                    </w:tc>
                  </w:tr>
                  <w:tr w:rsidR="006B6E83" w14:paraId="5FF67B43" w14:textId="77777777" w:rsidTr="00C7516B">
                    <w:trPr>
                      <w:trHeight w:val="81"/>
                      <w:jc w:val="center"/>
                    </w:trPr>
                    <w:tc>
                      <w:tcPr>
                        <w:tcW w:w="659" w:type="dxa"/>
                        <w:vMerge w:val="restart"/>
                        <w:tcBorders>
                          <w:top w:val="single" w:sz="4" w:space="0" w:color="auto"/>
                          <w:left w:val="single" w:sz="4" w:space="0" w:color="auto"/>
                          <w:right w:val="single" w:sz="4" w:space="0" w:color="auto"/>
                        </w:tcBorders>
                        <w:vAlign w:val="center"/>
                      </w:tcPr>
                      <w:p w14:paraId="3F40BF16" w14:textId="77777777" w:rsidR="006B6E83" w:rsidRPr="006B6E83" w:rsidRDefault="006B6E83" w:rsidP="006B6E83">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EF94BF"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行号</w:t>
                        </w:r>
                      </w:p>
                    </w:tc>
                    <w:tc>
                      <w:tcPr>
                        <w:tcW w:w="1134" w:type="dxa"/>
                        <w:tcBorders>
                          <w:top w:val="single" w:sz="4" w:space="0" w:color="auto"/>
                          <w:left w:val="single" w:sz="4" w:space="0" w:color="auto"/>
                          <w:bottom w:val="single" w:sz="4" w:space="0" w:color="auto"/>
                          <w:right w:val="single" w:sz="4" w:space="0" w:color="auto"/>
                        </w:tcBorders>
                        <w:vAlign w:val="center"/>
                      </w:tcPr>
                      <w:p w14:paraId="4F2A307D"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209301BB"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权重</w:t>
                        </w:r>
                      </w:p>
                    </w:tc>
                    <w:tc>
                      <w:tcPr>
                        <w:tcW w:w="6337" w:type="dxa"/>
                        <w:tcBorders>
                          <w:top w:val="single" w:sz="4" w:space="0" w:color="auto"/>
                          <w:left w:val="single" w:sz="4" w:space="0" w:color="auto"/>
                          <w:bottom w:val="single" w:sz="4" w:space="0" w:color="auto"/>
                          <w:right w:val="single" w:sz="4" w:space="0" w:color="auto"/>
                        </w:tcBorders>
                        <w:vAlign w:val="center"/>
                      </w:tcPr>
                      <w:p w14:paraId="42B62000"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评分准则</w:t>
                        </w:r>
                      </w:p>
                    </w:tc>
                  </w:tr>
                  <w:tr w:rsidR="006B6E83" w14:paraId="38B7AADC" w14:textId="77777777" w:rsidTr="00C7516B">
                    <w:trPr>
                      <w:trHeight w:val="78"/>
                      <w:jc w:val="center"/>
                    </w:trPr>
                    <w:tc>
                      <w:tcPr>
                        <w:tcW w:w="659" w:type="dxa"/>
                        <w:vMerge/>
                        <w:tcBorders>
                          <w:left w:val="single" w:sz="4" w:space="0" w:color="auto"/>
                          <w:right w:val="single" w:sz="4" w:space="0" w:color="auto"/>
                        </w:tcBorders>
                        <w:vAlign w:val="center"/>
                      </w:tcPr>
                      <w:p w14:paraId="0DE39C53"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FF0CD9A"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0C88A8"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投标人通过相关认证情况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14:paraId="6FE3444F"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szCs w:val="21"/>
                          </w:rPr>
                          <w:t>5</w:t>
                        </w:r>
                      </w:p>
                    </w:tc>
                    <w:tc>
                      <w:tcPr>
                        <w:tcW w:w="6337" w:type="dxa"/>
                        <w:tcBorders>
                          <w:top w:val="single" w:sz="4" w:space="0" w:color="auto"/>
                          <w:left w:val="single" w:sz="4" w:space="0" w:color="auto"/>
                          <w:bottom w:val="single" w:sz="4" w:space="0" w:color="auto"/>
                          <w:right w:val="single" w:sz="4" w:space="0" w:color="auto"/>
                        </w:tcBorders>
                        <w:vAlign w:val="center"/>
                      </w:tcPr>
                      <w:p w14:paraId="7CC07C23"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评分内容：经营范围具备：为学校提供后勤服务。</w:t>
                        </w:r>
                      </w:p>
                      <w:p w14:paraId="7F674B10" w14:textId="544BEAAF"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要求提供扫描件（或官方网站截图），原件备查或提供有效的认证证书作为得分依据。提供得</w:t>
                        </w:r>
                        <w:r w:rsidR="00015139">
                          <w:rPr>
                            <w:rFonts w:asciiTheme="minorEastAsia" w:eastAsiaTheme="minorEastAsia" w:hAnsiTheme="minorEastAsia" w:hint="eastAsia"/>
                            <w:szCs w:val="21"/>
                          </w:rPr>
                          <w:t>5</w:t>
                        </w:r>
                        <w:r w:rsidRPr="006B6E83">
                          <w:rPr>
                            <w:rFonts w:asciiTheme="minorEastAsia" w:eastAsiaTheme="minorEastAsia" w:hAnsiTheme="minorEastAsia" w:hint="eastAsia"/>
                            <w:szCs w:val="21"/>
                          </w:rPr>
                          <w:t>分，不提供不得分；</w:t>
                        </w:r>
                      </w:p>
                    </w:tc>
                  </w:tr>
                  <w:tr w:rsidR="006B6E83" w14:paraId="5D79B06E" w14:textId="77777777" w:rsidTr="00C7516B">
                    <w:trPr>
                      <w:trHeight w:val="78"/>
                      <w:jc w:val="center"/>
                    </w:trPr>
                    <w:tc>
                      <w:tcPr>
                        <w:tcW w:w="659" w:type="dxa"/>
                        <w:vMerge/>
                        <w:tcBorders>
                          <w:left w:val="single" w:sz="4" w:space="0" w:color="auto"/>
                          <w:right w:val="single" w:sz="4" w:space="0" w:color="auto"/>
                        </w:tcBorders>
                        <w:vAlign w:val="center"/>
                      </w:tcPr>
                      <w:p w14:paraId="7922921C"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E4C345B"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0C816E63" w14:textId="77777777"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5C7491F2"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szCs w:val="21"/>
                          </w:rPr>
                          <w:t>10</w:t>
                        </w:r>
                      </w:p>
                    </w:tc>
                    <w:tc>
                      <w:tcPr>
                        <w:tcW w:w="6337" w:type="dxa"/>
                        <w:tcBorders>
                          <w:top w:val="single" w:sz="4" w:space="0" w:color="auto"/>
                          <w:left w:val="single" w:sz="4" w:space="0" w:color="auto"/>
                          <w:bottom w:val="single" w:sz="4" w:space="0" w:color="auto"/>
                          <w:right w:val="single" w:sz="4" w:space="0" w:color="auto"/>
                        </w:tcBorders>
                        <w:vAlign w:val="center"/>
                      </w:tcPr>
                      <w:p w14:paraId="7F0FE3C7" w14:textId="0B5A1180"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评分内容：具有同类学校，同类项目业绩情况；</w:t>
                        </w:r>
                      </w:p>
                      <w:p w14:paraId="1FA23498"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评分依据：</w:t>
                        </w:r>
                      </w:p>
                      <w:p w14:paraId="2CC862E4" w14:textId="1D4CE7A2"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1.要求同时提供合同关键信息和项目履约（验收）评价证明文件作为得分依据，每提供一个得</w:t>
                        </w:r>
                        <w:r w:rsidRPr="006B6E83">
                          <w:rPr>
                            <w:rFonts w:asciiTheme="minorEastAsia" w:eastAsiaTheme="minorEastAsia" w:hAnsiTheme="minorEastAsia"/>
                            <w:szCs w:val="21"/>
                          </w:rPr>
                          <w:t>1</w:t>
                        </w:r>
                        <w:r w:rsidRPr="006B6E83">
                          <w:rPr>
                            <w:rFonts w:asciiTheme="minorEastAsia" w:eastAsiaTheme="minorEastAsia" w:hAnsiTheme="minorEastAsia" w:hint="eastAsia"/>
                            <w:szCs w:val="21"/>
                          </w:rPr>
                          <w:t>分，最高</w:t>
                        </w:r>
                        <w:r w:rsidRPr="006B6E83">
                          <w:rPr>
                            <w:rFonts w:asciiTheme="minorEastAsia" w:eastAsiaTheme="minorEastAsia" w:hAnsiTheme="minorEastAsia"/>
                            <w:szCs w:val="21"/>
                          </w:rPr>
                          <w:t>10</w:t>
                        </w:r>
                        <w:r w:rsidRPr="006B6E83">
                          <w:rPr>
                            <w:rFonts w:asciiTheme="minorEastAsia" w:eastAsiaTheme="minorEastAsia" w:hAnsiTheme="minorEastAsia" w:hint="eastAsia"/>
                            <w:szCs w:val="21"/>
                          </w:rPr>
                          <w:t>分。</w:t>
                        </w:r>
                      </w:p>
                      <w:p w14:paraId="1E869D19"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2.通过合同关键信息无法判断是否得分的，还须同时提供能证明得分的其它证明资料，如项目报告或合同甲方出具的证明文件等。</w:t>
                        </w:r>
                      </w:p>
                      <w:p w14:paraId="2D457A83"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hint="eastAsia"/>
                            <w:szCs w:val="21"/>
                          </w:rPr>
                          <w:t>3.以上资料均要求提供扫描件，原件备查。评分中出现无证明资料或专家无法凭所提供资料判断是否得分的情况，一律作不得分处理。</w:t>
                        </w:r>
                      </w:p>
                    </w:tc>
                  </w:tr>
                  <w:tr w:rsidR="006B6E83" w14:paraId="65C862D8" w14:textId="77777777" w:rsidTr="00C7516B">
                    <w:trPr>
                      <w:trHeight w:val="78"/>
                      <w:jc w:val="center"/>
                    </w:trPr>
                    <w:tc>
                      <w:tcPr>
                        <w:tcW w:w="659" w:type="dxa"/>
                        <w:vMerge/>
                        <w:tcBorders>
                          <w:left w:val="single" w:sz="4" w:space="0" w:color="auto"/>
                          <w:right w:val="single" w:sz="4" w:space="0" w:color="auto"/>
                        </w:tcBorders>
                        <w:vAlign w:val="center"/>
                      </w:tcPr>
                      <w:p w14:paraId="207258AF"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DC0FA8E"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58F047" w14:textId="77777777"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履约评价</w:t>
                        </w:r>
                      </w:p>
                    </w:tc>
                    <w:tc>
                      <w:tcPr>
                        <w:tcW w:w="709" w:type="dxa"/>
                        <w:tcBorders>
                          <w:top w:val="single" w:sz="4" w:space="0" w:color="auto"/>
                          <w:left w:val="single" w:sz="4" w:space="0" w:color="auto"/>
                          <w:bottom w:val="single" w:sz="4" w:space="0" w:color="auto"/>
                          <w:right w:val="single" w:sz="4" w:space="0" w:color="auto"/>
                        </w:tcBorders>
                        <w:vAlign w:val="center"/>
                      </w:tcPr>
                      <w:p w14:paraId="2206B3B4"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10</w:t>
                        </w:r>
                      </w:p>
                    </w:tc>
                    <w:tc>
                      <w:tcPr>
                        <w:tcW w:w="6337" w:type="dxa"/>
                        <w:tcBorders>
                          <w:top w:val="single" w:sz="4" w:space="0" w:color="auto"/>
                          <w:left w:val="single" w:sz="4" w:space="0" w:color="auto"/>
                          <w:bottom w:val="single" w:sz="4" w:space="0" w:color="auto"/>
                          <w:right w:val="single" w:sz="4" w:space="0" w:color="auto"/>
                        </w:tcBorders>
                        <w:vAlign w:val="center"/>
                      </w:tcPr>
                      <w:p w14:paraId="7628C70C" w14:textId="77777777"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评分内容：履约评价情况；提供上述同类业绩对应学校的履约评价。</w:t>
                        </w:r>
                      </w:p>
                      <w:p w14:paraId="1568FC37" w14:textId="245EBC53" w:rsidR="006B6E83" w:rsidRPr="006B6E83" w:rsidRDefault="006B6E83" w:rsidP="006B6E83">
                        <w:pPr>
                          <w:jc w:val="left"/>
                          <w:rPr>
                            <w:rFonts w:asciiTheme="minorEastAsia" w:eastAsiaTheme="minorEastAsia" w:hAnsiTheme="minorEastAsia"/>
                            <w:szCs w:val="21"/>
                          </w:rPr>
                        </w:pPr>
                        <w:r w:rsidRPr="006B6E83">
                          <w:rPr>
                            <w:rFonts w:asciiTheme="minorEastAsia" w:eastAsiaTheme="minorEastAsia" w:hAnsiTheme="minorEastAsia" w:cs="宋体" w:hint="eastAsia"/>
                            <w:szCs w:val="21"/>
                          </w:rPr>
                          <w:t>评分依据：评价为“优”或“满意”的履约评价，每提供1个得</w:t>
                        </w:r>
                        <w:r w:rsidRPr="006B6E83">
                          <w:rPr>
                            <w:rFonts w:asciiTheme="minorEastAsia" w:eastAsiaTheme="minorEastAsia" w:hAnsiTheme="minorEastAsia" w:cs="宋体"/>
                            <w:szCs w:val="21"/>
                          </w:rPr>
                          <w:t>1</w:t>
                        </w:r>
                        <w:r w:rsidRPr="006B6E83">
                          <w:rPr>
                            <w:rFonts w:asciiTheme="minorEastAsia" w:eastAsiaTheme="minorEastAsia" w:hAnsiTheme="minorEastAsia" w:cs="宋体" w:hint="eastAsia"/>
                            <w:szCs w:val="21"/>
                          </w:rPr>
                          <w:t>分，最高10分。</w:t>
                        </w:r>
                      </w:p>
                      <w:p w14:paraId="77A0902F" w14:textId="77777777"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cs="宋体" w:hint="eastAsia"/>
                            <w:b/>
                            <w:szCs w:val="21"/>
                          </w:rPr>
                          <w:t>证明文件：</w:t>
                        </w:r>
                        <w:r w:rsidRPr="006B6E83">
                          <w:rPr>
                            <w:rFonts w:asciiTheme="minorEastAsia" w:eastAsiaTheme="minorEastAsia" w:hAnsiTheme="minorEastAsia" w:cs="宋体" w:hint="eastAsia"/>
                            <w:szCs w:val="21"/>
                          </w:rPr>
                          <w:t>要求提供对应项目相关履约评价（或客户评价）。如未按要求提供证明文件或资料不完整的不得分。</w:t>
                        </w:r>
                      </w:p>
                    </w:tc>
                  </w:tr>
                  <w:tr w:rsidR="006B6E83" w14:paraId="2739CC77" w14:textId="77777777" w:rsidTr="00C7516B">
                    <w:trPr>
                      <w:trHeight w:val="78"/>
                      <w:jc w:val="center"/>
                    </w:trPr>
                    <w:tc>
                      <w:tcPr>
                        <w:tcW w:w="659" w:type="dxa"/>
                        <w:vMerge/>
                        <w:tcBorders>
                          <w:left w:val="single" w:sz="4" w:space="0" w:color="auto"/>
                          <w:right w:val="single" w:sz="4" w:space="0" w:color="auto"/>
                        </w:tcBorders>
                        <w:vAlign w:val="center"/>
                      </w:tcPr>
                      <w:p w14:paraId="5384D767"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A486994"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7072078" w14:textId="77777777"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cs="宋体" w:hint="eastAsia"/>
                            <w:kern w:val="0"/>
                            <w:szCs w:val="21"/>
                          </w:rPr>
                          <w:t>拟安排的项目负责人情况（仅限一人）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27755CEF"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cs="宋体" w:hint="eastAsia"/>
                            <w:kern w:val="0"/>
                            <w:szCs w:val="21"/>
                          </w:rPr>
                          <w:t>5</w:t>
                        </w:r>
                      </w:p>
                    </w:tc>
                    <w:tc>
                      <w:tcPr>
                        <w:tcW w:w="6337" w:type="dxa"/>
                        <w:tcBorders>
                          <w:top w:val="single" w:sz="4" w:space="0" w:color="auto"/>
                          <w:left w:val="single" w:sz="4" w:space="0" w:color="auto"/>
                          <w:bottom w:val="single" w:sz="4" w:space="0" w:color="auto"/>
                          <w:right w:val="single" w:sz="4" w:space="0" w:color="auto"/>
                        </w:tcBorders>
                        <w:vAlign w:val="center"/>
                      </w:tcPr>
                      <w:p w14:paraId="5C7AFF49" w14:textId="6651AC0E" w:rsidR="006B6E83" w:rsidRPr="006B6E83" w:rsidRDefault="006B6E83" w:rsidP="006B6E83">
                        <w:pPr>
                          <w:jc w:val="left"/>
                          <w:textAlignment w:val="baseline"/>
                          <w:rPr>
                            <w:rFonts w:asciiTheme="minorEastAsia" w:eastAsiaTheme="minorEastAsia" w:hAnsiTheme="minorEastAsia"/>
                            <w:szCs w:val="21"/>
                          </w:rPr>
                        </w:pPr>
                        <w:r w:rsidRPr="006B6E83">
                          <w:rPr>
                            <w:rFonts w:asciiTheme="minorEastAsia" w:eastAsiaTheme="minorEastAsia" w:hAnsiTheme="minorEastAsia" w:cs="宋体" w:hint="eastAsia"/>
                            <w:kern w:val="0"/>
                            <w:szCs w:val="21"/>
                          </w:rPr>
                          <w:t>项目负责人具有区级或以上的社区先进工作者，得</w:t>
                        </w:r>
                        <w:r w:rsidR="00015139">
                          <w:rPr>
                            <w:rFonts w:asciiTheme="minorEastAsia" w:eastAsiaTheme="minorEastAsia" w:hAnsiTheme="minorEastAsia" w:cs="宋体" w:hint="eastAsia"/>
                            <w:kern w:val="0"/>
                            <w:szCs w:val="21"/>
                          </w:rPr>
                          <w:t>5</w:t>
                        </w:r>
                        <w:r w:rsidRPr="006B6E83">
                          <w:rPr>
                            <w:rFonts w:asciiTheme="minorEastAsia" w:eastAsiaTheme="minorEastAsia" w:hAnsiTheme="minorEastAsia" w:cs="宋体" w:hint="eastAsia"/>
                            <w:kern w:val="0"/>
                            <w:szCs w:val="21"/>
                          </w:rPr>
                          <w:t>分；无不得分。</w:t>
                        </w:r>
                      </w:p>
                      <w:p w14:paraId="75A071C7" w14:textId="77777777" w:rsidR="006B6E83" w:rsidRPr="006B6E83" w:rsidRDefault="006B6E83" w:rsidP="006B6E83">
                        <w:pPr>
                          <w:jc w:val="left"/>
                          <w:rPr>
                            <w:rFonts w:asciiTheme="minorEastAsia" w:eastAsiaTheme="minorEastAsia" w:hAnsiTheme="minorEastAsia" w:cs="宋体"/>
                            <w:szCs w:val="21"/>
                          </w:rPr>
                        </w:pPr>
                        <w:r w:rsidRPr="006B6E83">
                          <w:rPr>
                            <w:rFonts w:asciiTheme="minorEastAsia" w:eastAsiaTheme="minorEastAsia" w:hAnsiTheme="minorEastAsia" w:cs="宋体" w:hint="eastAsia"/>
                            <w:b/>
                            <w:bCs/>
                            <w:kern w:val="0"/>
                            <w:szCs w:val="21"/>
                          </w:rPr>
                          <w:t>证明文件：</w:t>
                        </w:r>
                        <w:r w:rsidRPr="006B6E83">
                          <w:rPr>
                            <w:rFonts w:asciiTheme="minorEastAsia" w:eastAsiaTheme="minorEastAsia" w:hAnsiTheme="minorEastAsia" w:cs="宋体" w:hint="eastAsia"/>
                            <w:kern w:val="0"/>
                            <w:szCs w:val="21"/>
                          </w:rPr>
                          <w:t>提供相关证明文件复印件，原件备查。如未按要求提供证明材料，或所提供的证明材料未能体现上述评分内容的，视为该证明材料无效。</w:t>
                        </w:r>
                      </w:p>
                    </w:tc>
                  </w:tr>
                  <w:tr w:rsidR="006B6E83" w14:paraId="00DBA767" w14:textId="77777777" w:rsidTr="00C7516B">
                    <w:trPr>
                      <w:trHeight w:val="78"/>
                      <w:jc w:val="center"/>
                    </w:trPr>
                    <w:tc>
                      <w:tcPr>
                        <w:tcW w:w="659" w:type="dxa"/>
                        <w:vMerge/>
                        <w:tcBorders>
                          <w:left w:val="single" w:sz="4" w:space="0" w:color="auto"/>
                          <w:right w:val="single" w:sz="4" w:space="0" w:color="auto"/>
                        </w:tcBorders>
                        <w:vAlign w:val="center"/>
                      </w:tcPr>
                      <w:p w14:paraId="6F65BDBB" w14:textId="77777777" w:rsidR="006B6E83" w:rsidRPr="006B6E83" w:rsidRDefault="006B6E83" w:rsidP="006B6E83">
                        <w:pPr>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2C9A3B" w14:textId="77777777" w:rsidR="006B6E83" w:rsidRPr="006B6E83" w:rsidRDefault="006B6E83" w:rsidP="006B6E83">
                        <w:pPr>
                          <w:jc w:val="center"/>
                          <w:rPr>
                            <w:rFonts w:asciiTheme="minorEastAsia" w:eastAsiaTheme="minorEastAsia" w:hAnsiTheme="minorEastAsia" w:cs="宋体"/>
                            <w:szCs w:val="21"/>
                          </w:rPr>
                        </w:pPr>
                        <w:r w:rsidRPr="006B6E83">
                          <w:rPr>
                            <w:rFonts w:asciiTheme="minorEastAsia" w:eastAsiaTheme="minorEastAsia" w:hAnsiTheme="minorEastAsia" w:cs="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2325A778" w14:textId="77777777" w:rsidR="006B6E83" w:rsidRPr="006B6E83" w:rsidRDefault="006B6E83" w:rsidP="006B6E83">
                        <w:pPr>
                          <w:jc w:val="left"/>
                          <w:rPr>
                            <w:rFonts w:asciiTheme="minorEastAsia" w:eastAsiaTheme="minorEastAsia" w:hAnsiTheme="minorEastAsia" w:cs="宋体"/>
                            <w:kern w:val="0"/>
                            <w:szCs w:val="21"/>
                          </w:rPr>
                        </w:pPr>
                        <w:r w:rsidRPr="006B6E83">
                          <w:rPr>
                            <w:rFonts w:asciiTheme="minorEastAsia" w:eastAsiaTheme="minorEastAsia" w:hAnsiTheme="minorEastAsia" w:cs="宋体" w:hint="eastAsia"/>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76967EDB" w14:textId="77777777" w:rsidR="006B6E83" w:rsidRPr="006B6E83" w:rsidRDefault="006B6E83" w:rsidP="006B6E83">
                        <w:pPr>
                          <w:jc w:val="center"/>
                          <w:rPr>
                            <w:rFonts w:asciiTheme="minorEastAsia" w:eastAsiaTheme="minorEastAsia" w:hAnsiTheme="minorEastAsia" w:cs="宋体"/>
                            <w:kern w:val="0"/>
                            <w:szCs w:val="21"/>
                          </w:rPr>
                        </w:pPr>
                        <w:r w:rsidRPr="006B6E83">
                          <w:rPr>
                            <w:rFonts w:asciiTheme="minorEastAsia" w:eastAsiaTheme="minorEastAsia" w:hAnsiTheme="minorEastAsia" w:cs="宋体" w:hint="eastAsia"/>
                            <w:kern w:val="0"/>
                            <w:szCs w:val="21"/>
                          </w:rPr>
                          <w:t>5</w:t>
                        </w:r>
                      </w:p>
                    </w:tc>
                    <w:tc>
                      <w:tcPr>
                        <w:tcW w:w="6337" w:type="dxa"/>
                        <w:tcBorders>
                          <w:top w:val="single" w:sz="4" w:space="0" w:color="auto"/>
                          <w:left w:val="single" w:sz="4" w:space="0" w:color="auto"/>
                          <w:bottom w:val="single" w:sz="4" w:space="0" w:color="auto"/>
                          <w:right w:val="single" w:sz="4" w:space="0" w:color="auto"/>
                        </w:tcBorders>
                        <w:vAlign w:val="center"/>
                      </w:tcPr>
                      <w:p w14:paraId="1EF676E9" w14:textId="6BB88279" w:rsidR="00E14276" w:rsidRPr="00E14276" w:rsidRDefault="00E14276" w:rsidP="00E14276">
                        <w:pPr>
                          <w:jc w:val="left"/>
                          <w:textAlignment w:val="baseline"/>
                          <w:rPr>
                            <w:rFonts w:asciiTheme="minorEastAsia" w:eastAsiaTheme="minorEastAsia" w:hAnsiTheme="minorEastAsia" w:cs="宋体"/>
                            <w:szCs w:val="21"/>
                          </w:rPr>
                        </w:pPr>
                        <w:r>
                          <w:rPr>
                            <w:rFonts w:asciiTheme="minorEastAsia" w:eastAsiaTheme="minorEastAsia" w:hAnsiTheme="minorEastAsia" w:cs="宋体"/>
                            <w:szCs w:val="21"/>
                          </w:rPr>
                          <w:t>1.</w:t>
                        </w:r>
                        <w:r w:rsidRPr="00E14276">
                          <w:rPr>
                            <w:rFonts w:asciiTheme="minorEastAsia" w:eastAsiaTheme="minorEastAsia" w:hAnsiTheme="minorEastAsia" w:cs="宋体"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asciiTheme="minorEastAsia" w:eastAsiaTheme="minorEastAsia" w:hAnsiTheme="minorEastAsia" w:cs="宋体" w:hint="eastAsia"/>
                            <w:szCs w:val="21"/>
                          </w:rPr>
                          <w:t>5</w:t>
                        </w:r>
                        <w:r w:rsidRPr="00E14276">
                          <w:rPr>
                            <w:rFonts w:asciiTheme="minorEastAsia" w:eastAsiaTheme="minorEastAsia" w:hAnsiTheme="minorEastAsia" w:cs="宋体" w:hint="eastAsia"/>
                            <w:szCs w:val="21"/>
                          </w:rPr>
                          <w:t>分；否则不得分。</w:t>
                        </w:r>
                      </w:p>
                      <w:p w14:paraId="068D96B7" w14:textId="37B67BF7" w:rsidR="006B6E83" w:rsidRPr="006B6E83" w:rsidRDefault="00E14276" w:rsidP="00E14276">
                        <w:pPr>
                          <w:jc w:val="left"/>
                          <w:textAlignment w:val="baseline"/>
                          <w:rPr>
                            <w:rFonts w:asciiTheme="minorEastAsia" w:eastAsiaTheme="minorEastAsia" w:hAnsiTheme="minorEastAsia" w:cs="宋体"/>
                            <w:kern w:val="0"/>
                            <w:szCs w:val="21"/>
                          </w:rPr>
                        </w:pPr>
                        <w:r w:rsidRPr="00E14276">
                          <w:rPr>
                            <w:rFonts w:asciiTheme="minorEastAsia" w:eastAsiaTheme="minorEastAsia" w:hAnsiTheme="minorEastAsia" w:cs="宋体" w:hint="eastAsia"/>
                            <w:szCs w:val="21"/>
                          </w:rPr>
                          <w:t>2.外地供应商承诺：中标后设立本地经营（服务）网点的，提供承诺文件（格式自定）的，得</w:t>
                        </w:r>
                        <w:r>
                          <w:rPr>
                            <w:rFonts w:asciiTheme="minorEastAsia" w:eastAsiaTheme="minorEastAsia" w:hAnsiTheme="minorEastAsia" w:cs="宋体" w:hint="eastAsia"/>
                            <w:szCs w:val="21"/>
                          </w:rPr>
                          <w:t>2</w:t>
                        </w:r>
                        <w:r>
                          <w:rPr>
                            <w:rFonts w:asciiTheme="minorEastAsia" w:eastAsiaTheme="minorEastAsia" w:hAnsiTheme="minorEastAsia" w:cs="宋体"/>
                            <w:szCs w:val="21"/>
                          </w:rPr>
                          <w:t>.5</w:t>
                        </w:r>
                        <w:r w:rsidRPr="00E14276">
                          <w:rPr>
                            <w:rFonts w:asciiTheme="minorEastAsia" w:eastAsiaTheme="minorEastAsia" w:hAnsiTheme="minorEastAsia" w:cs="宋体" w:hint="eastAsia"/>
                            <w:szCs w:val="21"/>
                          </w:rPr>
                          <w:t>分；未提供承诺或承诺内容不满足要求均不得分。</w:t>
                        </w:r>
                      </w:p>
                    </w:tc>
                  </w:tr>
                  <w:tr w:rsidR="006B6E83" w14:paraId="2631135C" w14:textId="77777777" w:rsidTr="00C7516B">
                    <w:trPr>
                      <w:trHeight w:val="78"/>
                      <w:jc w:val="center"/>
                    </w:trPr>
                    <w:tc>
                      <w:tcPr>
                        <w:tcW w:w="659" w:type="dxa"/>
                        <w:tcBorders>
                          <w:top w:val="single" w:sz="4" w:space="0" w:color="auto"/>
                          <w:left w:val="single" w:sz="4" w:space="0" w:color="auto"/>
                          <w:bottom w:val="single" w:sz="4" w:space="0" w:color="auto"/>
                          <w:right w:val="single" w:sz="4" w:space="0" w:color="auto"/>
                        </w:tcBorders>
                        <w:vAlign w:val="center"/>
                      </w:tcPr>
                      <w:p w14:paraId="05B1C162"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4</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F549177"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诚信情况</w:t>
                        </w:r>
                      </w:p>
                    </w:tc>
                    <w:tc>
                      <w:tcPr>
                        <w:tcW w:w="6337" w:type="dxa"/>
                        <w:tcBorders>
                          <w:top w:val="single" w:sz="4" w:space="0" w:color="auto"/>
                          <w:left w:val="single" w:sz="4" w:space="0" w:color="auto"/>
                          <w:bottom w:val="single" w:sz="4" w:space="0" w:color="auto"/>
                          <w:right w:val="single" w:sz="4" w:space="0" w:color="auto"/>
                        </w:tcBorders>
                        <w:vAlign w:val="center"/>
                      </w:tcPr>
                      <w:p w14:paraId="3A5D3E70" w14:textId="77777777" w:rsidR="006B6E83" w:rsidRPr="006B6E83" w:rsidRDefault="006B6E83" w:rsidP="006B6E83">
                        <w:pPr>
                          <w:jc w:val="center"/>
                          <w:rPr>
                            <w:rFonts w:asciiTheme="minorEastAsia" w:eastAsiaTheme="minorEastAsia" w:hAnsiTheme="minorEastAsia"/>
                            <w:szCs w:val="21"/>
                          </w:rPr>
                        </w:pPr>
                        <w:r w:rsidRPr="006B6E83">
                          <w:rPr>
                            <w:rFonts w:asciiTheme="minorEastAsia" w:eastAsiaTheme="minorEastAsia" w:hAnsiTheme="minorEastAsia" w:cs="宋体"/>
                            <w:szCs w:val="21"/>
                          </w:rPr>
                          <w:t>5</w:t>
                        </w:r>
                      </w:p>
                    </w:tc>
                  </w:tr>
                  <w:tr w:rsidR="006B6E83" w14:paraId="4B7DC340" w14:textId="77777777" w:rsidTr="00C7516B">
                    <w:trPr>
                      <w:trHeight w:val="78"/>
                      <w:jc w:val="center"/>
                    </w:trPr>
                    <w:tc>
                      <w:tcPr>
                        <w:tcW w:w="659" w:type="dxa"/>
                        <w:vMerge w:val="restart"/>
                        <w:tcBorders>
                          <w:top w:val="single" w:sz="4" w:space="0" w:color="auto"/>
                          <w:left w:val="single" w:sz="4" w:space="0" w:color="auto"/>
                          <w:right w:val="single" w:sz="4" w:space="0" w:color="auto"/>
                        </w:tcBorders>
                        <w:vAlign w:val="center"/>
                      </w:tcPr>
                      <w:p w14:paraId="43C08949" w14:textId="77777777" w:rsidR="006B6E83" w:rsidRPr="006B6E83" w:rsidRDefault="006B6E83" w:rsidP="006B6E83">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5F9FB1" w14:textId="77777777" w:rsidR="006B6E83" w:rsidRPr="006B6E83" w:rsidRDefault="006B6E83" w:rsidP="006B6E83">
                        <w:pPr>
                          <w:wordWrap w:val="0"/>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B7E31E7" w14:textId="77777777" w:rsidR="006B6E83" w:rsidRPr="006B6E83" w:rsidRDefault="006B6E83" w:rsidP="006B6E83">
                        <w:pPr>
                          <w:wordWrap w:val="0"/>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034D3447" w14:textId="77777777" w:rsidR="006B6E83" w:rsidRPr="006B6E83" w:rsidRDefault="006B6E83" w:rsidP="006B6E83">
                        <w:pPr>
                          <w:wordWrap w:val="0"/>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权重</w:t>
                        </w:r>
                      </w:p>
                    </w:tc>
                    <w:tc>
                      <w:tcPr>
                        <w:tcW w:w="6337" w:type="dxa"/>
                        <w:tcBorders>
                          <w:top w:val="single" w:sz="4" w:space="0" w:color="auto"/>
                          <w:left w:val="single" w:sz="4" w:space="0" w:color="auto"/>
                          <w:bottom w:val="single" w:sz="4" w:space="0" w:color="auto"/>
                          <w:right w:val="single" w:sz="4" w:space="0" w:color="auto"/>
                        </w:tcBorders>
                        <w:vAlign w:val="center"/>
                      </w:tcPr>
                      <w:p w14:paraId="43DB349A" w14:textId="77777777" w:rsidR="006B6E83" w:rsidRPr="006B6E83" w:rsidRDefault="006B6E83" w:rsidP="006B6E83">
                        <w:pPr>
                          <w:wordWrap w:val="0"/>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评分准则</w:t>
                        </w:r>
                      </w:p>
                    </w:tc>
                  </w:tr>
                  <w:tr w:rsidR="006B6E83" w14:paraId="7BE5732F" w14:textId="77777777" w:rsidTr="00C7516B">
                    <w:trPr>
                      <w:trHeight w:val="78"/>
                      <w:jc w:val="center"/>
                    </w:trPr>
                    <w:tc>
                      <w:tcPr>
                        <w:tcW w:w="659" w:type="dxa"/>
                        <w:vMerge/>
                        <w:tcBorders>
                          <w:left w:val="single" w:sz="4" w:space="0" w:color="auto"/>
                          <w:right w:val="single" w:sz="4" w:space="0" w:color="auto"/>
                        </w:tcBorders>
                        <w:vAlign w:val="center"/>
                      </w:tcPr>
                      <w:p w14:paraId="32B84DC9" w14:textId="77777777" w:rsidR="006B6E83" w:rsidRPr="006B6E83" w:rsidRDefault="006B6E83" w:rsidP="006B6E83">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8CE232" w14:textId="77777777" w:rsidR="006B6E83" w:rsidRPr="006B6E83" w:rsidRDefault="006B6E83" w:rsidP="006B6E83">
                        <w:pPr>
                          <w:wordWrap w:val="0"/>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CE91A0" w14:textId="7777777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cs="宋体" w:hint="eastAsia"/>
                            <w:szCs w:val="21"/>
                          </w:rPr>
                          <w:t>市财政局诚信管理情况</w:t>
                        </w:r>
                      </w:p>
                    </w:tc>
                    <w:tc>
                      <w:tcPr>
                        <w:tcW w:w="709" w:type="dxa"/>
                        <w:tcBorders>
                          <w:top w:val="single" w:sz="4" w:space="0" w:color="auto"/>
                          <w:left w:val="single" w:sz="4" w:space="0" w:color="auto"/>
                          <w:bottom w:val="single" w:sz="4" w:space="0" w:color="auto"/>
                          <w:right w:val="single" w:sz="4" w:space="0" w:color="auto"/>
                        </w:tcBorders>
                        <w:vAlign w:val="center"/>
                      </w:tcPr>
                      <w:p w14:paraId="45B56B76" w14:textId="77777777" w:rsidR="006B6E83" w:rsidRPr="006B6E83" w:rsidRDefault="006B6E83" w:rsidP="006B6E83">
                        <w:pPr>
                          <w:wordWrap w:val="0"/>
                          <w:jc w:val="center"/>
                          <w:rPr>
                            <w:rFonts w:asciiTheme="minorEastAsia" w:eastAsiaTheme="minorEastAsia" w:hAnsiTheme="minorEastAsia"/>
                            <w:szCs w:val="21"/>
                          </w:rPr>
                        </w:pPr>
                        <w:r w:rsidRPr="006B6E83">
                          <w:rPr>
                            <w:rFonts w:asciiTheme="minorEastAsia" w:eastAsiaTheme="minorEastAsia" w:hAnsiTheme="minorEastAsia" w:cs="宋体" w:hint="eastAsia"/>
                            <w:szCs w:val="21"/>
                          </w:rPr>
                          <w:t>5</w:t>
                        </w:r>
                      </w:p>
                    </w:tc>
                    <w:tc>
                      <w:tcPr>
                        <w:tcW w:w="6337" w:type="dxa"/>
                        <w:tcBorders>
                          <w:top w:val="single" w:sz="4" w:space="0" w:color="auto"/>
                          <w:left w:val="single" w:sz="4" w:space="0" w:color="auto"/>
                          <w:bottom w:val="single" w:sz="4" w:space="0" w:color="auto"/>
                          <w:right w:val="single" w:sz="4" w:space="0" w:color="auto"/>
                        </w:tcBorders>
                        <w:vAlign w:val="center"/>
                      </w:tcPr>
                      <w:p w14:paraId="5BE85A84" w14:textId="128D4787" w:rsidR="006B6E83" w:rsidRPr="006B6E83" w:rsidRDefault="006B6E83" w:rsidP="006B6E83">
                        <w:pPr>
                          <w:rPr>
                            <w:rFonts w:asciiTheme="minorEastAsia" w:eastAsiaTheme="minorEastAsia" w:hAnsiTheme="minorEastAsia"/>
                            <w:szCs w:val="21"/>
                          </w:rPr>
                        </w:pPr>
                        <w:r w:rsidRPr="006B6E83">
                          <w:rPr>
                            <w:rFonts w:asciiTheme="minorEastAsia" w:eastAsiaTheme="minorEastAsia" w:hAnsiTheme="minorEastAsia" w:cs="宋体" w:hint="eastAsia"/>
                            <w:szCs w:val="21"/>
                          </w:rPr>
                          <w:t>投标人在参与政府采购活动中存在诚信相关问题且在主管部门相关处理措施实施期限内的，本项不得分，否则得满分。投标人无需提供任何证明材料，</w:t>
                        </w:r>
                        <w:r w:rsidR="00E14276">
                          <w:rPr>
                            <w:rFonts w:asciiTheme="minorEastAsia" w:eastAsiaTheme="minorEastAsia" w:hAnsiTheme="minorEastAsia" w:cs="宋体" w:hint="eastAsia"/>
                            <w:szCs w:val="21"/>
                          </w:rPr>
                          <w:t>由</w:t>
                        </w:r>
                        <w:r w:rsidRPr="006B6E83">
                          <w:rPr>
                            <w:rFonts w:asciiTheme="minorEastAsia" w:eastAsiaTheme="minorEastAsia" w:hAnsiTheme="minorEastAsia" w:cs="宋体" w:hint="eastAsia"/>
                            <w:szCs w:val="21"/>
                          </w:rPr>
                          <w:t>工作人员向评审委员会提供相关信息。</w:t>
                        </w:r>
                      </w:p>
                    </w:tc>
                  </w:tr>
                </w:tbl>
                <w:p w14:paraId="2C80CE3B" w14:textId="77777777" w:rsidR="006B6E83" w:rsidRPr="007B2E2C" w:rsidRDefault="006B6E83" w:rsidP="00015139">
                  <w:pPr>
                    <w:spacing w:line="360" w:lineRule="auto"/>
                    <w:rPr>
                      <w:rFonts w:ascii="新宋体" w:eastAsia="新宋体" w:hAnsi="新宋体" w:cs="新宋体"/>
                      <w:szCs w:val="21"/>
                    </w:rPr>
                  </w:pPr>
                </w:p>
              </w:tc>
            </w:tr>
          </w:tbl>
          <w:p w14:paraId="65599B65" w14:textId="77777777" w:rsidR="006B6E83" w:rsidRDefault="006B6E83" w:rsidP="006B6E83">
            <w:pPr>
              <w:spacing w:line="360" w:lineRule="auto"/>
              <w:rPr>
                <w:rFonts w:ascii="新宋体" w:eastAsia="新宋体" w:hAnsi="新宋体" w:cs="新宋体"/>
              </w:rPr>
            </w:pPr>
            <w:r>
              <w:rPr>
                <w:rFonts w:ascii="新宋体" w:eastAsia="新宋体" w:hAnsi="新宋体" w:cs="新宋体" w:hint="eastAsia"/>
                <w:szCs w:val="21"/>
              </w:rPr>
              <w:lastRenderedPageBreak/>
              <w:t>注：投标人得分汇总时，全部评分的算术平均分为该投标人的综合得分。</w:t>
            </w:r>
          </w:p>
          <w:p w14:paraId="54F1278B" w14:textId="77777777" w:rsidR="00F42D15" w:rsidRDefault="00F42D15" w:rsidP="00287E1B"/>
          <w:p w14:paraId="4B214058" w14:textId="77777777" w:rsidR="005C11CC" w:rsidRDefault="005C11CC" w:rsidP="00287E1B"/>
          <w:p w14:paraId="1A8BD94A" w14:textId="77777777" w:rsidR="005C11CC" w:rsidRDefault="005C11CC" w:rsidP="00287E1B"/>
          <w:p w14:paraId="60FE0BBD" w14:textId="1A850885" w:rsidR="005C11CC" w:rsidRPr="00140211" w:rsidRDefault="005C11CC" w:rsidP="00C7516B"/>
        </w:tc>
      </w:tr>
    </w:tbl>
    <w:p w14:paraId="45DDE3F8" w14:textId="77777777" w:rsidR="00097DDA" w:rsidRPr="00C7516B" w:rsidRDefault="00097DDA" w:rsidP="00C7516B">
      <w:pPr>
        <w:pStyle w:val="10"/>
        <w:rPr>
          <w:rFonts w:ascii="新宋体" w:eastAsia="新宋体" w:hAnsi="新宋体"/>
          <w:sz w:val="30"/>
          <w:szCs w:val="30"/>
        </w:rPr>
      </w:pPr>
      <w:r w:rsidRPr="00C7516B">
        <w:rPr>
          <w:rFonts w:ascii="新宋体" w:eastAsia="新宋体" w:hAnsi="新宋体" w:hint="eastAsia"/>
          <w:sz w:val="30"/>
          <w:szCs w:val="30"/>
        </w:rPr>
        <w:lastRenderedPageBreak/>
        <w:t>其它关键信息</w:t>
      </w:r>
    </w:p>
    <w:p w14:paraId="6C7F8293" w14:textId="77777777" w:rsidR="00A97D21" w:rsidRPr="003F6BFD" w:rsidRDefault="00A97D21" w:rsidP="00A97D21">
      <w:pPr>
        <w:pStyle w:val="aff4"/>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332A19B3" w14:textId="77777777" w:rsidR="004331DE" w:rsidRPr="003F6BFD" w:rsidRDefault="004331DE" w:rsidP="004331DE">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f1"/>
        <w:tblW w:w="0" w:type="auto"/>
        <w:tblLayout w:type="fixed"/>
        <w:tblLook w:val="04A0" w:firstRow="1" w:lastRow="0" w:firstColumn="1" w:lastColumn="0" w:noHBand="0" w:noVBand="1"/>
      </w:tblPr>
      <w:tblGrid>
        <w:gridCol w:w="3794"/>
        <w:gridCol w:w="5386"/>
      </w:tblGrid>
      <w:tr w:rsidR="004331DE" w:rsidRPr="003F6BFD" w14:paraId="30C4F836" w14:textId="77777777" w:rsidTr="00DE38E1">
        <w:tc>
          <w:tcPr>
            <w:tcW w:w="3794" w:type="dxa"/>
          </w:tcPr>
          <w:p w14:paraId="7128C4A3" w14:textId="77777777" w:rsidR="004331DE" w:rsidRPr="003F6BFD" w:rsidRDefault="004331DE" w:rsidP="004331DE">
            <w:pPr>
              <w:spacing w:line="360" w:lineRule="auto"/>
              <w:jc w:val="center"/>
              <w:rPr>
                <w:rFonts w:ascii="新宋体" w:eastAsia="新宋体" w:hAnsi="新宋体"/>
              </w:rPr>
            </w:pPr>
            <w:r w:rsidRPr="003F6BFD">
              <w:rPr>
                <w:rFonts w:ascii="新宋体" w:eastAsia="新宋体" w:hAnsi="新宋体" w:hint="eastAsia"/>
              </w:rPr>
              <w:t>评标方法</w:t>
            </w:r>
          </w:p>
        </w:tc>
        <w:tc>
          <w:tcPr>
            <w:tcW w:w="5386" w:type="dxa"/>
          </w:tcPr>
          <w:p w14:paraId="440C8E89" w14:textId="77777777" w:rsidR="004331DE" w:rsidRPr="003F6BFD" w:rsidRDefault="004331DE" w:rsidP="004331DE">
            <w:pPr>
              <w:spacing w:line="360" w:lineRule="auto"/>
              <w:jc w:val="center"/>
              <w:rPr>
                <w:rFonts w:ascii="新宋体" w:eastAsia="新宋体" w:hAnsi="新宋体"/>
              </w:rPr>
            </w:pPr>
            <w:r>
              <w:rPr>
                <w:rFonts w:hint="eastAsia"/>
              </w:rPr>
              <w:t>综合评分法</w:t>
            </w:r>
          </w:p>
        </w:tc>
      </w:tr>
      <w:tr w:rsidR="004331DE" w:rsidRPr="003F6BFD" w14:paraId="2B6E7345" w14:textId="77777777" w:rsidTr="00DE38E1">
        <w:tc>
          <w:tcPr>
            <w:tcW w:w="3794" w:type="dxa"/>
          </w:tcPr>
          <w:p w14:paraId="0F72EC50" w14:textId="77777777" w:rsidR="004331DE" w:rsidRPr="003F6BFD" w:rsidRDefault="004331DE" w:rsidP="004331DE">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5386" w:type="dxa"/>
          </w:tcPr>
          <w:p w14:paraId="46E0717C" w14:textId="77777777" w:rsidR="004331DE" w:rsidRPr="003F6BFD" w:rsidRDefault="004331DE" w:rsidP="004331DE">
            <w:pPr>
              <w:spacing w:line="360" w:lineRule="auto"/>
              <w:jc w:val="center"/>
              <w:rPr>
                <w:rFonts w:ascii="新宋体" w:eastAsia="新宋体" w:hAnsi="新宋体"/>
              </w:rPr>
            </w:pPr>
            <w:r>
              <w:rPr>
                <w:rFonts w:ascii="新宋体" w:eastAsia="新宋体" w:hAnsi="新宋体" w:hint="eastAsia"/>
              </w:rPr>
              <w:t>1</w:t>
            </w:r>
          </w:p>
        </w:tc>
      </w:tr>
    </w:tbl>
    <w:p w14:paraId="35FD8006" w14:textId="4593AC3F" w:rsidR="00A97D21" w:rsidRDefault="00A97D21" w:rsidP="00A97D21">
      <w:pPr>
        <w:spacing w:line="360" w:lineRule="auto"/>
        <w:rPr>
          <w:rFonts w:ascii="新宋体" w:eastAsia="新宋体" w:hAnsi="新宋体"/>
        </w:rPr>
      </w:pPr>
    </w:p>
    <w:p w14:paraId="592528DD"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019D9974" w14:textId="445868FE" w:rsidR="00A97D21" w:rsidRPr="00A97D21" w:rsidRDefault="00A97D21" w:rsidP="00C7516B">
      <w:pPr>
        <w:spacing w:line="360" w:lineRule="auto"/>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614B196" w14:textId="77777777" w:rsidR="00A97D21" w:rsidRPr="00A97D21" w:rsidRDefault="00A97D21" w:rsidP="00C7516B">
      <w:pPr>
        <w:spacing w:line="360" w:lineRule="auto"/>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32ED950C" w14:textId="77777777" w:rsidR="00A97D21" w:rsidRPr="00A97D21" w:rsidRDefault="00A97D21" w:rsidP="00C7516B">
      <w:pPr>
        <w:spacing w:line="360" w:lineRule="auto"/>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F7BAC43" w14:textId="77777777" w:rsidR="00A97D21" w:rsidRPr="00A97D21" w:rsidRDefault="00A97D21" w:rsidP="00A97D21">
      <w:pPr>
        <w:spacing w:line="360" w:lineRule="auto"/>
        <w:rPr>
          <w:rFonts w:ascii="新宋体" w:eastAsia="新宋体" w:hAnsi="新宋体"/>
        </w:rPr>
      </w:pPr>
    </w:p>
    <w:p w14:paraId="268C5FB2"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723FE742" w14:textId="77777777"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14:paraId="1897C6A4" w14:textId="77777777" w:rsidR="00A97D21" w:rsidRPr="00043F5D" w:rsidRDefault="00A97D21" w:rsidP="00A97D21">
      <w:pPr>
        <w:spacing w:line="360" w:lineRule="auto"/>
        <w:rPr>
          <w:rFonts w:ascii="新宋体" w:eastAsia="新宋体" w:hAnsi="新宋体"/>
        </w:rPr>
      </w:pPr>
    </w:p>
    <w:p w14:paraId="11AC3834" w14:textId="77777777"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14:paraId="768D9F65" w14:textId="50E4EFCB" w:rsidR="00097DDA" w:rsidRDefault="00A97D21" w:rsidP="006B6E83">
      <w:pPr>
        <w:spacing w:line="360" w:lineRule="auto"/>
        <w:rPr>
          <w:rFonts w:ascii="新宋体" w:eastAsia="新宋体" w:hAnsi="新宋体"/>
        </w:rPr>
      </w:pPr>
      <w:r w:rsidRPr="00A97D21">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79D02CAA" w14:textId="5599402F" w:rsidR="005C11CC" w:rsidRDefault="005C11CC" w:rsidP="006B6E83">
      <w:pPr>
        <w:spacing w:line="360" w:lineRule="auto"/>
        <w:rPr>
          <w:rFonts w:ascii="新宋体" w:eastAsia="新宋体" w:hAnsi="新宋体"/>
        </w:rPr>
      </w:pPr>
    </w:p>
    <w:p w14:paraId="7340223B" w14:textId="7E6E3348" w:rsidR="005C11CC" w:rsidRDefault="005C11CC" w:rsidP="006B6E83">
      <w:pPr>
        <w:spacing w:line="360" w:lineRule="auto"/>
        <w:rPr>
          <w:rFonts w:ascii="新宋体" w:eastAsia="新宋体" w:hAnsi="新宋体"/>
        </w:rPr>
      </w:pPr>
    </w:p>
    <w:p w14:paraId="64B2491D" w14:textId="26ABD665" w:rsidR="005C11CC" w:rsidRDefault="005C11CC" w:rsidP="006B6E83">
      <w:pPr>
        <w:spacing w:line="360" w:lineRule="auto"/>
        <w:rPr>
          <w:rFonts w:ascii="新宋体" w:eastAsia="新宋体" w:hAnsi="新宋体"/>
        </w:rPr>
      </w:pPr>
    </w:p>
    <w:p w14:paraId="098CE9F1" w14:textId="77777777" w:rsidR="005C11CC" w:rsidRPr="00097DDA" w:rsidRDefault="005C11CC" w:rsidP="006B6E83">
      <w:pPr>
        <w:spacing w:line="360" w:lineRule="auto"/>
        <w:rPr>
          <w:rFonts w:ascii="宋体" w:hAnsi="宋体"/>
          <w:b/>
        </w:rPr>
      </w:pPr>
    </w:p>
    <w:p w14:paraId="3228D710" w14:textId="77777777" w:rsidR="00A97D21" w:rsidRPr="00C7516B" w:rsidRDefault="00A97D21" w:rsidP="00C7516B">
      <w:pPr>
        <w:pStyle w:val="10"/>
        <w:rPr>
          <w:rFonts w:ascii="新宋体" w:eastAsia="新宋体" w:hAnsi="新宋体"/>
          <w:sz w:val="30"/>
          <w:szCs w:val="30"/>
        </w:rPr>
      </w:pPr>
      <w:r w:rsidRPr="00C7516B">
        <w:rPr>
          <w:rFonts w:ascii="新宋体" w:eastAsia="新宋体" w:hAnsi="新宋体" w:hint="eastAsia"/>
          <w:sz w:val="30"/>
          <w:szCs w:val="30"/>
        </w:rPr>
        <w:lastRenderedPageBreak/>
        <w:t>目  录</w:t>
      </w:r>
    </w:p>
    <w:p w14:paraId="63CF4479"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2182B09F"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2DBE955C"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0374BCD9"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307D7CD1"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592A294D"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417F64D6"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4F4C34DE"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3994FB4C" w14:textId="77777777"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23795380"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00851485"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0C70DC94" w14:textId="77777777"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60CADE53" w14:textId="77777777" w:rsidR="00A97D21" w:rsidRPr="003F6BFD" w:rsidRDefault="00A97D21" w:rsidP="00A97D21"/>
    <w:p w14:paraId="3B21C463" w14:textId="77777777" w:rsidR="00A97D21" w:rsidRDefault="00A97D21" w:rsidP="00A97D21"/>
    <w:p w14:paraId="1977E741" w14:textId="66F69EDD" w:rsidR="00A97D21" w:rsidRPr="00F8406E" w:rsidRDefault="00A97D21" w:rsidP="00F8406E">
      <w:pPr>
        <w:pStyle w:val="10"/>
        <w:rPr>
          <w:rFonts w:ascii="新宋体" w:eastAsia="新宋体" w:hAnsi="新宋体"/>
          <w:sz w:val="30"/>
          <w:szCs w:val="30"/>
        </w:rPr>
      </w:pPr>
      <w:r w:rsidRPr="00F8406E">
        <w:rPr>
          <w:rFonts w:ascii="新宋体" w:eastAsia="新宋体" w:hAnsi="新宋体" w:hint="eastAsia"/>
          <w:sz w:val="30"/>
          <w:szCs w:val="30"/>
        </w:rPr>
        <w:lastRenderedPageBreak/>
        <w:t>第一册  专用条款</w:t>
      </w:r>
    </w:p>
    <w:p w14:paraId="1E396997" w14:textId="4BD1013F" w:rsidR="00F8406E" w:rsidRPr="00F8406E" w:rsidRDefault="00F8406E"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656BD5" w:rsidRPr="00656BD5" w14:paraId="0D11CC8F" w14:textId="77777777" w:rsidTr="004956E8">
        <w:trPr>
          <w:trHeight w:val="6096"/>
          <w:tblCellSpacing w:w="0" w:type="dxa"/>
          <w:jc w:val="center"/>
        </w:trPr>
        <w:tc>
          <w:tcPr>
            <w:tcW w:w="0" w:type="auto"/>
            <w:vAlign w:val="center"/>
          </w:tcPr>
          <w:p w14:paraId="257E8697" w14:textId="6FD55533" w:rsidR="00A97D21" w:rsidRPr="00015139"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项目概况：</w:t>
            </w:r>
            <w:r w:rsidR="00FB31E8">
              <w:rPr>
                <w:rFonts w:ascii="新宋体" w:eastAsia="新宋体" w:hAnsi="新宋体" w:hint="eastAsia"/>
                <w:szCs w:val="21"/>
                <w:u w:val="single"/>
              </w:rPr>
              <w:t>学生</w:t>
            </w:r>
            <w:r w:rsidR="00FB31E8" w:rsidRPr="00015139">
              <w:rPr>
                <w:rFonts w:ascii="新宋体" w:eastAsia="新宋体" w:hAnsi="新宋体" w:hint="eastAsia"/>
                <w:szCs w:val="21"/>
                <w:u w:val="single"/>
              </w:rPr>
              <w:t>午餐午休服务采购</w:t>
            </w:r>
            <w:r w:rsidRPr="00015139">
              <w:rPr>
                <w:rFonts w:ascii="新宋体" w:eastAsia="新宋体" w:hAnsi="新宋体" w:hint="eastAsia"/>
                <w:szCs w:val="21"/>
              </w:rPr>
              <w:t>项目的潜在投标人应在</w:t>
            </w:r>
            <w:r w:rsidRPr="00015139">
              <w:rPr>
                <w:rFonts w:ascii="新宋体" w:eastAsia="新宋体" w:hAnsi="新宋体" w:hint="eastAsia"/>
                <w:szCs w:val="21"/>
                <w:u w:val="single"/>
              </w:rPr>
              <w:t>深圳市福田区天安数码城创新科技广场一期B座</w:t>
            </w:r>
            <w:r w:rsidR="00B249E2" w:rsidRPr="00015139">
              <w:rPr>
                <w:rFonts w:ascii="新宋体" w:eastAsia="新宋体" w:hAnsi="新宋体" w:hint="eastAsia"/>
                <w:szCs w:val="21"/>
                <w:u w:val="single"/>
              </w:rPr>
              <w:t>1210</w:t>
            </w:r>
            <w:r w:rsidRPr="00015139">
              <w:rPr>
                <w:rFonts w:ascii="新宋体" w:eastAsia="新宋体" w:hAnsi="新宋体" w:hint="eastAsia"/>
                <w:szCs w:val="21"/>
              </w:rPr>
              <w:t>获取招标文件，并于</w:t>
            </w:r>
            <w:r w:rsidR="00F61080" w:rsidRPr="00015139">
              <w:rPr>
                <w:rFonts w:ascii="新宋体" w:eastAsia="新宋体" w:hAnsi="新宋体" w:hint="eastAsia"/>
                <w:szCs w:val="21"/>
                <w:u w:val="single"/>
              </w:rPr>
              <w:t>2</w:t>
            </w:r>
            <w:r w:rsidR="00F61080" w:rsidRPr="00015139">
              <w:rPr>
                <w:rFonts w:ascii="新宋体" w:eastAsia="新宋体" w:hAnsi="新宋体"/>
                <w:szCs w:val="21"/>
                <w:u w:val="single"/>
              </w:rPr>
              <w:t>021</w:t>
            </w:r>
            <w:r w:rsidRPr="00015139">
              <w:rPr>
                <w:rFonts w:ascii="新宋体" w:eastAsia="新宋体" w:hAnsi="新宋体" w:hint="eastAsia"/>
                <w:bCs/>
                <w:szCs w:val="21"/>
                <w:u w:val="single"/>
              </w:rPr>
              <w:t>年</w:t>
            </w:r>
            <w:r w:rsidR="00F61080" w:rsidRPr="00015139">
              <w:rPr>
                <w:rFonts w:ascii="新宋体" w:eastAsia="新宋体" w:hAnsi="新宋体"/>
                <w:bCs/>
                <w:szCs w:val="21"/>
                <w:u w:val="single"/>
              </w:rPr>
              <w:t>0</w:t>
            </w:r>
            <w:r w:rsidR="006B6E83" w:rsidRPr="00015139">
              <w:rPr>
                <w:rFonts w:ascii="新宋体" w:eastAsia="新宋体" w:hAnsi="新宋体" w:hint="eastAsia"/>
                <w:bCs/>
                <w:szCs w:val="21"/>
                <w:u w:val="single"/>
              </w:rPr>
              <w:t>4</w:t>
            </w:r>
            <w:r w:rsidRPr="00015139">
              <w:rPr>
                <w:rFonts w:ascii="新宋体" w:eastAsia="新宋体" w:hAnsi="新宋体" w:hint="eastAsia"/>
                <w:bCs/>
                <w:szCs w:val="21"/>
                <w:u w:val="single"/>
              </w:rPr>
              <w:t>月</w:t>
            </w:r>
            <w:r w:rsidR="00015139" w:rsidRPr="00015139">
              <w:rPr>
                <w:rFonts w:ascii="新宋体" w:eastAsia="新宋体" w:hAnsi="新宋体" w:hint="eastAsia"/>
                <w:bCs/>
                <w:szCs w:val="21"/>
                <w:u w:val="single"/>
              </w:rPr>
              <w:t>3</w:t>
            </w:r>
            <w:r w:rsidR="00015139" w:rsidRPr="00015139">
              <w:rPr>
                <w:rFonts w:ascii="新宋体" w:eastAsia="新宋体" w:hAnsi="新宋体"/>
                <w:bCs/>
                <w:szCs w:val="21"/>
                <w:u w:val="single"/>
              </w:rPr>
              <w:t>0</w:t>
            </w:r>
            <w:r w:rsidRPr="00015139">
              <w:rPr>
                <w:rFonts w:ascii="新宋体" w:eastAsia="新宋体" w:hAnsi="新宋体" w:hint="eastAsia"/>
                <w:bCs/>
                <w:szCs w:val="21"/>
                <w:u w:val="single"/>
              </w:rPr>
              <w:t>日</w:t>
            </w:r>
            <w:r w:rsidR="00F61080" w:rsidRPr="00015139">
              <w:rPr>
                <w:rFonts w:ascii="新宋体" w:eastAsia="新宋体" w:hAnsi="新宋体"/>
                <w:bCs/>
                <w:szCs w:val="21"/>
                <w:u w:val="single"/>
              </w:rPr>
              <w:t>14</w:t>
            </w:r>
            <w:r w:rsidRPr="00015139">
              <w:rPr>
                <w:rFonts w:ascii="新宋体" w:eastAsia="新宋体" w:hAnsi="新宋体" w:hint="eastAsia"/>
                <w:bCs/>
                <w:szCs w:val="21"/>
                <w:u w:val="single"/>
              </w:rPr>
              <w:t>：</w:t>
            </w:r>
            <w:r w:rsidR="00F61080" w:rsidRPr="00015139">
              <w:rPr>
                <w:rFonts w:ascii="新宋体" w:eastAsia="新宋体" w:hAnsi="新宋体" w:hint="eastAsia"/>
                <w:bCs/>
                <w:szCs w:val="21"/>
                <w:u w:val="single"/>
              </w:rPr>
              <w:t>30</w:t>
            </w:r>
            <w:r w:rsidRPr="00015139">
              <w:rPr>
                <w:rFonts w:ascii="新宋体" w:eastAsia="新宋体" w:hAnsi="新宋体" w:hint="eastAsia"/>
                <w:bCs/>
                <w:szCs w:val="21"/>
                <w:u w:val="single"/>
              </w:rPr>
              <w:t>（</w:t>
            </w:r>
            <w:r w:rsidRPr="00015139">
              <w:rPr>
                <w:rFonts w:ascii="新宋体" w:eastAsia="新宋体" w:hAnsi="新宋体" w:hint="eastAsia"/>
                <w:bCs/>
                <w:szCs w:val="21"/>
              </w:rPr>
              <w:t>北京时间）前提交响应文件</w:t>
            </w:r>
            <w:r w:rsidRPr="00015139">
              <w:rPr>
                <w:rFonts w:ascii="新宋体" w:eastAsia="新宋体" w:hAnsi="新宋体" w:hint="eastAsia"/>
                <w:szCs w:val="21"/>
              </w:rPr>
              <w:t>。</w:t>
            </w:r>
          </w:p>
          <w:p w14:paraId="01FE07F4" w14:textId="77777777" w:rsidR="00A97D21" w:rsidRPr="00015139" w:rsidRDefault="00A97D21" w:rsidP="004956E8">
            <w:pPr>
              <w:spacing w:line="360" w:lineRule="auto"/>
              <w:rPr>
                <w:rFonts w:ascii="新宋体" w:eastAsia="新宋体" w:hAnsi="新宋体" w:cs="宋体"/>
                <w:b/>
                <w:szCs w:val="21"/>
              </w:rPr>
            </w:pPr>
            <w:r w:rsidRPr="00015139">
              <w:rPr>
                <w:rFonts w:ascii="新宋体" w:eastAsia="新宋体" w:hAnsi="新宋体" w:cs="宋体" w:hint="eastAsia"/>
                <w:b/>
                <w:szCs w:val="21"/>
              </w:rPr>
              <w:t>一、项目基本情况</w:t>
            </w:r>
          </w:p>
          <w:p w14:paraId="0983DEDB" w14:textId="6FBF2634"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1.项目编号：</w:t>
            </w:r>
            <w:r w:rsidR="00AE403E">
              <w:rPr>
                <w:rFonts w:ascii="新宋体" w:eastAsia="新宋体" w:hAnsi="新宋体"/>
                <w:szCs w:val="21"/>
              </w:rPr>
              <w:t>RNX2021050ZC-NSGW</w:t>
            </w:r>
          </w:p>
          <w:p w14:paraId="2309286B" w14:textId="1C0A2468"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2.项目名称：</w:t>
            </w:r>
            <w:r w:rsidR="00FB31E8">
              <w:rPr>
                <w:rFonts w:ascii="新宋体" w:eastAsia="新宋体" w:hAnsi="新宋体" w:hint="eastAsia"/>
                <w:szCs w:val="21"/>
              </w:rPr>
              <w:t>学生午餐午休服务采购</w:t>
            </w:r>
          </w:p>
          <w:p w14:paraId="31604576" w14:textId="7C185D83"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3.预算金额：</w:t>
            </w:r>
            <w:r w:rsidR="008F6962" w:rsidRPr="00656BD5">
              <w:rPr>
                <w:rFonts w:ascii="宋体" w:hAnsi="宋体" w:cs="宋体" w:hint="eastAsia"/>
                <w:kern w:val="0"/>
                <w:szCs w:val="21"/>
                <w:lang w:bidi="ar"/>
              </w:rPr>
              <w:t>以实际产生金额为准</w:t>
            </w:r>
          </w:p>
          <w:p w14:paraId="55559E17" w14:textId="4DC85C68"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4.最高限价（如有）：</w:t>
            </w:r>
            <w:r w:rsidR="008F6962" w:rsidRPr="00656BD5">
              <w:rPr>
                <w:rFonts w:ascii="宋体" w:hAnsi="宋体" w:cs="宋体" w:hint="eastAsia"/>
                <w:kern w:val="0"/>
                <w:szCs w:val="21"/>
                <w:lang w:bidi="ar"/>
              </w:rPr>
              <w:t>以实际产生金额为准</w:t>
            </w:r>
          </w:p>
          <w:p w14:paraId="509EAEDC" w14:textId="4EB0BA20"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5.采购需求：</w:t>
            </w:r>
            <w:r w:rsidR="008F6962" w:rsidRPr="00656BD5">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656BD5" w:rsidRPr="00656BD5" w14:paraId="36EFD989" w14:textId="77777777" w:rsidTr="004956E8">
              <w:trPr>
                <w:jc w:val="center"/>
              </w:trPr>
              <w:tc>
                <w:tcPr>
                  <w:tcW w:w="2966" w:type="dxa"/>
                  <w:shd w:val="clear" w:color="auto" w:fill="4BACC6"/>
                  <w:vAlign w:val="center"/>
                </w:tcPr>
                <w:p w14:paraId="72A70FA0"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标的名称</w:t>
                  </w:r>
                </w:p>
              </w:tc>
              <w:tc>
                <w:tcPr>
                  <w:tcW w:w="1134" w:type="dxa"/>
                  <w:shd w:val="clear" w:color="auto" w:fill="4BACC6"/>
                  <w:vAlign w:val="center"/>
                </w:tcPr>
                <w:p w14:paraId="0E0F67F0"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数量</w:t>
                  </w:r>
                </w:p>
              </w:tc>
              <w:tc>
                <w:tcPr>
                  <w:tcW w:w="3686" w:type="dxa"/>
                  <w:shd w:val="clear" w:color="auto" w:fill="4BACC6"/>
                  <w:vAlign w:val="center"/>
                </w:tcPr>
                <w:p w14:paraId="00130A94"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简要技术需求（服务需求）</w:t>
                  </w:r>
                </w:p>
              </w:tc>
              <w:tc>
                <w:tcPr>
                  <w:tcW w:w="1092" w:type="dxa"/>
                  <w:shd w:val="clear" w:color="auto" w:fill="4BACC6"/>
                  <w:vAlign w:val="center"/>
                </w:tcPr>
                <w:p w14:paraId="75897F91" w14:textId="77777777" w:rsidR="00A97D21" w:rsidRPr="00656BD5" w:rsidRDefault="00A97D21" w:rsidP="004956E8">
                  <w:pPr>
                    <w:spacing w:line="360" w:lineRule="auto"/>
                    <w:jc w:val="center"/>
                    <w:rPr>
                      <w:rFonts w:ascii="新宋体" w:eastAsia="新宋体" w:hAnsi="新宋体"/>
                      <w:szCs w:val="21"/>
                    </w:rPr>
                  </w:pPr>
                  <w:r w:rsidRPr="00656BD5">
                    <w:rPr>
                      <w:rFonts w:ascii="新宋体" w:eastAsia="新宋体" w:hAnsi="新宋体" w:hint="eastAsia"/>
                      <w:szCs w:val="21"/>
                    </w:rPr>
                    <w:t>备注</w:t>
                  </w:r>
                </w:p>
              </w:tc>
            </w:tr>
            <w:tr w:rsidR="00656BD5" w:rsidRPr="00656BD5" w14:paraId="261A6643" w14:textId="77777777" w:rsidTr="004956E8">
              <w:trPr>
                <w:jc w:val="center"/>
              </w:trPr>
              <w:tc>
                <w:tcPr>
                  <w:tcW w:w="2966" w:type="dxa"/>
                  <w:shd w:val="clear" w:color="auto" w:fill="auto"/>
                  <w:vAlign w:val="center"/>
                </w:tcPr>
                <w:p w14:paraId="2A7927A0" w14:textId="75D22CC2" w:rsidR="00A97D21" w:rsidRPr="00656BD5" w:rsidRDefault="00140211" w:rsidP="004956E8">
                  <w:pPr>
                    <w:spacing w:line="360" w:lineRule="auto"/>
                    <w:jc w:val="center"/>
                    <w:rPr>
                      <w:rFonts w:ascii="新宋体" w:eastAsia="新宋体" w:hAnsi="新宋体"/>
                      <w:szCs w:val="21"/>
                      <w:u w:val="single"/>
                    </w:rPr>
                  </w:pPr>
                  <w:r w:rsidRPr="00656BD5">
                    <w:rPr>
                      <w:rFonts w:ascii="新宋体" w:eastAsia="新宋体" w:hAnsi="新宋体" w:hint="eastAsia"/>
                      <w:szCs w:val="21"/>
                    </w:rPr>
                    <w:t>学生午餐午休服务</w:t>
                  </w:r>
                  <w:r w:rsidR="00257ECF">
                    <w:rPr>
                      <w:rFonts w:ascii="新宋体" w:eastAsia="新宋体" w:hAnsi="新宋体" w:hint="eastAsia"/>
                      <w:szCs w:val="21"/>
                    </w:rPr>
                    <w:t>采购</w:t>
                  </w:r>
                </w:p>
              </w:tc>
              <w:tc>
                <w:tcPr>
                  <w:tcW w:w="1134" w:type="dxa"/>
                  <w:shd w:val="clear" w:color="auto" w:fill="auto"/>
                  <w:vAlign w:val="center"/>
                </w:tcPr>
                <w:p w14:paraId="04F1EA36" w14:textId="0431FD77" w:rsidR="00A97D21" w:rsidRPr="00656BD5" w:rsidRDefault="00140211" w:rsidP="004956E8">
                  <w:pPr>
                    <w:spacing w:line="360" w:lineRule="auto"/>
                    <w:jc w:val="center"/>
                    <w:rPr>
                      <w:rFonts w:ascii="新宋体" w:eastAsia="新宋体" w:hAnsi="新宋体"/>
                      <w:szCs w:val="21"/>
                      <w:u w:val="single"/>
                    </w:rPr>
                  </w:pPr>
                  <w:r w:rsidRPr="00656BD5">
                    <w:rPr>
                      <w:rFonts w:ascii="新宋体" w:eastAsia="新宋体" w:hAnsi="新宋体" w:hint="eastAsia"/>
                      <w:szCs w:val="21"/>
                      <w:u w:val="single"/>
                    </w:rPr>
                    <w:t>1项</w:t>
                  </w:r>
                </w:p>
              </w:tc>
              <w:tc>
                <w:tcPr>
                  <w:tcW w:w="3686" w:type="dxa"/>
                  <w:shd w:val="clear" w:color="auto" w:fill="auto"/>
                  <w:vAlign w:val="center"/>
                </w:tcPr>
                <w:p w14:paraId="4FB2DF3A" w14:textId="77777777" w:rsidR="00A97D21" w:rsidRPr="00656BD5" w:rsidRDefault="00A97D21" w:rsidP="004956E8">
                  <w:pPr>
                    <w:spacing w:line="360" w:lineRule="auto"/>
                    <w:jc w:val="center"/>
                    <w:rPr>
                      <w:rFonts w:ascii="新宋体" w:eastAsia="新宋体" w:hAnsi="新宋体"/>
                      <w:szCs w:val="21"/>
                      <w:u w:val="single"/>
                    </w:rPr>
                  </w:pPr>
                  <w:r w:rsidRPr="00656BD5">
                    <w:rPr>
                      <w:rFonts w:ascii="新宋体" w:eastAsia="新宋体" w:hAnsi="新宋体" w:hint="eastAsia"/>
                      <w:szCs w:val="21"/>
                      <w:u w:val="single"/>
                    </w:rPr>
                    <w:t>详见附件内容</w:t>
                  </w:r>
                </w:p>
              </w:tc>
              <w:tc>
                <w:tcPr>
                  <w:tcW w:w="1092" w:type="dxa"/>
                  <w:shd w:val="clear" w:color="auto" w:fill="auto"/>
                  <w:vAlign w:val="center"/>
                </w:tcPr>
                <w:p w14:paraId="1C2A8419" w14:textId="77777777" w:rsidR="00A97D21" w:rsidRPr="00656BD5" w:rsidRDefault="00A97D21" w:rsidP="004956E8">
                  <w:pPr>
                    <w:spacing w:line="360" w:lineRule="auto"/>
                    <w:jc w:val="center"/>
                    <w:rPr>
                      <w:rFonts w:ascii="新宋体" w:eastAsia="新宋体" w:hAnsi="新宋体"/>
                      <w:szCs w:val="21"/>
                      <w:u w:val="single"/>
                    </w:rPr>
                  </w:pPr>
                </w:p>
              </w:tc>
            </w:tr>
          </w:tbl>
          <w:p w14:paraId="5DD1CE23" w14:textId="0D6C83CD" w:rsidR="00A97D21" w:rsidRPr="00656BD5" w:rsidRDefault="00A97D21" w:rsidP="004956E8">
            <w:pPr>
              <w:spacing w:line="360" w:lineRule="auto"/>
              <w:rPr>
                <w:rFonts w:ascii="新宋体" w:eastAsia="新宋体" w:hAnsi="新宋体"/>
                <w:szCs w:val="21"/>
                <w:u w:val="single"/>
              </w:rPr>
            </w:pPr>
            <w:r w:rsidRPr="00656BD5">
              <w:rPr>
                <w:rFonts w:ascii="新宋体" w:eastAsia="新宋体" w:hAnsi="新宋体" w:hint="eastAsia"/>
                <w:szCs w:val="21"/>
              </w:rPr>
              <w:t>6.合同履行期限：</w:t>
            </w:r>
            <w:r w:rsidR="00F61080" w:rsidRPr="00656BD5">
              <w:rPr>
                <w:rFonts w:ascii="宋体" w:hAnsi="宋体" w:cs="宋体" w:hint="eastAsia"/>
                <w:kern w:val="0"/>
                <w:szCs w:val="21"/>
                <w:lang w:bidi="ar"/>
              </w:rPr>
              <w:t>一年</w:t>
            </w:r>
            <w:r w:rsidR="00140211" w:rsidRPr="00656BD5">
              <w:rPr>
                <w:rFonts w:cs="宋体" w:hint="eastAsia"/>
                <w:kern w:val="0"/>
                <w:szCs w:val="21"/>
                <w:lang w:bidi="ar"/>
              </w:rPr>
              <w:t>，</w:t>
            </w:r>
            <w:r w:rsidR="00140211" w:rsidRPr="00656BD5">
              <w:rPr>
                <w:rFonts w:ascii="宋体" w:hAnsi="宋体" w:cs="宋体" w:hint="eastAsia"/>
                <w:lang w:val="zh-CN" w:bidi="zh-CN"/>
              </w:rPr>
              <w:t>具体项目完成时间由采购人与中标单位具体商定。</w:t>
            </w:r>
          </w:p>
          <w:p w14:paraId="54DDFE96" w14:textId="235F4802" w:rsidR="00A97D21" w:rsidRPr="00656BD5" w:rsidRDefault="00A97D21" w:rsidP="004956E8">
            <w:pPr>
              <w:spacing w:line="360" w:lineRule="auto"/>
              <w:rPr>
                <w:rFonts w:ascii="新宋体" w:eastAsia="新宋体" w:hAnsi="新宋体"/>
                <w:szCs w:val="21"/>
              </w:rPr>
            </w:pPr>
            <w:r w:rsidRPr="00656BD5">
              <w:rPr>
                <w:rFonts w:ascii="新宋体" w:eastAsia="新宋体" w:hAnsi="新宋体" w:hint="eastAsia"/>
                <w:szCs w:val="21"/>
              </w:rPr>
              <w:t>7.本项目</w:t>
            </w:r>
            <w:r w:rsidR="00140211" w:rsidRPr="00656BD5">
              <w:rPr>
                <w:rFonts w:ascii="新宋体" w:eastAsia="新宋体" w:hAnsi="新宋体" w:hint="eastAsia"/>
                <w:szCs w:val="21"/>
              </w:rPr>
              <w:t>不</w:t>
            </w:r>
            <w:r w:rsidRPr="00656BD5">
              <w:rPr>
                <w:rFonts w:ascii="新宋体" w:eastAsia="新宋体" w:hAnsi="新宋体" w:hint="eastAsia"/>
                <w:szCs w:val="21"/>
              </w:rPr>
              <w:t>接受联合体投标。</w:t>
            </w:r>
          </w:p>
          <w:p w14:paraId="637CB395" w14:textId="77777777" w:rsidR="00A97D21" w:rsidRPr="00656BD5" w:rsidRDefault="00A97D21" w:rsidP="004956E8">
            <w:pPr>
              <w:spacing w:line="360" w:lineRule="auto"/>
              <w:rPr>
                <w:rFonts w:ascii="新宋体" w:eastAsia="新宋体" w:hAnsi="新宋体" w:cs="宋体"/>
                <w:b/>
                <w:szCs w:val="21"/>
              </w:rPr>
            </w:pPr>
            <w:r w:rsidRPr="00656BD5">
              <w:rPr>
                <w:rFonts w:ascii="新宋体" w:eastAsia="新宋体" w:hAnsi="新宋体" w:cs="宋体" w:hint="eastAsia"/>
                <w:b/>
                <w:szCs w:val="21"/>
              </w:rPr>
              <w:t>二、供应商的资格要求：</w:t>
            </w:r>
          </w:p>
          <w:p w14:paraId="420234F8" w14:textId="77777777"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（1）满足《中华人民共和国政府采购法》第二十二条规定；</w:t>
            </w:r>
          </w:p>
          <w:p w14:paraId="69B6DFC3" w14:textId="0CD56353" w:rsidR="00236329" w:rsidRPr="00656BD5" w:rsidRDefault="00236329" w:rsidP="00236329">
            <w:pPr>
              <w:spacing w:line="360" w:lineRule="auto"/>
              <w:rPr>
                <w:rFonts w:ascii="新宋体" w:eastAsia="新宋体" w:hAnsi="新宋体"/>
              </w:rPr>
            </w:pPr>
            <w:r w:rsidRPr="00656BD5">
              <w:rPr>
                <w:rFonts w:ascii="新宋体" w:eastAsia="新宋体" w:hAnsi="新宋体" w:hint="eastAsia"/>
              </w:rPr>
              <w:t>（2）落实政府采购政策需满足的资格要求：</w:t>
            </w:r>
            <w:r w:rsidRPr="00656BD5">
              <w:rPr>
                <w:rFonts w:ascii="新宋体" w:eastAsia="新宋体" w:hAnsi="新宋体" w:hint="eastAsia"/>
                <w:u w:val="single"/>
              </w:rPr>
              <w:t>详见招标文件；</w:t>
            </w:r>
          </w:p>
          <w:p w14:paraId="27B33B98" w14:textId="289909FB" w:rsidR="00236329" w:rsidRPr="00015139" w:rsidRDefault="00236329" w:rsidP="00236329">
            <w:pPr>
              <w:spacing w:line="360" w:lineRule="auto"/>
              <w:rPr>
                <w:rFonts w:ascii="新宋体" w:eastAsia="新宋体" w:hAnsi="新宋体"/>
              </w:rPr>
            </w:pPr>
            <w:r w:rsidRPr="00656BD5">
              <w:rPr>
                <w:rFonts w:ascii="新宋体" w:eastAsia="新宋体" w:hAnsi="新宋体" w:hint="eastAsia"/>
              </w:rPr>
              <w:t>（3）</w:t>
            </w:r>
            <w:r w:rsidRPr="00656BD5">
              <w:rPr>
                <w:rFonts w:ascii="新宋体" w:eastAsia="新宋体" w:hAnsi="新宋体" w:cs="宋体" w:hint="eastAsia"/>
                <w:kern w:val="0"/>
                <w:u w:val="single"/>
              </w:rPr>
              <w:t>本项</w:t>
            </w:r>
            <w:r w:rsidRPr="00015139">
              <w:rPr>
                <w:rFonts w:ascii="新宋体" w:eastAsia="新宋体" w:hAnsi="新宋体" w:cs="宋体" w:hint="eastAsia"/>
                <w:kern w:val="0"/>
                <w:u w:val="single"/>
              </w:rPr>
              <w:t>目的特定资格要求：</w:t>
            </w:r>
            <w:r w:rsidR="00140211" w:rsidRPr="00015139">
              <w:rPr>
                <w:rFonts w:ascii="新宋体" w:eastAsia="新宋体" w:hAnsi="新宋体" w:cs="宋体" w:hint="eastAsia"/>
                <w:kern w:val="0"/>
                <w:u w:val="single"/>
              </w:rPr>
              <w:t>无</w:t>
            </w:r>
            <w:r w:rsidRPr="00015139">
              <w:rPr>
                <w:rFonts w:ascii="新宋体" w:eastAsia="新宋体" w:hAnsi="新宋体" w:cs="宋体" w:hint="eastAsia"/>
                <w:kern w:val="0"/>
                <w:u w:val="single"/>
              </w:rPr>
              <w:t xml:space="preserve"> </w:t>
            </w:r>
            <w:r w:rsidRPr="00015139">
              <w:rPr>
                <w:rFonts w:ascii="新宋体" w:eastAsia="新宋体" w:hAnsi="新宋体" w:hint="eastAsia"/>
              </w:rPr>
              <w:t>。</w:t>
            </w:r>
          </w:p>
          <w:p w14:paraId="22020472" w14:textId="77777777" w:rsidR="00236329" w:rsidRPr="00015139" w:rsidRDefault="00236329" w:rsidP="00236329">
            <w:pPr>
              <w:spacing w:line="360" w:lineRule="auto"/>
              <w:rPr>
                <w:rFonts w:ascii="新宋体" w:eastAsia="新宋体" w:hAnsi="新宋体"/>
              </w:rPr>
            </w:pPr>
            <w:r w:rsidRPr="00015139">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14:paraId="4271552B" w14:textId="77777777" w:rsidR="00236329" w:rsidRPr="00015139" w:rsidRDefault="00236329" w:rsidP="00236329">
            <w:pPr>
              <w:spacing w:line="360" w:lineRule="auto"/>
              <w:rPr>
                <w:rFonts w:ascii="新宋体" w:eastAsia="新宋体" w:hAnsi="新宋体"/>
              </w:rPr>
            </w:pPr>
            <w:r w:rsidRPr="00015139">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14:paraId="10DD1E9A" w14:textId="77777777" w:rsidR="00236329" w:rsidRPr="00015139" w:rsidRDefault="00236329" w:rsidP="00236329">
            <w:pPr>
              <w:spacing w:line="360" w:lineRule="auto"/>
              <w:rPr>
                <w:rFonts w:ascii="新宋体" w:eastAsia="新宋体" w:hAnsi="新宋体"/>
              </w:rPr>
            </w:pPr>
            <w:r w:rsidRPr="00015139">
              <w:rPr>
                <w:rFonts w:ascii="新宋体" w:eastAsia="新宋体" w:hAnsi="新宋体" w:hint="eastAsia"/>
              </w:rPr>
              <w:t>（6）参与本项目投标前三年内，在经营活动中没有重大违法记录（由供应商在《政府采购投标及履约承诺函》中作出声明）。</w:t>
            </w:r>
          </w:p>
          <w:p w14:paraId="0DEBB478" w14:textId="77777777" w:rsidR="00236329" w:rsidRPr="00015139" w:rsidRDefault="00236329" w:rsidP="00236329">
            <w:pPr>
              <w:spacing w:line="360" w:lineRule="auto"/>
              <w:rPr>
                <w:rFonts w:ascii="新宋体" w:eastAsia="新宋体" w:hAnsi="新宋体"/>
              </w:rPr>
            </w:pPr>
            <w:r w:rsidRPr="00015139">
              <w:rPr>
                <w:rFonts w:ascii="新宋体" w:eastAsia="新宋体" w:hAnsi="新宋体" w:hint="eastAsia"/>
              </w:rPr>
              <w:t>（7）不接受投标人选用进口产品参与投标。</w:t>
            </w:r>
          </w:p>
          <w:p w14:paraId="40575465" w14:textId="77777777" w:rsidR="00A97D21" w:rsidRPr="00015139" w:rsidRDefault="00A97D21" w:rsidP="00236329">
            <w:pPr>
              <w:spacing w:line="360" w:lineRule="auto"/>
              <w:rPr>
                <w:rFonts w:ascii="新宋体" w:eastAsia="新宋体" w:hAnsi="新宋体" w:cs="宋体"/>
                <w:b/>
                <w:szCs w:val="21"/>
              </w:rPr>
            </w:pPr>
            <w:r w:rsidRPr="00015139">
              <w:rPr>
                <w:rFonts w:ascii="新宋体" w:eastAsia="新宋体" w:hAnsi="新宋体" w:cs="宋体" w:hint="eastAsia"/>
                <w:b/>
                <w:szCs w:val="21"/>
              </w:rPr>
              <w:t>三、获取招标文件</w:t>
            </w:r>
          </w:p>
          <w:p w14:paraId="714D71C4" w14:textId="59397DF6"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hint="eastAsia"/>
                <w:szCs w:val="21"/>
              </w:rPr>
              <w:t>1.</w:t>
            </w:r>
            <w:r w:rsidRPr="00015139">
              <w:rPr>
                <w:rFonts w:ascii="新宋体" w:eastAsia="新宋体" w:hAnsi="新宋体" w:cs="宋体" w:hint="eastAsia"/>
                <w:szCs w:val="21"/>
              </w:rPr>
              <w:t>时间：</w:t>
            </w:r>
            <w:r w:rsidR="00F61080" w:rsidRPr="00015139">
              <w:rPr>
                <w:rFonts w:ascii="新宋体" w:eastAsia="新宋体" w:hAnsi="新宋体" w:cs="宋体" w:hint="eastAsia"/>
                <w:szCs w:val="21"/>
              </w:rPr>
              <w:t>2021</w:t>
            </w:r>
            <w:r w:rsidRPr="00015139">
              <w:rPr>
                <w:rFonts w:ascii="新宋体" w:eastAsia="新宋体" w:hAnsi="新宋体"/>
                <w:szCs w:val="21"/>
              </w:rPr>
              <w:t>年</w:t>
            </w:r>
            <w:r w:rsidR="000C57B6" w:rsidRPr="00015139">
              <w:rPr>
                <w:rFonts w:ascii="新宋体" w:eastAsia="新宋体" w:hAnsi="新宋体" w:hint="eastAsia"/>
                <w:szCs w:val="21"/>
              </w:rPr>
              <w:t>04</w:t>
            </w:r>
            <w:r w:rsidRPr="00015139">
              <w:rPr>
                <w:rFonts w:ascii="新宋体" w:eastAsia="新宋体" w:hAnsi="新宋体"/>
                <w:szCs w:val="21"/>
              </w:rPr>
              <w:t>月</w:t>
            </w:r>
            <w:r w:rsidR="00015139" w:rsidRPr="00015139">
              <w:rPr>
                <w:rFonts w:ascii="新宋体" w:eastAsia="新宋体" w:hAnsi="新宋体" w:hint="eastAsia"/>
                <w:szCs w:val="21"/>
              </w:rPr>
              <w:t>2</w:t>
            </w:r>
            <w:r w:rsidR="00015139" w:rsidRPr="00015139">
              <w:rPr>
                <w:rFonts w:ascii="新宋体" w:eastAsia="新宋体" w:hAnsi="新宋体"/>
                <w:szCs w:val="21"/>
              </w:rPr>
              <w:t>0</w:t>
            </w:r>
            <w:r w:rsidRPr="00015139">
              <w:rPr>
                <w:rFonts w:ascii="新宋体" w:eastAsia="新宋体" w:hAnsi="新宋体"/>
                <w:szCs w:val="21"/>
              </w:rPr>
              <w:t>日</w:t>
            </w:r>
            <w:r w:rsidRPr="00015139">
              <w:rPr>
                <w:rFonts w:ascii="新宋体" w:eastAsia="新宋体" w:hAnsi="新宋体" w:cs="宋体" w:hint="eastAsia"/>
                <w:szCs w:val="21"/>
              </w:rPr>
              <w:t>起至</w:t>
            </w:r>
            <w:r w:rsidR="00F61080" w:rsidRPr="00015139">
              <w:rPr>
                <w:rFonts w:ascii="新宋体" w:eastAsia="新宋体" w:hAnsi="新宋体" w:cs="宋体" w:hint="eastAsia"/>
                <w:szCs w:val="21"/>
              </w:rPr>
              <w:t>2021</w:t>
            </w:r>
            <w:r w:rsidRPr="00015139">
              <w:rPr>
                <w:rFonts w:ascii="新宋体" w:eastAsia="新宋体" w:hAnsi="新宋体"/>
                <w:szCs w:val="21"/>
              </w:rPr>
              <w:t>年</w:t>
            </w:r>
            <w:r w:rsidR="000C57B6" w:rsidRPr="00015139">
              <w:rPr>
                <w:rFonts w:ascii="新宋体" w:eastAsia="新宋体" w:hAnsi="新宋体" w:hint="eastAsia"/>
                <w:szCs w:val="21"/>
              </w:rPr>
              <w:t>04</w:t>
            </w:r>
            <w:r w:rsidRPr="00015139">
              <w:rPr>
                <w:rFonts w:ascii="新宋体" w:eastAsia="新宋体" w:hAnsi="新宋体"/>
                <w:szCs w:val="21"/>
              </w:rPr>
              <w:t>月</w:t>
            </w:r>
            <w:r w:rsidR="00015139" w:rsidRPr="00015139">
              <w:rPr>
                <w:rFonts w:ascii="新宋体" w:eastAsia="新宋体" w:hAnsi="新宋体" w:hint="eastAsia"/>
                <w:szCs w:val="21"/>
              </w:rPr>
              <w:t>2</w:t>
            </w:r>
            <w:r w:rsidR="00015139" w:rsidRPr="00015139">
              <w:rPr>
                <w:rFonts w:ascii="新宋体" w:eastAsia="新宋体" w:hAnsi="新宋体"/>
                <w:szCs w:val="21"/>
              </w:rPr>
              <w:t>5</w:t>
            </w:r>
            <w:r w:rsidRPr="00015139">
              <w:rPr>
                <w:rFonts w:ascii="新宋体" w:eastAsia="新宋体" w:hAnsi="新宋体"/>
                <w:szCs w:val="21"/>
              </w:rPr>
              <w:t>日</w:t>
            </w:r>
            <w:r w:rsidRPr="00015139">
              <w:rPr>
                <w:rFonts w:ascii="新宋体" w:eastAsia="新宋体" w:hAnsi="新宋体" w:cs="宋体" w:hint="eastAsia"/>
                <w:szCs w:val="21"/>
              </w:rPr>
              <w:t>，每天09:00至12:00，14:00至17：30（北京时间，</w:t>
            </w:r>
            <w:r w:rsidRPr="00015139">
              <w:rPr>
                <w:rFonts w:ascii="新宋体" w:eastAsia="新宋体" w:hAnsi="新宋体" w:cs="宋体"/>
                <w:szCs w:val="21"/>
              </w:rPr>
              <w:t>法定节假日</w:t>
            </w:r>
            <w:r w:rsidRPr="00015139">
              <w:rPr>
                <w:rFonts w:ascii="新宋体" w:eastAsia="新宋体" w:hAnsi="新宋体" w:cs="宋体" w:hint="eastAsia"/>
                <w:szCs w:val="21"/>
              </w:rPr>
              <w:t>除外）。</w:t>
            </w:r>
          </w:p>
          <w:p w14:paraId="43126C8E" w14:textId="77777777" w:rsidR="00A97D21" w:rsidRPr="00015139" w:rsidRDefault="00A97D21" w:rsidP="004956E8">
            <w:pPr>
              <w:spacing w:line="360" w:lineRule="auto"/>
              <w:rPr>
                <w:rFonts w:ascii="新宋体" w:eastAsia="新宋体" w:hAnsi="新宋体" w:cs="宋体"/>
                <w:szCs w:val="21"/>
                <w:u w:val="single"/>
              </w:rPr>
            </w:pPr>
            <w:r w:rsidRPr="00015139">
              <w:rPr>
                <w:rFonts w:ascii="新宋体" w:eastAsia="新宋体" w:hAnsi="新宋体" w:hint="eastAsia"/>
                <w:szCs w:val="21"/>
              </w:rPr>
              <w:t>2.</w:t>
            </w:r>
            <w:r w:rsidRPr="00015139">
              <w:rPr>
                <w:rFonts w:ascii="新宋体" w:eastAsia="新宋体" w:hAnsi="新宋体" w:cs="宋体" w:hint="eastAsia"/>
                <w:szCs w:val="21"/>
              </w:rPr>
              <w:t>地点：深圳市福田区天安数码城创新科技广场一期B座</w:t>
            </w:r>
            <w:r w:rsidR="00B249E2" w:rsidRPr="00015139">
              <w:rPr>
                <w:rFonts w:ascii="新宋体" w:eastAsia="新宋体" w:hAnsi="新宋体" w:cs="宋体" w:hint="eastAsia"/>
                <w:szCs w:val="21"/>
              </w:rPr>
              <w:t>1210</w:t>
            </w:r>
            <w:r w:rsidRPr="00015139">
              <w:rPr>
                <w:rFonts w:ascii="新宋体" w:eastAsia="新宋体" w:hAnsi="新宋体" w:cs="宋体" w:hint="eastAsia"/>
                <w:szCs w:val="21"/>
              </w:rPr>
              <w:t>室；</w:t>
            </w:r>
          </w:p>
          <w:p w14:paraId="34DB6345"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hint="eastAsia"/>
                <w:szCs w:val="21"/>
              </w:rPr>
              <w:t>3.</w:t>
            </w:r>
            <w:r w:rsidRPr="00015139">
              <w:rPr>
                <w:rFonts w:ascii="新宋体" w:eastAsia="新宋体" w:hAnsi="新宋体" w:cs="宋体" w:hint="eastAsia"/>
                <w:szCs w:val="21"/>
              </w:rPr>
              <w:t>方式：</w:t>
            </w:r>
          </w:p>
          <w:p w14:paraId="5F7C262E" w14:textId="751ADCC5"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lastRenderedPageBreak/>
              <w:t>（1）投标人获取招标文件须提交投标人营业执照复印件并加盖公章，法定代表人授权书；</w:t>
            </w:r>
            <w:r w:rsidRPr="00015139">
              <w:rPr>
                <w:rFonts w:ascii="新宋体" w:eastAsia="新宋体" w:hAnsi="新宋体" w:cs="宋体"/>
                <w:szCs w:val="21"/>
              </w:rPr>
              <w:t>现场购买；</w:t>
            </w:r>
          </w:p>
          <w:p w14:paraId="38D1A3EE"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（2）采用汇款方式购买招标文件请汇至以下账户</w:t>
            </w:r>
          </w:p>
          <w:p w14:paraId="5D8AA68B" w14:textId="77777777" w:rsidR="00A97D21" w:rsidRPr="00015139" w:rsidRDefault="00A97D21" w:rsidP="004956E8">
            <w:pPr>
              <w:spacing w:line="360" w:lineRule="auto"/>
              <w:ind w:firstLineChars="50" w:firstLine="105"/>
              <w:rPr>
                <w:rFonts w:ascii="新宋体" w:eastAsia="新宋体" w:hAnsi="新宋体" w:cs="宋体"/>
                <w:szCs w:val="21"/>
              </w:rPr>
            </w:pPr>
            <w:r w:rsidRPr="00015139">
              <w:rPr>
                <w:rFonts w:ascii="新宋体" w:eastAsia="新宋体" w:hAnsi="新宋体" w:cs="宋体" w:hint="eastAsia"/>
                <w:szCs w:val="21"/>
              </w:rPr>
              <w:t>开户银行：兴业银行蛇口支行</w:t>
            </w:r>
          </w:p>
          <w:p w14:paraId="2B240E78" w14:textId="77777777" w:rsidR="00A97D21" w:rsidRPr="00015139" w:rsidRDefault="00A97D21" w:rsidP="004956E8">
            <w:pPr>
              <w:spacing w:line="360" w:lineRule="auto"/>
              <w:ind w:firstLineChars="50" w:firstLine="105"/>
              <w:rPr>
                <w:rFonts w:ascii="新宋体" w:eastAsia="新宋体" w:hAnsi="新宋体" w:cs="宋体"/>
                <w:szCs w:val="21"/>
              </w:rPr>
            </w:pPr>
            <w:r w:rsidRPr="00015139">
              <w:rPr>
                <w:rFonts w:ascii="新宋体" w:eastAsia="新宋体" w:hAnsi="新宋体" w:cs="宋体" w:hint="eastAsia"/>
                <w:szCs w:val="21"/>
              </w:rPr>
              <w:t>帐户名称：深圳市瑞凝信招标咨询有限公司</w:t>
            </w:r>
          </w:p>
          <w:p w14:paraId="214BE19F" w14:textId="77777777" w:rsidR="00A97D21" w:rsidRPr="00015139" w:rsidRDefault="00A97D21" w:rsidP="004956E8">
            <w:pPr>
              <w:spacing w:line="360" w:lineRule="auto"/>
              <w:ind w:firstLineChars="50" w:firstLine="105"/>
              <w:rPr>
                <w:rFonts w:ascii="新宋体" w:eastAsia="新宋体" w:hAnsi="新宋体" w:cs="宋体"/>
                <w:szCs w:val="21"/>
              </w:rPr>
            </w:pPr>
            <w:r w:rsidRPr="00015139">
              <w:rPr>
                <w:rFonts w:ascii="新宋体" w:eastAsia="新宋体" w:hAnsi="新宋体" w:cs="宋体" w:hint="eastAsia"/>
                <w:szCs w:val="21"/>
              </w:rPr>
              <w:t>账　　号：338150100100051162</w:t>
            </w:r>
          </w:p>
          <w:p w14:paraId="771B43EF"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（3）获取招标文件请自带U盘拷贝电子文档；</w:t>
            </w:r>
          </w:p>
          <w:p w14:paraId="6C0A2A59"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4</w:t>
            </w:r>
            <w:r w:rsidRPr="00015139">
              <w:rPr>
                <w:rFonts w:ascii="新宋体" w:eastAsia="新宋体" w:hAnsi="新宋体" w:cs="宋体"/>
                <w:szCs w:val="21"/>
              </w:rPr>
              <w:t>.</w:t>
            </w:r>
            <w:r w:rsidRPr="00015139">
              <w:rPr>
                <w:rFonts w:ascii="新宋体" w:eastAsia="新宋体" w:hAnsi="新宋体" w:cs="宋体" w:hint="eastAsia"/>
                <w:szCs w:val="21"/>
              </w:rPr>
              <w:t>招标文件售价：每套售价</w:t>
            </w:r>
            <w:r w:rsidRPr="00015139">
              <w:rPr>
                <w:rFonts w:ascii="新宋体" w:eastAsia="新宋体" w:hAnsi="新宋体" w:cs="宋体"/>
                <w:szCs w:val="21"/>
              </w:rPr>
              <w:t>500元。</w:t>
            </w:r>
          </w:p>
          <w:p w14:paraId="5D07825B" w14:textId="77777777" w:rsidR="00A97D21" w:rsidRPr="00015139" w:rsidRDefault="00A97D21" w:rsidP="004956E8">
            <w:pPr>
              <w:spacing w:line="360" w:lineRule="auto"/>
              <w:rPr>
                <w:rFonts w:ascii="新宋体" w:eastAsia="新宋体" w:hAnsi="新宋体" w:cs="宋体"/>
                <w:b/>
                <w:szCs w:val="21"/>
              </w:rPr>
            </w:pPr>
            <w:r w:rsidRPr="00015139">
              <w:rPr>
                <w:rFonts w:ascii="新宋体" w:eastAsia="新宋体" w:hAnsi="新宋体" w:cs="宋体" w:hint="eastAsia"/>
                <w:b/>
                <w:szCs w:val="21"/>
              </w:rPr>
              <w:t>四、提交投标文件截止时间、开标时间和地点</w:t>
            </w:r>
          </w:p>
          <w:p w14:paraId="0420B7CD" w14:textId="07E9DECA" w:rsidR="00A97D21" w:rsidRPr="00015139" w:rsidRDefault="00A97D21" w:rsidP="000C57B6">
            <w:pPr>
              <w:spacing w:line="360" w:lineRule="auto"/>
              <w:ind w:right="840"/>
              <w:rPr>
                <w:rFonts w:ascii="新宋体" w:eastAsia="新宋体" w:hAnsi="新宋体" w:cs="宋体"/>
                <w:kern w:val="0"/>
                <w:szCs w:val="21"/>
              </w:rPr>
            </w:pPr>
            <w:r w:rsidRPr="00015139">
              <w:rPr>
                <w:rFonts w:ascii="新宋体" w:eastAsia="新宋体" w:hAnsi="新宋体" w:cs="宋体" w:hint="eastAsia"/>
                <w:kern w:val="0"/>
                <w:szCs w:val="21"/>
              </w:rPr>
              <w:t>1.</w:t>
            </w:r>
            <w:r w:rsidRPr="00015139">
              <w:rPr>
                <w:rFonts w:ascii="新宋体" w:eastAsia="新宋体" w:hAnsi="新宋体" w:cs="宋体"/>
                <w:kern w:val="0"/>
                <w:szCs w:val="21"/>
              </w:rPr>
              <w:t>投标截止时间</w:t>
            </w:r>
            <w:r w:rsidRPr="00015139">
              <w:rPr>
                <w:rFonts w:ascii="新宋体" w:eastAsia="新宋体" w:hAnsi="新宋体" w:cs="宋体" w:hint="eastAsia"/>
                <w:kern w:val="0"/>
                <w:szCs w:val="21"/>
              </w:rPr>
              <w:t>：</w:t>
            </w:r>
            <w:r w:rsidR="000C57B6" w:rsidRPr="00015139">
              <w:rPr>
                <w:rFonts w:ascii="新宋体" w:eastAsia="新宋体" w:hAnsi="新宋体" w:hint="eastAsia"/>
                <w:bCs/>
                <w:szCs w:val="21"/>
                <w:bdr w:val="none" w:sz="0" w:space="0" w:color="auto" w:frame="1"/>
              </w:rPr>
              <w:t>202</w:t>
            </w:r>
            <w:r w:rsidR="000C57B6" w:rsidRPr="00015139">
              <w:rPr>
                <w:rFonts w:ascii="新宋体" w:eastAsia="新宋体" w:hAnsi="新宋体"/>
                <w:bCs/>
                <w:szCs w:val="21"/>
                <w:bdr w:val="none" w:sz="0" w:space="0" w:color="auto" w:frame="1"/>
              </w:rPr>
              <w:t>1</w:t>
            </w:r>
            <w:r w:rsidR="000C57B6" w:rsidRPr="00015139">
              <w:rPr>
                <w:rFonts w:ascii="新宋体" w:eastAsia="新宋体" w:hAnsi="新宋体" w:hint="eastAsia"/>
                <w:bCs/>
                <w:szCs w:val="21"/>
                <w:bdr w:val="none" w:sz="0" w:space="0" w:color="auto" w:frame="1"/>
              </w:rPr>
              <w:t>年04月</w:t>
            </w:r>
            <w:r w:rsidR="001E7940">
              <w:rPr>
                <w:rFonts w:ascii="新宋体" w:eastAsia="新宋体" w:hAnsi="新宋体"/>
                <w:bCs/>
                <w:szCs w:val="21"/>
                <w:bdr w:val="none" w:sz="0" w:space="0" w:color="auto" w:frame="1"/>
              </w:rPr>
              <w:t>30</w:t>
            </w:r>
            <w:r w:rsidR="000C57B6" w:rsidRPr="00015139">
              <w:rPr>
                <w:rFonts w:ascii="新宋体" w:eastAsia="新宋体" w:hAnsi="新宋体" w:hint="eastAsia"/>
                <w:bCs/>
                <w:szCs w:val="21"/>
                <w:bdr w:val="none" w:sz="0" w:space="0" w:color="auto" w:frame="1"/>
              </w:rPr>
              <w:t>日</w:t>
            </w:r>
            <w:r w:rsidRPr="00015139">
              <w:rPr>
                <w:rFonts w:ascii="新宋体" w:eastAsia="新宋体" w:hAnsi="新宋体"/>
                <w:szCs w:val="21"/>
              </w:rPr>
              <w:t xml:space="preserve"> </w:t>
            </w:r>
            <w:r w:rsidR="00F61080" w:rsidRPr="00015139">
              <w:rPr>
                <w:rFonts w:ascii="新宋体" w:eastAsia="新宋体" w:hAnsi="新宋体"/>
                <w:szCs w:val="21"/>
              </w:rPr>
              <w:t>14</w:t>
            </w:r>
            <w:r w:rsidRPr="00015139">
              <w:rPr>
                <w:rFonts w:ascii="新宋体" w:eastAsia="新宋体" w:hAnsi="新宋体"/>
                <w:szCs w:val="21"/>
              </w:rPr>
              <w:t>:</w:t>
            </w:r>
            <w:r w:rsidR="00F61080" w:rsidRPr="00015139">
              <w:rPr>
                <w:rFonts w:ascii="新宋体" w:eastAsia="新宋体" w:hAnsi="新宋体"/>
                <w:szCs w:val="21"/>
              </w:rPr>
              <w:t>30</w:t>
            </w:r>
            <w:r w:rsidRPr="00015139">
              <w:rPr>
                <w:rFonts w:ascii="新宋体" w:eastAsia="新宋体" w:hAnsi="新宋体" w:cs="宋体" w:hint="eastAsia"/>
                <w:szCs w:val="21"/>
                <w:u w:val="single"/>
              </w:rPr>
              <w:t>（北京时间）</w:t>
            </w:r>
            <w:r w:rsidRPr="00015139">
              <w:rPr>
                <w:rFonts w:ascii="新宋体" w:eastAsia="新宋体" w:hAnsi="新宋体" w:cs="宋体"/>
                <w:kern w:val="0"/>
                <w:szCs w:val="21"/>
              </w:rPr>
              <w:t xml:space="preserve">时。 </w:t>
            </w:r>
          </w:p>
          <w:p w14:paraId="7637E5AC" w14:textId="067C1313" w:rsidR="00A97D21" w:rsidRPr="00015139" w:rsidRDefault="00A97D21" w:rsidP="004956E8">
            <w:pPr>
              <w:spacing w:line="360" w:lineRule="auto"/>
              <w:rPr>
                <w:rFonts w:ascii="新宋体" w:eastAsia="新宋体" w:hAnsi="新宋体" w:cs="宋体"/>
                <w:kern w:val="0"/>
                <w:szCs w:val="21"/>
              </w:rPr>
            </w:pPr>
            <w:r w:rsidRPr="00015139">
              <w:rPr>
                <w:rFonts w:ascii="新宋体" w:eastAsia="新宋体" w:hAnsi="新宋体" w:cs="宋体" w:hint="eastAsia"/>
                <w:kern w:val="0"/>
                <w:szCs w:val="21"/>
              </w:rPr>
              <w:t>2.</w:t>
            </w:r>
            <w:r w:rsidRPr="00015139">
              <w:rPr>
                <w:rFonts w:ascii="新宋体" w:eastAsia="新宋体" w:hAnsi="新宋体" w:cs="宋体"/>
                <w:kern w:val="0"/>
                <w:szCs w:val="21"/>
              </w:rPr>
              <w:t>开标时间和地点</w:t>
            </w:r>
            <w:r w:rsidRPr="00015139">
              <w:rPr>
                <w:rFonts w:ascii="新宋体" w:eastAsia="新宋体" w:hAnsi="新宋体" w:cs="宋体" w:hint="eastAsia"/>
                <w:kern w:val="0"/>
                <w:szCs w:val="21"/>
              </w:rPr>
              <w:t>：</w:t>
            </w:r>
            <w:r w:rsidRPr="00015139">
              <w:rPr>
                <w:rFonts w:ascii="新宋体" w:eastAsia="新宋体" w:hAnsi="新宋体" w:cs="宋体"/>
                <w:kern w:val="0"/>
                <w:szCs w:val="21"/>
              </w:rPr>
              <w:t>定于</w:t>
            </w:r>
            <w:r w:rsidR="000C57B6" w:rsidRPr="00015139">
              <w:rPr>
                <w:rFonts w:ascii="新宋体" w:eastAsia="新宋体" w:hAnsi="新宋体" w:hint="eastAsia"/>
                <w:bCs/>
                <w:szCs w:val="21"/>
                <w:bdr w:val="none" w:sz="0" w:space="0" w:color="auto" w:frame="1"/>
              </w:rPr>
              <w:t>202</w:t>
            </w:r>
            <w:r w:rsidR="000C57B6" w:rsidRPr="00015139">
              <w:rPr>
                <w:rFonts w:ascii="新宋体" w:eastAsia="新宋体" w:hAnsi="新宋体"/>
                <w:bCs/>
                <w:szCs w:val="21"/>
                <w:bdr w:val="none" w:sz="0" w:space="0" w:color="auto" w:frame="1"/>
              </w:rPr>
              <w:t>1</w:t>
            </w:r>
            <w:r w:rsidR="000C57B6" w:rsidRPr="00015139">
              <w:rPr>
                <w:rFonts w:ascii="新宋体" w:eastAsia="新宋体" w:hAnsi="新宋体" w:hint="eastAsia"/>
                <w:bCs/>
                <w:szCs w:val="21"/>
                <w:bdr w:val="none" w:sz="0" w:space="0" w:color="auto" w:frame="1"/>
              </w:rPr>
              <w:t>年04月</w:t>
            </w:r>
            <w:r w:rsidR="001E7940">
              <w:rPr>
                <w:rFonts w:ascii="新宋体" w:eastAsia="新宋体" w:hAnsi="新宋体"/>
                <w:bCs/>
                <w:szCs w:val="21"/>
                <w:bdr w:val="none" w:sz="0" w:space="0" w:color="auto" w:frame="1"/>
              </w:rPr>
              <w:t>30</w:t>
            </w:r>
            <w:r w:rsidR="000C57B6" w:rsidRPr="00015139">
              <w:rPr>
                <w:rFonts w:ascii="新宋体" w:eastAsia="新宋体" w:hAnsi="新宋体" w:hint="eastAsia"/>
                <w:bCs/>
                <w:szCs w:val="21"/>
                <w:bdr w:val="none" w:sz="0" w:space="0" w:color="auto" w:frame="1"/>
              </w:rPr>
              <w:t>日</w:t>
            </w:r>
            <w:r w:rsidR="000C57B6" w:rsidRPr="00015139">
              <w:rPr>
                <w:rFonts w:ascii="新宋体" w:eastAsia="新宋体" w:hAnsi="新宋体"/>
                <w:szCs w:val="21"/>
              </w:rPr>
              <w:t xml:space="preserve"> 14:30</w:t>
            </w:r>
            <w:r w:rsidRPr="00015139">
              <w:rPr>
                <w:rFonts w:ascii="新宋体" w:eastAsia="新宋体" w:hAnsi="新宋体" w:cs="宋体" w:hint="eastAsia"/>
                <w:szCs w:val="21"/>
                <w:u w:val="single"/>
              </w:rPr>
              <w:t>（北京时间）</w:t>
            </w:r>
            <w:r w:rsidRPr="00015139">
              <w:rPr>
                <w:rFonts w:ascii="新宋体" w:eastAsia="新宋体" w:hAnsi="新宋体" w:cs="宋体"/>
                <w:kern w:val="0"/>
                <w:szCs w:val="21"/>
              </w:rPr>
              <w:t>时，在</w:t>
            </w:r>
            <w:r w:rsidRPr="00015139">
              <w:rPr>
                <w:rFonts w:ascii="新宋体" w:eastAsia="新宋体" w:hAnsi="新宋体" w:cs="宋体" w:hint="eastAsia"/>
                <w:kern w:val="0"/>
                <w:szCs w:val="21"/>
              </w:rPr>
              <w:t>深圳市福田区天安数码城创新科技广场一期B座</w:t>
            </w:r>
            <w:r w:rsidR="00B249E2" w:rsidRPr="00015139">
              <w:rPr>
                <w:rFonts w:ascii="新宋体" w:eastAsia="新宋体" w:hAnsi="新宋体" w:cs="宋体" w:hint="eastAsia"/>
                <w:kern w:val="0"/>
                <w:szCs w:val="21"/>
              </w:rPr>
              <w:t>1210</w:t>
            </w:r>
            <w:r w:rsidRPr="00015139">
              <w:rPr>
                <w:rFonts w:ascii="新宋体" w:eastAsia="新宋体" w:hAnsi="新宋体" w:cs="宋体" w:hint="eastAsia"/>
                <w:kern w:val="0"/>
                <w:szCs w:val="21"/>
              </w:rPr>
              <w:t>室</w:t>
            </w:r>
            <w:r w:rsidRPr="00015139">
              <w:rPr>
                <w:rFonts w:ascii="新宋体" w:eastAsia="新宋体" w:hAnsi="新宋体" w:cs="宋体"/>
                <w:kern w:val="0"/>
                <w:szCs w:val="21"/>
              </w:rPr>
              <w:t>公开开标</w:t>
            </w:r>
            <w:r w:rsidRPr="00015139">
              <w:rPr>
                <w:rFonts w:ascii="新宋体" w:eastAsia="新宋体" w:hAnsi="新宋体" w:cs="宋体" w:hint="eastAsia"/>
                <w:kern w:val="0"/>
                <w:szCs w:val="21"/>
              </w:rPr>
              <w:t>；逾期送达的、未送达指定地点的或者不按照招标文件要求密封的投标文件，采购人将予以拒收。</w:t>
            </w:r>
          </w:p>
          <w:p w14:paraId="5972EC26" w14:textId="77777777" w:rsidR="00A97D21" w:rsidRPr="00015139" w:rsidRDefault="00A97D21" w:rsidP="004956E8">
            <w:pPr>
              <w:spacing w:line="360" w:lineRule="auto"/>
              <w:rPr>
                <w:rFonts w:ascii="新宋体" w:eastAsia="新宋体" w:hAnsi="新宋体" w:cs="宋体"/>
                <w:kern w:val="0"/>
                <w:szCs w:val="21"/>
              </w:rPr>
            </w:pPr>
            <w:r w:rsidRPr="00015139">
              <w:rPr>
                <w:rFonts w:ascii="新宋体" w:eastAsia="新宋体" w:hAnsi="新宋体" w:cs="宋体" w:hint="eastAsia"/>
                <w:b/>
                <w:szCs w:val="21"/>
              </w:rPr>
              <w:t>五、公告期限：</w:t>
            </w:r>
            <w:r w:rsidRPr="00015139">
              <w:rPr>
                <w:rFonts w:ascii="新宋体" w:eastAsia="新宋体" w:hAnsi="新宋体" w:cs="宋体" w:hint="eastAsia"/>
                <w:kern w:val="0"/>
                <w:szCs w:val="21"/>
              </w:rPr>
              <w:t>自本公告发布之日起5个工作日。</w:t>
            </w:r>
          </w:p>
          <w:p w14:paraId="28DA409A" w14:textId="77777777" w:rsidR="00A97D21" w:rsidRPr="00015139" w:rsidRDefault="00A97D21" w:rsidP="004956E8">
            <w:pPr>
              <w:spacing w:line="360" w:lineRule="auto"/>
              <w:rPr>
                <w:rFonts w:ascii="新宋体" w:eastAsia="新宋体" w:hAnsi="新宋体" w:cs="宋体"/>
                <w:b/>
                <w:szCs w:val="21"/>
              </w:rPr>
            </w:pPr>
            <w:r w:rsidRPr="00015139">
              <w:rPr>
                <w:rFonts w:ascii="新宋体" w:eastAsia="新宋体" w:hAnsi="新宋体" w:cs="宋体" w:hint="eastAsia"/>
                <w:b/>
                <w:szCs w:val="21"/>
              </w:rPr>
              <w:t>六、其他补充事宜</w:t>
            </w:r>
          </w:p>
          <w:p w14:paraId="57ED22C5"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1.</w:t>
            </w:r>
            <w:r w:rsidRPr="00015139">
              <w:rPr>
                <w:rFonts w:ascii="新宋体" w:eastAsia="新宋体" w:hAnsi="新宋体" w:cs="宋体"/>
                <w:szCs w:val="21"/>
              </w:rPr>
              <w:t>本项目实行网下投标，采用纸质投标文件。</w:t>
            </w:r>
          </w:p>
          <w:p w14:paraId="3F5BBCB4" w14:textId="588FF501"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2.</w:t>
            </w:r>
            <w:r w:rsidRPr="00015139">
              <w:rPr>
                <w:rFonts w:ascii="新宋体" w:eastAsia="新宋体" w:hAnsi="新宋体" w:cs="宋体"/>
                <w:szCs w:val="21"/>
              </w:rPr>
              <w:t>采购文件澄清/修改事</w:t>
            </w:r>
            <w:r w:rsidRPr="00015139">
              <w:rPr>
                <w:rFonts w:ascii="新宋体" w:eastAsia="新宋体" w:hAnsi="新宋体" w:cs="宋体" w:hint="eastAsia"/>
                <w:szCs w:val="21"/>
              </w:rPr>
              <w:t>项：</w:t>
            </w:r>
            <w:r w:rsidR="000C57B6" w:rsidRPr="00015139">
              <w:rPr>
                <w:rFonts w:ascii="新宋体" w:eastAsia="新宋体" w:hAnsi="新宋体" w:hint="eastAsia"/>
                <w:bCs/>
                <w:szCs w:val="21"/>
                <w:bdr w:val="none" w:sz="0" w:space="0" w:color="auto" w:frame="1"/>
              </w:rPr>
              <w:t>202</w:t>
            </w:r>
            <w:r w:rsidR="000C57B6" w:rsidRPr="00015139">
              <w:rPr>
                <w:rFonts w:ascii="新宋体" w:eastAsia="新宋体" w:hAnsi="新宋体"/>
                <w:bCs/>
                <w:szCs w:val="21"/>
                <w:bdr w:val="none" w:sz="0" w:space="0" w:color="auto" w:frame="1"/>
              </w:rPr>
              <w:t>1</w:t>
            </w:r>
            <w:r w:rsidR="000C57B6" w:rsidRPr="00015139">
              <w:rPr>
                <w:rFonts w:ascii="新宋体" w:eastAsia="新宋体" w:hAnsi="新宋体" w:hint="eastAsia"/>
                <w:bCs/>
                <w:szCs w:val="21"/>
                <w:bdr w:val="none" w:sz="0" w:space="0" w:color="auto" w:frame="1"/>
              </w:rPr>
              <w:t>年04月</w:t>
            </w:r>
            <w:r w:rsidR="00015139" w:rsidRPr="00015139">
              <w:rPr>
                <w:rFonts w:ascii="新宋体" w:eastAsia="新宋体" w:hAnsi="新宋体" w:hint="eastAsia"/>
                <w:bCs/>
                <w:szCs w:val="21"/>
                <w:bdr w:val="none" w:sz="0" w:space="0" w:color="auto" w:frame="1"/>
              </w:rPr>
              <w:t>2</w:t>
            </w:r>
            <w:r w:rsidR="00015139" w:rsidRPr="00015139">
              <w:rPr>
                <w:rFonts w:ascii="新宋体" w:eastAsia="新宋体" w:hAnsi="新宋体"/>
                <w:bCs/>
                <w:szCs w:val="21"/>
                <w:bdr w:val="none" w:sz="0" w:space="0" w:color="auto" w:frame="1"/>
              </w:rPr>
              <w:t>5</w:t>
            </w:r>
            <w:r w:rsidR="000C57B6" w:rsidRPr="00015139">
              <w:rPr>
                <w:rFonts w:ascii="新宋体" w:eastAsia="新宋体" w:hAnsi="新宋体" w:hint="eastAsia"/>
                <w:bCs/>
                <w:szCs w:val="21"/>
                <w:bdr w:val="none" w:sz="0" w:space="0" w:color="auto" w:frame="1"/>
              </w:rPr>
              <w:t>日</w:t>
            </w:r>
            <w:r w:rsidR="00F61080" w:rsidRPr="00015139">
              <w:rPr>
                <w:rFonts w:ascii="新宋体" w:eastAsia="新宋体" w:hAnsi="新宋体"/>
                <w:szCs w:val="21"/>
              </w:rPr>
              <w:t>17:30</w:t>
            </w:r>
            <w:r w:rsidRPr="00015139">
              <w:rPr>
                <w:rFonts w:ascii="新宋体" w:eastAsia="新宋体" w:hAnsi="新宋体" w:cs="宋体" w:hint="eastAsia"/>
                <w:szCs w:val="21"/>
                <w:u w:val="single"/>
              </w:rPr>
              <w:t>（北京时间）</w:t>
            </w:r>
            <w:r w:rsidRPr="00015139">
              <w:rPr>
                <w:rFonts w:ascii="新宋体" w:eastAsia="新宋体" w:hAnsi="新宋体" w:cs="宋体"/>
                <w:szCs w:val="21"/>
              </w:rPr>
              <w:t>时前，供应商如认为采购文件存在不明确、不清晰和前后不一致等问题，要求对采购文件作出澄清的</w:t>
            </w:r>
            <w:r w:rsidRPr="00015139">
              <w:rPr>
                <w:rFonts w:ascii="新宋体" w:eastAsia="新宋体" w:hAnsi="新宋体" w:cs="宋体" w:hint="eastAsia"/>
                <w:szCs w:val="21"/>
              </w:rPr>
              <w:t>以书面形式通知招标代理机构，逾期不予受理</w:t>
            </w:r>
            <w:r w:rsidRPr="00015139">
              <w:rPr>
                <w:rFonts w:ascii="新宋体" w:eastAsia="新宋体" w:hAnsi="新宋体" w:cs="宋体"/>
                <w:szCs w:val="21"/>
              </w:rPr>
              <w:t>。供应商提出的澄清要求内容如出现“质疑”字眼，将予以退回。</w:t>
            </w:r>
            <w:r w:rsidRPr="00015139">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w:t>
            </w:r>
            <w:r w:rsidR="00B249E2" w:rsidRPr="00015139">
              <w:rPr>
                <w:rFonts w:ascii="新宋体" w:eastAsia="新宋体" w:hAnsi="新宋体" w:cs="宋体" w:hint="eastAsia"/>
                <w:szCs w:val="21"/>
              </w:rPr>
              <w:t>1210</w:t>
            </w:r>
            <w:r w:rsidRPr="00015139">
              <w:rPr>
                <w:rFonts w:ascii="新宋体" w:eastAsia="新宋体" w:hAnsi="新宋体" w:cs="宋体" w:hint="eastAsia"/>
                <w:szCs w:val="21"/>
              </w:rPr>
              <w:t>室。质疑咨询电话：</w:t>
            </w:r>
            <w:r w:rsidRPr="00015139">
              <w:rPr>
                <w:rFonts w:ascii="新宋体" w:eastAsia="新宋体" w:hAnsi="新宋体" w:cs="宋体"/>
                <w:szCs w:val="21"/>
              </w:rPr>
              <w:t>0755-</w:t>
            </w:r>
            <w:r w:rsidR="00015139" w:rsidRPr="00015139">
              <w:rPr>
                <w:rFonts w:ascii="新宋体" w:eastAsia="新宋体" w:hAnsi="新宋体" w:cs="宋体"/>
                <w:szCs w:val="21"/>
              </w:rPr>
              <w:t>83232102</w:t>
            </w:r>
            <w:r w:rsidRPr="00015139">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015139">
              <w:rPr>
                <w:rFonts w:ascii="新宋体" w:eastAsia="新宋体" w:hAnsi="新宋体" w:cs="宋体"/>
                <w:szCs w:val="21"/>
              </w:rPr>
              <w:t xml:space="preserve">。 </w:t>
            </w:r>
          </w:p>
          <w:p w14:paraId="3D6316C3"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3.代理机构</w:t>
            </w:r>
            <w:r w:rsidRPr="00015139">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D6D1AB9"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4.</w:t>
            </w:r>
            <w:r w:rsidRPr="00015139">
              <w:rPr>
                <w:rFonts w:ascii="新宋体" w:eastAsia="新宋体" w:hAnsi="新宋体" w:cs="宋体"/>
                <w:szCs w:val="21"/>
              </w:rPr>
              <w:t>本招标公告及本项目招标文件所涉及的时间一律为北京时间。投标人有义务在招标活动期间浏览深圳政府采购网</w:t>
            </w:r>
            <w:r w:rsidRPr="00015139">
              <w:rPr>
                <w:rFonts w:ascii="新宋体" w:eastAsia="新宋体" w:hAnsi="新宋体" w:cs="宋体" w:hint="eastAsia"/>
                <w:szCs w:val="21"/>
              </w:rPr>
              <w:t>、深圳市瑞凝信招标咨询有限公司招标网</w:t>
            </w:r>
            <w:r w:rsidRPr="00015139">
              <w:rPr>
                <w:rFonts w:ascii="新宋体" w:eastAsia="新宋体" w:hAnsi="新宋体" w:cs="宋体"/>
                <w:szCs w:val="21"/>
              </w:rPr>
              <w:t>，</w:t>
            </w:r>
            <w:r w:rsidRPr="00015139">
              <w:rPr>
                <w:rFonts w:ascii="新宋体" w:eastAsia="新宋体" w:hAnsi="新宋体" w:cs="宋体" w:hint="eastAsia"/>
                <w:szCs w:val="21"/>
              </w:rPr>
              <w:t>在以上网站公布的与本次招标项目有关的信息视为已送达各投标人</w:t>
            </w:r>
            <w:r w:rsidRPr="00015139">
              <w:rPr>
                <w:rFonts w:ascii="新宋体" w:eastAsia="新宋体" w:hAnsi="新宋体" w:cs="宋体"/>
                <w:szCs w:val="21"/>
              </w:rPr>
              <w:t>。</w:t>
            </w:r>
          </w:p>
          <w:p w14:paraId="7DA6E38D" w14:textId="77777777" w:rsidR="00A97D21" w:rsidRPr="00015139" w:rsidRDefault="00A97D21" w:rsidP="004956E8">
            <w:pPr>
              <w:spacing w:line="360" w:lineRule="auto"/>
              <w:rPr>
                <w:rFonts w:ascii="新宋体" w:eastAsia="新宋体" w:hAnsi="新宋体" w:cs="宋体"/>
                <w:szCs w:val="21"/>
              </w:rPr>
            </w:pPr>
            <w:r w:rsidRPr="00015139">
              <w:rPr>
                <w:rFonts w:ascii="新宋体" w:eastAsia="新宋体" w:hAnsi="新宋体" w:cs="宋体" w:hint="eastAsia"/>
                <w:szCs w:val="21"/>
              </w:rPr>
              <w:t>5.</w:t>
            </w:r>
            <w:r w:rsidRPr="00015139">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w:t>
            </w:r>
            <w:r w:rsidRPr="00015139">
              <w:rPr>
                <w:rFonts w:ascii="新宋体" w:eastAsia="新宋体" w:hAnsi="新宋体" w:cs="宋体" w:hint="eastAsia"/>
                <w:bCs/>
                <w:kern w:val="0"/>
                <w:szCs w:val="21"/>
                <w:bdr w:val="none" w:sz="0" w:space="0" w:color="auto" w:frame="1"/>
              </w:rPr>
              <w:lastRenderedPageBreak/>
              <w:t>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067488D8" w14:textId="54E41FC7" w:rsidR="00A97D21" w:rsidRPr="00015139" w:rsidRDefault="00A97D21" w:rsidP="004956E8">
            <w:pPr>
              <w:spacing w:line="360" w:lineRule="auto"/>
              <w:rPr>
                <w:rFonts w:ascii="新宋体" w:eastAsia="新宋体" w:hAnsi="新宋体" w:cs="宋体"/>
                <w:bCs/>
                <w:kern w:val="0"/>
                <w:szCs w:val="21"/>
                <w:bdr w:val="none" w:sz="0" w:space="0" w:color="auto" w:frame="1"/>
              </w:rPr>
            </w:pPr>
            <w:r w:rsidRPr="00015139">
              <w:rPr>
                <w:rFonts w:ascii="新宋体" w:eastAsia="新宋体" w:hAnsi="新宋体" w:cs="宋体" w:hint="eastAsia"/>
                <w:szCs w:val="21"/>
              </w:rPr>
              <w:t>6.</w:t>
            </w:r>
            <w:r w:rsidRPr="00015139">
              <w:rPr>
                <w:rFonts w:ascii="新宋体" w:eastAsia="新宋体" w:hAnsi="新宋体" w:cs="宋体" w:hint="eastAsia"/>
                <w:bCs/>
                <w:kern w:val="0"/>
                <w:szCs w:val="21"/>
                <w:bdr w:val="none" w:sz="0" w:space="0" w:color="auto" w:frame="1"/>
              </w:rPr>
              <w:t>评标方法：综合评分法。</w:t>
            </w:r>
          </w:p>
          <w:p w14:paraId="3FB27A3F" w14:textId="77777777" w:rsidR="00A97D21" w:rsidRPr="00015139" w:rsidRDefault="00A97D21" w:rsidP="004956E8">
            <w:pPr>
              <w:spacing w:line="360" w:lineRule="auto"/>
              <w:rPr>
                <w:rFonts w:ascii="新宋体" w:eastAsia="新宋体" w:hAnsi="新宋体" w:cs="宋体"/>
                <w:b/>
                <w:szCs w:val="21"/>
              </w:rPr>
            </w:pPr>
            <w:r w:rsidRPr="00015139">
              <w:rPr>
                <w:rFonts w:ascii="新宋体" w:eastAsia="新宋体" w:hAnsi="新宋体" w:cs="宋体" w:hint="eastAsia"/>
                <w:b/>
                <w:szCs w:val="21"/>
              </w:rPr>
              <w:t>七、对本次采购提出询问，请按</w:t>
            </w:r>
            <w:r w:rsidRPr="00015139">
              <w:rPr>
                <w:rFonts w:ascii="新宋体" w:eastAsia="新宋体" w:hAnsi="新宋体" w:cs="宋体"/>
                <w:b/>
                <w:szCs w:val="21"/>
              </w:rPr>
              <w:t>以下方式</w:t>
            </w:r>
            <w:r w:rsidRPr="00015139">
              <w:rPr>
                <w:rFonts w:ascii="新宋体" w:eastAsia="新宋体" w:hAnsi="新宋体" w:cs="宋体" w:hint="eastAsia"/>
                <w:b/>
                <w:szCs w:val="21"/>
              </w:rPr>
              <w:t>联系。</w:t>
            </w:r>
          </w:p>
          <w:p w14:paraId="3D088A12" w14:textId="77777777" w:rsidR="00A97D21" w:rsidRPr="00015139" w:rsidRDefault="00A97D21" w:rsidP="004956E8">
            <w:pPr>
              <w:spacing w:line="360" w:lineRule="auto"/>
              <w:rPr>
                <w:rFonts w:ascii="新宋体" w:eastAsia="新宋体" w:hAnsi="新宋体"/>
                <w:szCs w:val="21"/>
              </w:rPr>
            </w:pPr>
            <w:r w:rsidRPr="00015139">
              <w:rPr>
                <w:rFonts w:ascii="新宋体" w:eastAsia="新宋体" w:hAnsi="新宋体" w:cs="宋体" w:hint="eastAsia"/>
                <w:szCs w:val="21"/>
              </w:rPr>
              <w:t>1.采购人信息</w:t>
            </w:r>
          </w:p>
          <w:p w14:paraId="0BA59D73" w14:textId="2246D382" w:rsidR="00A97D21" w:rsidRPr="00015139" w:rsidRDefault="00A97D21" w:rsidP="004956E8">
            <w:pPr>
              <w:spacing w:line="360" w:lineRule="auto"/>
              <w:rPr>
                <w:rFonts w:ascii="新宋体" w:eastAsia="新宋体" w:hAnsi="新宋体"/>
                <w:szCs w:val="21"/>
              </w:rPr>
            </w:pPr>
            <w:r w:rsidRPr="00015139">
              <w:rPr>
                <w:rFonts w:ascii="新宋体" w:eastAsia="新宋体" w:hAnsi="新宋体" w:hint="eastAsia"/>
                <w:szCs w:val="21"/>
              </w:rPr>
              <w:t>名 称：</w:t>
            </w:r>
            <w:r w:rsidR="00AD51A4" w:rsidRPr="00015139">
              <w:rPr>
                <w:rFonts w:ascii="新宋体" w:eastAsia="新宋体" w:hAnsi="新宋体" w:hint="eastAsia"/>
                <w:szCs w:val="21"/>
                <w:u w:val="single"/>
              </w:rPr>
              <w:t>深圳市南山区前海港湾学校（公章）</w:t>
            </w:r>
          </w:p>
          <w:p w14:paraId="6B95EE23" w14:textId="36591FCF" w:rsidR="00466B80" w:rsidRPr="00015139" w:rsidRDefault="00466B80" w:rsidP="00466B80">
            <w:pPr>
              <w:spacing w:line="360" w:lineRule="auto"/>
              <w:rPr>
                <w:rFonts w:ascii="新宋体" w:eastAsia="新宋体" w:hAnsi="新宋体"/>
                <w:szCs w:val="21"/>
                <w:u w:val="single"/>
              </w:rPr>
            </w:pPr>
            <w:r w:rsidRPr="00015139">
              <w:rPr>
                <w:rFonts w:ascii="新宋体" w:eastAsia="新宋体" w:hAnsi="新宋体" w:hint="eastAsia"/>
                <w:szCs w:val="21"/>
              </w:rPr>
              <w:t>地</w:t>
            </w:r>
            <w:r w:rsidR="00AD51A4" w:rsidRPr="00015139">
              <w:rPr>
                <w:rFonts w:ascii="新宋体" w:eastAsia="新宋体" w:hAnsi="新宋体" w:hint="eastAsia"/>
                <w:szCs w:val="21"/>
              </w:rPr>
              <w:t xml:space="preserve"> </w:t>
            </w:r>
            <w:r w:rsidRPr="00015139">
              <w:rPr>
                <w:rFonts w:ascii="新宋体" w:eastAsia="新宋体" w:hAnsi="新宋体" w:hint="eastAsia"/>
                <w:szCs w:val="21"/>
              </w:rPr>
              <w:t>址：</w:t>
            </w:r>
            <w:r w:rsidR="00AD51A4" w:rsidRPr="00015139">
              <w:rPr>
                <w:rFonts w:ascii="新宋体" w:eastAsia="新宋体" w:hAnsi="新宋体" w:hint="eastAsia"/>
                <w:szCs w:val="21"/>
                <w:u w:val="single"/>
              </w:rPr>
              <w:t>深圳市南山区前海自贸区7-1地块前海时代广场旁</w:t>
            </w:r>
          </w:p>
          <w:p w14:paraId="5D399DBE" w14:textId="77777777" w:rsidR="00A97D21" w:rsidRPr="00015139" w:rsidRDefault="00A97D21" w:rsidP="004956E8">
            <w:pPr>
              <w:spacing w:line="360" w:lineRule="auto"/>
              <w:rPr>
                <w:rFonts w:ascii="新宋体" w:eastAsia="新宋体" w:hAnsi="新宋体"/>
                <w:szCs w:val="21"/>
              </w:rPr>
            </w:pPr>
            <w:r w:rsidRPr="00015139">
              <w:rPr>
                <w:rFonts w:ascii="新宋体" w:eastAsia="新宋体" w:hAnsi="新宋体" w:cs="宋体" w:hint="eastAsia"/>
                <w:szCs w:val="21"/>
              </w:rPr>
              <w:t>2.采购代理机构信息</w:t>
            </w:r>
          </w:p>
          <w:p w14:paraId="06657172" w14:textId="77777777" w:rsidR="00A97D21" w:rsidRPr="00015139" w:rsidRDefault="00A97D21" w:rsidP="004956E8">
            <w:pPr>
              <w:spacing w:line="360" w:lineRule="auto"/>
              <w:rPr>
                <w:rFonts w:ascii="新宋体" w:eastAsia="新宋体" w:hAnsi="新宋体"/>
                <w:szCs w:val="21"/>
              </w:rPr>
            </w:pPr>
            <w:r w:rsidRPr="00015139">
              <w:rPr>
                <w:rFonts w:ascii="新宋体" w:eastAsia="新宋体" w:hAnsi="新宋体" w:hint="eastAsia"/>
                <w:szCs w:val="21"/>
              </w:rPr>
              <w:t>名 称：</w:t>
            </w:r>
            <w:r w:rsidRPr="00015139">
              <w:rPr>
                <w:rFonts w:ascii="新宋体" w:eastAsia="新宋体" w:hAnsi="新宋体" w:hint="eastAsia"/>
                <w:szCs w:val="21"/>
                <w:u w:val="single"/>
              </w:rPr>
              <w:t>深圳市瑞凝信招标咨询有限公司</w:t>
            </w:r>
          </w:p>
          <w:p w14:paraId="7CBDD9B5" w14:textId="77777777" w:rsidR="00A97D21" w:rsidRPr="00015139" w:rsidRDefault="00A97D21" w:rsidP="004956E8">
            <w:pPr>
              <w:spacing w:line="360" w:lineRule="auto"/>
              <w:rPr>
                <w:rFonts w:ascii="新宋体" w:eastAsia="新宋体" w:hAnsi="新宋体"/>
                <w:szCs w:val="21"/>
                <w:u w:val="single"/>
              </w:rPr>
            </w:pPr>
            <w:r w:rsidRPr="00015139">
              <w:rPr>
                <w:rFonts w:ascii="新宋体" w:eastAsia="新宋体" w:hAnsi="新宋体" w:hint="eastAsia"/>
                <w:szCs w:val="21"/>
              </w:rPr>
              <w:t>地　址：</w:t>
            </w:r>
            <w:r w:rsidRPr="00015139">
              <w:rPr>
                <w:rFonts w:ascii="新宋体" w:eastAsia="新宋体" w:hAnsi="新宋体" w:hint="eastAsia"/>
                <w:szCs w:val="21"/>
                <w:u w:val="single"/>
              </w:rPr>
              <w:t>深圳市福田区天安数码城创新科技广场一期B座</w:t>
            </w:r>
            <w:r w:rsidR="00B249E2" w:rsidRPr="00015139">
              <w:rPr>
                <w:rFonts w:ascii="新宋体" w:eastAsia="新宋体" w:hAnsi="新宋体" w:hint="eastAsia"/>
                <w:szCs w:val="21"/>
                <w:u w:val="single"/>
              </w:rPr>
              <w:t>1210</w:t>
            </w:r>
          </w:p>
          <w:p w14:paraId="1A55F6E8" w14:textId="6E12E8D0" w:rsidR="00A97D21" w:rsidRPr="00015139" w:rsidRDefault="00A97D21" w:rsidP="004956E8">
            <w:pPr>
              <w:spacing w:line="360" w:lineRule="auto"/>
              <w:rPr>
                <w:rFonts w:ascii="新宋体" w:eastAsia="新宋体" w:hAnsi="新宋体"/>
                <w:szCs w:val="21"/>
              </w:rPr>
            </w:pPr>
            <w:r w:rsidRPr="00015139">
              <w:rPr>
                <w:rFonts w:ascii="新宋体" w:eastAsia="新宋体" w:hAnsi="新宋体" w:hint="eastAsia"/>
                <w:szCs w:val="21"/>
              </w:rPr>
              <w:t>联系方式：</w:t>
            </w:r>
            <w:r w:rsidRPr="00015139">
              <w:rPr>
                <w:rFonts w:ascii="新宋体" w:eastAsia="新宋体" w:hAnsi="新宋体"/>
                <w:szCs w:val="21"/>
                <w:u w:val="single"/>
              </w:rPr>
              <w:t>0755-</w:t>
            </w:r>
            <w:r w:rsidR="00431F65" w:rsidRPr="00015139">
              <w:rPr>
                <w:rFonts w:ascii="新宋体" w:eastAsia="新宋体" w:hAnsi="新宋体"/>
                <w:szCs w:val="21"/>
                <w:u w:val="single"/>
              </w:rPr>
              <w:t>8</w:t>
            </w:r>
            <w:r w:rsidR="00015139" w:rsidRPr="00015139">
              <w:rPr>
                <w:rFonts w:ascii="新宋体" w:eastAsia="新宋体" w:hAnsi="新宋体"/>
                <w:szCs w:val="21"/>
                <w:u w:val="single"/>
              </w:rPr>
              <w:t>3232102</w:t>
            </w:r>
          </w:p>
          <w:p w14:paraId="6EEDE963" w14:textId="77777777" w:rsidR="00A97D21" w:rsidRPr="00015139" w:rsidRDefault="00A97D21" w:rsidP="004956E8">
            <w:pPr>
              <w:spacing w:line="360" w:lineRule="auto"/>
              <w:rPr>
                <w:rFonts w:ascii="新宋体" w:eastAsia="新宋体" w:hAnsi="新宋体"/>
                <w:szCs w:val="21"/>
                <w:u w:val="single"/>
              </w:rPr>
            </w:pPr>
            <w:r w:rsidRPr="00015139">
              <w:rPr>
                <w:rFonts w:ascii="新宋体" w:eastAsia="新宋体" w:hAnsi="新宋体" w:cs="宋体" w:hint="eastAsia"/>
                <w:szCs w:val="21"/>
              </w:rPr>
              <w:t>3.项目</w:t>
            </w:r>
            <w:r w:rsidRPr="00015139">
              <w:rPr>
                <w:rFonts w:ascii="新宋体" w:eastAsia="新宋体" w:hAnsi="新宋体" w:cs="宋体"/>
                <w:szCs w:val="21"/>
              </w:rPr>
              <w:t>联系方式</w:t>
            </w:r>
          </w:p>
          <w:p w14:paraId="381F6344" w14:textId="0081B182" w:rsidR="00A97D21" w:rsidRPr="00015139" w:rsidRDefault="00A97D21" w:rsidP="004956E8">
            <w:pPr>
              <w:spacing w:line="360" w:lineRule="auto"/>
              <w:rPr>
                <w:rFonts w:ascii="新宋体" w:eastAsia="新宋体" w:hAnsi="新宋体"/>
                <w:szCs w:val="21"/>
              </w:rPr>
            </w:pPr>
            <w:r w:rsidRPr="00015139">
              <w:rPr>
                <w:rFonts w:ascii="新宋体" w:eastAsia="新宋体" w:hAnsi="新宋体" w:hint="eastAsia"/>
                <w:szCs w:val="21"/>
              </w:rPr>
              <w:t>项目联系人：</w:t>
            </w:r>
            <w:r w:rsidRPr="00015139">
              <w:rPr>
                <w:rFonts w:ascii="新宋体" w:eastAsia="新宋体" w:hAnsi="新宋体" w:hint="eastAsia"/>
                <w:szCs w:val="21"/>
                <w:u w:val="single"/>
              </w:rPr>
              <w:t>陈先生</w:t>
            </w:r>
            <w:r w:rsidR="00015139" w:rsidRPr="00015139">
              <w:rPr>
                <w:rFonts w:ascii="新宋体" w:eastAsia="新宋体" w:hAnsi="新宋体" w:hint="eastAsia"/>
                <w:szCs w:val="21"/>
                <w:u w:val="single"/>
              </w:rPr>
              <w:t xml:space="preserve"> 吴小姐</w:t>
            </w:r>
          </w:p>
          <w:p w14:paraId="272FFB8D" w14:textId="2E334A31" w:rsidR="00A97D21" w:rsidRPr="00015139" w:rsidRDefault="00A97D21" w:rsidP="004956E8">
            <w:pPr>
              <w:spacing w:line="360" w:lineRule="auto"/>
              <w:rPr>
                <w:rFonts w:ascii="新宋体" w:eastAsia="新宋体" w:hAnsi="新宋体"/>
                <w:szCs w:val="21"/>
                <w:u w:val="single"/>
              </w:rPr>
            </w:pPr>
            <w:r w:rsidRPr="00015139">
              <w:rPr>
                <w:rFonts w:ascii="新宋体" w:eastAsia="新宋体" w:hAnsi="新宋体" w:hint="eastAsia"/>
                <w:szCs w:val="21"/>
              </w:rPr>
              <w:t>电　话：</w:t>
            </w:r>
            <w:r w:rsidRPr="00015139">
              <w:rPr>
                <w:rFonts w:ascii="新宋体" w:eastAsia="新宋体" w:hAnsi="新宋体"/>
                <w:szCs w:val="21"/>
                <w:u w:val="single"/>
              </w:rPr>
              <w:t>0755-</w:t>
            </w:r>
            <w:r w:rsidR="00431F65" w:rsidRPr="00015139">
              <w:rPr>
                <w:rFonts w:ascii="新宋体" w:eastAsia="新宋体" w:hAnsi="新宋体"/>
                <w:szCs w:val="21"/>
                <w:u w:val="single"/>
              </w:rPr>
              <w:t>8</w:t>
            </w:r>
            <w:r w:rsidR="00015139" w:rsidRPr="00015139">
              <w:rPr>
                <w:rFonts w:ascii="新宋体" w:eastAsia="新宋体" w:hAnsi="新宋体"/>
                <w:szCs w:val="21"/>
                <w:u w:val="single"/>
              </w:rPr>
              <w:t>3232102</w:t>
            </w:r>
          </w:p>
          <w:p w14:paraId="735D4AC1" w14:textId="77777777" w:rsidR="00A97D21" w:rsidRPr="00015139" w:rsidRDefault="00A97D21" w:rsidP="004956E8">
            <w:pPr>
              <w:spacing w:line="360" w:lineRule="auto"/>
              <w:rPr>
                <w:rFonts w:ascii="新宋体" w:eastAsia="新宋体" w:hAnsi="新宋体"/>
                <w:szCs w:val="21"/>
              </w:rPr>
            </w:pPr>
          </w:p>
          <w:p w14:paraId="02682617" w14:textId="77777777" w:rsidR="00AD51A4" w:rsidRPr="00015139" w:rsidRDefault="00AD51A4" w:rsidP="004956E8">
            <w:pPr>
              <w:spacing w:line="360" w:lineRule="auto"/>
              <w:rPr>
                <w:rFonts w:ascii="新宋体" w:eastAsia="新宋体" w:hAnsi="新宋体"/>
                <w:szCs w:val="21"/>
              </w:rPr>
            </w:pPr>
          </w:p>
          <w:p w14:paraId="5D09CB2B" w14:textId="77777777" w:rsidR="00A97D21" w:rsidRPr="00015139" w:rsidRDefault="00A97D21" w:rsidP="004956E8">
            <w:pPr>
              <w:pStyle w:val="aff"/>
              <w:spacing w:line="360" w:lineRule="auto"/>
              <w:jc w:val="right"/>
              <w:textAlignment w:val="baseline"/>
              <w:rPr>
                <w:rFonts w:ascii="新宋体" w:eastAsia="新宋体" w:hAnsi="新宋体"/>
                <w:bCs/>
                <w:sz w:val="21"/>
                <w:szCs w:val="21"/>
                <w:bdr w:val="none" w:sz="0" w:space="0" w:color="auto" w:frame="1"/>
                <w:shd w:val="clear" w:color="auto" w:fill="FFFFFF"/>
              </w:rPr>
            </w:pPr>
            <w:r w:rsidRPr="00015139">
              <w:rPr>
                <w:rFonts w:ascii="新宋体" w:eastAsia="新宋体" w:hAnsi="新宋体" w:hint="eastAsia"/>
                <w:bCs/>
                <w:sz w:val="21"/>
                <w:szCs w:val="21"/>
                <w:bdr w:val="none" w:sz="0" w:space="0" w:color="auto" w:frame="1"/>
              </w:rPr>
              <w:t>深圳市瑞凝信招标咨询有限公司</w:t>
            </w:r>
          </w:p>
          <w:p w14:paraId="5BC4109A" w14:textId="5AC2AA69" w:rsidR="00A97D21" w:rsidRPr="00015139" w:rsidRDefault="00A97D21" w:rsidP="004956E8">
            <w:pPr>
              <w:spacing w:line="360" w:lineRule="auto"/>
              <w:jc w:val="right"/>
              <w:rPr>
                <w:rFonts w:ascii="新宋体" w:eastAsia="新宋体" w:hAnsi="新宋体"/>
                <w:bCs/>
                <w:szCs w:val="21"/>
                <w:bdr w:val="none" w:sz="0" w:space="0" w:color="auto" w:frame="1"/>
              </w:rPr>
            </w:pPr>
            <w:r w:rsidRPr="00015139">
              <w:rPr>
                <w:rFonts w:ascii="新宋体" w:eastAsia="新宋体" w:hAnsi="新宋体" w:hint="eastAsia"/>
                <w:bCs/>
                <w:szCs w:val="21"/>
                <w:bdr w:val="none" w:sz="0" w:space="0" w:color="auto" w:frame="1"/>
              </w:rPr>
              <w:t>202</w:t>
            </w:r>
            <w:r w:rsidR="00140211" w:rsidRPr="00015139">
              <w:rPr>
                <w:rFonts w:ascii="新宋体" w:eastAsia="新宋体" w:hAnsi="新宋体"/>
                <w:bCs/>
                <w:szCs w:val="21"/>
                <w:bdr w:val="none" w:sz="0" w:space="0" w:color="auto" w:frame="1"/>
              </w:rPr>
              <w:t>1</w:t>
            </w:r>
            <w:r w:rsidRPr="00015139">
              <w:rPr>
                <w:rFonts w:ascii="新宋体" w:eastAsia="新宋体" w:hAnsi="新宋体" w:hint="eastAsia"/>
                <w:bCs/>
                <w:szCs w:val="21"/>
                <w:bdr w:val="none" w:sz="0" w:space="0" w:color="auto" w:frame="1"/>
              </w:rPr>
              <w:t>年</w:t>
            </w:r>
            <w:r w:rsidR="000C57B6" w:rsidRPr="00015139">
              <w:rPr>
                <w:rFonts w:ascii="新宋体" w:eastAsia="新宋体" w:hAnsi="新宋体" w:hint="eastAsia"/>
                <w:bCs/>
                <w:szCs w:val="21"/>
                <w:bdr w:val="none" w:sz="0" w:space="0" w:color="auto" w:frame="1"/>
              </w:rPr>
              <w:t>04</w:t>
            </w:r>
            <w:r w:rsidRPr="00015139">
              <w:rPr>
                <w:rFonts w:ascii="新宋体" w:eastAsia="新宋体" w:hAnsi="新宋体" w:hint="eastAsia"/>
                <w:bCs/>
                <w:szCs w:val="21"/>
                <w:bdr w:val="none" w:sz="0" w:space="0" w:color="auto" w:frame="1"/>
              </w:rPr>
              <w:t>月</w:t>
            </w:r>
            <w:r w:rsidR="00015139" w:rsidRPr="00015139">
              <w:rPr>
                <w:rFonts w:ascii="新宋体" w:eastAsia="新宋体" w:hAnsi="新宋体" w:hint="eastAsia"/>
                <w:bCs/>
                <w:szCs w:val="21"/>
                <w:bdr w:val="none" w:sz="0" w:space="0" w:color="auto" w:frame="1"/>
              </w:rPr>
              <w:t>1</w:t>
            </w:r>
            <w:r w:rsidR="00015139" w:rsidRPr="00015139">
              <w:rPr>
                <w:rFonts w:ascii="新宋体" w:eastAsia="新宋体" w:hAnsi="新宋体"/>
                <w:bCs/>
                <w:szCs w:val="21"/>
                <w:bdr w:val="none" w:sz="0" w:space="0" w:color="auto" w:frame="1"/>
              </w:rPr>
              <w:t>9</w:t>
            </w:r>
            <w:r w:rsidRPr="00015139">
              <w:rPr>
                <w:rFonts w:ascii="新宋体" w:eastAsia="新宋体" w:hAnsi="新宋体" w:hint="eastAsia"/>
                <w:bCs/>
                <w:szCs w:val="21"/>
                <w:bdr w:val="none" w:sz="0" w:space="0" w:color="auto" w:frame="1"/>
              </w:rPr>
              <w:t>日</w:t>
            </w:r>
          </w:p>
          <w:p w14:paraId="0BBDD7F0" w14:textId="77777777" w:rsidR="00A97D21" w:rsidRPr="00656BD5" w:rsidRDefault="00A97D21" w:rsidP="004956E8">
            <w:pPr>
              <w:rPr>
                <w:rFonts w:ascii="宋体" w:hAnsi="宋体" w:cs="宋体"/>
                <w:sz w:val="24"/>
              </w:rPr>
            </w:pPr>
          </w:p>
        </w:tc>
      </w:tr>
    </w:tbl>
    <w:p w14:paraId="7EE15087" w14:textId="77777777" w:rsidR="00C42209" w:rsidRPr="00283488" w:rsidRDefault="00C42209" w:rsidP="00283488">
      <w:pPr>
        <w:pStyle w:val="aff"/>
      </w:pPr>
    </w:p>
    <w:p w14:paraId="24DB4F4B" w14:textId="77777777" w:rsidR="00C42209" w:rsidRPr="00FA4F9B" w:rsidRDefault="00C42209" w:rsidP="00F026FF">
      <w:pPr>
        <w:pStyle w:val="a4"/>
        <w:spacing w:beforeLines="25" w:before="60" w:afterLines="25" w:after="60"/>
        <w:ind w:firstLineChars="187" w:firstLine="393"/>
      </w:pPr>
    </w:p>
    <w:p w14:paraId="0C7DBAA7" w14:textId="77777777" w:rsidR="00B45012" w:rsidRPr="00FA4F9B" w:rsidRDefault="00B45012" w:rsidP="00F026FF">
      <w:pPr>
        <w:pStyle w:val="a4"/>
        <w:spacing w:beforeLines="25" w:before="60" w:afterLines="25" w:after="60"/>
        <w:ind w:firstLineChars="187" w:firstLine="393"/>
      </w:pPr>
    </w:p>
    <w:p w14:paraId="4E6E5A4E" w14:textId="77777777" w:rsidR="00EF4939" w:rsidRPr="00FA4F9B" w:rsidRDefault="00EF4939" w:rsidP="00F026FF">
      <w:pPr>
        <w:pStyle w:val="a4"/>
        <w:spacing w:beforeLines="25" w:before="60" w:afterLines="25" w:after="60"/>
        <w:ind w:firstLineChars="187" w:firstLine="393"/>
      </w:pPr>
    </w:p>
    <w:p w14:paraId="7A8B40AB" w14:textId="77777777" w:rsidR="00EF4939" w:rsidRDefault="00EF4939" w:rsidP="00F026FF">
      <w:pPr>
        <w:pStyle w:val="a4"/>
        <w:spacing w:beforeLines="25" w:before="60" w:afterLines="25" w:after="60"/>
        <w:ind w:firstLineChars="187" w:firstLine="393"/>
      </w:pPr>
    </w:p>
    <w:p w14:paraId="4B3CD442" w14:textId="77777777" w:rsidR="00B249E2" w:rsidRDefault="00B249E2" w:rsidP="00F026FF">
      <w:pPr>
        <w:pStyle w:val="a4"/>
        <w:spacing w:beforeLines="25" w:before="60" w:afterLines="25" w:after="60"/>
        <w:ind w:firstLineChars="187" w:firstLine="393"/>
      </w:pPr>
    </w:p>
    <w:p w14:paraId="77A7D6CB" w14:textId="77777777" w:rsidR="00B249E2" w:rsidRDefault="00B249E2" w:rsidP="00F026FF">
      <w:pPr>
        <w:pStyle w:val="a4"/>
        <w:spacing w:beforeLines="25" w:before="60" w:afterLines="25" w:after="60"/>
        <w:ind w:firstLineChars="187" w:firstLine="393"/>
      </w:pPr>
    </w:p>
    <w:p w14:paraId="7CE81C62" w14:textId="79105369" w:rsidR="00B249E2" w:rsidRDefault="00B249E2" w:rsidP="00F026FF">
      <w:pPr>
        <w:pStyle w:val="a4"/>
        <w:spacing w:beforeLines="25" w:before="60" w:afterLines="25" w:after="60"/>
        <w:ind w:firstLineChars="187" w:firstLine="393"/>
      </w:pPr>
    </w:p>
    <w:p w14:paraId="025CD81D" w14:textId="3EDB727A" w:rsidR="00015139" w:rsidRDefault="00015139" w:rsidP="00F026FF">
      <w:pPr>
        <w:pStyle w:val="a4"/>
        <w:spacing w:beforeLines="25" w:before="60" w:afterLines="25" w:after="60"/>
        <w:ind w:firstLineChars="187" w:firstLine="393"/>
      </w:pPr>
    </w:p>
    <w:p w14:paraId="03C39708" w14:textId="77777777" w:rsidR="00015139" w:rsidRDefault="00015139" w:rsidP="00F026FF">
      <w:pPr>
        <w:pStyle w:val="a4"/>
        <w:spacing w:beforeLines="25" w:before="60" w:afterLines="25" w:after="60"/>
        <w:ind w:firstLineChars="187" w:firstLine="393"/>
      </w:pPr>
    </w:p>
    <w:p w14:paraId="6F95D881" w14:textId="77777777" w:rsidR="002E6E83" w:rsidRDefault="002E6E83" w:rsidP="00F026FF">
      <w:pPr>
        <w:pStyle w:val="a4"/>
        <w:spacing w:beforeLines="25" w:before="60" w:afterLines="25" w:after="60"/>
        <w:ind w:firstLineChars="187" w:firstLine="393"/>
      </w:pPr>
    </w:p>
    <w:p w14:paraId="629FC545" w14:textId="77777777" w:rsidR="002E6E83" w:rsidRDefault="002E6E83" w:rsidP="00F026FF">
      <w:pPr>
        <w:pStyle w:val="a4"/>
        <w:spacing w:beforeLines="25" w:before="60" w:afterLines="25" w:after="60"/>
        <w:ind w:firstLineChars="187" w:firstLine="393"/>
      </w:pPr>
    </w:p>
    <w:p w14:paraId="1220B548" w14:textId="77777777" w:rsidR="00140211" w:rsidRDefault="00140211" w:rsidP="00F026FF">
      <w:pPr>
        <w:pStyle w:val="a4"/>
        <w:spacing w:beforeLines="25" w:before="60" w:afterLines="25" w:after="60"/>
        <w:ind w:firstLineChars="187" w:firstLine="393"/>
      </w:pPr>
    </w:p>
    <w:p w14:paraId="0BD74F7F" w14:textId="77777777" w:rsidR="00140211" w:rsidRDefault="00140211" w:rsidP="00F026FF">
      <w:pPr>
        <w:pStyle w:val="a4"/>
        <w:spacing w:beforeLines="25" w:before="60" w:afterLines="25" w:after="60"/>
        <w:ind w:firstLineChars="187" w:firstLine="393"/>
      </w:pPr>
    </w:p>
    <w:p w14:paraId="5E11616C" w14:textId="77777777" w:rsidR="00140211" w:rsidRDefault="00140211" w:rsidP="00F026FF">
      <w:pPr>
        <w:pStyle w:val="a4"/>
        <w:spacing w:beforeLines="25" w:before="60" w:afterLines="25" w:after="60"/>
        <w:ind w:firstLineChars="187" w:firstLine="393"/>
      </w:pPr>
    </w:p>
    <w:p w14:paraId="5BD36578" w14:textId="75EC9A3A" w:rsidR="00140211" w:rsidRDefault="00140211" w:rsidP="00F026FF">
      <w:pPr>
        <w:pStyle w:val="a4"/>
        <w:spacing w:beforeLines="25" w:before="60" w:afterLines="25" w:after="60"/>
        <w:ind w:firstLineChars="187" w:firstLine="393"/>
      </w:pPr>
    </w:p>
    <w:p w14:paraId="10E5A526" w14:textId="77777777" w:rsidR="00A660D5" w:rsidRPr="00FA4F9B" w:rsidRDefault="00A660D5" w:rsidP="00F026FF">
      <w:pPr>
        <w:pStyle w:val="a4"/>
        <w:spacing w:beforeLines="25" w:before="60" w:afterLines="25" w:after="60"/>
        <w:ind w:firstLineChars="187" w:firstLine="393"/>
      </w:pPr>
    </w:p>
    <w:p w14:paraId="265FE460" w14:textId="77777777" w:rsidR="00EF4939" w:rsidRPr="00FA4F9B" w:rsidRDefault="00EF4939" w:rsidP="00F026FF">
      <w:pPr>
        <w:pStyle w:val="a4"/>
        <w:spacing w:beforeLines="25" w:before="60" w:afterLines="25" w:after="60"/>
        <w:ind w:firstLineChars="187" w:firstLine="393"/>
      </w:pPr>
    </w:p>
    <w:p w14:paraId="47C8F777" w14:textId="77777777" w:rsidR="00EF4939" w:rsidRPr="00FA4F9B" w:rsidRDefault="00EF4939" w:rsidP="00F026FF">
      <w:pPr>
        <w:pStyle w:val="a4"/>
        <w:spacing w:beforeLines="25" w:before="60" w:afterLines="25" w:after="60"/>
        <w:ind w:firstLineChars="187" w:firstLine="393"/>
      </w:pPr>
    </w:p>
    <w:p w14:paraId="03CA59BD" w14:textId="77777777" w:rsidR="00A97D21" w:rsidRPr="00C7516B" w:rsidRDefault="00A97D21" w:rsidP="00C7516B">
      <w:pPr>
        <w:pStyle w:val="2"/>
        <w:rPr>
          <w:rFonts w:ascii="新宋体" w:eastAsia="新宋体" w:hAnsi="新宋体"/>
          <w:kern w:val="44"/>
          <w:sz w:val="30"/>
          <w:szCs w:val="30"/>
        </w:rPr>
      </w:pPr>
      <w:r w:rsidRPr="00C7516B">
        <w:rPr>
          <w:rFonts w:ascii="新宋体" w:eastAsia="新宋体" w:hAnsi="新宋体" w:hint="eastAsia"/>
          <w:kern w:val="44"/>
          <w:sz w:val="30"/>
          <w:szCs w:val="30"/>
        </w:rPr>
        <w:lastRenderedPageBreak/>
        <w:t>第二章  招标项目需求</w:t>
      </w:r>
    </w:p>
    <w:p w14:paraId="04E16268" w14:textId="77777777" w:rsidR="00A97D21" w:rsidRPr="00F8406E" w:rsidRDefault="00A97D21" w:rsidP="00F8406E">
      <w:pPr>
        <w:pStyle w:val="30"/>
        <w:rPr>
          <w:rFonts w:ascii="新宋体" w:eastAsia="新宋体" w:hAnsi="新宋体"/>
          <w:kern w:val="44"/>
          <w:szCs w:val="28"/>
        </w:rPr>
      </w:pPr>
      <w:r w:rsidRPr="00F8406E">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14:paraId="08CC6612" w14:textId="77777777" w:rsidTr="004956E8">
        <w:trPr>
          <w:cantSplit/>
          <w:trHeight w:val="20"/>
          <w:jc w:val="center"/>
        </w:trPr>
        <w:tc>
          <w:tcPr>
            <w:tcW w:w="827" w:type="dxa"/>
            <w:vAlign w:val="center"/>
          </w:tcPr>
          <w:p w14:paraId="5588F2D7" w14:textId="77777777" w:rsidR="00A97D21" w:rsidRPr="001D2A62" w:rsidRDefault="00A97D21" w:rsidP="00AD51A4">
            <w:pPr>
              <w:spacing w:line="360"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01D911C1" w14:textId="77777777" w:rsidR="00A97D21" w:rsidRPr="001D2A62" w:rsidRDefault="00A97D21" w:rsidP="00AD51A4">
            <w:pPr>
              <w:spacing w:line="360"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7F8ABEF3" w14:textId="77777777" w:rsidR="00A97D21" w:rsidRPr="001D2A62" w:rsidRDefault="00A97D21" w:rsidP="00AD51A4">
            <w:pPr>
              <w:spacing w:line="360" w:lineRule="auto"/>
              <w:jc w:val="center"/>
              <w:rPr>
                <w:rFonts w:ascii="新宋体" w:eastAsia="新宋体" w:hAnsi="新宋体"/>
                <w:b/>
                <w:bCs/>
              </w:rPr>
            </w:pPr>
            <w:r w:rsidRPr="001D2A62">
              <w:rPr>
                <w:rFonts w:ascii="新宋体" w:eastAsia="新宋体" w:hAnsi="新宋体" w:hint="eastAsia"/>
                <w:b/>
                <w:bCs/>
              </w:rPr>
              <w:t>规      定</w:t>
            </w:r>
          </w:p>
        </w:tc>
      </w:tr>
      <w:tr w:rsidR="00A97D21" w:rsidRPr="001D2A62" w14:paraId="43D92E47" w14:textId="77777777" w:rsidTr="004956E8">
        <w:trPr>
          <w:cantSplit/>
          <w:trHeight w:val="20"/>
          <w:jc w:val="center"/>
        </w:trPr>
        <w:tc>
          <w:tcPr>
            <w:tcW w:w="827" w:type="dxa"/>
            <w:vAlign w:val="center"/>
          </w:tcPr>
          <w:p w14:paraId="24747969" w14:textId="77777777" w:rsidR="00A97D21" w:rsidRPr="001D2A62" w:rsidRDefault="00A97D21" w:rsidP="00AD51A4">
            <w:pPr>
              <w:spacing w:line="360"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236285D1"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15B46025" w14:textId="77777777" w:rsidR="00A97D21" w:rsidRPr="001D2A62" w:rsidRDefault="00A97D21" w:rsidP="00AD51A4">
            <w:pPr>
              <w:spacing w:line="360"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14:paraId="09B94FF1" w14:textId="77777777" w:rsidTr="004956E8">
        <w:trPr>
          <w:cantSplit/>
          <w:trHeight w:val="20"/>
          <w:jc w:val="center"/>
        </w:trPr>
        <w:tc>
          <w:tcPr>
            <w:tcW w:w="827" w:type="dxa"/>
            <w:vAlign w:val="center"/>
          </w:tcPr>
          <w:p w14:paraId="7DD13487" w14:textId="77777777" w:rsidR="00A97D21" w:rsidRPr="001D2A62" w:rsidRDefault="00A97D21" w:rsidP="00AD51A4">
            <w:pPr>
              <w:spacing w:line="360"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5DD91DF8"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6D5FA7E8"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14:paraId="1A29A8FE" w14:textId="77777777" w:rsidTr="004956E8">
        <w:trPr>
          <w:cantSplit/>
          <w:trHeight w:val="20"/>
          <w:jc w:val="center"/>
        </w:trPr>
        <w:tc>
          <w:tcPr>
            <w:tcW w:w="827" w:type="dxa"/>
            <w:vAlign w:val="center"/>
          </w:tcPr>
          <w:p w14:paraId="253C9051" w14:textId="77777777" w:rsidR="00A97D21" w:rsidRPr="001D2A62" w:rsidRDefault="00A97D21" w:rsidP="00AD51A4">
            <w:pPr>
              <w:spacing w:line="360"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1F793D02"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09263771"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不允许</w:t>
            </w:r>
          </w:p>
        </w:tc>
      </w:tr>
      <w:tr w:rsidR="00A97D21" w:rsidRPr="001D2A62" w14:paraId="4D2FF25E" w14:textId="77777777" w:rsidTr="004956E8">
        <w:trPr>
          <w:cantSplit/>
          <w:trHeight w:val="20"/>
          <w:jc w:val="center"/>
        </w:trPr>
        <w:tc>
          <w:tcPr>
            <w:tcW w:w="827" w:type="dxa"/>
            <w:vAlign w:val="center"/>
          </w:tcPr>
          <w:p w14:paraId="4B44E1ED" w14:textId="77777777" w:rsidR="00A97D21" w:rsidRPr="001D2A62" w:rsidRDefault="00A97D21" w:rsidP="00AD51A4">
            <w:pPr>
              <w:spacing w:line="360"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2C9C3025"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7EEFB642" w14:textId="0DB354A1"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snapToGrid w:val="0"/>
                <w:szCs w:val="21"/>
                <w:lang w:val="zh-CN"/>
              </w:rPr>
              <w:t>本项目实行</w:t>
            </w:r>
            <w:bookmarkStart w:id="1" w:name="投递标书方式"/>
            <w:r w:rsidRPr="001D2A62">
              <w:rPr>
                <w:rFonts w:ascii="新宋体" w:eastAsia="新宋体" w:hAnsi="新宋体" w:hint="eastAsia"/>
                <w:snapToGrid w:val="0"/>
                <w:szCs w:val="21"/>
                <w:u w:val="single"/>
                <w:lang w:val="zh-CN"/>
              </w:rPr>
              <w:t>网下投标</w:t>
            </w:r>
            <w:bookmarkEnd w:id="1"/>
            <w:r w:rsidRPr="001D2A62">
              <w:rPr>
                <w:rFonts w:ascii="新宋体" w:eastAsia="新宋体" w:hAnsi="新宋体" w:hint="eastAsia"/>
                <w:snapToGrid w:val="0"/>
                <w:szCs w:val="21"/>
                <w:lang w:val="zh-CN"/>
              </w:rPr>
              <w:t>，按照谈判文件的要求提交纸质文件</w:t>
            </w:r>
            <w:r w:rsidRPr="000C57B6">
              <w:rPr>
                <w:rFonts w:ascii="新宋体" w:eastAsia="新宋体" w:hAnsi="新宋体" w:hint="eastAsia"/>
                <w:snapToGrid w:val="0"/>
                <w:szCs w:val="21"/>
                <w:lang w:val="zh-CN"/>
              </w:rPr>
              <w:t>正本1份、副本4份</w:t>
            </w:r>
            <w:r w:rsidR="00A4631D">
              <w:rPr>
                <w:rFonts w:ascii="新宋体" w:eastAsia="新宋体" w:hAnsi="新宋体" w:hint="eastAsia"/>
                <w:snapToGrid w:val="0"/>
                <w:szCs w:val="21"/>
                <w:lang w:val="zh-CN"/>
              </w:rPr>
              <w:t>、</w:t>
            </w:r>
            <w:r w:rsidRPr="000C57B6">
              <w:rPr>
                <w:rFonts w:ascii="新宋体" w:eastAsia="新宋体" w:hAnsi="新宋体" w:hint="eastAsia"/>
                <w:snapToGrid w:val="0"/>
                <w:szCs w:val="21"/>
                <w:lang w:val="zh-CN"/>
              </w:rPr>
              <w:t>电子文件</w:t>
            </w:r>
            <w:r w:rsidR="00A4631D">
              <w:rPr>
                <w:rFonts w:ascii="新宋体" w:eastAsia="新宋体" w:hAnsi="新宋体" w:hint="eastAsia"/>
                <w:snapToGrid w:val="0"/>
                <w:szCs w:val="21"/>
                <w:lang w:val="zh-CN"/>
              </w:rPr>
              <w:t>1份</w:t>
            </w:r>
            <w:r w:rsidR="00511D4C">
              <w:rPr>
                <w:rFonts w:ascii="新宋体" w:eastAsia="新宋体" w:hAnsi="新宋体" w:hint="eastAsia"/>
                <w:snapToGrid w:val="0"/>
                <w:szCs w:val="21"/>
                <w:lang w:val="zh-CN"/>
              </w:rPr>
              <w:t>，</w:t>
            </w:r>
            <w:r w:rsidRPr="000C57B6">
              <w:rPr>
                <w:rFonts w:ascii="新宋体" w:eastAsia="新宋体" w:hAnsi="新宋体" w:hint="eastAsia"/>
                <w:snapToGrid w:val="0"/>
                <w:szCs w:val="21"/>
                <w:lang w:val="zh-CN"/>
              </w:rPr>
              <w:t>所有</w:t>
            </w:r>
            <w:r w:rsidRPr="000C57B6">
              <w:rPr>
                <w:rFonts w:ascii="新宋体" w:eastAsia="新宋体" w:hAnsi="新宋体" w:cs="宋体" w:hint="eastAsia"/>
                <w:snapToGrid w:val="0"/>
                <w:szCs w:val="21"/>
                <w:lang w:val="zh-CN"/>
              </w:rPr>
              <w:t>谈判应答文件</w:t>
            </w:r>
            <w:r w:rsidRPr="000C57B6">
              <w:rPr>
                <w:rFonts w:ascii="新宋体" w:eastAsia="新宋体" w:hAnsi="新宋体"/>
                <w:snapToGrid w:val="0"/>
                <w:szCs w:val="21"/>
                <w:lang w:val="zh-CN"/>
              </w:rPr>
              <w:t>应于</w:t>
            </w:r>
            <w:r w:rsidRPr="000C57B6">
              <w:rPr>
                <w:rFonts w:ascii="新宋体" w:eastAsia="新宋体" w:hAnsi="新宋体" w:hint="eastAsia"/>
                <w:snapToGrid w:val="0"/>
                <w:szCs w:val="21"/>
                <w:lang w:val="zh-CN"/>
              </w:rPr>
              <w:t>递交截止</w:t>
            </w:r>
            <w:r w:rsidRPr="001D2A62">
              <w:rPr>
                <w:rFonts w:ascii="新宋体" w:eastAsia="新宋体" w:hAnsi="新宋体" w:hint="eastAsia"/>
                <w:snapToGrid w:val="0"/>
                <w:szCs w:val="21"/>
                <w:lang w:val="zh-CN"/>
              </w:rPr>
              <w:t>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14:paraId="2B951565" w14:textId="77777777" w:rsidTr="004956E8">
        <w:trPr>
          <w:cantSplit/>
          <w:trHeight w:val="20"/>
          <w:jc w:val="center"/>
        </w:trPr>
        <w:tc>
          <w:tcPr>
            <w:tcW w:w="827" w:type="dxa"/>
            <w:vAlign w:val="center"/>
          </w:tcPr>
          <w:p w14:paraId="4371EBAC" w14:textId="77777777" w:rsidR="00A97D21" w:rsidRPr="001D2A62" w:rsidRDefault="00A97D21" w:rsidP="00AD51A4">
            <w:pPr>
              <w:spacing w:line="360"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046AF211"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15D51BB8"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14:paraId="3A7F8C03" w14:textId="77777777" w:rsidTr="004956E8">
        <w:trPr>
          <w:cantSplit/>
          <w:trHeight w:val="20"/>
          <w:jc w:val="center"/>
        </w:trPr>
        <w:tc>
          <w:tcPr>
            <w:tcW w:w="827" w:type="dxa"/>
            <w:vAlign w:val="center"/>
          </w:tcPr>
          <w:p w14:paraId="11629C56" w14:textId="77777777" w:rsidR="00A97D21" w:rsidRPr="001D2A62" w:rsidRDefault="00A97D21" w:rsidP="00AD51A4">
            <w:pPr>
              <w:spacing w:line="360"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0F143E27"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16A10668" w14:textId="77777777" w:rsidR="00A97D21" w:rsidRPr="001D2A62" w:rsidRDefault="00A97D21" w:rsidP="00AD51A4">
            <w:pPr>
              <w:spacing w:line="360"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A660D5">
              <w:rPr>
                <w:rFonts w:ascii="新宋体" w:eastAsia="新宋体" w:hAnsi="新宋体" w:hint="eastAsia"/>
                <w:szCs w:val="21"/>
              </w:rPr>
              <w:t>。招标代理服务收费以中标/成交通知书公布的中标金额为计算基准,按差额定率累进法计算,作为招标代理服务费。</w:t>
            </w:r>
          </w:p>
        </w:tc>
      </w:tr>
    </w:tbl>
    <w:p w14:paraId="4A2B2CD3" w14:textId="77777777" w:rsidR="00A97D21" w:rsidRPr="00E77E93" w:rsidRDefault="00A97D21" w:rsidP="00AD51A4">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14:paraId="04CEE80F" w14:textId="77777777" w:rsidR="00FD053B" w:rsidRPr="00F8406E" w:rsidRDefault="00FD053B" w:rsidP="00F8406E">
      <w:pPr>
        <w:pStyle w:val="30"/>
        <w:rPr>
          <w:rFonts w:ascii="新宋体" w:eastAsia="新宋体" w:hAnsi="新宋体"/>
          <w:kern w:val="44"/>
          <w:szCs w:val="28"/>
        </w:rPr>
      </w:pPr>
      <w:bookmarkStart w:id="2" w:name="_Toc128884461"/>
      <w:r w:rsidRPr="00F8406E">
        <w:rPr>
          <w:rFonts w:ascii="新宋体" w:eastAsia="新宋体" w:hAnsi="新宋体" w:hint="eastAsia"/>
          <w:kern w:val="44"/>
          <w:szCs w:val="28"/>
        </w:rPr>
        <w:t>二、</w:t>
      </w:r>
      <w:r w:rsidR="00985A7D" w:rsidRPr="00F8406E">
        <w:rPr>
          <w:rFonts w:ascii="新宋体" w:eastAsia="新宋体" w:hAnsi="新宋体" w:hint="eastAsia"/>
          <w:kern w:val="44"/>
          <w:szCs w:val="28"/>
        </w:rPr>
        <w:t>实质性条款</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938"/>
      </w:tblGrid>
      <w:tr w:rsidR="00B309F9" w:rsidRPr="00E77E93" w14:paraId="1C2FA25E" w14:textId="77777777" w:rsidTr="000C57B6">
        <w:trPr>
          <w:jc w:val="center"/>
        </w:trPr>
        <w:tc>
          <w:tcPr>
            <w:tcW w:w="1046" w:type="dxa"/>
          </w:tcPr>
          <w:p w14:paraId="10A942DF" w14:textId="77777777" w:rsidR="00B309F9" w:rsidRPr="00E77E93" w:rsidRDefault="00B309F9" w:rsidP="00AD51A4">
            <w:pPr>
              <w:spacing w:line="360" w:lineRule="auto"/>
              <w:rPr>
                <w:rFonts w:ascii="新宋体" w:eastAsia="新宋体" w:hAnsi="新宋体"/>
              </w:rPr>
            </w:pPr>
            <w:r w:rsidRPr="00E77E93">
              <w:rPr>
                <w:rFonts w:ascii="新宋体" w:eastAsia="新宋体" w:hAnsi="新宋体" w:hint="eastAsia"/>
              </w:rPr>
              <w:t>序号</w:t>
            </w:r>
          </w:p>
        </w:tc>
        <w:tc>
          <w:tcPr>
            <w:tcW w:w="7938" w:type="dxa"/>
          </w:tcPr>
          <w:p w14:paraId="48771A10" w14:textId="77777777" w:rsidR="00B309F9" w:rsidRPr="00E77E93" w:rsidRDefault="00063C25" w:rsidP="00AD51A4">
            <w:pPr>
              <w:spacing w:line="360"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14:paraId="45BB427F" w14:textId="77777777" w:rsidTr="000C57B6">
        <w:trPr>
          <w:jc w:val="center"/>
        </w:trPr>
        <w:tc>
          <w:tcPr>
            <w:tcW w:w="1046" w:type="dxa"/>
          </w:tcPr>
          <w:p w14:paraId="6A74BFB8" w14:textId="77777777" w:rsidR="00B309F9" w:rsidRPr="00E77E93" w:rsidRDefault="00B309F9" w:rsidP="00AD51A4">
            <w:pPr>
              <w:spacing w:line="360" w:lineRule="auto"/>
              <w:rPr>
                <w:rFonts w:ascii="新宋体" w:eastAsia="新宋体" w:hAnsi="新宋体"/>
              </w:rPr>
            </w:pPr>
            <w:r w:rsidRPr="00E77E93">
              <w:rPr>
                <w:rFonts w:ascii="新宋体" w:eastAsia="新宋体" w:hAnsi="新宋体" w:hint="eastAsia"/>
              </w:rPr>
              <w:t>1</w:t>
            </w:r>
          </w:p>
        </w:tc>
        <w:tc>
          <w:tcPr>
            <w:tcW w:w="7938" w:type="dxa"/>
          </w:tcPr>
          <w:p w14:paraId="1BEBF24D" w14:textId="77777777" w:rsidR="00B309F9" w:rsidRPr="00E77E93" w:rsidRDefault="0061286C" w:rsidP="00AD51A4">
            <w:pPr>
              <w:spacing w:line="360"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14:paraId="780CF20B" w14:textId="77777777" w:rsidTr="000C57B6">
        <w:trPr>
          <w:jc w:val="center"/>
        </w:trPr>
        <w:tc>
          <w:tcPr>
            <w:tcW w:w="1046" w:type="dxa"/>
          </w:tcPr>
          <w:p w14:paraId="3BF2E9C3" w14:textId="77777777" w:rsidR="00B309F9" w:rsidRPr="00E77E93" w:rsidRDefault="003F64BC" w:rsidP="00AD51A4">
            <w:pPr>
              <w:spacing w:line="360" w:lineRule="auto"/>
              <w:rPr>
                <w:rFonts w:ascii="新宋体" w:eastAsia="新宋体" w:hAnsi="新宋体"/>
              </w:rPr>
            </w:pPr>
            <w:r w:rsidRPr="00E77E93">
              <w:rPr>
                <w:rFonts w:ascii="新宋体" w:eastAsia="新宋体" w:hAnsi="新宋体" w:hint="eastAsia"/>
              </w:rPr>
              <w:t>2</w:t>
            </w:r>
          </w:p>
        </w:tc>
        <w:tc>
          <w:tcPr>
            <w:tcW w:w="7938" w:type="dxa"/>
          </w:tcPr>
          <w:p w14:paraId="70FEBFB2" w14:textId="77777777" w:rsidR="00B309F9" w:rsidRPr="00E77E93" w:rsidRDefault="00B309F9" w:rsidP="00AD51A4">
            <w:pPr>
              <w:spacing w:line="360" w:lineRule="auto"/>
              <w:rPr>
                <w:rFonts w:ascii="新宋体" w:eastAsia="新宋体" w:hAnsi="新宋体"/>
              </w:rPr>
            </w:pPr>
          </w:p>
        </w:tc>
      </w:tr>
      <w:tr w:rsidR="00B309F9" w:rsidRPr="00E77E93" w14:paraId="2C7293FF" w14:textId="77777777" w:rsidTr="000C57B6">
        <w:trPr>
          <w:jc w:val="center"/>
        </w:trPr>
        <w:tc>
          <w:tcPr>
            <w:tcW w:w="1046" w:type="dxa"/>
          </w:tcPr>
          <w:p w14:paraId="23AE7CDE" w14:textId="77777777" w:rsidR="00B309F9" w:rsidRPr="00E77E93" w:rsidRDefault="00012B21" w:rsidP="00AD51A4">
            <w:pPr>
              <w:spacing w:line="360" w:lineRule="auto"/>
              <w:rPr>
                <w:rFonts w:ascii="新宋体" w:eastAsia="新宋体" w:hAnsi="新宋体"/>
              </w:rPr>
            </w:pPr>
            <w:r w:rsidRPr="00E77E93">
              <w:rPr>
                <w:rFonts w:ascii="新宋体" w:eastAsia="新宋体" w:hAnsi="新宋体" w:hint="eastAsia"/>
              </w:rPr>
              <w:t>……</w:t>
            </w:r>
          </w:p>
        </w:tc>
        <w:tc>
          <w:tcPr>
            <w:tcW w:w="7938" w:type="dxa"/>
          </w:tcPr>
          <w:p w14:paraId="77F927A3" w14:textId="77777777" w:rsidR="00B309F9" w:rsidRPr="00E77E93" w:rsidRDefault="00B309F9" w:rsidP="00AD51A4">
            <w:pPr>
              <w:spacing w:line="360" w:lineRule="auto"/>
              <w:rPr>
                <w:rFonts w:ascii="新宋体" w:eastAsia="新宋体" w:hAnsi="新宋体"/>
              </w:rPr>
            </w:pPr>
          </w:p>
        </w:tc>
      </w:tr>
    </w:tbl>
    <w:p w14:paraId="42A47A2C" w14:textId="77777777" w:rsidR="000B2213" w:rsidRPr="00E77E93" w:rsidRDefault="000B2213" w:rsidP="00AD51A4">
      <w:pPr>
        <w:widowControl/>
        <w:spacing w:after="100" w:afterAutospacing="1" w:line="360"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2"/>
    <w:p w14:paraId="3AEFD056" w14:textId="77777777" w:rsidR="00C86FF3" w:rsidRPr="00F8406E" w:rsidRDefault="00D7314F" w:rsidP="00F8406E">
      <w:pPr>
        <w:pStyle w:val="30"/>
        <w:rPr>
          <w:rFonts w:ascii="新宋体" w:eastAsia="新宋体" w:hAnsi="新宋体"/>
          <w:kern w:val="44"/>
          <w:szCs w:val="28"/>
        </w:rPr>
      </w:pPr>
      <w:r w:rsidRPr="00F8406E">
        <w:rPr>
          <w:rFonts w:ascii="新宋体" w:eastAsia="新宋体" w:hAnsi="新宋体" w:hint="eastAsia"/>
          <w:kern w:val="44"/>
          <w:szCs w:val="28"/>
        </w:rPr>
        <w:t>三</w:t>
      </w:r>
      <w:r w:rsidR="005856F9" w:rsidRPr="00F8406E">
        <w:rPr>
          <w:rFonts w:ascii="新宋体" w:eastAsia="新宋体" w:hAnsi="新宋体" w:hint="eastAsia"/>
          <w:kern w:val="44"/>
          <w:szCs w:val="28"/>
        </w:rPr>
        <w:t>、</w:t>
      </w:r>
      <w:r w:rsidRPr="00F8406E">
        <w:rPr>
          <w:rFonts w:ascii="新宋体" w:eastAsia="新宋体" w:hAnsi="新宋体" w:hint="eastAsia"/>
          <w:kern w:val="44"/>
          <w:szCs w:val="28"/>
        </w:rPr>
        <w:t>项目概况</w:t>
      </w:r>
    </w:p>
    <w:p w14:paraId="1D1851BB" w14:textId="2C28A3FA" w:rsidR="00B63DA0" w:rsidRPr="000C57B6" w:rsidRDefault="00B63DA0" w:rsidP="00AD51A4">
      <w:pPr>
        <w:spacing w:line="360" w:lineRule="auto"/>
        <w:rPr>
          <w:rFonts w:ascii="新宋体" w:eastAsia="新宋体" w:hAnsi="新宋体"/>
        </w:rPr>
      </w:pPr>
      <w:r w:rsidRPr="000C57B6">
        <w:rPr>
          <w:rFonts w:ascii="新宋体" w:eastAsia="新宋体" w:hAnsi="新宋体" w:hint="eastAsia"/>
        </w:rPr>
        <w:t>（</w:t>
      </w:r>
      <w:r w:rsidR="00081E95" w:rsidRPr="000C57B6">
        <w:rPr>
          <w:rFonts w:ascii="新宋体" w:eastAsia="新宋体" w:hAnsi="新宋体" w:hint="eastAsia"/>
        </w:rPr>
        <w:t>一</w:t>
      </w:r>
      <w:r w:rsidRPr="000C57B6">
        <w:rPr>
          <w:rFonts w:ascii="新宋体" w:eastAsia="新宋体" w:hAnsi="新宋体" w:hint="eastAsia"/>
        </w:rPr>
        <w:t>）</w:t>
      </w:r>
      <w:r w:rsidRPr="000C57B6">
        <w:rPr>
          <w:rFonts w:ascii="新宋体" w:eastAsia="新宋体" w:hAnsi="新宋体"/>
        </w:rPr>
        <w:t>预算</w:t>
      </w:r>
      <w:r w:rsidRPr="000C57B6">
        <w:rPr>
          <w:rFonts w:ascii="新宋体" w:eastAsia="新宋体" w:hAnsi="新宋体" w:hint="eastAsia"/>
        </w:rPr>
        <w:t xml:space="preserve">金额: </w:t>
      </w:r>
      <w:r w:rsidR="008F6962" w:rsidRPr="000C57B6">
        <w:rPr>
          <w:rFonts w:ascii="新宋体" w:eastAsia="新宋体" w:hAnsi="新宋体" w:hint="eastAsia"/>
          <w:lang w:bidi="ar"/>
        </w:rPr>
        <w:t>以实际产生金额为准</w:t>
      </w:r>
      <w:r w:rsidRPr="000C57B6">
        <w:rPr>
          <w:rFonts w:ascii="新宋体" w:eastAsia="新宋体" w:hAnsi="新宋体" w:hint="eastAsia"/>
        </w:rPr>
        <w:t>，</w:t>
      </w:r>
      <w:r w:rsidRPr="000C57B6">
        <w:rPr>
          <w:rFonts w:ascii="新宋体" w:eastAsia="新宋体" w:hAnsi="新宋体"/>
        </w:rPr>
        <w:t>最高投标限价</w:t>
      </w:r>
      <w:r w:rsidRPr="000C57B6">
        <w:rPr>
          <w:rFonts w:ascii="新宋体" w:eastAsia="新宋体" w:hAnsi="新宋体" w:hint="eastAsia"/>
        </w:rPr>
        <w:t>:</w:t>
      </w:r>
      <w:r w:rsidR="008F6962" w:rsidRPr="000C57B6">
        <w:rPr>
          <w:rFonts w:ascii="新宋体" w:eastAsia="新宋体" w:hAnsi="新宋体" w:hint="eastAsia"/>
          <w:lang w:bidi="ar"/>
        </w:rPr>
        <w:t xml:space="preserve"> 以实际产生金额为准</w:t>
      </w:r>
    </w:p>
    <w:p w14:paraId="37122339" w14:textId="6AFF30D5" w:rsidR="001262EE" w:rsidRPr="000C57B6" w:rsidRDefault="00081E95" w:rsidP="00AD51A4">
      <w:pPr>
        <w:spacing w:line="360" w:lineRule="auto"/>
        <w:rPr>
          <w:rFonts w:ascii="新宋体" w:eastAsia="新宋体" w:hAnsi="新宋体"/>
        </w:rPr>
      </w:pPr>
      <w:r w:rsidRPr="000C57B6">
        <w:rPr>
          <w:rFonts w:ascii="新宋体" w:eastAsia="新宋体" w:hAnsi="新宋体" w:hint="eastAsia"/>
        </w:rPr>
        <w:t>（二）项目概况:</w:t>
      </w:r>
      <w:r w:rsidR="00B24B39" w:rsidRPr="000C57B6">
        <w:rPr>
          <w:rFonts w:ascii="新宋体" w:eastAsia="新宋体" w:hAnsi="新宋体" w:hint="eastAsia"/>
        </w:rPr>
        <w:t xml:space="preserve"> </w:t>
      </w:r>
      <w:r w:rsidR="001262EE" w:rsidRPr="000C57B6">
        <w:rPr>
          <w:rFonts w:ascii="新宋体" w:eastAsia="新宋体" w:hAnsi="新宋体" w:cs="新宋体" w:hint="eastAsia"/>
        </w:rPr>
        <w:t>根据《深圳市人民政府办公</w:t>
      </w:r>
      <w:r w:rsidR="001262EE" w:rsidRPr="00015139">
        <w:rPr>
          <w:rFonts w:ascii="新宋体" w:eastAsia="新宋体" w:hAnsi="新宋体" w:cs="新宋体" w:hint="eastAsia"/>
        </w:rPr>
        <w:t>厅关于进一步加强义务教育阶段学生午餐午休管理的意见》（深府办【2018】8号文）要求，</w:t>
      </w:r>
      <w:r w:rsidR="00AD51A4" w:rsidRPr="00015139">
        <w:rPr>
          <w:rFonts w:ascii="新宋体" w:eastAsia="新宋体" w:hAnsi="新宋体" w:cs="新宋体" w:hint="eastAsia"/>
        </w:rPr>
        <w:t>深圳市南山区前海港湾学校</w:t>
      </w:r>
      <w:r w:rsidR="001262EE" w:rsidRPr="00015139">
        <w:rPr>
          <w:rFonts w:ascii="新宋体" w:eastAsia="新宋体" w:hAnsi="新宋体" w:cs="新宋体" w:hint="eastAsia"/>
        </w:rPr>
        <w:t>2021年XX月起将聘请具有相关资质的教育服务公司负责午餐午休管理管理工作，教育服务企业的选择将以公开招标的方式进行，现欢迎具有相关资质的教育服务企业参加投标。</w:t>
      </w:r>
      <w:r w:rsidR="00AD51A4" w:rsidRPr="00015139">
        <w:rPr>
          <w:rFonts w:ascii="新宋体" w:eastAsia="新宋体" w:hAnsi="新宋体" w:cs="新宋体" w:hint="eastAsia"/>
        </w:rPr>
        <w:t>学校</w:t>
      </w:r>
      <w:r w:rsidR="001262EE" w:rsidRPr="00015139">
        <w:rPr>
          <w:rFonts w:ascii="新宋体" w:eastAsia="新宋体" w:hAnsi="新宋体" w:cs="新宋体" w:hint="eastAsia"/>
        </w:rPr>
        <w:t>现有在校学生近XXX人 （实际用餐人数以</w:t>
      </w:r>
      <w:r w:rsidR="001262EE" w:rsidRPr="000C57B6">
        <w:rPr>
          <w:rFonts w:ascii="新宋体" w:eastAsia="新宋体" w:hAnsi="新宋体" w:cs="新宋体" w:hint="eastAsia"/>
        </w:rPr>
        <w:t>报名参加午餐人数为准）。</w:t>
      </w:r>
    </w:p>
    <w:p w14:paraId="6842D8B8" w14:textId="77777777" w:rsidR="004578ED" w:rsidRPr="00F8406E" w:rsidRDefault="005856F9" w:rsidP="00F8406E">
      <w:pPr>
        <w:pStyle w:val="30"/>
        <w:rPr>
          <w:rFonts w:ascii="新宋体" w:eastAsia="新宋体" w:hAnsi="新宋体"/>
          <w:kern w:val="44"/>
          <w:szCs w:val="28"/>
        </w:rPr>
      </w:pPr>
      <w:r w:rsidRPr="00F8406E">
        <w:rPr>
          <w:rFonts w:ascii="新宋体" w:eastAsia="新宋体" w:hAnsi="新宋体" w:hint="eastAsia"/>
          <w:kern w:val="44"/>
          <w:szCs w:val="28"/>
        </w:rPr>
        <w:lastRenderedPageBreak/>
        <w:t>四</w:t>
      </w:r>
      <w:r w:rsidR="004578ED" w:rsidRPr="00F8406E">
        <w:rPr>
          <w:rFonts w:ascii="新宋体" w:eastAsia="新宋体" w:hAnsi="新宋体" w:hint="eastAsia"/>
          <w:kern w:val="44"/>
          <w:szCs w:val="28"/>
        </w:rPr>
        <w:t>、项目技术要求</w:t>
      </w:r>
    </w:p>
    <w:p w14:paraId="673EA47D" w14:textId="77777777" w:rsidR="00B24B39" w:rsidRDefault="00B24B39" w:rsidP="00AD51A4">
      <w:pPr>
        <w:spacing w:line="360"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1、提</w:t>
      </w:r>
      <w:r>
        <w:rPr>
          <w:rFonts w:asciiTheme="majorEastAsia" w:eastAsiaTheme="majorEastAsia" w:hAnsiTheme="majorEastAsia" w:cstheme="majorEastAsia" w:hint="eastAsia"/>
          <w:szCs w:val="21"/>
        </w:rPr>
        <w:t>供服务范围及要求：</w:t>
      </w:r>
    </w:p>
    <w:p w14:paraId="69393ADB"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1.1学生午餐分发与管理；</w:t>
      </w:r>
    </w:p>
    <w:p w14:paraId="5393CF88"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1.2学生午餐后至午休前的安全管理；</w:t>
      </w:r>
    </w:p>
    <w:p w14:paraId="688D646D"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1.3学生午休管理。</w:t>
      </w:r>
    </w:p>
    <w:p w14:paraId="1352A981"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1.4有完善的安全管理制度和工作流程，具有从业人员培训制度。</w:t>
      </w:r>
    </w:p>
    <w:p w14:paraId="653D6FA9"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1.5书面承诺午餐午休管理人员均持有深圳市餐饮行业从业人员健康证。</w:t>
      </w:r>
    </w:p>
    <w:p w14:paraId="00F19046"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1.6午餐午休管理人员均有一定的教育工作背景，具有相应的管理能力，均有统一服装，统一标识。</w:t>
      </w:r>
    </w:p>
    <w:p w14:paraId="4E3873CB"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1.7为所有参与学校午餐午休的学生购买保险。</w:t>
      </w:r>
    </w:p>
    <w:p w14:paraId="66BF0C96" w14:textId="77777777" w:rsidR="00B24B39" w:rsidRDefault="00B24B39" w:rsidP="00AD51A4">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1.8有完整的服务方案。</w:t>
      </w:r>
    </w:p>
    <w:p w14:paraId="4A52B3A1" w14:textId="77777777" w:rsidR="00B24B39" w:rsidRDefault="00B24B39" w:rsidP="00AD51A4">
      <w:pPr>
        <w:spacing w:line="360" w:lineRule="auto"/>
        <w:ind w:firstLineChars="100" w:firstLine="21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1.9向采购单位报送委派服务项目负责人及其服务项目主要成员名单、服务规划，完成服务协议范围内的业务。</w:t>
      </w:r>
    </w:p>
    <w:p w14:paraId="61C1F8DC" w14:textId="77777777" w:rsidR="00B24B39" w:rsidRDefault="00B24B39" w:rsidP="00AD51A4">
      <w:pPr>
        <w:spacing w:line="360" w:lineRule="auto"/>
        <w:ind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1.10运营期内应服从学校的管理，按照国家法律、法规、规章、政策，自觉维护承租该场地的消防、环保、安全、卫生等工作。投标人自觉维护场地整体美观及场地卫生，采购人不对外承担任何责任</w:t>
      </w:r>
      <w:r>
        <w:rPr>
          <w:rFonts w:asciiTheme="majorEastAsia" w:eastAsiaTheme="majorEastAsia" w:hAnsiTheme="majorEastAsia" w:cstheme="majorEastAsia" w:hint="eastAsia"/>
          <w:szCs w:val="21"/>
        </w:rPr>
        <w:t>。</w:t>
      </w:r>
    </w:p>
    <w:p w14:paraId="6974F3CD" w14:textId="77777777" w:rsidR="00B24B39" w:rsidRDefault="00B24B39" w:rsidP="00AD51A4">
      <w:pPr>
        <w:pStyle w:val="af2"/>
        <w:ind w:firstLineChars="100" w:firstLine="211"/>
      </w:pPr>
      <w:r>
        <w:rPr>
          <w:rFonts w:asciiTheme="majorEastAsia" w:eastAsiaTheme="majorEastAsia" w:hAnsiTheme="majorEastAsia" w:cstheme="majorEastAsia" w:hint="eastAsia"/>
          <w:sz w:val="21"/>
          <w:szCs w:val="21"/>
        </w:rPr>
        <w:t>1.11</w:t>
      </w:r>
      <w:r>
        <w:rPr>
          <w:rFonts w:asciiTheme="majorEastAsia" w:eastAsiaTheme="majorEastAsia" w:hAnsiTheme="majorEastAsia" w:cstheme="majorEastAsia" w:hint="eastAsia"/>
          <w:color w:val="000000"/>
          <w:kern w:val="0"/>
          <w:sz w:val="21"/>
          <w:szCs w:val="21"/>
        </w:rPr>
        <w:t>投标人应合法用工，对于运营期间及在此之前投标人与员工的劳资纠纷投标人应妥善处理，采购人不承担任何责任。</w:t>
      </w:r>
    </w:p>
    <w:p w14:paraId="46B9DE2F" w14:textId="77777777" w:rsidR="00B24B39" w:rsidRDefault="00B24B39" w:rsidP="00AD51A4">
      <w:pPr>
        <w:spacing w:line="360" w:lineRule="auto"/>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2、经费来源：财政资金。</w:t>
      </w:r>
    </w:p>
    <w:p w14:paraId="6780F1A5" w14:textId="54FD62DE" w:rsidR="00175189" w:rsidRDefault="00B24B39" w:rsidP="00AD51A4">
      <w:pPr>
        <w:spacing w:line="360" w:lineRule="auto"/>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3、控制金额：以实际产生金额为准</w:t>
      </w:r>
    </w:p>
    <w:p w14:paraId="58C328DF" w14:textId="77777777" w:rsidR="004578ED" w:rsidRPr="00F8406E" w:rsidRDefault="005856F9" w:rsidP="00F8406E">
      <w:pPr>
        <w:pStyle w:val="30"/>
        <w:rPr>
          <w:rFonts w:ascii="新宋体" w:eastAsia="新宋体" w:hAnsi="新宋体"/>
          <w:kern w:val="44"/>
          <w:szCs w:val="28"/>
        </w:rPr>
      </w:pPr>
      <w:r w:rsidRPr="00F8406E">
        <w:rPr>
          <w:rFonts w:ascii="新宋体" w:eastAsia="新宋体" w:hAnsi="新宋体" w:hint="eastAsia"/>
          <w:kern w:val="44"/>
          <w:szCs w:val="28"/>
        </w:rPr>
        <w:t>五</w:t>
      </w:r>
      <w:r w:rsidR="004578ED" w:rsidRPr="00F8406E">
        <w:rPr>
          <w:rFonts w:ascii="新宋体" w:eastAsia="新宋体" w:hAnsi="新宋体" w:hint="eastAsia"/>
          <w:kern w:val="44"/>
          <w:szCs w:val="28"/>
        </w:rPr>
        <w:t>、</w:t>
      </w:r>
      <w:r w:rsidRPr="00F8406E">
        <w:rPr>
          <w:rFonts w:ascii="新宋体" w:eastAsia="新宋体" w:hAnsi="新宋体" w:hint="eastAsia"/>
          <w:kern w:val="44"/>
          <w:szCs w:val="28"/>
        </w:rPr>
        <w:t>项目商务</w:t>
      </w:r>
      <w:r w:rsidR="004578ED" w:rsidRPr="00F8406E">
        <w:rPr>
          <w:rFonts w:ascii="新宋体" w:eastAsia="新宋体" w:hAnsi="新宋体" w:hint="eastAsia"/>
          <w:kern w:val="44"/>
          <w:szCs w:val="28"/>
        </w:rPr>
        <w:t>要求</w:t>
      </w:r>
    </w:p>
    <w:p w14:paraId="2AA2C3DE" w14:textId="1F37BA2E" w:rsidR="00A228B5" w:rsidRDefault="00B63DA0" w:rsidP="00AD51A4">
      <w:pPr>
        <w:spacing w:line="360" w:lineRule="auto"/>
        <w:rPr>
          <w:rFonts w:ascii="新宋体" w:eastAsia="新宋体" w:hAnsi="新宋体"/>
        </w:rPr>
      </w:pPr>
      <w:r w:rsidRPr="00A228B5">
        <w:rPr>
          <w:rFonts w:ascii="新宋体" w:eastAsia="新宋体" w:hAnsi="新宋体" w:cs="宋体" w:hint="eastAsia"/>
          <w:szCs w:val="21"/>
        </w:rPr>
        <w:t>（一）服务期限：</w:t>
      </w:r>
      <w:r w:rsidR="00A228B5" w:rsidRPr="00A228B5">
        <w:rPr>
          <w:rFonts w:ascii="新宋体" w:eastAsia="新宋体" w:hAnsi="新宋体" w:cs="宋体" w:hint="eastAsia"/>
          <w:szCs w:val="21"/>
        </w:rPr>
        <w:t>一年</w:t>
      </w:r>
      <w:r w:rsidR="00B24B39" w:rsidRPr="00A228B5">
        <w:rPr>
          <w:rFonts w:ascii="新宋体" w:eastAsia="新宋体" w:hAnsi="新宋体" w:cs="宋体" w:hint="eastAsia"/>
          <w:szCs w:val="21"/>
        </w:rPr>
        <w:t>，具体项目完成时间由采购人与中标单位具体商定。</w:t>
      </w:r>
      <w:r w:rsidR="00A228B5" w:rsidRPr="00A228B5">
        <w:rPr>
          <w:rFonts w:hint="eastAsia"/>
        </w:rPr>
        <w:t>该项目为</w:t>
      </w:r>
      <w:r w:rsidR="00A228B5">
        <w:rPr>
          <w:rFonts w:hint="eastAsia"/>
        </w:rPr>
        <w:t>长期服务项目，合同期限可以延续，但最长不得超过三十六个月</w:t>
      </w:r>
      <w:r w:rsidR="00A228B5">
        <w:rPr>
          <w:rFonts w:ascii="新宋体" w:eastAsia="新宋体" w:hAnsi="新宋体" w:hint="eastAsia"/>
        </w:rPr>
        <w:t>。</w:t>
      </w:r>
    </w:p>
    <w:p w14:paraId="79299E18" w14:textId="0B06B801" w:rsidR="00B63DA0" w:rsidRPr="00E77E93" w:rsidRDefault="00B63DA0" w:rsidP="00AD51A4">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sidR="00762082">
        <w:rPr>
          <w:rFonts w:ascii="新宋体" w:eastAsia="新宋体" w:hAnsi="新宋体" w:cs="宋体" w:hint="eastAsia"/>
          <w:szCs w:val="21"/>
        </w:rPr>
        <w:t>由</w:t>
      </w:r>
      <w:r w:rsidR="00762082">
        <w:rPr>
          <w:rFonts w:ascii="新宋体" w:eastAsia="新宋体" w:hAnsi="新宋体" w:cs="宋体"/>
          <w:szCs w:val="21"/>
        </w:rPr>
        <w:t>采购人出资，并在签订合同逐月支付费用给中标人，</w:t>
      </w:r>
      <w:r w:rsidR="00762082">
        <w:rPr>
          <w:rFonts w:ascii="新宋体" w:eastAsia="新宋体" w:hAnsi="新宋体" w:cs="宋体" w:hint="eastAsia"/>
          <w:szCs w:val="21"/>
        </w:rPr>
        <w:t>每人每天150元</w:t>
      </w:r>
      <w:r w:rsidR="00762082">
        <w:rPr>
          <w:rFonts w:ascii="新宋体" w:eastAsia="新宋体" w:hAnsi="新宋体" w:cs="宋体"/>
          <w:szCs w:val="21"/>
        </w:rPr>
        <w:t>，按实际出勤天数支付，并每月开具相应发票。</w:t>
      </w:r>
      <w:r w:rsidR="00762082" w:rsidRPr="00B24B39">
        <w:rPr>
          <w:rFonts w:ascii="新宋体" w:eastAsia="新宋体" w:hAnsi="新宋体" w:cs="宋体" w:hint="eastAsia"/>
          <w:szCs w:val="21"/>
        </w:rPr>
        <w:t>根据《深圳市人民政府办公厅关于进一步加强义务教育阶段学生午餐午休管理的意见》（深府办【2018】8号文）</w:t>
      </w:r>
      <w:r w:rsidR="00762082">
        <w:rPr>
          <w:rFonts w:ascii="新宋体" w:eastAsia="新宋体" w:hAnsi="新宋体" w:cs="宋体" w:hint="eastAsia"/>
          <w:szCs w:val="21"/>
        </w:rPr>
        <w:t>实际</w:t>
      </w:r>
      <w:r w:rsidR="00762082">
        <w:rPr>
          <w:rFonts w:ascii="新宋体" w:eastAsia="新宋体" w:hAnsi="新宋体" w:cs="宋体"/>
          <w:szCs w:val="21"/>
        </w:rPr>
        <w:t>班额配备比例核算</w:t>
      </w:r>
      <w:r w:rsidR="00B24B39" w:rsidRPr="00B24B39">
        <w:rPr>
          <w:rFonts w:ascii="新宋体" w:eastAsia="新宋体" w:hAnsi="新宋体" w:cs="宋体" w:hint="eastAsia"/>
          <w:szCs w:val="21"/>
        </w:rPr>
        <w:t>。</w:t>
      </w:r>
    </w:p>
    <w:p w14:paraId="4CA2F568" w14:textId="77777777" w:rsidR="00B63DA0" w:rsidRPr="00E77E93" w:rsidRDefault="00B63DA0" w:rsidP="00AD51A4">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14:paraId="7128680E" w14:textId="25741157" w:rsidR="005470DD" w:rsidRDefault="00B24B39" w:rsidP="00AD51A4">
      <w:pPr>
        <w:spacing w:line="360" w:lineRule="auto"/>
        <w:ind w:firstLineChars="200" w:firstLine="420"/>
        <w:rPr>
          <w:rFonts w:ascii="新宋体" w:eastAsia="新宋体" w:hAnsi="新宋体" w:cs="宋体"/>
          <w:szCs w:val="21"/>
        </w:rPr>
      </w:pPr>
      <w:r w:rsidRPr="00B24B39">
        <w:rPr>
          <w:rFonts w:ascii="新宋体" w:eastAsia="新宋体" w:hAnsi="新宋体" w:cs="宋体" w:hint="eastAsia"/>
          <w:szCs w:val="21"/>
        </w:rPr>
        <w:t>在服务过程中，由采购人根据服务单位的服务情况等进行考核验收，具体以学校签订合同为主。</w:t>
      </w:r>
    </w:p>
    <w:p w14:paraId="362CCC76" w14:textId="77777777" w:rsidR="009C48C6" w:rsidRPr="00E77E93" w:rsidRDefault="00287E1B" w:rsidP="00AD51A4">
      <w:pPr>
        <w:widowControl/>
        <w:spacing w:after="100" w:afterAutospacing="1" w:line="360" w:lineRule="auto"/>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14:paraId="6FAC8994" w14:textId="77777777" w:rsidR="00C42209" w:rsidRPr="00E77E93" w:rsidRDefault="009C48C6" w:rsidP="00AD51A4">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r w:rsidRPr="00E77E93">
        <w:rPr>
          <w:rFonts w:ascii="新宋体" w:eastAsia="新宋体" w:hAnsi="新宋体" w:cs="宋体" w:hint="eastAsia"/>
          <w:szCs w:val="21"/>
        </w:rPr>
        <w:t>签定的合同金额，合</w:t>
      </w:r>
      <w:r w:rsidRPr="00E77E93">
        <w:rPr>
          <w:rFonts w:ascii="新宋体" w:eastAsia="新宋体" w:hAnsi="新宋体" w:cs="宋体" w:hint="eastAsia"/>
          <w:szCs w:val="21"/>
        </w:rPr>
        <w:lastRenderedPageBreak/>
        <w:t>同期限内不做调整</w:t>
      </w:r>
      <w:r w:rsidR="00597221" w:rsidRPr="00E77E93">
        <w:rPr>
          <w:rFonts w:ascii="新宋体" w:eastAsia="新宋体" w:hAnsi="新宋体" w:cs="宋体" w:hint="eastAsia"/>
          <w:szCs w:val="21"/>
        </w:rPr>
        <w:t>。</w:t>
      </w:r>
    </w:p>
    <w:p w14:paraId="4926F43E" w14:textId="77777777" w:rsidR="00C42209" w:rsidRPr="00E77E93" w:rsidRDefault="009C48C6" w:rsidP="00AD51A4">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14:paraId="7674C390" w14:textId="77777777" w:rsidR="00B45012" w:rsidRPr="00E77E93" w:rsidRDefault="005D4A04" w:rsidP="00AD51A4">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14:paraId="787F71BB" w14:textId="1874F1DB" w:rsidR="00B45012" w:rsidRPr="00E77E93" w:rsidRDefault="005D4A04" w:rsidP="00AD51A4">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w:t>
      </w:r>
      <w:r w:rsidR="002348D7">
        <w:rPr>
          <w:rFonts w:ascii="新宋体" w:eastAsia="新宋体" w:hAnsi="新宋体" w:cs="宋体" w:hint="eastAsia"/>
          <w:szCs w:val="21"/>
        </w:rPr>
        <w:t>代理</w:t>
      </w:r>
      <w:r w:rsidR="009C48C6" w:rsidRPr="00E77E93">
        <w:rPr>
          <w:rFonts w:ascii="新宋体" w:eastAsia="新宋体" w:hAnsi="新宋体" w:cs="宋体" w:hint="eastAsia"/>
          <w:szCs w:val="21"/>
        </w:rPr>
        <w:t>采购机构通过修改招标文件予以更正，否则，投标人应毫无例外地按招标文件所列的清单中项目和数量填报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。投标人未填</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14:paraId="4C3B0E0A" w14:textId="77777777" w:rsidR="00B45012" w:rsidRPr="00E77E93" w:rsidRDefault="005D4A04" w:rsidP="00AD51A4">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14:paraId="10968042" w14:textId="77777777" w:rsidR="00B45012" w:rsidRPr="00E77E93" w:rsidRDefault="005D4A04" w:rsidP="00AD51A4">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8C329A8" w14:textId="2B444E91" w:rsidR="00602683" w:rsidRDefault="00602683">
      <w:pPr>
        <w:widowControl/>
        <w:jc w:val="left"/>
        <w:rPr>
          <w:rFonts w:ascii="宋体" w:hAnsi="宋体"/>
          <w:szCs w:val="21"/>
        </w:rPr>
      </w:pPr>
      <w:r>
        <w:rPr>
          <w:rFonts w:ascii="宋体" w:hAnsi="宋体"/>
          <w:szCs w:val="21"/>
        </w:rPr>
        <w:br w:type="page"/>
      </w:r>
    </w:p>
    <w:p w14:paraId="26D6BBBA" w14:textId="77777777" w:rsidR="00EF1240" w:rsidRPr="00F8406E" w:rsidRDefault="00EF1240"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lastRenderedPageBreak/>
        <w:t>第三章 投标文件格式、附件</w:t>
      </w:r>
    </w:p>
    <w:p w14:paraId="16ECA424" w14:textId="77777777"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14:paraId="0F61BD31" w14:textId="77777777"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14:paraId="33A3B88C"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14:paraId="2AEBB218"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14:paraId="2F1C1764"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14:paraId="63BA148B"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14:paraId="74B301B1"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14:paraId="1254E468"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14:paraId="5DCB1C0F"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14:paraId="540040B7"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14:paraId="28BFA172"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14:paraId="5AA15AA5"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14:paraId="7B1F49AC"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14:paraId="7A5A549A"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14:paraId="766C815E" w14:textId="77777777" w:rsidR="00982D18" w:rsidRPr="00B24B39" w:rsidRDefault="00982D18" w:rsidP="00E77E93">
      <w:pPr>
        <w:spacing w:line="360" w:lineRule="auto"/>
        <w:rPr>
          <w:rFonts w:ascii="新宋体" w:eastAsia="新宋体" w:hAnsi="新宋体"/>
          <w:szCs w:val="21"/>
        </w:rPr>
      </w:pPr>
      <w:r w:rsidRPr="00B24B39">
        <w:rPr>
          <w:rFonts w:ascii="新宋体" w:eastAsia="新宋体" w:hAnsi="新宋体" w:hint="eastAsia"/>
          <w:szCs w:val="21"/>
        </w:rPr>
        <w:t>（13）疫情防控重点保障企业（格式自定）</w:t>
      </w:r>
    </w:p>
    <w:p w14:paraId="3BABE2DE" w14:textId="77777777" w:rsidR="00982D18" w:rsidRPr="00E77E93" w:rsidRDefault="00982D18" w:rsidP="00E77E93">
      <w:pPr>
        <w:spacing w:line="360" w:lineRule="auto"/>
        <w:rPr>
          <w:rFonts w:ascii="新宋体" w:eastAsia="新宋体" w:hAnsi="新宋体"/>
          <w:szCs w:val="21"/>
        </w:rPr>
      </w:pPr>
      <w:r w:rsidRPr="00B24B39">
        <w:rPr>
          <w:rFonts w:ascii="新宋体" w:eastAsia="新宋体" w:hAnsi="新宋体" w:hint="eastAsia"/>
          <w:szCs w:val="21"/>
        </w:rPr>
        <w:t>（14）稳岗企业（格式自定）</w:t>
      </w:r>
    </w:p>
    <w:p w14:paraId="4C2B31E5"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14:paraId="3025F077"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14:paraId="3A86C9A4" w14:textId="77777777" w:rsidR="007446DA" w:rsidRPr="00E77E93" w:rsidRDefault="007446DA" w:rsidP="00E77E93">
      <w:pPr>
        <w:spacing w:line="360" w:lineRule="auto"/>
        <w:rPr>
          <w:rFonts w:ascii="新宋体" w:eastAsia="新宋体" w:hAnsi="新宋体"/>
          <w:szCs w:val="21"/>
        </w:rPr>
      </w:pPr>
    </w:p>
    <w:p w14:paraId="5FF26C3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14:paraId="722DAF4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14:paraId="5DAA0CF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14:paraId="5FC00F0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14:paraId="660CB12A"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14:paraId="0FF5989D"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14:paraId="5BEC7847"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14:paraId="19CF334E"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14:paraId="3CF00650"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14:paraId="5F2EEFC5"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14:paraId="26B14810" w14:textId="77777777" w:rsidR="007446DA" w:rsidRPr="00FA4F9B" w:rsidRDefault="007446DA" w:rsidP="007446DA">
      <w:pPr>
        <w:rPr>
          <w:rFonts w:ascii="仿宋_GB2312" w:eastAsia="仿宋_GB2312"/>
          <w:sz w:val="24"/>
        </w:rPr>
      </w:pPr>
    </w:p>
    <w:p w14:paraId="7A264C13" w14:textId="77777777" w:rsidR="005B0476" w:rsidRDefault="005B0476" w:rsidP="005B0476">
      <w:pPr>
        <w:ind w:firstLineChars="202" w:firstLine="426"/>
        <w:rPr>
          <w:rFonts w:ascii="宋体" w:hAnsi="宋体"/>
          <w:b/>
          <w:szCs w:val="21"/>
        </w:rPr>
      </w:pPr>
    </w:p>
    <w:p w14:paraId="2A4172EF" w14:textId="77777777" w:rsidR="003E5258" w:rsidRDefault="003E5258" w:rsidP="005B0476">
      <w:pPr>
        <w:ind w:firstLineChars="202" w:firstLine="426"/>
        <w:rPr>
          <w:rFonts w:ascii="宋体" w:hAnsi="宋体"/>
          <w:b/>
          <w:szCs w:val="21"/>
        </w:rPr>
      </w:pPr>
    </w:p>
    <w:p w14:paraId="2BE30262" w14:textId="77777777" w:rsidR="003E5258" w:rsidRDefault="003E5258" w:rsidP="005B0476">
      <w:pPr>
        <w:ind w:firstLineChars="202" w:firstLine="426"/>
        <w:rPr>
          <w:rFonts w:ascii="宋体" w:hAnsi="宋体"/>
          <w:b/>
          <w:szCs w:val="21"/>
        </w:rPr>
      </w:pPr>
    </w:p>
    <w:p w14:paraId="3EDF2EFC" w14:textId="77777777" w:rsidR="003E5258" w:rsidRDefault="003E5258" w:rsidP="005B0476">
      <w:pPr>
        <w:ind w:firstLineChars="202" w:firstLine="426"/>
        <w:rPr>
          <w:rFonts w:ascii="宋体" w:hAnsi="宋体"/>
          <w:b/>
          <w:szCs w:val="21"/>
        </w:rPr>
      </w:pPr>
    </w:p>
    <w:p w14:paraId="131A5B08" w14:textId="7B0DE3B8" w:rsidR="00E77E93" w:rsidRPr="00F8406E" w:rsidRDefault="00F8406E" w:rsidP="00F8406E">
      <w:pPr>
        <w:pStyle w:val="30"/>
        <w:rPr>
          <w:rFonts w:ascii="新宋体" w:eastAsia="新宋体" w:hAnsi="新宋体"/>
          <w:kern w:val="44"/>
          <w:szCs w:val="28"/>
        </w:rPr>
      </w:pPr>
      <w:r w:rsidRPr="00F8406E">
        <w:rPr>
          <w:rFonts w:ascii="新宋体" w:eastAsia="新宋体" w:hAnsi="新宋体" w:hint="eastAsia"/>
          <w:kern w:val="44"/>
          <w:szCs w:val="28"/>
        </w:rPr>
        <w:lastRenderedPageBreak/>
        <w:t>投</w:t>
      </w:r>
      <w:r w:rsidR="00E77E93" w:rsidRPr="00F8406E">
        <w:rPr>
          <w:rFonts w:ascii="新宋体" w:eastAsia="新宋体" w:hAnsi="新宋体" w:hint="eastAsia"/>
          <w:kern w:val="44"/>
          <w:szCs w:val="28"/>
        </w:rPr>
        <w:t>标文件正文</w:t>
      </w:r>
    </w:p>
    <w:p w14:paraId="75230171" w14:textId="77777777" w:rsidR="00E77E93" w:rsidRPr="00F8406E" w:rsidRDefault="00E77E93" w:rsidP="00F8406E">
      <w:pPr>
        <w:pStyle w:val="4"/>
        <w:jc w:val="center"/>
        <w:rPr>
          <w:rFonts w:ascii="新宋体" w:eastAsia="新宋体" w:hAnsi="新宋体"/>
          <w:kern w:val="44"/>
        </w:rPr>
      </w:pPr>
      <w:r w:rsidRPr="00F8406E">
        <w:rPr>
          <w:rFonts w:ascii="新宋体" w:eastAsia="新宋体" w:hAnsi="新宋体" w:hint="eastAsia"/>
          <w:kern w:val="44"/>
        </w:rPr>
        <w:t>一、投标函</w:t>
      </w:r>
    </w:p>
    <w:p w14:paraId="5AFB4D73"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75D7294A"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5A57E70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946EE2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312B3C9D"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62C122F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2667F01F"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7C738F2E"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14:paraId="7848C135"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14:paraId="1A2904DE"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32AC80CE" w14:textId="77777777"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14:paraId="1ED6359B"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1AD33BD3"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4AAD031"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1801A6AB"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1263B0CF" w14:textId="77777777"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1582C201" w14:textId="77777777" w:rsidR="00E77E93" w:rsidRPr="001D02D1" w:rsidRDefault="00E77E93" w:rsidP="00E77E93"/>
    <w:p w14:paraId="54595ACE" w14:textId="77777777"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02FD84C1" w14:textId="77777777" w:rsidR="00E77E93" w:rsidRDefault="00E77E93" w:rsidP="00E77E93">
      <w:pPr>
        <w:rPr>
          <w:rFonts w:ascii="黑体" w:eastAsia="黑体" w:hAnsi="宋体"/>
        </w:rPr>
      </w:pPr>
    </w:p>
    <w:p w14:paraId="2659F9A9" w14:textId="77777777" w:rsidR="00B80447" w:rsidRDefault="00B80447" w:rsidP="00E77E93">
      <w:pPr>
        <w:rPr>
          <w:rFonts w:ascii="黑体" w:eastAsia="黑体" w:hAnsi="宋体"/>
        </w:rPr>
      </w:pPr>
    </w:p>
    <w:p w14:paraId="64CB968B" w14:textId="77777777" w:rsidR="00E77E93" w:rsidRPr="00F8406E" w:rsidRDefault="00E77E93" w:rsidP="00F8406E">
      <w:pPr>
        <w:pStyle w:val="4"/>
        <w:jc w:val="center"/>
        <w:rPr>
          <w:rFonts w:ascii="新宋体" w:eastAsia="新宋体" w:hAnsi="新宋体"/>
          <w:kern w:val="44"/>
        </w:rPr>
      </w:pPr>
      <w:r w:rsidRPr="00F8406E">
        <w:rPr>
          <w:rFonts w:ascii="新宋体" w:eastAsia="新宋体" w:hAnsi="新宋体" w:hint="eastAsia"/>
          <w:kern w:val="44"/>
        </w:rPr>
        <w:lastRenderedPageBreak/>
        <w:t>二、政府采购投标及履约承诺函</w:t>
      </w:r>
    </w:p>
    <w:p w14:paraId="715B3DA4"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14:paraId="5458B30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14:paraId="69D96737"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545987FD"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09C2DB0B"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1359D837"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78C877B0"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3DA4A69B"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709851F6"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E8D396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AE0527A"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AC8EA48" w14:textId="77777777"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10.我公司承诺不非法转包、分包。</w:t>
      </w:r>
    </w:p>
    <w:p w14:paraId="08D0D5CE"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4EA6E6DF"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14:paraId="73F3EB33"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14:paraId="6F92FCD5"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74FA7A93" w14:textId="77777777"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14:paraId="483D5BB4" w14:textId="77777777" w:rsidR="00E77E93" w:rsidRDefault="00E77E93" w:rsidP="00E77E93">
      <w:pPr>
        <w:ind w:firstLine="645"/>
        <w:rPr>
          <w:rFonts w:ascii="宋体" w:hAnsi="宋体"/>
          <w:szCs w:val="21"/>
        </w:rPr>
      </w:pPr>
    </w:p>
    <w:p w14:paraId="74F3DD6E" w14:textId="77777777" w:rsidR="003E5258" w:rsidRDefault="003E5258" w:rsidP="00CD42CF">
      <w:pPr>
        <w:ind w:firstLineChars="202" w:firstLine="424"/>
        <w:rPr>
          <w:rFonts w:ascii="宋体" w:hAnsi="宋体"/>
          <w:szCs w:val="21"/>
        </w:rPr>
      </w:pPr>
    </w:p>
    <w:p w14:paraId="4A82CB62" w14:textId="77777777" w:rsidR="003E5258" w:rsidRDefault="003E5258" w:rsidP="00CD42CF">
      <w:pPr>
        <w:ind w:firstLineChars="202" w:firstLine="424"/>
        <w:rPr>
          <w:rFonts w:ascii="宋体" w:hAnsi="宋体"/>
          <w:szCs w:val="21"/>
        </w:rPr>
      </w:pPr>
    </w:p>
    <w:p w14:paraId="0F417185" w14:textId="77777777" w:rsidR="003E5258" w:rsidRDefault="003E5258" w:rsidP="00F8406E">
      <w:pPr>
        <w:rPr>
          <w:rFonts w:ascii="宋体" w:hAnsi="宋体"/>
          <w:szCs w:val="21"/>
        </w:rPr>
      </w:pPr>
    </w:p>
    <w:p w14:paraId="5CACBA08" w14:textId="77777777" w:rsidR="00EF1240" w:rsidRPr="00F8406E" w:rsidRDefault="003D73E4" w:rsidP="00F8406E">
      <w:pPr>
        <w:pStyle w:val="4"/>
        <w:jc w:val="center"/>
        <w:rPr>
          <w:rFonts w:ascii="新宋体" w:eastAsia="新宋体" w:hAnsi="新宋体"/>
          <w:kern w:val="44"/>
        </w:rPr>
      </w:pPr>
      <w:r w:rsidRPr="00F8406E">
        <w:rPr>
          <w:rFonts w:ascii="新宋体" w:eastAsia="新宋体" w:hAnsi="新宋体" w:hint="eastAsia"/>
          <w:kern w:val="44"/>
        </w:rPr>
        <w:lastRenderedPageBreak/>
        <w:t>三</w:t>
      </w:r>
      <w:r w:rsidR="00EF1240" w:rsidRPr="00F8406E">
        <w:rPr>
          <w:rFonts w:ascii="新宋体" w:eastAsia="新宋体" w:hAnsi="新宋体" w:hint="eastAsia"/>
          <w:kern w:val="44"/>
        </w:rPr>
        <w:t>、投标人情况介绍</w:t>
      </w:r>
      <w:r w:rsidR="006D1416" w:rsidRPr="00F8406E">
        <w:rPr>
          <w:rFonts w:ascii="新宋体" w:eastAsia="新宋体" w:hAnsi="新宋体" w:hint="eastAsia"/>
          <w:kern w:val="44"/>
        </w:rPr>
        <w:t>及资格</w:t>
      </w:r>
      <w:r w:rsidR="00541136" w:rsidRPr="00F8406E">
        <w:rPr>
          <w:rFonts w:ascii="新宋体" w:eastAsia="新宋体" w:hAnsi="新宋体" w:hint="eastAsia"/>
          <w:kern w:val="44"/>
        </w:rPr>
        <w:t>要求</w:t>
      </w:r>
    </w:p>
    <w:p w14:paraId="6969A004" w14:textId="77777777" w:rsidR="00EF1240" w:rsidRPr="004956E8" w:rsidRDefault="006D1416" w:rsidP="00A660D5">
      <w:pPr>
        <w:spacing w:line="276" w:lineRule="auto"/>
        <w:rPr>
          <w:rFonts w:ascii="新宋体" w:eastAsia="新宋体" w:hAnsi="新宋体"/>
          <w:szCs w:val="21"/>
        </w:rPr>
      </w:pPr>
      <w:r w:rsidRPr="004956E8">
        <w:rPr>
          <w:rFonts w:ascii="新宋体" w:eastAsia="新宋体" w:hAnsi="新宋体" w:hint="eastAsia"/>
          <w:szCs w:val="21"/>
        </w:rPr>
        <w:t>1. 投标人情况介绍：</w:t>
      </w:r>
    </w:p>
    <w:p w14:paraId="142CB4DD" w14:textId="77777777" w:rsidR="006D1416" w:rsidRPr="004956E8" w:rsidRDefault="006D1416" w:rsidP="00A660D5">
      <w:pPr>
        <w:spacing w:line="276" w:lineRule="auto"/>
        <w:rPr>
          <w:rFonts w:ascii="新宋体" w:eastAsia="新宋体" w:hAnsi="新宋体"/>
          <w:szCs w:val="21"/>
        </w:rPr>
      </w:pPr>
      <w:r w:rsidRPr="004956E8">
        <w:rPr>
          <w:rFonts w:ascii="新宋体" w:eastAsia="新宋体" w:hAnsi="新宋体" w:hint="eastAsia"/>
          <w:szCs w:val="21"/>
        </w:rPr>
        <w:t>2.资格证明材料：</w:t>
      </w:r>
    </w:p>
    <w:p w14:paraId="12233BFC" w14:textId="77777777" w:rsidR="006D1416" w:rsidRPr="004956E8" w:rsidRDefault="006D1416" w:rsidP="00A660D5">
      <w:pPr>
        <w:spacing w:line="276"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14:paraId="6CC0E0C6" w14:textId="77777777" w:rsidR="000B634D" w:rsidRPr="004956E8" w:rsidRDefault="000B634D" w:rsidP="00A660D5">
      <w:pPr>
        <w:spacing w:line="276"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14:paraId="3E7C0EE8" w14:textId="77777777" w:rsidR="004569A3" w:rsidRPr="004956E8" w:rsidRDefault="00E56D70" w:rsidP="00A660D5">
      <w:pPr>
        <w:spacing w:line="276"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14:paraId="3854A13D" w14:textId="77777777" w:rsidR="004569A3" w:rsidRPr="004956E8" w:rsidRDefault="004569A3" w:rsidP="00A660D5">
      <w:pPr>
        <w:spacing w:line="276"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14:paraId="21BA7B87" w14:textId="77777777" w:rsidR="007A2640" w:rsidRPr="004956E8" w:rsidRDefault="007A2640" w:rsidP="00A660D5">
      <w:pPr>
        <w:spacing w:line="276"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14:paraId="0A219FC5" w14:textId="77777777" w:rsidR="00F026FF" w:rsidRPr="003F6BDE" w:rsidRDefault="00F026FF" w:rsidP="00A660D5">
      <w:pPr>
        <w:autoSpaceDE w:val="0"/>
        <w:autoSpaceDN w:val="0"/>
        <w:adjustRightInd w:val="0"/>
        <w:spacing w:line="276"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6FB051C" w14:textId="77777777" w:rsidR="00F026FF"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14:paraId="26FFD405" w14:textId="77777777" w:rsidR="00F026FF"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14:paraId="3F759D48" w14:textId="77777777" w:rsidR="00F026FF" w:rsidRDefault="00F026FF" w:rsidP="00A660D5">
      <w:pPr>
        <w:spacing w:line="276" w:lineRule="auto"/>
        <w:rPr>
          <w:rFonts w:ascii="新宋体" w:eastAsia="新宋体" w:hAnsi="新宋体"/>
          <w:szCs w:val="21"/>
        </w:rPr>
      </w:pPr>
      <w:r w:rsidRPr="003F6BDE">
        <w:rPr>
          <w:rFonts w:ascii="新宋体" w:eastAsia="新宋体" w:hAnsi="新宋体" w:hint="eastAsia"/>
          <w:szCs w:val="21"/>
        </w:rPr>
        <w:t>……</w:t>
      </w:r>
    </w:p>
    <w:p w14:paraId="1E1FA85A" w14:textId="77777777" w:rsidR="00F026FF" w:rsidRPr="003F6BDE"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14:paraId="3F8A4C54" w14:textId="77777777" w:rsidR="00F026FF" w:rsidRDefault="00F026FF" w:rsidP="00A660D5">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14:paraId="379EFEDE" w14:textId="77777777" w:rsidR="00F026FF" w:rsidRPr="003F6BDE" w:rsidRDefault="00F026FF" w:rsidP="00A660D5">
      <w:pPr>
        <w:spacing w:line="276"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从业人员、营业收入、资产总额填报上一年度数据，无上一年度数据的新成立企业可不填报。</w:t>
      </w:r>
    </w:p>
    <w:p w14:paraId="69A46802" w14:textId="77777777" w:rsidR="00F026FF" w:rsidRPr="003F6BDE" w:rsidRDefault="00F026FF" w:rsidP="00A660D5">
      <w:pPr>
        <w:spacing w:line="276"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14:paraId="6336FB00" w14:textId="7BF01121" w:rsidR="00F026FF" w:rsidRDefault="00F026FF" w:rsidP="00A660D5">
      <w:pPr>
        <w:spacing w:line="276" w:lineRule="auto"/>
        <w:ind w:right="840"/>
        <w:jc w:val="center"/>
        <w:rPr>
          <w:rFonts w:ascii="新宋体" w:eastAsia="新宋体" w:hAnsi="新宋体"/>
          <w:szCs w:val="21"/>
        </w:rPr>
      </w:pPr>
      <w:r>
        <w:rPr>
          <w:rFonts w:ascii="新宋体" w:eastAsia="新宋体" w:hAnsi="新宋体" w:hint="eastAsia"/>
          <w:szCs w:val="21"/>
        </w:rPr>
        <w:t xml:space="preserve">                                                     </w:t>
      </w:r>
      <w:r w:rsidRPr="003F6BDE">
        <w:rPr>
          <w:rFonts w:ascii="新宋体" w:eastAsia="新宋体" w:hAnsi="新宋体" w:hint="eastAsia"/>
          <w:szCs w:val="21"/>
        </w:rPr>
        <w:t>日期：</w:t>
      </w:r>
    </w:p>
    <w:p w14:paraId="4F482CE1"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14:paraId="1EEE9393"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A02E17"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14:paraId="7846AFB5" w14:textId="6B72BC4E" w:rsidR="004956E8" w:rsidRDefault="007A2640" w:rsidP="00A660D5">
      <w:pPr>
        <w:spacing w:line="360" w:lineRule="auto"/>
        <w:rPr>
          <w:rFonts w:ascii="华文中宋" w:eastAsia="华文中宋" w:hAnsi="华文中宋"/>
          <w:kern w:val="0"/>
          <w:sz w:val="28"/>
          <w:szCs w:val="28"/>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14:paraId="4ACFBE0C" w14:textId="77777777" w:rsidR="007446DA" w:rsidRPr="00F8406E" w:rsidRDefault="007446DA" w:rsidP="00F8406E">
      <w:pPr>
        <w:pStyle w:val="4"/>
        <w:jc w:val="center"/>
        <w:rPr>
          <w:rFonts w:ascii="新宋体" w:eastAsia="新宋体" w:hAnsi="新宋体"/>
          <w:kern w:val="44"/>
        </w:rPr>
      </w:pPr>
      <w:r w:rsidRPr="00F8406E">
        <w:rPr>
          <w:rFonts w:ascii="新宋体" w:eastAsia="新宋体" w:hAnsi="新宋体" w:hint="eastAsia"/>
          <w:kern w:val="44"/>
        </w:rPr>
        <w:lastRenderedPageBreak/>
        <w:t>其它内容格式自定</w:t>
      </w:r>
    </w:p>
    <w:p w14:paraId="1EBA9F9D" w14:textId="77777777" w:rsidR="004956E8" w:rsidRDefault="004956E8" w:rsidP="00EF1240">
      <w:pPr>
        <w:rPr>
          <w:rFonts w:ascii="仿宋_GB2312" w:eastAsia="仿宋_GB2312"/>
          <w:b/>
          <w:sz w:val="30"/>
          <w:szCs w:val="30"/>
        </w:rPr>
      </w:pPr>
    </w:p>
    <w:p w14:paraId="625EEA49" w14:textId="77777777"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14:paraId="6E4ECE9B" w14:textId="77777777"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14:paraId="6058F336"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14:paraId="4F7755D4"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14:paraId="30247F7B"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14:paraId="033B66E2"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14:paraId="18E68D5F"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14:paraId="5FCA41DD"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14:paraId="6D4DAFA5" w14:textId="77777777" w:rsidR="004956E8" w:rsidRDefault="004956E8" w:rsidP="004956E8">
      <w:pPr>
        <w:adjustRightInd w:val="0"/>
        <w:spacing w:line="360" w:lineRule="auto"/>
        <w:jc w:val="left"/>
        <w:textAlignment w:val="baseline"/>
        <w:rPr>
          <w:rFonts w:ascii="华文中宋" w:eastAsia="华文中宋" w:hAnsi="华文中宋"/>
          <w:kern w:val="0"/>
          <w:sz w:val="24"/>
        </w:rPr>
      </w:pPr>
    </w:p>
    <w:p w14:paraId="58585084" w14:textId="77777777"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14:paraId="4F15B04B" w14:textId="77777777"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14:paraId="0E190D02"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14:paraId="7214BE72" w14:textId="77777777"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14:paraId="20DB0883"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14:paraId="0DE24F0D"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14:paraId="3DFF67CF"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14:paraId="0A3E51FC"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14:paraId="13DBE599" w14:textId="77777777" w:rsidR="004956E8" w:rsidRDefault="004956E8" w:rsidP="004956E8">
      <w:pPr>
        <w:spacing w:line="360" w:lineRule="auto"/>
        <w:rPr>
          <w:rFonts w:ascii="新宋体" w:eastAsia="新宋体" w:hAnsi="新宋体"/>
          <w:szCs w:val="21"/>
        </w:rPr>
      </w:pPr>
    </w:p>
    <w:p w14:paraId="7603E922" w14:textId="77777777" w:rsidR="004956E8" w:rsidRPr="00AD51A4" w:rsidRDefault="004956E8" w:rsidP="004956E8">
      <w:pPr>
        <w:adjustRightInd w:val="0"/>
        <w:spacing w:line="360" w:lineRule="auto"/>
        <w:jc w:val="left"/>
        <w:textAlignment w:val="baseline"/>
        <w:rPr>
          <w:rFonts w:ascii="华文中宋" w:eastAsia="华文中宋" w:hAnsi="华文中宋"/>
          <w:kern w:val="0"/>
          <w:sz w:val="24"/>
        </w:rPr>
      </w:pPr>
      <w:r w:rsidRPr="00AD51A4">
        <w:rPr>
          <w:rFonts w:ascii="华文中宋" w:eastAsia="华文中宋" w:hAnsi="华文中宋" w:hint="eastAsia"/>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14:paraId="0A66C762" w14:textId="77777777" w:rsidTr="004956E8">
        <w:tc>
          <w:tcPr>
            <w:tcW w:w="709" w:type="dxa"/>
          </w:tcPr>
          <w:p w14:paraId="0F13B34B" w14:textId="77777777" w:rsidR="004956E8" w:rsidRPr="009067C8" w:rsidRDefault="004956E8" w:rsidP="00F8406E">
            <w:pPr>
              <w:adjustRightInd w:val="0"/>
              <w:snapToGrid w:val="0"/>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14:paraId="01D1F421" w14:textId="77777777" w:rsidR="004956E8" w:rsidRPr="009067C8" w:rsidRDefault="004956E8" w:rsidP="00F8406E">
            <w:pPr>
              <w:adjustRightInd w:val="0"/>
              <w:snapToGrid w:val="0"/>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14:paraId="6E8F4C16" w14:textId="77777777" w:rsidR="004956E8" w:rsidRPr="009067C8" w:rsidRDefault="004956E8" w:rsidP="00F8406E">
            <w:pPr>
              <w:adjustRightInd w:val="0"/>
              <w:snapToGrid w:val="0"/>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14:paraId="7257B025" w14:textId="77777777" w:rsidTr="004956E8">
        <w:tc>
          <w:tcPr>
            <w:tcW w:w="709" w:type="dxa"/>
          </w:tcPr>
          <w:p w14:paraId="23FBA77C" w14:textId="77777777" w:rsidR="004956E8" w:rsidRPr="009067C8" w:rsidRDefault="004956E8" w:rsidP="00F8406E">
            <w:pPr>
              <w:adjustRightInd w:val="0"/>
              <w:snapToGrid w:val="0"/>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14:paraId="08551252" w14:textId="77777777" w:rsidR="004956E8" w:rsidRPr="009067C8" w:rsidRDefault="00214D3F" w:rsidP="00F8406E">
            <w:pPr>
              <w:adjustRightInd w:val="0"/>
              <w:snapToGrid w:val="0"/>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14:paraId="42AC9833" w14:textId="77777777" w:rsidR="004956E8" w:rsidRPr="009067C8" w:rsidRDefault="004956E8" w:rsidP="00F8406E">
            <w:pPr>
              <w:adjustRightInd w:val="0"/>
              <w:snapToGrid w:val="0"/>
              <w:rPr>
                <w:rFonts w:ascii="新宋体" w:eastAsia="新宋体" w:hAnsi="新宋体"/>
                <w:kern w:val="0"/>
                <w:szCs w:val="21"/>
              </w:rPr>
            </w:pPr>
          </w:p>
        </w:tc>
      </w:tr>
      <w:tr w:rsidR="004956E8" w:rsidRPr="009067C8" w14:paraId="573099B4" w14:textId="77777777" w:rsidTr="004956E8">
        <w:tc>
          <w:tcPr>
            <w:tcW w:w="709" w:type="dxa"/>
          </w:tcPr>
          <w:p w14:paraId="290D708E" w14:textId="77777777" w:rsidR="004956E8" w:rsidRPr="009067C8" w:rsidRDefault="004956E8" w:rsidP="00F8406E">
            <w:pPr>
              <w:adjustRightInd w:val="0"/>
              <w:snapToGrid w:val="0"/>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14:paraId="03A3CDD5" w14:textId="77777777" w:rsidR="004956E8" w:rsidRPr="009067C8" w:rsidRDefault="004956E8" w:rsidP="00F8406E">
            <w:pPr>
              <w:adjustRightInd w:val="0"/>
              <w:snapToGrid w:val="0"/>
              <w:jc w:val="center"/>
              <w:rPr>
                <w:rFonts w:ascii="新宋体" w:eastAsia="新宋体" w:hAnsi="新宋体"/>
                <w:kern w:val="0"/>
                <w:szCs w:val="21"/>
              </w:rPr>
            </w:pPr>
          </w:p>
        </w:tc>
        <w:tc>
          <w:tcPr>
            <w:tcW w:w="3969" w:type="dxa"/>
          </w:tcPr>
          <w:p w14:paraId="3E1C1A7A" w14:textId="77777777" w:rsidR="004956E8" w:rsidRPr="009067C8" w:rsidRDefault="004956E8" w:rsidP="00F8406E">
            <w:pPr>
              <w:adjustRightInd w:val="0"/>
              <w:snapToGrid w:val="0"/>
              <w:rPr>
                <w:rFonts w:ascii="新宋体" w:eastAsia="新宋体" w:hAnsi="新宋体"/>
                <w:kern w:val="0"/>
                <w:szCs w:val="21"/>
              </w:rPr>
            </w:pPr>
          </w:p>
        </w:tc>
      </w:tr>
      <w:tr w:rsidR="004956E8" w:rsidRPr="009067C8" w14:paraId="36BAE459" w14:textId="77777777" w:rsidTr="004956E8">
        <w:tc>
          <w:tcPr>
            <w:tcW w:w="709" w:type="dxa"/>
          </w:tcPr>
          <w:p w14:paraId="7E8570FE" w14:textId="77777777" w:rsidR="004956E8" w:rsidRPr="009067C8" w:rsidRDefault="004956E8" w:rsidP="00F8406E">
            <w:pPr>
              <w:adjustRightInd w:val="0"/>
              <w:snapToGrid w:val="0"/>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14:paraId="604CC1F9" w14:textId="77777777" w:rsidR="004956E8" w:rsidRPr="009067C8" w:rsidRDefault="004956E8" w:rsidP="00F8406E">
            <w:pPr>
              <w:adjustRightInd w:val="0"/>
              <w:snapToGrid w:val="0"/>
              <w:jc w:val="center"/>
              <w:rPr>
                <w:rFonts w:ascii="新宋体" w:eastAsia="新宋体" w:hAnsi="新宋体"/>
                <w:kern w:val="0"/>
                <w:szCs w:val="21"/>
              </w:rPr>
            </w:pPr>
          </w:p>
        </w:tc>
        <w:tc>
          <w:tcPr>
            <w:tcW w:w="3969" w:type="dxa"/>
          </w:tcPr>
          <w:p w14:paraId="7BBA577A" w14:textId="77777777" w:rsidR="004956E8" w:rsidRPr="009067C8" w:rsidRDefault="004956E8" w:rsidP="00F8406E">
            <w:pPr>
              <w:adjustRightInd w:val="0"/>
              <w:snapToGrid w:val="0"/>
              <w:rPr>
                <w:rFonts w:ascii="新宋体" w:eastAsia="新宋体" w:hAnsi="新宋体"/>
                <w:kern w:val="0"/>
                <w:szCs w:val="21"/>
              </w:rPr>
            </w:pPr>
          </w:p>
        </w:tc>
      </w:tr>
    </w:tbl>
    <w:p w14:paraId="3AD6FC14" w14:textId="77777777"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4916B9F"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39DAA33B"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13B4DA90"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lastRenderedPageBreak/>
        <w:t>日期：   年   月   日：</w:t>
      </w:r>
    </w:p>
    <w:p w14:paraId="1C318EC5" w14:textId="77777777" w:rsidR="004956E8" w:rsidRPr="00BB16B7" w:rsidRDefault="004956E8" w:rsidP="004956E8">
      <w:pPr>
        <w:adjustRightInd w:val="0"/>
        <w:spacing w:line="360" w:lineRule="auto"/>
        <w:jc w:val="left"/>
        <w:textAlignment w:val="baseline"/>
        <w:rPr>
          <w:rFonts w:ascii="华文中宋" w:eastAsia="华文中宋" w:hAnsi="华文中宋"/>
          <w:kern w:val="0"/>
          <w:sz w:val="24"/>
        </w:rPr>
      </w:pPr>
      <w:r w:rsidRPr="00BB16B7">
        <w:rPr>
          <w:rFonts w:ascii="华文中宋" w:eastAsia="华文中宋" w:hAnsi="华文中宋" w:hint="eastAsia"/>
          <w:kern w:val="0"/>
          <w:sz w:val="24"/>
        </w:rPr>
        <w:t>四、详细分项报价</w:t>
      </w:r>
    </w:p>
    <w:p w14:paraId="343EE7D8" w14:textId="77777777"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14:paraId="0DBF3AE5" w14:textId="77777777" w:rsidTr="004956E8">
        <w:trPr>
          <w:cantSplit/>
          <w:trHeight w:val="405"/>
          <w:jc w:val="center"/>
        </w:trPr>
        <w:tc>
          <w:tcPr>
            <w:tcW w:w="2776" w:type="dxa"/>
            <w:vAlign w:val="center"/>
          </w:tcPr>
          <w:p w14:paraId="6C511FDC"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14:paraId="7F402551"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14:paraId="5AE491EE"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14:paraId="1ED018AA" w14:textId="77777777" w:rsidTr="004956E8">
        <w:trPr>
          <w:cantSplit/>
          <w:trHeight w:val="417"/>
          <w:jc w:val="center"/>
        </w:trPr>
        <w:tc>
          <w:tcPr>
            <w:tcW w:w="2776" w:type="dxa"/>
            <w:vAlign w:val="center"/>
          </w:tcPr>
          <w:p w14:paraId="7C431816"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5000D56" w14:textId="5E99BE00" w:rsidR="004956E8" w:rsidRPr="00147ECB" w:rsidRDefault="00BB16B7" w:rsidP="004956E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 xml:space="preserve"> </w:t>
            </w:r>
          </w:p>
        </w:tc>
        <w:tc>
          <w:tcPr>
            <w:tcW w:w="2821" w:type="dxa"/>
            <w:vAlign w:val="center"/>
          </w:tcPr>
          <w:p w14:paraId="5E0C7422" w14:textId="77777777"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14:paraId="304F0335"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623ACCBD"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04CD4941"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527FE6E1" w14:textId="77777777"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14:paraId="0FC91C49" w14:textId="55AD468D" w:rsidR="004956E8" w:rsidRPr="001642BC" w:rsidRDefault="00F8406E" w:rsidP="004956E8">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深圳市瑞凝信招标咨询有限公司</w:t>
      </w:r>
      <w:r w:rsidR="004956E8" w:rsidRPr="001642BC">
        <w:rPr>
          <w:rFonts w:ascii="新宋体" w:eastAsia="新宋体" w:hAnsi="新宋体" w:cs="宋体" w:hint="eastAsia"/>
          <w:szCs w:val="21"/>
        </w:rPr>
        <w:t>：</w:t>
      </w:r>
    </w:p>
    <w:p w14:paraId="314EC821" w14:textId="77777777"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14:paraId="507256E7" w14:textId="77777777" w:rsidTr="004956E8">
        <w:trPr>
          <w:trHeight w:val="318"/>
          <w:jc w:val="center"/>
        </w:trPr>
        <w:tc>
          <w:tcPr>
            <w:tcW w:w="3323" w:type="dxa"/>
            <w:vAlign w:val="center"/>
          </w:tcPr>
          <w:p w14:paraId="366068E4" w14:textId="77777777" w:rsidR="004956E8" w:rsidRPr="001642BC"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2BA4B092" w14:textId="77777777" w:rsidR="004956E8" w:rsidRPr="001642BC"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68169E4A" w14:textId="77777777" w:rsidR="004956E8" w:rsidRPr="001642BC"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6C36123" w14:textId="77777777" w:rsidR="004956E8" w:rsidRPr="001642BC"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14:paraId="19BE25C9" w14:textId="77777777" w:rsidTr="004956E8">
        <w:trPr>
          <w:cantSplit/>
          <w:trHeight w:val="265"/>
          <w:jc w:val="center"/>
        </w:trPr>
        <w:tc>
          <w:tcPr>
            <w:tcW w:w="3323" w:type="dxa"/>
          </w:tcPr>
          <w:p w14:paraId="4D7CB7EE" w14:textId="77777777" w:rsidR="004956E8" w:rsidRPr="00A228B5"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highlight w:val="yellow"/>
              </w:rPr>
            </w:pPr>
          </w:p>
        </w:tc>
        <w:tc>
          <w:tcPr>
            <w:tcW w:w="1229" w:type="dxa"/>
            <w:vAlign w:val="center"/>
          </w:tcPr>
          <w:p w14:paraId="44A90166" w14:textId="5D68C8F9" w:rsidR="004956E8" w:rsidRPr="00A228B5"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A228B5">
              <w:rPr>
                <w:rFonts w:ascii="新宋体" w:eastAsia="新宋体" w:hAnsi="新宋体" w:cs="宋体" w:hint="eastAsia"/>
                <w:szCs w:val="21"/>
              </w:rPr>
              <w:t>1</w:t>
            </w:r>
            <w:r w:rsidR="008F6962" w:rsidRPr="00A228B5">
              <w:rPr>
                <w:rFonts w:ascii="新宋体" w:eastAsia="新宋体" w:hAnsi="新宋体" w:cs="宋体" w:hint="eastAsia"/>
                <w:szCs w:val="21"/>
              </w:rPr>
              <w:t>项</w:t>
            </w:r>
          </w:p>
        </w:tc>
        <w:tc>
          <w:tcPr>
            <w:tcW w:w="2271" w:type="dxa"/>
            <w:vAlign w:val="center"/>
          </w:tcPr>
          <w:p w14:paraId="22A77B07" w14:textId="37EE3CFF" w:rsidR="004956E8" w:rsidRPr="00A228B5" w:rsidRDefault="00A228B5"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jc w:val="center"/>
              <w:rPr>
                <w:rFonts w:ascii="新宋体" w:eastAsia="新宋体" w:hAnsi="新宋体" w:cs="宋体"/>
                <w:szCs w:val="21"/>
              </w:rPr>
            </w:pPr>
            <w:r w:rsidRPr="00A228B5">
              <w:rPr>
                <w:rFonts w:ascii="新宋体" w:eastAsia="新宋体" w:hAnsi="新宋体" w:cs="宋体" w:hint="eastAsia"/>
                <w:szCs w:val="21"/>
              </w:rPr>
              <w:t>一年</w:t>
            </w:r>
          </w:p>
        </w:tc>
        <w:tc>
          <w:tcPr>
            <w:tcW w:w="2123" w:type="dxa"/>
          </w:tcPr>
          <w:p w14:paraId="0E276E46" w14:textId="77777777" w:rsidR="004956E8" w:rsidRPr="00A228B5"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p>
        </w:tc>
      </w:tr>
      <w:tr w:rsidR="004956E8" w:rsidRPr="00EF03B8" w14:paraId="07D22CAD" w14:textId="77777777" w:rsidTr="004956E8">
        <w:trPr>
          <w:cantSplit/>
          <w:trHeight w:val="369"/>
          <w:jc w:val="center"/>
        </w:trPr>
        <w:tc>
          <w:tcPr>
            <w:tcW w:w="8946" w:type="dxa"/>
            <w:gridSpan w:val="4"/>
            <w:vAlign w:val="center"/>
          </w:tcPr>
          <w:p w14:paraId="2EBC45E5" w14:textId="6E2E030D" w:rsidR="004956E8" w:rsidRPr="00A228B5" w:rsidRDefault="004956E8" w:rsidP="00F8406E">
            <w:pPr>
              <w:tabs>
                <w:tab w:val="left" w:pos="654"/>
                <w:tab w:val="left" w:pos="1734"/>
                <w:tab w:val="left" w:pos="2814"/>
                <w:tab w:val="left" w:pos="3894"/>
                <w:tab w:val="left" w:pos="5334"/>
                <w:tab w:val="left" w:pos="6414"/>
                <w:tab w:val="left" w:pos="7254"/>
                <w:tab w:val="left" w:pos="8574"/>
                <w:tab w:val="left" w:pos="9654"/>
              </w:tabs>
              <w:adjustRightInd w:val="0"/>
              <w:snapToGrid w:val="0"/>
              <w:spacing w:line="276" w:lineRule="auto"/>
              <w:rPr>
                <w:rFonts w:ascii="新宋体" w:eastAsia="新宋体" w:hAnsi="新宋体" w:cs="宋体"/>
                <w:szCs w:val="21"/>
              </w:rPr>
            </w:pPr>
            <w:r w:rsidRPr="00A228B5">
              <w:rPr>
                <w:rFonts w:ascii="新宋体" w:eastAsia="新宋体" w:hAnsi="新宋体" w:cs="宋体" w:hint="eastAsia"/>
                <w:b/>
                <w:szCs w:val="21"/>
                <w:lang w:val="zh-CN"/>
              </w:rPr>
              <w:t>投标金额（元</w:t>
            </w:r>
            <w:r w:rsidR="008F6962" w:rsidRPr="00A228B5">
              <w:rPr>
                <w:rFonts w:ascii="新宋体" w:eastAsia="新宋体" w:hAnsi="新宋体" w:cs="宋体" w:hint="eastAsia"/>
                <w:b/>
                <w:szCs w:val="21"/>
                <w:lang w:val="zh-CN"/>
              </w:rPr>
              <w:t>/人</w:t>
            </w:r>
            <w:r w:rsidR="008F6962" w:rsidRPr="00A228B5">
              <w:rPr>
                <w:rFonts w:ascii="新宋体" w:eastAsia="新宋体" w:hAnsi="新宋体" w:cs="宋体"/>
                <w:b/>
                <w:szCs w:val="21"/>
                <w:lang w:val="zh-CN"/>
              </w:rPr>
              <w:t>次</w:t>
            </w:r>
            <w:r w:rsidRPr="00A228B5">
              <w:rPr>
                <w:rFonts w:ascii="新宋体" w:eastAsia="新宋体" w:hAnsi="新宋体" w:cs="宋体" w:hint="eastAsia"/>
                <w:b/>
                <w:szCs w:val="21"/>
                <w:lang w:val="zh-CN"/>
              </w:rPr>
              <w:t>）</w:t>
            </w:r>
            <w:r w:rsidR="00762082" w:rsidRPr="00A228B5">
              <w:rPr>
                <w:rFonts w:ascii="新宋体" w:eastAsia="新宋体" w:hAnsi="新宋体" w:cs="宋体" w:hint="eastAsia"/>
                <w:b/>
                <w:szCs w:val="21"/>
                <w:lang w:val="zh-CN"/>
              </w:rPr>
              <w:t>：</w:t>
            </w:r>
            <w:r w:rsidR="00762082" w:rsidRPr="00A228B5">
              <w:rPr>
                <w:rFonts w:ascii="新宋体" w:eastAsia="新宋体" w:hAnsi="新宋体" w:cs="宋体" w:hint="eastAsia"/>
                <w:szCs w:val="21"/>
              </w:rPr>
              <w:t>根据《深圳市人民政府办公厅关于进一步加强义务教育阶段学生午餐午休管理的意见》（深府办【2018】8号文）实际</w:t>
            </w:r>
            <w:r w:rsidR="00762082" w:rsidRPr="00A228B5">
              <w:rPr>
                <w:rFonts w:ascii="新宋体" w:eastAsia="新宋体" w:hAnsi="新宋体" w:cs="宋体"/>
                <w:szCs w:val="21"/>
              </w:rPr>
              <w:t>班额配备比例核算</w:t>
            </w:r>
            <w:r w:rsidR="00BB16B7">
              <w:rPr>
                <w:rFonts w:ascii="新宋体" w:eastAsia="新宋体" w:hAnsi="新宋体" w:cs="宋体" w:hint="eastAsia"/>
                <w:szCs w:val="21"/>
              </w:rPr>
              <w:t>。</w:t>
            </w:r>
          </w:p>
        </w:tc>
      </w:tr>
    </w:tbl>
    <w:p w14:paraId="25088B18" w14:textId="77777777"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53CCCB91"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14:paraId="72AA6E30"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F521297" w14:textId="77777777"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A9FD4BD"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40B1451B"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6BB4EC9B" w14:textId="77777777"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16E5E14F" w14:textId="77777777" w:rsidR="004956E8" w:rsidRPr="009067C8" w:rsidRDefault="004956E8" w:rsidP="004956E8">
      <w:pPr>
        <w:rPr>
          <w:rFonts w:ascii="新宋体" w:eastAsia="新宋体" w:hAnsi="新宋体"/>
          <w:szCs w:val="21"/>
        </w:rPr>
      </w:pPr>
    </w:p>
    <w:p w14:paraId="0C0155DD" w14:textId="77777777"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14:paraId="2A47C1AC"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深圳市瑞凝信招标咨询有限公司：</w:t>
      </w:r>
    </w:p>
    <w:p w14:paraId="1DDDBAC7" w14:textId="77777777"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5E532F38"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14:paraId="384769C3"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14:paraId="26B11F54" w14:textId="77777777"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14:paraId="740BA9E9" w14:textId="77777777"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14:paraId="67AB7019" w14:textId="77777777"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14:paraId="36F85AE8"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lastRenderedPageBreak/>
        <w:t>第四章  合同及履约情况反馈格式</w:t>
      </w:r>
    </w:p>
    <w:p w14:paraId="70C4385E" w14:textId="77777777"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3" w:name="_Toc73517685"/>
      <w:bookmarkStart w:id="4" w:name="_Toc73518163"/>
      <w:bookmarkStart w:id="5" w:name="_Toc73521592"/>
      <w:bookmarkStart w:id="6" w:name="_Toc73521680"/>
      <w:bookmarkStart w:id="7" w:name="_Toc84303603"/>
      <w:bookmarkStart w:id="8" w:name="_Toc100052414"/>
      <w:bookmarkStart w:id="9" w:name="_Toc101074886"/>
    </w:p>
    <w:p w14:paraId="32B34FE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3"/>
      <w:bookmarkEnd w:id="4"/>
      <w:bookmarkEnd w:id="5"/>
      <w:bookmarkEnd w:id="6"/>
      <w:bookmarkEnd w:id="7"/>
      <w:bookmarkEnd w:id="8"/>
      <w:bookmarkEnd w:id="9"/>
      <w:r w:rsidRPr="0046683C">
        <w:rPr>
          <w:rFonts w:ascii="新宋体" w:eastAsia="新宋体" w:hAnsi="新宋体" w:hint="eastAsia"/>
          <w:b/>
          <w:szCs w:val="21"/>
        </w:rPr>
        <w:t>（仅供参考，项目具体要求以招标项目需求为准）</w:t>
      </w:r>
    </w:p>
    <w:p w14:paraId="240E38F3"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14:paraId="50AB93CC"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14:paraId="6151EAE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14:paraId="1EAE5C9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14:paraId="2221F1A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14:paraId="0B41733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14:paraId="68EE822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14:paraId="210456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14:paraId="3E654367" w14:textId="77777777"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14:paraId="4DD79FBB"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14:paraId="6417B68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14:paraId="7CC3357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67E6BB7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14:paraId="19B2CF1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14:paraId="7BBED5A1"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14:paraId="6316778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14:paraId="6FF346A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62E9AC9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14:paraId="398EDA8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14:paraId="38620CF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14:paraId="249821B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14:paraId="7B5350D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14:paraId="4651014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14:paraId="2CAACB0C"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14:paraId="2F3C656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14:paraId="3B0BC6D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14:paraId="4DD6E69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14:paraId="4858FE3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14:paraId="191CF87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14:paraId="0773E1F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14:paraId="03AF9AB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14:paraId="02CE3E5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14:paraId="3D3B22E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14:paraId="20B66C0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14:paraId="115A57C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14:paraId="51E638F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08246D7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14:paraId="7888533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14:paraId="20EDF8F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14:paraId="64740EC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14:paraId="53684209"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14:paraId="61BA274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14:paraId="3D8126E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14:paraId="1EBF606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14:paraId="2EE18D5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DF7C7C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14:paraId="45B7E53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14:paraId="3AE1A3E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14:paraId="7D5AD4B2"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14:paraId="209EBEC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14:paraId="050AAE5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14:paraId="05CF20B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14:paraId="7626CF8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14:paraId="49F4D0C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14:paraId="4FFA2EA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14:paraId="4BDC4D4D"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14:paraId="5D8E694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B6893C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14:paraId="35F9A60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14:paraId="45638D5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14:paraId="17316BC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14:paraId="5E00040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14:paraId="41A7B23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14:paraId="596C1BB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14:paraId="236FA5AE"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14:paraId="0D33BD2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14:paraId="14EC832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14:paraId="5070E81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14:paraId="168430D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14:paraId="68527F5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14:paraId="3FEB571D"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14:paraId="4279C3B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14:paraId="5455DE3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14:paraId="7D3B515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14:paraId="67ACD451" w14:textId="77777777" w:rsidR="004956E8" w:rsidRPr="0046683C" w:rsidRDefault="004956E8" w:rsidP="004956E8">
      <w:pPr>
        <w:pStyle w:val="af0"/>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14:paraId="6C5A138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14:paraId="56ACBFD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14:paraId="3C47ACB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4BA9326"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14:paraId="24ABCD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14:paraId="6DE5768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14:paraId="17013C5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14:paraId="25739B1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14:paraId="5F12570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14:paraId="5DA1FA9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14:paraId="2A184D0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14:paraId="014FBFEB" w14:textId="77777777" w:rsidR="004956E8" w:rsidRPr="0046683C" w:rsidRDefault="004956E8" w:rsidP="004956E8">
      <w:pPr>
        <w:spacing w:line="360" w:lineRule="auto"/>
        <w:ind w:firstLineChars="200" w:firstLine="420"/>
        <w:rPr>
          <w:rFonts w:ascii="新宋体" w:eastAsia="新宋体" w:hAnsi="新宋体"/>
          <w:szCs w:val="21"/>
        </w:rPr>
      </w:pPr>
    </w:p>
    <w:p w14:paraId="6B823A97" w14:textId="27027CD4" w:rsidR="004956E8" w:rsidRPr="0046683C" w:rsidRDefault="004956E8" w:rsidP="00F24CA9">
      <w:pPr>
        <w:spacing w:line="360" w:lineRule="auto"/>
        <w:ind w:firstLineChars="200" w:firstLine="420"/>
        <w:rPr>
          <w:rFonts w:ascii="新宋体" w:eastAsia="新宋体" w:hAnsi="新宋体"/>
          <w:szCs w:val="21"/>
          <w:u w:val="single"/>
        </w:rPr>
      </w:pPr>
      <w:r w:rsidRPr="0046683C">
        <w:rPr>
          <w:rFonts w:ascii="新宋体" w:eastAsia="新宋体" w:hAnsi="新宋体" w:hint="eastAsia"/>
          <w:szCs w:val="21"/>
        </w:rPr>
        <w:t xml:space="preserve">甲方：  </w:t>
      </w:r>
      <w:r w:rsidR="00F24CA9">
        <w:rPr>
          <w:rFonts w:ascii="新宋体" w:eastAsia="新宋体" w:hAnsi="新宋体" w:hint="eastAsia"/>
          <w:szCs w:val="21"/>
        </w:rPr>
        <w:t xml:space="preserve">                       </w:t>
      </w:r>
      <w:r w:rsidRPr="0046683C">
        <w:rPr>
          <w:rFonts w:ascii="新宋体" w:eastAsia="新宋体" w:hAnsi="新宋体" w:hint="eastAsia"/>
          <w:szCs w:val="21"/>
        </w:rPr>
        <w:t xml:space="preserve">  乙方：</w:t>
      </w:r>
    </w:p>
    <w:p w14:paraId="7E0E90BD" w14:textId="77777777"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14:paraId="0FD39EF8" w14:textId="77777777" w:rsidR="004956E8" w:rsidRPr="0046683C" w:rsidRDefault="004956E8" w:rsidP="004956E8">
      <w:pPr>
        <w:spacing w:line="360" w:lineRule="auto"/>
        <w:ind w:firstLineChars="1300" w:firstLine="2730"/>
        <w:rPr>
          <w:rFonts w:ascii="新宋体" w:eastAsia="新宋体" w:hAnsi="新宋体"/>
          <w:szCs w:val="21"/>
        </w:rPr>
      </w:pPr>
    </w:p>
    <w:p w14:paraId="448650C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14:paraId="6FD4F2F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14:paraId="5779314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14:paraId="5F63C13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人民币帐号：                  人民币帐号：</w:t>
      </w:r>
    </w:p>
    <w:p w14:paraId="10F827B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14:paraId="1B18249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14:paraId="0840ACE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14:paraId="11E21B18" w14:textId="77777777" w:rsidR="004956E8" w:rsidRDefault="004956E8" w:rsidP="004956E8">
      <w:pPr>
        <w:ind w:firstLineChars="200" w:firstLine="420"/>
        <w:rPr>
          <w:rFonts w:ascii="新宋体" w:eastAsia="新宋体" w:hAnsi="新宋体"/>
          <w:szCs w:val="21"/>
        </w:rPr>
      </w:pPr>
    </w:p>
    <w:p w14:paraId="257BAB28" w14:textId="77777777" w:rsidR="00F24CA9" w:rsidRDefault="00F24CA9" w:rsidP="004956E8">
      <w:pPr>
        <w:ind w:firstLineChars="200" w:firstLine="420"/>
        <w:rPr>
          <w:rFonts w:ascii="新宋体" w:eastAsia="新宋体" w:hAnsi="新宋体"/>
          <w:szCs w:val="21"/>
        </w:rPr>
      </w:pPr>
    </w:p>
    <w:p w14:paraId="1461E4B7" w14:textId="77777777" w:rsidR="00F24CA9" w:rsidRDefault="00F24CA9" w:rsidP="004956E8">
      <w:pPr>
        <w:ind w:firstLineChars="200" w:firstLine="420"/>
        <w:rPr>
          <w:rFonts w:ascii="新宋体" w:eastAsia="新宋体" w:hAnsi="新宋体"/>
          <w:szCs w:val="21"/>
        </w:rPr>
      </w:pPr>
    </w:p>
    <w:p w14:paraId="0A900964" w14:textId="77777777" w:rsidR="00F24CA9" w:rsidRDefault="00F24CA9" w:rsidP="004956E8">
      <w:pPr>
        <w:ind w:firstLineChars="200" w:firstLine="420"/>
        <w:rPr>
          <w:rFonts w:ascii="新宋体" w:eastAsia="新宋体" w:hAnsi="新宋体"/>
          <w:szCs w:val="21"/>
        </w:rPr>
      </w:pPr>
    </w:p>
    <w:p w14:paraId="52C4EAB0" w14:textId="77777777" w:rsidR="00F24CA9" w:rsidRDefault="00F24CA9" w:rsidP="004956E8">
      <w:pPr>
        <w:ind w:firstLineChars="200" w:firstLine="420"/>
        <w:rPr>
          <w:rFonts w:ascii="新宋体" w:eastAsia="新宋体" w:hAnsi="新宋体"/>
          <w:szCs w:val="21"/>
        </w:rPr>
      </w:pPr>
    </w:p>
    <w:p w14:paraId="676C45F7" w14:textId="77777777" w:rsidR="00F24CA9" w:rsidRDefault="00F24CA9" w:rsidP="004956E8">
      <w:pPr>
        <w:ind w:firstLineChars="200" w:firstLine="420"/>
        <w:rPr>
          <w:rFonts w:ascii="新宋体" w:eastAsia="新宋体" w:hAnsi="新宋体"/>
          <w:szCs w:val="21"/>
        </w:rPr>
      </w:pPr>
    </w:p>
    <w:p w14:paraId="3FC50160" w14:textId="77777777" w:rsidR="00F24CA9" w:rsidRDefault="00F24CA9" w:rsidP="004956E8">
      <w:pPr>
        <w:ind w:firstLineChars="200" w:firstLine="420"/>
        <w:rPr>
          <w:rFonts w:ascii="新宋体" w:eastAsia="新宋体" w:hAnsi="新宋体"/>
          <w:szCs w:val="21"/>
        </w:rPr>
      </w:pPr>
    </w:p>
    <w:p w14:paraId="2A3615E0" w14:textId="77777777" w:rsidR="004956E8" w:rsidRDefault="004956E8" w:rsidP="004956E8">
      <w:pPr>
        <w:ind w:firstLineChars="200" w:firstLine="420"/>
        <w:rPr>
          <w:rFonts w:ascii="新宋体" w:eastAsia="新宋体" w:hAnsi="新宋体"/>
          <w:szCs w:val="21"/>
        </w:rPr>
      </w:pPr>
    </w:p>
    <w:p w14:paraId="77F20804" w14:textId="77777777" w:rsidR="004956E8" w:rsidRDefault="004956E8" w:rsidP="004956E8">
      <w:pPr>
        <w:ind w:firstLineChars="200" w:firstLine="420"/>
        <w:rPr>
          <w:rFonts w:ascii="新宋体" w:eastAsia="新宋体" w:hAnsi="新宋体"/>
          <w:szCs w:val="21"/>
        </w:rPr>
      </w:pPr>
    </w:p>
    <w:p w14:paraId="1B2A72E6" w14:textId="77777777"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lastRenderedPageBreak/>
        <w:t>二、政府采购履约情况反馈表</w:t>
      </w:r>
    </w:p>
    <w:p w14:paraId="46869554" w14:textId="77777777"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14:paraId="341BA510" w14:textId="77777777"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14:paraId="218916A6" w14:textId="77777777" w:rsidTr="004956E8">
        <w:trPr>
          <w:cantSplit/>
          <w:trHeight w:val="450"/>
          <w:jc w:val="center"/>
        </w:trPr>
        <w:tc>
          <w:tcPr>
            <w:tcW w:w="2900" w:type="dxa"/>
            <w:gridSpan w:val="3"/>
            <w:vAlign w:val="center"/>
          </w:tcPr>
          <w:p w14:paraId="23981FB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14:paraId="1E05A592"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59AD8FB4"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14:paraId="726ED909"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4BC0BD9D" w14:textId="77777777" w:rsidTr="004956E8">
        <w:trPr>
          <w:cantSplit/>
          <w:trHeight w:val="461"/>
          <w:jc w:val="center"/>
        </w:trPr>
        <w:tc>
          <w:tcPr>
            <w:tcW w:w="2900" w:type="dxa"/>
            <w:gridSpan w:val="3"/>
            <w:vAlign w:val="center"/>
          </w:tcPr>
          <w:p w14:paraId="233692D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14:paraId="7FABB584"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795F755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14:paraId="5E26B76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14:paraId="0E577218"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0C193909" w14:textId="77777777" w:rsidTr="004956E8">
        <w:trPr>
          <w:cantSplit/>
          <w:trHeight w:val="438"/>
          <w:jc w:val="center"/>
        </w:trPr>
        <w:tc>
          <w:tcPr>
            <w:tcW w:w="2900" w:type="dxa"/>
            <w:gridSpan w:val="3"/>
            <w:vAlign w:val="center"/>
          </w:tcPr>
          <w:p w14:paraId="3C37010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14:paraId="252F774F"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2900DEA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14:paraId="216A750D"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14:paraId="110B0E29" w14:textId="77777777" w:rsidTr="004956E8">
        <w:trPr>
          <w:cantSplit/>
          <w:trHeight w:val="544"/>
          <w:jc w:val="center"/>
        </w:trPr>
        <w:tc>
          <w:tcPr>
            <w:tcW w:w="842" w:type="dxa"/>
            <w:vMerge w:val="restart"/>
            <w:vAlign w:val="center"/>
          </w:tcPr>
          <w:p w14:paraId="3EADC26C" w14:textId="77777777"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B086CE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14:paraId="7D4667DA" w14:textId="77777777"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14:paraId="5316B118" w14:textId="77777777" w:rsidTr="004956E8">
        <w:trPr>
          <w:cantSplit/>
          <w:trHeight w:val="458"/>
          <w:jc w:val="center"/>
        </w:trPr>
        <w:tc>
          <w:tcPr>
            <w:tcW w:w="842" w:type="dxa"/>
            <w:vMerge/>
            <w:vAlign w:val="center"/>
          </w:tcPr>
          <w:p w14:paraId="702AE706" w14:textId="77777777"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8EDD0DC"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6724F2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14:paraId="3A546796"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62D39A49" w14:textId="77777777" w:rsidTr="004956E8">
        <w:trPr>
          <w:cantSplit/>
          <w:trHeight w:val="458"/>
          <w:jc w:val="center"/>
        </w:trPr>
        <w:tc>
          <w:tcPr>
            <w:tcW w:w="842" w:type="dxa"/>
            <w:vMerge/>
            <w:vAlign w:val="center"/>
          </w:tcPr>
          <w:p w14:paraId="2894CA20"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F1AF062"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84D9B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14:paraId="3EA1DE2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7AC791A3" w14:textId="77777777" w:rsidTr="004956E8">
        <w:trPr>
          <w:cantSplit/>
          <w:trHeight w:val="458"/>
          <w:jc w:val="center"/>
        </w:trPr>
        <w:tc>
          <w:tcPr>
            <w:tcW w:w="842" w:type="dxa"/>
            <w:vMerge/>
            <w:vAlign w:val="center"/>
          </w:tcPr>
          <w:p w14:paraId="6AD2DDD9"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695CD49"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BF142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14:paraId="6189B3E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3E47032D" w14:textId="77777777" w:rsidTr="004956E8">
        <w:trPr>
          <w:cantSplit/>
          <w:trHeight w:val="458"/>
          <w:jc w:val="center"/>
        </w:trPr>
        <w:tc>
          <w:tcPr>
            <w:tcW w:w="842" w:type="dxa"/>
            <w:vMerge/>
            <w:vAlign w:val="center"/>
          </w:tcPr>
          <w:p w14:paraId="552B098F"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F1A89CA"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824F83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14:paraId="6D53ADF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51A90699" w14:textId="77777777" w:rsidTr="004956E8">
        <w:trPr>
          <w:cantSplit/>
          <w:trHeight w:val="458"/>
          <w:jc w:val="center"/>
        </w:trPr>
        <w:tc>
          <w:tcPr>
            <w:tcW w:w="842" w:type="dxa"/>
            <w:vMerge/>
            <w:vAlign w:val="center"/>
          </w:tcPr>
          <w:p w14:paraId="4551B2C9"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A448FE6"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35164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14:paraId="4482314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028F65D3" w14:textId="77777777" w:rsidTr="004956E8">
        <w:trPr>
          <w:cantSplit/>
          <w:trHeight w:val="458"/>
          <w:jc w:val="center"/>
        </w:trPr>
        <w:tc>
          <w:tcPr>
            <w:tcW w:w="842" w:type="dxa"/>
            <w:vMerge/>
            <w:vAlign w:val="center"/>
          </w:tcPr>
          <w:p w14:paraId="5C6EEFF3"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6F82B59"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9A3C8A8"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14:paraId="3B5587E8" w14:textId="77777777" w:rsidR="004956E8" w:rsidRPr="0046683C" w:rsidRDefault="004956E8" w:rsidP="00F026FF">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14:paraId="5B4BB5EF" w14:textId="77777777" w:rsidR="004956E8" w:rsidRPr="0046683C" w:rsidRDefault="004956E8" w:rsidP="00F026FF">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14:paraId="4ED24E0C" w14:textId="77777777" w:rsidTr="004956E8">
        <w:trPr>
          <w:cantSplit/>
          <w:trHeight w:val="994"/>
          <w:jc w:val="center"/>
        </w:trPr>
        <w:tc>
          <w:tcPr>
            <w:tcW w:w="1562" w:type="dxa"/>
            <w:gridSpan w:val="2"/>
            <w:vAlign w:val="center"/>
          </w:tcPr>
          <w:p w14:paraId="5241F484"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14:paraId="474E53E2" w14:textId="77777777" w:rsidR="004956E8" w:rsidRPr="0046683C" w:rsidRDefault="004956E8" w:rsidP="004956E8">
            <w:pPr>
              <w:spacing w:line="360" w:lineRule="auto"/>
              <w:rPr>
                <w:rFonts w:ascii="新宋体" w:eastAsia="新宋体" w:hAnsi="新宋体"/>
                <w:szCs w:val="21"/>
              </w:rPr>
            </w:pPr>
          </w:p>
          <w:p w14:paraId="22F4CD1C" w14:textId="77777777" w:rsidR="004956E8" w:rsidRDefault="004956E8" w:rsidP="004956E8">
            <w:pPr>
              <w:spacing w:line="360" w:lineRule="auto"/>
              <w:rPr>
                <w:rFonts w:ascii="新宋体" w:eastAsia="新宋体" w:hAnsi="新宋体"/>
                <w:szCs w:val="21"/>
              </w:rPr>
            </w:pPr>
          </w:p>
          <w:p w14:paraId="246D7401" w14:textId="77777777" w:rsidR="004956E8" w:rsidRPr="0046683C" w:rsidRDefault="004956E8" w:rsidP="004956E8">
            <w:pPr>
              <w:spacing w:line="360" w:lineRule="auto"/>
              <w:rPr>
                <w:rFonts w:ascii="新宋体" w:eastAsia="新宋体" w:hAnsi="新宋体"/>
                <w:szCs w:val="21"/>
              </w:rPr>
            </w:pPr>
          </w:p>
          <w:p w14:paraId="1608131F" w14:textId="77777777" w:rsidR="004956E8" w:rsidRPr="0046683C" w:rsidRDefault="004956E8" w:rsidP="004956E8">
            <w:pPr>
              <w:spacing w:line="360" w:lineRule="auto"/>
              <w:rPr>
                <w:rFonts w:ascii="新宋体" w:eastAsia="新宋体" w:hAnsi="新宋体"/>
                <w:szCs w:val="21"/>
              </w:rPr>
            </w:pPr>
          </w:p>
        </w:tc>
      </w:tr>
      <w:tr w:rsidR="004956E8" w:rsidRPr="0046683C" w14:paraId="3083550B" w14:textId="77777777" w:rsidTr="004956E8">
        <w:trPr>
          <w:cantSplit/>
          <w:trHeight w:val="1577"/>
          <w:jc w:val="center"/>
        </w:trPr>
        <w:tc>
          <w:tcPr>
            <w:tcW w:w="1562" w:type="dxa"/>
            <w:gridSpan w:val="2"/>
            <w:vAlign w:val="center"/>
          </w:tcPr>
          <w:p w14:paraId="75090EA1"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14:paraId="7783226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14:paraId="7CCAF904" w14:textId="77777777" w:rsidR="004956E8" w:rsidRPr="0046683C" w:rsidRDefault="004956E8" w:rsidP="004956E8">
            <w:pPr>
              <w:spacing w:line="360" w:lineRule="auto"/>
              <w:rPr>
                <w:rFonts w:ascii="新宋体" w:eastAsia="新宋体" w:hAnsi="新宋体"/>
                <w:szCs w:val="21"/>
              </w:rPr>
            </w:pPr>
          </w:p>
          <w:p w14:paraId="11C0128E" w14:textId="77777777" w:rsidR="004956E8" w:rsidRPr="0046683C" w:rsidRDefault="004956E8" w:rsidP="004956E8">
            <w:pPr>
              <w:spacing w:line="360" w:lineRule="auto"/>
              <w:rPr>
                <w:rFonts w:ascii="新宋体" w:eastAsia="新宋体" w:hAnsi="新宋体"/>
                <w:szCs w:val="21"/>
              </w:rPr>
            </w:pPr>
          </w:p>
          <w:p w14:paraId="10948E0E" w14:textId="77777777" w:rsidR="004956E8" w:rsidRPr="0046683C" w:rsidRDefault="004956E8" w:rsidP="004956E8">
            <w:pPr>
              <w:spacing w:line="360" w:lineRule="auto"/>
              <w:rPr>
                <w:rFonts w:ascii="新宋体" w:eastAsia="新宋体" w:hAnsi="新宋体"/>
                <w:szCs w:val="21"/>
              </w:rPr>
            </w:pPr>
          </w:p>
          <w:p w14:paraId="2E1A78F7" w14:textId="77777777" w:rsidR="004956E8" w:rsidRPr="0046683C" w:rsidRDefault="004956E8" w:rsidP="004956E8">
            <w:pPr>
              <w:spacing w:line="360" w:lineRule="auto"/>
              <w:rPr>
                <w:rFonts w:ascii="新宋体" w:eastAsia="新宋体" w:hAnsi="新宋体"/>
                <w:szCs w:val="21"/>
              </w:rPr>
            </w:pPr>
          </w:p>
          <w:p w14:paraId="489F7951" w14:textId="77777777" w:rsidR="004956E8" w:rsidRPr="0046683C" w:rsidRDefault="004956E8" w:rsidP="004956E8">
            <w:pPr>
              <w:spacing w:line="360" w:lineRule="auto"/>
              <w:ind w:firstLineChars="1800" w:firstLine="3780"/>
              <w:rPr>
                <w:rFonts w:ascii="新宋体" w:eastAsia="新宋体" w:hAnsi="新宋体"/>
                <w:szCs w:val="21"/>
              </w:rPr>
            </w:pPr>
          </w:p>
          <w:p w14:paraId="28FDED3F" w14:textId="77777777"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14:paraId="39624197"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14:paraId="097B1959"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14:paraId="5288167D" w14:textId="77777777"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14:paraId="49D3AB3A" w14:textId="77777777" w:rsidR="004956E8" w:rsidRDefault="004956E8" w:rsidP="004956E8">
      <w:pPr>
        <w:spacing w:line="360" w:lineRule="auto"/>
        <w:rPr>
          <w:rFonts w:ascii="新宋体" w:eastAsia="新宋体" w:hAnsi="新宋体"/>
          <w:szCs w:val="21"/>
        </w:rPr>
      </w:pPr>
    </w:p>
    <w:p w14:paraId="585CA689" w14:textId="77777777" w:rsidR="00B249E2" w:rsidRDefault="00B249E2" w:rsidP="004956E8">
      <w:pPr>
        <w:spacing w:line="360" w:lineRule="auto"/>
        <w:rPr>
          <w:rFonts w:ascii="新宋体" w:eastAsia="新宋体" w:hAnsi="新宋体"/>
          <w:szCs w:val="21"/>
        </w:rPr>
      </w:pPr>
    </w:p>
    <w:p w14:paraId="0F7D5CBD" w14:textId="77777777" w:rsidR="004956E8" w:rsidRPr="00C7516B" w:rsidRDefault="004956E8" w:rsidP="00C7516B">
      <w:pPr>
        <w:pStyle w:val="10"/>
        <w:rPr>
          <w:rFonts w:ascii="新宋体" w:eastAsia="新宋体" w:hAnsi="新宋体"/>
          <w:sz w:val="30"/>
          <w:szCs w:val="30"/>
        </w:rPr>
      </w:pPr>
      <w:r w:rsidRPr="00C7516B">
        <w:rPr>
          <w:rFonts w:ascii="新宋体" w:eastAsia="新宋体" w:hAnsi="新宋体" w:hint="eastAsia"/>
          <w:sz w:val="30"/>
          <w:szCs w:val="30"/>
        </w:rPr>
        <w:lastRenderedPageBreak/>
        <w:t>第二册  通用条款（公开招标）</w:t>
      </w:r>
    </w:p>
    <w:p w14:paraId="575B7C06"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第一章   总则</w:t>
      </w:r>
    </w:p>
    <w:p w14:paraId="6BB1E950"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23509AED" w14:textId="77777777" w:rsidR="004956E8" w:rsidRPr="003A043E"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w:t>
      </w:r>
      <w:r w:rsidRPr="003A043E">
        <w:rPr>
          <w:rFonts w:ascii="新宋体" w:eastAsia="新宋体" w:hAnsi="新宋体" w:hint="eastAsia"/>
          <w:szCs w:val="21"/>
        </w:rPr>
        <w:t>有需要，招标代理机构可以对通用条款增加附录或补充内容。</w:t>
      </w:r>
    </w:p>
    <w:p w14:paraId="6654291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1.2招标文件分为第一册“专用条款”和第二册“通用条款”。</w:t>
      </w:r>
    </w:p>
    <w:p w14:paraId="45BA7ED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1.3“专用条款”是对本次采购项目的具体要求，包含投标人资格要求、招标项目需求、投标文件格式、附件等内容。</w:t>
      </w:r>
    </w:p>
    <w:p w14:paraId="1EA13C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1.4“通用条款”是适用于政府采购项目的基础性条款，具有普遍性和通用性。</w:t>
      </w:r>
    </w:p>
    <w:p w14:paraId="2AAC024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1.5 “专用条款”和“通用条款”表述不一致或有冲突时，以“专用条款”为准。</w:t>
      </w:r>
    </w:p>
    <w:p w14:paraId="23DF587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w:t>
      </w:r>
      <w:r w:rsidRPr="003A043E">
        <w:rPr>
          <w:rFonts w:ascii="新宋体" w:eastAsia="新宋体" w:hAnsi="新宋体"/>
          <w:szCs w:val="21"/>
        </w:rPr>
        <w:t>．</w:t>
      </w:r>
      <w:r w:rsidRPr="003A043E">
        <w:rPr>
          <w:rFonts w:ascii="新宋体" w:eastAsia="新宋体" w:hAnsi="新宋体" w:hint="eastAsia"/>
          <w:szCs w:val="21"/>
        </w:rPr>
        <w:t>招标说明</w:t>
      </w:r>
    </w:p>
    <w:p w14:paraId="4A52D4A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66B506A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3．定义</w:t>
      </w:r>
    </w:p>
    <w:p w14:paraId="49CDE5E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招标文件中下列术语应解释为：</w:t>
      </w:r>
    </w:p>
    <w:p w14:paraId="7AFA8F1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w:t>
      </w:r>
      <w:r w:rsidRPr="003A043E">
        <w:rPr>
          <w:rFonts w:ascii="新宋体" w:eastAsia="新宋体" w:hAnsi="新宋体"/>
          <w:szCs w:val="21"/>
        </w:rPr>
        <w:t>1</w:t>
      </w:r>
      <w:r w:rsidRPr="003A043E">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3A043E">
        <w:rPr>
          <w:rFonts w:ascii="新宋体" w:eastAsia="新宋体" w:hAnsi="新宋体"/>
          <w:szCs w:val="21"/>
        </w:rPr>
        <w:t>指</w:t>
      </w:r>
      <w:r w:rsidRPr="003A043E">
        <w:rPr>
          <w:rFonts w:ascii="新宋体" w:eastAsia="新宋体" w:hAnsi="新宋体" w:hint="eastAsia"/>
          <w:szCs w:val="21"/>
        </w:rPr>
        <w:t>深圳市瑞凝信招标咨询有限公司；</w:t>
      </w:r>
    </w:p>
    <w:p w14:paraId="79501E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3.2“采购人”或“招标人”：指利用财政性资金依法进行政府采购的国家机关、事业单位、团体组织； </w:t>
      </w:r>
    </w:p>
    <w:p w14:paraId="11B2CB1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14:paraId="132626C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39AA1F3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3.5“日期”</w:t>
      </w:r>
      <w:r w:rsidRPr="003A043E">
        <w:rPr>
          <w:rFonts w:ascii="新宋体" w:eastAsia="新宋体" w:hAnsi="新宋体"/>
          <w:szCs w:val="21"/>
        </w:rPr>
        <w:t>指</w:t>
      </w:r>
      <w:r w:rsidRPr="003A043E">
        <w:rPr>
          <w:rFonts w:ascii="新宋体" w:eastAsia="新宋体" w:hAnsi="新宋体" w:hint="eastAsia"/>
          <w:szCs w:val="21"/>
        </w:rPr>
        <w:t>公历日；</w:t>
      </w:r>
    </w:p>
    <w:p w14:paraId="4E7D78E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3.6“合同”指由本次招标所产生的合同或合约文件；</w:t>
      </w:r>
    </w:p>
    <w:p w14:paraId="3E93CE32" w14:textId="1145DD05"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3.7“电子投标文件”指利用深圳市政府采购网提供的投标书加密软件加密的投标文件,适用于网上投标；（此投标书加密软件可从</w:t>
      </w:r>
      <w:r w:rsidR="00761EF2" w:rsidRPr="003A043E">
        <w:rPr>
          <w:rFonts w:ascii="新宋体" w:eastAsia="新宋体" w:hAnsi="新宋体"/>
          <w:szCs w:val="21"/>
        </w:rPr>
        <w:t>http://www.szzfcg.cn/</w:t>
      </w:r>
      <w:r w:rsidRPr="003A043E">
        <w:rPr>
          <w:rFonts w:ascii="新宋体" w:eastAsia="新宋体" w:hAnsi="新宋体" w:hint="eastAsia"/>
          <w:szCs w:val="21"/>
        </w:rPr>
        <w:t>网站相关软件中下载）；</w:t>
      </w:r>
    </w:p>
    <w:p w14:paraId="475A284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3.8“网上投标”指通过深圳市政府采购网上传电子投标文件；</w:t>
      </w:r>
    </w:p>
    <w:p w14:paraId="68C937D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3.9招标文件中的标题或题名仅起引导作用，而不应视为对招标文件内容的理解和解释。</w:t>
      </w:r>
    </w:p>
    <w:p w14:paraId="0A70F8F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 政府采购供应商责任</w:t>
      </w:r>
    </w:p>
    <w:p w14:paraId="2B0C1A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4.1欢迎诚信、有实力和有社会责任心的供应商参与政府采购事业。</w:t>
      </w:r>
    </w:p>
    <w:p w14:paraId="0A56547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CF36B0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5．投标人参加政府采购的条件</w:t>
      </w:r>
    </w:p>
    <w:p w14:paraId="115E4A9C" w14:textId="287FC04A"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5.1投标人应在投标前到</w:t>
      </w:r>
      <w:r w:rsidR="00761EF2" w:rsidRPr="003A043E">
        <w:rPr>
          <w:rFonts w:ascii="新宋体" w:eastAsia="新宋体" w:hAnsi="新宋体" w:hint="eastAsia"/>
          <w:szCs w:val="21"/>
        </w:rPr>
        <w:t>深圳市公共</w:t>
      </w:r>
      <w:r w:rsidR="00761EF2" w:rsidRPr="003A043E">
        <w:rPr>
          <w:rFonts w:ascii="新宋体" w:eastAsia="新宋体" w:hAnsi="新宋体"/>
          <w:szCs w:val="21"/>
        </w:rPr>
        <w:t>资源交易</w:t>
      </w:r>
      <w:r w:rsidRPr="003A043E">
        <w:rPr>
          <w:rFonts w:ascii="新宋体" w:eastAsia="新宋体" w:hAnsi="新宋体" w:hint="eastAsia"/>
          <w:szCs w:val="21"/>
        </w:rPr>
        <w:t>中心进行注册（本项目</w:t>
      </w:r>
      <w:r w:rsidRPr="003A043E">
        <w:rPr>
          <w:rFonts w:ascii="新宋体" w:eastAsia="新宋体" w:hAnsi="新宋体"/>
          <w:szCs w:val="21"/>
        </w:rPr>
        <w:t>可选</w:t>
      </w:r>
      <w:r w:rsidRPr="003A043E">
        <w:rPr>
          <w:rFonts w:ascii="新宋体" w:eastAsia="新宋体" w:hAnsi="新宋体" w:hint="eastAsia"/>
          <w:szCs w:val="21"/>
        </w:rPr>
        <w:t>）。《</w:t>
      </w:r>
      <w:hyperlink r:id="rId9" w:tgtFrame="documentViewer2455258" w:history="1">
        <w:r w:rsidRPr="003A043E">
          <w:rPr>
            <w:rStyle w:val="ad"/>
            <w:rFonts w:ascii="新宋体" w:eastAsia="新宋体" w:hAnsi="新宋体"/>
            <w:color w:val="auto"/>
            <w:szCs w:val="21"/>
          </w:rPr>
          <w:t>供应商注册及电子密钥新申请指引</w:t>
        </w:r>
      </w:hyperlink>
      <w:r w:rsidRPr="003A043E">
        <w:rPr>
          <w:rFonts w:ascii="新宋体" w:eastAsia="新宋体" w:hAnsi="新宋体" w:hint="eastAsia"/>
          <w:szCs w:val="21"/>
        </w:rPr>
        <w:t>》详见</w:t>
      </w:r>
      <w:r w:rsidR="00761EF2" w:rsidRPr="003A043E">
        <w:rPr>
          <w:rFonts w:ascii="新宋体" w:eastAsia="新宋体" w:hAnsi="新宋体"/>
          <w:szCs w:val="21"/>
        </w:rPr>
        <w:t>http://www.szzfcg.cn/</w:t>
      </w:r>
      <w:r w:rsidRPr="003A043E">
        <w:rPr>
          <w:rFonts w:ascii="新宋体" w:eastAsia="新宋体" w:hAnsi="新宋体" w:hint="eastAsia"/>
          <w:szCs w:val="21"/>
        </w:rPr>
        <w:t>。</w:t>
      </w:r>
    </w:p>
    <w:p w14:paraId="6960EC5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5.2投标人的资格要求</w:t>
      </w:r>
    </w:p>
    <w:p w14:paraId="4657526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参加本项目的投标人应具备的资格条件详见本项目招标公告中 “投标人资格要求”的内容。</w:t>
      </w:r>
    </w:p>
    <w:p w14:paraId="1F01AF0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5.3联合体投标</w:t>
      </w:r>
    </w:p>
    <w:p w14:paraId="1EA4AFC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5.3.1　以下有关联合体投标的条款仅适用于允许投标人组成联合体投标的项目。</w:t>
      </w:r>
    </w:p>
    <w:p w14:paraId="2EF8586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5.3.2  由两个或两个以上的自然人、法人或者其他组织可以组成一个联合体，以一个供应商的身份共同投标时，应符合以下原则：</w:t>
      </w:r>
    </w:p>
    <w:p w14:paraId="0863817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（1）投标联合体各方参加政府采购活动应当具备下列条件：</w:t>
      </w:r>
    </w:p>
    <w:p w14:paraId="6C699DB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1、具有独立承担民事责任的能力；</w:t>
      </w:r>
    </w:p>
    <w:p w14:paraId="2AD49B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2、有良好的商业信誉和健全的财务会计制度；</w:t>
      </w:r>
    </w:p>
    <w:p w14:paraId="39620AE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3、具有履行合同所必需的设备和专业技术能力；</w:t>
      </w:r>
    </w:p>
    <w:p w14:paraId="014852D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4、有依法缴纳税收和社会保障资金的良好记录；</w:t>
      </w:r>
    </w:p>
    <w:p w14:paraId="4E9E308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5、参加政府采购活动前三年内，在经营活动中没有重大违法记录；</w:t>
      </w:r>
    </w:p>
    <w:p w14:paraId="25B7CC7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6、法律、行政法规规定的其他条件。</w:t>
      </w:r>
    </w:p>
    <w:p w14:paraId="172C8D8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（2）投标联合体各方必须有一方先行注册成深圳市政府采购中心供应商；</w:t>
      </w:r>
    </w:p>
    <w:p w14:paraId="233D939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（3）联合体中有同类资质的供应商按照联合体分工承担相同工作的，应当按照资质等级较低的供应商确定资质等级。</w:t>
      </w:r>
    </w:p>
    <w:p w14:paraId="0C54AA4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715412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（5）投标人的投标文件及中标后签署的合同协议对联合体各方均具法律约束力；</w:t>
      </w:r>
    </w:p>
    <w:p w14:paraId="757078E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（6）联合体各方应当签订共同投标协议，明确约定各方拟承担的工作和责任，并将该共同投标协议随投标文件一并递交给招标代理机构；</w:t>
      </w:r>
    </w:p>
    <w:p w14:paraId="76DC62E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（7）联合体中标后，联合体各方应当共同与采购人签订合同，就中标项目向采购人承担连带责任；</w:t>
      </w:r>
    </w:p>
    <w:p w14:paraId="7FCA4DE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F1B234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（9）本通用条款中“投标人”一词亦指联合体各方，专用条款另有规定或说明的除外。</w:t>
      </w:r>
    </w:p>
    <w:p w14:paraId="1F2559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6．政策导向</w:t>
      </w:r>
    </w:p>
    <w:p w14:paraId="76F87C1E"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3A043E">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5BE779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66FFD7D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 本项目若涉及采购货物，则合格的货物及相应服务应满足以下要求：</w:t>
      </w:r>
    </w:p>
    <w:p w14:paraId="00074A9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w:t>
      </w:r>
      <w:r w:rsidRPr="003A043E">
        <w:rPr>
          <w:rFonts w:ascii="新宋体" w:eastAsia="新宋体" w:hAnsi="新宋体"/>
          <w:szCs w:val="21"/>
        </w:rPr>
        <w:t xml:space="preserve">.1  </w:t>
      </w:r>
      <w:r w:rsidRPr="003A043E">
        <w:rPr>
          <w:rFonts w:ascii="新宋体" w:eastAsia="新宋体" w:hAnsi="新宋体" w:hint="eastAsia"/>
          <w:szCs w:val="21"/>
        </w:rPr>
        <w:t>必须是全新、未使用过的原装合格正品（包括零部件），如安装或配置了软件的，须为正版软件。</w:t>
      </w:r>
    </w:p>
    <w:p w14:paraId="32C5384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30CE93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15AC56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254010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BB704C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7.6  对工期的要求：投标人在投标时对其所投项目应提交交货进度、交货计划等，在合同规定的时间内完工验收。</w:t>
      </w:r>
    </w:p>
    <w:p w14:paraId="673F7E2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7.7  投标人必须承担的设备运输、安装调试、验收检测和提供设备操作说明书、图纸等其他相关及类似的义务。</w:t>
      </w:r>
    </w:p>
    <w:p w14:paraId="09D81E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8．投标费用</w:t>
      </w:r>
    </w:p>
    <w:p w14:paraId="432256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不论投标结果如何，投标人应承担其编制投标文件与递交投标文件所涉及的一切费用。</w:t>
      </w:r>
    </w:p>
    <w:p w14:paraId="175E011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9．踏勘现场</w:t>
      </w:r>
    </w:p>
    <w:p w14:paraId="0C5B870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56C9B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2854C9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9.3采购人必须通过招标代理机构向投标人提供有关现场的资料和数据。</w:t>
      </w:r>
    </w:p>
    <w:p w14:paraId="5ED8384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7F342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10．招标答疑</w:t>
      </w:r>
    </w:p>
    <w:p w14:paraId="3A4717A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10.1招标答疑的目的是澄清、解答投标人在查阅招标文件后或现场踏勘中可能提出的与投标有关的疑问或询问。</w:t>
      </w:r>
    </w:p>
    <w:p w14:paraId="546317E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10.2投标人如对招标文件内容有疑问，必须在招标文件规定的答疑截止时间前以网上提问形式提交集中采购机构。</w:t>
      </w:r>
    </w:p>
    <w:p w14:paraId="7899595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10.3招标代理机构对疑问所做出的澄清和解答，以书面答复（包括网站发布信息）为准。答疑纪要的有效性规定按照本通用条款第13</w:t>
      </w:r>
      <w:r w:rsidRPr="003A043E">
        <w:rPr>
          <w:rFonts w:ascii="新宋体" w:eastAsia="新宋体" w:hAnsi="新宋体"/>
          <w:szCs w:val="21"/>
        </w:rPr>
        <w:t>.3</w:t>
      </w:r>
      <w:r w:rsidRPr="003A043E">
        <w:rPr>
          <w:rFonts w:ascii="新宋体" w:eastAsia="新宋体" w:hAnsi="新宋体" w:hint="eastAsia"/>
          <w:szCs w:val="21"/>
        </w:rPr>
        <w:t>、13</w:t>
      </w:r>
      <w:r w:rsidRPr="003A043E">
        <w:rPr>
          <w:rFonts w:ascii="新宋体" w:eastAsia="新宋体" w:hAnsi="新宋体"/>
          <w:szCs w:val="21"/>
        </w:rPr>
        <w:t>.4</w:t>
      </w:r>
      <w:r w:rsidRPr="003A043E">
        <w:rPr>
          <w:rFonts w:ascii="新宋体" w:eastAsia="新宋体" w:hAnsi="新宋体" w:hint="eastAsia"/>
          <w:szCs w:val="21"/>
        </w:rPr>
        <w:t>款规定执行。</w:t>
      </w:r>
    </w:p>
    <w:p w14:paraId="2E04C5E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82824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10.5未参与招标答疑不作为否定投标人资格的理由。</w:t>
      </w:r>
    </w:p>
    <w:p w14:paraId="071F554E" w14:textId="77777777" w:rsidR="004956E8" w:rsidRPr="003A043E" w:rsidRDefault="004956E8" w:rsidP="004956E8">
      <w:pPr>
        <w:spacing w:line="360" w:lineRule="auto"/>
        <w:rPr>
          <w:rFonts w:ascii="新宋体" w:eastAsia="新宋体" w:hAnsi="新宋体"/>
          <w:szCs w:val="21"/>
        </w:rPr>
      </w:pPr>
    </w:p>
    <w:p w14:paraId="58183394"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第二章  招标文件</w:t>
      </w:r>
    </w:p>
    <w:p w14:paraId="337F8E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11．招标文件的编制与组成</w:t>
      </w:r>
    </w:p>
    <w:p w14:paraId="3F9D015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54905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招标文件包括下列内容：</w:t>
      </w:r>
    </w:p>
    <w:p w14:paraId="5D52ADA4"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第一册  专用条款</w:t>
      </w:r>
    </w:p>
    <w:p w14:paraId="47DC4D16"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关键信息</w:t>
      </w:r>
    </w:p>
    <w:p w14:paraId="69861D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第一章  招标公告</w:t>
      </w:r>
    </w:p>
    <w:p w14:paraId="5914A62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第二章  招标项目需求</w:t>
      </w:r>
    </w:p>
    <w:p w14:paraId="083715B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第三章  投标文件格式、附件</w:t>
      </w:r>
    </w:p>
    <w:p w14:paraId="4449B8E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第四章  合同及履约情况反馈格式</w:t>
      </w:r>
    </w:p>
    <w:p w14:paraId="5B46FCBC"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第二册  通用条款</w:t>
      </w:r>
    </w:p>
    <w:p w14:paraId="4D5AA67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第一章  总则</w:t>
      </w:r>
    </w:p>
    <w:p w14:paraId="29B017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第二章  招标文件</w:t>
      </w:r>
    </w:p>
    <w:p w14:paraId="637C39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第三章  投标文件的编制</w:t>
      </w:r>
    </w:p>
    <w:p w14:paraId="2FBF553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第四章  投标文件的递交</w:t>
      </w:r>
    </w:p>
    <w:p w14:paraId="5A35AF4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第五章  开标</w:t>
      </w:r>
    </w:p>
    <w:p w14:paraId="5891C70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第六章  评标要求</w:t>
      </w:r>
    </w:p>
    <w:p w14:paraId="6B8E27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第七章  评标程序及评标方法</w:t>
      </w:r>
    </w:p>
    <w:p w14:paraId="478F057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第八章  定标及公示</w:t>
      </w:r>
    </w:p>
    <w:p w14:paraId="54D077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第九章  公开招标失败的后续处理</w:t>
      </w:r>
    </w:p>
    <w:p w14:paraId="5C8DCC7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第十章  合同的授予与备案</w:t>
      </w:r>
    </w:p>
    <w:p w14:paraId="46EA16B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第十一章  质疑处理</w:t>
      </w:r>
    </w:p>
    <w:p w14:paraId="1D77809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8D0D9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1A4EAFC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12．招标文件的澄清</w:t>
      </w:r>
    </w:p>
    <w:p w14:paraId="57B9091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709E242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7DDE990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12.3 对招标文件中描述有歧意或前后不一致的地方，评审委员会有权进行评判，但对同一条款的评判应适用于每个投标人。</w:t>
      </w:r>
    </w:p>
    <w:p w14:paraId="5FA0A04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3．招标文件的修改</w:t>
      </w:r>
    </w:p>
    <w:p w14:paraId="30322A8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14:paraId="0F952E6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69218D8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73EDCF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1AFCBAB" w14:textId="77777777" w:rsidR="004956E8" w:rsidRPr="003A043E" w:rsidRDefault="004956E8" w:rsidP="004956E8">
      <w:pPr>
        <w:spacing w:line="360" w:lineRule="auto"/>
      </w:pPr>
    </w:p>
    <w:p w14:paraId="60253417"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lastRenderedPageBreak/>
        <w:t>第三章  投标文件的编制</w:t>
      </w:r>
    </w:p>
    <w:p w14:paraId="0E4C2F7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14．投标文件的语言及度量单位</w:t>
      </w:r>
    </w:p>
    <w:p w14:paraId="1BC5012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FC92B3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14.2 除技术规范另有规定外，投标文件使用的度量单位，均采用中华人民共和国法定计量单位。</w:t>
      </w:r>
    </w:p>
    <w:p w14:paraId="138C1A8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15．投标文件的组成</w:t>
      </w:r>
    </w:p>
    <w:p w14:paraId="00E35BFB"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具体内容请详见本项目</w:t>
      </w:r>
      <w:r w:rsidRPr="003A043E">
        <w:rPr>
          <w:rFonts w:ascii="新宋体" w:eastAsia="新宋体" w:hAnsi="新宋体" w:hint="eastAsia"/>
          <w:b/>
          <w:bCs/>
          <w:szCs w:val="21"/>
        </w:rPr>
        <w:t>招标文件第一册“专用条款”</w:t>
      </w:r>
      <w:r w:rsidRPr="003A043E">
        <w:rPr>
          <w:rFonts w:ascii="新宋体" w:eastAsia="新宋体" w:hAnsi="新宋体" w:hint="eastAsia"/>
          <w:b/>
          <w:szCs w:val="21"/>
        </w:rPr>
        <w:t>的相关内容。</w:t>
      </w:r>
    </w:p>
    <w:p w14:paraId="2D4C6DF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16．投标文件格式</w:t>
      </w:r>
    </w:p>
    <w:p w14:paraId="6823AF5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投标文件包括本通用条款第15条中规定的内容。如招标文件提供了投标文件格式，则</w:t>
      </w:r>
      <w:r w:rsidRPr="003A043E">
        <w:rPr>
          <w:rFonts w:ascii="新宋体" w:eastAsia="新宋体" w:hAnsi="新宋体" w:hint="eastAsia"/>
          <w:b/>
          <w:bCs/>
          <w:szCs w:val="21"/>
        </w:rPr>
        <w:t>投标人提交的投标文件应毫无例外地使用招标文件所提供的相应格式</w:t>
      </w:r>
      <w:r w:rsidRPr="003A043E">
        <w:rPr>
          <w:rFonts w:ascii="新宋体" w:eastAsia="新宋体" w:hAnsi="新宋体" w:hint="eastAsia"/>
          <w:szCs w:val="21"/>
        </w:rPr>
        <w:t>（表格可以按同样格式扩展）。</w:t>
      </w:r>
    </w:p>
    <w:p w14:paraId="3C0B7A2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17．投标货币</w:t>
      </w:r>
    </w:p>
    <w:p w14:paraId="1F5B34B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本项目的投标应以人民币计。</w:t>
      </w:r>
    </w:p>
    <w:p w14:paraId="0903246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18．证明投标文件投标技术方案的合格性和符合招标文件规定的文件要求</w:t>
      </w:r>
    </w:p>
    <w:p w14:paraId="58996DC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w:t>
      </w:r>
      <w:r w:rsidRPr="003A043E">
        <w:rPr>
          <w:rFonts w:ascii="新宋体" w:eastAsia="新宋体" w:hAnsi="新宋体"/>
          <w:szCs w:val="21"/>
        </w:rPr>
        <w:t xml:space="preserve">.1 </w:t>
      </w:r>
      <w:r w:rsidRPr="003A043E">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115084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8</w:t>
      </w:r>
      <w:r w:rsidRPr="003A043E">
        <w:rPr>
          <w:rFonts w:ascii="新宋体" w:eastAsia="新宋体" w:hAnsi="新宋体"/>
          <w:szCs w:val="21"/>
        </w:rPr>
        <w:t xml:space="preserve">.2 </w:t>
      </w:r>
      <w:r w:rsidRPr="003A043E">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EEBE409"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18.2.1</w:t>
        </w:r>
      </w:smartTag>
      <w:r w:rsidRPr="003A043E">
        <w:rPr>
          <w:rFonts w:ascii="新宋体" w:eastAsia="新宋体" w:hAnsi="新宋体" w:hint="eastAsia"/>
          <w:szCs w:val="21"/>
        </w:rPr>
        <w:t>主要技术指标和性能的详细说明。</w:t>
      </w:r>
    </w:p>
    <w:p w14:paraId="6A980F59"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w:t>
        </w:r>
        <w:r w:rsidRPr="003A043E">
          <w:rPr>
            <w:rFonts w:ascii="新宋体" w:eastAsia="新宋体" w:hAnsi="新宋体"/>
            <w:szCs w:val="21"/>
          </w:rPr>
          <w:t>2</w:t>
        </w:r>
      </w:smartTag>
      <w:r w:rsidRPr="003A043E">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691C0B1"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w:t>
        </w:r>
        <w:r w:rsidRPr="003A043E">
          <w:rPr>
            <w:rFonts w:ascii="新宋体" w:eastAsia="新宋体" w:hAnsi="新宋体"/>
            <w:szCs w:val="21"/>
          </w:rPr>
          <w:t>3</w:t>
        </w:r>
      </w:smartTag>
      <w:r w:rsidRPr="003A043E">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09A2DB5"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18.2.4</w:t>
        </w:r>
      </w:smartTag>
      <w:r w:rsidRPr="003A043E">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5D81F58" w14:textId="77777777" w:rsidR="004956E8" w:rsidRPr="003A043E"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3A043E">
          <w:rPr>
            <w:rFonts w:ascii="新宋体" w:eastAsia="新宋体" w:hAnsi="新宋体" w:hint="eastAsia"/>
            <w:szCs w:val="21"/>
          </w:rPr>
          <w:t>18.2.5</w:t>
        </w:r>
      </w:smartTag>
      <w:r w:rsidRPr="003A043E">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3F373B5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18.3相关资料不符合18.2款要求的，评审委员会有权认定为投标技术方案不合格响应，其相关分数予以扣减或作投标无效处理。</w:t>
      </w:r>
    </w:p>
    <w:p w14:paraId="44ECBC7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1</w:t>
      </w:r>
      <w:r w:rsidRPr="003A043E">
        <w:rPr>
          <w:rFonts w:ascii="新宋体" w:eastAsia="新宋体" w:hAnsi="新宋体" w:hint="eastAsia"/>
          <w:szCs w:val="21"/>
        </w:rPr>
        <w:t>8</w:t>
      </w:r>
      <w:r w:rsidRPr="003A043E">
        <w:rPr>
          <w:rFonts w:ascii="新宋体" w:eastAsia="新宋体" w:hAnsi="新宋体"/>
          <w:szCs w:val="21"/>
        </w:rPr>
        <w:t>.</w:t>
      </w:r>
      <w:r w:rsidRPr="003A043E">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3A043E">
        <w:rPr>
          <w:rFonts w:ascii="新宋体" w:eastAsia="新宋体" w:hAnsi="新宋体" w:hint="eastAsia"/>
          <w:szCs w:val="21"/>
        </w:rPr>
        <w:lastRenderedPageBreak/>
        <w:t>或分类号，但这些替代要实质上满足招标文件中技术规格的要求，是否满足要求，由评审委员会来评判。</w:t>
      </w:r>
    </w:p>
    <w:p w14:paraId="49071A1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18.5为保证公平公正，除非另有规定或说明，投标人对同一项目投标时，不得同时提供两套或两套以上的投标方案。</w:t>
      </w:r>
    </w:p>
    <w:p w14:paraId="3080BDAC"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19．投标文件其他证明文件的要求</w:t>
      </w:r>
    </w:p>
    <w:p w14:paraId="55F936B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54B5E6E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67D128"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20．投标有效期</w:t>
      </w:r>
    </w:p>
    <w:p w14:paraId="66CFCFE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4D68EC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D56FA0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20</w:t>
      </w:r>
      <w:r w:rsidRPr="003A043E">
        <w:rPr>
          <w:rFonts w:ascii="新宋体" w:eastAsia="新宋体" w:hAnsi="新宋体"/>
          <w:szCs w:val="21"/>
        </w:rPr>
        <w:t>.3</w:t>
      </w:r>
      <w:r w:rsidRPr="003A043E">
        <w:rPr>
          <w:rFonts w:ascii="新宋体" w:eastAsia="新宋体" w:hAnsi="新宋体" w:hint="eastAsia"/>
          <w:szCs w:val="21"/>
        </w:rPr>
        <w:t xml:space="preserve"> 中标单位的投标书有效期，截止于完成本招标文件规定的全部项目内容，并通过竣工验收及保修结束。</w:t>
      </w:r>
    </w:p>
    <w:p w14:paraId="1CC37B0C"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 xml:space="preserve">21．关于投标保证金 </w:t>
      </w:r>
    </w:p>
    <w:p w14:paraId="1254494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21.1 自2019年8月15日起，招标代理机构停止收取投标保证金和履约保证金。</w:t>
      </w:r>
    </w:p>
    <w:p w14:paraId="468C4BC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21.2 咨询电话：0755-83948155。</w:t>
      </w:r>
    </w:p>
    <w:p w14:paraId="0F43544E"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22．投标人的替代方案</w:t>
      </w:r>
    </w:p>
    <w:p w14:paraId="2505ED5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F6F9EA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826BB19"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lastRenderedPageBreak/>
        <w:t>23．</w:t>
      </w:r>
      <w:r w:rsidRPr="003A043E">
        <w:rPr>
          <w:rFonts w:ascii="新宋体" w:eastAsia="新宋体" w:hAnsi="新宋体"/>
          <w:b/>
          <w:szCs w:val="21"/>
        </w:rPr>
        <w:t>投标文件的</w:t>
      </w:r>
      <w:r w:rsidRPr="003A043E">
        <w:rPr>
          <w:rFonts w:ascii="新宋体" w:eastAsia="新宋体" w:hAnsi="新宋体" w:hint="eastAsia"/>
          <w:b/>
          <w:szCs w:val="21"/>
        </w:rPr>
        <w:t>制作</w:t>
      </w:r>
      <w:r w:rsidRPr="003A043E">
        <w:rPr>
          <w:rFonts w:ascii="新宋体" w:eastAsia="新宋体" w:hAnsi="新宋体"/>
          <w:b/>
          <w:szCs w:val="21"/>
        </w:rPr>
        <w:t>要求</w:t>
      </w:r>
    </w:p>
    <w:p w14:paraId="70E471BD"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hint="eastAsia"/>
          <w:szCs w:val="21"/>
        </w:rPr>
        <w:t>23.1</w:t>
      </w:r>
      <w:r w:rsidRPr="003A043E">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6EC60B1"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rPr>
        <w:t>23.2</w:t>
      </w:r>
      <w:r w:rsidRPr="003A043E">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54611AF"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rPr>
        <w:t>23.3</w:t>
      </w:r>
      <w:r w:rsidRPr="003A043E">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C2146EE"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rPr>
        <w:t>23.4</w:t>
      </w:r>
      <w:r w:rsidRPr="003A043E">
        <w:rPr>
          <w:rFonts w:ascii="新宋体" w:eastAsia="新宋体" w:hAnsi="新宋体" w:hint="eastAsia"/>
        </w:rPr>
        <w:t xml:space="preserve">　供应商应按招标文件中提供的投标文件格式填写。</w:t>
      </w:r>
    </w:p>
    <w:p w14:paraId="03AB08E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rPr>
        <w:t>23.5</w:t>
      </w:r>
      <w:r w:rsidRPr="003A043E">
        <w:rPr>
          <w:rFonts w:ascii="新宋体" w:eastAsia="新宋体" w:hAnsi="新宋体" w:hint="eastAsia"/>
          <w:szCs w:val="21"/>
        </w:rPr>
        <w:t>投标文件的签署和规定</w:t>
      </w:r>
    </w:p>
    <w:p w14:paraId="53825E9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23.5.1</w:t>
      </w:r>
      <w:r w:rsidRPr="003A043E">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4B738F5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23.5.2</w:t>
      </w:r>
      <w:r w:rsidRPr="003A043E">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B4DBC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w:t>
      </w:r>
      <w:r w:rsidRPr="003A043E">
        <w:rPr>
          <w:rFonts w:ascii="新宋体" w:eastAsia="新宋体" w:hAnsi="新宋体" w:hint="eastAsia"/>
          <w:szCs w:val="21"/>
        </w:rPr>
        <w:t>投标文件的密封和标记</w:t>
      </w:r>
    </w:p>
    <w:p w14:paraId="603F2BF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23.6.1</w:t>
      </w:r>
      <w:r w:rsidRPr="003A043E">
        <w:rPr>
          <w:rFonts w:ascii="新宋体" w:eastAsia="新宋体" w:hAnsi="新宋体" w:hint="eastAsia"/>
          <w:szCs w:val="21"/>
        </w:rPr>
        <w:t>投标文件应密封包装，封套加贴封条，并在封套的封口处加盖投标人单位公章或由法定代表人或其授权的代理人签字。</w:t>
      </w:r>
    </w:p>
    <w:p w14:paraId="7287C0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23.6.2</w:t>
      </w:r>
      <w:r w:rsidRPr="003A043E">
        <w:rPr>
          <w:rFonts w:ascii="新宋体" w:eastAsia="新宋体" w:hAnsi="新宋体" w:hint="eastAsia"/>
          <w:szCs w:val="21"/>
        </w:rPr>
        <w:t>投标文件如果未按上述规定密封和标记，采购人或采购代理机构应当拒绝接收。</w:t>
      </w:r>
    </w:p>
    <w:p w14:paraId="5CDEF06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23.6.3</w:t>
      </w:r>
      <w:r w:rsidRPr="003A043E">
        <w:rPr>
          <w:rFonts w:ascii="新宋体" w:eastAsia="新宋体" w:hAnsi="新宋体" w:hint="eastAsia"/>
          <w:szCs w:val="21"/>
        </w:rPr>
        <w:t>为方便开标唱标，投标人应单独将开标一览表另行封装在同一密封套内，并标明开标一览表字样，投标时单独提交。</w:t>
      </w:r>
    </w:p>
    <w:p w14:paraId="6FB9CF92" w14:textId="77777777" w:rsidR="004956E8" w:rsidRPr="003A043E" w:rsidRDefault="004956E8" w:rsidP="004956E8">
      <w:pPr>
        <w:spacing w:line="360" w:lineRule="auto"/>
      </w:pPr>
    </w:p>
    <w:p w14:paraId="465D15AA"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第四章  投标文件的递交</w:t>
      </w:r>
    </w:p>
    <w:p w14:paraId="7C14FDE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w:t>
      </w:r>
      <w:r w:rsidRPr="003A043E">
        <w:rPr>
          <w:rFonts w:ascii="新宋体" w:eastAsia="新宋体" w:hAnsi="新宋体" w:hint="eastAsia"/>
          <w:szCs w:val="21"/>
        </w:rPr>
        <w:t>投标文件的递交</w:t>
      </w:r>
    </w:p>
    <w:p w14:paraId="4C5CD33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24.1</w:t>
      </w:r>
      <w:r w:rsidRPr="003A043E">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201FD8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24.2</w:t>
      </w:r>
      <w:r w:rsidRPr="003A043E">
        <w:rPr>
          <w:rFonts w:ascii="新宋体" w:eastAsia="新宋体" w:hAnsi="新宋体" w:hint="eastAsia"/>
          <w:szCs w:val="21"/>
        </w:rPr>
        <w:t>逾期送达或者未按照招标文件要求密封的投标文件，采购人、采购代理机构应当拒收。</w:t>
      </w:r>
    </w:p>
    <w:p w14:paraId="00C5237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24.3</w:t>
      </w:r>
      <w:r w:rsidRPr="003A043E">
        <w:rPr>
          <w:rFonts w:ascii="新宋体" w:eastAsia="新宋体" w:hAnsi="新宋体" w:hint="eastAsia"/>
          <w:szCs w:val="21"/>
        </w:rPr>
        <w:t>投标文件的修改和撤回</w:t>
      </w:r>
    </w:p>
    <w:p w14:paraId="25EEB42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24.4</w:t>
      </w:r>
      <w:r w:rsidRPr="003A043E">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5181CB7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24.5</w:t>
      </w:r>
      <w:r w:rsidRPr="003A043E">
        <w:rPr>
          <w:rFonts w:ascii="新宋体" w:eastAsia="新宋体" w:hAnsi="新宋体" w:hint="eastAsia"/>
          <w:szCs w:val="21"/>
        </w:rPr>
        <w:t>修改、补充的内容为投标文件的组成部分。修改、补充的投标文件应按本章规定编制、签署、</w:t>
      </w:r>
      <w:r w:rsidRPr="003A043E">
        <w:rPr>
          <w:rFonts w:ascii="新宋体" w:eastAsia="新宋体" w:hAnsi="新宋体" w:hint="eastAsia"/>
          <w:szCs w:val="21"/>
        </w:rPr>
        <w:lastRenderedPageBreak/>
        <w:t>密封、标记和递交，并标明“修改、补充”字样。</w:t>
      </w:r>
    </w:p>
    <w:p w14:paraId="7B6708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24.6</w:t>
      </w:r>
      <w:r w:rsidRPr="003A043E">
        <w:rPr>
          <w:rFonts w:ascii="新宋体" w:eastAsia="新宋体" w:hAnsi="新宋体" w:hint="eastAsia"/>
          <w:szCs w:val="21"/>
        </w:rPr>
        <w:t>投标人在投标有效期内不得修改、撤销其投标文件。</w:t>
      </w:r>
    </w:p>
    <w:p w14:paraId="3AC0F96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25．投标截止日期</w:t>
      </w:r>
    </w:p>
    <w:p w14:paraId="182D6E3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w:t>
      </w:r>
      <w:r w:rsidRPr="003A043E">
        <w:rPr>
          <w:rFonts w:ascii="新宋体" w:eastAsia="新宋体" w:hAnsi="新宋体"/>
          <w:szCs w:val="21"/>
        </w:rPr>
        <w:t>.</w:t>
      </w:r>
      <w:r w:rsidRPr="003A043E">
        <w:rPr>
          <w:rFonts w:ascii="新宋体" w:eastAsia="新宋体" w:hAnsi="新宋体" w:hint="eastAsia"/>
          <w:szCs w:val="21"/>
        </w:rPr>
        <w:t>1投标人应按照招标文件的规定要求投标截止时间之前密封投标文件送到指定的地点，</w:t>
      </w:r>
      <w:r w:rsidRPr="003A043E">
        <w:rPr>
          <w:rFonts w:ascii="新宋体" w:eastAsia="新宋体" w:hAnsi="新宋体"/>
          <w:szCs w:val="21"/>
        </w:rPr>
        <w:t>参加开标会。</w:t>
      </w:r>
    </w:p>
    <w:p w14:paraId="21E90BF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47DDFF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25</w:t>
      </w:r>
      <w:r w:rsidRPr="003A043E">
        <w:rPr>
          <w:rFonts w:ascii="新宋体" w:eastAsia="新宋体" w:hAnsi="新宋体"/>
          <w:szCs w:val="21"/>
        </w:rPr>
        <w:t>.</w:t>
      </w:r>
      <w:r w:rsidRPr="003A043E">
        <w:rPr>
          <w:rFonts w:ascii="新宋体" w:eastAsia="新宋体" w:hAnsi="新宋体" w:hint="eastAsia"/>
          <w:szCs w:val="21"/>
        </w:rPr>
        <w:t>3投标截止时间以后，逾期送达或者未按照招标文件要求密封的投标文件，采购人、采购代理机构应当拒收。</w:t>
      </w:r>
    </w:p>
    <w:p w14:paraId="6C061E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 样品的递交</w:t>
      </w:r>
    </w:p>
    <w:p w14:paraId="41DF86F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74A388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26.2投标样品上必须标注“项目名称及项目编号、样品编号、样品名称”等信息，但</w:t>
      </w:r>
      <w:r w:rsidRPr="003A043E">
        <w:rPr>
          <w:rFonts w:ascii="新宋体" w:eastAsia="新宋体" w:hAnsi="新宋体"/>
          <w:szCs w:val="21"/>
        </w:rPr>
        <w:t>不</w:t>
      </w:r>
      <w:r w:rsidRPr="003A043E">
        <w:rPr>
          <w:rFonts w:ascii="新宋体" w:eastAsia="新宋体" w:hAnsi="新宋体" w:hint="eastAsia"/>
          <w:szCs w:val="21"/>
        </w:rPr>
        <w:t>得显示指向</w:t>
      </w:r>
      <w:r w:rsidRPr="003A043E">
        <w:rPr>
          <w:rFonts w:ascii="新宋体" w:eastAsia="新宋体" w:hAnsi="新宋体"/>
          <w:szCs w:val="21"/>
        </w:rPr>
        <w:t>任何</w:t>
      </w:r>
      <w:r w:rsidRPr="003A043E">
        <w:rPr>
          <w:rFonts w:ascii="新宋体" w:eastAsia="新宋体" w:hAnsi="新宋体" w:hint="eastAsia"/>
          <w:szCs w:val="21"/>
        </w:rPr>
        <w:t>投标供应商的信息、</w:t>
      </w:r>
      <w:r w:rsidRPr="003A043E">
        <w:rPr>
          <w:rFonts w:ascii="新宋体" w:eastAsia="新宋体" w:hAnsi="新宋体"/>
          <w:szCs w:val="21"/>
        </w:rPr>
        <w:t>生产厂家</w:t>
      </w:r>
      <w:r w:rsidRPr="003A043E">
        <w:rPr>
          <w:rFonts w:ascii="新宋体" w:eastAsia="新宋体" w:hAnsi="新宋体" w:hint="eastAsia"/>
          <w:szCs w:val="21"/>
        </w:rPr>
        <w:t>的</w:t>
      </w:r>
      <w:r w:rsidRPr="003A043E">
        <w:rPr>
          <w:rFonts w:ascii="新宋体" w:eastAsia="新宋体" w:hAnsi="新宋体"/>
          <w:szCs w:val="21"/>
        </w:rPr>
        <w:t>商标，或者</w:t>
      </w:r>
      <w:r w:rsidRPr="003A043E">
        <w:rPr>
          <w:rFonts w:ascii="新宋体" w:eastAsia="新宋体" w:hAnsi="新宋体" w:hint="eastAsia"/>
          <w:szCs w:val="21"/>
        </w:rPr>
        <w:t>其他</w:t>
      </w:r>
      <w:r w:rsidRPr="003A043E">
        <w:rPr>
          <w:rFonts w:ascii="新宋体" w:eastAsia="新宋体" w:hAnsi="新宋体"/>
          <w:szCs w:val="21"/>
        </w:rPr>
        <w:t>的标记标识</w:t>
      </w:r>
      <w:r w:rsidRPr="003A043E">
        <w:rPr>
          <w:rFonts w:ascii="新宋体" w:eastAsia="新宋体" w:hAnsi="新宋体" w:hint="eastAsia"/>
          <w:szCs w:val="21"/>
        </w:rPr>
        <w:t>。需要安装的投标样品必须为安装完整的成品，由投标供应商自行组织安装。</w:t>
      </w:r>
    </w:p>
    <w:p w14:paraId="3566873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26.2.1样品递交签到：</w:t>
      </w:r>
    </w:p>
    <w:p w14:paraId="395E9828"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D00196F"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（1）上述资料提供不齐全的，不予签到；</w:t>
      </w:r>
    </w:p>
    <w:p w14:paraId="07DCAE8A"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（2）本项目投标截止时间后，不再受理签到；</w:t>
      </w:r>
    </w:p>
    <w:p w14:paraId="3820974F"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（3）未进行签到的，样品不予接收。</w:t>
      </w:r>
    </w:p>
    <w:p w14:paraId="55598DD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26.2.2 样品接收</w:t>
      </w:r>
    </w:p>
    <w:p w14:paraId="67A41AC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投标样品接收必须进行身份核对、样品核对、登记确认、顺序编号。 </w:t>
      </w:r>
    </w:p>
    <w:p w14:paraId="1DA4D0D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56EC7B9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94DD4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（3）登记确认。在完成身份核对及样品核对后，投标供应商授权委托人必须在《样品接收登记表》上登记确认。</w:t>
      </w:r>
    </w:p>
    <w:p w14:paraId="49E995D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（4）顺序编号。代理机构工作人员工作人员按投标样品接收的先后顺序进行编号。</w:t>
      </w:r>
    </w:p>
    <w:p w14:paraId="21270D8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23E26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26.4样品的退回：</w:t>
      </w:r>
    </w:p>
    <w:p w14:paraId="5551C9F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DBD29F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CFF0B5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26.5未能及时退回的样品的处理：</w:t>
      </w:r>
    </w:p>
    <w:p w14:paraId="7F6408E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（1）未中标供应商未在规定时间内（项目完成评审后三个工作日）内取回投标样品的，视为放弃取回，代理机构工作人员将定期清理。</w:t>
      </w:r>
    </w:p>
    <w:p w14:paraId="3BB6C4D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DAA18A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投标文件的修改和撤销</w:t>
      </w:r>
    </w:p>
    <w:p w14:paraId="3181F4B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1</w:t>
      </w:r>
      <w:r w:rsidRPr="003A043E">
        <w:rPr>
          <w:rFonts w:ascii="新宋体" w:eastAsia="新宋体" w:hAnsi="新宋体"/>
          <w:szCs w:val="21"/>
        </w:rPr>
        <w:t>投标方在提交投标文件后可对其投标文件进行修改。</w:t>
      </w:r>
    </w:p>
    <w:p w14:paraId="61954C1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2</w:t>
      </w:r>
      <w:r w:rsidRPr="003A043E">
        <w:rPr>
          <w:rFonts w:ascii="新宋体" w:eastAsia="新宋体" w:hAnsi="新宋体"/>
          <w:szCs w:val="21"/>
        </w:rPr>
        <w:t>投标截止时间以后不得修改投标文件。</w:t>
      </w:r>
    </w:p>
    <w:p w14:paraId="37942E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7</w:t>
      </w:r>
      <w:r w:rsidRPr="003A043E">
        <w:rPr>
          <w:rFonts w:ascii="新宋体" w:eastAsia="新宋体" w:hAnsi="新宋体"/>
          <w:szCs w:val="21"/>
        </w:rPr>
        <w:t>.</w:t>
      </w:r>
      <w:r w:rsidRPr="003A043E">
        <w:rPr>
          <w:rFonts w:ascii="新宋体" w:eastAsia="新宋体" w:hAnsi="新宋体" w:hint="eastAsia"/>
          <w:szCs w:val="21"/>
        </w:rPr>
        <w:t>3从投标截止期至投标人在投标书中确定的投标有效期之间的这段时间内，投标人不得撤回其投标。</w:t>
      </w:r>
    </w:p>
    <w:p w14:paraId="4ACC782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27.4招标代理机构不退还投标文件，专用条款另有规定的除外。</w:t>
      </w:r>
    </w:p>
    <w:p w14:paraId="212B32F6" w14:textId="77777777" w:rsidR="004956E8" w:rsidRPr="003A043E" w:rsidRDefault="004956E8" w:rsidP="004956E8">
      <w:pPr>
        <w:spacing w:line="360" w:lineRule="auto"/>
      </w:pPr>
    </w:p>
    <w:p w14:paraId="114ECE54"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第五章 开标</w:t>
      </w:r>
    </w:p>
    <w:p w14:paraId="174E20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28．开标</w:t>
      </w:r>
    </w:p>
    <w:p w14:paraId="2B42440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2</w:t>
      </w:r>
      <w:r w:rsidRPr="003A043E">
        <w:rPr>
          <w:rFonts w:ascii="新宋体" w:eastAsia="新宋体" w:hAnsi="新宋体" w:hint="eastAsia"/>
          <w:szCs w:val="21"/>
        </w:rPr>
        <w:t>8</w:t>
      </w:r>
      <w:r w:rsidRPr="003A043E">
        <w:rPr>
          <w:rFonts w:ascii="新宋体" w:eastAsia="新宋体" w:hAnsi="新宋体"/>
          <w:szCs w:val="21"/>
        </w:rPr>
        <w:t>.</w:t>
      </w:r>
      <w:r w:rsidRPr="003A043E">
        <w:rPr>
          <w:rFonts w:ascii="新宋体" w:eastAsia="新宋体" w:hAnsi="新宋体" w:hint="eastAsia"/>
          <w:szCs w:val="21"/>
        </w:rPr>
        <w:t>1</w:t>
      </w:r>
      <w:r w:rsidRPr="003A043E">
        <w:rPr>
          <w:rFonts w:ascii="新宋体" w:eastAsia="新宋体" w:hAnsi="新宋体" w:hint="eastAsia"/>
        </w:rPr>
        <w:t>采购人或采购代理机构在招标文件规定的开标时间和开标地点组织公开开标，邀请投标人参加。投标人不足</w:t>
      </w:r>
      <w:r w:rsidRPr="003A043E">
        <w:rPr>
          <w:rFonts w:ascii="新宋体" w:eastAsia="新宋体" w:hAnsi="新宋体"/>
        </w:rPr>
        <w:t>3</w:t>
      </w:r>
      <w:r w:rsidRPr="003A043E">
        <w:rPr>
          <w:rFonts w:ascii="新宋体" w:eastAsia="新宋体" w:hAnsi="新宋体" w:hint="eastAsia"/>
        </w:rPr>
        <w:t>家的，不得开标。</w:t>
      </w:r>
    </w:p>
    <w:p w14:paraId="2839168A"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hint="eastAsia"/>
          <w:szCs w:val="21"/>
        </w:rPr>
        <w:t xml:space="preserve">28.2 </w:t>
      </w:r>
      <w:r w:rsidRPr="003A043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1227CFB"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hint="eastAsia"/>
          <w:szCs w:val="21"/>
        </w:rPr>
        <w:t>28.</w:t>
      </w:r>
      <w:r w:rsidRPr="003A043E">
        <w:rPr>
          <w:rFonts w:ascii="新宋体" w:eastAsia="新宋体" w:hAnsi="新宋体"/>
          <w:szCs w:val="21"/>
        </w:rPr>
        <w:t>3</w:t>
      </w:r>
      <w:r w:rsidRPr="003A043E">
        <w:rPr>
          <w:rFonts w:ascii="新宋体" w:eastAsia="新宋体" w:hAnsi="新宋体" w:hint="eastAsia"/>
        </w:rPr>
        <w:t>未宣读的投标价格等实质性内容，评标时不予承认。</w:t>
      </w:r>
    </w:p>
    <w:p w14:paraId="132182A7"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szCs w:val="21"/>
        </w:rPr>
        <w:t>28.4</w:t>
      </w:r>
      <w:r w:rsidRPr="003A043E">
        <w:rPr>
          <w:rFonts w:ascii="新宋体" w:eastAsia="新宋体" w:hAnsi="新宋体" w:hint="eastAsia"/>
        </w:rPr>
        <w:t>投标人代表及有关人员在开标记录上签字确认。</w:t>
      </w:r>
    </w:p>
    <w:p w14:paraId="079DEF80" w14:textId="77777777" w:rsidR="004956E8" w:rsidRPr="003A043E" w:rsidRDefault="004956E8" w:rsidP="004956E8">
      <w:pPr>
        <w:spacing w:line="360" w:lineRule="auto"/>
        <w:rPr>
          <w:rFonts w:ascii="新宋体" w:eastAsia="新宋体" w:hAnsi="新宋体"/>
        </w:rPr>
      </w:pPr>
      <w:r w:rsidRPr="003A043E">
        <w:rPr>
          <w:rFonts w:ascii="新宋体" w:eastAsia="新宋体" w:hAnsi="新宋体"/>
          <w:szCs w:val="21"/>
        </w:rPr>
        <w:lastRenderedPageBreak/>
        <w:t>28.5</w:t>
      </w:r>
      <w:r w:rsidRPr="003A043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0F9C921" w14:textId="77777777" w:rsidR="004956E8" w:rsidRPr="003A043E" w:rsidRDefault="004956E8" w:rsidP="004956E8">
      <w:pPr>
        <w:spacing w:line="360" w:lineRule="auto"/>
      </w:pPr>
    </w:p>
    <w:p w14:paraId="19A5E9B5"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第六章 评标要求</w:t>
      </w:r>
    </w:p>
    <w:p w14:paraId="0D037BC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29．评审委员会组成</w:t>
      </w:r>
    </w:p>
    <w:p w14:paraId="59AF5B0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29.1开标结束后召开评标会议，评审委员会由招标代理机构依法组建，负责评标活动。</w:t>
      </w:r>
    </w:p>
    <w:p w14:paraId="3743F30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评审委员会由</w:t>
      </w:r>
      <w:r w:rsidRPr="003A043E">
        <w:rPr>
          <w:rFonts w:ascii="新宋体" w:eastAsia="新宋体" w:hAnsi="新宋体" w:hint="eastAsia"/>
          <w:szCs w:val="21"/>
        </w:rPr>
        <w:t>采购人代表和</w:t>
      </w:r>
      <w:r w:rsidRPr="003A043E">
        <w:rPr>
          <w:rFonts w:ascii="新宋体" w:eastAsia="新宋体" w:hAnsi="新宋体"/>
          <w:szCs w:val="21"/>
        </w:rPr>
        <w:t>评审专家组成，</w:t>
      </w:r>
      <w:r w:rsidRPr="003A043E">
        <w:rPr>
          <w:rFonts w:ascii="新宋体" w:eastAsia="新宋体" w:hAnsi="新宋体" w:hint="eastAsia"/>
          <w:szCs w:val="21"/>
        </w:rPr>
        <w:t>成员</w:t>
      </w:r>
      <w:r w:rsidRPr="003A043E">
        <w:rPr>
          <w:rFonts w:ascii="新宋体" w:eastAsia="新宋体" w:hAnsi="新宋体"/>
          <w:szCs w:val="21"/>
        </w:rPr>
        <w:t>人数为五人以上的单数</w:t>
      </w:r>
      <w:r w:rsidRPr="003A043E">
        <w:rPr>
          <w:rFonts w:ascii="新宋体" w:eastAsia="新宋体" w:hAnsi="新宋体" w:hint="eastAsia"/>
          <w:szCs w:val="21"/>
        </w:rPr>
        <w:t>。评定分离项目</w:t>
      </w:r>
      <w:r w:rsidRPr="003A043E">
        <w:rPr>
          <w:rFonts w:ascii="新宋体" w:eastAsia="新宋体" w:hAnsi="新宋体"/>
          <w:szCs w:val="21"/>
        </w:rPr>
        <w:t>评审专家</w:t>
      </w:r>
      <w:r w:rsidRPr="003A043E">
        <w:rPr>
          <w:rFonts w:ascii="新宋体" w:eastAsia="新宋体" w:hAnsi="新宋体" w:hint="eastAsia"/>
          <w:szCs w:val="21"/>
        </w:rPr>
        <w:t>均</w:t>
      </w:r>
      <w:r w:rsidRPr="003A043E">
        <w:rPr>
          <w:rFonts w:ascii="新宋体" w:eastAsia="新宋体" w:hAnsi="新宋体"/>
          <w:szCs w:val="21"/>
        </w:rPr>
        <w:t>由</w:t>
      </w:r>
      <w:r w:rsidRPr="003A043E">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4D06648" w14:textId="38DA5B92"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注：《评标授权书》模板可以从“招标代理机构网站”（</w:t>
      </w:r>
      <w:r w:rsidR="00E510FC" w:rsidRPr="00E510FC">
        <w:rPr>
          <w:rFonts w:ascii="新宋体" w:eastAsia="新宋体" w:hAnsi="新宋体"/>
          <w:b/>
          <w:szCs w:val="21"/>
        </w:rPr>
        <w:t>http://www.szzfcg.cn/</w:t>
      </w:r>
      <w:r w:rsidRPr="003A043E">
        <w:rPr>
          <w:rFonts w:ascii="新宋体" w:eastAsia="新宋体" w:hAnsi="新宋体" w:hint="eastAsia"/>
          <w:b/>
          <w:szCs w:val="21"/>
        </w:rPr>
        <w:t>）采购人页面下“采购”环节“通用表格”处下载。</w:t>
      </w:r>
    </w:p>
    <w:p w14:paraId="09F0BE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29.2评标定标应当遵循公平、公正、科学、择优的原则。</w:t>
      </w:r>
    </w:p>
    <w:p w14:paraId="73BDE03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29.3评标活动依法进行，任何单位和个人不得非法干预评标过程和结果。</w:t>
      </w:r>
    </w:p>
    <w:p w14:paraId="564FFD4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29.4评标过程中不允许违背评标程序或采用招标文件未载明的评标方法或评标因素进行评标。</w:t>
      </w:r>
    </w:p>
    <w:p w14:paraId="55B3FEA1"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3A043E">
        <w:rPr>
          <w:rFonts w:ascii="新宋体" w:eastAsia="新宋体" w:hAnsi="新宋体" w:hint="eastAsia"/>
          <w:szCs w:val="21"/>
        </w:rPr>
        <w:t>信息公开的内容除外</w:t>
      </w:r>
      <w:r w:rsidRPr="003A043E">
        <w:rPr>
          <w:rFonts w:ascii="新宋体" w:eastAsia="新宋体" w:hAnsi="新宋体" w:hint="eastAsia"/>
          <w:bCs/>
          <w:szCs w:val="21"/>
        </w:rPr>
        <w:t>）。</w:t>
      </w:r>
    </w:p>
    <w:p w14:paraId="753C5A0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30．向评审委员会提供的资料</w:t>
      </w:r>
    </w:p>
    <w:p w14:paraId="27569BD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30.1公开发布的招标文件，包括图纸、服务清单、答疑文件等；</w:t>
      </w:r>
    </w:p>
    <w:p w14:paraId="40A4F3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30.2其他评标必须的资料。</w:t>
      </w:r>
    </w:p>
    <w:p w14:paraId="131A72A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30.3评审委员会应当认真研究招标文件，至少应了解熟悉以下内容：</w:t>
      </w:r>
    </w:p>
    <w:p w14:paraId="78AD98B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（1）招标的目的；</w:t>
      </w:r>
    </w:p>
    <w:p w14:paraId="36C927E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（2）招标项目需求的范围和性质；</w:t>
      </w:r>
    </w:p>
    <w:p w14:paraId="5E0BDCF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（3）招标文件规定的投标人的资格、财政预算限额、商务条款；</w:t>
      </w:r>
    </w:p>
    <w:p w14:paraId="082813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（4）招标文件规定的评标程序、评标方法和评标因素；</w:t>
      </w:r>
    </w:p>
    <w:p w14:paraId="048391D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（5）招标文件所列示的资格性审查表及符合性审查表。</w:t>
      </w:r>
    </w:p>
    <w:p w14:paraId="467EE21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31．独立评标</w:t>
      </w:r>
    </w:p>
    <w:p w14:paraId="0CB43EEF"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hint="eastAsia"/>
          <w:bCs/>
          <w:szCs w:val="21"/>
        </w:rPr>
        <w:t>30.1</w:t>
      </w:r>
      <w:r w:rsidRPr="003A043E">
        <w:rPr>
          <w:rFonts w:ascii="新宋体" w:eastAsia="新宋体" w:hAnsi="新宋体" w:hint="eastAsia"/>
          <w:szCs w:val="21"/>
        </w:rPr>
        <w:t>评审委员会</w:t>
      </w:r>
      <w:r w:rsidRPr="003A043E">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9DF2199" w14:textId="77777777" w:rsidR="004956E8" w:rsidRPr="003A043E" w:rsidRDefault="004956E8" w:rsidP="004956E8">
      <w:pPr>
        <w:spacing w:line="360" w:lineRule="auto"/>
      </w:pPr>
    </w:p>
    <w:p w14:paraId="0018F56E"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第七章 评标程序及评标方法</w:t>
      </w:r>
    </w:p>
    <w:p w14:paraId="588C206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32．投标文件初审</w:t>
      </w:r>
    </w:p>
    <w:p w14:paraId="12C3E60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05CCDDA"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szCs w:val="21"/>
        </w:rPr>
        <w:t xml:space="preserve">32.2 </w:t>
      </w:r>
      <w:r w:rsidRPr="003A043E">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351CADD"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 投标文件初审中关于供应商家数的计算:</w:t>
      </w:r>
    </w:p>
    <w:p w14:paraId="73E02945"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99C31FD"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836B383"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591AB7D" w14:textId="77777777" w:rsidR="004956E8" w:rsidRPr="003A043E" w:rsidRDefault="004956E8" w:rsidP="004956E8">
      <w:pPr>
        <w:spacing w:line="360" w:lineRule="auto"/>
        <w:rPr>
          <w:rFonts w:ascii="新宋体" w:eastAsia="新宋体" w:hAnsi="新宋体"/>
          <w:b/>
          <w:szCs w:val="21"/>
        </w:rPr>
      </w:pPr>
      <w:r w:rsidRPr="003A043E">
        <w:rPr>
          <w:rFonts w:ascii="新宋体" w:eastAsia="新宋体" w:hAnsi="新宋体" w:hint="eastAsia"/>
          <w:b/>
          <w:szCs w:val="21"/>
        </w:rPr>
        <w:t>32.4投标人投标文件作无效处理的情形，具体包括但不限于以下：</w:t>
      </w:r>
    </w:p>
    <w:p w14:paraId="206CC0D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32.4.1不同投标人的投标文件由同一单位或者同一个人编制，或者由同一个人分阶段参与编制；</w:t>
      </w:r>
    </w:p>
    <w:p w14:paraId="072EB73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32.4.</w:t>
      </w:r>
      <w:r w:rsidRPr="003A043E">
        <w:rPr>
          <w:rFonts w:ascii="新宋体" w:eastAsia="新宋体" w:hAnsi="新宋体" w:hint="eastAsia"/>
          <w:szCs w:val="21"/>
        </w:rPr>
        <w:t>2不同投标人委托同一单位或者个人办理投标事宜；</w:t>
      </w:r>
    </w:p>
    <w:p w14:paraId="2636D0C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32.4.3不同投标人的投标文件载明的项目管理成员或者联系人员为同一人；</w:t>
      </w:r>
    </w:p>
    <w:p w14:paraId="1FF362E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32.4.4不同投标人的投标文件异常一致或者投标报价呈规律性差异；</w:t>
      </w:r>
    </w:p>
    <w:p w14:paraId="57268CF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32.4.5</w:t>
      </w:r>
      <w:r w:rsidRPr="003A043E">
        <w:rPr>
          <w:rFonts w:ascii="新宋体" w:eastAsia="新宋体" w:hAnsi="新宋体"/>
          <w:szCs w:val="21"/>
        </w:rPr>
        <w:t>不同投标供应商的投标文件或部分投标文件相互混装</w:t>
      </w:r>
      <w:r w:rsidRPr="003A043E">
        <w:rPr>
          <w:rFonts w:ascii="新宋体" w:eastAsia="新宋体" w:hAnsi="新宋体" w:hint="eastAsia"/>
          <w:szCs w:val="21"/>
        </w:rPr>
        <w:t>；</w:t>
      </w:r>
    </w:p>
    <w:p w14:paraId="7CF9BC8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32.4.6投标供应商之间相互约定给予未中标的供应商利益补偿；</w:t>
      </w:r>
    </w:p>
    <w:p w14:paraId="13C2BC7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0C431D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32.4.8不同投标供应商的投标文件内容存在非正常一致；</w:t>
      </w:r>
    </w:p>
    <w:p w14:paraId="71B7CE9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32.4.9在同一单位工作人员为两家以上（含两家）供应商进行同一项投标活动；</w:t>
      </w:r>
    </w:p>
    <w:p w14:paraId="337CF1B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32.4.10主管部门依照法律、法规认定的其他情形。</w:t>
      </w:r>
    </w:p>
    <w:p w14:paraId="5B50B26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1D8B52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33．澄清有关问题</w:t>
      </w:r>
    </w:p>
    <w:p w14:paraId="31AA07D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对于投标文件中含义不明确、同类问题表述不一致或者有明显文字和计算错误的内容，评审委员会</w:t>
      </w:r>
      <w:r w:rsidRPr="003A043E">
        <w:rPr>
          <w:rFonts w:ascii="新宋体" w:eastAsia="新宋体" w:hAnsi="新宋体" w:hint="eastAsia"/>
          <w:szCs w:val="21"/>
        </w:rPr>
        <w:lastRenderedPageBreak/>
        <w:t>应当以书面形式要求投标人作出必要的澄清、说明或者补正。</w:t>
      </w:r>
    </w:p>
    <w:p w14:paraId="62FC5E5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6BBD3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根据本通用条款第34条，凡属于评审委员会在评审中发现的算术错误进行核实的修改不在此列。</w:t>
      </w:r>
    </w:p>
    <w:p w14:paraId="6EB908AE" w14:textId="77777777" w:rsidR="004956E8" w:rsidRPr="003A043E" w:rsidRDefault="004956E8" w:rsidP="004956E8">
      <w:pPr>
        <w:spacing w:line="360" w:lineRule="auto"/>
        <w:rPr>
          <w:rFonts w:ascii="新宋体" w:eastAsia="新宋体" w:hAnsi="新宋体"/>
          <w:szCs w:val="21"/>
        </w:rPr>
      </w:pPr>
      <w:bookmarkStart w:id="10" w:name="_Toc73517673"/>
      <w:bookmarkStart w:id="11" w:name="_Toc73518151"/>
      <w:bookmarkStart w:id="12" w:name="_Toc73521581"/>
      <w:bookmarkStart w:id="13" w:name="_Toc73521669"/>
      <w:bookmarkStart w:id="14" w:name="_Toc100052400"/>
      <w:r w:rsidRPr="003A043E">
        <w:rPr>
          <w:rFonts w:ascii="新宋体" w:eastAsia="新宋体" w:hAnsi="新宋体" w:hint="eastAsia"/>
          <w:szCs w:val="21"/>
        </w:rPr>
        <w:t>34．错误的修正</w:t>
      </w:r>
      <w:bookmarkEnd w:id="10"/>
      <w:bookmarkEnd w:id="11"/>
      <w:bookmarkEnd w:id="12"/>
      <w:bookmarkEnd w:id="13"/>
      <w:bookmarkEnd w:id="14"/>
    </w:p>
    <w:p w14:paraId="4B8EF7A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投标文件报价出现前后不一致的，除专用条款另有规定外，按照下列规定修正：</w:t>
      </w:r>
    </w:p>
    <w:p w14:paraId="46C029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34.1投标文件中开标一览表内容与投标文件中相应内容不一致的，以开标一览表为准；</w:t>
      </w:r>
    </w:p>
    <w:p w14:paraId="550D667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34.2大写金额和小写金额不一致的，以大写金额为准；</w:t>
      </w:r>
    </w:p>
    <w:p w14:paraId="7E1FB46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34.3单价金额小数点或者百分比有明显错位，以开标一览表的总价为准，并修改单价；</w:t>
      </w:r>
    </w:p>
    <w:p w14:paraId="215975F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34.4总价金额与按单价汇总金额不一致的，以单价金额计算结果为准。</w:t>
      </w:r>
    </w:p>
    <w:p w14:paraId="0010545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0D80308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35．投标文件的比较与评价</w:t>
      </w:r>
    </w:p>
    <w:p w14:paraId="09D250E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475CB2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6008CA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 实地考察、演示或设备测试</w:t>
      </w:r>
    </w:p>
    <w:p w14:paraId="2E1FD9D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16F5401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36.2若招标文件要求进行现场演示或设备测试的，投标人应做好相应准备。</w:t>
      </w:r>
    </w:p>
    <w:p w14:paraId="59A949B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37．评标方法</w:t>
      </w:r>
    </w:p>
    <w:p w14:paraId="4E7CC4C5"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37.1最低价法</w:t>
      </w:r>
    </w:p>
    <w:p w14:paraId="23959F9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最低评标价法，是指投标文件满足招标文件全部实质性要求，且投标报价最低的投标人为中标候选人的评标方法（</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3E195960"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37.1.2综合评分法</w:t>
      </w:r>
    </w:p>
    <w:p w14:paraId="6D867DB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综合评分法，是指投标文件满足招标文件全部实质性要求，且按照评审因素的量化指标评审得分最高的投标人为中标候选人的评标方法（</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5B916DAE"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37.1.3定性评审法</w:t>
      </w:r>
    </w:p>
    <w:p w14:paraId="75299FD3" w14:textId="77777777" w:rsidR="004956E8" w:rsidRPr="003A043E" w:rsidRDefault="004956E8" w:rsidP="004956E8">
      <w:pPr>
        <w:spacing w:line="360" w:lineRule="auto"/>
        <w:rPr>
          <w:rFonts w:ascii="新宋体" w:eastAsia="新宋体" w:hAnsi="新宋体"/>
          <w:bCs/>
          <w:szCs w:val="21"/>
        </w:rPr>
      </w:pPr>
      <w:r w:rsidRPr="003A043E">
        <w:rPr>
          <w:rFonts w:ascii="新宋体" w:eastAsia="新宋体" w:hAnsi="新宋体"/>
          <w:szCs w:val="21"/>
        </w:rPr>
        <w:t>定性评审法</w:t>
      </w:r>
      <w:r w:rsidRPr="003A043E">
        <w:rPr>
          <w:rFonts w:ascii="新宋体" w:eastAsia="新宋体" w:hAnsi="新宋体" w:hint="eastAsia"/>
          <w:szCs w:val="21"/>
        </w:rPr>
        <w:t>，是指</w:t>
      </w:r>
      <w:r w:rsidRPr="003A043E">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3A043E">
        <w:rPr>
          <w:rFonts w:ascii="新宋体" w:eastAsia="新宋体" w:hAnsi="新宋体"/>
          <w:szCs w:val="21"/>
        </w:rPr>
        <w:lastRenderedPageBreak/>
        <w:t>项，并形成评审报告。所有递交的投标文件不被判定为废标或者无效标的投标人，均推荐为候选中标供应商。</w:t>
      </w:r>
    </w:p>
    <w:p w14:paraId="58E545E8"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37.2 本项目采用的评标方法见本项目招标文件第一册“专用条款”的相关内容。</w:t>
      </w:r>
    </w:p>
    <w:p w14:paraId="6EB7B09E"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37.3重新评审的情形</w:t>
      </w:r>
    </w:p>
    <w:p w14:paraId="17FF875A"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szCs w:val="21"/>
        </w:rPr>
        <w:t>评标结果汇总完成后，除下列情形外，任何人不得修改评标结果：</w:t>
      </w:r>
    </w:p>
    <w:p w14:paraId="40F8352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37.3.1分值汇总计算错误的；</w:t>
      </w:r>
    </w:p>
    <w:p w14:paraId="0D1CE30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37.3.2分项评分超出评分标准范围的；</w:t>
      </w:r>
    </w:p>
    <w:p w14:paraId="283D672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37.3.3评审委员会成员对客观评审因素评分不一致的；</w:t>
      </w:r>
    </w:p>
    <w:p w14:paraId="56ABB33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37.3.4经评审委员会认定评分畸高、畸低的。</w:t>
      </w:r>
    </w:p>
    <w:p w14:paraId="1408041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292243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B848330" w14:textId="77777777" w:rsidR="004956E8" w:rsidRPr="003A043E" w:rsidRDefault="004956E8" w:rsidP="004956E8">
      <w:pPr>
        <w:spacing w:line="360" w:lineRule="auto"/>
        <w:rPr>
          <w:rFonts w:ascii="新宋体" w:eastAsia="新宋体" w:hAnsi="新宋体"/>
          <w:b/>
          <w:bCs/>
          <w:szCs w:val="21"/>
        </w:rPr>
      </w:pPr>
      <w:r w:rsidRPr="003A043E">
        <w:rPr>
          <w:rFonts w:ascii="新宋体" w:eastAsia="新宋体" w:hAnsi="新宋体" w:hint="eastAsia"/>
          <w:b/>
          <w:bCs/>
          <w:szCs w:val="21"/>
        </w:rPr>
        <w:t xml:space="preserve"> 37.4重新组建评审委员会的情形</w:t>
      </w:r>
    </w:p>
    <w:p w14:paraId="75A9922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评审委员会或者其成员存在下列情形导致评标结果无效的，重新组建评审委员会进行评标，并书面报告本级财政部门：</w:t>
      </w:r>
    </w:p>
    <w:p w14:paraId="05594B4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37.4.1评审委员会组成不符合《政府采购货物和服务招标投标管理办法》规定的；</w:t>
      </w:r>
    </w:p>
    <w:p w14:paraId="4DA9733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37.4.2有《政府采购货物和服务招标投标管理办法》第六十二条第一至五项情形的；</w:t>
      </w:r>
    </w:p>
    <w:p w14:paraId="78B5634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37.4.3评审委员会及其成员独立评标受到非法干预的；</w:t>
      </w:r>
    </w:p>
    <w:p w14:paraId="61ADE53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37.4.4有政府采购法实施条例第七十五条规定的违法行为的。</w:t>
      </w:r>
    </w:p>
    <w:p w14:paraId="673F742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有违法违规行为的原评审委员会成员不得参加重新组建的评审委员会。</w:t>
      </w:r>
    </w:p>
    <w:p w14:paraId="0856E737" w14:textId="77777777" w:rsidR="004956E8" w:rsidRPr="003A043E" w:rsidRDefault="004956E8" w:rsidP="004956E8">
      <w:pPr>
        <w:spacing w:line="360" w:lineRule="auto"/>
        <w:rPr>
          <w:rFonts w:ascii="新宋体" w:eastAsia="新宋体" w:hAnsi="新宋体"/>
          <w:szCs w:val="21"/>
        </w:rPr>
      </w:pPr>
    </w:p>
    <w:p w14:paraId="08F0D890"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第八章 定标及公示</w:t>
      </w:r>
    </w:p>
    <w:p w14:paraId="1AB0CCE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38．定标方法</w:t>
      </w:r>
    </w:p>
    <w:p w14:paraId="0BB1836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38.1非评定分离项目定标方法</w:t>
      </w:r>
    </w:p>
    <w:p w14:paraId="340BA75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w:t>
      </w:r>
      <w:r w:rsidRPr="003A043E">
        <w:rPr>
          <w:rFonts w:ascii="新宋体" w:eastAsia="新宋体" w:hAnsi="新宋体"/>
          <w:szCs w:val="21"/>
        </w:rPr>
        <w:t>.</w:t>
      </w:r>
      <w:r w:rsidRPr="003A043E">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3E1F9E0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w:t>
      </w:r>
      <w:r w:rsidRPr="003A043E">
        <w:rPr>
          <w:rFonts w:ascii="新宋体" w:eastAsia="新宋体" w:hAnsi="新宋体"/>
          <w:szCs w:val="21"/>
        </w:rPr>
        <w:t>.</w:t>
      </w:r>
      <w:r w:rsidRPr="003A043E">
        <w:rPr>
          <w:rFonts w:ascii="新宋体" w:eastAsia="新宋体" w:hAnsi="新宋体" w:hint="eastAsia"/>
          <w:szCs w:val="21"/>
        </w:rPr>
        <w:t>1.2</w:t>
      </w:r>
      <w:r w:rsidRPr="003A043E">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5DFE622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w:t>
      </w:r>
      <w:r w:rsidRPr="003A043E">
        <w:rPr>
          <w:rFonts w:ascii="新宋体" w:eastAsia="新宋体" w:hAnsi="新宋体"/>
          <w:szCs w:val="21"/>
        </w:rPr>
        <w:t>.</w:t>
      </w:r>
      <w:r w:rsidRPr="003A043E">
        <w:rPr>
          <w:rFonts w:ascii="新宋体" w:eastAsia="新宋体" w:hAnsi="新宋体" w:hint="eastAsia"/>
          <w:szCs w:val="21"/>
        </w:rPr>
        <w:t>1.3</w:t>
      </w:r>
      <w:r w:rsidRPr="003A043E">
        <w:rPr>
          <w:rFonts w:ascii="新宋体" w:eastAsia="新宋体" w:hAnsi="新宋体"/>
          <w:szCs w:val="21"/>
        </w:rPr>
        <w:t>采用综合评分法的，评标结果按评审后得分由高到低顺序排列。得分相同的，按投标报价由</w:t>
      </w:r>
      <w:r w:rsidRPr="003A043E">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3A043E">
        <w:rPr>
          <w:rFonts w:ascii="新宋体" w:eastAsia="新宋体" w:hAnsi="新宋体" w:hint="eastAsia"/>
          <w:szCs w:val="21"/>
        </w:rPr>
        <w:t>排名</w:t>
      </w:r>
      <w:r w:rsidRPr="003A043E">
        <w:rPr>
          <w:rFonts w:ascii="新宋体" w:eastAsia="新宋体" w:hAnsi="新宋体"/>
          <w:szCs w:val="21"/>
        </w:rPr>
        <w:t>第二</w:t>
      </w:r>
      <w:r w:rsidRPr="003A043E">
        <w:rPr>
          <w:rFonts w:ascii="新宋体" w:eastAsia="新宋体" w:hAnsi="新宋体" w:hint="eastAsia"/>
          <w:szCs w:val="21"/>
        </w:rPr>
        <w:t>的投标人为第一递补中标候选人、排名</w:t>
      </w:r>
      <w:r w:rsidRPr="003A043E">
        <w:rPr>
          <w:rFonts w:ascii="新宋体" w:eastAsia="新宋体" w:hAnsi="新宋体"/>
          <w:szCs w:val="21"/>
        </w:rPr>
        <w:t>第</w:t>
      </w:r>
      <w:r w:rsidRPr="003A043E">
        <w:rPr>
          <w:rFonts w:ascii="新宋体" w:eastAsia="新宋体" w:hAnsi="新宋体" w:hint="eastAsia"/>
          <w:szCs w:val="21"/>
        </w:rPr>
        <w:t>三的投标人为第二递补中标候选人</w:t>
      </w:r>
      <w:r w:rsidRPr="003A043E">
        <w:rPr>
          <w:rFonts w:ascii="新宋体" w:eastAsia="新宋体" w:hAnsi="新宋体"/>
          <w:szCs w:val="21"/>
        </w:rPr>
        <w:t>）。</w:t>
      </w:r>
    </w:p>
    <w:p w14:paraId="030997A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出现</w:t>
      </w:r>
      <w:r w:rsidRPr="003A043E">
        <w:rPr>
          <w:rFonts w:ascii="新宋体" w:eastAsia="新宋体" w:hAnsi="新宋体"/>
          <w:szCs w:val="21"/>
        </w:rPr>
        <w:t>得分且投标报价相同的并列</w:t>
      </w:r>
      <w:r w:rsidRPr="003A043E">
        <w:rPr>
          <w:rFonts w:ascii="新宋体" w:eastAsia="新宋体" w:hAnsi="新宋体" w:hint="eastAsia"/>
          <w:szCs w:val="21"/>
        </w:rPr>
        <w:t>情况时，采取随机抽取的方式确定，具体操作办法及流程由评审委员会确定。</w:t>
      </w:r>
    </w:p>
    <w:p w14:paraId="220B3E0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38.2评定分离项目定标方法</w:t>
      </w:r>
    </w:p>
    <w:p w14:paraId="2456748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3C1001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3E2D29C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38.2.3采购人应当按照以下方法确定中标供应商：</w:t>
      </w:r>
    </w:p>
    <w:p w14:paraId="65A9873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38.</w:t>
      </w:r>
      <w:r w:rsidRPr="003A043E">
        <w:rPr>
          <w:rFonts w:ascii="新宋体" w:eastAsia="新宋体" w:hAnsi="新宋体" w:hint="eastAsia"/>
          <w:szCs w:val="21"/>
        </w:rPr>
        <w:t>2.3.1自定法。自定法是指采购人组织定标委员会，由定标委员会在候选中标供应商中确定中标供应商。</w:t>
      </w:r>
    </w:p>
    <w:p w14:paraId="33B46E5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操作程序：</w:t>
      </w:r>
    </w:p>
    <w:p w14:paraId="2BF8FB8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①招标代理机构自评审结束之日起2个工作日内通过系统将评审报告送交采购人。</w:t>
      </w:r>
    </w:p>
    <w:p w14:paraId="09D57B2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5DE2413C" w14:textId="77777777" w:rsidR="004956E8" w:rsidRPr="003A043E" w:rsidRDefault="004956E8" w:rsidP="004956E8">
      <w:pPr>
        <w:spacing w:line="360" w:lineRule="auto"/>
        <w:ind w:firstLineChars="200" w:firstLine="420"/>
        <w:rPr>
          <w:rFonts w:ascii="新宋体" w:eastAsia="新宋体" w:hAnsi="新宋体"/>
          <w:szCs w:val="21"/>
        </w:rPr>
      </w:pPr>
      <w:r w:rsidRPr="003A043E">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BED923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40FCF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DA3DAA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⑤采购人逾期不确定的，招标代理机构将报主管部门处理，处理期间不计入采购期间。</w:t>
      </w:r>
    </w:p>
    <w:p w14:paraId="32089AE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38.</w:t>
      </w:r>
      <w:r w:rsidRPr="003A043E">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0F2A6B8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96BDFF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A7B592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38.</w:t>
      </w:r>
      <w:r w:rsidRPr="003A043E">
        <w:rPr>
          <w:rFonts w:ascii="新宋体" w:eastAsia="新宋体" w:hAnsi="新宋体" w:hint="eastAsia"/>
          <w:szCs w:val="21"/>
        </w:rPr>
        <w:t>2.</w:t>
      </w:r>
      <w:r w:rsidRPr="003A043E">
        <w:rPr>
          <w:rFonts w:ascii="新宋体" w:eastAsia="新宋体" w:hAnsi="新宋体"/>
          <w:szCs w:val="21"/>
        </w:rPr>
        <w:t>3</w:t>
      </w:r>
      <w:r w:rsidRPr="003A043E">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1918DC6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9CC391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说明：采购人及投标供应商应按照上述方法提前做好相关准备。</w:t>
      </w:r>
    </w:p>
    <w:p w14:paraId="5AB6900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38.3专用条款另有规定的，按专用条款相关要求定标。</w:t>
      </w:r>
    </w:p>
    <w:p w14:paraId="28C1301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39．编写评标报告</w:t>
      </w:r>
    </w:p>
    <w:p w14:paraId="165FD03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4C43F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40．中标公告</w:t>
      </w:r>
    </w:p>
    <w:p w14:paraId="27C10F5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40.1为体现“公开、公平、公正”的原则，评标结束后，招标代理机构将在“深圳市瑞凝信招标咨询有限公司网”（</w:t>
      </w:r>
      <w:r w:rsidRPr="003A043E">
        <w:t>http://www.realsino.cn/</w:t>
      </w:r>
      <w:r w:rsidRPr="003A043E">
        <w:rPr>
          <w:rFonts w:ascii="新宋体" w:eastAsia="新宋体" w:hAnsi="新宋体" w:hint="eastAsia"/>
          <w:szCs w:val="21"/>
        </w:rPr>
        <w:t>）上发布中标结果公告。供应商如对评标结果有异议，</w:t>
      </w:r>
      <w:r w:rsidRPr="003A043E">
        <w:rPr>
          <w:rFonts w:ascii="新宋体" w:eastAsia="新宋体" w:hAnsi="新宋体"/>
          <w:szCs w:val="21"/>
        </w:rPr>
        <w:t>可在发布公示日期起五个工作日内向</w:t>
      </w:r>
      <w:r w:rsidRPr="003A043E">
        <w:rPr>
          <w:rFonts w:ascii="新宋体" w:eastAsia="新宋体" w:hAnsi="新宋体" w:hint="eastAsia"/>
          <w:szCs w:val="21"/>
        </w:rPr>
        <w:t>招标代理机构</w:t>
      </w:r>
      <w:r w:rsidRPr="003A043E">
        <w:rPr>
          <w:rFonts w:ascii="新宋体" w:eastAsia="新宋体" w:hAnsi="新宋体"/>
          <w:szCs w:val="21"/>
        </w:rPr>
        <w:t>提出。</w:t>
      </w:r>
      <w:r w:rsidRPr="003A043E">
        <w:rPr>
          <w:rFonts w:ascii="新宋体" w:eastAsia="新宋体" w:hAnsi="新宋体" w:hint="eastAsia"/>
          <w:szCs w:val="21"/>
        </w:rPr>
        <w:t>若在公示期内未提出质疑，则视为认同该评标结果。</w:t>
      </w:r>
    </w:p>
    <w:p w14:paraId="347623A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40.2质疑投诉人应保证质疑投诉内容的真实性和可靠性，并承担相应的法律责任。</w:t>
      </w:r>
    </w:p>
    <w:p w14:paraId="33423CC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41．中标通知书</w:t>
      </w:r>
    </w:p>
    <w:p w14:paraId="0F22248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w:t>
      </w:r>
      <w:r w:rsidRPr="003A043E">
        <w:rPr>
          <w:rFonts w:ascii="新宋体" w:eastAsia="新宋体" w:hAnsi="新宋体"/>
          <w:szCs w:val="21"/>
        </w:rPr>
        <w:t>.</w:t>
      </w:r>
      <w:r w:rsidRPr="003A043E">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3A043E">
        <w:rPr>
          <w:rFonts w:ascii="新宋体" w:eastAsia="新宋体" w:hAnsi="新宋体" w:hint="eastAsia"/>
          <w:szCs w:val="21"/>
        </w:rPr>
        <w:lastRenderedPageBreak/>
        <w:t>书是合同的重要组成部分。</w:t>
      </w:r>
    </w:p>
    <w:p w14:paraId="2BDF925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w:t>
      </w:r>
      <w:r w:rsidRPr="003A043E">
        <w:rPr>
          <w:rFonts w:ascii="新宋体" w:eastAsia="新宋体" w:hAnsi="新宋体"/>
          <w:szCs w:val="21"/>
        </w:rPr>
        <w:t xml:space="preserve">.2 </w:t>
      </w:r>
      <w:r w:rsidRPr="003A043E">
        <w:rPr>
          <w:rFonts w:ascii="新宋体" w:eastAsia="新宋体" w:hAnsi="新宋体" w:hint="eastAsia"/>
          <w:szCs w:val="21"/>
        </w:rPr>
        <w:t>因质疑投诉或其它原因导致项目结果变更或采购终止的，招标代理机构有权吊销中标通知书或终止采购合同。</w:t>
      </w:r>
    </w:p>
    <w:p w14:paraId="3AFE5B9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41.3招标代理服务费：中标人须向招标代理机构按如下标准和规定缴纳中标服务费</w:t>
      </w:r>
    </w:p>
    <w:p w14:paraId="4B0C81F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41.3.1</w:t>
      </w:r>
      <w:r w:rsidRPr="003A043E">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14:paraId="39E330A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41.3.</w:t>
      </w:r>
      <w:r w:rsidRPr="003A043E">
        <w:rPr>
          <w:rFonts w:ascii="新宋体" w:eastAsia="新宋体" w:hAnsi="新宋体" w:hint="eastAsia"/>
          <w:szCs w:val="21"/>
        </w:rPr>
        <w:t>2中标服务费的缴纳形式：向招标代理机构直接缴纳，可用支票、电汇等付款方式；</w:t>
      </w:r>
    </w:p>
    <w:p w14:paraId="1B00B732"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第九章  公开招标失败的后续处理</w:t>
      </w:r>
    </w:p>
    <w:p w14:paraId="0580B00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42．公开招标失败的处理</w:t>
      </w:r>
    </w:p>
    <w:p w14:paraId="34ED3B6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42.1本项目公开招标过程中若由于投标截止后实际递交</w:t>
      </w:r>
      <w:r w:rsidRPr="003A043E">
        <w:rPr>
          <w:rFonts w:ascii="新宋体" w:eastAsia="新宋体" w:hAnsi="新宋体"/>
          <w:szCs w:val="21"/>
        </w:rPr>
        <w:t>投标</w:t>
      </w:r>
      <w:r w:rsidRPr="003A043E">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C0DCAB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826D3E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42.3重新组织采购有以下两种组织形式：</w:t>
      </w:r>
    </w:p>
    <w:p w14:paraId="549D183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（1）由招标代理机构重新组织公开招标；</w:t>
      </w:r>
    </w:p>
    <w:p w14:paraId="29B5FBA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582EB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42.4公开招标失败的采购项目重新组织公开招标，由招标代理机构重新按公开招标流程组织采购活动。</w:t>
      </w:r>
    </w:p>
    <w:p w14:paraId="4A86586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EFA1C78" w14:textId="77777777" w:rsidR="004956E8" w:rsidRPr="003A043E" w:rsidRDefault="004956E8" w:rsidP="004956E8">
      <w:pPr>
        <w:spacing w:line="360" w:lineRule="auto"/>
      </w:pPr>
    </w:p>
    <w:p w14:paraId="7C22F225"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第十章  合同的授予与备案</w:t>
      </w:r>
    </w:p>
    <w:p w14:paraId="63B06B60" w14:textId="77777777" w:rsidR="004956E8" w:rsidRPr="003A043E" w:rsidRDefault="004956E8" w:rsidP="004956E8">
      <w:pPr>
        <w:spacing w:line="360" w:lineRule="auto"/>
        <w:rPr>
          <w:rFonts w:ascii="新宋体" w:eastAsia="新宋体" w:hAnsi="新宋体"/>
          <w:szCs w:val="21"/>
        </w:rPr>
      </w:pPr>
      <w:bookmarkStart w:id="15" w:name="_Toc73517679"/>
      <w:bookmarkStart w:id="16" w:name="_Toc73518157"/>
      <w:bookmarkStart w:id="17" w:name="_Toc73521586"/>
      <w:bookmarkStart w:id="18" w:name="_Toc73521674"/>
      <w:bookmarkStart w:id="19" w:name="_Toc100052408"/>
      <w:r w:rsidRPr="003A043E">
        <w:rPr>
          <w:rFonts w:ascii="新宋体" w:eastAsia="新宋体" w:hAnsi="新宋体" w:hint="eastAsia"/>
          <w:szCs w:val="21"/>
        </w:rPr>
        <w:t>43．合同授予标准</w:t>
      </w:r>
      <w:bookmarkEnd w:id="15"/>
      <w:bookmarkEnd w:id="16"/>
      <w:bookmarkEnd w:id="17"/>
      <w:bookmarkEnd w:id="18"/>
      <w:bookmarkEnd w:id="19"/>
    </w:p>
    <w:p w14:paraId="02143E7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本项目的合同将授予按本招标文件规定评审确定的中标人。</w:t>
      </w:r>
    </w:p>
    <w:p w14:paraId="5DADD125" w14:textId="77777777" w:rsidR="004956E8" w:rsidRPr="003A043E" w:rsidRDefault="004956E8" w:rsidP="004956E8">
      <w:pPr>
        <w:spacing w:line="360" w:lineRule="auto"/>
        <w:rPr>
          <w:rFonts w:ascii="新宋体" w:eastAsia="新宋体" w:hAnsi="新宋体"/>
          <w:szCs w:val="21"/>
        </w:rPr>
      </w:pPr>
      <w:bookmarkStart w:id="20" w:name="_Toc73517680"/>
      <w:bookmarkStart w:id="21" w:name="_Toc73518158"/>
      <w:bookmarkStart w:id="22" w:name="_Toc73521587"/>
      <w:bookmarkStart w:id="23" w:name="_Toc73521675"/>
      <w:bookmarkStart w:id="24" w:name="_Toc100052409"/>
      <w:r w:rsidRPr="003A043E">
        <w:rPr>
          <w:rFonts w:ascii="新宋体" w:eastAsia="新宋体" w:hAnsi="新宋体" w:hint="eastAsia"/>
          <w:szCs w:val="21"/>
        </w:rPr>
        <w:t>44．</w:t>
      </w:r>
      <w:bookmarkEnd w:id="20"/>
      <w:bookmarkEnd w:id="21"/>
      <w:bookmarkEnd w:id="22"/>
      <w:bookmarkEnd w:id="23"/>
      <w:bookmarkEnd w:id="24"/>
      <w:r w:rsidRPr="003A043E">
        <w:rPr>
          <w:rFonts w:ascii="新宋体" w:eastAsia="新宋体" w:hAnsi="新宋体" w:hint="eastAsia"/>
          <w:szCs w:val="21"/>
        </w:rPr>
        <w:t>接受和拒绝任何或所有投标的权力</w:t>
      </w:r>
    </w:p>
    <w:p w14:paraId="703D57D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7C5F3342" w14:textId="77777777" w:rsidR="004956E8" w:rsidRPr="003A043E" w:rsidRDefault="004956E8" w:rsidP="004956E8">
      <w:pPr>
        <w:spacing w:line="360" w:lineRule="auto"/>
        <w:rPr>
          <w:rFonts w:ascii="新宋体" w:eastAsia="新宋体" w:hAnsi="新宋体"/>
          <w:szCs w:val="21"/>
        </w:rPr>
      </w:pPr>
      <w:bookmarkStart w:id="25" w:name="_Toc73517682"/>
      <w:bookmarkStart w:id="26" w:name="_Toc73518160"/>
      <w:bookmarkStart w:id="27" w:name="_Toc73521589"/>
      <w:bookmarkStart w:id="28" w:name="_Toc73521677"/>
      <w:bookmarkStart w:id="29" w:name="_Toc100052410"/>
      <w:r w:rsidRPr="003A043E">
        <w:rPr>
          <w:rFonts w:ascii="新宋体" w:eastAsia="新宋体" w:hAnsi="新宋体" w:hint="eastAsia"/>
          <w:szCs w:val="21"/>
        </w:rPr>
        <w:t>45．合同协议书的签订</w:t>
      </w:r>
      <w:bookmarkEnd w:id="25"/>
      <w:bookmarkEnd w:id="26"/>
      <w:bookmarkEnd w:id="27"/>
      <w:bookmarkEnd w:id="28"/>
      <w:bookmarkEnd w:id="29"/>
    </w:p>
    <w:p w14:paraId="6B3E63A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45.1中标人将于中标通知书发出之日起十个工作日内，按照采购文件（招标文件和投标文件等）内</w:t>
      </w:r>
      <w:r w:rsidRPr="003A043E">
        <w:rPr>
          <w:rFonts w:ascii="新宋体" w:eastAsia="新宋体" w:hAnsi="新宋体" w:hint="eastAsia"/>
          <w:szCs w:val="21"/>
        </w:rPr>
        <w:lastRenderedPageBreak/>
        <w:t>容与采购人签订政府采购合同；合同的实质性内容应当符合招标文件的规定；</w:t>
      </w:r>
    </w:p>
    <w:p w14:paraId="5383226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45.2中标人如不按本通用条款第45</w:t>
      </w:r>
      <w:r w:rsidRPr="003A043E">
        <w:rPr>
          <w:rFonts w:ascii="新宋体" w:eastAsia="新宋体" w:hAnsi="新宋体"/>
          <w:szCs w:val="21"/>
        </w:rPr>
        <w:t>.1</w:t>
      </w:r>
      <w:r w:rsidRPr="003A043E">
        <w:rPr>
          <w:rFonts w:ascii="新宋体" w:eastAsia="新宋体" w:hAnsi="新宋体" w:hint="eastAsia"/>
          <w:szCs w:val="21"/>
        </w:rPr>
        <w:t>款的规定与采购人签订合同，</w:t>
      </w:r>
      <w:r w:rsidRPr="003A043E">
        <w:rPr>
          <w:rFonts w:ascii="新宋体" w:eastAsia="新宋体" w:hAnsi="新宋体"/>
          <w:szCs w:val="21"/>
        </w:rPr>
        <w:t>情节严重的，并由主管部门记入供应商诚信档案，予以通报</w:t>
      </w:r>
      <w:r w:rsidRPr="003A043E">
        <w:rPr>
          <w:rFonts w:ascii="新宋体" w:eastAsia="新宋体" w:hAnsi="新宋体" w:hint="eastAsia"/>
          <w:szCs w:val="21"/>
        </w:rPr>
        <w:t>；</w:t>
      </w:r>
    </w:p>
    <w:p w14:paraId="68CB2CD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45.3中标人应当按照合同约定履行义务，完成中标项目，不得将中标项目转让（转包）给他人。</w:t>
      </w:r>
    </w:p>
    <w:p w14:paraId="558538FB" w14:textId="77777777" w:rsidR="004956E8" w:rsidRPr="003A043E" w:rsidRDefault="004956E8" w:rsidP="004956E8">
      <w:pPr>
        <w:spacing w:line="360" w:lineRule="auto"/>
        <w:rPr>
          <w:rFonts w:ascii="新宋体" w:eastAsia="新宋体" w:hAnsi="新宋体"/>
          <w:szCs w:val="21"/>
        </w:rPr>
      </w:pPr>
      <w:bookmarkStart w:id="30" w:name="_Toc73517683"/>
      <w:bookmarkStart w:id="31" w:name="_Toc73518161"/>
      <w:bookmarkStart w:id="32" w:name="_Toc73521590"/>
      <w:bookmarkStart w:id="33" w:name="_Toc73521678"/>
      <w:bookmarkStart w:id="34" w:name="_Toc100052411"/>
      <w:r w:rsidRPr="003A043E">
        <w:rPr>
          <w:rFonts w:ascii="新宋体" w:eastAsia="新宋体" w:hAnsi="新宋体" w:hint="eastAsia"/>
          <w:szCs w:val="21"/>
        </w:rPr>
        <w:t>46．履约担保</w:t>
      </w:r>
      <w:bookmarkEnd w:id="30"/>
      <w:bookmarkEnd w:id="31"/>
      <w:bookmarkEnd w:id="32"/>
      <w:bookmarkEnd w:id="33"/>
      <w:bookmarkEnd w:id="34"/>
    </w:p>
    <w:p w14:paraId="72E7EA7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46.1在签订项目合同的同时，中标人应按“对通用条款的补充内容”中规定的金额向采购人提交履约保证金；</w:t>
      </w:r>
    </w:p>
    <w:p w14:paraId="4619FB8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DD2EA9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46</w:t>
      </w:r>
      <w:r w:rsidRPr="003A043E">
        <w:rPr>
          <w:rFonts w:ascii="新宋体" w:eastAsia="新宋体" w:hAnsi="新宋体"/>
          <w:szCs w:val="21"/>
        </w:rPr>
        <w:t>.</w:t>
      </w:r>
      <w:r w:rsidRPr="003A043E">
        <w:rPr>
          <w:rFonts w:ascii="新宋体" w:eastAsia="新宋体" w:hAnsi="新宋体" w:hint="eastAsia"/>
          <w:szCs w:val="21"/>
        </w:rPr>
        <w:t>3项目服务期满之后,经验收合格后，采购人在七日内办理解除履约担保手续。</w:t>
      </w:r>
    </w:p>
    <w:p w14:paraId="4F7DA0E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47. 合同的备案</w:t>
      </w:r>
    </w:p>
    <w:p w14:paraId="2193A5C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采购人与中标人应于合同签订之日起十日内，由采购人或委托中标人将采购合同副本抄送招标代理机构备案。</w:t>
      </w:r>
    </w:p>
    <w:p w14:paraId="384C6D0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48. 合同的变更</w:t>
      </w:r>
    </w:p>
    <w:p w14:paraId="6700AC2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1FD8DD2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49. 履约抽检及情况的反馈</w:t>
      </w:r>
    </w:p>
    <w:p w14:paraId="5DA93FF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4106D66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49.2</w:t>
      </w:r>
      <w:r w:rsidRPr="003A043E">
        <w:rPr>
          <w:rFonts w:ascii="新宋体" w:eastAsia="新宋体" w:hAnsi="新宋体"/>
          <w:szCs w:val="21"/>
        </w:rPr>
        <w:t>采购人和供应商应当在采购合同履行完毕三十日之内将政府采购合同履行情况和相关政府采购建议等反馈至招标代理机构。</w:t>
      </w:r>
    </w:p>
    <w:p w14:paraId="3E5CA6D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50. 宣传</w:t>
      </w:r>
    </w:p>
    <w:p w14:paraId="0379ED3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凡与政府采购活动有关的宣传或广告，若当中提及政府采购，</w:t>
      </w:r>
      <w:r w:rsidRPr="003A043E">
        <w:rPr>
          <w:rFonts w:ascii="新宋体" w:eastAsia="新宋体" w:hAnsi="新宋体"/>
          <w:szCs w:val="21"/>
        </w:rPr>
        <w:t>必须事先将具体对外宣传方案报市财政委和招标代理机构，并征得其同意。对外市场宣传包括但不限于以下形式：</w:t>
      </w:r>
    </w:p>
    <w:p w14:paraId="778D04C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a.名片、宣传册、广告标语等；</w:t>
      </w:r>
    </w:p>
    <w:p w14:paraId="77FE3FC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szCs w:val="21"/>
        </w:rPr>
        <w:t>b.案例介绍、推广等；</w:t>
      </w:r>
    </w:p>
    <w:p w14:paraId="6FE1B9B0"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c.工作</w:t>
      </w:r>
      <w:r w:rsidRPr="003A043E">
        <w:rPr>
          <w:rFonts w:ascii="新宋体" w:eastAsia="新宋体" w:hAnsi="新宋体"/>
          <w:szCs w:val="21"/>
        </w:rPr>
        <w:t>人员向其他消费群体宣传。</w:t>
      </w:r>
    </w:p>
    <w:p w14:paraId="419D93A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51. 供应商违法责任</w:t>
      </w:r>
    </w:p>
    <w:p w14:paraId="5535DA6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08D43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（1）在采购活动中应当回避而未回避的；</w:t>
      </w:r>
    </w:p>
    <w:p w14:paraId="03C16B2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（2）未按本条例规定签订、履行采购合同，造成严重后果的；</w:t>
      </w:r>
    </w:p>
    <w:p w14:paraId="2E3809E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（3）隐瞒真实情况，提供虚假资料的；</w:t>
      </w:r>
    </w:p>
    <w:p w14:paraId="36E114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（4）以非法手段排斥其他供应商参与竞争的；</w:t>
      </w:r>
    </w:p>
    <w:p w14:paraId="73DF189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（5）与其他采购参加人串通投标的；</w:t>
      </w:r>
    </w:p>
    <w:p w14:paraId="50BEC30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（6）恶意投诉的；</w:t>
      </w:r>
    </w:p>
    <w:p w14:paraId="414DA91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（7）向采购项目相关人行贿或者提供其他不当利益的；</w:t>
      </w:r>
    </w:p>
    <w:p w14:paraId="5B5D536A"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（8）阻碍、抗拒主管部门监督检查的；</w:t>
      </w:r>
    </w:p>
    <w:p w14:paraId="2655E4D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（9）其他违反本条例规定的行为。</w:t>
      </w:r>
    </w:p>
    <w:p w14:paraId="48391C6B" w14:textId="77777777" w:rsidR="004956E8" w:rsidRPr="003A043E" w:rsidRDefault="004956E8" w:rsidP="004956E8">
      <w:pPr>
        <w:spacing w:line="360" w:lineRule="auto"/>
        <w:rPr>
          <w:rFonts w:ascii="新宋体" w:eastAsia="新宋体" w:hAnsi="新宋体"/>
          <w:szCs w:val="21"/>
        </w:rPr>
      </w:pPr>
    </w:p>
    <w:p w14:paraId="52040891" w14:textId="77777777" w:rsidR="004956E8" w:rsidRPr="00F8406E" w:rsidRDefault="004956E8" w:rsidP="00F8406E">
      <w:pPr>
        <w:pStyle w:val="2"/>
        <w:rPr>
          <w:rFonts w:ascii="新宋体" w:eastAsia="新宋体" w:hAnsi="新宋体"/>
          <w:kern w:val="44"/>
          <w:sz w:val="30"/>
          <w:szCs w:val="30"/>
        </w:rPr>
      </w:pPr>
      <w:r w:rsidRPr="00F8406E">
        <w:rPr>
          <w:rFonts w:ascii="新宋体" w:eastAsia="新宋体" w:hAnsi="新宋体" w:hint="eastAsia"/>
          <w:kern w:val="44"/>
          <w:sz w:val="30"/>
          <w:szCs w:val="30"/>
        </w:rPr>
        <w:t>第十一章  质疑处理</w:t>
      </w:r>
    </w:p>
    <w:p w14:paraId="7FC97864"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52.质疑提出与答复</w:t>
      </w:r>
    </w:p>
    <w:p w14:paraId="6F1C8CB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52.1提出质疑</w:t>
      </w:r>
    </w:p>
    <w:p w14:paraId="3550049B" w14:textId="77777777" w:rsidR="004956E8" w:rsidRPr="003A043E" w:rsidRDefault="004956E8" w:rsidP="004956E8">
      <w:pPr>
        <w:spacing w:line="360" w:lineRule="auto"/>
        <w:ind w:firstLine="432"/>
        <w:rPr>
          <w:rFonts w:ascii="新宋体" w:eastAsia="新宋体" w:hAnsi="新宋体"/>
          <w:szCs w:val="21"/>
        </w:rPr>
      </w:pPr>
      <w:r w:rsidRPr="003A043E">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9CD6EF8"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52.2</w:t>
      </w:r>
      <w:r w:rsidRPr="003A043E">
        <w:rPr>
          <w:rFonts w:ascii="新宋体" w:eastAsia="新宋体" w:hAnsi="新宋体"/>
          <w:szCs w:val="21"/>
        </w:rPr>
        <w:t>法律依据</w:t>
      </w:r>
    </w:p>
    <w:p w14:paraId="392716EE" w14:textId="77777777" w:rsidR="004956E8" w:rsidRPr="003A043E" w:rsidRDefault="004956E8" w:rsidP="004956E8">
      <w:pPr>
        <w:spacing w:line="360" w:lineRule="auto"/>
        <w:ind w:firstLine="432"/>
        <w:rPr>
          <w:rFonts w:ascii="新宋体" w:eastAsia="新宋体" w:hAnsi="新宋体"/>
          <w:szCs w:val="21"/>
        </w:rPr>
      </w:pPr>
      <w:r w:rsidRPr="003A043E">
        <w:rPr>
          <w:rFonts w:ascii="新宋体" w:eastAsia="新宋体" w:hAnsi="新宋体" w:hint="eastAsia"/>
          <w:szCs w:val="21"/>
        </w:rPr>
        <w:t>《中华人民共和国政府采购法》、《中华人民共和国政府采购法实施条例》、</w:t>
      </w:r>
      <w:r w:rsidRPr="003A043E">
        <w:rPr>
          <w:rFonts w:ascii="新宋体" w:eastAsia="新宋体" w:hAnsi="新宋体"/>
          <w:szCs w:val="21"/>
        </w:rPr>
        <w:t>《</w:t>
      </w:r>
      <w:r w:rsidRPr="003A043E">
        <w:rPr>
          <w:rFonts w:ascii="新宋体" w:eastAsia="新宋体" w:hAnsi="新宋体" w:hint="eastAsia"/>
          <w:szCs w:val="21"/>
        </w:rPr>
        <w:t>深圳经济特区政府采购</w:t>
      </w:r>
      <w:r w:rsidRPr="003A043E">
        <w:rPr>
          <w:rFonts w:ascii="新宋体" w:eastAsia="新宋体" w:hAnsi="新宋体"/>
          <w:szCs w:val="21"/>
        </w:rPr>
        <w:t>条例</w:t>
      </w:r>
      <w:r w:rsidRPr="003A043E">
        <w:rPr>
          <w:rFonts w:ascii="新宋体" w:eastAsia="新宋体" w:hAnsi="新宋体" w:hint="eastAsia"/>
          <w:szCs w:val="21"/>
        </w:rPr>
        <w:t>》、《深圳经济特区政府采购条例实施细则》、《政府采购质疑和投诉办法》（财政部令第94号）和其他有关法律法规规定。</w:t>
      </w:r>
    </w:p>
    <w:p w14:paraId="2BA7857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52.3质疑条件</w:t>
      </w:r>
    </w:p>
    <w:p w14:paraId="54B75036"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52.3.1提出质疑的供应商应当是参与所质疑项目采购活动的供应商；</w:t>
      </w:r>
    </w:p>
    <w:p w14:paraId="178D13BE"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3B179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6806000F"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52.4提交</w:t>
      </w:r>
      <w:r w:rsidRPr="003A043E">
        <w:rPr>
          <w:rFonts w:ascii="新宋体" w:eastAsia="新宋体" w:hAnsi="新宋体"/>
          <w:szCs w:val="21"/>
        </w:rPr>
        <w:t>材料</w:t>
      </w:r>
    </w:p>
    <w:p w14:paraId="493D1C5C" w14:textId="77777777" w:rsidR="004956E8" w:rsidRPr="003A043E" w:rsidRDefault="004956E8" w:rsidP="004956E8">
      <w:pPr>
        <w:spacing w:line="360" w:lineRule="auto"/>
        <w:ind w:firstLine="432"/>
        <w:rPr>
          <w:rFonts w:ascii="新宋体" w:eastAsia="新宋体" w:hAnsi="新宋体"/>
          <w:szCs w:val="21"/>
        </w:rPr>
      </w:pPr>
      <w:r w:rsidRPr="003A043E">
        <w:rPr>
          <w:rFonts w:ascii="新宋体" w:eastAsia="新宋体" w:hAnsi="新宋体" w:hint="eastAsia"/>
          <w:szCs w:val="21"/>
        </w:rPr>
        <w:t>质疑函、营业执照复印件、法定代表人证明。如委托代理人提交的，还需提交授权委托书及代理人身份证明。</w:t>
      </w:r>
    </w:p>
    <w:p w14:paraId="4875D84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52.5收文部门</w:t>
      </w:r>
    </w:p>
    <w:p w14:paraId="6BF5FF7D" w14:textId="77777777" w:rsidR="004956E8" w:rsidRPr="003A043E" w:rsidRDefault="004956E8" w:rsidP="004956E8">
      <w:pPr>
        <w:spacing w:line="360" w:lineRule="auto"/>
        <w:ind w:firstLineChars="202" w:firstLine="424"/>
        <w:rPr>
          <w:rFonts w:ascii="新宋体" w:eastAsia="新宋体" w:hAnsi="新宋体"/>
          <w:szCs w:val="21"/>
        </w:rPr>
      </w:pPr>
      <w:r w:rsidRPr="003A043E">
        <w:rPr>
          <w:rFonts w:ascii="新宋体" w:eastAsia="新宋体" w:hAnsi="新宋体" w:hint="eastAsia"/>
          <w:szCs w:val="21"/>
        </w:rPr>
        <w:t>招标代理机构地址：深圳市福田区天安数码城创新科技广场一期B座</w:t>
      </w:r>
      <w:r w:rsidR="000B5120" w:rsidRPr="003A043E">
        <w:rPr>
          <w:rFonts w:ascii="新宋体" w:eastAsia="新宋体" w:hAnsi="新宋体" w:hint="eastAsia"/>
          <w:szCs w:val="21"/>
        </w:rPr>
        <w:t>1210</w:t>
      </w:r>
      <w:r w:rsidRPr="003A043E">
        <w:rPr>
          <w:rFonts w:ascii="新宋体" w:eastAsia="新宋体" w:hAnsi="新宋体" w:hint="eastAsia"/>
          <w:szCs w:val="21"/>
        </w:rPr>
        <w:t>室。</w:t>
      </w:r>
    </w:p>
    <w:p w14:paraId="5757625C"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lastRenderedPageBreak/>
        <w:t>52.6收文办理</w:t>
      </w:r>
      <w:r w:rsidRPr="003A043E">
        <w:rPr>
          <w:rFonts w:ascii="新宋体" w:eastAsia="新宋体" w:hAnsi="新宋体"/>
          <w:szCs w:val="21"/>
        </w:rPr>
        <w:t>程序</w:t>
      </w:r>
    </w:p>
    <w:p w14:paraId="4E653851"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52.6.1供应商提交的质疑材料符合质疑条件的办理收文，出具收文回执；</w:t>
      </w:r>
    </w:p>
    <w:p w14:paraId="1C2E4D8D"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761D0B2"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52.7质疑答复时限</w:t>
      </w:r>
    </w:p>
    <w:p w14:paraId="3E901887" w14:textId="77777777" w:rsidR="004956E8" w:rsidRPr="003A043E" w:rsidRDefault="004956E8" w:rsidP="004956E8">
      <w:pPr>
        <w:spacing w:line="360" w:lineRule="auto"/>
        <w:ind w:firstLine="420"/>
        <w:rPr>
          <w:rFonts w:ascii="新宋体" w:eastAsia="新宋体" w:hAnsi="新宋体"/>
          <w:szCs w:val="21"/>
        </w:rPr>
      </w:pPr>
      <w:r w:rsidRPr="003A043E">
        <w:rPr>
          <w:rFonts w:ascii="新宋体" w:eastAsia="新宋体" w:hAnsi="新宋体" w:hint="eastAsia"/>
          <w:szCs w:val="21"/>
        </w:rPr>
        <w:t>自收文之日起七个工作日内。</w:t>
      </w:r>
    </w:p>
    <w:p w14:paraId="3909C10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52.8投诉</w:t>
      </w:r>
    </w:p>
    <w:p w14:paraId="463FA035"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1F1E99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 质疑后续处理</w:t>
      </w:r>
    </w:p>
    <w:p w14:paraId="089B4BFB"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53.1供应商质疑不成立，或者成立但未对中标、成交结果构成影响的，继续开展采购活动。</w:t>
      </w:r>
    </w:p>
    <w:p w14:paraId="48BE94E7"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53.2供应商质疑成立且影响或者可能影响中标、成交结果的，按照下列情况处理：</w:t>
      </w:r>
    </w:p>
    <w:p w14:paraId="52634F03"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6DB11E9" w14:textId="77777777" w:rsidR="004956E8" w:rsidRPr="003A043E" w:rsidRDefault="004956E8" w:rsidP="004956E8">
      <w:pPr>
        <w:spacing w:line="360" w:lineRule="auto"/>
        <w:rPr>
          <w:rFonts w:ascii="新宋体" w:eastAsia="新宋体" w:hAnsi="新宋体"/>
          <w:szCs w:val="21"/>
        </w:rPr>
      </w:pPr>
      <w:r w:rsidRPr="003A043E">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D4B0018" w14:textId="77777777" w:rsidR="004956E8" w:rsidRPr="003A043E" w:rsidRDefault="004956E8" w:rsidP="004956E8">
      <w:pPr>
        <w:spacing w:line="360" w:lineRule="auto"/>
        <w:rPr>
          <w:sz w:val="24"/>
        </w:rPr>
      </w:pPr>
    </w:p>
    <w:p w14:paraId="214F7A81" w14:textId="77777777" w:rsidR="004956E8" w:rsidRPr="00254A2A" w:rsidRDefault="004956E8" w:rsidP="004956E8">
      <w:pPr>
        <w:rPr>
          <w:rFonts w:ascii="宋体" w:hAnsi="宋体"/>
          <w:szCs w:val="21"/>
        </w:rPr>
      </w:pPr>
    </w:p>
    <w:p w14:paraId="011B5BEB" w14:textId="77777777" w:rsidR="004956E8" w:rsidRPr="004956E8" w:rsidRDefault="004956E8" w:rsidP="004956E8">
      <w:pPr>
        <w:spacing w:line="360" w:lineRule="auto"/>
        <w:rPr>
          <w:rFonts w:ascii="新宋体" w:eastAsia="新宋体" w:hAnsi="新宋体"/>
          <w:szCs w:val="21"/>
        </w:rPr>
      </w:pPr>
    </w:p>
    <w:p w14:paraId="11A1EA91" w14:textId="77777777"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EEC0" w14:textId="77777777" w:rsidR="00C7516B" w:rsidRDefault="00C7516B">
      <w:r>
        <w:separator/>
      </w:r>
    </w:p>
  </w:endnote>
  <w:endnote w:type="continuationSeparator" w:id="0">
    <w:p w14:paraId="26931780" w14:textId="77777777" w:rsidR="00C7516B" w:rsidRDefault="00C7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211E" w14:textId="77777777" w:rsidR="00C7516B" w:rsidRDefault="00C7516B">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A2D48ED" w14:textId="77777777" w:rsidR="00C7516B" w:rsidRDefault="00C7516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BF7" w14:textId="32E17A9F" w:rsidR="00C7516B" w:rsidRDefault="00C7516B">
    <w:pPr>
      <w:pStyle w:val="af9"/>
      <w:framePr w:wrap="around" w:vAnchor="text" w:hAnchor="margin" w:xAlign="center" w:y="1"/>
      <w:rPr>
        <w:rStyle w:val="af8"/>
      </w:rPr>
    </w:pPr>
    <w:r>
      <w:t xml:space="preserve">- </w:t>
    </w:r>
    <w:r>
      <w:fldChar w:fldCharType="begin"/>
    </w:r>
    <w:r>
      <w:instrText xml:space="preserve"> PAGE </w:instrText>
    </w:r>
    <w:r>
      <w:fldChar w:fldCharType="separate"/>
    </w:r>
    <w:r w:rsidR="001E7940">
      <w:rPr>
        <w:noProof/>
      </w:rPr>
      <w:t>8</w:t>
    </w:r>
    <w:r>
      <w:rPr>
        <w:noProof/>
      </w:rPr>
      <w:fldChar w:fldCharType="end"/>
    </w:r>
    <w:r>
      <w:t xml:space="preserve"> -</w:t>
    </w:r>
  </w:p>
  <w:p w14:paraId="16D8FD9F" w14:textId="77777777" w:rsidR="00C7516B" w:rsidRDefault="00C7516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CF5C" w14:textId="77777777" w:rsidR="00C7516B" w:rsidRDefault="00C7516B">
      <w:r>
        <w:separator/>
      </w:r>
    </w:p>
  </w:footnote>
  <w:footnote w:type="continuationSeparator" w:id="0">
    <w:p w14:paraId="7E2B5282" w14:textId="77777777" w:rsidR="00C7516B" w:rsidRDefault="00C7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6FFA" w14:textId="77777777" w:rsidR="00C7516B" w:rsidRDefault="00C7516B">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36A24"/>
    <w:multiLevelType w:val="singleLevel"/>
    <w:tmpl w:val="9E736A24"/>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7"/>
  </w:num>
  <w:num w:numId="4">
    <w:abstractNumId w:val="5"/>
  </w:num>
  <w:num w:numId="5">
    <w:abstractNumId w:val="18"/>
  </w:num>
  <w:num w:numId="6">
    <w:abstractNumId w:val="6"/>
  </w:num>
  <w:num w:numId="7">
    <w:abstractNumId w:val="11"/>
  </w:num>
  <w:num w:numId="8">
    <w:abstractNumId w:val="3"/>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10"/>
  </w:num>
  <w:num w:numId="16">
    <w:abstractNumId w:val="16"/>
  </w:num>
  <w:num w:numId="17">
    <w:abstractNumId w:val="17"/>
  </w:num>
  <w:num w:numId="18">
    <w:abstractNumId w:val="9"/>
  </w:num>
  <w:num w:numId="19">
    <w:abstractNumId w:val="15"/>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139"/>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463B"/>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7B6"/>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4886"/>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2EE"/>
    <w:rsid w:val="00126CD7"/>
    <w:rsid w:val="001306FE"/>
    <w:rsid w:val="00130827"/>
    <w:rsid w:val="001308A2"/>
    <w:rsid w:val="00131140"/>
    <w:rsid w:val="00131F40"/>
    <w:rsid w:val="00132FD3"/>
    <w:rsid w:val="00133A61"/>
    <w:rsid w:val="001362BD"/>
    <w:rsid w:val="0013673A"/>
    <w:rsid w:val="00137F86"/>
    <w:rsid w:val="00140211"/>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02E8"/>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25"/>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940"/>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48D7"/>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ECF"/>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43E"/>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1DE"/>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6B80"/>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1D4C"/>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1CC"/>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F16"/>
    <w:rsid w:val="005F60C9"/>
    <w:rsid w:val="005F64C6"/>
    <w:rsid w:val="006008F1"/>
    <w:rsid w:val="00601714"/>
    <w:rsid w:val="00601735"/>
    <w:rsid w:val="00602683"/>
    <w:rsid w:val="00602BD2"/>
    <w:rsid w:val="00604980"/>
    <w:rsid w:val="00605DA4"/>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3E3"/>
    <w:rsid w:val="00621774"/>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56BD5"/>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E83"/>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EF2"/>
    <w:rsid w:val="00761FD5"/>
    <w:rsid w:val="00762082"/>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5168"/>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0C1A"/>
    <w:rsid w:val="008F2A60"/>
    <w:rsid w:val="008F310D"/>
    <w:rsid w:val="008F3888"/>
    <w:rsid w:val="008F3B22"/>
    <w:rsid w:val="008F43C7"/>
    <w:rsid w:val="008F4823"/>
    <w:rsid w:val="008F606D"/>
    <w:rsid w:val="008F6597"/>
    <w:rsid w:val="008F6962"/>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4E2F"/>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912"/>
    <w:rsid w:val="00A14BDD"/>
    <w:rsid w:val="00A15A52"/>
    <w:rsid w:val="00A16698"/>
    <w:rsid w:val="00A1706F"/>
    <w:rsid w:val="00A1721D"/>
    <w:rsid w:val="00A17A42"/>
    <w:rsid w:val="00A17F01"/>
    <w:rsid w:val="00A20EDD"/>
    <w:rsid w:val="00A210DB"/>
    <w:rsid w:val="00A21667"/>
    <w:rsid w:val="00A220FB"/>
    <w:rsid w:val="00A223A5"/>
    <w:rsid w:val="00A228B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31D"/>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0D5"/>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1A4"/>
    <w:rsid w:val="00AD5BEE"/>
    <w:rsid w:val="00AD6466"/>
    <w:rsid w:val="00AD6A21"/>
    <w:rsid w:val="00AD6BE0"/>
    <w:rsid w:val="00AD752F"/>
    <w:rsid w:val="00AE0C8D"/>
    <w:rsid w:val="00AE0E2A"/>
    <w:rsid w:val="00AE1411"/>
    <w:rsid w:val="00AE2330"/>
    <w:rsid w:val="00AE27D6"/>
    <w:rsid w:val="00AE403E"/>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4B39"/>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6B7"/>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516B"/>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589"/>
    <w:rsid w:val="00DC7E69"/>
    <w:rsid w:val="00DD0467"/>
    <w:rsid w:val="00DD15EF"/>
    <w:rsid w:val="00DD1738"/>
    <w:rsid w:val="00DD190E"/>
    <w:rsid w:val="00DD3316"/>
    <w:rsid w:val="00DD3E02"/>
    <w:rsid w:val="00DD5654"/>
    <w:rsid w:val="00DD5E57"/>
    <w:rsid w:val="00DD60E3"/>
    <w:rsid w:val="00DD7F9B"/>
    <w:rsid w:val="00DE3385"/>
    <w:rsid w:val="00DE38E1"/>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276"/>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92F"/>
    <w:rsid w:val="00E45B91"/>
    <w:rsid w:val="00E46804"/>
    <w:rsid w:val="00E46C57"/>
    <w:rsid w:val="00E47A7B"/>
    <w:rsid w:val="00E510FC"/>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CA9"/>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1080"/>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06E"/>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31E8"/>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7F36E30C"/>
  <w15:docId w15:val="{F04EAE76-E840-4283-B152-85FA02F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0C57B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TOC2">
    <w:name w:val="toc 2"/>
    <w:basedOn w:val="a3"/>
    <w:next w:val="a3"/>
    <w:autoRedefine/>
    <w:semiHidden/>
    <w:rsid w:val="00147A48"/>
    <w:pPr>
      <w:tabs>
        <w:tab w:val="right" w:leader="dot" w:pos="8296"/>
      </w:tabs>
      <w:ind w:left="210"/>
      <w:jc w:val="left"/>
    </w:pPr>
    <w:rPr>
      <w:smallCaps/>
      <w:noProof/>
    </w:rPr>
  </w:style>
  <w:style w:type="paragraph" w:styleId="TOC1">
    <w:name w:val="toc 1"/>
    <w:aliases w:val="目录"/>
    <w:basedOn w:val="a3"/>
    <w:next w:val="a3"/>
    <w:autoRedefine/>
    <w:semiHidden/>
    <w:rsid w:val="00147A48"/>
    <w:pPr>
      <w:spacing w:before="120" w:after="120"/>
      <w:jc w:val="left"/>
    </w:pPr>
    <w:rPr>
      <w:b/>
      <w:bCs/>
      <w:caps/>
    </w:rPr>
  </w:style>
  <w:style w:type="paragraph" w:styleId="TOC3">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1">
    <w:name w:val="Body Text Indent 2"/>
    <w:basedOn w:val="a3"/>
    <w:link w:val="22"/>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3"/>
    <w:rsid w:val="00147A48"/>
    <w:pPr>
      <w:spacing w:line="360" w:lineRule="auto"/>
      <w:ind w:firstLineChars="200" w:firstLine="482"/>
    </w:pPr>
    <w:rPr>
      <w:rFonts w:ascii="宋体"/>
      <w:b/>
      <w:bCs/>
      <w:sz w:val="24"/>
    </w:rPr>
  </w:style>
  <w:style w:type="paragraph" w:styleId="23">
    <w:name w:val="Body Text 2"/>
    <w:basedOn w:val="a3"/>
    <w:link w:val="24"/>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4">
    <w:name w:val="Body Text 3"/>
    <w:basedOn w:val="a3"/>
    <w:link w:val="35"/>
    <w:rsid w:val="00147A48"/>
    <w:pPr>
      <w:spacing w:after="120"/>
    </w:pPr>
    <w:rPr>
      <w:sz w:val="16"/>
      <w:szCs w:val="16"/>
    </w:rPr>
  </w:style>
  <w:style w:type="paragraph" w:styleId="TOC4">
    <w:name w:val="toc 4"/>
    <w:basedOn w:val="a3"/>
    <w:next w:val="a3"/>
    <w:autoRedefine/>
    <w:semiHidden/>
    <w:rsid w:val="00147A48"/>
    <w:pPr>
      <w:ind w:left="630"/>
      <w:jc w:val="left"/>
    </w:pPr>
    <w:rPr>
      <w:szCs w:val="21"/>
    </w:rPr>
  </w:style>
  <w:style w:type="paragraph" w:styleId="TOC5">
    <w:name w:val="toc 5"/>
    <w:basedOn w:val="a3"/>
    <w:next w:val="a3"/>
    <w:autoRedefine/>
    <w:semiHidden/>
    <w:rsid w:val="00147A48"/>
    <w:pPr>
      <w:ind w:left="840"/>
      <w:jc w:val="left"/>
    </w:pPr>
    <w:rPr>
      <w:szCs w:val="21"/>
    </w:rPr>
  </w:style>
  <w:style w:type="paragraph" w:styleId="TOC6">
    <w:name w:val="toc 6"/>
    <w:basedOn w:val="a3"/>
    <w:next w:val="a3"/>
    <w:autoRedefine/>
    <w:semiHidden/>
    <w:rsid w:val="00147A48"/>
    <w:pPr>
      <w:ind w:left="1050"/>
      <w:jc w:val="left"/>
    </w:pPr>
    <w:rPr>
      <w:szCs w:val="21"/>
    </w:rPr>
  </w:style>
  <w:style w:type="paragraph" w:styleId="TOC7">
    <w:name w:val="toc 7"/>
    <w:basedOn w:val="a3"/>
    <w:next w:val="a3"/>
    <w:autoRedefine/>
    <w:semiHidden/>
    <w:rsid w:val="00147A48"/>
    <w:pPr>
      <w:ind w:left="1260"/>
      <w:jc w:val="left"/>
    </w:pPr>
    <w:rPr>
      <w:szCs w:val="21"/>
    </w:rPr>
  </w:style>
  <w:style w:type="paragraph" w:styleId="TOC8">
    <w:name w:val="toc 8"/>
    <w:basedOn w:val="a3"/>
    <w:next w:val="a3"/>
    <w:autoRedefine/>
    <w:semiHidden/>
    <w:rsid w:val="00147A48"/>
    <w:pPr>
      <w:ind w:left="1470"/>
      <w:jc w:val="left"/>
    </w:pPr>
    <w:rPr>
      <w:szCs w:val="21"/>
    </w:rPr>
  </w:style>
  <w:style w:type="paragraph" w:styleId="TOC9">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2">
    <w:name w:val="正文文本缩进 2 字符"/>
    <w:link w:val="21"/>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3">
    <w:name w:val="正文文本缩进 3 字符"/>
    <w:link w:val="32"/>
    <w:rsid w:val="00143554"/>
    <w:rPr>
      <w:rFonts w:ascii="宋体" w:eastAsia="宋体"/>
      <w:b/>
      <w:bCs/>
      <w:kern w:val="2"/>
      <w:sz w:val="24"/>
      <w:szCs w:val="24"/>
      <w:lang w:val="en-US" w:eastAsia="zh-CN" w:bidi="ar-SA"/>
    </w:rPr>
  </w:style>
  <w:style w:type="character" w:customStyle="1" w:styleId="24">
    <w:name w:val="正文文本 2 字符"/>
    <w:link w:val="23"/>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5">
    <w:name w:val="正文文本 3 字符"/>
    <w:link w:val="34"/>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3">
    <w:name w:val="样式1"/>
    <w:basedOn w:val="a9"/>
    <w:autoRedefine/>
    <w:rsid w:val="00143554"/>
    <w:pPr>
      <w:spacing w:before="120" w:after="120"/>
    </w:pPr>
    <w:rPr>
      <w:rFonts w:eastAsia="黑体"/>
      <w:b w:val="0"/>
      <w:sz w:val="30"/>
      <w:szCs w:val="21"/>
    </w:rPr>
  </w:style>
  <w:style w:type="paragraph" w:customStyle="1" w:styleId="25">
    <w:name w:val="样式2"/>
    <w:basedOn w:val="a9"/>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文本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f0"/>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95E5-04A0-46C8-AF26-1F9E2E01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44</Pages>
  <Words>5613</Words>
  <Characters>31998</Characters>
  <Application>Microsoft Office Word</Application>
  <DocSecurity>0</DocSecurity>
  <Lines>266</Lines>
  <Paragraphs>75</Paragraphs>
  <ScaleCrop>false</ScaleCrop>
  <Company>Microsoft</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WF</cp:lastModifiedBy>
  <cp:revision>96</cp:revision>
  <cp:lastPrinted>2021-02-18T03:15:00Z</cp:lastPrinted>
  <dcterms:created xsi:type="dcterms:W3CDTF">2020-03-30T01:39:00Z</dcterms:created>
  <dcterms:modified xsi:type="dcterms:W3CDTF">2021-04-21T02:38:00Z</dcterms:modified>
</cp:coreProperties>
</file>