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A1" w:rsidRPr="00CF4BB6" w:rsidRDefault="006541A1" w:rsidP="006541A1">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6541A1" w:rsidRPr="00365FA7" w:rsidRDefault="006541A1" w:rsidP="006541A1">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6541A1" w:rsidRPr="00CF4BB6" w:rsidTr="0059687E">
        <w:trPr>
          <w:cantSplit/>
          <w:trHeight w:val="20"/>
          <w:jc w:val="center"/>
        </w:trPr>
        <w:tc>
          <w:tcPr>
            <w:tcW w:w="827" w:type="dxa"/>
            <w:vAlign w:val="center"/>
          </w:tcPr>
          <w:p w:rsidR="006541A1" w:rsidRPr="00CF4BB6" w:rsidRDefault="006541A1" w:rsidP="0059687E">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6541A1" w:rsidRPr="00CF4BB6" w:rsidRDefault="006541A1" w:rsidP="0059687E">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6541A1" w:rsidRPr="00CF4BB6" w:rsidRDefault="006541A1" w:rsidP="0059687E">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6541A1" w:rsidRPr="00CF4BB6" w:rsidTr="0059687E">
        <w:trPr>
          <w:cantSplit/>
          <w:trHeight w:val="20"/>
          <w:jc w:val="center"/>
        </w:trPr>
        <w:tc>
          <w:tcPr>
            <w:tcW w:w="827" w:type="dxa"/>
            <w:vAlign w:val="center"/>
          </w:tcPr>
          <w:p w:rsidR="006541A1" w:rsidRPr="00CF4BB6" w:rsidRDefault="006541A1" w:rsidP="0059687E">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6541A1" w:rsidRPr="00CF4BB6" w:rsidRDefault="006541A1" w:rsidP="0059687E">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6541A1" w:rsidRPr="00CF4BB6" w:rsidTr="0059687E">
        <w:trPr>
          <w:cantSplit/>
          <w:trHeight w:val="20"/>
          <w:jc w:val="center"/>
        </w:trPr>
        <w:tc>
          <w:tcPr>
            <w:tcW w:w="827" w:type="dxa"/>
            <w:vAlign w:val="center"/>
          </w:tcPr>
          <w:p w:rsidR="006541A1" w:rsidRPr="00CF4BB6" w:rsidRDefault="006541A1" w:rsidP="0059687E">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6541A1" w:rsidRPr="00CF4BB6" w:rsidTr="0059687E">
        <w:trPr>
          <w:cantSplit/>
          <w:trHeight w:val="20"/>
          <w:jc w:val="center"/>
        </w:trPr>
        <w:tc>
          <w:tcPr>
            <w:tcW w:w="827" w:type="dxa"/>
            <w:vAlign w:val="center"/>
          </w:tcPr>
          <w:p w:rsidR="006541A1" w:rsidRPr="00CF4BB6" w:rsidRDefault="006541A1" w:rsidP="0059687E">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不允许</w:t>
            </w:r>
          </w:p>
        </w:tc>
      </w:tr>
      <w:tr w:rsidR="006541A1" w:rsidRPr="00CF4BB6" w:rsidTr="0059687E">
        <w:trPr>
          <w:cantSplit/>
          <w:trHeight w:val="20"/>
          <w:jc w:val="center"/>
        </w:trPr>
        <w:tc>
          <w:tcPr>
            <w:tcW w:w="827" w:type="dxa"/>
            <w:vAlign w:val="center"/>
          </w:tcPr>
          <w:p w:rsidR="006541A1" w:rsidRPr="00CF4BB6" w:rsidRDefault="006541A1" w:rsidP="0059687E">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0" w:name="投递标书方式"/>
            <w:r w:rsidRPr="00CF4BB6">
              <w:rPr>
                <w:rFonts w:ascii="新宋体" w:eastAsia="新宋体" w:hAnsi="新宋体" w:hint="eastAsia"/>
                <w:snapToGrid w:val="0"/>
                <w:szCs w:val="21"/>
                <w:u w:val="single"/>
                <w:lang w:val="zh-CN"/>
              </w:rPr>
              <w:t>网下投标</w:t>
            </w:r>
            <w:bookmarkEnd w:id="0"/>
            <w:r w:rsidRPr="00CF4BB6">
              <w:rPr>
                <w:rFonts w:ascii="新宋体" w:eastAsia="新宋体" w:hAnsi="新宋体" w:hint="eastAsia"/>
                <w:snapToGrid w:val="0"/>
                <w:szCs w:val="21"/>
                <w:lang w:val="zh-CN"/>
              </w:rPr>
              <w:t>，按照谈判文件的</w:t>
            </w:r>
            <w:r w:rsidRPr="00060C92">
              <w:rPr>
                <w:rFonts w:ascii="新宋体" w:eastAsia="新宋体" w:hAnsi="新宋体" w:hint="eastAsia"/>
                <w:snapToGrid w:val="0"/>
                <w:szCs w:val="21"/>
                <w:lang w:val="zh-CN"/>
              </w:rPr>
              <w:t>要求提交纸质文件正本1份、副本4份、电子文件1份，所有</w:t>
            </w:r>
            <w:r w:rsidRPr="00060C92">
              <w:rPr>
                <w:rFonts w:ascii="新宋体" w:eastAsia="新宋体" w:hAnsi="新宋体" w:cs="宋体" w:hint="eastAsia"/>
                <w:snapToGrid w:val="0"/>
                <w:szCs w:val="21"/>
                <w:lang w:val="zh-CN"/>
              </w:rPr>
              <w:t>谈判应答</w:t>
            </w:r>
            <w:r w:rsidRPr="00CF4BB6">
              <w:rPr>
                <w:rFonts w:ascii="新宋体" w:eastAsia="新宋体" w:hAnsi="新宋体" w:cs="宋体" w:hint="eastAsia"/>
                <w:snapToGrid w:val="0"/>
                <w:szCs w:val="21"/>
                <w:lang w:val="zh-CN"/>
              </w:rPr>
              <w:t>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6541A1" w:rsidRPr="00CF4BB6" w:rsidTr="0059687E">
        <w:trPr>
          <w:cantSplit/>
          <w:trHeight w:val="20"/>
          <w:jc w:val="center"/>
        </w:trPr>
        <w:tc>
          <w:tcPr>
            <w:tcW w:w="827" w:type="dxa"/>
            <w:vAlign w:val="center"/>
          </w:tcPr>
          <w:p w:rsidR="006541A1" w:rsidRPr="00CF4BB6" w:rsidRDefault="006541A1" w:rsidP="0059687E">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6541A1" w:rsidRPr="00CF4BB6" w:rsidTr="0059687E">
        <w:trPr>
          <w:cantSplit/>
          <w:trHeight w:val="20"/>
          <w:jc w:val="center"/>
        </w:trPr>
        <w:tc>
          <w:tcPr>
            <w:tcW w:w="827" w:type="dxa"/>
            <w:vAlign w:val="center"/>
          </w:tcPr>
          <w:p w:rsidR="006541A1" w:rsidRPr="00CF4BB6" w:rsidRDefault="006541A1" w:rsidP="0059687E">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6541A1" w:rsidRPr="00CF4BB6" w:rsidRDefault="006541A1" w:rsidP="0059687E">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6541A1" w:rsidRPr="00CF4BB6" w:rsidRDefault="006541A1" w:rsidP="006541A1">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6541A1" w:rsidRPr="00CF4BB6" w:rsidRDefault="006541A1" w:rsidP="006541A1">
      <w:pPr>
        <w:rPr>
          <w:rFonts w:ascii="新宋体" w:eastAsia="新宋体" w:hAnsi="新宋体"/>
          <w:b/>
        </w:rPr>
      </w:pPr>
    </w:p>
    <w:p w:rsidR="006541A1" w:rsidRPr="00365FA7" w:rsidRDefault="006541A1" w:rsidP="006541A1">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6541A1" w:rsidRPr="00CF4BB6" w:rsidTr="0059687E">
        <w:trPr>
          <w:jc w:val="center"/>
        </w:trPr>
        <w:tc>
          <w:tcPr>
            <w:tcW w:w="959" w:type="dxa"/>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具体内容</w:t>
            </w:r>
          </w:p>
        </w:tc>
      </w:tr>
      <w:tr w:rsidR="006541A1" w:rsidRPr="00CF4BB6" w:rsidTr="0059687E">
        <w:trPr>
          <w:trHeight w:val="343"/>
          <w:jc w:val="center"/>
        </w:trPr>
        <w:tc>
          <w:tcPr>
            <w:tcW w:w="959" w:type="dxa"/>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1</w:t>
            </w:r>
          </w:p>
        </w:tc>
        <w:tc>
          <w:tcPr>
            <w:tcW w:w="7938" w:type="dxa"/>
          </w:tcPr>
          <w:p w:rsidR="006541A1" w:rsidRPr="00CF4BB6" w:rsidRDefault="006541A1" w:rsidP="0059687E">
            <w:pPr>
              <w:spacing w:line="276" w:lineRule="auto"/>
              <w:rPr>
                <w:rFonts w:ascii="新宋体" w:eastAsia="新宋体" w:hAnsi="新宋体"/>
              </w:rPr>
            </w:pPr>
            <w:r>
              <w:rPr>
                <w:rFonts w:hAnsi="宋体" w:hint="eastAsia"/>
                <w:kern w:val="0"/>
                <w:szCs w:val="21"/>
              </w:rPr>
              <w:t>完全满足本项目商务要求。</w:t>
            </w:r>
          </w:p>
        </w:tc>
      </w:tr>
      <w:tr w:rsidR="006541A1" w:rsidRPr="00CF4BB6" w:rsidTr="0059687E">
        <w:trPr>
          <w:jc w:val="center"/>
        </w:trPr>
        <w:tc>
          <w:tcPr>
            <w:tcW w:w="959" w:type="dxa"/>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2</w:t>
            </w:r>
          </w:p>
        </w:tc>
        <w:tc>
          <w:tcPr>
            <w:tcW w:w="7938" w:type="dxa"/>
          </w:tcPr>
          <w:p w:rsidR="006541A1" w:rsidRPr="00CF4BB6" w:rsidRDefault="006541A1" w:rsidP="0059687E">
            <w:pPr>
              <w:spacing w:line="276" w:lineRule="auto"/>
              <w:rPr>
                <w:rFonts w:ascii="新宋体" w:eastAsia="新宋体" w:hAnsi="新宋体"/>
              </w:rPr>
            </w:pPr>
            <w:r>
              <w:rPr>
                <w:rFonts w:hAnsi="宋体" w:hint="eastAsia"/>
                <w:kern w:val="0"/>
                <w:szCs w:val="21"/>
              </w:rPr>
              <w:t>按照</w:t>
            </w:r>
            <w:r>
              <w:rPr>
                <w:rFonts w:hAnsi="宋体" w:hint="eastAsia"/>
              </w:rPr>
              <w:t>招标文件中</w:t>
            </w:r>
            <w:r>
              <w:rPr>
                <w:rFonts w:hAnsi="宋体" w:hint="eastAsia"/>
                <w:kern w:val="0"/>
                <w:szCs w:val="21"/>
              </w:rPr>
              <w:t>的合同模</w:t>
            </w:r>
            <w:proofErr w:type="gramStart"/>
            <w:r>
              <w:rPr>
                <w:rFonts w:hAnsi="宋体" w:hint="eastAsia"/>
                <w:kern w:val="0"/>
                <w:szCs w:val="21"/>
              </w:rPr>
              <w:t>版签订</w:t>
            </w:r>
            <w:proofErr w:type="gramEnd"/>
            <w:r>
              <w:rPr>
                <w:rFonts w:hAnsi="宋体" w:hint="eastAsia"/>
                <w:kern w:val="0"/>
                <w:szCs w:val="21"/>
              </w:rPr>
              <w:t>合同。</w:t>
            </w:r>
          </w:p>
        </w:tc>
      </w:tr>
      <w:tr w:rsidR="006541A1" w:rsidRPr="00CF4BB6" w:rsidTr="0059687E">
        <w:trPr>
          <w:jc w:val="center"/>
        </w:trPr>
        <w:tc>
          <w:tcPr>
            <w:tcW w:w="959" w:type="dxa"/>
          </w:tcPr>
          <w:p w:rsidR="006541A1" w:rsidRPr="00CF4BB6" w:rsidRDefault="006541A1" w:rsidP="0059687E">
            <w:pPr>
              <w:spacing w:line="276" w:lineRule="auto"/>
              <w:rPr>
                <w:rFonts w:ascii="新宋体" w:eastAsia="新宋体" w:hAnsi="新宋体"/>
              </w:rPr>
            </w:pPr>
            <w:r w:rsidRPr="00CF4BB6">
              <w:rPr>
                <w:rFonts w:ascii="新宋体" w:eastAsia="新宋体" w:hAnsi="新宋体" w:hint="eastAsia"/>
              </w:rPr>
              <w:t>……</w:t>
            </w:r>
          </w:p>
        </w:tc>
        <w:tc>
          <w:tcPr>
            <w:tcW w:w="7938" w:type="dxa"/>
          </w:tcPr>
          <w:p w:rsidR="006541A1" w:rsidRPr="00CF4BB6" w:rsidRDefault="006541A1" w:rsidP="0059687E">
            <w:pPr>
              <w:spacing w:line="276" w:lineRule="auto"/>
              <w:rPr>
                <w:rFonts w:ascii="新宋体" w:eastAsia="新宋体" w:hAnsi="新宋体"/>
              </w:rPr>
            </w:pPr>
          </w:p>
        </w:tc>
      </w:tr>
    </w:tbl>
    <w:p w:rsidR="006541A1" w:rsidRPr="00CF4BB6" w:rsidRDefault="006541A1" w:rsidP="006541A1">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6541A1" w:rsidRPr="00365FA7" w:rsidRDefault="006541A1" w:rsidP="006541A1">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6541A1" w:rsidRPr="00CF4BB6" w:rsidRDefault="006541A1" w:rsidP="006541A1">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Pr="006D4243">
        <w:rPr>
          <w:rFonts w:ascii="新宋体" w:eastAsia="新宋体" w:hAnsi="新宋体" w:cs="宋体" w:hint="eastAsia"/>
          <w:szCs w:val="21"/>
          <w:u w:val="single"/>
        </w:rPr>
        <w:t>人民币</w:t>
      </w:r>
      <w:r w:rsidRPr="006D4243">
        <w:rPr>
          <w:rFonts w:ascii="新宋体" w:eastAsia="新宋体" w:hAnsi="新宋体" w:cs="宋体"/>
          <w:szCs w:val="21"/>
          <w:u w:val="single"/>
        </w:rPr>
        <w:t>520</w:t>
      </w:r>
      <w:r w:rsidRPr="006D4243">
        <w:rPr>
          <w:rFonts w:ascii="新宋体" w:eastAsia="新宋体" w:hAnsi="新宋体" w:cs="宋体" w:hint="eastAsia"/>
          <w:szCs w:val="21"/>
          <w:u w:val="single"/>
        </w:rPr>
        <w:t>,</w:t>
      </w:r>
      <w:r w:rsidRPr="006D4243">
        <w:rPr>
          <w:rFonts w:ascii="新宋体" w:eastAsia="新宋体" w:hAnsi="新宋体" w:cs="宋体"/>
          <w:szCs w:val="21"/>
          <w:u w:val="single"/>
        </w:rPr>
        <w:t>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Pr="006D4243">
        <w:rPr>
          <w:rFonts w:ascii="新宋体" w:eastAsia="新宋体" w:hAnsi="新宋体" w:cs="宋体" w:hint="eastAsia"/>
          <w:szCs w:val="21"/>
          <w:u w:val="single"/>
        </w:rPr>
        <w:t>人民币520,000.00元</w:t>
      </w:r>
    </w:p>
    <w:p w:rsidR="006541A1" w:rsidRPr="00CF4BB6" w:rsidRDefault="006541A1" w:rsidP="006541A1">
      <w:pPr>
        <w:rPr>
          <w:rFonts w:ascii="新宋体" w:eastAsia="新宋体" w:hAnsi="新宋体" w:cs="宋体"/>
          <w:szCs w:val="21"/>
        </w:rPr>
      </w:pP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Pr="006D4243">
        <w:rPr>
          <w:rFonts w:ascii="新宋体" w:eastAsia="新宋体" w:hAnsi="新宋体" w:cs="宋体" w:hint="eastAsia"/>
          <w:szCs w:val="21"/>
        </w:rPr>
        <w:t>深圳市信息安全测评中心（以下简称我中心）的五套</w:t>
      </w:r>
      <w:proofErr w:type="spellStart"/>
      <w:r w:rsidRPr="006D4243">
        <w:rPr>
          <w:rFonts w:ascii="新宋体" w:eastAsia="新宋体" w:hAnsi="新宋体" w:cs="宋体" w:hint="eastAsia"/>
          <w:szCs w:val="21"/>
        </w:rPr>
        <w:t>AppScan</w:t>
      </w:r>
      <w:proofErr w:type="spellEnd"/>
      <w:r w:rsidRPr="006D4243">
        <w:rPr>
          <w:rFonts w:ascii="新宋体" w:eastAsia="新宋体" w:hAnsi="新宋体" w:cs="宋体" w:hint="eastAsia"/>
          <w:szCs w:val="21"/>
        </w:rPr>
        <w:t>软件、</w:t>
      </w:r>
      <w:proofErr w:type="gramStart"/>
      <w:r w:rsidRPr="006D4243">
        <w:rPr>
          <w:rFonts w:ascii="新宋体" w:eastAsia="新宋体" w:hAnsi="新宋体" w:cs="宋体" w:hint="eastAsia"/>
          <w:szCs w:val="21"/>
        </w:rPr>
        <w:t>三套绿盟极光</w:t>
      </w:r>
      <w:proofErr w:type="gramEnd"/>
      <w:r w:rsidRPr="006D4243">
        <w:rPr>
          <w:rFonts w:ascii="新宋体" w:eastAsia="新宋体" w:hAnsi="新宋体" w:cs="宋体" w:hint="eastAsia"/>
          <w:szCs w:val="21"/>
        </w:rPr>
        <w:t>远程安全评估系统、两套安恒</w:t>
      </w:r>
      <w:proofErr w:type="spellStart"/>
      <w:r w:rsidRPr="006D4243">
        <w:rPr>
          <w:rFonts w:ascii="新宋体" w:eastAsia="新宋体" w:hAnsi="新宋体" w:cs="宋体" w:hint="eastAsia"/>
          <w:szCs w:val="21"/>
        </w:rPr>
        <w:t>DBScan</w:t>
      </w:r>
      <w:proofErr w:type="spellEnd"/>
      <w:proofErr w:type="gramStart"/>
      <w:r w:rsidRPr="006D4243">
        <w:rPr>
          <w:rFonts w:ascii="新宋体" w:eastAsia="新宋体" w:hAnsi="新宋体" w:cs="宋体" w:hint="eastAsia"/>
          <w:szCs w:val="21"/>
        </w:rPr>
        <w:t>软件维保服务</w:t>
      </w:r>
      <w:proofErr w:type="gramEnd"/>
      <w:r w:rsidRPr="006D4243">
        <w:rPr>
          <w:rFonts w:ascii="新宋体" w:eastAsia="新宋体" w:hAnsi="新宋体" w:cs="宋体" w:hint="eastAsia"/>
          <w:szCs w:val="21"/>
        </w:rPr>
        <w:t>将于今年到期，现拟购买以上</w:t>
      </w:r>
      <w:r w:rsidRPr="006D4243">
        <w:rPr>
          <w:rFonts w:ascii="新宋体" w:eastAsia="新宋体" w:hAnsi="新宋体" w:cs="宋体" w:hint="eastAsia"/>
          <w:szCs w:val="21"/>
        </w:rPr>
        <w:lastRenderedPageBreak/>
        <w:t>测试工具一年期</w:t>
      </w:r>
      <w:proofErr w:type="gramStart"/>
      <w:r w:rsidRPr="006D4243">
        <w:rPr>
          <w:rFonts w:ascii="新宋体" w:eastAsia="新宋体" w:hAnsi="新宋体" w:cs="宋体" w:hint="eastAsia"/>
          <w:szCs w:val="21"/>
        </w:rPr>
        <w:t>的维保升级</w:t>
      </w:r>
      <w:proofErr w:type="gramEnd"/>
      <w:r w:rsidRPr="006D4243">
        <w:rPr>
          <w:rFonts w:ascii="新宋体" w:eastAsia="新宋体" w:hAnsi="新宋体" w:cs="宋体" w:hint="eastAsia"/>
          <w:szCs w:val="21"/>
        </w:rPr>
        <w:t>服务。</w:t>
      </w:r>
    </w:p>
    <w:p w:rsidR="006541A1" w:rsidRPr="00CF4BB6" w:rsidRDefault="006541A1" w:rsidP="006541A1">
      <w:pPr>
        <w:rPr>
          <w:rFonts w:ascii="新宋体" w:eastAsia="新宋体" w:hAnsi="新宋体"/>
          <w:b/>
          <w:bCs/>
          <w:szCs w:val="21"/>
        </w:rPr>
      </w:pPr>
    </w:p>
    <w:p w:rsidR="006541A1" w:rsidRPr="00365FA7" w:rsidRDefault="006541A1" w:rsidP="006541A1">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6541A1" w:rsidRPr="006D4243" w:rsidRDefault="006541A1" w:rsidP="006541A1">
      <w:pPr>
        <w:spacing w:line="360" w:lineRule="auto"/>
        <w:rPr>
          <w:rFonts w:ascii="新宋体" w:eastAsia="新宋体" w:hAnsi="新宋体"/>
          <w:b/>
          <w:bCs/>
        </w:rPr>
      </w:pPr>
      <w:r w:rsidRPr="006D4243">
        <w:rPr>
          <w:rFonts w:ascii="新宋体" w:eastAsia="新宋体" w:hAnsi="新宋体" w:hint="eastAsia"/>
          <w:b/>
          <w:bCs/>
        </w:rPr>
        <w:t>（一）</w:t>
      </w:r>
      <w:proofErr w:type="spellStart"/>
      <w:r w:rsidRPr="006D4243">
        <w:rPr>
          <w:rFonts w:ascii="新宋体" w:eastAsia="新宋体" w:hAnsi="新宋体" w:hint="eastAsia"/>
          <w:b/>
          <w:bCs/>
        </w:rPr>
        <w:t>AppScan</w:t>
      </w:r>
      <w:proofErr w:type="spellEnd"/>
      <w:proofErr w:type="gramStart"/>
      <w:r w:rsidRPr="006D4243">
        <w:rPr>
          <w:rFonts w:ascii="新宋体" w:eastAsia="新宋体" w:hAnsi="新宋体" w:hint="eastAsia"/>
          <w:b/>
          <w:bCs/>
        </w:rPr>
        <w:t>软件维保升级</w:t>
      </w:r>
      <w:proofErr w:type="gramEnd"/>
      <w:r w:rsidRPr="006D4243">
        <w:rPr>
          <w:rFonts w:ascii="新宋体" w:eastAsia="新宋体" w:hAnsi="新宋体" w:hint="eastAsia"/>
          <w:b/>
          <w:bCs/>
        </w:rPr>
        <w:t>服务</w:t>
      </w:r>
    </w:p>
    <w:p w:rsidR="006541A1" w:rsidRPr="006D4243" w:rsidRDefault="006541A1" w:rsidP="006541A1">
      <w:pPr>
        <w:tabs>
          <w:tab w:val="left" w:pos="510"/>
        </w:tabs>
        <w:spacing w:line="360" w:lineRule="auto"/>
        <w:rPr>
          <w:rFonts w:ascii="新宋体" w:eastAsia="新宋体" w:hAnsi="新宋体"/>
        </w:rPr>
      </w:pPr>
      <w:r w:rsidRPr="006D4243">
        <w:rPr>
          <w:rFonts w:ascii="新宋体" w:eastAsia="新宋体" w:hAnsi="新宋体"/>
        </w:rPr>
        <w:tab/>
      </w:r>
      <w:r w:rsidRPr="006D4243">
        <w:rPr>
          <w:rFonts w:ascii="新宋体" w:eastAsia="新宋体" w:hAnsi="新宋体" w:hint="eastAsia"/>
        </w:rPr>
        <w:t xml:space="preserve">中标方为采购人的五套HCL </w:t>
      </w:r>
      <w:proofErr w:type="spellStart"/>
      <w:r w:rsidRPr="006D4243">
        <w:rPr>
          <w:rFonts w:ascii="新宋体" w:eastAsia="新宋体" w:hAnsi="新宋体" w:hint="eastAsia"/>
        </w:rPr>
        <w:t>AppScan</w:t>
      </w:r>
      <w:proofErr w:type="spellEnd"/>
      <w:r w:rsidRPr="006D4243">
        <w:rPr>
          <w:rFonts w:ascii="新宋体" w:eastAsia="新宋体" w:hAnsi="新宋体" w:hint="eastAsia"/>
        </w:rPr>
        <w:t>软件提供一年的原厂升级服务（</w:t>
      </w:r>
      <w:proofErr w:type="gramStart"/>
      <w:r w:rsidRPr="006D4243">
        <w:rPr>
          <w:rFonts w:ascii="新宋体" w:eastAsia="新宋体" w:hAnsi="新宋体" w:hint="eastAsia"/>
        </w:rPr>
        <w:t>含软件</w:t>
      </w:r>
      <w:proofErr w:type="gramEnd"/>
      <w:r w:rsidRPr="006D4243">
        <w:rPr>
          <w:rFonts w:ascii="新宋体" w:eastAsia="新宋体" w:hAnsi="新宋体" w:hint="eastAsia"/>
        </w:rPr>
        <w:t>版本和漏洞库，电话</w:t>
      </w:r>
      <w:proofErr w:type="gramStart"/>
      <w:r w:rsidRPr="006D4243">
        <w:rPr>
          <w:rFonts w:ascii="新宋体" w:eastAsia="新宋体" w:hAnsi="新宋体" w:hint="eastAsia"/>
        </w:rPr>
        <w:t>远程支持</w:t>
      </w:r>
      <w:proofErr w:type="gramEnd"/>
      <w:r w:rsidRPr="006D4243">
        <w:rPr>
          <w:rFonts w:ascii="新宋体" w:eastAsia="新宋体" w:hAnsi="新宋体" w:hint="eastAsia"/>
        </w:rPr>
        <w:t>服务）。</w:t>
      </w:r>
      <w:proofErr w:type="gramStart"/>
      <w:r w:rsidRPr="006D4243">
        <w:rPr>
          <w:rFonts w:ascii="新宋体" w:eastAsia="新宋体" w:hAnsi="新宋体" w:hint="eastAsia"/>
        </w:rPr>
        <w:t>维保服务</w:t>
      </w:r>
      <w:proofErr w:type="gramEnd"/>
      <w:r w:rsidRPr="006D4243">
        <w:rPr>
          <w:rFonts w:ascii="新宋体" w:eastAsia="新宋体" w:hAnsi="新宋体" w:hint="eastAsia"/>
        </w:rPr>
        <w:t>开始日期根据采购人现有的</w:t>
      </w:r>
      <w:proofErr w:type="gramStart"/>
      <w:r w:rsidRPr="006D4243">
        <w:rPr>
          <w:rFonts w:ascii="新宋体" w:eastAsia="新宋体" w:hAnsi="新宋体" w:hint="eastAsia"/>
        </w:rPr>
        <w:t>软件维保到期</w:t>
      </w:r>
      <w:proofErr w:type="gramEnd"/>
      <w:r w:rsidRPr="006D4243">
        <w:rPr>
          <w:rFonts w:ascii="新宋体" w:eastAsia="新宋体" w:hAnsi="新宋体" w:hint="eastAsia"/>
        </w:rPr>
        <w:t>日算起。</w:t>
      </w:r>
    </w:p>
    <w:p w:rsidR="006541A1" w:rsidRPr="006D4243" w:rsidRDefault="006541A1" w:rsidP="006541A1">
      <w:pPr>
        <w:tabs>
          <w:tab w:val="left" w:pos="614"/>
        </w:tabs>
        <w:spacing w:line="360" w:lineRule="auto"/>
        <w:rPr>
          <w:rFonts w:ascii="新宋体" w:eastAsia="新宋体" w:hAnsi="新宋体"/>
        </w:rPr>
      </w:pPr>
    </w:p>
    <w:p w:rsidR="006541A1" w:rsidRPr="006D4243" w:rsidRDefault="006541A1" w:rsidP="006541A1">
      <w:pPr>
        <w:spacing w:line="360" w:lineRule="auto"/>
        <w:rPr>
          <w:rFonts w:ascii="新宋体" w:eastAsia="新宋体" w:hAnsi="新宋体"/>
          <w:b/>
          <w:bCs/>
        </w:rPr>
      </w:pPr>
      <w:r w:rsidRPr="006D4243">
        <w:rPr>
          <w:rFonts w:ascii="新宋体" w:eastAsia="新宋体" w:hAnsi="新宋体" w:hint="eastAsia"/>
          <w:b/>
          <w:bCs/>
        </w:rPr>
        <w:t>（二）</w:t>
      </w:r>
      <w:proofErr w:type="gramStart"/>
      <w:r w:rsidRPr="006D4243">
        <w:rPr>
          <w:rFonts w:ascii="新宋体" w:eastAsia="新宋体" w:hAnsi="新宋体" w:hint="eastAsia"/>
          <w:b/>
          <w:bCs/>
        </w:rPr>
        <w:t>绿盟极光</w:t>
      </w:r>
      <w:proofErr w:type="gramEnd"/>
      <w:r w:rsidRPr="006D4243">
        <w:rPr>
          <w:rFonts w:ascii="新宋体" w:eastAsia="新宋体" w:hAnsi="新宋体" w:hint="eastAsia"/>
          <w:b/>
          <w:bCs/>
        </w:rPr>
        <w:t>远程安全评估</w:t>
      </w:r>
      <w:proofErr w:type="gramStart"/>
      <w:r w:rsidRPr="006D4243">
        <w:rPr>
          <w:rFonts w:ascii="新宋体" w:eastAsia="新宋体" w:hAnsi="新宋体" w:hint="eastAsia"/>
          <w:b/>
          <w:bCs/>
        </w:rPr>
        <w:t>系统维保升级</w:t>
      </w:r>
      <w:proofErr w:type="gramEnd"/>
      <w:r w:rsidRPr="006D4243">
        <w:rPr>
          <w:rFonts w:ascii="新宋体" w:eastAsia="新宋体" w:hAnsi="新宋体" w:hint="eastAsia"/>
          <w:b/>
          <w:bCs/>
        </w:rPr>
        <w:t>服务</w:t>
      </w:r>
    </w:p>
    <w:p w:rsidR="006541A1" w:rsidRPr="006D4243" w:rsidRDefault="006541A1" w:rsidP="006541A1">
      <w:pPr>
        <w:spacing w:line="360" w:lineRule="auto"/>
        <w:ind w:firstLineChars="200" w:firstLine="420"/>
        <w:rPr>
          <w:rFonts w:ascii="新宋体" w:eastAsia="新宋体" w:hAnsi="新宋体"/>
        </w:rPr>
      </w:pPr>
      <w:r w:rsidRPr="006D4243">
        <w:rPr>
          <w:rFonts w:ascii="新宋体" w:eastAsia="新宋体" w:hAnsi="新宋体" w:hint="eastAsia"/>
        </w:rPr>
        <w:t>中标方为采购人的</w:t>
      </w:r>
      <w:proofErr w:type="gramStart"/>
      <w:r w:rsidRPr="006D4243">
        <w:rPr>
          <w:rFonts w:ascii="新宋体" w:eastAsia="新宋体" w:hAnsi="新宋体" w:hint="eastAsia"/>
        </w:rPr>
        <w:t>三套绿盟极光</w:t>
      </w:r>
      <w:proofErr w:type="gramEnd"/>
      <w:r w:rsidRPr="006D4243">
        <w:rPr>
          <w:rFonts w:ascii="新宋体" w:eastAsia="新宋体" w:hAnsi="新宋体" w:hint="eastAsia"/>
        </w:rPr>
        <w:t>远程安全评估系统提供一年的原厂服务，为采购人提供产品售后服务及技术支持。包含软件更新服务、产品保修服务、现场支持及</w:t>
      </w:r>
      <w:proofErr w:type="gramStart"/>
      <w:r w:rsidRPr="006D4243">
        <w:rPr>
          <w:rFonts w:ascii="新宋体" w:eastAsia="新宋体" w:hAnsi="新宋体" w:hint="eastAsia"/>
        </w:rPr>
        <w:t>远程支持</w:t>
      </w:r>
      <w:proofErr w:type="gramEnd"/>
      <w:r w:rsidRPr="006D4243">
        <w:rPr>
          <w:rFonts w:ascii="新宋体" w:eastAsia="新宋体" w:hAnsi="新宋体" w:hint="eastAsia"/>
        </w:rPr>
        <w:t>服务。</w:t>
      </w:r>
      <w:proofErr w:type="gramStart"/>
      <w:r w:rsidRPr="006D4243">
        <w:rPr>
          <w:rFonts w:ascii="新宋体" w:eastAsia="新宋体" w:hAnsi="新宋体" w:hint="eastAsia"/>
        </w:rPr>
        <w:t>维保服务</w:t>
      </w:r>
      <w:proofErr w:type="gramEnd"/>
      <w:r w:rsidRPr="006D4243">
        <w:rPr>
          <w:rFonts w:ascii="新宋体" w:eastAsia="新宋体" w:hAnsi="新宋体" w:hint="eastAsia"/>
        </w:rPr>
        <w:t>开始日期根据采购人现有的</w:t>
      </w:r>
      <w:proofErr w:type="gramStart"/>
      <w:r w:rsidRPr="006D4243">
        <w:rPr>
          <w:rFonts w:ascii="新宋体" w:eastAsia="新宋体" w:hAnsi="新宋体" w:hint="eastAsia"/>
        </w:rPr>
        <w:t>系统维保到期</w:t>
      </w:r>
      <w:proofErr w:type="gramEnd"/>
      <w:r w:rsidRPr="006D4243">
        <w:rPr>
          <w:rFonts w:ascii="新宋体" w:eastAsia="新宋体" w:hAnsi="新宋体" w:hint="eastAsia"/>
        </w:rPr>
        <w:t>日算起。</w:t>
      </w:r>
    </w:p>
    <w:p w:rsidR="006541A1" w:rsidRPr="006D4243" w:rsidRDefault="006541A1" w:rsidP="006541A1">
      <w:pPr>
        <w:spacing w:line="360" w:lineRule="auto"/>
        <w:rPr>
          <w:rFonts w:ascii="新宋体" w:eastAsia="新宋体" w:hAnsi="新宋体"/>
          <w:b/>
          <w:bCs/>
        </w:rPr>
      </w:pPr>
      <w:r w:rsidRPr="006D4243">
        <w:rPr>
          <w:rFonts w:ascii="新宋体" w:eastAsia="新宋体" w:hAnsi="新宋体" w:hint="eastAsia"/>
          <w:b/>
          <w:bCs/>
        </w:rPr>
        <w:t>（三）安恒</w:t>
      </w:r>
      <w:proofErr w:type="spellStart"/>
      <w:r w:rsidRPr="006D4243">
        <w:rPr>
          <w:rFonts w:ascii="新宋体" w:eastAsia="新宋体" w:hAnsi="新宋体" w:hint="eastAsia"/>
          <w:b/>
          <w:bCs/>
        </w:rPr>
        <w:t>DBScan</w:t>
      </w:r>
      <w:proofErr w:type="spellEnd"/>
      <w:proofErr w:type="gramStart"/>
      <w:r w:rsidRPr="006D4243">
        <w:rPr>
          <w:rFonts w:ascii="新宋体" w:eastAsia="新宋体" w:hAnsi="新宋体" w:hint="eastAsia"/>
          <w:b/>
          <w:bCs/>
        </w:rPr>
        <w:t>软件维保升级</w:t>
      </w:r>
      <w:proofErr w:type="gramEnd"/>
      <w:r w:rsidRPr="006D4243">
        <w:rPr>
          <w:rFonts w:ascii="新宋体" w:eastAsia="新宋体" w:hAnsi="新宋体" w:hint="eastAsia"/>
          <w:b/>
          <w:bCs/>
        </w:rPr>
        <w:t>服务</w:t>
      </w:r>
    </w:p>
    <w:p w:rsidR="006541A1" w:rsidRPr="006D4243" w:rsidRDefault="006541A1" w:rsidP="006541A1">
      <w:pPr>
        <w:spacing w:line="360" w:lineRule="auto"/>
        <w:ind w:firstLineChars="200" w:firstLine="420"/>
        <w:rPr>
          <w:rFonts w:ascii="新宋体" w:eastAsia="新宋体" w:hAnsi="新宋体"/>
        </w:rPr>
      </w:pPr>
      <w:r w:rsidRPr="006D4243">
        <w:rPr>
          <w:rFonts w:ascii="新宋体" w:eastAsia="新宋体" w:hAnsi="新宋体" w:hint="eastAsia"/>
        </w:rPr>
        <w:t>中标方为采购人的两套安恒</w:t>
      </w:r>
      <w:proofErr w:type="spellStart"/>
      <w:r w:rsidRPr="006D4243">
        <w:rPr>
          <w:rFonts w:ascii="新宋体" w:eastAsia="新宋体" w:hAnsi="新宋体" w:hint="eastAsia"/>
        </w:rPr>
        <w:t>DBScan</w:t>
      </w:r>
      <w:proofErr w:type="spellEnd"/>
      <w:r w:rsidRPr="006D4243">
        <w:rPr>
          <w:rFonts w:ascii="新宋体" w:eastAsia="新宋体" w:hAnsi="新宋体" w:hint="eastAsia"/>
        </w:rPr>
        <w:t>（明鉴数据库扫描）软件提供一年的原厂升级服务（</w:t>
      </w:r>
      <w:proofErr w:type="gramStart"/>
      <w:r w:rsidRPr="006D4243">
        <w:rPr>
          <w:rFonts w:ascii="新宋体" w:eastAsia="新宋体" w:hAnsi="新宋体" w:hint="eastAsia"/>
        </w:rPr>
        <w:t>含软件</w:t>
      </w:r>
      <w:proofErr w:type="gramEnd"/>
      <w:r w:rsidRPr="006D4243">
        <w:rPr>
          <w:rFonts w:ascii="新宋体" w:eastAsia="新宋体" w:hAnsi="新宋体" w:hint="eastAsia"/>
        </w:rPr>
        <w:t>版本和漏洞库，现场支持及</w:t>
      </w:r>
      <w:proofErr w:type="gramStart"/>
      <w:r w:rsidRPr="006D4243">
        <w:rPr>
          <w:rFonts w:ascii="新宋体" w:eastAsia="新宋体" w:hAnsi="新宋体" w:hint="eastAsia"/>
        </w:rPr>
        <w:t>远程支持</w:t>
      </w:r>
      <w:proofErr w:type="gramEnd"/>
      <w:r w:rsidRPr="006D4243">
        <w:rPr>
          <w:rFonts w:ascii="新宋体" w:eastAsia="新宋体" w:hAnsi="新宋体" w:hint="eastAsia"/>
        </w:rPr>
        <w:t>服务）。</w:t>
      </w:r>
      <w:proofErr w:type="gramStart"/>
      <w:r w:rsidRPr="006D4243">
        <w:rPr>
          <w:rFonts w:ascii="新宋体" w:eastAsia="新宋体" w:hAnsi="新宋体" w:hint="eastAsia"/>
        </w:rPr>
        <w:t>维保服务</w:t>
      </w:r>
      <w:proofErr w:type="gramEnd"/>
      <w:r w:rsidRPr="006D4243">
        <w:rPr>
          <w:rFonts w:ascii="新宋体" w:eastAsia="新宋体" w:hAnsi="新宋体" w:hint="eastAsia"/>
        </w:rPr>
        <w:t>开始日期根据采购人现有的</w:t>
      </w:r>
      <w:proofErr w:type="gramStart"/>
      <w:r w:rsidRPr="006D4243">
        <w:rPr>
          <w:rFonts w:ascii="新宋体" w:eastAsia="新宋体" w:hAnsi="新宋体" w:hint="eastAsia"/>
        </w:rPr>
        <w:t>软件维保到期</w:t>
      </w:r>
      <w:proofErr w:type="gramEnd"/>
      <w:r w:rsidRPr="006D4243">
        <w:rPr>
          <w:rFonts w:ascii="新宋体" w:eastAsia="新宋体" w:hAnsi="新宋体" w:hint="eastAsia"/>
        </w:rPr>
        <w:t>日算起。</w:t>
      </w:r>
    </w:p>
    <w:p w:rsidR="006541A1" w:rsidRPr="006D4243" w:rsidRDefault="006541A1" w:rsidP="006541A1">
      <w:pPr>
        <w:spacing w:line="360" w:lineRule="auto"/>
        <w:rPr>
          <w:rFonts w:ascii="新宋体" w:eastAsia="新宋体" w:hAnsi="新宋体"/>
          <w:b/>
          <w:bCs/>
        </w:rPr>
      </w:pPr>
      <w:r w:rsidRPr="006D4243">
        <w:rPr>
          <w:rFonts w:ascii="新宋体" w:eastAsia="新宋体" w:hAnsi="新宋体" w:hint="eastAsia"/>
          <w:b/>
          <w:bCs/>
        </w:rPr>
        <w:t>（四）培训服务</w:t>
      </w:r>
    </w:p>
    <w:p w:rsidR="006541A1" w:rsidRPr="006D4243" w:rsidRDefault="006541A1" w:rsidP="006541A1">
      <w:pPr>
        <w:spacing w:line="360" w:lineRule="auto"/>
        <w:rPr>
          <w:rFonts w:ascii="新宋体" w:eastAsia="新宋体" w:hAnsi="新宋体"/>
        </w:rPr>
      </w:pPr>
      <w:r w:rsidRPr="006D4243">
        <w:rPr>
          <w:rFonts w:ascii="新宋体" w:eastAsia="新宋体" w:hAnsi="新宋体" w:hint="eastAsia"/>
        </w:rPr>
        <w:t xml:space="preserve"> </w:t>
      </w:r>
      <w:r w:rsidRPr="006D4243">
        <w:rPr>
          <w:rFonts w:ascii="新宋体" w:eastAsia="新宋体" w:hAnsi="新宋体"/>
        </w:rPr>
        <w:t xml:space="preserve">   </w:t>
      </w:r>
      <w:r w:rsidRPr="006D4243">
        <w:rPr>
          <w:rFonts w:ascii="新宋体" w:eastAsia="新宋体" w:hAnsi="新宋体" w:hint="eastAsia"/>
        </w:rPr>
        <w:t>中标方为采购人提供HCL</w:t>
      </w:r>
      <w:r w:rsidRPr="006D4243">
        <w:rPr>
          <w:rFonts w:ascii="新宋体" w:eastAsia="新宋体" w:hAnsi="新宋体"/>
        </w:rPr>
        <w:t xml:space="preserve"> </w:t>
      </w:r>
      <w:proofErr w:type="spellStart"/>
      <w:r w:rsidRPr="006D4243">
        <w:rPr>
          <w:rFonts w:ascii="新宋体" w:eastAsia="新宋体" w:hAnsi="新宋体" w:hint="eastAsia"/>
        </w:rPr>
        <w:t>AppScan</w:t>
      </w:r>
      <w:proofErr w:type="spellEnd"/>
      <w:r w:rsidRPr="006D4243">
        <w:rPr>
          <w:rFonts w:ascii="新宋体" w:eastAsia="新宋体" w:hAnsi="新宋体" w:hint="eastAsia"/>
        </w:rPr>
        <w:t>、</w:t>
      </w:r>
      <w:proofErr w:type="gramStart"/>
      <w:r w:rsidRPr="006D4243">
        <w:rPr>
          <w:rFonts w:ascii="新宋体" w:eastAsia="新宋体" w:hAnsi="新宋体" w:hint="eastAsia"/>
        </w:rPr>
        <w:t>绿盟极光</w:t>
      </w:r>
      <w:proofErr w:type="gramEnd"/>
      <w:r w:rsidRPr="006D4243">
        <w:rPr>
          <w:rFonts w:ascii="新宋体" w:eastAsia="新宋体" w:hAnsi="新宋体" w:hint="eastAsia"/>
        </w:rPr>
        <w:t>远程安全评估系统、安恒</w:t>
      </w:r>
      <w:proofErr w:type="spellStart"/>
      <w:r w:rsidRPr="006D4243">
        <w:rPr>
          <w:rFonts w:ascii="新宋体" w:eastAsia="新宋体" w:hAnsi="新宋体" w:hint="eastAsia"/>
        </w:rPr>
        <w:t>DBScan</w:t>
      </w:r>
      <w:proofErr w:type="spellEnd"/>
      <w:r w:rsidRPr="006D4243">
        <w:rPr>
          <w:rFonts w:ascii="新宋体" w:eastAsia="新宋体" w:hAnsi="新宋体" w:hint="eastAsia"/>
        </w:rPr>
        <w:t>培训，培训内容包括工具的使用培训、扫描策略配置、误报分析判断、常见问题等。</w:t>
      </w:r>
    </w:p>
    <w:p w:rsidR="006541A1" w:rsidRPr="006D4243" w:rsidRDefault="006541A1" w:rsidP="006541A1">
      <w:pPr>
        <w:rPr>
          <w:rFonts w:ascii="新宋体" w:eastAsia="新宋体" w:hAnsi="新宋体"/>
          <w:b/>
        </w:rPr>
      </w:pPr>
    </w:p>
    <w:p w:rsidR="006541A1" w:rsidRPr="00365FA7" w:rsidRDefault="006541A1" w:rsidP="006541A1">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FA53B1">
        <w:rPr>
          <w:rFonts w:ascii="新宋体" w:eastAsia="新宋体" w:hAnsi="新宋体" w:cs="宋体" w:hint="eastAsia"/>
          <w:szCs w:val="21"/>
        </w:rPr>
        <w:t>测试</w:t>
      </w:r>
      <w:proofErr w:type="gramStart"/>
      <w:r w:rsidRPr="00FA53B1">
        <w:rPr>
          <w:rFonts w:ascii="新宋体" w:eastAsia="新宋体" w:hAnsi="新宋体" w:cs="宋体" w:hint="eastAsia"/>
          <w:szCs w:val="21"/>
        </w:rPr>
        <w:t>工具维保升级</w:t>
      </w:r>
      <w:proofErr w:type="gramEnd"/>
      <w:r w:rsidRPr="00FA53B1">
        <w:rPr>
          <w:rFonts w:ascii="新宋体" w:eastAsia="新宋体" w:hAnsi="新宋体" w:cs="宋体" w:hint="eastAsia"/>
          <w:szCs w:val="21"/>
        </w:rPr>
        <w:t>服务期一年（具体服务期限见技术要求），本项目为长期服务项目，采购人可以根据项目需要和中标供应商的履约情况确定合同期限是否延长，但最长不得超过三十六个月。</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Pr="00FA53B1">
        <w:rPr>
          <w:rFonts w:ascii="新宋体" w:eastAsia="新宋体" w:hAnsi="新宋体" w:cs="宋体" w:hint="eastAsia"/>
          <w:szCs w:val="21"/>
        </w:rPr>
        <w:t>合同签订且中标方提供测试</w:t>
      </w:r>
      <w:proofErr w:type="gramStart"/>
      <w:r w:rsidRPr="00FA53B1">
        <w:rPr>
          <w:rFonts w:ascii="新宋体" w:eastAsia="新宋体" w:hAnsi="新宋体" w:cs="宋体" w:hint="eastAsia"/>
          <w:szCs w:val="21"/>
        </w:rPr>
        <w:t>工具维保升级</w:t>
      </w:r>
      <w:proofErr w:type="gramEnd"/>
      <w:r w:rsidRPr="00FA53B1">
        <w:rPr>
          <w:rFonts w:ascii="新宋体" w:eastAsia="新宋体" w:hAnsi="新宋体" w:cs="宋体" w:hint="eastAsia"/>
          <w:szCs w:val="21"/>
        </w:rPr>
        <w:t>证明后，采购人向中标方支付95%的款项，</w:t>
      </w:r>
      <w:proofErr w:type="gramStart"/>
      <w:r w:rsidRPr="00FA53B1">
        <w:rPr>
          <w:rFonts w:ascii="新宋体" w:eastAsia="新宋体" w:hAnsi="新宋体" w:cs="宋体" w:hint="eastAsia"/>
          <w:szCs w:val="21"/>
        </w:rPr>
        <w:t>维保服务</w:t>
      </w:r>
      <w:proofErr w:type="gramEnd"/>
      <w:r w:rsidRPr="00FA53B1">
        <w:rPr>
          <w:rFonts w:ascii="新宋体" w:eastAsia="新宋体" w:hAnsi="新宋体" w:cs="宋体" w:hint="eastAsia"/>
          <w:szCs w:val="21"/>
        </w:rPr>
        <w:t>期满后向中标方支付5%的尾款。</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r w:rsidRPr="00FA53B1">
        <w:rPr>
          <w:rFonts w:ascii="新宋体" w:eastAsia="新宋体" w:hAnsi="新宋体" w:cs="宋体" w:hint="eastAsia"/>
          <w:szCs w:val="21"/>
        </w:rPr>
        <w:t>中标方提供的服务</w:t>
      </w:r>
      <w:proofErr w:type="gramStart"/>
      <w:r w:rsidRPr="00FA53B1">
        <w:rPr>
          <w:rFonts w:ascii="新宋体" w:eastAsia="新宋体" w:hAnsi="新宋体" w:cs="宋体" w:hint="eastAsia"/>
          <w:szCs w:val="21"/>
        </w:rPr>
        <w:t>满足服招投标</w:t>
      </w:r>
      <w:proofErr w:type="gramEnd"/>
      <w:r w:rsidRPr="00FA53B1">
        <w:rPr>
          <w:rFonts w:ascii="新宋体" w:eastAsia="新宋体" w:hAnsi="新宋体" w:cs="宋体" w:hint="eastAsia"/>
          <w:szCs w:val="21"/>
        </w:rPr>
        <w:t>文件和合同要求。</w:t>
      </w:r>
    </w:p>
    <w:p w:rsidR="006541A1"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2.违约金：</w:t>
      </w:r>
      <w:proofErr w:type="gramStart"/>
      <w:r w:rsidRPr="00FA53B1">
        <w:rPr>
          <w:rFonts w:ascii="新宋体" w:eastAsia="新宋体" w:hAnsi="新宋体" w:cs="宋体" w:hint="eastAsia"/>
          <w:szCs w:val="21"/>
        </w:rPr>
        <w:t>见合同模</w:t>
      </w:r>
      <w:proofErr w:type="gramEnd"/>
      <w:r w:rsidRPr="00FA53B1">
        <w:rPr>
          <w:rFonts w:ascii="新宋体" w:eastAsia="新宋体" w:hAnsi="新宋体" w:cs="宋体" w:hint="eastAsia"/>
          <w:szCs w:val="21"/>
        </w:rPr>
        <w:t>版中的违约条款。</w:t>
      </w:r>
    </w:p>
    <w:p w:rsidR="006541A1" w:rsidRPr="00CF4BB6" w:rsidRDefault="006541A1" w:rsidP="006541A1">
      <w:pPr>
        <w:spacing w:line="360" w:lineRule="auto"/>
        <w:rPr>
          <w:rFonts w:ascii="新宋体" w:eastAsia="新宋体" w:hAnsi="新宋体" w:cs="宋体"/>
          <w:szCs w:val="21"/>
        </w:rPr>
      </w:pPr>
      <w:r>
        <w:rPr>
          <w:rFonts w:ascii="新宋体" w:eastAsia="新宋体" w:hAnsi="新宋体" w:cs="宋体" w:hint="eastAsia"/>
          <w:szCs w:val="21"/>
        </w:rPr>
        <w:t>（四）</w:t>
      </w:r>
      <w:r w:rsidRPr="00285CC2">
        <w:rPr>
          <w:rFonts w:ascii="新宋体" w:eastAsia="新宋体" w:hAnsi="新宋体" w:cs="宋体" w:hint="eastAsia"/>
          <w:szCs w:val="21"/>
        </w:rPr>
        <w:t>服务要求：服务响应时间在4小时以内，一般问题24小时以内处理完毕，复杂问题48小时以内处理完毕。</w:t>
      </w:r>
    </w:p>
    <w:p w:rsidR="006541A1" w:rsidRPr="00365FA7" w:rsidRDefault="006541A1" w:rsidP="006541A1">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541A1" w:rsidRPr="00CF4BB6" w:rsidRDefault="006541A1" w:rsidP="006541A1">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6541A1" w:rsidRDefault="006541A1">
      <w:bookmarkStart w:id="2" w:name="_GoBack"/>
      <w:bookmarkEnd w:id="2"/>
    </w:p>
    <w:sectPr w:rsidR="00DE1EAD" w:rsidRPr="00654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1A1" w:rsidRDefault="006541A1" w:rsidP="006541A1">
      <w:r>
        <w:separator/>
      </w:r>
    </w:p>
  </w:endnote>
  <w:endnote w:type="continuationSeparator" w:id="0">
    <w:p w:rsidR="006541A1" w:rsidRDefault="006541A1" w:rsidP="0065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1A1" w:rsidRDefault="006541A1" w:rsidP="006541A1">
      <w:r>
        <w:separator/>
      </w:r>
    </w:p>
  </w:footnote>
  <w:footnote w:type="continuationSeparator" w:id="0">
    <w:p w:rsidR="006541A1" w:rsidRDefault="006541A1" w:rsidP="00654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8A"/>
    <w:rsid w:val="00231F82"/>
    <w:rsid w:val="005B328A"/>
    <w:rsid w:val="006541A1"/>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A1"/>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6541A1"/>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541A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541A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1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41A1"/>
    <w:rPr>
      <w:sz w:val="18"/>
      <w:szCs w:val="18"/>
    </w:rPr>
  </w:style>
  <w:style w:type="paragraph" w:styleId="a4">
    <w:name w:val="footer"/>
    <w:basedOn w:val="a"/>
    <w:link w:val="Char0"/>
    <w:uiPriority w:val="99"/>
    <w:unhideWhenUsed/>
    <w:rsid w:val="006541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41A1"/>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6541A1"/>
    <w:rPr>
      <w:rFonts w:ascii="宋体" w:eastAsia="宋体" w:hAnsi="宋体" w:cs="Times New Roman"/>
      <w:b/>
      <w:bCs/>
      <w:kern w:val="0"/>
      <w:sz w:val="24"/>
      <w:szCs w:val="20"/>
    </w:rPr>
  </w:style>
  <w:style w:type="character" w:customStyle="1" w:styleId="3Char">
    <w:name w:val="标题 3 Char"/>
    <w:basedOn w:val="a0"/>
    <w:uiPriority w:val="9"/>
    <w:semiHidden/>
    <w:rsid w:val="006541A1"/>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6541A1"/>
    <w:rPr>
      <w:rFonts w:ascii="宋体" w:eastAsia="宋体" w:hAnsi="宋体" w:cs="Times New Roman"/>
      <w:b/>
      <w:bCs/>
      <w:sz w:val="28"/>
      <w:szCs w:val="32"/>
    </w:rPr>
  </w:style>
  <w:style w:type="character" w:customStyle="1" w:styleId="4Char">
    <w:name w:val="标题 4 Char"/>
    <w:basedOn w:val="a0"/>
    <w:link w:val="4"/>
    <w:uiPriority w:val="9"/>
    <w:semiHidden/>
    <w:rsid w:val="006541A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A1"/>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6541A1"/>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541A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541A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1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41A1"/>
    <w:rPr>
      <w:sz w:val="18"/>
      <w:szCs w:val="18"/>
    </w:rPr>
  </w:style>
  <w:style w:type="paragraph" w:styleId="a4">
    <w:name w:val="footer"/>
    <w:basedOn w:val="a"/>
    <w:link w:val="Char0"/>
    <w:uiPriority w:val="99"/>
    <w:unhideWhenUsed/>
    <w:rsid w:val="006541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41A1"/>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6541A1"/>
    <w:rPr>
      <w:rFonts w:ascii="宋体" w:eastAsia="宋体" w:hAnsi="宋体" w:cs="Times New Roman"/>
      <w:b/>
      <w:bCs/>
      <w:kern w:val="0"/>
      <w:sz w:val="24"/>
      <w:szCs w:val="20"/>
    </w:rPr>
  </w:style>
  <w:style w:type="character" w:customStyle="1" w:styleId="3Char">
    <w:name w:val="标题 3 Char"/>
    <w:basedOn w:val="a0"/>
    <w:uiPriority w:val="9"/>
    <w:semiHidden/>
    <w:rsid w:val="006541A1"/>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6541A1"/>
    <w:rPr>
      <w:rFonts w:ascii="宋体" w:eastAsia="宋体" w:hAnsi="宋体" w:cs="Times New Roman"/>
      <w:b/>
      <w:bCs/>
      <w:sz w:val="28"/>
      <w:szCs w:val="32"/>
    </w:rPr>
  </w:style>
  <w:style w:type="character" w:customStyle="1" w:styleId="4Char">
    <w:name w:val="标题 4 Char"/>
    <w:basedOn w:val="a0"/>
    <w:link w:val="4"/>
    <w:uiPriority w:val="9"/>
    <w:semiHidden/>
    <w:rsid w:val="006541A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2021-05-10T08:58:00Z</dcterms:created>
  <dcterms:modified xsi:type="dcterms:W3CDTF">2021-05-10T08:58:00Z</dcterms:modified>
</cp:coreProperties>
</file>