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B8D29" w14:textId="77777777" w:rsidR="00160E39" w:rsidRPr="00197818" w:rsidRDefault="00160E39" w:rsidP="00160E39">
      <w:pPr>
        <w:tabs>
          <w:tab w:val="left" w:pos="142"/>
        </w:tabs>
        <w:snapToGrid w:val="0"/>
        <w:spacing w:line="360" w:lineRule="auto"/>
        <w:ind w:left="284" w:rightChars="-27" w:right="-57"/>
        <w:rPr>
          <w:rFonts w:ascii="Arial" w:hAnsi="Arial" w:cs="Arial"/>
          <w:kern w:val="0"/>
          <w:sz w:val="20"/>
          <w:szCs w:val="20"/>
        </w:rPr>
      </w:pPr>
    </w:p>
    <w:p w14:paraId="7F7332EF" w14:textId="77777777" w:rsidR="00160E39" w:rsidRPr="00197818" w:rsidRDefault="00160E39" w:rsidP="00160E3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A99082A" wp14:editId="6BDB0EF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01760140" w14:textId="77777777" w:rsidR="00160E39" w:rsidRPr="00197818" w:rsidRDefault="00160E39" w:rsidP="00160E39">
      <w:pPr>
        <w:rPr>
          <w:rFonts w:ascii="Calibri" w:hAnsi="Calibri"/>
          <w:szCs w:val="22"/>
        </w:rPr>
      </w:pPr>
    </w:p>
    <w:p w14:paraId="271AA27C" w14:textId="77777777" w:rsidR="00160E39" w:rsidRPr="00197818" w:rsidRDefault="00160E39" w:rsidP="00160E39">
      <w:pPr>
        <w:rPr>
          <w:rFonts w:ascii="Calibri" w:hAnsi="Calibri"/>
          <w:szCs w:val="22"/>
        </w:rPr>
      </w:pPr>
    </w:p>
    <w:p w14:paraId="43D8254C" w14:textId="77777777" w:rsidR="00160E39" w:rsidRPr="00197818" w:rsidRDefault="00160E39" w:rsidP="00160E39">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561BA711" w14:textId="77777777" w:rsidR="00160E39" w:rsidRPr="00197818" w:rsidRDefault="00160E39" w:rsidP="00160E39">
      <w:pPr>
        <w:spacing w:line="360" w:lineRule="auto"/>
        <w:ind w:firstLineChars="200" w:firstLine="480"/>
        <w:rPr>
          <w:kern w:val="0"/>
          <w:sz w:val="24"/>
        </w:rPr>
      </w:pPr>
      <w:bookmarkStart w:id="0" w:name="_Hlk520380463"/>
    </w:p>
    <w:p w14:paraId="7DE52039" w14:textId="77777777" w:rsidR="00160E39" w:rsidRPr="004A0FFB" w:rsidRDefault="00160E39" w:rsidP="00160E39">
      <w:pPr>
        <w:adjustRightInd w:val="0"/>
        <w:snapToGrid w:val="0"/>
        <w:spacing w:line="600" w:lineRule="auto"/>
        <w:ind w:left="1600" w:hangingChars="500" w:hanging="1600"/>
        <w:jc w:val="left"/>
        <w:rPr>
          <w:rFonts w:ascii="华文中宋" w:eastAsia="华文中宋" w:hAnsi="华文中宋"/>
          <w:sz w:val="32"/>
          <w:szCs w:val="32"/>
        </w:rPr>
      </w:pPr>
      <w:r w:rsidRPr="004A0FFB">
        <w:rPr>
          <w:rFonts w:ascii="华文中宋" w:eastAsia="华文中宋" w:hAnsi="华文中宋" w:hint="eastAsia"/>
          <w:sz w:val="32"/>
          <w:szCs w:val="32"/>
        </w:rPr>
        <w:t>项目名称：数据中心、应用支撑、管理决策系统及应用系统集成项目维护</w:t>
      </w:r>
    </w:p>
    <w:p w14:paraId="5A121DDF" w14:textId="0DD348BF" w:rsidR="00160E39" w:rsidRPr="004A0FFB" w:rsidRDefault="00160E39" w:rsidP="00160E39">
      <w:pPr>
        <w:adjustRightInd w:val="0"/>
        <w:snapToGrid w:val="0"/>
        <w:spacing w:line="600" w:lineRule="auto"/>
        <w:ind w:left="1600" w:hangingChars="500" w:hanging="1600"/>
        <w:jc w:val="left"/>
        <w:rPr>
          <w:rFonts w:ascii="华文中宋" w:eastAsia="华文中宋" w:hAnsi="华文中宋"/>
          <w:sz w:val="32"/>
          <w:szCs w:val="32"/>
        </w:rPr>
      </w:pPr>
      <w:r w:rsidRPr="004A0FFB">
        <w:rPr>
          <w:rFonts w:ascii="华文中宋" w:eastAsia="华文中宋" w:hAnsi="华文中宋" w:hint="eastAsia"/>
          <w:sz w:val="32"/>
          <w:szCs w:val="32"/>
        </w:rPr>
        <w:t>项目编号：</w:t>
      </w:r>
      <w:r w:rsidRPr="004A0FFB">
        <w:rPr>
          <w:rFonts w:ascii="华文中宋" w:eastAsia="华文中宋" w:hAnsi="华文中宋"/>
          <w:sz w:val="32"/>
          <w:szCs w:val="32"/>
        </w:rPr>
        <w:t>RNX2021077ZC-</w:t>
      </w:r>
      <w:r w:rsidR="00D7415B" w:rsidRPr="00D7415B">
        <w:rPr>
          <w:rFonts w:ascii="华文中宋" w:eastAsia="华文中宋" w:hAnsi="华文中宋"/>
          <w:sz w:val="32"/>
          <w:szCs w:val="32"/>
        </w:rPr>
        <w:t>SZCREDIT</w:t>
      </w:r>
    </w:p>
    <w:p w14:paraId="0410D4E6" w14:textId="77777777" w:rsidR="00160E39" w:rsidRPr="004A0FFB" w:rsidRDefault="00160E39" w:rsidP="00160E39">
      <w:pPr>
        <w:adjustRightInd w:val="0"/>
        <w:snapToGrid w:val="0"/>
        <w:spacing w:line="600" w:lineRule="auto"/>
        <w:ind w:left="1600" w:hangingChars="500" w:hanging="1600"/>
        <w:jc w:val="left"/>
        <w:rPr>
          <w:rFonts w:ascii="华文中宋" w:eastAsia="华文中宋" w:hAnsi="华文中宋"/>
          <w:sz w:val="32"/>
          <w:szCs w:val="32"/>
        </w:rPr>
      </w:pPr>
      <w:r w:rsidRPr="004A0FFB">
        <w:rPr>
          <w:rFonts w:ascii="华文中宋" w:eastAsia="华文中宋" w:hAnsi="华文中宋" w:hint="eastAsia"/>
          <w:sz w:val="32"/>
          <w:szCs w:val="32"/>
        </w:rPr>
        <w:t>招标方式：公开招标</w:t>
      </w:r>
    </w:p>
    <w:p w14:paraId="14C429B7" w14:textId="5514A12A" w:rsidR="00160E39" w:rsidRPr="004A0FFB" w:rsidRDefault="00160E39" w:rsidP="00160E39">
      <w:pPr>
        <w:adjustRightInd w:val="0"/>
        <w:snapToGrid w:val="0"/>
        <w:spacing w:line="600" w:lineRule="auto"/>
        <w:ind w:left="1600" w:hangingChars="500" w:hanging="1600"/>
        <w:jc w:val="left"/>
        <w:rPr>
          <w:rFonts w:ascii="华文中宋" w:eastAsia="华文中宋" w:hAnsi="华文中宋"/>
          <w:sz w:val="32"/>
          <w:szCs w:val="32"/>
        </w:rPr>
      </w:pPr>
      <w:r w:rsidRPr="004A0FFB">
        <w:rPr>
          <w:rFonts w:ascii="华文中宋" w:eastAsia="华文中宋" w:hAnsi="华文中宋" w:hint="eastAsia"/>
          <w:sz w:val="32"/>
          <w:szCs w:val="32"/>
        </w:rPr>
        <w:t>采购人名称：</w:t>
      </w:r>
      <w:r w:rsidR="00ED4855">
        <w:rPr>
          <w:rFonts w:ascii="华文中宋" w:eastAsia="华文中宋" w:hAnsi="华文中宋" w:hint="eastAsia"/>
          <w:sz w:val="32"/>
          <w:szCs w:val="32"/>
        </w:rPr>
        <w:t>深圳市公共信用中心</w:t>
      </w:r>
    </w:p>
    <w:p w14:paraId="448100C3" w14:textId="77777777" w:rsidR="00160E39" w:rsidRPr="00197818" w:rsidRDefault="00160E39" w:rsidP="00160E39"/>
    <w:bookmarkEnd w:id="0"/>
    <w:p w14:paraId="240703EC" w14:textId="77777777" w:rsidR="00160E39" w:rsidRDefault="00160E39" w:rsidP="00160E39">
      <w:pPr>
        <w:rPr>
          <w:rFonts w:ascii="Calibri" w:hAnsi="Calibri"/>
          <w:szCs w:val="22"/>
        </w:rPr>
      </w:pPr>
    </w:p>
    <w:p w14:paraId="3C2E285C" w14:textId="77777777" w:rsidR="00160E39" w:rsidRDefault="00160E39" w:rsidP="00160E39">
      <w:pPr>
        <w:rPr>
          <w:rFonts w:ascii="Calibri" w:hAnsi="Calibri"/>
          <w:szCs w:val="22"/>
        </w:rPr>
      </w:pPr>
    </w:p>
    <w:p w14:paraId="51CF3108" w14:textId="77777777" w:rsidR="00160E39" w:rsidRPr="00197818" w:rsidRDefault="00160E39" w:rsidP="00160E39">
      <w:pPr>
        <w:rPr>
          <w:rFonts w:ascii="Calibri" w:hAnsi="Calibri"/>
          <w:szCs w:val="22"/>
        </w:rPr>
      </w:pPr>
    </w:p>
    <w:p w14:paraId="1498D10E" w14:textId="77777777" w:rsidR="00160E39" w:rsidRPr="00197818" w:rsidRDefault="00160E39" w:rsidP="00160E39">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4598D50F" w14:textId="77777777" w:rsidR="00160E39" w:rsidRPr="00197818" w:rsidRDefault="00160E39" w:rsidP="00160E3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Pr="00197818">
        <w:rPr>
          <w:rFonts w:ascii="华文中宋" w:eastAsia="华文中宋" w:hAnsi="华文中宋" w:hint="eastAsia"/>
          <w:sz w:val="32"/>
          <w:szCs w:val="32"/>
        </w:rPr>
        <w:t>年</w:t>
      </w:r>
    </w:p>
    <w:p w14:paraId="13328B86" w14:textId="77777777" w:rsidR="00160E39" w:rsidRPr="00CF4BB6" w:rsidRDefault="00160E39" w:rsidP="00160E39">
      <w:pPr>
        <w:pStyle w:val="10"/>
      </w:pPr>
      <w:r w:rsidRPr="00CF4BB6">
        <w:rPr>
          <w:rFonts w:hint="eastAsia"/>
        </w:rPr>
        <w:lastRenderedPageBreak/>
        <w:t>警示条款</w:t>
      </w:r>
    </w:p>
    <w:p w14:paraId="151F5CD0" w14:textId="77777777" w:rsidR="00160E39" w:rsidRPr="00CF4BB6" w:rsidRDefault="00160E39" w:rsidP="00160E39">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6F3855D3"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5F417DAE"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6E7F69FA"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29119FFF"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2433BD00"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6FE667CA"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75289276"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3087B03B"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6080888B"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3E0336C8" w14:textId="77777777" w:rsidR="00160E39" w:rsidRPr="00CF4BB6" w:rsidRDefault="00160E39" w:rsidP="00160E39">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C595AEB"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sz w:val="24"/>
        </w:rPr>
        <w:t>（一）投标截止后，撤销投标的；</w:t>
      </w:r>
    </w:p>
    <w:p w14:paraId="2B01AF0E"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7AA58313" w14:textId="77777777" w:rsidR="00160E39" w:rsidRPr="00CF4BB6" w:rsidRDefault="00160E39" w:rsidP="00160E39">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3AA26BAF" w14:textId="77777777" w:rsidR="00160E39" w:rsidRPr="00CF4BB6" w:rsidRDefault="00160E39" w:rsidP="00160E39">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0409F51D" w14:textId="77777777" w:rsidR="00160E39" w:rsidRPr="00CF4BB6" w:rsidRDefault="00160E39" w:rsidP="00160E39">
      <w:pPr>
        <w:spacing w:line="360" w:lineRule="auto"/>
        <w:ind w:firstLine="480"/>
        <w:rPr>
          <w:rFonts w:ascii="新宋体" w:eastAsia="新宋体" w:hAnsi="新宋体"/>
          <w:sz w:val="24"/>
        </w:rPr>
      </w:pPr>
    </w:p>
    <w:p w14:paraId="6740C17C" w14:textId="77777777" w:rsidR="00160E39" w:rsidRDefault="00160E39">
      <w:pPr>
        <w:widowControl/>
        <w:jc w:val="left"/>
        <w:rPr>
          <w:rFonts w:ascii="新宋体" w:eastAsia="新宋体" w:hAnsi="新宋体"/>
          <w:b/>
          <w:bCs/>
          <w:kern w:val="44"/>
          <w:sz w:val="30"/>
          <w:szCs w:val="30"/>
        </w:rPr>
      </w:pPr>
      <w:r>
        <w:br w:type="page"/>
      </w:r>
    </w:p>
    <w:p w14:paraId="0404955B" w14:textId="224FB789" w:rsidR="000F7484" w:rsidRPr="00FF5759" w:rsidRDefault="000F7484" w:rsidP="00691461">
      <w:pPr>
        <w:pStyle w:val="10"/>
      </w:pPr>
      <w:r w:rsidRPr="00FF5759">
        <w:rPr>
          <w:rFonts w:hint="eastAsia"/>
        </w:rPr>
        <w:lastRenderedPageBreak/>
        <w:t>招标文件信息</w:t>
      </w:r>
    </w:p>
    <w:p w14:paraId="3EE270A4" w14:textId="36B3BDF2" w:rsidR="000F7484" w:rsidRPr="00FF5759" w:rsidRDefault="000F7484" w:rsidP="000F7484">
      <w:pPr>
        <w:widowControl/>
        <w:spacing w:after="100" w:afterAutospacing="1"/>
        <w:rPr>
          <w:rFonts w:ascii="新宋体" w:eastAsia="新宋体" w:hAnsi="新宋体"/>
        </w:rPr>
      </w:pPr>
      <w:r w:rsidRPr="00FF5759">
        <w:rPr>
          <w:rFonts w:ascii="新宋体" w:eastAsia="新宋体" w:hAnsi="新宋体"/>
        </w:rPr>
        <w:t xml:space="preserve">项目编号： </w:t>
      </w:r>
      <w:r w:rsidR="00ED4855" w:rsidRPr="00ED4855">
        <w:rPr>
          <w:rFonts w:ascii="新宋体" w:eastAsia="新宋体" w:hAnsi="新宋体"/>
        </w:rPr>
        <w:t>RNX2021077ZC-SZCREDIT</w:t>
      </w:r>
    </w:p>
    <w:p w14:paraId="10082058" w14:textId="0AFB4D40" w:rsidR="000F7484" w:rsidRPr="00FF5759" w:rsidRDefault="000F7484" w:rsidP="000F7484">
      <w:pPr>
        <w:widowControl/>
        <w:spacing w:after="100" w:afterAutospacing="1"/>
        <w:rPr>
          <w:rFonts w:ascii="新宋体" w:eastAsia="新宋体" w:hAnsi="新宋体"/>
        </w:rPr>
      </w:pPr>
      <w:r w:rsidRPr="00FF5759">
        <w:rPr>
          <w:rFonts w:ascii="新宋体" w:eastAsia="新宋体" w:hAnsi="新宋体"/>
        </w:rPr>
        <w:t>项目名称：</w:t>
      </w:r>
      <w:r w:rsidR="00552E9F" w:rsidRPr="00552E9F">
        <w:rPr>
          <w:rFonts w:ascii="新宋体" w:eastAsia="新宋体" w:hAnsi="新宋体" w:hint="eastAsia"/>
        </w:rPr>
        <w:t>数据中心、应用支撑、管理决策系统及应用系统集成项目维护</w:t>
      </w:r>
    </w:p>
    <w:p w14:paraId="22CD7E80" w14:textId="534E6E9A"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F5DA4">
        <w:rPr>
          <w:rFonts w:ascii="新宋体" w:eastAsia="新宋体" w:hAnsi="新宋体" w:hint="eastAsia"/>
        </w:rPr>
        <w:t xml:space="preserve"> </w:t>
      </w:r>
      <w:r w:rsidRPr="00CF4BB6">
        <w:rPr>
          <w:rFonts w:ascii="新宋体" w:eastAsia="新宋体" w:hAnsi="新宋体"/>
        </w:rPr>
        <w:t xml:space="preserve">号： </w:t>
      </w:r>
      <w:r w:rsidRPr="00CF4BB6">
        <w:rPr>
          <w:rFonts w:ascii="新宋体" w:eastAsia="新宋体" w:hAnsi="新宋体" w:hint="eastAsia"/>
        </w:rPr>
        <w:t xml:space="preserve">A </w:t>
      </w:r>
      <w:r w:rsidR="00FF5759">
        <w:rPr>
          <w:rFonts w:ascii="新宋体" w:eastAsia="新宋体" w:hAnsi="新宋体" w:hint="eastAsia"/>
        </w:rPr>
        <w:t xml:space="preserve">  </w:t>
      </w:r>
      <w:r w:rsidRPr="00CF4BB6">
        <w:rPr>
          <w:rFonts w:ascii="新宋体" w:eastAsia="新宋体" w:hAnsi="新宋体" w:hint="eastAsia"/>
        </w:rPr>
        <w:t>包</w:t>
      </w:r>
    </w:p>
    <w:p w14:paraId="407AC69F"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41229E99" w14:textId="586F2A34"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682B2F71" w14:textId="3BB2E2AF"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5BC7F66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41518ED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1451DB9"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91F42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01B34C20"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0E1609C"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43BB5"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567C12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E94A2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CCB5C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66108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821DB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73BF5A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24BFC7B"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3B74748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5E87E9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34CFC37"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FDF47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7B29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7A4C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49749C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3B88D9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1D849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CF921C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AF44C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3EF436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9BC808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91B00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C1AC32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04468CF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9AEBE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559776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0A22224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19A1AB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FFFF9E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3E42E7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8ABD9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79806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27B8800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6C156F67" w14:textId="77777777" w:rsidR="000F7484" w:rsidRPr="00CF4BB6" w:rsidRDefault="000F7484" w:rsidP="00691461">
      <w:pPr>
        <w:spacing w:line="432" w:lineRule="auto"/>
        <w:ind w:firstLine="480"/>
        <w:rPr>
          <w:rFonts w:ascii="新宋体" w:eastAsia="新宋体" w:hAnsi="新宋体"/>
          <w:sz w:val="24"/>
        </w:rPr>
      </w:pPr>
    </w:p>
    <w:p w14:paraId="0D5FA5DA" w14:textId="77777777" w:rsidR="00AC4699" w:rsidRPr="00CF4BB6" w:rsidRDefault="00AC4699" w:rsidP="00691461">
      <w:pPr>
        <w:rPr>
          <w:rFonts w:ascii="新宋体" w:eastAsia="新宋体" w:hAnsi="新宋体"/>
        </w:rPr>
      </w:pPr>
    </w:p>
    <w:p w14:paraId="296A512C" w14:textId="77777777" w:rsidR="000F7484" w:rsidRPr="00CF4BB6" w:rsidRDefault="000F7484" w:rsidP="00691461">
      <w:pPr>
        <w:rPr>
          <w:rFonts w:ascii="新宋体" w:eastAsia="新宋体" w:hAnsi="新宋体"/>
        </w:rPr>
      </w:pPr>
    </w:p>
    <w:p w14:paraId="6EB8C891" w14:textId="77777777" w:rsidR="000F7484" w:rsidRPr="00CF4BB6" w:rsidRDefault="000F7484" w:rsidP="00691461">
      <w:pPr>
        <w:rPr>
          <w:rFonts w:ascii="新宋体" w:eastAsia="新宋体" w:hAnsi="新宋体"/>
        </w:rPr>
      </w:pPr>
    </w:p>
    <w:p w14:paraId="41F35CBC"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2641415F" w14:textId="77777777" w:rsidTr="00287E1B">
        <w:trPr>
          <w:tblCellSpacing w:w="0" w:type="dxa"/>
          <w:jc w:val="center"/>
        </w:trPr>
        <w:tc>
          <w:tcPr>
            <w:tcW w:w="0" w:type="auto"/>
            <w:tcBorders>
              <w:top w:val="nil"/>
              <w:left w:val="nil"/>
              <w:bottom w:val="nil"/>
              <w:right w:val="nil"/>
            </w:tcBorders>
            <w:vAlign w:val="center"/>
            <w:hideMark/>
          </w:tcPr>
          <w:p w14:paraId="30396E17"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603CE1F8" w14:textId="77777777" w:rsidTr="00287E1B">
        <w:trPr>
          <w:tblCellSpacing w:w="0" w:type="dxa"/>
          <w:jc w:val="center"/>
        </w:trPr>
        <w:tc>
          <w:tcPr>
            <w:tcW w:w="0" w:type="auto"/>
            <w:tcBorders>
              <w:top w:val="nil"/>
              <w:left w:val="nil"/>
              <w:bottom w:val="nil"/>
              <w:right w:val="nil"/>
            </w:tcBorders>
            <w:vAlign w:val="center"/>
          </w:tcPr>
          <w:p w14:paraId="3075AB42"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2D37E356"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5419245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F1、F2……</w:t>
            </w:r>
            <w:proofErr w:type="spellStart"/>
            <w:r w:rsidRPr="00CF4BB6">
              <w:rPr>
                <w:rFonts w:ascii="新宋体" w:eastAsia="新宋体" w:hAnsi="新宋体"/>
                <w:szCs w:val="21"/>
              </w:rPr>
              <w:t>Fn</w:t>
            </w:r>
            <w:proofErr w:type="spellEnd"/>
            <w:r w:rsidRPr="00CF4BB6">
              <w:rPr>
                <w:rFonts w:ascii="新宋体" w:eastAsia="新宋体" w:hAnsi="新宋体"/>
                <w:szCs w:val="21"/>
              </w:rPr>
              <w:t xml:space="preserve">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020B9B5B" w14:textId="77777777" w:rsidTr="000F7484">
              <w:tc>
                <w:tcPr>
                  <w:tcW w:w="741" w:type="dxa"/>
                  <w:tcBorders>
                    <w:top w:val="single" w:sz="4" w:space="0" w:color="auto"/>
                    <w:left w:val="single" w:sz="4" w:space="0" w:color="auto"/>
                    <w:bottom w:val="single" w:sz="4" w:space="0" w:color="auto"/>
                    <w:right w:val="single" w:sz="4" w:space="0" w:color="auto"/>
                  </w:tcBorders>
                </w:tcPr>
                <w:p w14:paraId="6394367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7FA155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010DD6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43613462" w14:textId="77777777" w:rsidTr="000F7484">
              <w:tc>
                <w:tcPr>
                  <w:tcW w:w="741" w:type="dxa"/>
                  <w:tcBorders>
                    <w:top w:val="single" w:sz="4" w:space="0" w:color="auto"/>
                    <w:left w:val="single" w:sz="4" w:space="0" w:color="auto"/>
                    <w:bottom w:val="single" w:sz="4" w:space="0" w:color="auto"/>
                    <w:right w:val="single" w:sz="4" w:space="0" w:color="auto"/>
                  </w:tcBorders>
                </w:tcPr>
                <w:p w14:paraId="1253B61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07D8DD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BB82B47" w14:textId="0BF4C72F"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7F8CA3EC" w14:textId="77777777" w:rsidTr="000F7484">
              <w:tc>
                <w:tcPr>
                  <w:tcW w:w="741" w:type="dxa"/>
                  <w:tcBorders>
                    <w:top w:val="single" w:sz="4" w:space="0" w:color="auto"/>
                    <w:left w:val="single" w:sz="4" w:space="0" w:color="auto"/>
                    <w:bottom w:val="single" w:sz="4" w:space="0" w:color="auto"/>
                    <w:right w:val="single" w:sz="4" w:space="0" w:color="auto"/>
                  </w:tcBorders>
                </w:tcPr>
                <w:p w14:paraId="03237B8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46C16A"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C76AB0B" w14:textId="7374CE31"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14:paraId="7B08FD17" w14:textId="77777777" w:rsidTr="000F7484">
              <w:trPr>
                <w:trHeight w:val="63"/>
              </w:trPr>
              <w:tc>
                <w:tcPr>
                  <w:tcW w:w="741" w:type="dxa"/>
                  <w:vMerge w:val="restart"/>
                  <w:tcBorders>
                    <w:top w:val="single" w:sz="4" w:space="0" w:color="auto"/>
                    <w:left w:val="single" w:sz="4" w:space="0" w:color="auto"/>
                    <w:right w:val="single" w:sz="4" w:space="0" w:color="auto"/>
                  </w:tcBorders>
                </w:tcPr>
                <w:p w14:paraId="5179929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FA70D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5C8DAB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57AEE01"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809623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0BBE43C6" w14:textId="77777777" w:rsidTr="000F7484">
              <w:trPr>
                <w:trHeight w:val="1485"/>
              </w:trPr>
              <w:tc>
                <w:tcPr>
                  <w:tcW w:w="741" w:type="dxa"/>
                  <w:vMerge/>
                  <w:tcBorders>
                    <w:left w:val="single" w:sz="4" w:space="0" w:color="auto"/>
                    <w:right w:val="single" w:sz="4" w:space="0" w:color="auto"/>
                  </w:tcBorders>
                  <w:vAlign w:val="center"/>
                </w:tcPr>
                <w:p w14:paraId="22E24EE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F984A0"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561DB5F" w14:textId="45F324E2"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现状理解和系统分析评估</w:t>
                  </w:r>
                </w:p>
              </w:tc>
              <w:tc>
                <w:tcPr>
                  <w:tcW w:w="930" w:type="dxa"/>
                  <w:tcBorders>
                    <w:top w:val="single" w:sz="4" w:space="0" w:color="auto"/>
                    <w:left w:val="single" w:sz="4" w:space="0" w:color="auto"/>
                    <w:bottom w:val="single" w:sz="4" w:space="0" w:color="auto"/>
                    <w:right w:val="single" w:sz="4" w:space="0" w:color="auto"/>
                  </w:tcBorders>
                </w:tcPr>
                <w:p w14:paraId="36299EE8" w14:textId="494A1DFA" w:rsidR="00E56E1E" w:rsidRPr="00CF4BB6" w:rsidRDefault="00FF5759"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72A3E82D"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综合考察供应商对深圳市市场监督管理局数据中心、应用支撑系统、管理决策支持系统现状的理解和系统分析评估。分档评分：</w:t>
                  </w:r>
                </w:p>
                <w:p w14:paraId="150F01AF"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对系统功能及应用部署架构进行了阐述，对软件现状有较完善的了解，阐述内容较准确，为优，得10分；</w:t>
                  </w:r>
                </w:p>
                <w:p w14:paraId="7BC0494C"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对系统功能及应用部署架构进行了阐述，对软件现状有一定了解，但阐述内容不够准确详细，为良，得6分；</w:t>
                  </w:r>
                </w:p>
                <w:p w14:paraId="1AC8E7B1"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对系统功能及应用部署架构进行阐述或阐述简单，对软件现状不够了解，阐述内容不够准确详细，为中，得2分；</w:t>
                  </w:r>
                </w:p>
                <w:p w14:paraId="165310F5" w14:textId="286D272D" w:rsidR="00E56E1E" w:rsidRPr="00CF4BB6" w:rsidRDefault="00FF5759" w:rsidP="00FF5759">
                  <w:pPr>
                    <w:rPr>
                      <w:rFonts w:ascii="新宋体" w:eastAsia="新宋体" w:hAnsi="新宋体"/>
                      <w:b/>
                      <w:i/>
                      <w:szCs w:val="21"/>
                      <w:u w:val="single"/>
                    </w:rPr>
                  </w:pPr>
                  <w:r w:rsidRPr="00FF5759">
                    <w:rPr>
                      <w:rFonts w:ascii="新宋体" w:eastAsia="新宋体" w:hAnsi="新宋体" w:hint="eastAsia"/>
                      <w:szCs w:val="21"/>
                    </w:rPr>
                    <w:t>未描述为差，得0分。</w:t>
                  </w:r>
                </w:p>
              </w:tc>
            </w:tr>
            <w:tr w:rsidR="00E56E1E" w:rsidRPr="00CF4BB6" w14:paraId="1A21F2FE" w14:textId="77777777" w:rsidTr="000F7484">
              <w:trPr>
                <w:trHeight w:val="63"/>
              </w:trPr>
              <w:tc>
                <w:tcPr>
                  <w:tcW w:w="741" w:type="dxa"/>
                  <w:vMerge/>
                  <w:tcBorders>
                    <w:left w:val="single" w:sz="4" w:space="0" w:color="auto"/>
                    <w:right w:val="single" w:sz="4" w:space="0" w:color="auto"/>
                  </w:tcBorders>
                  <w:vAlign w:val="center"/>
                </w:tcPr>
                <w:p w14:paraId="1D3AC25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3D90E3"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EEC5125" w14:textId="790C2709"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技术服务方案</w:t>
                  </w:r>
                </w:p>
              </w:tc>
              <w:tc>
                <w:tcPr>
                  <w:tcW w:w="930" w:type="dxa"/>
                  <w:tcBorders>
                    <w:top w:val="single" w:sz="4" w:space="0" w:color="auto"/>
                    <w:left w:val="single" w:sz="4" w:space="0" w:color="auto"/>
                    <w:bottom w:val="single" w:sz="4" w:space="0" w:color="auto"/>
                    <w:right w:val="single" w:sz="4" w:space="0" w:color="auto"/>
                  </w:tcBorders>
                </w:tcPr>
                <w:p w14:paraId="0AF1DBE0" w14:textId="62427496"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24457738" w14:textId="6F85D299"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对项目技术服务方案的针对性；对系统故障防范是否有效；在软件服务中断、系统故障发生时，提供的解决方案以及技术措施的故障恢复是否高效；技术服务方案完整性和</w:t>
                  </w:r>
                  <w:proofErr w:type="gramStart"/>
                  <w:r w:rsidRPr="00FF5759">
                    <w:rPr>
                      <w:rFonts w:ascii="新宋体" w:eastAsia="新宋体" w:hAnsi="新宋体" w:hint="eastAsia"/>
                      <w:szCs w:val="21"/>
                    </w:rPr>
                    <w:t>可</w:t>
                  </w:r>
                  <w:proofErr w:type="gramEnd"/>
                  <w:r w:rsidRPr="00FF5759">
                    <w:rPr>
                      <w:rFonts w:ascii="新宋体" w:eastAsia="新宋体" w:hAnsi="新宋体" w:hint="eastAsia"/>
                      <w:szCs w:val="21"/>
                    </w:rPr>
                    <w:t>实施性强弱进行，分档评分：</w:t>
                  </w:r>
                </w:p>
                <w:p w14:paraId="17FB52D2"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技术服务方案针对性强，能够有效的对系统故障进行防范，在软件服务中断、系统故障发生时，提供的解决方案以及技术措施能够及时高效的故障恢复，实施方案完整性和</w:t>
                  </w:r>
                  <w:proofErr w:type="gramStart"/>
                  <w:r w:rsidRPr="00FF5759">
                    <w:rPr>
                      <w:rFonts w:ascii="新宋体" w:eastAsia="新宋体" w:hAnsi="新宋体" w:hint="eastAsia"/>
                      <w:szCs w:val="21"/>
                    </w:rPr>
                    <w:t>可</w:t>
                  </w:r>
                  <w:proofErr w:type="gramEnd"/>
                  <w:r w:rsidRPr="00FF5759">
                    <w:rPr>
                      <w:rFonts w:ascii="新宋体" w:eastAsia="新宋体" w:hAnsi="新宋体" w:hint="eastAsia"/>
                      <w:szCs w:val="21"/>
                    </w:rPr>
                    <w:t>实施性强，为优，得15分；</w:t>
                  </w:r>
                </w:p>
                <w:p w14:paraId="1FA513F7"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技术服务方案针对性较强，能够对系统故障进行防范，在软件服务中断、系统故障发生时，提供的解决方案以及技术措施能够及时故障恢复，技术服务方案完整性和</w:t>
                  </w:r>
                  <w:proofErr w:type="gramStart"/>
                  <w:r w:rsidRPr="00FF5759">
                    <w:rPr>
                      <w:rFonts w:ascii="新宋体" w:eastAsia="新宋体" w:hAnsi="新宋体" w:hint="eastAsia"/>
                      <w:szCs w:val="21"/>
                    </w:rPr>
                    <w:t>可</w:t>
                  </w:r>
                  <w:proofErr w:type="gramEnd"/>
                  <w:r w:rsidRPr="00FF5759">
                    <w:rPr>
                      <w:rFonts w:ascii="新宋体" w:eastAsia="新宋体" w:hAnsi="新宋体" w:hint="eastAsia"/>
                      <w:szCs w:val="21"/>
                    </w:rPr>
                    <w:t>实施性较强，为良，得9分；</w:t>
                  </w:r>
                </w:p>
                <w:p w14:paraId="1AFB9DC2"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技术服务方案有一定的针对性，但是未能体现有效的对系统故障进行防范，在软件服务中断、系统故障发生时，提供的解决方案以及技术措施不能及时高效的故障恢复，为中，得4分。</w:t>
                  </w:r>
                </w:p>
                <w:p w14:paraId="655F7540" w14:textId="41DFE9B4" w:rsidR="00E56E1E" w:rsidRPr="00CF4BB6" w:rsidRDefault="00FF5759" w:rsidP="00FF5759">
                  <w:pPr>
                    <w:rPr>
                      <w:rFonts w:ascii="新宋体" w:eastAsia="新宋体" w:hAnsi="新宋体"/>
                      <w:szCs w:val="21"/>
                    </w:rPr>
                  </w:pPr>
                  <w:r w:rsidRPr="00FF5759">
                    <w:rPr>
                      <w:rFonts w:ascii="新宋体" w:eastAsia="新宋体" w:hAnsi="新宋体" w:hint="eastAsia"/>
                      <w:szCs w:val="21"/>
                    </w:rPr>
                    <w:lastRenderedPageBreak/>
                    <w:t>技术服务方案针对性不强，未体现对系统故障进行防范，在软件服务中断、系统故障发生时，没有相应的技术解决措施或措施不当，为差，得0分。</w:t>
                  </w:r>
                </w:p>
              </w:tc>
            </w:tr>
            <w:tr w:rsidR="00E56E1E" w:rsidRPr="00CF4BB6" w14:paraId="0499E57C" w14:textId="77777777" w:rsidTr="000F7484">
              <w:trPr>
                <w:trHeight w:val="63"/>
              </w:trPr>
              <w:tc>
                <w:tcPr>
                  <w:tcW w:w="741" w:type="dxa"/>
                  <w:vMerge/>
                  <w:tcBorders>
                    <w:left w:val="single" w:sz="4" w:space="0" w:color="auto"/>
                    <w:right w:val="single" w:sz="4" w:space="0" w:color="auto"/>
                  </w:tcBorders>
                  <w:vAlign w:val="center"/>
                </w:tcPr>
                <w:p w14:paraId="2373AC7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AC929F"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2281B07C" w14:textId="7BDCC1FB"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运</w:t>
                  </w:r>
                  <w:proofErr w:type="gramStart"/>
                  <w:r w:rsidRPr="00FF5759">
                    <w:rPr>
                      <w:rFonts w:ascii="新宋体" w:eastAsia="新宋体" w:hAnsi="新宋体" w:hint="eastAsia"/>
                      <w:szCs w:val="21"/>
                    </w:rPr>
                    <w:t>维管理</w:t>
                  </w:r>
                  <w:proofErr w:type="gramEnd"/>
                  <w:r w:rsidRPr="00FF5759">
                    <w:rPr>
                      <w:rFonts w:ascii="新宋体" w:eastAsia="新宋体" w:hAnsi="新宋体" w:hint="eastAsia"/>
                      <w:szCs w:val="21"/>
                    </w:rPr>
                    <w:t>及保障方案</w:t>
                  </w:r>
                </w:p>
              </w:tc>
              <w:tc>
                <w:tcPr>
                  <w:tcW w:w="930" w:type="dxa"/>
                  <w:tcBorders>
                    <w:top w:val="single" w:sz="4" w:space="0" w:color="auto"/>
                    <w:left w:val="single" w:sz="4" w:space="0" w:color="auto"/>
                    <w:bottom w:val="single" w:sz="4" w:space="0" w:color="auto"/>
                    <w:right w:val="single" w:sz="4" w:space="0" w:color="auto"/>
                  </w:tcBorders>
                </w:tcPr>
                <w:p w14:paraId="645C4CE7" w14:textId="65DD429C" w:rsidR="00E56E1E" w:rsidRPr="00CF4BB6" w:rsidRDefault="00FF5759"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084B915D" w14:textId="1A52A4B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能对方案详细、可行、针对性、可操作性、保障措施情况进行，分档评分：</w:t>
                  </w:r>
                </w:p>
                <w:p w14:paraId="5614429F"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方案详细、可行、针对性、可操作性强，完全满足项目需求，有相应的保障措施，为优，得10分；</w:t>
                  </w:r>
                </w:p>
                <w:p w14:paraId="624CC38C"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方案较能满足本项目管理要求，管理体系较完善，能满足临时性、突击性应急任务等特殊需要，为良，得6分；</w:t>
                  </w:r>
                </w:p>
                <w:p w14:paraId="35F6C061"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方案可行性一般，管理体系一般，有一定的保障措施，为中，得2分；</w:t>
                  </w:r>
                </w:p>
                <w:p w14:paraId="526B9758" w14:textId="563F2001" w:rsidR="00E56E1E" w:rsidRPr="00CF4BB6" w:rsidRDefault="00FF5759" w:rsidP="00FF5759">
                  <w:pPr>
                    <w:rPr>
                      <w:rFonts w:ascii="新宋体" w:eastAsia="新宋体" w:hAnsi="新宋体"/>
                      <w:szCs w:val="21"/>
                    </w:rPr>
                  </w:pPr>
                  <w:r w:rsidRPr="00FF5759">
                    <w:rPr>
                      <w:rFonts w:ascii="新宋体" w:eastAsia="新宋体" w:hAnsi="新宋体" w:hint="eastAsia"/>
                      <w:szCs w:val="21"/>
                    </w:rPr>
                    <w:t>方案可行性有欠缺或较差，管理体系欠缺，保障措施不完善，为差，得0分。</w:t>
                  </w:r>
                </w:p>
              </w:tc>
            </w:tr>
            <w:tr w:rsidR="00E56E1E" w:rsidRPr="00CF4BB6" w14:paraId="1585B109" w14:textId="77777777" w:rsidTr="000F7484">
              <w:trPr>
                <w:trHeight w:val="63"/>
              </w:trPr>
              <w:tc>
                <w:tcPr>
                  <w:tcW w:w="741" w:type="dxa"/>
                  <w:vMerge/>
                  <w:tcBorders>
                    <w:left w:val="single" w:sz="4" w:space="0" w:color="auto"/>
                    <w:right w:val="single" w:sz="4" w:space="0" w:color="auto"/>
                  </w:tcBorders>
                  <w:vAlign w:val="center"/>
                </w:tcPr>
                <w:p w14:paraId="1F0589B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80BF6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03C3D79" w14:textId="306FDB3C"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服务承诺</w:t>
                  </w:r>
                </w:p>
              </w:tc>
              <w:tc>
                <w:tcPr>
                  <w:tcW w:w="930" w:type="dxa"/>
                  <w:tcBorders>
                    <w:top w:val="single" w:sz="4" w:space="0" w:color="auto"/>
                    <w:left w:val="single" w:sz="4" w:space="0" w:color="auto"/>
                    <w:bottom w:val="single" w:sz="4" w:space="0" w:color="auto"/>
                    <w:right w:val="single" w:sz="4" w:space="0" w:color="auto"/>
                  </w:tcBorders>
                </w:tcPr>
                <w:p w14:paraId="720EF703" w14:textId="2F2CA863"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09D37A2" w14:textId="4FCA2DFA"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对各投标人项目服务期承诺、服务响应时间承诺、售后服务承诺等情况进行，分档评分：</w:t>
                  </w:r>
                </w:p>
                <w:p w14:paraId="5A6C38C3"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承诺满足招标文件要求，保证措施合理且有针对性，有具体的违约责任</w:t>
                  </w:r>
                  <w:proofErr w:type="gramStart"/>
                  <w:r w:rsidRPr="00FF5759">
                    <w:rPr>
                      <w:rFonts w:ascii="新宋体" w:eastAsia="新宋体" w:hAnsi="新宋体" w:hint="eastAsia"/>
                      <w:szCs w:val="21"/>
                    </w:rPr>
                    <w:t>承诺优得5分</w:t>
                  </w:r>
                  <w:proofErr w:type="gramEnd"/>
                  <w:r w:rsidRPr="00FF5759">
                    <w:rPr>
                      <w:rFonts w:ascii="新宋体" w:eastAsia="新宋体" w:hAnsi="新宋体" w:hint="eastAsia"/>
                      <w:szCs w:val="21"/>
                    </w:rPr>
                    <w:t>；</w:t>
                  </w:r>
                </w:p>
                <w:p w14:paraId="04CA74E0"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承诺满足招标文件要求，保证措施合理但针对性一般，有具体的违约责任</w:t>
                  </w:r>
                  <w:proofErr w:type="gramStart"/>
                  <w:r w:rsidRPr="00FF5759">
                    <w:rPr>
                      <w:rFonts w:ascii="新宋体" w:eastAsia="新宋体" w:hAnsi="新宋体" w:hint="eastAsia"/>
                      <w:szCs w:val="21"/>
                    </w:rPr>
                    <w:t>承诺良得4分</w:t>
                  </w:r>
                  <w:proofErr w:type="gramEnd"/>
                  <w:r w:rsidRPr="00FF5759">
                    <w:rPr>
                      <w:rFonts w:ascii="新宋体" w:eastAsia="新宋体" w:hAnsi="新宋体" w:hint="eastAsia"/>
                      <w:szCs w:val="21"/>
                    </w:rPr>
                    <w:t>；</w:t>
                  </w:r>
                </w:p>
                <w:p w14:paraId="65F2554B"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承诺满足招标文件要求，保证措施基本合理，有具体的违约责任承诺中得3分；</w:t>
                  </w:r>
                </w:p>
                <w:p w14:paraId="0F49992B" w14:textId="1CBF06A0" w:rsidR="00E56E1E" w:rsidRPr="00CF4BB6" w:rsidRDefault="00FF5759" w:rsidP="00FF5759">
                  <w:pPr>
                    <w:rPr>
                      <w:rFonts w:ascii="新宋体" w:eastAsia="新宋体" w:hAnsi="新宋体"/>
                      <w:szCs w:val="21"/>
                    </w:rPr>
                  </w:pPr>
                  <w:r w:rsidRPr="00FF5759">
                    <w:rPr>
                      <w:rFonts w:ascii="新宋体" w:eastAsia="新宋体" w:hAnsi="新宋体" w:hint="eastAsia"/>
                      <w:szCs w:val="21"/>
                    </w:rPr>
                    <w:t>承诺满足招标文件要求，保证措施不合理差得0分。</w:t>
                  </w:r>
                </w:p>
              </w:tc>
            </w:tr>
            <w:tr w:rsidR="00E56E1E" w:rsidRPr="00CF4BB6" w14:paraId="29564AAB" w14:textId="77777777" w:rsidTr="000F7484">
              <w:tc>
                <w:tcPr>
                  <w:tcW w:w="741" w:type="dxa"/>
                  <w:tcBorders>
                    <w:top w:val="single" w:sz="4" w:space="0" w:color="auto"/>
                    <w:left w:val="single" w:sz="4" w:space="0" w:color="auto"/>
                    <w:bottom w:val="single" w:sz="4" w:space="0" w:color="auto"/>
                    <w:right w:val="single" w:sz="4" w:space="0" w:color="auto"/>
                  </w:tcBorders>
                </w:tcPr>
                <w:p w14:paraId="22B58092"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281213D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8900D2D" w14:textId="19B00B5F" w:rsidR="00E56E1E" w:rsidRPr="00CF4BB6" w:rsidRDefault="00FF5759"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14:paraId="77B348E6" w14:textId="77777777" w:rsidTr="000F7484">
              <w:trPr>
                <w:trHeight w:val="81"/>
              </w:trPr>
              <w:tc>
                <w:tcPr>
                  <w:tcW w:w="741" w:type="dxa"/>
                  <w:vMerge w:val="restart"/>
                  <w:tcBorders>
                    <w:top w:val="single" w:sz="4" w:space="0" w:color="auto"/>
                    <w:left w:val="single" w:sz="4" w:space="0" w:color="auto"/>
                    <w:right w:val="single" w:sz="4" w:space="0" w:color="auto"/>
                  </w:tcBorders>
                </w:tcPr>
                <w:p w14:paraId="6E7B5B5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6CBF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FEB100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7D37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650755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0F5D58DF" w14:textId="77777777" w:rsidTr="000F7484">
              <w:trPr>
                <w:trHeight w:val="78"/>
              </w:trPr>
              <w:tc>
                <w:tcPr>
                  <w:tcW w:w="741" w:type="dxa"/>
                  <w:vMerge/>
                  <w:tcBorders>
                    <w:left w:val="single" w:sz="4" w:space="0" w:color="auto"/>
                    <w:right w:val="single" w:sz="4" w:space="0" w:color="auto"/>
                  </w:tcBorders>
                  <w:vAlign w:val="center"/>
                </w:tcPr>
                <w:p w14:paraId="340090C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BEC117"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5025BEE" w14:textId="0A3A2D0F"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768DABB9" w14:textId="46423BFC" w:rsidR="00E56E1E" w:rsidRPr="00CF4BB6" w:rsidRDefault="00FF5759"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00BCC2E1"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1.投标人具有有效的ISO9001质量管理体系认证证书、ISO14001 环境管理体系认证证书、ISO45001 职业健康安全管理体系认证证书，同时具备得3分，不具备得0分。</w:t>
                  </w:r>
                </w:p>
                <w:p w14:paraId="648CD999"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2.投标人具有有效的ISO20000 IT服务管理体系认证证书、ISO27001信息安全管理体系认证证书，同时具备得2分，不具备得0分。</w:t>
                  </w:r>
                </w:p>
                <w:p w14:paraId="0A84B4B4"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3.投标人具有有效的ITSS信息技术服务运行维护标准符合性证书、信息系统集成及服务资质（信息系统运行维护分项）证书，同时具备得2分，不具备得0分。</w:t>
                  </w:r>
                </w:p>
                <w:p w14:paraId="20150E79"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4.</w:t>
                  </w:r>
                  <w:r w:rsidRPr="00FF13AC">
                    <w:rPr>
                      <w:rFonts w:ascii="新宋体" w:eastAsia="新宋体" w:hAnsi="新宋体" w:hint="eastAsia"/>
                      <w:szCs w:val="21"/>
                    </w:rPr>
                    <w:t>投标人具有信息安全服务资质认证--信息系统</w:t>
                  </w:r>
                  <w:proofErr w:type="gramStart"/>
                  <w:r w:rsidRPr="00FF13AC">
                    <w:rPr>
                      <w:rFonts w:ascii="新宋体" w:eastAsia="新宋体" w:hAnsi="新宋体" w:hint="eastAsia"/>
                      <w:szCs w:val="21"/>
                    </w:rPr>
                    <w:t>安全运</w:t>
                  </w:r>
                  <w:proofErr w:type="gramEnd"/>
                  <w:r w:rsidRPr="00FF13AC">
                    <w:rPr>
                      <w:rFonts w:ascii="新宋体" w:eastAsia="新宋体" w:hAnsi="新宋体" w:hint="eastAsia"/>
                      <w:szCs w:val="21"/>
                    </w:rPr>
                    <w:t>维服务证书得1分，不具备得0分。</w:t>
                  </w:r>
                </w:p>
                <w:p w14:paraId="46964EE4" w14:textId="62D8EA75" w:rsidR="00A949A3" w:rsidRPr="00CF4BB6" w:rsidRDefault="00FF5759" w:rsidP="00FF5759">
                  <w:pPr>
                    <w:rPr>
                      <w:rFonts w:ascii="新宋体" w:eastAsia="新宋体" w:hAnsi="新宋体"/>
                      <w:szCs w:val="21"/>
                    </w:rPr>
                  </w:pPr>
                  <w:r w:rsidRPr="00FF5759">
                    <w:rPr>
                      <w:rFonts w:ascii="新宋体" w:eastAsia="新宋体" w:hAnsi="新宋体" w:hint="eastAsia"/>
                      <w:szCs w:val="21"/>
                    </w:rPr>
                    <w:t>以上两项累加计分，满分8分（需提供有效授权证书复印件加盖公章）</w:t>
                  </w:r>
                </w:p>
              </w:tc>
            </w:tr>
            <w:tr w:rsidR="00E56E1E" w:rsidRPr="00CF4BB6" w14:paraId="640DE0BF" w14:textId="77777777" w:rsidTr="00E239DD">
              <w:trPr>
                <w:trHeight w:val="2791"/>
              </w:trPr>
              <w:tc>
                <w:tcPr>
                  <w:tcW w:w="741" w:type="dxa"/>
                  <w:vMerge/>
                  <w:tcBorders>
                    <w:left w:val="single" w:sz="4" w:space="0" w:color="auto"/>
                    <w:right w:val="single" w:sz="4" w:space="0" w:color="auto"/>
                  </w:tcBorders>
                  <w:vAlign w:val="center"/>
                </w:tcPr>
                <w:p w14:paraId="0B2726E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0C0EC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19F1414" w14:textId="0984C646"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4ED1F072" w14:textId="28556B53" w:rsidR="00E56E1E" w:rsidRPr="00CF4BB6" w:rsidRDefault="00FF5759" w:rsidP="000F7484">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46818A14"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（一）评分内容：</w:t>
                  </w:r>
                </w:p>
                <w:p w14:paraId="729AEBE4" w14:textId="2551C47E"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投标人拟派项目经理应具有良好的项目规划和管理能力，同时具备高级项目经理证书、项目管理师（PMP）证书、IT服务项目经理证书、ITIL证书。全部满足得7分，满足工作时间和其中两项证书得4分，满足工作时间得1分，其他情况得0分。</w:t>
                  </w:r>
                </w:p>
                <w:p w14:paraId="3C5886BC"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（二）评分依据：</w:t>
                  </w:r>
                </w:p>
                <w:p w14:paraId="0340B289" w14:textId="4CEBEC51" w:rsidR="00E56E1E" w:rsidRPr="00CF4BB6" w:rsidRDefault="00FF5759" w:rsidP="00FF5759">
                  <w:pPr>
                    <w:rPr>
                      <w:rFonts w:ascii="新宋体" w:eastAsia="新宋体" w:hAnsi="新宋体"/>
                      <w:szCs w:val="21"/>
                    </w:rPr>
                  </w:pPr>
                  <w:r w:rsidRPr="00FF5759">
                    <w:rPr>
                      <w:rFonts w:ascii="新宋体" w:eastAsia="新宋体" w:hAnsi="新宋体" w:hint="eastAsia"/>
                      <w:szCs w:val="21"/>
                    </w:rPr>
                    <w:t>以上证书均要求提供扫描件（或官方网站截图）。评分中出现无证明资料或专家无法凭所提供资料判断是否得分的情况，一律作不得分处理。</w:t>
                  </w:r>
                </w:p>
              </w:tc>
            </w:tr>
            <w:tr w:rsidR="00E56E1E" w:rsidRPr="00CF4BB6" w14:paraId="0D384E04" w14:textId="77777777" w:rsidTr="000F7484">
              <w:trPr>
                <w:trHeight w:val="78"/>
              </w:trPr>
              <w:tc>
                <w:tcPr>
                  <w:tcW w:w="741" w:type="dxa"/>
                  <w:vMerge/>
                  <w:tcBorders>
                    <w:left w:val="single" w:sz="4" w:space="0" w:color="auto"/>
                    <w:right w:val="single" w:sz="4" w:space="0" w:color="auto"/>
                  </w:tcBorders>
                  <w:vAlign w:val="center"/>
                </w:tcPr>
                <w:p w14:paraId="0373FB5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37D53E8"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A0899F6" w14:textId="305BA2C0"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拟安排的项目主要团队成员</w:t>
                  </w:r>
                  <w:r w:rsidRPr="00FF5759">
                    <w:rPr>
                      <w:rFonts w:ascii="新宋体" w:eastAsia="新宋体" w:hAnsi="新宋体" w:hint="eastAsia"/>
                      <w:szCs w:val="21"/>
                    </w:rPr>
                    <w:lastRenderedPageBreak/>
                    <w:t>（主要技术人员）情况（项目负责人除外）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4707526D" w14:textId="35E32016" w:rsidR="00E56E1E" w:rsidRPr="00CF4BB6" w:rsidRDefault="00FF5759" w:rsidP="000F7484">
                  <w:pPr>
                    <w:rPr>
                      <w:rFonts w:ascii="新宋体" w:eastAsia="新宋体" w:hAnsi="新宋体"/>
                      <w:szCs w:val="21"/>
                    </w:rPr>
                  </w:pPr>
                  <w:r>
                    <w:rPr>
                      <w:rFonts w:ascii="新宋体" w:eastAsia="新宋体" w:hAnsi="新宋体" w:hint="eastAsia"/>
                      <w:szCs w:val="21"/>
                    </w:rPr>
                    <w:lastRenderedPageBreak/>
                    <w:t>8</w:t>
                  </w:r>
                </w:p>
              </w:tc>
              <w:tc>
                <w:tcPr>
                  <w:tcW w:w="5553" w:type="dxa"/>
                  <w:tcBorders>
                    <w:top w:val="single" w:sz="4" w:space="0" w:color="auto"/>
                    <w:left w:val="single" w:sz="4" w:space="0" w:color="auto"/>
                    <w:bottom w:val="single" w:sz="4" w:space="0" w:color="auto"/>
                    <w:right w:val="single" w:sz="4" w:space="0" w:color="auto"/>
                  </w:tcBorders>
                </w:tcPr>
                <w:p w14:paraId="47E64F61"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（一）评分内容：</w:t>
                  </w:r>
                </w:p>
                <w:p w14:paraId="698025A9"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项目组成员中须具有注册信息安全专业人员证书（CISP）、数据库管理OCP证书、数据库管理OCM证书、ITIL证书。</w:t>
                  </w:r>
                  <w:r w:rsidRPr="00FF5759">
                    <w:rPr>
                      <w:rFonts w:ascii="新宋体" w:eastAsia="新宋体" w:hAnsi="新宋体" w:hint="eastAsia"/>
                      <w:szCs w:val="21"/>
                    </w:rPr>
                    <w:lastRenderedPageBreak/>
                    <w:t>同一人具备多项证书只按一项评分，</w:t>
                  </w:r>
                  <w:proofErr w:type="gramStart"/>
                  <w:r w:rsidRPr="00FF5759">
                    <w:rPr>
                      <w:rFonts w:ascii="新宋体" w:eastAsia="新宋体" w:hAnsi="新宋体" w:hint="eastAsia"/>
                      <w:szCs w:val="21"/>
                    </w:rPr>
                    <w:t>每满足</w:t>
                  </w:r>
                  <w:proofErr w:type="gramEnd"/>
                  <w:r w:rsidRPr="00FF5759">
                    <w:rPr>
                      <w:rFonts w:ascii="新宋体" w:eastAsia="新宋体" w:hAnsi="新宋体" w:hint="eastAsia"/>
                      <w:szCs w:val="21"/>
                    </w:rPr>
                    <w:t>1类得2分，最多得8分，无相关人员不得分。</w:t>
                  </w:r>
                </w:p>
                <w:p w14:paraId="7431B409" w14:textId="77777777"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（二）评分依据：</w:t>
                  </w:r>
                </w:p>
                <w:p w14:paraId="1179EAFB" w14:textId="31D4AFD6" w:rsidR="00E56E1E" w:rsidRPr="00CF4BB6" w:rsidRDefault="00FF5759" w:rsidP="00FF5759">
                  <w:pPr>
                    <w:rPr>
                      <w:rFonts w:ascii="新宋体" w:eastAsia="新宋体" w:hAnsi="新宋体"/>
                      <w:szCs w:val="21"/>
                    </w:rPr>
                  </w:pPr>
                  <w:r w:rsidRPr="00FF5759">
                    <w:rPr>
                      <w:rFonts w:ascii="新宋体" w:eastAsia="新宋体" w:hAnsi="新宋体" w:hint="eastAsia"/>
                      <w:szCs w:val="21"/>
                    </w:rPr>
                    <w:t>以上资料均要求提供扫描件（或官方网站截图），工作经验需提供所在工作单位的聘用合同等工作证明材料扫描件。评分中出现无证明资料或专家无法凭所提供资料判断是否得分的情况，一律作不得分处理。</w:t>
                  </w:r>
                </w:p>
              </w:tc>
            </w:tr>
            <w:tr w:rsidR="00E56E1E" w:rsidRPr="00CF4BB6" w14:paraId="6B0B3C2E" w14:textId="77777777" w:rsidTr="000F7484">
              <w:trPr>
                <w:trHeight w:val="78"/>
              </w:trPr>
              <w:tc>
                <w:tcPr>
                  <w:tcW w:w="741" w:type="dxa"/>
                  <w:vMerge/>
                  <w:tcBorders>
                    <w:left w:val="single" w:sz="4" w:space="0" w:color="auto"/>
                    <w:right w:val="single" w:sz="4" w:space="0" w:color="auto"/>
                  </w:tcBorders>
                  <w:vAlign w:val="center"/>
                </w:tcPr>
                <w:p w14:paraId="4415B71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1D935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9AA7454" w14:textId="0FA8ED03" w:rsidR="00E56E1E" w:rsidRPr="00CF4BB6" w:rsidRDefault="00FF5759" w:rsidP="000F7484">
                  <w:pPr>
                    <w:rPr>
                      <w:rFonts w:ascii="新宋体" w:eastAsia="新宋体" w:hAnsi="新宋体"/>
                      <w:szCs w:val="21"/>
                    </w:rPr>
                  </w:pPr>
                  <w:r w:rsidRPr="00FF5759">
                    <w:rPr>
                      <w:rFonts w:ascii="新宋体" w:eastAsia="新宋体" w:hAnsi="新宋体" w:hint="eastAsia"/>
                      <w:szCs w:val="21"/>
                    </w:rPr>
                    <w:t>服务案例情况</w:t>
                  </w:r>
                </w:p>
              </w:tc>
              <w:tc>
                <w:tcPr>
                  <w:tcW w:w="930" w:type="dxa"/>
                  <w:tcBorders>
                    <w:top w:val="single" w:sz="4" w:space="0" w:color="auto"/>
                    <w:left w:val="single" w:sz="4" w:space="0" w:color="auto"/>
                    <w:bottom w:val="single" w:sz="4" w:space="0" w:color="auto"/>
                    <w:right w:val="single" w:sz="4" w:space="0" w:color="auto"/>
                  </w:tcBorders>
                </w:tcPr>
                <w:p w14:paraId="7B3DA0CA" w14:textId="11D5B167" w:rsidR="00E56E1E" w:rsidRPr="00CF4BB6" w:rsidRDefault="001E066A" w:rsidP="000F7484">
                  <w:pPr>
                    <w:rPr>
                      <w:rFonts w:ascii="新宋体" w:eastAsia="新宋体" w:hAnsi="新宋体"/>
                      <w:szCs w:val="21"/>
                    </w:rPr>
                  </w:pPr>
                  <w:r>
                    <w:rPr>
                      <w:rFonts w:ascii="新宋体" w:eastAsia="新宋体" w:hAnsi="新宋体"/>
                      <w:szCs w:val="21"/>
                    </w:rPr>
                    <w:t>10</w:t>
                  </w:r>
                </w:p>
              </w:tc>
              <w:tc>
                <w:tcPr>
                  <w:tcW w:w="5553" w:type="dxa"/>
                  <w:tcBorders>
                    <w:top w:val="single" w:sz="4" w:space="0" w:color="auto"/>
                    <w:left w:val="single" w:sz="4" w:space="0" w:color="auto"/>
                    <w:bottom w:val="single" w:sz="4" w:space="0" w:color="auto"/>
                    <w:right w:val="single" w:sz="4" w:space="0" w:color="auto"/>
                  </w:tcBorders>
                </w:tcPr>
                <w:p w14:paraId="6059F946" w14:textId="30D614A4" w:rsidR="00FF5759" w:rsidRPr="00FF5759" w:rsidRDefault="00FF5759" w:rsidP="00FF5759">
                  <w:pPr>
                    <w:rPr>
                      <w:rFonts w:ascii="新宋体" w:eastAsia="新宋体" w:hAnsi="新宋体"/>
                      <w:szCs w:val="21"/>
                    </w:rPr>
                  </w:pPr>
                  <w:r w:rsidRPr="00FF5759">
                    <w:rPr>
                      <w:rFonts w:ascii="新宋体" w:eastAsia="新宋体" w:hAnsi="新宋体" w:hint="eastAsia"/>
                      <w:szCs w:val="21"/>
                    </w:rPr>
                    <w:t>投标人</w:t>
                  </w:r>
                  <w:r w:rsidR="001E066A">
                    <w:rPr>
                      <w:rFonts w:ascii="新宋体" w:eastAsia="新宋体" w:hAnsi="新宋体" w:hint="eastAsia"/>
                      <w:szCs w:val="21"/>
                    </w:rPr>
                    <w:t>自2</w:t>
                  </w:r>
                  <w:r w:rsidR="001E066A">
                    <w:rPr>
                      <w:rFonts w:ascii="新宋体" w:eastAsia="新宋体" w:hAnsi="新宋体"/>
                      <w:szCs w:val="21"/>
                    </w:rPr>
                    <w:t>018</w:t>
                  </w:r>
                  <w:r w:rsidR="001E066A">
                    <w:rPr>
                      <w:rFonts w:ascii="新宋体" w:eastAsia="新宋体" w:hAnsi="新宋体" w:hint="eastAsia"/>
                      <w:szCs w:val="21"/>
                    </w:rPr>
                    <w:t>年1月起</w:t>
                  </w:r>
                  <w:r w:rsidRPr="00FF5759">
                    <w:rPr>
                      <w:rFonts w:ascii="新宋体" w:eastAsia="新宋体" w:hAnsi="新宋体" w:hint="eastAsia"/>
                      <w:szCs w:val="21"/>
                    </w:rPr>
                    <w:t>具有数据管理相关运维服务类业绩。每提供1个案例得</w:t>
                  </w:r>
                  <w:r w:rsidR="001E066A">
                    <w:rPr>
                      <w:rFonts w:ascii="新宋体" w:eastAsia="新宋体" w:hAnsi="新宋体"/>
                      <w:szCs w:val="21"/>
                    </w:rPr>
                    <w:t>2</w:t>
                  </w:r>
                  <w:r w:rsidRPr="00FF5759">
                    <w:rPr>
                      <w:rFonts w:ascii="新宋体" w:eastAsia="新宋体" w:hAnsi="新宋体" w:hint="eastAsia"/>
                      <w:szCs w:val="21"/>
                    </w:rPr>
                    <w:t>分，最多得</w:t>
                  </w:r>
                  <w:r w:rsidR="001E066A">
                    <w:rPr>
                      <w:rFonts w:ascii="新宋体" w:eastAsia="新宋体" w:hAnsi="新宋体"/>
                      <w:szCs w:val="21"/>
                    </w:rPr>
                    <w:t>10</w:t>
                  </w:r>
                  <w:r w:rsidRPr="00FF5759">
                    <w:rPr>
                      <w:rFonts w:ascii="新宋体" w:eastAsia="新宋体" w:hAnsi="新宋体" w:hint="eastAsia"/>
                      <w:szCs w:val="21"/>
                    </w:rPr>
                    <w:t>分。</w:t>
                  </w:r>
                </w:p>
                <w:p w14:paraId="12F56408" w14:textId="76BCD6E8" w:rsidR="00E56E1E" w:rsidRPr="00CF4BB6" w:rsidRDefault="00FF5759" w:rsidP="00FF5759">
                  <w:pPr>
                    <w:rPr>
                      <w:rFonts w:ascii="新宋体" w:eastAsia="新宋体" w:hAnsi="新宋体"/>
                      <w:szCs w:val="21"/>
                    </w:rPr>
                  </w:pPr>
                  <w:r w:rsidRPr="00FF5759">
                    <w:rPr>
                      <w:rFonts w:ascii="新宋体" w:eastAsia="新宋体" w:hAnsi="新宋体" w:hint="eastAsia"/>
                      <w:szCs w:val="21"/>
                    </w:rPr>
                    <w:t>投标人需在投标文件中提供合同关键页扫描件作为证明材料，否则视为无效。</w:t>
                  </w:r>
                </w:p>
              </w:tc>
            </w:tr>
            <w:tr w:rsidR="006D1E6D" w:rsidRPr="00CF4BB6" w14:paraId="57E54165"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732F27D8" w14:textId="77777777"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31871EA"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0BD7264E" w14:textId="1CF354BB"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14:paraId="1B9A05B0" w14:textId="77777777" w:rsidTr="002344AF">
              <w:trPr>
                <w:trHeight w:val="78"/>
              </w:trPr>
              <w:tc>
                <w:tcPr>
                  <w:tcW w:w="741" w:type="dxa"/>
                  <w:vMerge w:val="restart"/>
                  <w:tcBorders>
                    <w:top w:val="single" w:sz="4" w:space="0" w:color="auto"/>
                    <w:left w:val="single" w:sz="4" w:space="0" w:color="auto"/>
                    <w:right w:val="single" w:sz="4" w:space="0" w:color="auto"/>
                  </w:tcBorders>
                </w:tcPr>
                <w:p w14:paraId="110AAF56"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F54271"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902DED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1E2BA644"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B962F1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19881B8A" w14:textId="77777777" w:rsidTr="002344AF">
              <w:trPr>
                <w:trHeight w:val="78"/>
              </w:trPr>
              <w:tc>
                <w:tcPr>
                  <w:tcW w:w="741" w:type="dxa"/>
                  <w:vMerge/>
                  <w:tcBorders>
                    <w:left w:val="single" w:sz="4" w:space="0" w:color="auto"/>
                    <w:right w:val="single" w:sz="4" w:space="0" w:color="auto"/>
                  </w:tcBorders>
                </w:tcPr>
                <w:p w14:paraId="7ED8F378"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014E2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1214A33"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15285A4D" w14:textId="47A5B5B8"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481CF24C"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14:paraId="7B07F9EA" w14:textId="77777777" w:rsidTr="002344AF">
              <w:trPr>
                <w:trHeight w:val="78"/>
              </w:trPr>
              <w:tc>
                <w:tcPr>
                  <w:tcW w:w="741" w:type="dxa"/>
                  <w:vMerge/>
                  <w:tcBorders>
                    <w:left w:val="single" w:sz="4" w:space="0" w:color="auto"/>
                    <w:right w:val="single" w:sz="4" w:space="0" w:color="auto"/>
                  </w:tcBorders>
                </w:tcPr>
                <w:p w14:paraId="15952D04"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ECA88E"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100B089C"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125604EB" w14:textId="3B3936AD"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9076059" w14:textId="77777777"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14:paraId="7C0B8010" w14:textId="77777777" w:rsidR="00F42D15" w:rsidRPr="00CF4BB6" w:rsidRDefault="00F42D15" w:rsidP="00287E1B">
            <w:pPr>
              <w:rPr>
                <w:rFonts w:ascii="新宋体" w:eastAsia="新宋体" w:hAnsi="新宋体"/>
              </w:rPr>
            </w:pPr>
          </w:p>
        </w:tc>
      </w:tr>
    </w:tbl>
    <w:p w14:paraId="1AB5C030" w14:textId="77777777" w:rsidR="00E115E0" w:rsidRPr="00CF4BB6" w:rsidRDefault="00E115E0" w:rsidP="00AC4699">
      <w:pPr>
        <w:rPr>
          <w:rFonts w:ascii="新宋体" w:eastAsia="新宋体" w:hAnsi="新宋体"/>
        </w:rPr>
      </w:pPr>
    </w:p>
    <w:p w14:paraId="499AA3CA"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4C8A589E"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2B45CAAF" w14:textId="7E7A1D08"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538D9FB1" w14:textId="77777777" w:rsidTr="004956E8">
        <w:tc>
          <w:tcPr>
            <w:tcW w:w="4264" w:type="dxa"/>
          </w:tcPr>
          <w:p w14:paraId="2F7D7245"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7A957A9C" w14:textId="4BBAC2C9" w:rsidR="00A97D21" w:rsidRPr="00CF4BB6" w:rsidRDefault="00FF5759" w:rsidP="004956E8">
            <w:pPr>
              <w:spacing w:line="360" w:lineRule="auto"/>
              <w:jc w:val="center"/>
              <w:rPr>
                <w:rFonts w:ascii="新宋体" w:eastAsia="新宋体" w:hAnsi="新宋体"/>
              </w:rPr>
            </w:pPr>
            <w:r>
              <w:rPr>
                <w:rFonts w:hint="eastAsia"/>
              </w:rPr>
              <w:t>综合评分法</w:t>
            </w:r>
          </w:p>
        </w:tc>
      </w:tr>
      <w:tr w:rsidR="00A97D21" w:rsidRPr="00CF4BB6" w14:paraId="3C46F01C" w14:textId="77777777" w:rsidTr="004956E8">
        <w:tc>
          <w:tcPr>
            <w:tcW w:w="4264" w:type="dxa"/>
          </w:tcPr>
          <w:p w14:paraId="7B342E3A"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1BDE5A9D" w14:textId="56CF7C99" w:rsidR="00A97D21" w:rsidRPr="00CF4BB6" w:rsidRDefault="00FF5759" w:rsidP="004956E8">
            <w:pPr>
              <w:spacing w:line="360" w:lineRule="auto"/>
              <w:jc w:val="center"/>
              <w:rPr>
                <w:rFonts w:ascii="新宋体" w:eastAsia="新宋体" w:hAnsi="新宋体"/>
              </w:rPr>
            </w:pPr>
            <w:r>
              <w:rPr>
                <w:rFonts w:ascii="新宋体" w:eastAsia="新宋体" w:hAnsi="新宋体" w:hint="eastAsia"/>
              </w:rPr>
              <w:t>1</w:t>
            </w:r>
          </w:p>
        </w:tc>
      </w:tr>
    </w:tbl>
    <w:p w14:paraId="0876290F" w14:textId="77777777" w:rsidR="00A97D21" w:rsidRPr="00CF4BB6" w:rsidRDefault="00A97D21" w:rsidP="00A97D21">
      <w:pPr>
        <w:spacing w:line="360" w:lineRule="auto"/>
        <w:rPr>
          <w:rFonts w:ascii="新宋体" w:eastAsia="新宋体" w:hAnsi="新宋体"/>
        </w:rPr>
      </w:pPr>
    </w:p>
    <w:p w14:paraId="3811D17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E9E3BE5" w14:textId="3E17D626"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FF5759">
        <w:rPr>
          <w:rFonts w:ascii="新宋体" w:eastAsia="新宋体" w:hAnsi="新宋体" w:hint="eastAsia"/>
        </w:rPr>
        <w:t>_10</w:t>
      </w:r>
      <w:r w:rsidRPr="00CF4BB6">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76C7C5C"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57EBA9CA"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6DD9875" w14:textId="77777777" w:rsidR="00A97D21" w:rsidRPr="00CF4BB6" w:rsidRDefault="00A97D21" w:rsidP="00A97D21">
      <w:pPr>
        <w:spacing w:line="360" w:lineRule="auto"/>
        <w:rPr>
          <w:rFonts w:ascii="新宋体" w:eastAsia="新宋体" w:hAnsi="新宋体"/>
        </w:rPr>
      </w:pPr>
    </w:p>
    <w:p w14:paraId="7E2E6D75"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62A211B"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r w:rsidRPr="00CF4BB6">
        <w:rPr>
          <w:rFonts w:ascii="新宋体" w:eastAsia="新宋体" w:hAnsi="新宋体" w:hint="eastAsia"/>
        </w:rPr>
        <w:lastRenderedPageBreak/>
        <w:t>（</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2944EF89" w14:textId="77777777" w:rsidR="00A97D21" w:rsidRPr="00CF4BB6" w:rsidRDefault="00A97D21" w:rsidP="00A97D21">
      <w:pPr>
        <w:spacing w:line="360" w:lineRule="auto"/>
        <w:rPr>
          <w:rFonts w:ascii="新宋体" w:eastAsia="新宋体" w:hAnsi="新宋体"/>
        </w:rPr>
      </w:pPr>
    </w:p>
    <w:p w14:paraId="54A635B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07683468"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3AF3BB8" w14:textId="77777777" w:rsidR="00A97D21" w:rsidRPr="00CF4BB6" w:rsidRDefault="00A97D21" w:rsidP="00097DDA">
      <w:pPr>
        <w:ind w:firstLineChars="1550" w:firstLine="3268"/>
        <w:rPr>
          <w:rFonts w:ascii="新宋体" w:eastAsia="新宋体" w:hAnsi="新宋体"/>
          <w:b/>
        </w:rPr>
      </w:pPr>
    </w:p>
    <w:p w14:paraId="3492D5B1" w14:textId="77777777" w:rsidR="00097DDA" w:rsidRPr="00CF4BB6" w:rsidRDefault="00097DDA" w:rsidP="005974F3">
      <w:pPr>
        <w:rPr>
          <w:rFonts w:ascii="新宋体" w:eastAsia="新宋体" w:hAnsi="新宋体"/>
          <w:b/>
        </w:rPr>
      </w:pPr>
    </w:p>
    <w:p w14:paraId="001CA499" w14:textId="77777777" w:rsidR="00097DDA" w:rsidRPr="00CF4BB6" w:rsidRDefault="00097DDA" w:rsidP="005974F3">
      <w:pPr>
        <w:rPr>
          <w:rFonts w:ascii="新宋体" w:eastAsia="新宋体" w:hAnsi="新宋体"/>
          <w:b/>
        </w:rPr>
      </w:pPr>
    </w:p>
    <w:p w14:paraId="65E32505" w14:textId="77777777" w:rsidR="00097DDA" w:rsidRPr="00CF4BB6" w:rsidRDefault="00097DDA" w:rsidP="005974F3">
      <w:pPr>
        <w:rPr>
          <w:rFonts w:ascii="新宋体" w:eastAsia="新宋体" w:hAnsi="新宋体"/>
          <w:b/>
        </w:rPr>
      </w:pPr>
    </w:p>
    <w:p w14:paraId="56102DCC" w14:textId="77777777" w:rsidR="00097DDA" w:rsidRPr="00CF4BB6" w:rsidRDefault="00097DDA" w:rsidP="005974F3">
      <w:pPr>
        <w:rPr>
          <w:rFonts w:ascii="新宋体" w:eastAsia="新宋体" w:hAnsi="新宋体"/>
          <w:b/>
        </w:rPr>
      </w:pPr>
    </w:p>
    <w:p w14:paraId="45B9D26F" w14:textId="77777777" w:rsidR="00097DDA" w:rsidRPr="00CF4BB6" w:rsidRDefault="00097DDA" w:rsidP="005974F3">
      <w:pPr>
        <w:rPr>
          <w:rFonts w:ascii="新宋体" w:eastAsia="新宋体" w:hAnsi="新宋体"/>
          <w:b/>
        </w:rPr>
      </w:pPr>
    </w:p>
    <w:p w14:paraId="04CAD8AD" w14:textId="77777777" w:rsidR="00A97D21" w:rsidRPr="00CF4BB6" w:rsidRDefault="00A97D21" w:rsidP="005974F3">
      <w:pPr>
        <w:rPr>
          <w:rFonts w:ascii="新宋体" w:eastAsia="新宋体" w:hAnsi="新宋体"/>
          <w:b/>
        </w:rPr>
      </w:pPr>
    </w:p>
    <w:p w14:paraId="74E70AFC" w14:textId="77777777" w:rsidR="003D063A" w:rsidRPr="00CF4BB6" w:rsidRDefault="003D063A" w:rsidP="005974F3">
      <w:pPr>
        <w:rPr>
          <w:rFonts w:ascii="新宋体" w:eastAsia="新宋体" w:hAnsi="新宋体"/>
          <w:b/>
        </w:rPr>
      </w:pPr>
    </w:p>
    <w:p w14:paraId="5E9D50D8" w14:textId="77777777" w:rsidR="003D063A" w:rsidRPr="00CF4BB6" w:rsidRDefault="003D063A" w:rsidP="005974F3">
      <w:pPr>
        <w:rPr>
          <w:rFonts w:ascii="新宋体" w:eastAsia="新宋体" w:hAnsi="新宋体"/>
          <w:b/>
        </w:rPr>
      </w:pPr>
    </w:p>
    <w:p w14:paraId="54334C81" w14:textId="77777777" w:rsidR="00A97D21" w:rsidRDefault="00A97D21" w:rsidP="005974F3">
      <w:pPr>
        <w:rPr>
          <w:rFonts w:ascii="新宋体" w:eastAsia="新宋体" w:hAnsi="新宋体"/>
          <w:b/>
        </w:rPr>
      </w:pPr>
    </w:p>
    <w:p w14:paraId="4F0AC921" w14:textId="77777777" w:rsidR="00B13A4D" w:rsidRDefault="00B13A4D" w:rsidP="005974F3">
      <w:pPr>
        <w:rPr>
          <w:rFonts w:ascii="新宋体" w:eastAsia="新宋体" w:hAnsi="新宋体"/>
          <w:b/>
        </w:rPr>
      </w:pPr>
    </w:p>
    <w:p w14:paraId="6BD2CFC7" w14:textId="77777777" w:rsidR="00B13A4D" w:rsidRDefault="00B13A4D" w:rsidP="005974F3">
      <w:pPr>
        <w:rPr>
          <w:rFonts w:ascii="新宋体" w:eastAsia="新宋体" w:hAnsi="新宋体"/>
          <w:b/>
        </w:rPr>
      </w:pPr>
    </w:p>
    <w:p w14:paraId="1179E880" w14:textId="77777777" w:rsidR="00B13A4D" w:rsidRDefault="00B13A4D" w:rsidP="005974F3">
      <w:pPr>
        <w:rPr>
          <w:rFonts w:ascii="新宋体" w:eastAsia="新宋体" w:hAnsi="新宋体"/>
          <w:b/>
        </w:rPr>
      </w:pPr>
    </w:p>
    <w:p w14:paraId="0CD93CDC" w14:textId="77777777" w:rsidR="00B13A4D" w:rsidRDefault="00B13A4D" w:rsidP="005974F3">
      <w:pPr>
        <w:rPr>
          <w:rFonts w:ascii="新宋体" w:eastAsia="新宋体" w:hAnsi="新宋体"/>
          <w:b/>
        </w:rPr>
      </w:pPr>
    </w:p>
    <w:p w14:paraId="05008CE8" w14:textId="77777777" w:rsidR="00B13A4D" w:rsidRDefault="00B13A4D" w:rsidP="005974F3">
      <w:pPr>
        <w:rPr>
          <w:rFonts w:ascii="新宋体" w:eastAsia="新宋体" w:hAnsi="新宋体"/>
          <w:b/>
        </w:rPr>
      </w:pPr>
    </w:p>
    <w:p w14:paraId="012A509D" w14:textId="77777777" w:rsidR="00B13A4D" w:rsidRDefault="00B13A4D" w:rsidP="005974F3">
      <w:pPr>
        <w:rPr>
          <w:rFonts w:ascii="新宋体" w:eastAsia="新宋体" w:hAnsi="新宋体"/>
          <w:b/>
        </w:rPr>
      </w:pPr>
    </w:p>
    <w:p w14:paraId="4F635094" w14:textId="77777777" w:rsidR="00B13A4D" w:rsidRDefault="00B13A4D">
      <w:pPr>
        <w:widowControl/>
        <w:jc w:val="left"/>
        <w:rPr>
          <w:rFonts w:ascii="新宋体" w:eastAsia="新宋体" w:hAnsi="新宋体"/>
          <w:b/>
        </w:rPr>
      </w:pPr>
      <w:r>
        <w:rPr>
          <w:rFonts w:ascii="新宋体" w:eastAsia="新宋体" w:hAnsi="新宋体"/>
          <w:b/>
        </w:rPr>
        <w:br w:type="page"/>
      </w:r>
    </w:p>
    <w:p w14:paraId="30172ACA" w14:textId="77777777" w:rsidR="00A97D21" w:rsidRPr="00CF4BB6" w:rsidRDefault="00A97D21" w:rsidP="00691461">
      <w:pPr>
        <w:pStyle w:val="10"/>
      </w:pPr>
      <w:r w:rsidRPr="00CF4BB6">
        <w:rPr>
          <w:rFonts w:hint="eastAsia"/>
        </w:rPr>
        <w:lastRenderedPageBreak/>
        <w:t>目  录</w:t>
      </w:r>
    </w:p>
    <w:p w14:paraId="03D1515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102A34C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E3846C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10013EBB"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AD04302"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2A76A9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2BB1B61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5BA28A6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5A3B4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744250B8"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F1F90EA"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6907346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547233A0" w14:textId="77777777" w:rsidR="00A97D21" w:rsidRPr="00CF4BB6" w:rsidRDefault="00A97D21" w:rsidP="00A97D21">
      <w:pPr>
        <w:rPr>
          <w:rFonts w:ascii="新宋体" w:eastAsia="新宋体" w:hAnsi="新宋体"/>
        </w:rPr>
      </w:pPr>
    </w:p>
    <w:p w14:paraId="3C3363A8" w14:textId="77777777" w:rsidR="00A97D21" w:rsidRPr="00CF4BB6" w:rsidRDefault="00A97D21" w:rsidP="00A97D21">
      <w:pPr>
        <w:rPr>
          <w:rFonts w:ascii="新宋体" w:eastAsia="新宋体" w:hAnsi="新宋体"/>
        </w:rPr>
      </w:pPr>
    </w:p>
    <w:p w14:paraId="1A82F867" w14:textId="77777777" w:rsidR="00A97D21" w:rsidRPr="00CF4BB6" w:rsidRDefault="00A97D21" w:rsidP="00A97D21">
      <w:pPr>
        <w:rPr>
          <w:rFonts w:ascii="新宋体" w:eastAsia="新宋体" w:hAnsi="新宋体"/>
        </w:rPr>
      </w:pPr>
    </w:p>
    <w:p w14:paraId="2D804F20" w14:textId="77777777" w:rsidR="00A97D21" w:rsidRPr="00CF4BB6" w:rsidRDefault="00A97D21" w:rsidP="00A97D21">
      <w:pPr>
        <w:rPr>
          <w:rFonts w:ascii="新宋体" w:eastAsia="新宋体" w:hAnsi="新宋体"/>
        </w:rPr>
      </w:pPr>
    </w:p>
    <w:p w14:paraId="2E6851F2" w14:textId="77777777" w:rsidR="00A97D21" w:rsidRPr="00CF4BB6" w:rsidRDefault="00A97D21" w:rsidP="00A97D21">
      <w:pPr>
        <w:rPr>
          <w:rFonts w:ascii="新宋体" w:eastAsia="新宋体" w:hAnsi="新宋体"/>
        </w:rPr>
      </w:pPr>
    </w:p>
    <w:p w14:paraId="731C8A27" w14:textId="77777777" w:rsidR="00A97D21" w:rsidRPr="00CF4BB6" w:rsidRDefault="00A97D21" w:rsidP="00A97D21">
      <w:pPr>
        <w:rPr>
          <w:rFonts w:ascii="新宋体" w:eastAsia="新宋体" w:hAnsi="新宋体"/>
        </w:rPr>
      </w:pPr>
    </w:p>
    <w:p w14:paraId="28ECE0D2" w14:textId="77777777" w:rsidR="00A97D21" w:rsidRPr="00CF4BB6" w:rsidRDefault="00A97D21" w:rsidP="00A97D21">
      <w:pPr>
        <w:rPr>
          <w:rFonts w:ascii="新宋体" w:eastAsia="新宋体" w:hAnsi="新宋体"/>
        </w:rPr>
      </w:pPr>
    </w:p>
    <w:p w14:paraId="2279AC70" w14:textId="77777777" w:rsidR="00A97D21" w:rsidRPr="00CF4BB6" w:rsidRDefault="00A97D21" w:rsidP="00A97D21">
      <w:pPr>
        <w:rPr>
          <w:rFonts w:ascii="新宋体" w:eastAsia="新宋体" w:hAnsi="新宋体"/>
        </w:rPr>
      </w:pPr>
    </w:p>
    <w:p w14:paraId="30D8F77D" w14:textId="77777777" w:rsidR="00EF4939" w:rsidRPr="00CF4BB6" w:rsidRDefault="00A97D21" w:rsidP="00CF4BB6">
      <w:pPr>
        <w:pStyle w:val="10"/>
      </w:pPr>
      <w:r w:rsidRPr="00CF4BB6">
        <w:rPr>
          <w:rFonts w:hint="eastAsia"/>
        </w:rPr>
        <w:lastRenderedPageBreak/>
        <w:t>第一册  专用条款</w:t>
      </w:r>
    </w:p>
    <w:p w14:paraId="0E9B56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0A8BEFF3" w14:textId="77777777" w:rsidTr="00831FA5">
        <w:trPr>
          <w:trHeight w:val="6096"/>
          <w:tblCellSpacing w:w="0" w:type="dxa"/>
          <w:jc w:val="center"/>
        </w:trPr>
        <w:tc>
          <w:tcPr>
            <w:tcW w:w="0" w:type="auto"/>
            <w:vAlign w:val="center"/>
          </w:tcPr>
          <w:p w14:paraId="7842AED5" w14:textId="6AD1DDC9" w:rsidR="00CF4BB6" w:rsidRPr="002A73C0"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项目概况：</w:t>
            </w:r>
            <w:r w:rsidR="00831FA5" w:rsidRPr="00831FA5">
              <w:rPr>
                <w:rFonts w:ascii="新宋体" w:eastAsia="新宋体" w:hAnsi="新宋体" w:hint="eastAsia"/>
                <w:szCs w:val="21"/>
                <w:u w:val="single"/>
              </w:rPr>
              <w:t>数据中心、应用支撑、管理决策系统及应用系统集成项目维护</w:t>
            </w:r>
            <w:r w:rsidRPr="00831FA5">
              <w:rPr>
                <w:rFonts w:ascii="新宋体" w:eastAsia="新宋体" w:hAnsi="新宋体" w:hint="eastAsia"/>
                <w:szCs w:val="21"/>
              </w:rPr>
              <w:t>采购项目的潜在投标人应在</w:t>
            </w:r>
            <w:r w:rsidRPr="00831FA5">
              <w:rPr>
                <w:rFonts w:ascii="新宋体" w:eastAsia="新宋体" w:hAnsi="新宋体" w:hint="eastAsia"/>
                <w:szCs w:val="21"/>
                <w:u w:val="single"/>
              </w:rPr>
              <w:t>深圳市福田区天安数码</w:t>
            </w:r>
            <w:proofErr w:type="gramStart"/>
            <w:r w:rsidRPr="00831FA5">
              <w:rPr>
                <w:rFonts w:ascii="新宋体" w:eastAsia="新宋体" w:hAnsi="新宋体" w:hint="eastAsia"/>
                <w:szCs w:val="21"/>
                <w:u w:val="single"/>
              </w:rPr>
              <w:t>城创新</w:t>
            </w:r>
            <w:proofErr w:type="gramEnd"/>
            <w:r w:rsidRPr="00831FA5">
              <w:rPr>
                <w:rFonts w:ascii="新宋体" w:eastAsia="新宋体" w:hAnsi="新宋体" w:hint="eastAsia"/>
                <w:szCs w:val="21"/>
                <w:u w:val="single"/>
              </w:rPr>
              <w:t>科技广</w:t>
            </w:r>
            <w:r w:rsidRPr="002A73C0">
              <w:rPr>
                <w:rFonts w:ascii="新宋体" w:eastAsia="新宋体" w:hAnsi="新宋体" w:hint="eastAsia"/>
                <w:szCs w:val="21"/>
                <w:u w:val="single"/>
              </w:rPr>
              <w:t>场一期B座1210</w:t>
            </w:r>
            <w:r w:rsidRPr="002A73C0">
              <w:rPr>
                <w:rFonts w:ascii="新宋体" w:eastAsia="新宋体" w:hAnsi="新宋体" w:hint="eastAsia"/>
                <w:szCs w:val="21"/>
              </w:rPr>
              <w:t>获取招标文件，并于</w:t>
            </w:r>
            <w:r w:rsidR="002A73C0" w:rsidRPr="002A73C0">
              <w:rPr>
                <w:rFonts w:ascii="新宋体" w:eastAsia="新宋体" w:hAnsi="新宋体" w:hint="eastAsia"/>
                <w:szCs w:val="21"/>
                <w:u w:val="single"/>
              </w:rPr>
              <w:t>2021</w:t>
            </w:r>
            <w:r w:rsidRPr="002A73C0">
              <w:rPr>
                <w:rFonts w:ascii="新宋体" w:eastAsia="新宋体" w:hAnsi="新宋体" w:hint="eastAsia"/>
                <w:bCs/>
                <w:szCs w:val="21"/>
                <w:u w:val="single"/>
              </w:rPr>
              <w:t>年</w:t>
            </w:r>
            <w:r w:rsidR="002A73C0" w:rsidRPr="002A73C0">
              <w:rPr>
                <w:rFonts w:ascii="新宋体" w:eastAsia="新宋体" w:hAnsi="新宋体" w:hint="eastAsia"/>
                <w:bCs/>
                <w:szCs w:val="21"/>
                <w:u w:val="single"/>
              </w:rPr>
              <w:t>05</w:t>
            </w:r>
            <w:r w:rsidRPr="002A73C0">
              <w:rPr>
                <w:rFonts w:ascii="新宋体" w:eastAsia="新宋体" w:hAnsi="新宋体" w:hint="eastAsia"/>
                <w:bCs/>
                <w:szCs w:val="21"/>
                <w:u w:val="single"/>
              </w:rPr>
              <w:t>月</w:t>
            </w:r>
            <w:r w:rsidR="002A73C0" w:rsidRPr="002A73C0">
              <w:rPr>
                <w:rFonts w:ascii="新宋体" w:eastAsia="新宋体" w:hAnsi="新宋体" w:hint="eastAsia"/>
                <w:bCs/>
                <w:szCs w:val="21"/>
                <w:u w:val="single"/>
              </w:rPr>
              <w:t>24</w:t>
            </w:r>
            <w:r w:rsidRPr="002A73C0">
              <w:rPr>
                <w:rFonts w:ascii="新宋体" w:eastAsia="新宋体" w:hAnsi="新宋体" w:hint="eastAsia"/>
                <w:bCs/>
                <w:szCs w:val="21"/>
                <w:u w:val="single"/>
              </w:rPr>
              <w:t>日</w:t>
            </w:r>
            <w:r w:rsidR="002A73C0" w:rsidRPr="002A73C0">
              <w:rPr>
                <w:rFonts w:ascii="新宋体" w:eastAsia="新宋体" w:hAnsi="新宋体" w:hint="eastAsia"/>
                <w:bCs/>
                <w:szCs w:val="21"/>
                <w:u w:val="single"/>
              </w:rPr>
              <w:t>14</w:t>
            </w:r>
            <w:r w:rsidRPr="002A73C0">
              <w:rPr>
                <w:rFonts w:ascii="新宋体" w:eastAsia="新宋体" w:hAnsi="新宋体" w:hint="eastAsia"/>
                <w:bCs/>
                <w:szCs w:val="21"/>
                <w:u w:val="single"/>
              </w:rPr>
              <w:t>：</w:t>
            </w:r>
            <w:r w:rsidR="002A73C0" w:rsidRPr="002A73C0">
              <w:rPr>
                <w:rFonts w:ascii="新宋体" w:eastAsia="新宋体" w:hAnsi="新宋体" w:hint="eastAsia"/>
                <w:bCs/>
                <w:szCs w:val="21"/>
                <w:u w:val="single"/>
              </w:rPr>
              <w:t>30</w:t>
            </w:r>
            <w:r w:rsidRPr="002A73C0">
              <w:rPr>
                <w:rFonts w:ascii="新宋体" w:eastAsia="新宋体" w:hAnsi="新宋体" w:hint="eastAsia"/>
                <w:bCs/>
                <w:szCs w:val="21"/>
                <w:u w:val="single"/>
              </w:rPr>
              <w:t>（</w:t>
            </w:r>
            <w:r w:rsidRPr="002A73C0">
              <w:rPr>
                <w:rFonts w:ascii="新宋体" w:eastAsia="新宋体" w:hAnsi="新宋体" w:hint="eastAsia"/>
                <w:bCs/>
                <w:szCs w:val="21"/>
              </w:rPr>
              <w:t>北京时间）前提交响应文件</w:t>
            </w:r>
            <w:r w:rsidRPr="002A73C0">
              <w:rPr>
                <w:rFonts w:ascii="新宋体" w:eastAsia="新宋体" w:hAnsi="新宋体" w:hint="eastAsia"/>
                <w:szCs w:val="21"/>
              </w:rPr>
              <w:t>。</w:t>
            </w:r>
          </w:p>
          <w:p w14:paraId="313A1299" w14:textId="77777777" w:rsidR="00CF4BB6" w:rsidRPr="002A73C0" w:rsidRDefault="00CF4BB6" w:rsidP="00831FA5">
            <w:pPr>
              <w:spacing w:line="360" w:lineRule="auto"/>
              <w:rPr>
                <w:rFonts w:ascii="新宋体" w:eastAsia="新宋体" w:hAnsi="新宋体" w:cs="宋体"/>
                <w:b/>
                <w:szCs w:val="21"/>
              </w:rPr>
            </w:pPr>
            <w:r w:rsidRPr="002A73C0">
              <w:rPr>
                <w:rFonts w:ascii="新宋体" w:eastAsia="新宋体" w:hAnsi="新宋体" w:cs="宋体" w:hint="eastAsia"/>
                <w:b/>
                <w:szCs w:val="21"/>
              </w:rPr>
              <w:t>一、项目基本情况</w:t>
            </w:r>
          </w:p>
          <w:p w14:paraId="1BE83CBE" w14:textId="3C7DDAA2" w:rsidR="00CF4BB6" w:rsidRPr="00CF4BB6" w:rsidRDefault="00CF4BB6" w:rsidP="00831FA5">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ED4855" w:rsidRPr="00ED4855">
              <w:rPr>
                <w:rFonts w:ascii="新宋体" w:eastAsia="新宋体" w:hAnsi="新宋体"/>
                <w:szCs w:val="21"/>
              </w:rPr>
              <w:t>RNX2021077ZC-SZCREDIT</w:t>
            </w:r>
          </w:p>
          <w:p w14:paraId="376F119A" w14:textId="2D87312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2.项目名称：</w:t>
            </w:r>
            <w:r w:rsidR="00EB1366" w:rsidRPr="00EB1366">
              <w:rPr>
                <w:rFonts w:ascii="新宋体" w:eastAsia="新宋体" w:hAnsi="新宋体" w:hint="eastAsia"/>
                <w:szCs w:val="21"/>
              </w:rPr>
              <w:t>数据中心、应用支撑、管理决策系统及应用系统集成项目维护</w:t>
            </w:r>
          </w:p>
          <w:p w14:paraId="3B030CD9" w14:textId="050FE149"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3.预算金额：</w:t>
            </w:r>
            <w:r w:rsidR="00EB1366" w:rsidRPr="00EB1366">
              <w:rPr>
                <w:rFonts w:ascii="新宋体" w:eastAsia="新宋体" w:hAnsi="新宋体" w:hint="eastAsia"/>
                <w:szCs w:val="21"/>
              </w:rPr>
              <w:t>人民币</w:t>
            </w:r>
            <w:r w:rsidR="00EB1366" w:rsidRPr="00EB1366">
              <w:rPr>
                <w:rFonts w:ascii="新宋体" w:eastAsia="新宋体" w:hAnsi="新宋体"/>
                <w:szCs w:val="21"/>
              </w:rPr>
              <w:t>589,740.00元</w:t>
            </w:r>
          </w:p>
          <w:p w14:paraId="7F10BABE" w14:textId="22FA8BEA"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4.最高限价：</w:t>
            </w:r>
            <w:r w:rsidR="00EB1366" w:rsidRPr="00EB1366">
              <w:rPr>
                <w:rFonts w:ascii="新宋体" w:eastAsia="新宋体" w:hAnsi="新宋体" w:hint="eastAsia"/>
                <w:szCs w:val="21"/>
              </w:rPr>
              <w:t>人民币</w:t>
            </w:r>
            <w:r w:rsidR="00EB1366" w:rsidRPr="00EB1366">
              <w:rPr>
                <w:rFonts w:ascii="宋体" w:hAnsi="宋体" w:hint="eastAsia"/>
              </w:rPr>
              <w:t>5</w:t>
            </w:r>
            <w:r w:rsidR="00EB1366" w:rsidRPr="00EB1366">
              <w:rPr>
                <w:rFonts w:ascii="宋体" w:hAnsi="宋体"/>
              </w:rPr>
              <w:t>89,740.00元</w:t>
            </w:r>
          </w:p>
          <w:p w14:paraId="3FD90A07" w14:textId="068D67C5" w:rsidR="00CF4BB6" w:rsidRPr="00CF4BB6" w:rsidRDefault="00CF4BB6" w:rsidP="00831FA5">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2B155E"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850"/>
              <w:gridCol w:w="3204"/>
              <w:gridCol w:w="1092"/>
            </w:tblGrid>
            <w:tr w:rsidR="00CF4BB6" w:rsidRPr="00CF4BB6" w14:paraId="39329A91" w14:textId="77777777" w:rsidTr="002B155E">
              <w:trPr>
                <w:jc w:val="center"/>
              </w:trPr>
              <w:tc>
                <w:tcPr>
                  <w:tcW w:w="3732" w:type="dxa"/>
                  <w:shd w:val="clear" w:color="auto" w:fill="4BACC6"/>
                  <w:vAlign w:val="center"/>
                </w:tcPr>
                <w:p w14:paraId="046283E4" w14:textId="77777777" w:rsidR="00CF4BB6" w:rsidRPr="00CF4BB6" w:rsidRDefault="00CF4BB6" w:rsidP="00831FA5">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850" w:type="dxa"/>
                  <w:shd w:val="clear" w:color="auto" w:fill="4BACC6"/>
                  <w:vAlign w:val="center"/>
                </w:tcPr>
                <w:p w14:paraId="526A7108" w14:textId="77777777" w:rsidR="00CF4BB6" w:rsidRPr="00CF4BB6" w:rsidRDefault="00CF4BB6" w:rsidP="00831FA5">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04" w:type="dxa"/>
                  <w:shd w:val="clear" w:color="auto" w:fill="4BACC6"/>
                  <w:vAlign w:val="center"/>
                </w:tcPr>
                <w:p w14:paraId="587F2A61" w14:textId="77777777" w:rsidR="00CF4BB6" w:rsidRPr="00CF4BB6" w:rsidRDefault="00CF4BB6" w:rsidP="00831FA5">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2189A95A" w14:textId="77777777" w:rsidR="00CF4BB6" w:rsidRPr="00CF4BB6" w:rsidRDefault="00CF4BB6" w:rsidP="00831FA5">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63673000" w14:textId="77777777" w:rsidTr="002B155E">
              <w:trPr>
                <w:jc w:val="center"/>
              </w:trPr>
              <w:tc>
                <w:tcPr>
                  <w:tcW w:w="3732" w:type="dxa"/>
                  <w:shd w:val="clear" w:color="auto" w:fill="auto"/>
                  <w:vAlign w:val="center"/>
                </w:tcPr>
                <w:p w14:paraId="65608158" w14:textId="32C07DBE" w:rsidR="00CF4BB6" w:rsidRPr="00EB1366" w:rsidRDefault="00EB1366" w:rsidP="00831FA5">
                  <w:pPr>
                    <w:spacing w:line="360" w:lineRule="auto"/>
                    <w:jc w:val="center"/>
                    <w:rPr>
                      <w:rFonts w:ascii="新宋体" w:eastAsia="新宋体" w:hAnsi="新宋体"/>
                      <w:szCs w:val="21"/>
                    </w:rPr>
                  </w:pPr>
                  <w:r w:rsidRPr="00EB1366">
                    <w:rPr>
                      <w:rFonts w:ascii="新宋体" w:eastAsia="新宋体" w:hAnsi="新宋体" w:hint="eastAsia"/>
                      <w:szCs w:val="21"/>
                    </w:rPr>
                    <w:t>数据中心、应用支撑、管理决策系统及应用系统集成项目维护</w:t>
                  </w:r>
                </w:p>
              </w:tc>
              <w:tc>
                <w:tcPr>
                  <w:tcW w:w="850" w:type="dxa"/>
                  <w:shd w:val="clear" w:color="auto" w:fill="auto"/>
                  <w:vAlign w:val="center"/>
                </w:tcPr>
                <w:p w14:paraId="424EF08C" w14:textId="79D2AEFA" w:rsidR="00CF4BB6" w:rsidRPr="00EB1366" w:rsidRDefault="002B155E" w:rsidP="00831FA5">
                  <w:pPr>
                    <w:spacing w:line="360" w:lineRule="auto"/>
                    <w:jc w:val="center"/>
                    <w:rPr>
                      <w:rFonts w:ascii="新宋体" w:eastAsia="新宋体" w:hAnsi="新宋体"/>
                      <w:szCs w:val="21"/>
                    </w:rPr>
                  </w:pPr>
                  <w:r w:rsidRPr="00EB1366">
                    <w:rPr>
                      <w:rFonts w:ascii="新宋体" w:eastAsia="新宋体" w:hAnsi="新宋体"/>
                      <w:szCs w:val="21"/>
                    </w:rPr>
                    <w:t>一项</w:t>
                  </w:r>
                </w:p>
              </w:tc>
              <w:tc>
                <w:tcPr>
                  <w:tcW w:w="3204" w:type="dxa"/>
                  <w:shd w:val="clear" w:color="auto" w:fill="auto"/>
                  <w:vAlign w:val="center"/>
                </w:tcPr>
                <w:p w14:paraId="696F140E" w14:textId="77777777" w:rsidR="00CF4BB6" w:rsidRPr="00EB1366" w:rsidRDefault="00CF4BB6" w:rsidP="00831FA5">
                  <w:pPr>
                    <w:spacing w:line="360" w:lineRule="auto"/>
                    <w:jc w:val="center"/>
                    <w:rPr>
                      <w:rFonts w:ascii="新宋体" w:eastAsia="新宋体" w:hAnsi="新宋体"/>
                      <w:szCs w:val="21"/>
                    </w:rPr>
                  </w:pPr>
                  <w:r w:rsidRPr="00EB1366">
                    <w:rPr>
                      <w:rFonts w:ascii="新宋体" w:eastAsia="新宋体" w:hAnsi="新宋体" w:hint="eastAsia"/>
                      <w:szCs w:val="21"/>
                    </w:rPr>
                    <w:t>详见附件内容</w:t>
                  </w:r>
                </w:p>
              </w:tc>
              <w:tc>
                <w:tcPr>
                  <w:tcW w:w="1092" w:type="dxa"/>
                  <w:shd w:val="clear" w:color="auto" w:fill="auto"/>
                  <w:vAlign w:val="center"/>
                </w:tcPr>
                <w:p w14:paraId="65615E2F" w14:textId="77777777" w:rsidR="00CF4BB6" w:rsidRPr="00CF4BB6" w:rsidRDefault="00CF4BB6" w:rsidP="00831FA5">
                  <w:pPr>
                    <w:spacing w:line="360" w:lineRule="auto"/>
                    <w:jc w:val="center"/>
                    <w:rPr>
                      <w:rFonts w:ascii="新宋体" w:eastAsia="新宋体" w:hAnsi="新宋体"/>
                      <w:szCs w:val="21"/>
                      <w:u w:val="single"/>
                    </w:rPr>
                  </w:pPr>
                </w:p>
              </w:tc>
            </w:tr>
          </w:tbl>
          <w:p w14:paraId="08A964AB" w14:textId="2BDD466E" w:rsidR="00CF4BB6" w:rsidRPr="00EB1366" w:rsidRDefault="00CF4BB6" w:rsidP="00831FA5">
            <w:pPr>
              <w:spacing w:line="360" w:lineRule="auto"/>
              <w:rPr>
                <w:rFonts w:ascii="新宋体" w:eastAsia="新宋体" w:hAnsi="新宋体"/>
                <w:szCs w:val="21"/>
                <w:u w:val="single"/>
              </w:rPr>
            </w:pPr>
            <w:r w:rsidRPr="00EB1366">
              <w:rPr>
                <w:rFonts w:ascii="新宋体" w:eastAsia="新宋体" w:hAnsi="新宋体" w:hint="eastAsia"/>
                <w:szCs w:val="21"/>
              </w:rPr>
              <w:t>6.合同履行期限：</w:t>
            </w:r>
            <w:r w:rsidR="00EB1366" w:rsidRPr="00EB1366">
              <w:rPr>
                <w:rFonts w:ascii="新宋体" w:eastAsia="新宋体" w:hAnsi="新宋体" w:hint="eastAsia"/>
                <w:szCs w:val="21"/>
              </w:rPr>
              <w:t>合同签订之日起一年</w:t>
            </w:r>
          </w:p>
          <w:p w14:paraId="6587A07A" w14:textId="3EA2E914" w:rsidR="00CF4BB6" w:rsidRPr="00831FA5" w:rsidRDefault="00CF4BB6" w:rsidP="00831FA5">
            <w:pPr>
              <w:spacing w:line="360" w:lineRule="auto"/>
              <w:rPr>
                <w:rFonts w:ascii="新宋体" w:eastAsia="新宋体" w:hAnsi="新宋体"/>
                <w:szCs w:val="21"/>
              </w:rPr>
            </w:pPr>
            <w:r w:rsidRPr="00831FA5">
              <w:rPr>
                <w:rFonts w:ascii="新宋体" w:eastAsia="新宋体" w:hAnsi="新宋体" w:hint="eastAsia"/>
                <w:szCs w:val="21"/>
              </w:rPr>
              <w:t>7.本项目</w:t>
            </w:r>
            <w:r w:rsidR="00831FA5" w:rsidRPr="00831FA5">
              <w:rPr>
                <w:rFonts w:ascii="新宋体" w:eastAsia="新宋体" w:hAnsi="新宋体" w:hint="eastAsia"/>
                <w:szCs w:val="21"/>
              </w:rPr>
              <w:t>不</w:t>
            </w:r>
            <w:r w:rsidRPr="00831FA5">
              <w:rPr>
                <w:rFonts w:ascii="新宋体" w:eastAsia="新宋体" w:hAnsi="新宋体" w:hint="eastAsia"/>
                <w:szCs w:val="21"/>
              </w:rPr>
              <w:t>接受联合体投标。</w:t>
            </w:r>
          </w:p>
          <w:p w14:paraId="1F24568B" w14:textId="77777777" w:rsidR="00CF4BB6" w:rsidRPr="00CF4BB6" w:rsidRDefault="00CF4BB6" w:rsidP="00831FA5">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5018CD64" w14:textId="77777777" w:rsidR="00CF4BB6" w:rsidRPr="00CF4BB6" w:rsidRDefault="00CF4BB6" w:rsidP="00831FA5">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7350F98E" w14:textId="77777777" w:rsidR="00E239DD" w:rsidRDefault="00CF4BB6" w:rsidP="00831FA5">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Pr="00EB1366">
              <w:rPr>
                <w:rFonts w:ascii="新宋体" w:eastAsia="新宋体" w:hAnsi="新宋体" w:hint="eastAsia"/>
              </w:rPr>
              <w:t>：</w:t>
            </w:r>
            <w:r w:rsidR="00831FA5" w:rsidRPr="00EB1366">
              <w:rPr>
                <w:rFonts w:ascii="新宋体" w:eastAsia="新宋体" w:hAnsi="新宋体" w:hint="eastAsia"/>
              </w:rPr>
              <w:t>无</w:t>
            </w:r>
          </w:p>
          <w:p w14:paraId="6074710C" w14:textId="1F3A8DD0" w:rsidR="0024360B" w:rsidRDefault="0024360B" w:rsidP="00831FA5">
            <w:pPr>
              <w:spacing w:line="360" w:lineRule="auto"/>
              <w:rPr>
                <w:rFonts w:ascii="新宋体" w:eastAsia="新宋体" w:hAnsi="新宋体"/>
              </w:rPr>
            </w:pPr>
            <w:r w:rsidRPr="00CF4BB6">
              <w:rPr>
                <w:rFonts w:ascii="新宋体" w:eastAsia="新宋体" w:hAnsi="新宋体" w:hint="eastAsia"/>
              </w:rPr>
              <w:t>（3）</w:t>
            </w:r>
            <w:r w:rsidRPr="00831FA5">
              <w:rPr>
                <w:rFonts w:ascii="新宋体" w:eastAsia="新宋体" w:hAnsi="新宋体" w:cs="宋体" w:hint="eastAsia"/>
                <w:kern w:val="0"/>
              </w:rPr>
              <w:t>本项目的特定资格要求：</w:t>
            </w:r>
            <w:r>
              <w:rPr>
                <w:rFonts w:ascii="新宋体" w:eastAsia="新宋体" w:hAnsi="新宋体" w:cs="宋体" w:hint="eastAsia"/>
                <w:kern w:val="0"/>
              </w:rPr>
              <w:t>无</w:t>
            </w:r>
          </w:p>
          <w:p w14:paraId="6011A589" w14:textId="705ABB98" w:rsidR="00CF4BB6" w:rsidRPr="00CF4BB6" w:rsidRDefault="00CF4BB6" w:rsidP="00831FA5">
            <w:pPr>
              <w:spacing w:line="360" w:lineRule="auto"/>
              <w:rPr>
                <w:rFonts w:ascii="新宋体" w:eastAsia="新宋体" w:hAnsi="新宋体"/>
              </w:rPr>
            </w:pPr>
            <w:r w:rsidRPr="00CF4BB6">
              <w:rPr>
                <w:rFonts w:ascii="新宋体" w:eastAsia="新宋体" w:hAnsi="新宋体" w:hint="eastAsia"/>
              </w:rPr>
              <w:t>（</w:t>
            </w:r>
            <w:r w:rsidR="0024360B">
              <w:rPr>
                <w:rFonts w:ascii="新宋体" w:eastAsia="新宋体" w:hAnsi="新宋体" w:hint="eastAsia"/>
              </w:rPr>
              <w:t>4</w:t>
            </w:r>
            <w:r w:rsidRPr="00CF4BB6">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20086784" w14:textId="7CA7B95C" w:rsidR="00CF4BB6" w:rsidRPr="00CF4BB6" w:rsidRDefault="00CF4BB6" w:rsidP="00831FA5">
            <w:pPr>
              <w:spacing w:line="360" w:lineRule="auto"/>
              <w:rPr>
                <w:rFonts w:ascii="新宋体" w:eastAsia="新宋体" w:hAnsi="新宋体"/>
              </w:rPr>
            </w:pPr>
            <w:r w:rsidRPr="00CF4BB6">
              <w:rPr>
                <w:rFonts w:ascii="新宋体" w:eastAsia="新宋体" w:hAnsi="新宋体" w:hint="eastAsia"/>
              </w:rPr>
              <w:t>（</w:t>
            </w:r>
            <w:r w:rsidR="0024360B">
              <w:rPr>
                <w:rFonts w:ascii="新宋体" w:eastAsia="新宋体" w:hAnsi="新宋体" w:hint="eastAsia"/>
              </w:rPr>
              <w:t>5</w:t>
            </w:r>
            <w:r w:rsidRPr="00CF4BB6">
              <w:rPr>
                <w:rFonts w:ascii="新宋体" w:eastAsia="新宋体" w:hAnsi="新宋体" w:hint="eastAsia"/>
              </w:rPr>
              <w:t>）未被列入失信被执行人、重大税收违法案件当事人名单、政府采购严重违法失信行为记录名单（由供应商在《政府采购投标及履约承诺函》中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77F842" w14:textId="2876AC3D" w:rsidR="00CF4BB6" w:rsidRPr="00CF4BB6" w:rsidRDefault="00CF4BB6" w:rsidP="00831FA5">
            <w:pPr>
              <w:spacing w:line="360" w:lineRule="auto"/>
              <w:rPr>
                <w:rFonts w:ascii="新宋体" w:eastAsia="新宋体" w:hAnsi="新宋体"/>
              </w:rPr>
            </w:pPr>
            <w:r w:rsidRPr="00CF4BB6">
              <w:rPr>
                <w:rFonts w:ascii="新宋体" w:eastAsia="新宋体" w:hAnsi="新宋体" w:hint="eastAsia"/>
              </w:rPr>
              <w:t>（</w:t>
            </w:r>
            <w:r w:rsidR="0024360B">
              <w:rPr>
                <w:rFonts w:ascii="新宋体" w:eastAsia="新宋体" w:hAnsi="新宋体" w:hint="eastAsia"/>
              </w:rPr>
              <w:t>6</w:t>
            </w:r>
            <w:r w:rsidRPr="00CF4BB6">
              <w:rPr>
                <w:rFonts w:ascii="新宋体" w:eastAsia="新宋体" w:hAnsi="新宋体" w:hint="eastAsia"/>
              </w:rPr>
              <w:t>）参与本项目投标前三年内，在经营活动中没有重大违法记录（由供应商在《政府采购投标及履约承诺函》中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1B273C16" w14:textId="77777777" w:rsidR="00CF4BB6" w:rsidRPr="00CF4BB6" w:rsidRDefault="00CF4BB6" w:rsidP="00831FA5">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4B38CA45" w14:textId="25A21634" w:rsidR="00CF4BB6" w:rsidRPr="00CF4BB6" w:rsidRDefault="00CF4BB6" w:rsidP="00831FA5">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2A73C0" w:rsidRPr="002A73C0">
              <w:rPr>
                <w:rFonts w:ascii="新宋体" w:eastAsia="新宋体" w:hAnsi="新宋体" w:cs="宋体" w:hint="eastAsia"/>
                <w:szCs w:val="21"/>
              </w:rPr>
              <w:t>2021</w:t>
            </w:r>
            <w:r w:rsidRPr="002A73C0">
              <w:rPr>
                <w:rFonts w:ascii="新宋体" w:eastAsia="新宋体" w:hAnsi="新宋体"/>
                <w:szCs w:val="21"/>
              </w:rPr>
              <w:t>年</w:t>
            </w:r>
            <w:r w:rsidR="002A73C0" w:rsidRPr="002A73C0">
              <w:rPr>
                <w:rFonts w:ascii="新宋体" w:eastAsia="新宋体" w:hAnsi="新宋体" w:hint="eastAsia"/>
                <w:szCs w:val="21"/>
              </w:rPr>
              <w:t>05</w:t>
            </w:r>
            <w:r w:rsidRPr="002A73C0">
              <w:rPr>
                <w:rFonts w:ascii="新宋体" w:eastAsia="新宋体" w:hAnsi="新宋体"/>
                <w:szCs w:val="21"/>
              </w:rPr>
              <w:t>月</w:t>
            </w:r>
            <w:r w:rsidR="002A73C0" w:rsidRPr="002A73C0">
              <w:rPr>
                <w:rFonts w:ascii="新宋体" w:eastAsia="新宋体" w:hAnsi="新宋体" w:hint="eastAsia"/>
                <w:szCs w:val="21"/>
              </w:rPr>
              <w:t>12</w:t>
            </w:r>
            <w:r w:rsidRPr="002A73C0">
              <w:rPr>
                <w:rFonts w:ascii="新宋体" w:eastAsia="新宋体" w:hAnsi="新宋体"/>
                <w:szCs w:val="21"/>
              </w:rPr>
              <w:t>日</w:t>
            </w:r>
            <w:r w:rsidRPr="002A73C0">
              <w:rPr>
                <w:rFonts w:ascii="新宋体" w:eastAsia="新宋体" w:hAnsi="新宋体" w:cs="宋体" w:hint="eastAsia"/>
                <w:szCs w:val="21"/>
              </w:rPr>
              <w:t>起至</w:t>
            </w:r>
            <w:r w:rsidR="002A73C0" w:rsidRPr="002A73C0">
              <w:rPr>
                <w:rFonts w:ascii="新宋体" w:eastAsia="新宋体" w:hAnsi="新宋体" w:cs="宋体" w:hint="eastAsia"/>
                <w:szCs w:val="21"/>
              </w:rPr>
              <w:t>2021</w:t>
            </w:r>
            <w:r w:rsidRPr="002A73C0">
              <w:rPr>
                <w:rFonts w:ascii="新宋体" w:eastAsia="新宋体" w:hAnsi="新宋体"/>
                <w:szCs w:val="21"/>
              </w:rPr>
              <w:t>年</w:t>
            </w:r>
            <w:r w:rsidR="002A73C0" w:rsidRPr="002A73C0">
              <w:rPr>
                <w:rFonts w:ascii="新宋体" w:eastAsia="新宋体" w:hAnsi="新宋体" w:hint="eastAsia"/>
                <w:szCs w:val="21"/>
              </w:rPr>
              <w:t>05</w:t>
            </w:r>
            <w:r w:rsidRPr="002A73C0">
              <w:rPr>
                <w:rFonts w:ascii="新宋体" w:eastAsia="新宋体" w:hAnsi="新宋体"/>
                <w:szCs w:val="21"/>
              </w:rPr>
              <w:t>月</w:t>
            </w:r>
            <w:r w:rsidR="002A73C0" w:rsidRPr="002A73C0">
              <w:rPr>
                <w:rFonts w:ascii="新宋体" w:eastAsia="新宋体" w:hAnsi="新宋体" w:hint="eastAsia"/>
                <w:szCs w:val="21"/>
              </w:rPr>
              <w:t>18</w:t>
            </w:r>
            <w:r w:rsidRPr="002A73C0">
              <w:rPr>
                <w:rFonts w:ascii="新宋体" w:eastAsia="新宋体" w:hAnsi="新宋体"/>
                <w:szCs w:val="21"/>
              </w:rPr>
              <w:t>日</w:t>
            </w:r>
            <w:r w:rsidRPr="00CF4BB6">
              <w:rPr>
                <w:rFonts w:ascii="新宋体" w:eastAsia="新宋体" w:hAnsi="新宋体" w:cs="宋体" w:hint="eastAsia"/>
                <w:szCs w:val="21"/>
              </w:rPr>
              <w:t>，每天09:00至12:00，14:00至17：30（北京时间，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14:paraId="5CB48E55" w14:textId="77777777" w:rsidR="00CF4BB6" w:rsidRPr="00CF4BB6" w:rsidRDefault="00CF4BB6" w:rsidP="00831FA5">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14:paraId="15C547D8" w14:textId="77777777" w:rsidR="00CF4BB6" w:rsidRPr="002A73C0" w:rsidRDefault="00CF4BB6" w:rsidP="00831FA5">
            <w:pPr>
              <w:spacing w:line="360" w:lineRule="auto"/>
              <w:rPr>
                <w:rFonts w:ascii="新宋体" w:eastAsia="新宋体" w:hAnsi="新宋体" w:cs="宋体"/>
                <w:szCs w:val="21"/>
              </w:rPr>
            </w:pPr>
            <w:r w:rsidRPr="00CF4BB6">
              <w:rPr>
                <w:rFonts w:ascii="新宋体" w:eastAsia="新宋体" w:hAnsi="新宋体" w:hint="eastAsia"/>
                <w:szCs w:val="21"/>
              </w:rPr>
              <w:lastRenderedPageBreak/>
              <w:t>3.</w:t>
            </w:r>
            <w:r w:rsidRPr="00CF4BB6">
              <w:rPr>
                <w:rFonts w:ascii="新宋体" w:eastAsia="新宋体" w:hAnsi="新宋体" w:cs="宋体" w:hint="eastAsia"/>
                <w:szCs w:val="21"/>
              </w:rPr>
              <w:t>方式：</w:t>
            </w:r>
          </w:p>
          <w:p w14:paraId="4C61F1B3" w14:textId="77777777" w:rsidR="00CF4BB6" w:rsidRPr="002A73C0" w:rsidRDefault="00CF4BB6" w:rsidP="00831FA5">
            <w:pPr>
              <w:spacing w:line="360" w:lineRule="auto"/>
              <w:rPr>
                <w:rFonts w:ascii="新宋体" w:eastAsia="新宋体" w:hAnsi="新宋体" w:cs="宋体"/>
                <w:szCs w:val="21"/>
              </w:rPr>
            </w:pPr>
            <w:r w:rsidRPr="002A73C0">
              <w:rPr>
                <w:rFonts w:ascii="新宋体" w:eastAsia="新宋体" w:hAnsi="新宋体" w:cs="宋体" w:hint="eastAsia"/>
                <w:szCs w:val="21"/>
              </w:rPr>
              <w:t>（1）投标人获取招标文件须提交投标人营业执照复印件并加盖公章，法定代表人授权书；</w:t>
            </w:r>
            <w:r w:rsidRPr="002A73C0">
              <w:rPr>
                <w:rFonts w:ascii="新宋体" w:eastAsia="新宋体" w:hAnsi="新宋体" w:cs="宋体"/>
                <w:szCs w:val="21"/>
              </w:rPr>
              <w:t>现场购买或邮购；</w:t>
            </w:r>
          </w:p>
          <w:p w14:paraId="64823DC3" w14:textId="77777777" w:rsidR="00CF4BB6" w:rsidRPr="002A73C0" w:rsidRDefault="00CF4BB6" w:rsidP="00831FA5">
            <w:pPr>
              <w:spacing w:line="360" w:lineRule="auto"/>
              <w:rPr>
                <w:rFonts w:ascii="新宋体" w:eastAsia="新宋体" w:hAnsi="新宋体" w:cs="宋体"/>
                <w:szCs w:val="21"/>
              </w:rPr>
            </w:pPr>
            <w:r w:rsidRPr="002A73C0">
              <w:rPr>
                <w:rFonts w:ascii="新宋体" w:eastAsia="新宋体" w:hAnsi="新宋体" w:cs="宋体" w:hint="eastAsia"/>
                <w:szCs w:val="21"/>
              </w:rPr>
              <w:t>（2）采用汇款方式购买招标文件请汇至以下账户</w:t>
            </w:r>
          </w:p>
          <w:p w14:paraId="73884498" w14:textId="77777777" w:rsidR="00CF4BB6" w:rsidRPr="00CF4BB6" w:rsidRDefault="00CF4BB6" w:rsidP="00831FA5">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14:paraId="4DBC647E" w14:textId="77777777" w:rsidR="00CF4BB6" w:rsidRPr="00CF4BB6" w:rsidRDefault="00CF4BB6" w:rsidP="00831FA5">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14:paraId="4F68178E" w14:textId="77777777" w:rsidR="00CF4BB6" w:rsidRPr="00CF4BB6" w:rsidRDefault="00CF4BB6" w:rsidP="00831FA5">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14:paraId="675C7DFF" w14:textId="77777777" w:rsidR="00CF4BB6" w:rsidRPr="002A73C0" w:rsidRDefault="00CF4BB6" w:rsidP="00831FA5">
            <w:pPr>
              <w:spacing w:line="360" w:lineRule="auto"/>
              <w:rPr>
                <w:rFonts w:ascii="新宋体" w:eastAsia="新宋体" w:hAnsi="新宋体" w:cs="宋体"/>
                <w:szCs w:val="21"/>
              </w:rPr>
            </w:pPr>
            <w:r w:rsidRPr="002A73C0">
              <w:rPr>
                <w:rFonts w:ascii="新宋体" w:eastAsia="新宋体" w:hAnsi="新宋体" w:cs="宋体" w:hint="eastAsia"/>
                <w:szCs w:val="21"/>
              </w:rPr>
              <w:t>（3）获取招标文件请自带U盘拷贝电子文档；</w:t>
            </w:r>
          </w:p>
          <w:p w14:paraId="625A908D" w14:textId="77777777" w:rsidR="00CF4BB6" w:rsidRPr="002A73C0" w:rsidRDefault="00CF4BB6" w:rsidP="00831FA5">
            <w:pPr>
              <w:spacing w:line="360" w:lineRule="auto"/>
              <w:rPr>
                <w:rFonts w:ascii="新宋体" w:eastAsia="新宋体" w:hAnsi="新宋体" w:cs="宋体"/>
                <w:szCs w:val="21"/>
              </w:rPr>
            </w:pPr>
            <w:r w:rsidRPr="002A73C0">
              <w:rPr>
                <w:rFonts w:ascii="新宋体" w:eastAsia="新宋体" w:hAnsi="新宋体" w:cs="宋体" w:hint="eastAsia"/>
                <w:szCs w:val="21"/>
              </w:rPr>
              <w:t>4</w:t>
            </w:r>
            <w:r w:rsidRPr="002A73C0">
              <w:rPr>
                <w:rFonts w:ascii="新宋体" w:eastAsia="新宋体" w:hAnsi="新宋体" w:cs="宋体"/>
                <w:szCs w:val="21"/>
              </w:rPr>
              <w:t>.</w:t>
            </w:r>
            <w:r w:rsidRPr="002A73C0">
              <w:rPr>
                <w:rFonts w:ascii="新宋体" w:eastAsia="新宋体" w:hAnsi="新宋体" w:cs="宋体" w:hint="eastAsia"/>
                <w:szCs w:val="21"/>
              </w:rPr>
              <w:t>招标文件售价：每套售价</w:t>
            </w:r>
            <w:r w:rsidRPr="002A73C0">
              <w:rPr>
                <w:rFonts w:ascii="新宋体" w:eastAsia="新宋体" w:hAnsi="新宋体" w:cs="宋体"/>
                <w:szCs w:val="21"/>
              </w:rPr>
              <w:t>500元。</w:t>
            </w:r>
          </w:p>
          <w:p w14:paraId="47686729" w14:textId="77777777" w:rsidR="00CF4BB6" w:rsidRPr="002A73C0" w:rsidRDefault="00CF4BB6" w:rsidP="00831FA5">
            <w:pPr>
              <w:spacing w:line="360" w:lineRule="auto"/>
              <w:rPr>
                <w:rFonts w:ascii="新宋体" w:eastAsia="新宋体" w:hAnsi="新宋体" w:cs="宋体"/>
                <w:b/>
                <w:szCs w:val="21"/>
              </w:rPr>
            </w:pPr>
            <w:r w:rsidRPr="002A73C0">
              <w:rPr>
                <w:rFonts w:ascii="新宋体" w:eastAsia="新宋体" w:hAnsi="新宋体" w:cs="宋体" w:hint="eastAsia"/>
                <w:b/>
                <w:szCs w:val="21"/>
              </w:rPr>
              <w:t>四、提交投标文件截止时间、开标时间和地点</w:t>
            </w:r>
          </w:p>
          <w:p w14:paraId="0B4A65FE" w14:textId="77487D29" w:rsidR="00CF4BB6" w:rsidRPr="002A73C0" w:rsidRDefault="00CF4BB6" w:rsidP="00831FA5">
            <w:pPr>
              <w:spacing w:line="360" w:lineRule="auto"/>
              <w:rPr>
                <w:rFonts w:ascii="新宋体" w:eastAsia="新宋体" w:hAnsi="新宋体" w:cs="宋体"/>
                <w:kern w:val="0"/>
                <w:szCs w:val="21"/>
              </w:rPr>
            </w:pPr>
            <w:r w:rsidRPr="002A73C0">
              <w:rPr>
                <w:rFonts w:ascii="新宋体" w:eastAsia="新宋体" w:hAnsi="新宋体" w:cs="宋体" w:hint="eastAsia"/>
                <w:kern w:val="0"/>
                <w:szCs w:val="21"/>
              </w:rPr>
              <w:t>1.</w:t>
            </w:r>
            <w:r w:rsidRPr="002A73C0">
              <w:rPr>
                <w:rFonts w:ascii="新宋体" w:eastAsia="新宋体" w:hAnsi="新宋体" w:cs="宋体"/>
                <w:kern w:val="0"/>
                <w:szCs w:val="21"/>
              </w:rPr>
              <w:t>投标截止时间</w:t>
            </w:r>
            <w:r w:rsidRPr="002A73C0">
              <w:rPr>
                <w:rFonts w:ascii="新宋体" w:eastAsia="新宋体" w:hAnsi="新宋体" w:cs="宋体" w:hint="eastAsia"/>
                <w:kern w:val="0"/>
                <w:szCs w:val="21"/>
              </w:rPr>
              <w:t>：</w:t>
            </w:r>
            <w:r w:rsidR="002A73C0" w:rsidRPr="002A73C0">
              <w:rPr>
                <w:rFonts w:ascii="新宋体" w:eastAsia="新宋体" w:hAnsi="新宋体" w:cs="宋体" w:hint="eastAsia"/>
                <w:kern w:val="0"/>
                <w:szCs w:val="21"/>
              </w:rPr>
              <w:t>2021</w:t>
            </w:r>
            <w:r w:rsidRPr="002A73C0">
              <w:rPr>
                <w:rFonts w:ascii="新宋体" w:eastAsia="新宋体" w:hAnsi="新宋体"/>
                <w:szCs w:val="21"/>
              </w:rPr>
              <w:t>年</w:t>
            </w:r>
            <w:r w:rsidR="002A73C0" w:rsidRPr="002A73C0">
              <w:rPr>
                <w:rFonts w:ascii="新宋体" w:eastAsia="新宋体" w:hAnsi="新宋体" w:hint="eastAsia"/>
                <w:szCs w:val="21"/>
              </w:rPr>
              <w:t>05</w:t>
            </w:r>
            <w:r w:rsidRPr="002A73C0">
              <w:rPr>
                <w:rFonts w:ascii="新宋体" w:eastAsia="新宋体" w:hAnsi="新宋体"/>
                <w:szCs w:val="21"/>
              </w:rPr>
              <w:t>月</w:t>
            </w:r>
            <w:r w:rsidR="002A73C0" w:rsidRPr="002A73C0">
              <w:rPr>
                <w:rFonts w:ascii="新宋体" w:eastAsia="新宋体" w:hAnsi="新宋体" w:hint="eastAsia"/>
                <w:szCs w:val="21"/>
              </w:rPr>
              <w:t>24</w:t>
            </w:r>
            <w:r w:rsidRPr="002A73C0">
              <w:rPr>
                <w:rFonts w:ascii="新宋体" w:eastAsia="新宋体" w:hAnsi="新宋体"/>
                <w:szCs w:val="21"/>
              </w:rPr>
              <w:t>日</w:t>
            </w:r>
            <w:r w:rsidR="002A73C0" w:rsidRPr="002A73C0">
              <w:rPr>
                <w:rFonts w:ascii="新宋体" w:eastAsia="新宋体" w:hAnsi="新宋体" w:hint="eastAsia"/>
                <w:szCs w:val="21"/>
              </w:rPr>
              <w:t>14</w:t>
            </w:r>
            <w:r w:rsidRPr="002A73C0">
              <w:rPr>
                <w:rFonts w:ascii="新宋体" w:eastAsia="新宋体" w:hAnsi="新宋体"/>
                <w:szCs w:val="21"/>
              </w:rPr>
              <w:t>:</w:t>
            </w:r>
            <w:r w:rsidR="002A73C0" w:rsidRPr="002A73C0">
              <w:rPr>
                <w:rFonts w:ascii="新宋体" w:eastAsia="新宋体" w:hAnsi="新宋体" w:hint="eastAsia"/>
                <w:szCs w:val="21"/>
              </w:rPr>
              <w:t>30</w:t>
            </w:r>
            <w:r w:rsidRPr="002A73C0">
              <w:rPr>
                <w:rFonts w:ascii="新宋体" w:eastAsia="新宋体" w:hAnsi="新宋体" w:cs="宋体" w:hint="eastAsia"/>
                <w:szCs w:val="21"/>
                <w:u w:val="single"/>
              </w:rPr>
              <w:t>（北京时间）</w:t>
            </w:r>
            <w:r w:rsidRPr="002A73C0">
              <w:rPr>
                <w:rFonts w:ascii="新宋体" w:eastAsia="新宋体" w:hAnsi="新宋体" w:cs="宋体"/>
                <w:kern w:val="0"/>
                <w:szCs w:val="21"/>
              </w:rPr>
              <w:t xml:space="preserve">时。 </w:t>
            </w:r>
          </w:p>
          <w:p w14:paraId="4037696F" w14:textId="6A7A2A46" w:rsidR="00CF4BB6" w:rsidRPr="002A73C0" w:rsidRDefault="00CF4BB6" w:rsidP="00831FA5">
            <w:pPr>
              <w:spacing w:line="360" w:lineRule="auto"/>
              <w:rPr>
                <w:rFonts w:ascii="新宋体" w:eastAsia="新宋体" w:hAnsi="新宋体" w:cs="宋体"/>
                <w:kern w:val="0"/>
                <w:szCs w:val="21"/>
              </w:rPr>
            </w:pPr>
            <w:r w:rsidRPr="002A73C0">
              <w:rPr>
                <w:rFonts w:ascii="新宋体" w:eastAsia="新宋体" w:hAnsi="新宋体" w:cs="宋体" w:hint="eastAsia"/>
                <w:kern w:val="0"/>
                <w:szCs w:val="21"/>
              </w:rPr>
              <w:t>2.</w:t>
            </w:r>
            <w:r w:rsidRPr="002A73C0">
              <w:rPr>
                <w:rFonts w:ascii="新宋体" w:eastAsia="新宋体" w:hAnsi="新宋体" w:cs="宋体"/>
                <w:kern w:val="0"/>
                <w:szCs w:val="21"/>
              </w:rPr>
              <w:t>开标时间和地点</w:t>
            </w:r>
            <w:r w:rsidRPr="002A73C0">
              <w:rPr>
                <w:rFonts w:ascii="新宋体" w:eastAsia="新宋体" w:hAnsi="新宋体" w:cs="宋体" w:hint="eastAsia"/>
                <w:kern w:val="0"/>
                <w:szCs w:val="21"/>
              </w:rPr>
              <w:t>：</w:t>
            </w:r>
            <w:r w:rsidRPr="002A73C0">
              <w:rPr>
                <w:rFonts w:ascii="新宋体" w:eastAsia="新宋体" w:hAnsi="新宋体" w:cs="宋体"/>
                <w:kern w:val="0"/>
                <w:szCs w:val="21"/>
              </w:rPr>
              <w:t>定于</w:t>
            </w:r>
            <w:r w:rsidR="002A73C0" w:rsidRPr="002A73C0">
              <w:rPr>
                <w:rFonts w:ascii="新宋体" w:eastAsia="新宋体" w:hAnsi="新宋体" w:cs="宋体" w:hint="eastAsia"/>
                <w:kern w:val="0"/>
                <w:szCs w:val="21"/>
              </w:rPr>
              <w:t>2021</w:t>
            </w:r>
            <w:r w:rsidRPr="002A73C0">
              <w:rPr>
                <w:rFonts w:ascii="新宋体" w:eastAsia="新宋体" w:hAnsi="新宋体"/>
                <w:szCs w:val="21"/>
              </w:rPr>
              <w:t>年</w:t>
            </w:r>
            <w:r w:rsidR="002A73C0" w:rsidRPr="002A73C0">
              <w:rPr>
                <w:rFonts w:ascii="新宋体" w:eastAsia="新宋体" w:hAnsi="新宋体" w:hint="eastAsia"/>
                <w:szCs w:val="21"/>
              </w:rPr>
              <w:t>05</w:t>
            </w:r>
            <w:r w:rsidRPr="002A73C0">
              <w:rPr>
                <w:rFonts w:ascii="新宋体" w:eastAsia="新宋体" w:hAnsi="新宋体"/>
                <w:szCs w:val="21"/>
              </w:rPr>
              <w:t>月</w:t>
            </w:r>
            <w:r w:rsidR="002A73C0" w:rsidRPr="002A73C0">
              <w:rPr>
                <w:rFonts w:ascii="新宋体" w:eastAsia="新宋体" w:hAnsi="新宋体" w:hint="eastAsia"/>
                <w:szCs w:val="21"/>
              </w:rPr>
              <w:t>24</w:t>
            </w:r>
            <w:r w:rsidRPr="002A73C0">
              <w:rPr>
                <w:rFonts w:ascii="新宋体" w:eastAsia="新宋体" w:hAnsi="新宋体"/>
                <w:szCs w:val="21"/>
              </w:rPr>
              <w:t>日</w:t>
            </w:r>
            <w:r w:rsidR="002A73C0" w:rsidRPr="002A73C0">
              <w:rPr>
                <w:rFonts w:ascii="新宋体" w:eastAsia="新宋体" w:hAnsi="新宋体" w:hint="eastAsia"/>
                <w:szCs w:val="21"/>
              </w:rPr>
              <w:t>14</w:t>
            </w:r>
            <w:r w:rsidRPr="002A73C0">
              <w:rPr>
                <w:rFonts w:ascii="新宋体" w:eastAsia="新宋体" w:hAnsi="新宋体"/>
                <w:szCs w:val="21"/>
              </w:rPr>
              <w:t>:</w:t>
            </w:r>
            <w:r w:rsidR="002A73C0" w:rsidRPr="002A73C0">
              <w:rPr>
                <w:rFonts w:ascii="新宋体" w:eastAsia="新宋体" w:hAnsi="新宋体" w:hint="eastAsia"/>
                <w:szCs w:val="21"/>
              </w:rPr>
              <w:t>30</w:t>
            </w:r>
            <w:r w:rsidRPr="002A73C0">
              <w:rPr>
                <w:rFonts w:ascii="新宋体" w:eastAsia="新宋体" w:hAnsi="新宋体" w:cs="宋体" w:hint="eastAsia"/>
                <w:szCs w:val="21"/>
                <w:u w:val="single"/>
              </w:rPr>
              <w:t>（北京时间）</w:t>
            </w:r>
            <w:r w:rsidRPr="002A73C0">
              <w:rPr>
                <w:rFonts w:ascii="新宋体" w:eastAsia="新宋体" w:hAnsi="新宋体" w:cs="宋体"/>
                <w:kern w:val="0"/>
                <w:szCs w:val="21"/>
              </w:rPr>
              <w:t>时，在</w:t>
            </w:r>
            <w:r w:rsidRPr="002A73C0">
              <w:rPr>
                <w:rFonts w:ascii="新宋体" w:eastAsia="新宋体" w:hAnsi="新宋体" w:cs="宋体" w:hint="eastAsia"/>
                <w:kern w:val="0"/>
                <w:szCs w:val="21"/>
              </w:rPr>
              <w:t>深圳市福田区天安数码</w:t>
            </w:r>
            <w:proofErr w:type="gramStart"/>
            <w:r w:rsidRPr="002A73C0">
              <w:rPr>
                <w:rFonts w:ascii="新宋体" w:eastAsia="新宋体" w:hAnsi="新宋体" w:cs="宋体" w:hint="eastAsia"/>
                <w:kern w:val="0"/>
                <w:szCs w:val="21"/>
              </w:rPr>
              <w:t>城创新</w:t>
            </w:r>
            <w:proofErr w:type="gramEnd"/>
            <w:r w:rsidRPr="002A73C0">
              <w:rPr>
                <w:rFonts w:ascii="新宋体" w:eastAsia="新宋体" w:hAnsi="新宋体" w:cs="宋体" w:hint="eastAsia"/>
                <w:kern w:val="0"/>
                <w:szCs w:val="21"/>
              </w:rPr>
              <w:t>科技广场一期B座1210</w:t>
            </w:r>
            <w:proofErr w:type="gramStart"/>
            <w:r w:rsidRPr="002A73C0">
              <w:rPr>
                <w:rFonts w:ascii="新宋体" w:eastAsia="新宋体" w:hAnsi="新宋体" w:cs="宋体" w:hint="eastAsia"/>
                <w:kern w:val="0"/>
                <w:szCs w:val="21"/>
              </w:rPr>
              <w:t>室</w:t>
            </w:r>
            <w:r w:rsidRPr="002A73C0">
              <w:rPr>
                <w:rFonts w:ascii="新宋体" w:eastAsia="新宋体" w:hAnsi="新宋体" w:cs="宋体"/>
                <w:kern w:val="0"/>
                <w:szCs w:val="21"/>
              </w:rPr>
              <w:t>公开</w:t>
            </w:r>
            <w:proofErr w:type="gramEnd"/>
            <w:r w:rsidRPr="002A73C0">
              <w:rPr>
                <w:rFonts w:ascii="新宋体" w:eastAsia="新宋体" w:hAnsi="新宋体" w:cs="宋体"/>
                <w:kern w:val="0"/>
                <w:szCs w:val="21"/>
              </w:rPr>
              <w:t>开标</w:t>
            </w:r>
            <w:r w:rsidRPr="002A73C0">
              <w:rPr>
                <w:rFonts w:ascii="新宋体" w:eastAsia="新宋体" w:hAnsi="新宋体" w:cs="宋体" w:hint="eastAsia"/>
                <w:kern w:val="0"/>
                <w:szCs w:val="21"/>
              </w:rPr>
              <w:t>；逾期送达的、未送达指定地点的或者不按照招标文件要求密封的投标文件，采购人将予以拒收。</w:t>
            </w:r>
          </w:p>
          <w:p w14:paraId="28D4AEF4" w14:textId="77777777" w:rsidR="00CF4BB6" w:rsidRPr="00CF4BB6" w:rsidRDefault="00CF4BB6" w:rsidP="00831FA5">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02488223" w14:textId="77777777" w:rsidR="00CF4BB6" w:rsidRPr="00CF4BB6" w:rsidRDefault="00CF4BB6" w:rsidP="00831FA5">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2B534BC" w14:textId="77777777" w:rsidR="00CF4BB6" w:rsidRPr="00CF4BB6" w:rsidRDefault="00CF4BB6" w:rsidP="00831FA5">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6CB4D6BB" w14:textId="149765A2" w:rsidR="00CF4BB6" w:rsidRPr="00EB1366" w:rsidRDefault="00CF4BB6" w:rsidP="00831FA5">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w:t>
            </w:r>
            <w:r w:rsidRPr="002A73C0">
              <w:rPr>
                <w:rFonts w:ascii="新宋体" w:eastAsia="新宋体" w:hAnsi="新宋体" w:cs="宋体"/>
                <w:szCs w:val="21"/>
              </w:rPr>
              <w:t>修改事</w:t>
            </w:r>
            <w:r w:rsidRPr="002A73C0">
              <w:rPr>
                <w:rFonts w:ascii="新宋体" w:eastAsia="新宋体" w:hAnsi="新宋体" w:cs="宋体" w:hint="eastAsia"/>
                <w:szCs w:val="21"/>
              </w:rPr>
              <w:t>项：</w:t>
            </w:r>
            <w:r w:rsidR="002A73C0" w:rsidRPr="002A73C0">
              <w:rPr>
                <w:rFonts w:ascii="新宋体" w:eastAsia="新宋体" w:hAnsi="新宋体" w:cs="宋体" w:hint="eastAsia"/>
                <w:szCs w:val="21"/>
              </w:rPr>
              <w:t>2021</w:t>
            </w:r>
            <w:r w:rsidRPr="002A73C0">
              <w:rPr>
                <w:rFonts w:ascii="新宋体" w:eastAsia="新宋体" w:hAnsi="新宋体"/>
                <w:szCs w:val="21"/>
              </w:rPr>
              <w:t>年</w:t>
            </w:r>
            <w:r w:rsidR="002A73C0" w:rsidRPr="002A73C0">
              <w:rPr>
                <w:rFonts w:ascii="新宋体" w:eastAsia="新宋体" w:hAnsi="新宋体" w:hint="eastAsia"/>
                <w:szCs w:val="21"/>
              </w:rPr>
              <w:t>05</w:t>
            </w:r>
            <w:r w:rsidRPr="002A73C0">
              <w:rPr>
                <w:rFonts w:ascii="新宋体" w:eastAsia="新宋体" w:hAnsi="新宋体"/>
                <w:szCs w:val="21"/>
              </w:rPr>
              <w:t>月</w:t>
            </w:r>
            <w:r w:rsidR="002A73C0" w:rsidRPr="002A73C0">
              <w:rPr>
                <w:rFonts w:ascii="新宋体" w:eastAsia="新宋体" w:hAnsi="新宋体" w:hint="eastAsia"/>
                <w:szCs w:val="21"/>
              </w:rPr>
              <w:t>18</w:t>
            </w:r>
            <w:r w:rsidRPr="002A73C0">
              <w:rPr>
                <w:rFonts w:ascii="新宋体" w:eastAsia="新宋体" w:hAnsi="新宋体"/>
                <w:szCs w:val="21"/>
              </w:rPr>
              <w:t>日</w:t>
            </w:r>
            <w:r w:rsidR="002A73C0" w:rsidRPr="002A73C0">
              <w:rPr>
                <w:rFonts w:ascii="新宋体" w:eastAsia="新宋体" w:hAnsi="新宋体" w:hint="eastAsia"/>
                <w:szCs w:val="21"/>
              </w:rPr>
              <w:t>17</w:t>
            </w:r>
            <w:r w:rsidRPr="002A73C0">
              <w:rPr>
                <w:rFonts w:ascii="新宋体" w:eastAsia="新宋体" w:hAnsi="新宋体"/>
                <w:szCs w:val="21"/>
              </w:rPr>
              <w:t>:</w:t>
            </w:r>
            <w:r w:rsidR="002A73C0" w:rsidRPr="002A73C0">
              <w:rPr>
                <w:rFonts w:ascii="新宋体" w:eastAsia="新宋体" w:hAnsi="新宋体" w:hint="eastAsia"/>
                <w:szCs w:val="21"/>
              </w:rPr>
              <w:t>30</w:t>
            </w:r>
            <w:r w:rsidRPr="002A73C0">
              <w:rPr>
                <w:rFonts w:ascii="新宋体" w:eastAsia="新宋体" w:hAnsi="新宋体" w:cs="宋体" w:hint="eastAsia"/>
                <w:szCs w:val="21"/>
                <w:u w:val="single"/>
              </w:rPr>
              <w:t>（北京时间）</w:t>
            </w:r>
            <w:r w:rsidRPr="002A73C0">
              <w:rPr>
                <w:rFonts w:ascii="新宋体" w:eastAsia="新宋体" w:hAnsi="新宋体" w:cs="宋体"/>
                <w:szCs w:val="21"/>
              </w:rPr>
              <w:t>时前，供应商如认为采购文件存在不明确、不清晰和前后不一致等问题，要求对采购文件</w:t>
            </w:r>
            <w:proofErr w:type="gramStart"/>
            <w:r w:rsidRPr="002A73C0">
              <w:rPr>
                <w:rFonts w:ascii="新宋体" w:eastAsia="新宋体" w:hAnsi="新宋体" w:cs="宋体"/>
                <w:szCs w:val="21"/>
              </w:rPr>
              <w:t>作出</w:t>
            </w:r>
            <w:proofErr w:type="gramEnd"/>
            <w:r w:rsidRPr="002A73C0">
              <w:rPr>
                <w:rFonts w:ascii="新宋体" w:eastAsia="新宋体" w:hAnsi="新宋体" w:cs="宋体"/>
                <w:szCs w:val="21"/>
              </w:rPr>
              <w:t>澄清的</w:t>
            </w:r>
            <w:r w:rsidRPr="002A73C0">
              <w:rPr>
                <w:rFonts w:ascii="新宋体" w:eastAsia="新宋体" w:hAnsi="新宋体" w:cs="宋体" w:hint="eastAsia"/>
                <w:szCs w:val="21"/>
              </w:rPr>
              <w:t>以书</w:t>
            </w:r>
            <w:r w:rsidRPr="00CF4BB6">
              <w:rPr>
                <w:rFonts w:ascii="新宋体" w:eastAsia="新宋体" w:hAnsi="新宋体" w:cs="宋体" w:hint="eastAsia"/>
                <w:szCs w:val="21"/>
              </w:rPr>
              <w:t>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w:t>
            </w:r>
            <w:r w:rsidRPr="00EB1366">
              <w:rPr>
                <w:rFonts w:ascii="新宋体" w:eastAsia="新宋体" w:hAnsi="新宋体" w:cs="宋体" w:hint="eastAsia"/>
                <w:szCs w:val="21"/>
              </w:rPr>
              <w:t>现场或邮寄方式提交，采用邮寄方式提交的，交</w:t>
            </w:r>
            <w:proofErr w:type="gramStart"/>
            <w:r w:rsidRPr="00EB1366">
              <w:rPr>
                <w:rFonts w:ascii="新宋体" w:eastAsia="新宋体" w:hAnsi="新宋体" w:cs="宋体" w:hint="eastAsia"/>
                <w:szCs w:val="21"/>
              </w:rPr>
              <w:t>邮时间</w:t>
            </w:r>
            <w:proofErr w:type="gramEnd"/>
            <w:r w:rsidRPr="00EB1366">
              <w:rPr>
                <w:rFonts w:ascii="新宋体" w:eastAsia="新宋体" w:hAnsi="新宋体" w:cs="宋体" w:hint="eastAsia"/>
                <w:szCs w:val="21"/>
              </w:rPr>
              <w:t>应在本公告发布之日起七个工作日内。现场提交、邮寄地址：深圳市福田区天安数码</w:t>
            </w:r>
            <w:proofErr w:type="gramStart"/>
            <w:r w:rsidRPr="00EB1366">
              <w:rPr>
                <w:rFonts w:ascii="新宋体" w:eastAsia="新宋体" w:hAnsi="新宋体" w:cs="宋体" w:hint="eastAsia"/>
                <w:szCs w:val="21"/>
              </w:rPr>
              <w:t>城创新</w:t>
            </w:r>
            <w:proofErr w:type="gramEnd"/>
            <w:r w:rsidRPr="00EB1366">
              <w:rPr>
                <w:rFonts w:ascii="新宋体" w:eastAsia="新宋体" w:hAnsi="新宋体" w:cs="宋体" w:hint="eastAsia"/>
                <w:szCs w:val="21"/>
              </w:rPr>
              <w:t>科技广场一期B座1210室。质疑咨询电话：</w:t>
            </w:r>
            <w:r w:rsidRPr="00EB1366">
              <w:rPr>
                <w:rFonts w:ascii="新宋体" w:eastAsia="新宋体" w:hAnsi="新宋体" w:cs="宋体"/>
                <w:szCs w:val="21"/>
              </w:rPr>
              <w:t>0755-88602731</w:t>
            </w:r>
            <w:r w:rsidRPr="00EB1366">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EB1366">
              <w:rPr>
                <w:rFonts w:ascii="新宋体" w:eastAsia="新宋体" w:hAnsi="新宋体" w:cs="宋体"/>
                <w:szCs w:val="21"/>
              </w:rPr>
              <w:t xml:space="preserve">。 </w:t>
            </w:r>
          </w:p>
          <w:p w14:paraId="709EAAE2" w14:textId="77777777" w:rsidR="00CF4BB6" w:rsidRPr="00CF4BB6" w:rsidRDefault="00CF4BB6" w:rsidP="00831FA5">
            <w:pPr>
              <w:spacing w:line="360" w:lineRule="auto"/>
              <w:rPr>
                <w:rFonts w:ascii="新宋体" w:eastAsia="新宋体" w:hAnsi="新宋体" w:cs="宋体"/>
                <w:szCs w:val="21"/>
              </w:rPr>
            </w:pPr>
            <w:r w:rsidRPr="00EB1366">
              <w:rPr>
                <w:rFonts w:ascii="新宋体" w:eastAsia="新宋体" w:hAnsi="新宋体" w:cs="宋体" w:hint="eastAsia"/>
                <w:szCs w:val="21"/>
              </w:rPr>
              <w:t>3.代理机构</w:t>
            </w:r>
            <w:r w:rsidRPr="00EB1366">
              <w:rPr>
                <w:rFonts w:ascii="新宋体" w:eastAsia="新宋体" w:hAnsi="新宋体" w:cs="宋体"/>
                <w:szCs w:val="21"/>
              </w:rPr>
              <w:t>有权对中标供应商就本项目要求提供的相关证明资料</w:t>
            </w:r>
            <w:r w:rsidRPr="00CF4BB6">
              <w:rPr>
                <w:rFonts w:ascii="新宋体" w:eastAsia="新宋体" w:hAnsi="新宋体" w:cs="宋体"/>
                <w:szCs w:val="21"/>
              </w:rPr>
              <w:t xml:space="preserve">（原件）进行审查。供应商提供虚假资料被查实的，则可能面临被取消本项目中标资格、列入不良行为记录名单和三年内禁止参与深圳市政府采购活动的风险。 </w:t>
            </w:r>
          </w:p>
          <w:p w14:paraId="120E901F" w14:textId="77777777" w:rsidR="00CF4BB6" w:rsidRPr="00CF4BB6" w:rsidRDefault="00CF4BB6" w:rsidP="00831FA5">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53BBBE04" w14:textId="77777777" w:rsidR="00CF4BB6" w:rsidRPr="00CF4BB6" w:rsidRDefault="00CF4BB6" w:rsidP="00831FA5">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lastRenderedPageBreak/>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475879A" w14:textId="47FC8FEF" w:rsidR="00CF4BB6" w:rsidRPr="00EB1366" w:rsidRDefault="00CF4BB6" w:rsidP="00831FA5">
            <w:pPr>
              <w:spacing w:line="360" w:lineRule="auto"/>
              <w:rPr>
                <w:rFonts w:ascii="新宋体" w:eastAsia="新宋体" w:hAnsi="新宋体" w:cs="宋体"/>
                <w:bCs/>
                <w:kern w:val="0"/>
                <w:szCs w:val="21"/>
                <w:bdr w:val="none" w:sz="0" w:space="0" w:color="auto" w:frame="1"/>
              </w:rPr>
            </w:pPr>
            <w:r w:rsidRPr="00EB1366">
              <w:rPr>
                <w:rFonts w:ascii="新宋体" w:eastAsia="新宋体" w:hAnsi="新宋体" w:cs="宋体" w:hint="eastAsia"/>
                <w:szCs w:val="21"/>
              </w:rPr>
              <w:t>6.</w:t>
            </w:r>
            <w:r w:rsidRPr="00EB1366">
              <w:rPr>
                <w:rFonts w:ascii="新宋体" w:eastAsia="新宋体" w:hAnsi="新宋体" w:cs="宋体" w:hint="eastAsia"/>
                <w:bCs/>
                <w:kern w:val="0"/>
                <w:szCs w:val="21"/>
                <w:bdr w:val="none" w:sz="0" w:space="0" w:color="auto" w:frame="1"/>
              </w:rPr>
              <w:t>评标方法：综合评分法。</w:t>
            </w:r>
          </w:p>
          <w:p w14:paraId="0BE00B38" w14:textId="77777777" w:rsidR="00CF4BB6" w:rsidRPr="00CF4BB6" w:rsidRDefault="00CF4BB6" w:rsidP="00831FA5">
            <w:pPr>
              <w:spacing w:line="360" w:lineRule="auto"/>
              <w:rPr>
                <w:rFonts w:ascii="新宋体" w:eastAsia="新宋体" w:hAnsi="新宋体" w:cs="宋体"/>
                <w:b/>
                <w:szCs w:val="21"/>
              </w:rPr>
            </w:pPr>
            <w:r w:rsidRPr="00CF4BB6">
              <w:rPr>
                <w:rFonts w:ascii="新宋体" w:eastAsia="新宋体" w:hAnsi="新宋体" w:cs="宋体" w:hint="eastAsia"/>
                <w:b/>
                <w:szCs w:val="21"/>
              </w:rPr>
              <w:t>七、对本次采购提出询问，请按</w:t>
            </w:r>
            <w:r w:rsidRPr="00CF4BB6">
              <w:rPr>
                <w:rFonts w:ascii="新宋体" w:eastAsia="新宋体" w:hAnsi="新宋体" w:cs="宋体"/>
                <w:b/>
                <w:szCs w:val="21"/>
              </w:rPr>
              <w:t>以下方式</w:t>
            </w:r>
            <w:r w:rsidRPr="00CF4BB6">
              <w:rPr>
                <w:rFonts w:ascii="新宋体" w:eastAsia="新宋体" w:hAnsi="新宋体" w:cs="宋体" w:hint="eastAsia"/>
                <w:b/>
                <w:szCs w:val="21"/>
              </w:rPr>
              <w:t>联系。</w:t>
            </w:r>
          </w:p>
          <w:p w14:paraId="2D1B28E1" w14:textId="77777777" w:rsidR="00CF4BB6" w:rsidRPr="004A0FFB" w:rsidRDefault="00CF4BB6" w:rsidP="00831FA5">
            <w:pPr>
              <w:spacing w:line="360" w:lineRule="auto"/>
              <w:rPr>
                <w:rFonts w:ascii="新宋体" w:eastAsia="新宋体" w:hAnsi="新宋体"/>
                <w:szCs w:val="21"/>
              </w:rPr>
            </w:pPr>
            <w:r w:rsidRPr="004A0FFB">
              <w:rPr>
                <w:rFonts w:ascii="新宋体" w:eastAsia="新宋体" w:hAnsi="新宋体" w:cs="宋体" w:hint="eastAsia"/>
                <w:szCs w:val="21"/>
              </w:rPr>
              <w:t>1.采购人信息</w:t>
            </w:r>
          </w:p>
          <w:p w14:paraId="05FC08CC" w14:textId="717EFE4C" w:rsidR="00CF4BB6" w:rsidRPr="004A0FFB" w:rsidRDefault="00CF4BB6" w:rsidP="00831FA5">
            <w:pPr>
              <w:spacing w:line="360" w:lineRule="auto"/>
              <w:rPr>
                <w:rFonts w:ascii="新宋体" w:eastAsia="新宋体" w:hAnsi="新宋体"/>
                <w:szCs w:val="21"/>
              </w:rPr>
            </w:pPr>
            <w:r w:rsidRPr="004A0FFB">
              <w:rPr>
                <w:rFonts w:ascii="新宋体" w:eastAsia="新宋体" w:hAnsi="新宋体" w:hint="eastAsia"/>
                <w:szCs w:val="21"/>
              </w:rPr>
              <w:t>名 称：</w:t>
            </w:r>
            <w:r w:rsidR="00ED4855" w:rsidRPr="00ED4855">
              <w:rPr>
                <w:rFonts w:ascii="新宋体" w:eastAsia="新宋体" w:hAnsi="新宋体" w:hint="eastAsia"/>
                <w:szCs w:val="21"/>
                <w:u w:val="single"/>
              </w:rPr>
              <w:t>深圳市公共信用中心</w:t>
            </w:r>
          </w:p>
          <w:p w14:paraId="30EA3168" w14:textId="2CCA3BE3" w:rsidR="00CF4BB6" w:rsidRPr="002A73C0" w:rsidRDefault="00CF4BB6" w:rsidP="00831FA5">
            <w:pPr>
              <w:spacing w:line="360" w:lineRule="auto"/>
              <w:rPr>
                <w:rFonts w:ascii="新宋体" w:eastAsia="新宋体" w:hAnsi="新宋体"/>
                <w:szCs w:val="21"/>
              </w:rPr>
            </w:pPr>
            <w:r w:rsidRPr="002A73C0">
              <w:rPr>
                <w:rFonts w:ascii="新宋体" w:eastAsia="新宋体" w:hAnsi="新宋体" w:hint="eastAsia"/>
                <w:szCs w:val="21"/>
              </w:rPr>
              <w:t>地址：</w:t>
            </w:r>
            <w:r w:rsidR="004A0FFB" w:rsidRPr="002A73C0">
              <w:rPr>
                <w:rFonts w:ascii="新宋体" w:eastAsia="新宋体" w:hAnsi="新宋体" w:hint="eastAsia"/>
                <w:szCs w:val="21"/>
                <w:u w:val="single"/>
              </w:rPr>
              <w:t>深圳市福田区深南大道7010号工商物价大厦</w:t>
            </w:r>
          </w:p>
          <w:p w14:paraId="23763E92" w14:textId="7BFD9B66" w:rsidR="00CF4BB6" w:rsidRPr="002A73C0" w:rsidRDefault="00CF4BB6" w:rsidP="00831FA5">
            <w:pPr>
              <w:spacing w:line="360" w:lineRule="auto"/>
              <w:rPr>
                <w:rFonts w:ascii="新宋体" w:eastAsia="新宋体" w:hAnsi="新宋体"/>
                <w:szCs w:val="21"/>
                <w:u w:val="single"/>
              </w:rPr>
            </w:pPr>
            <w:r w:rsidRPr="002A73C0">
              <w:rPr>
                <w:rFonts w:ascii="新宋体" w:eastAsia="新宋体" w:hAnsi="新宋体" w:hint="eastAsia"/>
                <w:szCs w:val="21"/>
              </w:rPr>
              <w:t>联系方式：</w:t>
            </w:r>
            <w:r w:rsidR="002A73C0" w:rsidRPr="002A73C0">
              <w:rPr>
                <w:rFonts w:ascii="新宋体" w:eastAsia="新宋体" w:hAnsi="新宋体" w:hint="eastAsia"/>
                <w:szCs w:val="21"/>
                <w:u w:val="single"/>
              </w:rPr>
              <w:t>陈部长，83070487</w:t>
            </w:r>
          </w:p>
          <w:p w14:paraId="0A4B2E13" w14:textId="7777777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013349E0" w14:textId="7777777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27A5C7FB" w14:textId="77777777" w:rsidR="00CF4BB6" w:rsidRPr="00CF4BB6" w:rsidRDefault="00CF4BB6" w:rsidP="00831FA5">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1DF5A51B" w14:textId="7777777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73CBAF45" w14:textId="77777777" w:rsidR="00CF4BB6" w:rsidRPr="00CF4BB6" w:rsidRDefault="00CF4BB6" w:rsidP="00831FA5">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80FE3EF" w14:textId="7777777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44A845C7" w14:textId="77777777" w:rsidR="00CF4BB6" w:rsidRPr="00CF4BB6" w:rsidRDefault="00CF4BB6" w:rsidP="00831FA5">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0689CA19" w14:textId="77777777" w:rsidR="00CF4BB6" w:rsidRPr="00CF4BB6" w:rsidRDefault="00CF4BB6" w:rsidP="00831FA5">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6F1ADCA6" w14:textId="77777777" w:rsidR="00CF4BB6" w:rsidRPr="00CF4BB6" w:rsidRDefault="00CF4BB6" w:rsidP="00831FA5">
            <w:pPr>
              <w:spacing w:line="360" w:lineRule="auto"/>
              <w:rPr>
                <w:rFonts w:ascii="新宋体" w:eastAsia="新宋体" w:hAnsi="新宋体"/>
                <w:szCs w:val="21"/>
              </w:rPr>
            </w:pPr>
          </w:p>
          <w:p w14:paraId="748FB5A7" w14:textId="77777777" w:rsidR="00CF4BB6" w:rsidRPr="002A73C0" w:rsidRDefault="00CF4BB6" w:rsidP="00831FA5">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2A73C0">
              <w:rPr>
                <w:rFonts w:ascii="新宋体" w:eastAsia="新宋体" w:hAnsi="新宋体" w:hint="eastAsia"/>
                <w:bCs/>
                <w:sz w:val="21"/>
                <w:szCs w:val="21"/>
                <w:bdr w:val="none" w:sz="0" w:space="0" w:color="auto" w:frame="1"/>
              </w:rPr>
              <w:t>瑞凝信招标</w:t>
            </w:r>
            <w:proofErr w:type="gramEnd"/>
            <w:r w:rsidRPr="002A73C0">
              <w:rPr>
                <w:rFonts w:ascii="新宋体" w:eastAsia="新宋体" w:hAnsi="新宋体" w:hint="eastAsia"/>
                <w:bCs/>
                <w:sz w:val="21"/>
                <w:szCs w:val="21"/>
                <w:bdr w:val="none" w:sz="0" w:space="0" w:color="auto" w:frame="1"/>
              </w:rPr>
              <w:t>咨询有限公司</w:t>
            </w:r>
          </w:p>
          <w:p w14:paraId="4838B07E" w14:textId="4DB71FFD" w:rsidR="00CF4BB6" w:rsidRPr="002A73C0" w:rsidRDefault="00CF4BB6" w:rsidP="00831FA5">
            <w:pPr>
              <w:spacing w:line="360" w:lineRule="auto"/>
              <w:jc w:val="right"/>
              <w:rPr>
                <w:rFonts w:ascii="新宋体" w:eastAsia="新宋体" w:hAnsi="新宋体"/>
                <w:bCs/>
                <w:szCs w:val="21"/>
                <w:bdr w:val="none" w:sz="0" w:space="0" w:color="auto" w:frame="1"/>
              </w:rPr>
            </w:pPr>
            <w:r w:rsidRPr="002A73C0">
              <w:rPr>
                <w:rFonts w:ascii="新宋体" w:eastAsia="新宋体" w:hAnsi="新宋体" w:hint="eastAsia"/>
                <w:bCs/>
                <w:szCs w:val="21"/>
                <w:bdr w:val="none" w:sz="0" w:space="0" w:color="auto" w:frame="1"/>
              </w:rPr>
              <w:t>202</w:t>
            </w:r>
            <w:r w:rsidR="004F0735" w:rsidRPr="002A73C0">
              <w:rPr>
                <w:rFonts w:ascii="新宋体" w:eastAsia="新宋体" w:hAnsi="新宋体" w:hint="eastAsia"/>
                <w:bCs/>
                <w:szCs w:val="21"/>
                <w:bdr w:val="none" w:sz="0" w:space="0" w:color="auto" w:frame="1"/>
              </w:rPr>
              <w:t>1</w:t>
            </w:r>
            <w:r w:rsidRPr="002A73C0">
              <w:rPr>
                <w:rFonts w:ascii="新宋体" w:eastAsia="新宋体" w:hAnsi="新宋体" w:hint="eastAsia"/>
                <w:bCs/>
                <w:szCs w:val="21"/>
                <w:bdr w:val="none" w:sz="0" w:space="0" w:color="auto" w:frame="1"/>
              </w:rPr>
              <w:t>年</w:t>
            </w:r>
            <w:r w:rsidR="002A73C0" w:rsidRPr="002A73C0">
              <w:rPr>
                <w:rFonts w:ascii="新宋体" w:eastAsia="新宋体" w:hAnsi="新宋体" w:hint="eastAsia"/>
                <w:bCs/>
                <w:szCs w:val="21"/>
                <w:bdr w:val="none" w:sz="0" w:space="0" w:color="auto" w:frame="1"/>
              </w:rPr>
              <w:t>05</w:t>
            </w:r>
            <w:r w:rsidRPr="002A73C0">
              <w:rPr>
                <w:rFonts w:ascii="新宋体" w:eastAsia="新宋体" w:hAnsi="新宋体" w:hint="eastAsia"/>
                <w:bCs/>
                <w:szCs w:val="21"/>
                <w:bdr w:val="none" w:sz="0" w:space="0" w:color="auto" w:frame="1"/>
              </w:rPr>
              <w:t>月</w:t>
            </w:r>
            <w:r w:rsidR="002A73C0" w:rsidRPr="002A73C0">
              <w:rPr>
                <w:rFonts w:ascii="新宋体" w:eastAsia="新宋体" w:hAnsi="新宋体" w:hint="eastAsia"/>
                <w:bCs/>
                <w:szCs w:val="21"/>
                <w:bdr w:val="none" w:sz="0" w:space="0" w:color="auto" w:frame="1"/>
              </w:rPr>
              <w:t>11</w:t>
            </w:r>
            <w:r w:rsidRPr="002A73C0">
              <w:rPr>
                <w:rFonts w:ascii="新宋体" w:eastAsia="新宋体" w:hAnsi="新宋体" w:hint="eastAsia"/>
                <w:bCs/>
                <w:szCs w:val="21"/>
                <w:bdr w:val="none" w:sz="0" w:space="0" w:color="auto" w:frame="1"/>
              </w:rPr>
              <w:t>日</w:t>
            </w:r>
          </w:p>
          <w:p w14:paraId="41D7B01C" w14:textId="77777777" w:rsidR="00CF4BB6" w:rsidRPr="00CF4BB6" w:rsidRDefault="00CF4BB6" w:rsidP="00831FA5">
            <w:pPr>
              <w:rPr>
                <w:rFonts w:ascii="新宋体" w:eastAsia="新宋体" w:hAnsi="新宋体" w:cs="宋体"/>
                <w:sz w:val="24"/>
              </w:rPr>
            </w:pPr>
          </w:p>
        </w:tc>
      </w:tr>
    </w:tbl>
    <w:p w14:paraId="35810596" w14:textId="77777777" w:rsidR="00CF4BB6" w:rsidRPr="00CF4BB6" w:rsidRDefault="00CF4BB6" w:rsidP="00CF4BB6">
      <w:pPr>
        <w:rPr>
          <w:rFonts w:ascii="新宋体" w:eastAsia="新宋体" w:hAnsi="新宋体"/>
        </w:rPr>
      </w:pPr>
    </w:p>
    <w:p w14:paraId="31C009D5" w14:textId="77777777" w:rsidR="00CF4BB6" w:rsidRPr="00CF4BB6" w:rsidRDefault="00CF4BB6" w:rsidP="00CF4BB6">
      <w:pPr>
        <w:rPr>
          <w:rFonts w:ascii="新宋体" w:eastAsia="新宋体" w:hAnsi="新宋体"/>
        </w:rPr>
      </w:pPr>
    </w:p>
    <w:p w14:paraId="2F460F04" w14:textId="77777777" w:rsidR="00CF4BB6" w:rsidRPr="00CF4BB6" w:rsidRDefault="00CF4BB6" w:rsidP="00CF4BB6">
      <w:pPr>
        <w:rPr>
          <w:rFonts w:ascii="新宋体" w:eastAsia="新宋体" w:hAnsi="新宋体"/>
        </w:rPr>
      </w:pPr>
    </w:p>
    <w:p w14:paraId="2DBACFBD" w14:textId="77777777" w:rsidR="00CF4BB6" w:rsidRPr="00CF4BB6" w:rsidRDefault="00CF4BB6" w:rsidP="00CF4BB6">
      <w:pPr>
        <w:rPr>
          <w:rFonts w:ascii="新宋体" w:eastAsia="新宋体" w:hAnsi="新宋体"/>
        </w:rPr>
      </w:pPr>
    </w:p>
    <w:p w14:paraId="72C063D8" w14:textId="77777777" w:rsidR="00CF4BB6" w:rsidRPr="00CF4BB6" w:rsidRDefault="00CF4BB6" w:rsidP="00CF4BB6">
      <w:pPr>
        <w:rPr>
          <w:rFonts w:ascii="新宋体" w:eastAsia="新宋体" w:hAnsi="新宋体"/>
        </w:rPr>
      </w:pPr>
    </w:p>
    <w:p w14:paraId="59C33BAB" w14:textId="77777777" w:rsidR="00CF4BB6" w:rsidRPr="00CF4BB6" w:rsidRDefault="00CF4BB6" w:rsidP="00CF4BB6">
      <w:pPr>
        <w:rPr>
          <w:rFonts w:ascii="新宋体" w:eastAsia="新宋体" w:hAnsi="新宋体"/>
        </w:rPr>
      </w:pPr>
    </w:p>
    <w:p w14:paraId="31D50609" w14:textId="77777777" w:rsidR="00CF4BB6" w:rsidRPr="00CF4BB6" w:rsidRDefault="00CF4BB6" w:rsidP="00CF4BB6">
      <w:pPr>
        <w:rPr>
          <w:rFonts w:ascii="新宋体" w:eastAsia="新宋体" w:hAnsi="新宋体"/>
        </w:rPr>
      </w:pPr>
    </w:p>
    <w:p w14:paraId="545544DC" w14:textId="77777777" w:rsidR="00CF4BB6" w:rsidRPr="00CF4BB6" w:rsidRDefault="00CF4BB6" w:rsidP="00CF4BB6">
      <w:pPr>
        <w:rPr>
          <w:rFonts w:ascii="新宋体" w:eastAsia="新宋体" w:hAnsi="新宋体"/>
        </w:rPr>
      </w:pPr>
    </w:p>
    <w:p w14:paraId="663F9199" w14:textId="77777777" w:rsidR="00CF4BB6" w:rsidRPr="00CF4BB6" w:rsidRDefault="00CF4BB6" w:rsidP="00CF4BB6">
      <w:pPr>
        <w:rPr>
          <w:rFonts w:ascii="新宋体" w:eastAsia="新宋体" w:hAnsi="新宋体"/>
        </w:rPr>
      </w:pPr>
    </w:p>
    <w:p w14:paraId="2FC18714" w14:textId="77777777" w:rsidR="00CF4BB6" w:rsidRPr="00CF4BB6" w:rsidRDefault="00CF4BB6" w:rsidP="00CF4BB6">
      <w:pPr>
        <w:rPr>
          <w:rFonts w:ascii="新宋体" w:eastAsia="新宋体" w:hAnsi="新宋体"/>
        </w:rPr>
      </w:pPr>
    </w:p>
    <w:p w14:paraId="2E67E4B5" w14:textId="570A3DB6" w:rsidR="00EB1366" w:rsidRDefault="00EB1366">
      <w:pPr>
        <w:widowControl/>
        <w:jc w:val="left"/>
        <w:rPr>
          <w:rFonts w:ascii="新宋体" w:eastAsia="新宋体" w:hAnsi="新宋体"/>
        </w:rPr>
      </w:pPr>
      <w:r>
        <w:rPr>
          <w:rFonts w:ascii="新宋体" w:eastAsia="新宋体" w:hAnsi="新宋体"/>
        </w:rPr>
        <w:br w:type="page"/>
      </w:r>
    </w:p>
    <w:p w14:paraId="62BDB072"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 xml:space="preserve">第二章 </w:t>
      </w:r>
      <w:bookmarkStart w:id="2" w:name="_GoBack"/>
      <w:r w:rsidRPr="00CF4BB6">
        <w:rPr>
          <w:rFonts w:ascii="新宋体" w:eastAsia="新宋体" w:hAnsi="新宋体" w:hint="eastAsia"/>
          <w:kern w:val="44"/>
          <w:sz w:val="30"/>
          <w:szCs w:val="30"/>
        </w:rPr>
        <w:t xml:space="preserve"> 招标项目需求</w:t>
      </w:r>
    </w:p>
    <w:p w14:paraId="2226E433"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BFB401D" w14:textId="77777777" w:rsidTr="004956E8">
        <w:trPr>
          <w:cantSplit/>
          <w:trHeight w:val="20"/>
          <w:jc w:val="center"/>
        </w:trPr>
        <w:tc>
          <w:tcPr>
            <w:tcW w:w="827" w:type="dxa"/>
            <w:vAlign w:val="center"/>
          </w:tcPr>
          <w:p w14:paraId="490D49C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1DD320B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479A0D41"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796B22D4" w14:textId="77777777" w:rsidTr="004956E8">
        <w:trPr>
          <w:cantSplit/>
          <w:trHeight w:val="20"/>
          <w:jc w:val="center"/>
        </w:trPr>
        <w:tc>
          <w:tcPr>
            <w:tcW w:w="827" w:type="dxa"/>
            <w:vAlign w:val="center"/>
          </w:tcPr>
          <w:p w14:paraId="70D7A00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B222FC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099021BE"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6EDF3A3F" w14:textId="77777777" w:rsidTr="004956E8">
        <w:trPr>
          <w:cantSplit/>
          <w:trHeight w:val="20"/>
          <w:jc w:val="center"/>
        </w:trPr>
        <w:tc>
          <w:tcPr>
            <w:tcW w:w="827" w:type="dxa"/>
            <w:vAlign w:val="center"/>
          </w:tcPr>
          <w:p w14:paraId="1E2410AF"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68A0D22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CAC08EC"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174F742B" w14:textId="77777777" w:rsidTr="004956E8">
        <w:trPr>
          <w:cantSplit/>
          <w:trHeight w:val="20"/>
          <w:jc w:val="center"/>
        </w:trPr>
        <w:tc>
          <w:tcPr>
            <w:tcW w:w="827" w:type="dxa"/>
            <w:vAlign w:val="center"/>
          </w:tcPr>
          <w:p w14:paraId="04CA6E1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64EEFF5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FC5836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5970A4FA" w14:textId="77777777" w:rsidTr="004956E8">
        <w:trPr>
          <w:cantSplit/>
          <w:trHeight w:val="20"/>
          <w:jc w:val="center"/>
        </w:trPr>
        <w:tc>
          <w:tcPr>
            <w:tcW w:w="827" w:type="dxa"/>
            <w:vAlign w:val="center"/>
          </w:tcPr>
          <w:p w14:paraId="5E2856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4C85DED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46C39D26"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w:t>
            </w:r>
            <w:r w:rsidRPr="002A73C0">
              <w:rPr>
                <w:rFonts w:ascii="新宋体" w:eastAsia="新宋体" w:hAnsi="新宋体" w:hint="eastAsia"/>
                <w:snapToGrid w:val="0"/>
                <w:szCs w:val="21"/>
                <w:lang w:val="zh-CN"/>
              </w:rPr>
              <w:t>判文件的要求提交纸质文件正本1份、副本4份</w:t>
            </w:r>
            <w:r w:rsidR="00505156" w:rsidRPr="002A73C0">
              <w:rPr>
                <w:rFonts w:ascii="新宋体" w:eastAsia="新宋体" w:hAnsi="新宋体" w:hint="eastAsia"/>
                <w:snapToGrid w:val="0"/>
                <w:szCs w:val="21"/>
                <w:lang w:val="zh-CN"/>
              </w:rPr>
              <w:t>、</w:t>
            </w:r>
            <w:r w:rsidRPr="002A73C0">
              <w:rPr>
                <w:rFonts w:ascii="新宋体" w:eastAsia="新宋体" w:hAnsi="新宋体" w:hint="eastAsia"/>
                <w:snapToGrid w:val="0"/>
                <w:szCs w:val="21"/>
                <w:lang w:val="zh-CN"/>
              </w:rPr>
              <w:t>电子文件</w:t>
            </w:r>
            <w:r w:rsidR="00505156" w:rsidRPr="002A73C0">
              <w:rPr>
                <w:rFonts w:ascii="新宋体" w:eastAsia="新宋体" w:hAnsi="新宋体" w:hint="eastAsia"/>
                <w:snapToGrid w:val="0"/>
                <w:szCs w:val="21"/>
                <w:lang w:val="zh-CN"/>
              </w:rPr>
              <w:t>1份，</w:t>
            </w:r>
            <w:r w:rsidRPr="002A73C0">
              <w:rPr>
                <w:rFonts w:ascii="新宋体" w:eastAsia="新宋体" w:hAnsi="新宋体" w:hint="eastAsia"/>
                <w:snapToGrid w:val="0"/>
                <w:szCs w:val="21"/>
                <w:lang w:val="zh-CN"/>
              </w:rPr>
              <w:t>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14:paraId="752372D8" w14:textId="77777777" w:rsidTr="004956E8">
        <w:trPr>
          <w:cantSplit/>
          <w:trHeight w:val="20"/>
          <w:jc w:val="center"/>
        </w:trPr>
        <w:tc>
          <w:tcPr>
            <w:tcW w:w="827" w:type="dxa"/>
            <w:vAlign w:val="center"/>
          </w:tcPr>
          <w:p w14:paraId="5175F36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5083F9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87C57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12BF07FF" w14:textId="77777777" w:rsidTr="004956E8">
        <w:trPr>
          <w:cantSplit/>
          <w:trHeight w:val="20"/>
          <w:jc w:val="center"/>
        </w:trPr>
        <w:tc>
          <w:tcPr>
            <w:tcW w:w="827" w:type="dxa"/>
            <w:vAlign w:val="center"/>
          </w:tcPr>
          <w:p w14:paraId="6BF9B7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65FC3E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8E48B41" w14:textId="726FC6CD"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45A26AC6"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02E6FD0F" w14:textId="77777777" w:rsidR="00435E5A" w:rsidRPr="00CF4BB6" w:rsidRDefault="00435E5A" w:rsidP="00D17CFB">
      <w:pPr>
        <w:rPr>
          <w:rFonts w:ascii="新宋体" w:eastAsia="新宋体" w:hAnsi="新宋体"/>
          <w:b/>
        </w:rPr>
      </w:pPr>
    </w:p>
    <w:p w14:paraId="7286D4BB"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15CEF3EF" w14:textId="77777777" w:rsidTr="00E77E93">
        <w:trPr>
          <w:jc w:val="center"/>
        </w:trPr>
        <w:tc>
          <w:tcPr>
            <w:tcW w:w="959" w:type="dxa"/>
          </w:tcPr>
          <w:p w14:paraId="399BF130"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2E80948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5D8B2136" w14:textId="77777777" w:rsidTr="00E77E93">
        <w:trPr>
          <w:jc w:val="center"/>
        </w:trPr>
        <w:tc>
          <w:tcPr>
            <w:tcW w:w="959" w:type="dxa"/>
          </w:tcPr>
          <w:p w14:paraId="3F70D916"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74502D9"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2EACE13" w14:textId="77777777" w:rsidTr="00E77E93">
        <w:trPr>
          <w:jc w:val="center"/>
        </w:trPr>
        <w:tc>
          <w:tcPr>
            <w:tcW w:w="959" w:type="dxa"/>
          </w:tcPr>
          <w:p w14:paraId="3D86016A"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58F10F75" w14:textId="77777777" w:rsidR="00B309F9" w:rsidRPr="00CF4BB6" w:rsidRDefault="00B309F9" w:rsidP="00E77E93">
            <w:pPr>
              <w:spacing w:line="276" w:lineRule="auto"/>
              <w:rPr>
                <w:rFonts w:ascii="新宋体" w:eastAsia="新宋体" w:hAnsi="新宋体"/>
              </w:rPr>
            </w:pPr>
          </w:p>
        </w:tc>
      </w:tr>
      <w:tr w:rsidR="00B309F9" w:rsidRPr="00CF4BB6" w14:paraId="030DC2A8" w14:textId="77777777" w:rsidTr="00E77E93">
        <w:trPr>
          <w:jc w:val="center"/>
        </w:trPr>
        <w:tc>
          <w:tcPr>
            <w:tcW w:w="959" w:type="dxa"/>
          </w:tcPr>
          <w:p w14:paraId="74F08F2F"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4BB1E793" w14:textId="77777777" w:rsidR="00B309F9" w:rsidRPr="00CF4BB6" w:rsidRDefault="00B309F9" w:rsidP="00E77E93">
            <w:pPr>
              <w:spacing w:line="276" w:lineRule="auto"/>
              <w:rPr>
                <w:rFonts w:ascii="新宋体" w:eastAsia="新宋体" w:hAnsi="新宋体"/>
              </w:rPr>
            </w:pPr>
          </w:p>
        </w:tc>
      </w:tr>
    </w:tbl>
    <w:p w14:paraId="41F148C0"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6080BD8D"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45F4A5DC" w14:textId="3B89D2CC"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00EB1366" w:rsidRPr="00EB1366">
        <w:rPr>
          <w:rFonts w:ascii="新宋体" w:eastAsia="新宋体" w:hAnsi="新宋体" w:cs="宋体" w:hint="eastAsia"/>
          <w:szCs w:val="21"/>
          <w:u w:val="single"/>
        </w:rPr>
        <w:t>人民币</w:t>
      </w:r>
      <w:r w:rsidR="00EB1366" w:rsidRPr="00EB1366">
        <w:rPr>
          <w:rFonts w:ascii="新宋体" w:eastAsia="新宋体" w:hAnsi="新宋体" w:cs="宋体"/>
          <w:szCs w:val="21"/>
          <w:u w:val="single"/>
        </w:rPr>
        <w:t>589,740.00元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Pr="00EB1366">
        <w:rPr>
          <w:rFonts w:ascii="新宋体" w:eastAsia="新宋体" w:hAnsi="新宋体" w:cs="宋体" w:hint="eastAsia"/>
          <w:szCs w:val="21"/>
          <w:u w:val="single"/>
        </w:rPr>
        <w:t xml:space="preserve"> </w:t>
      </w:r>
      <w:r w:rsidR="00EB1366" w:rsidRPr="00EB1366">
        <w:rPr>
          <w:rFonts w:ascii="新宋体" w:eastAsia="新宋体" w:hAnsi="新宋体" w:cs="宋体" w:hint="eastAsia"/>
          <w:szCs w:val="21"/>
          <w:u w:val="single"/>
        </w:rPr>
        <w:t>人民币589,740.00元</w:t>
      </w:r>
    </w:p>
    <w:p w14:paraId="558BC861" w14:textId="77777777" w:rsidR="00081E95" w:rsidRPr="00CF4BB6" w:rsidRDefault="00081E95" w:rsidP="00E77E93">
      <w:pPr>
        <w:rPr>
          <w:rFonts w:ascii="新宋体" w:eastAsia="新宋体" w:hAnsi="新宋体" w:cs="宋体"/>
          <w:szCs w:val="21"/>
        </w:rPr>
      </w:pPr>
    </w:p>
    <w:p w14:paraId="31761E7B" w14:textId="77777777" w:rsidR="00EB1366" w:rsidRDefault="00081E95" w:rsidP="00EB1366">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p>
    <w:p w14:paraId="1748C430" w14:textId="1B7C2276" w:rsidR="00EB1366" w:rsidRPr="00EB1366" w:rsidRDefault="00EB1366" w:rsidP="00EB1366">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t>金</w:t>
      </w:r>
      <w:proofErr w:type="gramStart"/>
      <w:r w:rsidRPr="00EB1366">
        <w:rPr>
          <w:rFonts w:ascii="新宋体" w:eastAsia="新宋体" w:hAnsi="新宋体" w:cs="宋体" w:hint="eastAsia"/>
          <w:szCs w:val="21"/>
        </w:rPr>
        <w:t>信工程</w:t>
      </w:r>
      <w:proofErr w:type="gramEnd"/>
      <w:r w:rsidRPr="00EB1366">
        <w:rPr>
          <w:rFonts w:ascii="新宋体" w:eastAsia="新宋体" w:hAnsi="新宋体" w:cs="宋体" w:hint="eastAsia"/>
          <w:szCs w:val="21"/>
        </w:rPr>
        <w:t>是原深圳市市场和质量监督管理委员会（</w:t>
      </w:r>
      <w:proofErr w:type="gramStart"/>
      <w:r w:rsidRPr="00EB1366">
        <w:rPr>
          <w:rFonts w:ascii="新宋体" w:eastAsia="新宋体" w:hAnsi="新宋体" w:cs="宋体" w:hint="eastAsia"/>
          <w:szCs w:val="21"/>
        </w:rPr>
        <w:t>现更名字</w:t>
      </w:r>
      <w:proofErr w:type="gramEnd"/>
      <w:r w:rsidRPr="00EB1366">
        <w:rPr>
          <w:rFonts w:ascii="新宋体" w:eastAsia="新宋体" w:hAnsi="新宋体" w:cs="宋体" w:hint="eastAsia"/>
          <w:szCs w:val="21"/>
        </w:rPr>
        <w:t>为“深圳市市场监督管理局”）实施“两化”（专业化、信息化）战略，按照信息化建设“十一五”规划、原国家工商总局“金信工程”、原国家质检总局“金质工程”以及知识产权局信息规划的有关要求，在制定总体规划的基础上，根据深圳市机构改革后深圳市市场和质量监督管理委员会的市场监管和服务经济社会发展的两大职能战略，通过整体重构方式，建设一体化系统的信息化工程。同时,深圳金</w:t>
      </w:r>
      <w:proofErr w:type="gramStart"/>
      <w:r w:rsidRPr="00EB1366">
        <w:rPr>
          <w:rFonts w:ascii="新宋体" w:eastAsia="新宋体" w:hAnsi="新宋体" w:cs="宋体" w:hint="eastAsia"/>
          <w:szCs w:val="21"/>
        </w:rPr>
        <w:t>信工程</w:t>
      </w:r>
      <w:proofErr w:type="gramEnd"/>
      <w:r w:rsidRPr="00EB1366">
        <w:rPr>
          <w:rFonts w:ascii="新宋体" w:eastAsia="新宋体" w:hAnsi="新宋体" w:cs="宋体" w:hint="eastAsia"/>
          <w:szCs w:val="21"/>
        </w:rPr>
        <w:t>也是“数字深圳”的基础工程，是“深圳质量”成功实施的一个重要环节。以科学发展观为指导，以实现“专业化、信息化”战略为目标，为全面建设小康社会创造良好市场环境而提出，是深圳市工商行政管理信息化建设的一项系统工程，是深圳市电子政务的重要组成部分，是建设“数字深圳”的重要基础性项目。</w:t>
      </w:r>
    </w:p>
    <w:p w14:paraId="5D9B3516" w14:textId="77777777" w:rsidR="00EB1366" w:rsidRPr="00EB1366" w:rsidRDefault="00EB1366" w:rsidP="00EB1366">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t>2013年，项目开始启动建设，中间经过一次机构调整，于2018年完成验收。</w:t>
      </w:r>
    </w:p>
    <w:p w14:paraId="6E931ACF" w14:textId="26506A0E" w:rsidR="00081E95" w:rsidRPr="00CF4BB6" w:rsidRDefault="00EB1366" w:rsidP="00EB1366">
      <w:pPr>
        <w:spacing w:line="360" w:lineRule="auto"/>
        <w:ind w:firstLineChars="200" w:firstLine="420"/>
        <w:rPr>
          <w:rFonts w:ascii="新宋体" w:eastAsia="新宋体" w:hAnsi="新宋体" w:cs="宋体"/>
          <w:szCs w:val="21"/>
        </w:rPr>
      </w:pPr>
      <w:r w:rsidRPr="00EB1366">
        <w:rPr>
          <w:rFonts w:ascii="新宋体" w:eastAsia="新宋体" w:hAnsi="新宋体" w:cs="宋体" w:hint="eastAsia"/>
          <w:szCs w:val="21"/>
        </w:rPr>
        <w:lastRenderedPageBreak/>
        <w:t>其中，数据中心、应用支撑以及管理决策支持系统的免费维护期已到期，而这三个系统的稳定运行对于市场监督管理局的信息化工作有着非常重要的意义，亟需专业的运维团队进行日常维护，确保数据中心、应用支撑以及管理决策支持系统的正常运行。</w:t>
      </w:r>
    </w:p>
    <w:p w14:paraId="1C7874C8" w14:textId="77777777" w:rsidR="00287E1B" w:rsidRPr="00CF4BB6" w:rsidRDefault="00287E1B" w:rsidP="00EB1366">
      <w:pPr>
        <w:spacing w:line="360" w:lineRule="auto"/>
        <w:rPr>
          <w:rFonts w:ascii="新宋体" w:eastAsia="新宋体" w:hAnsi="新宋体"/>
          <w:b/>
          <w:bCs/>
          <w:szCs w:val="21"/>
        </w:rPr>
      </w:pPr>
    </w:p>
    <w:p w14:paraId="5424E09E"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14:paraId="25C9DD93" w14:textId="2190A5A7" w:rsidR="00175189" w:rsidRPr="00464FB0" w:rsidRDefault="00EB1366" w:rsidP="00464FB0">
      <w:pPr>
        <w:spacing w:line="360" w:lineRule="auto"/>
        <w:ind w:firstLineChars="200" w:firstLine="420"/>
        <w:rPr>
          <w:rFonts w:ascii="新宋体" w:eastAsia="新宋体" w:hAnsi="新宋体"/>
          <w:szCs w:val="21"/>
        </w:rPr>
      </w:pPr>
      <w:r w:rsidRPr="00464FB0">
        <w:rPr>
          <w:rFonts w:ascii="新宋体" w:eastAsia="新宋体" w:hAnsi="新宋体"/>
          <w:szCs w:val="21"/>
        </w:rPr>
        <w:t>服务清单</w:t>
      </w:r>
      <w:r w:rsidRPr="00464FB0">
        <w:rPr>
          <w:rFonts w:ascii="新宋体" w:eastAsia="新宋体" w:hAnsi="新宋体" w:hint="eastAsia"/>
          <w:szCs w:val="21"/>
        </w:rPr>
        <w:t>：</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835"/>
        <w:gridCol w:w="2816"/>
        <w:gridCol w:w="709"/>
        <w:gridCol w:w="850"/>
        <w:gridCol w:w="763"/>
      </w:tblGrid>
      <w:tr w:rsidR="00EB1366" w:rsidRPr="00464FB0" w14:paraId="266B4942" w14:textId="77777777" w:rsidTr="00570098">
        <w:trPr>
          <w:jc w:val="center"/>
        </w:trPr>
        <w:tc>
          <w:tcPr>
            <w:tcW w:w="642" w:type="dxa"/>
          </w:tcPr>
          <w:p w14:paraId="59DEDEC2"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序号</w:t>
            </w:r>
          </w:p>
        </w:tc>
        <w:tc>
          <w:tcPr>
            <w:tcW w:w="2835" w:type="dxa"/>
          </w:tcPr>
          <w:p w14:paraId="5614A93E"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采购计划编号</w:t>
            </w:r>
          </w:p>
        </w:tc>
        <w:tc>
          <w:tcPr>
            <w:tcW w:w="2816" w:type="dxa"/>
          </w:tcPr>
          <w:p w14:paraId="71AD9785"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需求内容</w:t>
            </w:r>
          </w:p>
        </w:tc>
        <w:tc>
          <w:tcPr>
            <w:tcW w:w="709" w:type="dxa"/>
          </w:tcPr>
          <w:p w14:paraId="2B9ACE04"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数量</w:t>
            </w:r>
          </w:p>
        </w:tc>
        <w:tc>
          <w:tcPr>
            <w:tcW w:w="850" w:type="dxa"/>
          </w:tcPr>
          <w:p w14:paraId="6CDE3D4D"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单位</w:t>
            </w:r>
          </w:p>
        </w:tc>
        <w:tc>
          <w:tcPr>
            <w:tcW w:w="763" w:type="dxa"/>
          </w:tcPr>
          <w:p w14:paraId="24E2A89D"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备注</w:t>
            </w:r>
          </w:p>
        </w:tc>
      </w:tr>
      <w:tr w:rsidR="00EB1366" w:rsidRPr="00464FB0" w14:paraId="429E7DD0" w14:textId="77777777" w:rsidTr="00570098">
        <w:trPr>
          <w:jc w:val="center"/>
        </w:trPr>
        <w:tc>
          <w:tcPr>
            <w:tcW w:w="642" w:type="dxa"/>
          </w:tcPr>
          <w:p w14:paraId="7CE6219E"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1</w:t>
            </w:r>
          </w:p>
        </w:tc>
        <w:tc>
          <w:tcPr>
            <w:tcW w:w="2835" w:type="dxa"/>
          </w:tcPr>
          <w:p w14:paraId="23A4B6E4" w14:textId="77777777" w:rsidR="00EB1366" w:rsidRPr="00464FB0" w:rsidRDefault="00EB1366" w:rsidP="00464FB0">
            <w:pPr>
              <w:spacing w:line="360" w:lineRule="auto"/>
              <w:jc w:val="left"/>
              <w:rPr>
                <w:rFonts w:ascii="新宋体" w:eastAsia="新宋体" w:hAnsi="新宋体"/>
                <w:szCs w:val="21"/>
              </w:rPr>
            </w:pPr>
            <w:r w:rsidRPr="00464FB0">
              <w:rPr>
                <w:rFonts w:ascii="新宋体" w:eastAsia="新宋体" w:hAnsi="新宋体" w:cs="Arial" w:hint="eastAsia"/>
                <w:szCs w:val="21"/>
              </w:rPr>
              <w:t>数据中心、应用支撑、管理决策系统及应用系统集成项目</w:t>
            </w:r>
            <w:r w:rsidRPr="00464FB0">
              <w:rPr>
                <w:rFonts w:ascii="新宋体" w:eastAsia="新宋体" w:hAnsi="新宋体" w:hint="eastAsia"/>
                <w:szCs w:val="21"/>
              </w:rPr>
              <w:t>现场运维和技术支持服务</w:t>
            </w:r>
          </w:p>
        </w:tc>
        <w:tc>
          <w:tcPr>
            <w:tcW w:w="2816" w:type="dxa"/>
          </w:tcPr>
          <w:p w14:paraId="0109127D" w14:textId="77777777" w:rsidR="00EB1366" w:rsidRPr="00464FB0" w:rsidRDefault="00EB1366" w:rsidP="00464FB0">
            <w:pPr>
              <w:pStyle w:val="lp1"/>
              <w:spacing w:line="360" w:lineRule="auto"/>
              <w:ind w:firstLineChars="0" w:firstLine="0"/>
              <w:jc w:val="left"/>
              <w:rPr>
                <w:rFonts w:ascii="新宋体" w:eastAsia="新宋体" w:hAnsi="新宋体"/>
                <w:szCs w:val="21"/>
              </w:rPr>
            </w:pPr>
            <w:r w:rsidRPr="00464FB0">
              <w:rPr>
                <w:rFonts w:ascii="新宋体" w:eastAsia="新宋体" w:hAnsi="新宋体" w:cs="Arial" w:hint="eastAsia"/>
                <w:szCs w:val="21"/>
                <w:lang w:val="en-US"/>
              </w:rPr>
              <w:t>提供1年</w:t>
            </w:r>
            <w:r w:rsidRPr="00464FB0">
              <w:rPr>
                <w:rFonts w:ascii="新宋体" w:eastAsia="新宋体" w:hAnsi="新宋体" w:cs="Arial"/>
                <w:szCs w:val="21"/>
                <w:lang w:val="en-US"/>
              </w:rPr>
              <w:t>2</w:t>
            </w:r>
            <w:r w:rsidRPr="00464FB0">
              <w:rPr>
                <w:rFonts w:ascii="新宋体" w:eastAsia="新宋体" w:hAnsi="新宋体" w:cs="Arial" w:hint="eastAsia"/>
                <w:szCs w:val="21"/>
                <w:lang w:val="en-US"/>
              </w:rPr>
              <w:t>位工程师驻场运维服务及提供相关远程技术支持服务，详细服务内容请见“服务内容”</w:t>
            </w:r>
          </w:p>
        </w:tc>
        <w:tc>
          <w:tcPr>
            <w:tcW w:w="709" w:type="dxa"/>
          </w:tcPr>
          <w:p w14:paraId="5416E7BA"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1</w:t>
            </w:r>
          </w:p>
        </w:tc>
        <w:tc>
          <w:tcPr>
            <w:tcW w:w="850" w:type="dxa"/>
          </w:tcPr>
          <w:p w14:paraId="0DC4ABC2" w14:textId="77777777" w:rsidR="00EB1366" w:rsidRPr="00464FB0" w:rsidRDefault="00EB1366" w:rsidP="00464FB0">
            <w:pPr>
              <w:spacing w:line="360" w:lineRule="auto"/>
              <w:jc w:val="center"/>
              <w:rPr>
                <w:rFonts w:ascii="新宋体" w:eastAsia="新宋体" w:hAnsi="新宋体"/>
                <w:bCs/>
                <w:szCs w:val="21"/>
              </w:rPr>
            </w:pPr>
            <w:r w:rsidRPr="00464FB0">
              <w:rPr>
                <w:rFonts w:ascii="新宋体" w:eastAsia="新宋体" w:hAnsi="新宋体" w:hint="eastAsia"/>
                <w:bCs/>
                <w:szCs w:val="21"/>
              </w:rPr>
              <w:t>年</w:t>
            </w:r>
          </w:p>
        </w:tc>
        <w:tc>
          <w:tcPr>
            <w:tcW w:w="763" w:type="dxa"/>
          </w:tcPr>
          <w:p w14:paraId="4CFDE09B" w14:textId="77777777" w:rsidR="00EB1366" w:rsidRPr="00464FB0" w:rsidRDefault="00EB1366" w:rsidP="00464FB0">
            <w:pPr>
              <w:spacing w:line="360" w:lineRule="auto"/>
              <w:jc w:val="center"/>
              <w:rPr>
                <w:rFonts w:ascii="新宋体" w:eastAsia="新宋体" w:hAnsi="新宋体"/>
                <w:bCs/>
                <w:szCs w:val="21"/>
              </w:rPr>
            </w:pPr>
          </w:p>
        </w:tc>
      </w:tr>
    </w:tbl>
    <w:p w14:paraId="1A25A099" w14:textId="77777777" w:rsidR="00464FB0" w:rsidRPr="00464FB0" w:rsidRDefault="00464FB0" w:rsidP="00464FB0">
      <w:pPr>
        <w:spacing w:after="50" w:line="360" w:lineRule="auto"/>
        <w:ind w:left="720"/>
        <w:rPr>
          <w:rFonts w:ascii="新宋体" w:eastAsia="新宋体" w:hAnsi="新宋体"/>
          <w:b/>
          <w:szCs w:val="21"/>
        </w:rPr>
      </w:pPr>
      <w:r w:rsidRPr="00464FB0">
        <w:rPr>
          <w:rFonts w:ascii="新宋体" w:eastAsia="新宋体" w:hAnsi="新宋体" w:hint="eastAsia"/>
          <w:b/>
          <w:szCs w:val="21"/>
        </w:rPr>
        <w:t>招标范围及内容</w:t>
      </w:r>
    </w:p>
    <w:p w14:paraId="308ED3CB" w14:textId="77777777" w:rsidR="00464FB0" w:rsidRPr="00464FB0" w:rsidRDefault="00464FB0" w:rsidP="00464FB0">
      <w:pPr>
        <w:spacing w:line="360" w:lineRule="auto"/>
        <w:rPr>
          <w:rFonts w:ascii="新宋体" w:eastAsia="新宋体" w:hAnsi="新宋体" w:cs="Damascus"/>
          <w:bCs/>
          <w:color w:val="000000"/>
          <w:szCs w:val="21"/>
        </w:rPr>
      </w:pPr>
      <w:r w:rsidRPr="00464FB0">
        <w:rPr>
          <w:rFonts w:ascii="新宋体" w:eastAsia="新宋体" w:hAnsi="新宋体" w:hint="eastAsia"/>
          <w:bCs/>
          <w:color w:val="000000"/>
          <w:szCs w:val="21"/>
        </w:rPr>
        <w:t xml:space="preserve">   （一）服务</w:t>
      </w:r>
      <w:r w:rsidRPr="00464FB0">
        <w:rPr>
          <w:rFonts w:ascii="新宋体" w:eastAsia="新宋体" w:hAnsi="新宋体" w:cs="Damascus" w:hint="eastAsia"/>
          <w:bCs/>
          <w:color w:val="000000"/>
          <w:szCs w:val="21"/>
        </w:rPr>
        <w:t>范围</w:t>
      </w:r>
    </w:p>
    <w:p w14:paraId="725FCDC9" w14:textId="77777777" w:rsidR="00464FB0" w:rsidRPr="00464FB0" w:rsidRDefault="00464FB0" w:rsidP="00464FB0">
      <w:pPr>
        <w:numPr>
          <w:ilvl w:val="0"/>
          <w:numId w:val="21"/>
        </w:numPr>
        <w:spacing w:line="360" w:lineRule="auto"/>
        <w:rPr>
          <w:rFonts w:ascii="新宋体" w:eastAsia="新宋体" w:hAnsi="新宋体"/>
          <w:szCs w:val="21"/>
        </w:rPr>
      </w:pPr>
      <w:r w:rsidRPr="00464FB0">
        <w:rPr>
          <w:rFonts w:ascii="新宋体" w:eastAsia="新宋体" w:hAnsi="新宋体" w:hint="eastAsia"/>
          <w:szCs w:val="21"/>
        </w:rPr>
        <w:t>集成平台现场维护及技术支持服务</w:t>
      </w:r>
    </w:p>
    <w:p w14:paraId="60669D51" w14:textId="77777777" w:rsidR="00464FB0" w:rsidRPr="00464FB0" w:rsidRDefault="00464FB0" w:rsidP="00464FB0">
      <w:pPr>
        <w:numPr>
          <w:ilvl w:val="0"/>
          <w:numId w:val="21"/>
        </w:numPr>
        <w:spacing w:line="360" w:lineRule="auto"/>
        <w:rPr>
          <w:rFonts w:ascii="新宋体" w:eastAsia="新宋体" w:hAnsi="新宋体" w:cs="Damascus"/>
          <w:bCs/>
          <w:color w:val="000000"/>
          <w:szCs w:val="21"/>
        </w:rPr>
      </w:pPr>
      <w:r w:rsidRPr="00464FB0">
        <w:rPr>
          <w:rFonts w:ascii="新宋体" w:eastAsia="新宋体" w:hAnsi="新宋体" w:hint="eastAsia"/>
          <w:szCs w:val="21"/>
        </w:rPr>
        <w:t>数据中心现场数据维护及技术支持服务</w:t>
      </w:r>
    </w:p>
    <w:p w14:paraId="5BAE0BA9" w14:textId="77777777" w:rsidR="00464FB0" w:rsidRPr="00464FB0" w:rsidRDefault="00464FB0" w:rsidP="00464FB0">
      <w:pPr>
        <w:numPr>
          <w:ilvl w:val="0"/>
          <w:numId w:val="21"/>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原金</w:t>
      </w:r>
      <w:proofErr w:type="gramStart"/>
      <w:r w:rsidRPr="00464FB0">
        <w:rPr>
          <w:rFonts w:ascii="新宋体" w:eastAsia="新宋体" w:hAnsi="新宋体" w:cs="Damascus" w:hint="eastAsia"/>
          <w:bCs/>
          <w:color w:val="000000"/>
          <w:szCs w:val="21"/>
        </w:rPr>
        <w:t>信工程</w:t>
      </w:r>
      <w:proofErr w:type="gramEnd"/>
      <w:r w:rsidRPr="00464FB0">
        <w:rPr>
          <w:rFonts w:ascii="新宋体" w:eastAsia="新宋体" w:hAnsi="新宋体" w:cs="Damascus" w:hint="eastAsia"/>
          <w:bCs/>
          <w:color w:val="000000"/>
          <w:szCs w:val="21"/>
        </w:rPr>
        <w:t>共用组件现场运维和技术支持服务</w:t>
      </w:r>
    </w:p>
    <w:p w14:paraId="3F022710" w14:textId="77777777" w:rsidR="00464FB0" w:rsidRPr="00464FB0" w:rsidRDefault="00464FB0" w:rsidP="00464FB0">
      <w:pPr>
        <w:spacing w:line="360" w:lineRule="auto"/>
        <w:rPr>
          <w:rFonts w:ascii="新宋体" w:eastAsia="新宋体" w:hAnsi="新宋体"/>
          <w:bCs/>
          <w:color w:val="000000"/>
          <w:szCs w:val="21"/>
        </w:rPr>
      </w:pPr>
      <w:r w:rsidRPr="00464FB0">
        <w:rPr>
          <w:rFonts w:ascii="新宋体" w:eastAsia="新宋体" w:hAnsi="新宋体" w:hint="eastAsia"/>
          <w:bCs/>
          <w:color w:val="000000"/>
          <w:szCs w:val="21"/>
        </w:rPr>
        <w:t xml:space="preserve">   （二）服务方式</w:t>
      </w:r>
    </w:p>
    <w:p w14:paraId="50A17464"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要求至少</w:t>
      </w:r>
      <w:r w:rsidRPr="00464FB0">
        <w:rPr>
          <w:rFonts w:ascii="新宋体" w:eastAsia="新宋体" w:hAnsi="新宋体" w:cs="Arial"/>
          <w:szCs w:val="21"/>
        </w:rPr>
        <w:t>2</w:t>
      </w:r>
      <w:r w:rsidRPr="00464FB0">
        <w:rPr>
          <w:rFonts w:ascii="新宋体" w:eastAsia="新宋体" w:hAnsi="新宋体" w:cs="Arial" w:hint="eastAsia"/>
          <w:szCs w:val="21"/>
        </w:rPr>
        <w:t>位工程师驻场运维服务及提供相关远程技术支持服务</w:t>
      </w:r>
      <w:r w:rsidRPr="00464FB0">
        <w:rPr>
          <w:rFonts w:ascii="新宋体" w:eastAsia="新宋体" w:hAnsi="新宋体" w:cs="Damascus" w:hint="eastAsia"/>
          <w:bCs/>
          <w:color w:val="000000"/>
          <w:szCs w:val="21"/>
        </w:rPr>
        <w:t>。</w:t>
      </w:r>
    </w:p>
    <w:p w14:paraId="5CFB0987"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要求运维服务商提供5×8小时现场运维服务，遇紧急情况7×24小时提供支持。</w:t>
      </w:r>
    </w:p>
    <w:p w14:paraId="25A95AC8" w14:textId="77777777" w:rsidR="00464FB0" w:rsidRPr="00464FB0" w:rsidRDefault="00464FB0" w:rsidP="00464FB0">
      <w:pPr>
        <w:spacing w:line="360" w:lineRule="auto"/>
        <w:ind w:firstLineChars="150" w:firstLine="315"/>
        <w:rPr>
          <w:rFonts w:ascii="新宋体" w:eastAsia="新宋体" w:hAnsi="新宋体"/>
          <w:bCs/>
          <w:color w:val="000000"/>
          <w:szCs w:val="21"/>
        </w:rPr>
      </w:pPr>
      <w:r w:rsidRPr="00464FB0">
        <w:rPr>
          <w:rFonts w:ascii="新宋体" w:eastAsia="新宋体" w:hAnsi="新宋体" w:hint="eastAsia"/>
          <w:bCs/>
          <w:color w:val="000000"/>
          <w:szCs w:val="21"/>
        </w:rPr>
        <w:t>（三）服务期限</w:t>
      </w:r>
    </w:p>
    <w:p w14:paraId="6D0C8338" w14:textId="77777777" w:rsidR="00464FB0" w:rsidRPr="00464FB0" w:rsidRDefault="00464FB0" w:rsidP="00464FB0">
      <w:pPr>
        <w:spacing w:line="360" w:lineRule="auto"/>
        <w:ind w:leftChars="400" w:left="840"/>
        <w:rPr>
          <w:rFonts w:ascii="新宋体" w:eastAsia="新宋体" w:hAnsi="新宋体"/>
          <w:bCs/>
          <w:color w:val="000000"/>
          <w:szCs w:val="21"/>
        </w:rPr>
      </w:pPr>
      <w:r w:rsidRPr="00464FB0">
        <w:rPr>
          <w:rFonts w:ascii="新宋体" w:eastAsia="新宋体" w:hAnsi="新宋体" w:hint="eastAsia"/>
          <w:bCs/>
          <w:color w:val="000000"/>
          <w:szCs w:val="21"/>
        </w:rPr>
        <w:t>本项目服务周期为合同签订之日起一年，服务期满后，采购单位可根据《深圳经济特区政府采购条例实施细则》相关条款规定，报主管部门审批后确定合同期限是否延长，但最长不超过3年，第一年为本次招标的中标服务期限，合同一年一签。</w:t>
      </w:r>
    </w:p>
    <w:p w14:paraId="1412F003" w14:textId="77777777" w:rsidR="00464FB0" w:rsidRPr="00464FB0" w:rsidRDefault="00464FB0" w:rsidP="00464FB0">
      <w:p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 xml:space="preserve">   （四）服务内容</w:t>
      </w:r>
    </w:p>
    <w:p w14:paraId="358E4F86" w14:textId="77777777" w:rsidR="00464FB0" w:rsidRPr="00464FB0" w:rsidRDefault="00464FB0" w:rsidP="00464FB0">
      <w:pPr>
        <w:spacing w:line="360" w:lineRule="auto"/>
        <w:ind w:left="1260"/>
        <w:rPr>
          <w:rFonts w:ascii="新宋体" w:eastAsia="新宋体" w:hAnsi="新宋体" w:cs="Damascus"/>
          <w:bCs/>
          <w:color w:val="000000"/>
          <w:szCs w:val="21"/>
        </w:rPr>
      </w:pPr>
      <w:r w:rsidRPr="00464FB0">
        <w:rPr>
          <w:rFonts w:ascii="新宋体" w:eastAsia="新宋体" w:hAnsi="新宋体" w:cs="Arial" w:hint="eastAsia"/>
          <w:szCs w:val="21"/>
        </w:rPr>
        <w:t>数据中心、应用支撑、管理决策系统及应用系统集成项目维护，是</w:t>
      </w:r>
      <w:r w:rsidRPr="00464FB0">
        <w:rPr>
          <w:rFonts w:ascii="新宋体" w:eastAsia="新宋体" w:hAnsi="新宋体" w:cs="Damascus" w:hint="eastAsia"/>
          <w:bCs/>
          <w:color w:val="000000"/>
          <w:szCs w:val="21"/>
        </w:rPr>
        <w:t>对数据集成平台、公共集成平台、</w:t>
      </w:r>
      <w:r w:rsidRPr="00464FB0">
        <w:rPr>
          <w:rFonts w:ascii="新宋体" w:eastAsia="新宋体" w:hAnsi="新宋体" w:hint="eastAsia"/>
          <w:szCs w:val="21"/>
        </w:rPr>
        <w:t>数据中心、共用组建的现场维护和技术支持，以及与数据中心相关的对外数据接口的维护服务。主要涉及数据库性能优化、数据故障处理、</w:t>
      </w:r>
      <w:r w:rsidRPr="00464FB0">
        <w:rPr>
          <w:rFonts w:ascii="新宋体" w:eastAsia="新宋体" w:hAnsi="新宋体" w:cs="Damascus" w:hint="eastAsia"/>
          <w:bCs/>
          <w:color w:val="000000"/>
          <w:szCs w:val="21"/>
        </w:rPr>
        <w:t>技术支持、数据资源管理、数据交换管理等，包含但不限于以下服务内容：</w:t>
      </w:r>
    </w:p>
    <w:p w14:paraId="2F8D9681"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5*</w:t>
      </w:r>
      <w:r w:rsidRPr="00464FB0">
        <w:rPr>
          <w:rFonts w:ascii="新宋体" w:eastAsia="新宋体" w:hAnsi="新宋体" w:cs="Damascus"/>
          <w:bCs/>
          <w:color w:val="000000"/>
          <w:szCs w:val="21"/>
        </w:rPr>
        <w:t>8</w:t>
      </w:r>
      <w:r w:rsidRPr="00464FB0">
        <w:rPr>
          <w:rFonts w:ascii="新宋体" w:eastAsia="新宋体" w:hAnsi="新宋体" w:cs="Damascus" w:hint="eastAsia"/>
          <w:bCs/>
          <w:color w:val="000000"/>
          <w:szCs w:val="21"/>
        </w:rPr>
        <w:t>小时现场运维服务；</w:t>
      </w:r>
    </w:p>
    <w:p w14:paraId="65D3AFFF"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遇紧急情况7×24小时提供支持；</w:t>
      </w:r>
    </w:p>
    <w:p w14:paraId="0513C160"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需提供电话、电子邮件方式进行技术咨询服务</w:t>
      </w:r>
    </w:p>
    <w:p w14:paraId="61EE3D64"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对系统升级或迁移提供咨询顾问、方法论，最佳实践服务；</w:t>
      </w:r>
    </w:p>
    <w:p w14:paraId="0BB6040A"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数据传输ETL任务巡检，包括国家总局数据上报ETL任务、综合查询统计数据转</w:t>
      </w:r>
      <w:r w:rsidRPr="00464FB0">
        <w:rPr>
          <w:rFonts w:ascii="新宋体" w:eastAsia="新宋体" w:hAnsi="新宋体" w:cs="Damascus" w:hint="eastAsia"/>
          <w:bCs/>
          <w:color w:val="000000"/>
          <w:szCs w:val="21"/>
        </w:rPr>
        <w:lastRenderedPageBreak/>
        <w:t>换处理ETL任务、对外数据共享ETL任务；</w:t>
      </w:r>
    </w:p>
    <w:p w14:paraId="60C5BDE3"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报表生成任务，包括报表统计ETL任务、生成报表COGNOS任务；</w:t>
      </w:r>
    </w:p>
    <w:p w14:paraId="1D128788"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处理国家企业信用信息公示网、商事登记簿、综合查询系统等问题；</w:t>
      </w:r>
    </w:p>
    <w:p w14:paraId="6AE62C9E"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维护内网门户首页，包括飘窗、人员权限调整、发布内容、版面维护、链接替换、代办显示等；</w:t>
      </w:r>
    </w:p>
    <w:p w14:paraId="1B4A9CCA"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需提供数据资源管理服务；</w:t>
      </w:r>
    </w:p>
    <w:p w14:paraId="186DC0BC"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需提供数据交换管理服务；</w:t>
      </w:r>
    </w:p>
    <w:p w14:paraId="4587AD7C"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需提供数据传输及同步组件维护；</w:t>
      </w:r>
    </w:p>
    <w:p w14:paraId="011748F0"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需提供公共查询平台维护服务；</w:t>
      </w:r>
    </w:p>
    <w:p w14:paraId="7555DF53" w14:textId="77777777" w:rsidR="00464FB0" w:rsidRPr="00E239DD" w:rsidRDefault="00464FB0" w:rsidP="00464FB0">
      <w:pPr>
        <w:numPr>
          <w:ilvl w:val="0"/>
          <w:numId w:val="22"/>
        </w:numPr>
        <w:spacing w:line="360" w:lineRule="auto"/>
        <w:rPr>
          <w:rFonts w:ascii="新宋体" w:eastAsia="新宋体" w:hAnsi="新宋体" w:cs="Damascus"/>
          <w:bCs/>
          <w:color w:val="000000"/>
          <w:szCs w:val="21"/>
        </w:rPr>
      </w:pPr>
      <w:r w:rsidRPr="00E239DD">
        <w:rPr>
          <w:rFonts w:ascii="新宋体" w:eastAsia="新宋体" w:hAnsi="新宋体" w:cs="Damascus" w:hint="eastAsia"/>
          <w:bCs/>
          <w:color w:val="000000"/>
          <w:szCs w:val="21"/>
        </w:rPr>
        <w:t>提供更新维护综合查询功能，根据业务需求增加相应的查询；</w:t>
      </w:r>
    </w:p>
    <w:p w14:paraId="7A655F92" w14:textId="77777777" w:rsidR="00464FB0" w:rsidRPr="00E239DD" w:rsidRDefault="00464FB0" w:rsidP="00464FB0">
      <w:pPr>
        <w:numPr>
          <w:ilvl w:val="0"/>
          <w:numId w:val="22"/>
        </w:numPr>
        <w:spacing w:line="360" w:lineRule="auto"/>
        <w:rPr>
          <w:rFonts w:ascii="新宋体" w:eastAsia="新宋体" w:hAnsi="新宋体" w:cs="Damascus"/>
          <w:bCs/>
          <w:color w:val="000000"/>
          <w:szCs w:val="21"/>
        </w:rPr>
      </w:pPr>
      <w:r w:rsidRPr="00E239DD">
        <w:rPr>
          <w:rFonts w:ascii="新宋体" w:eastAsia="新宋体" w:hAnsi="新宋体" w:cs="Damascus" w:hint="eastAsia"/>
          <w:bCs/>
          <w:color w:val="000000"/>
          <w:szCs w:val="21"/>
        </w:rPr>
        <w:t>需按照业务需求，在数据中心数据满足要求的前提下，提供业务相关报表；</w:t>
      </w:r>
    </w:p>
    <w:p w14:paraId="1E106957"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需提供数据统计分析平台维护服务；</w:t>
      </w:r>
    </w:p>
    <w:p w14:paraId="76A5E779"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需提供集成数据决策支持维护及应用维护服务；</w:t>
      </w:r>
    </w:p>
    <w:p w14:paraId="55AE07FD"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提供随迁企业接口、房屋编码接口、全流程银行对接、AD</w:t>
      </w:r>
      <w:proofErr w:type="gramStart"/>
      <w:r w:rsidRPr="00464FB0">
        <w:rPr>
          <w:rFonts w:ascii="新宋体" w:eastAsia="新宋体" w:hAnsi="新宋体" w:cs="Damascus" w:hint="eastAsia"/>
          <w:bCs/>
          <w:color w:val="000000"/>
          <w:szCs w:val="21"/>
        </w:rPr>
        <w:t>域用户</w:t>
      </w:r>
      <w:proofErr w:type="gramEnd"/>
      <w:r w:rsidRPr="00464FB0">
        <w:rPr>
          <w:rFonts w:ascii="新宋体" w:eastAsia="新宋体" w:hAnsi="新宋体" w:cs="Damascus" w:hint="eastAsia"/>
          <w:bCs/>
          <w:color w:val="000000"/>
          <w:szCs w:val="21"/>
        </w:rPr>
        <w:t>管理接口维护服务；</w:t>
      </w:r>
    </w:p>
    <w:p w14:paraId="1075587E"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需提供因业务系统业务变更引起这边的相关系统的调整和ETL任务的调整维护；</w:t>
      </w:r>
    </w:p>
    <w:p w14:paraId="00D09C9D"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提供局门户</w:t>
      </w:r>
      <w:proofErr w:type="gramEnd"/>
      <w:r w:rsidRPr="00464FB0">
        <w:rPr>
          <w:rFonts w:ascii="新宋体" w:eastAsia="新宋体" w:hAnsi="新宋体" w:cs="Damascus" w:hint="eastAsia"/>
          <w:bCs/>
          <w:color w:val="000000"/>
          <w:szCs w:val="21"/>
        </w:rPr>
        <w:t>网站Portal组件维护服务；</w:t>
      </w:r>
    </w:p>
    <w:p w14:paraId="5E14E769"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需提供企业服务总线组件服务；</w:t>
      </w:r>
    </w:p>
    <w:p w14:paraId="62FE7FB6"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w:t>
      </w:r>
      <w:proofErr w:type="gramEnd"/>
      <w:r w:rsidRPr="00464FB0">
        <w:rPr>
          <w:rFonts w:ascii="新宋体" w:eastAsia="新宋体" w:hAnsi="新宋体" w:cs="Damascus" w:hint="eastAsia"/>
          <w:bCs/>
          <w:color w:val="000000"/>
          <w:szCs w:val="21"/>
        </w:rPr>
        <w:t>单点登录组件服务；</w:t>
      </w:r>
    </w:p>
    <w:p w14:paraId="587642E1"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w:t>
      </w:r>
      <w:proofErr w:type="gramStart"/>
      <w:r w:rsidRPr="00464FB0">
        <w:rPr>
          <w:rFonts w:ascii="新宋体" w:eastAsia="新宋体" w:hAnsi="新宋体" w:cs="Damascus" w:hint="eastAsia"/>
          <w:bCs/>
          <w:color w:val="000000"/>
          <w:szCs w:val="21"/>
        </w:rPr>
        <w:t>提供局AD域维护及域用户</w:t>
      </w:r>
      <w:proofErr w:type="gramEnd"/>
      <w:r w:rsidRPr="00464FB0">
        <w:rPr>
          <w:rFonts w:ascii="新宋体" w:eastAsia="新宋体" w:hAnsi="新宋体" w:cs="Damascus" w:hint="eastAsia"/>
          <w:bCs/>
          <w:color w:val="000000"/>
          <w:szCs w:val="21"/>
        </w:rPr>
        <w:t>管理服务；</w:t>
      </w:r>
    </w:p>
    <w:p w14:paraId="4BF0A2CE"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需提供系统巡检服务，1年4次巡检，对系统环境进行健康检查和风险评估；</w:t>
      </w:r>
    </w:p>
    <w:p w14:paraId="69A29658" w14:textId="77777777" w:rsidR="00464FB0" w:rsidRPr="00464FB0" w:rsidRDefault="00464FB0" w:rsidP="00464FB0">
      <w:pPr>
        <w:numPr>
          <w:ilvl w:val="0"/>
          <w:numId w:val="22"/>
        </w:numPr>
        <w:spacing w:line="360" w:lineRule="auto"/>
        <w:rPr>
          <w:rFonts w:ascii="新宋体" w:eastAsia="新宋体" w:hAnsi="新宋体" w:cs="Damascus"/>
          <w:bCs/>
          <w:color w:val="000000"/>
          <w:szCs w:val="21"/>
        </w:rPr>
      </w:pPr>
      <w:r w:rsidRPr="00464FB0">
        <w:rPr>
          <w:rFonts w:ascii="新宋体" w:eastAsia="新宋体" w:hAnsi="新宋体" w:cs="Damascus" w:hint="eastAsia"/>
          <w:bCs/>
          <w:color w:val="000000"/>
          <w:szCs w:val="21"/>
        </w:rPr>
        <w:t>技术交流，为建设单位提供不定期的技术交流活动，并提供切实可行的解决方案文档资资料</w:t>
      </w:r>
    </w:p>
    <w:p w14:paraId="1D6EA22F" w14:textId="77777777" w:rsidR="00464FB0" w:rsidRPr="00464FB0" w:rsidRDefault="00464FB0" w:rsidP="00464FB0">
      <w:pPr>
        <w:spacing w:line="360" w:lineRule="auto"/>
        <w:rPr>
          <w:rFonts w:ascii="新宋体" w:eastAsia="新宋体" w:hAnsi="新宋体" w:cs="Damascus"/>
          <w:bCs/>
          <w:color w:val="000000"/>
          <w:szCs w:val="21"/>
        </w:rPr>
      </w:pPr>
    </w:p>
    <w:p w14:paraId="3850B459" w14:textId="77777777" w:rsidR="00464FB0" w:rsidRPr="00464FB0" w:rsidRDefault="00464FB0" w:rsidP="00464FB0">
      <w:pPr>
        <w:spacing w:after="50" w:line="360" w:lineRule="auto"/>
        <w:ind w:left="720"/>
        <w:rPr>
          <w:rFonts w:ascii="新宋体" w:eastAsia="新宋体" w:hAnsi="新宋体"/>
          <w:b/>
          <w:szCs w:val="21"/>
        </w:rPr>
      </w:pPr>
      <w:r w:rsidRPr="00464FB0">
        <w:rPr>
          <w:rFonts w:ascii="新宋体" w:eastAsia="新宋体" w:hAnsi="新宋体" w:hint="eastAsia"/>
          <w:b/>
          <w:szCs w:val="21"/>
        </w:rPr>
        <w:t>服务</w:t>
      </w:r>
      <w:r w:rsidRPr="00464FB0">
        <w:rPr>
          <w:rFonts w:ascii="新宋体" w:eastAsia="新宋体" w:hAnsi="新宋体" w:cs="Damascus" w:hint="eastAsia"/>
          <w:b/>
          <w:szCs w:val="21"/>
        </w:rPr>
        <w:t>标准及要求</w:t>
      </w:r>
    </w:p>
    <w:p w14:paraId="0B239AEB"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（1）对技术人员的要求</w:t>
      </w:r>
    </w:p>
    <w:p w14:paraId="6FFAE204"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供应商须提供5*8驻场服务。</w:t>
      </w:r>
    </w:p>
    <w:p w14:paraId="06BD9996"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工作标准:完成数据库软件管理，协助完成数据传输和数据查询工作。</w:t>
      </w:r>
    </w:p>
    <w:p w14:paraId="32B9B2C9"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供应商必须拥有强大的技术支持力量，稳定专业化的技术支持服务队伍，完善的技术支持服务体系。供应商应</w:t>
      </w:r>
      <w:r w:rsidRPr="00464FB0">
        <w:rPr>
          <w:rFonts w:ascii="新宋体" w:eastAsia="新宋体" w:hAnsi="新宋体" w:cs="Damascus" w:hint="eastAsia"/>
          <w:bCs/>
          <w:color w:val="000000"/>
          <w:szCs w:val="21"/>
        </w:rPr>
        <w:t>具备</w:t>
      </w:r>
      <w:r w:rsidRPr="00464FB0">
        <w:rPr>
          <w:rFonts w:ascii="新宋体" w:eastAsia="新宋体" w:hAnsi="新宋体" w:cs="Damascus"/>
          <w:bCs/>
          <w:color w:val="000000"/>
          <w:szCs w:val="21"/>
        </w:rPr>
        <w:t>本地化专业服务团队，为本项目提供必需的服务保证</w:t>
      </w:r>
      <w:r w:rsidRPr="00464FB0">
        <w:rPr>
          <w:rFonts w:ascii="新宋体" w:eastAsia="新宋体" w:hAnsi="新宋体" w:cs="Damascus" w:hint="eastAsia"/>
          <w:bCs/>
          <w:color w:val="000000"/>
          <w:szCs w:val="21"/>
        </w:rPr>
        <w:t>。</w:t>
      </w:r>
    </w:p>
    <w:p w14:paraId="190C91B4"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驻场人员1</w:t>
      </w:r>
      <w:r w:rsidRPr="00464FB0">
        <w:rPr>
          <w:rFonts w:ascii="新宋体" w:eastAsia="新宋体" w:hAnsi="新宋体" w:cs="Damascus" w:hint="eastAsia"/>
          <w:bCs/>
          <w:color w:val="000000"/>
          <w:szCs w:val="21"/>
        </w:rPr>
        <w:t>：</w:t>
      </w:r>
      <w:r w:rsidRPr="00464FB0">
        <w:rPr>
          <w:rFonts w:ascii="新宋体" w:eastAsia="新宋体" w:hAnsi="新宋体" w:cs="Damascus"/>
          <w:bCs/>
          <w:color w:val="000000"/>
          <w:szCs w:val="21"/>
        </w:rPr>
        <w:t>具有5年以上数据管理经验</w:t>
      </w:r>
      <w:r w:rsidRPr="00464FB0">
        <w:rPr>
          <w:rFonts w:ascii="新宋体" w:eastAsia="新宋体" w:hAnsi="新宋体" w:cs="Damascus" w:hint="eastAsia"/>
          <w:bCs/>
          <w:color w:val="000000"/>
          <w:szCs w:val="21"/>
        </w:rPr>
        <w:t>，</w:t>
      </w:r>
      <w:r w:rsidRPr="00464FB0">
        <w:rPr>
          <w:rFonts w:ascii="新宋体" w:eastAsia="新宋体" w:hAnsi="新宋体" w:cs="Damascus"/>
          <w:bCs/>
          <w:color w:val="000000"/>
          <w:szCs w:val="21"/>
        </w:rPr>
        <w:t>熟悉Oracle</w:t>
      </w:r>
      <w:r w:rsidRPr="00464FB0">
        <w:rPr>
          <w:rFonts w:ascii="新宋体" w:eastAsia="新宋体" w:hAnsi="新宋体" w:cs="Damascus" w:hint="eastAsia"/>
          <w:bCs/>
          <w:color w:val="000000"/>
          <w:szCs w:val="21"/>
        </w:rPr>
        <w:t xml:space="preserve">和SQL Server体系结构.能够熟练编写数据库查询脚本，熟练掌握ETL， </w:t>
      </w:r>
      <w:proofErr w:type="spellStart"/>
      <w:r w:rsidRPr="00464FB0">
        <w:rPr>
          <w:rFonts w:ascii="新宋体" w:eastAsia="新宋体" w:hAnsi="新宋体" w:cs="Damascus" w:hint="eastAsia"/>
          <w:bCs/>
          <w:color w:val="000000"/>
          <w:szCs w:val="21"/>
        </w:rPr>
        <w:t>cognos</w:t>
      </w:r>
      <w:proofErr w:type="spellEnd"/>
      <w:r w:rsidRPr="00464FB0">
        <w:rPr>
          <w:rFonts w:ascii="新宋体" w:eastAsia="新宋体" w:hAnsi="新宋体" w:cs="Damascus" w:hint="eastAsia"/>
          <w:bCs/>
          <w:color w:val="000000"/>
          <w:szCs w:val="21"/>
        </w:rPr>
        <w:t>等数据处理工具。</w:t>
      </w:r>
    </w:p>
    <w:p w14:paraId="123E6136"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驻场人员</w:t>
      </w:r>
      <w:r w:rsidRPr="00464FB0">
        <w:rPr>
          <w:rFonts w:ascii="新宋体" w:eastAsia="新宋体" w:hAnsi="新宋体" w:cs="Damascus" w:hint="eastAsia"/>
          <w:bCs/>
          <w:color w:val="000000"/>
          <w:szCs w:val="21"/>
        </w:rPr>
        <w:t>2：具备3年以上软件开发经验，熟悉java等主流开发语言及数据库编程。</w:t>
      </w:r>
    </w:p>
    <w:p w14:paraId="7E241EA5"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（2）对运</w:t>
      </w:r>
      <w:proofErr w:type="gramStart"/>
      <w:r w:rsidRPr="00464FB0">
        <w:rPr>
          <w:rFonts w:ascii="新宋体" w:eastAsia="新宋体" w:hAnsi="新宋体" w:cs="Damascus"/>
          <w:bCs/>
          <w:color w:val="000000"/>
          <w:szCs w:val="21"/>
        </w:rPr>
        <w:t>维工作</w:t>
      </w:r>
      <w:proofErr w:type="gramEnd"/>
      <w:r w:rsidRPr="00464FB0">
        <w:rPr>
          <w:rFonts w:ascii="新宋体" w:eastAsia="新宋体" w:hAnsi="新宋体" w:cs="Damascus"/>
          <w:bCs/>
          <w:color w:val="000000"/>
          <w:szCs w:val="21"/>
        </w:rPr>
        <w:t>要求</w:t>
      </w:r>
    </w:p>
    <w:p w14:paraId="4AB88B77"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lastRenderedPageBreak/>
        <w:t>1）要求运维服务商提供5×8小时的驻场运维服务。</w:t>
      </w:r>
    </w:p>
    <w:p w14:paraId="24CB20E2"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国家法定节假日、重要会议、活动以及突发安全事件期间等，按深圳市市场监督管理局要求做好重大节假日及活动期间值守工作。</w:t>
      </w:r>
    </w:p>
    <w:p w14:paraId="1FB950F9"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2）工作汇报机制：</w:t>
      </w:r>
    </w:p>
    <w:p w14:paraId="23643641"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hint="eastAsia"/>
          <w:bCs/>
          <w:color w:val="000000"/>
          <w:szCs w:val="21"/>
        </w:rPr>
        <w:t>根据甲方要求，驻场人员需按时向深圳市市场监督管理局提交定期工作报告，每季度提交阶段总结。</w:t>
      </w:r>
    </w:p>
    <w:p w14:paraId="56820E44"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3）服务方式要求：</w:t>
      </w:r>
    </w:p>
    <w:p w14:paraId="566A1873"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现场值守服务、电话技术支持服务、远程技术支持服务、应急响应服务并建立应急响应机制。</w:t>
      </w:r>
    </w:p>
    <w:p w14:paraId="3F38D423"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4）应急服务：</w:t>
      </w:r>
    </w:p>
    <w:p w14:paraId="022F0CD3"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乙方应建立应急响应机制，并严格按照要求实施。</w:t>
      </w:r>
    </w:p>
    <w:p w14:paraId="620BA06A"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5）安全服务要求：</w:t>
      </w:r>
    </w:p>
    <w:p w14:paraId="7315F154"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乙方应严格按照国家和</w:t>
      </w:r>
      <w:r w:rsidRPr="00464FB0">
        <w:rPr>
          <w:rFonts w:ascii="新宋体" w:eastAsia="新宋体" w:hAnsi="新宋体" w:cs="Damascus" w:hint="eastAsia"/>
          <w:bCs/>
          <w:color w:val="000000"/>
          <w:szCs w:val="21"/>
        </w:rPr>
        <w:t>深圳</w:t>
      </w:r>
      <w:r w:rsidRPr="00464FB0">
        <w:rPr>
          <w:rFonts w:ascii="新宋体" w:eastAsia="新宋体" w:hAnsi="新宋体" w:cs="Damascus"/>
          <w:bCs/>
          <w:color w:val="000000"/>
          <w:szCs w:val="21"/>
        </w:rPr>
        <w:t>市相关安全体系文件的要求提供安全保障，本着“谁运营、谁负责”的原则建立和落实运维安全管理制度。</w:t>
      </w:r>
    </w:p>
    <w:p w14:paraId="2BD806CC"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6）乙方应基于ITIL的IT运维服务理念并结合</w:t>
      </w:r>
      <w:r w:rsidRPr="00464FB0">
        <w:rPr>
          <w:rFonts w:ascii="新宋体" w:eastAsia="新宋体" w:hAnsi="新宋体" w:cs="Damascus" w:hint="eastAsia"/>
          <w:bCs/>
          <w:color w:val="000000"/>
          <w:szCs w:val="21"/>
        </w:rPr>
        <w:t>深圳</w:t>
      </w:r>
      <w:r w:rsidRPr="00464FB0">
        <w:rPr>
          <w:rFonts w:ascii="新宋体" w:eastAsia="新宋体" w:hAnsi="新宋体" w:cs="Damascus"/>
          <w:bCs/>
          <w:color w:val="000000"/>
          <w:szCs w:val="21"/>
        </w:rPr>
        <w:t>市</w:t>
      </w:r>
      <w:r w:rsidRPr="00464FB0">
        <w:rPr>
          <w:rFonts w:ascii="新宋体" w:eastAsia="新宋体" w:hAnsi="新宋体" w:cs="Damascus" w:hint="eastAsia"/>
          <w:bCs/>
          <w:color w:val="000000"/>
          <w:szCs w:val="21"/>
        </w:rPr>
        <w:t>市场</w:t>
      </w:r>
      <w:r w:rsidRPr="00464FB0">
        <w:rPr>
          <w:rFonts w:ascii="新宋体" w:eastAsia="新宋体" w:hAnsi="新宋体" w:cs="Damascus"/>
          <w:bCs/>
          <w:color w:val="000000"/>
          <w:szCs w:val="21"/>
        </w:rPr>
        <w:t>监督管理局的实际情况建立IT运维服务管理体系，设计服务流程，制定服务规范，并及时对服务进程进行记录。</w:t>
      </w:r>
    </w:p>
    <w:p w14:paraId="19898D83"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7）乙方需依据与甲方签订的保密协议，要求乙方及其员工不透露或者以其它方式提供给第三方。</w:t>
      </w:r>
    </w:p>
    <w:p w14:paraId="4D06A66B"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8）乙方要在进场</w:t>
      </w:r>
      <w:r w:rsidRPr="00464FB0">
        <w:rPr>
          <w:rFonts w:ascii="新宋体" w:eastAsia="新宋体" w:hAnsi="新宋体" w:cs="Damascus" w:hint="eastAsia"/>
          <w:bCs/>
          <w:color w:val="000000"/>
          <w:szCs w:val="21"/>
        </w:rPr>
        <w:t>10个工作日</w:t>
      </w:r>
      <w:r w:rsidRPr="00464FB0">
        <w:rPr>
          <w:rFonts w:ascii="新宋体" w:eastAsia="新宋体" w:hAnsi="新宋体" w:cs="Damascus"/>
          <w:bCs/>
          <w:color w:val="000000"/>
          <w:szCs w:val="21"/>
        </w:rPr>
        <w:t>内完成信息化维护的交接工作。</w:t>
      </w:r>
    </w:p>
    <w:p w14:paraId="132B29D2" w14:textId="77777777" w:rsidR="00464FB0" w:rsidRPr="00464FB0" w:rsidRDefault="00464FB0" w:rsidP="00464FB0">
      <w:pPr>
        <w:spacing w:line="360" w:lineRule="auto"/>
        <w:ind w:leftChars="400" w:left="840"/>
        <w:rPr>
          <w:rFonts w:ascii="新宋体" w:eastAsia="新宋体" w:hAnsi="新宋体" w:cs="Damascus"/>
          <w:bCs/>
          <w:color w:val="000000"/>
          <w:szCs w:val="21"/>
        </w:rPr>
      </w:pPr>
      <w:r w:rsidRPr="00464FB0">
        <w:rPr>
          <w:rFonts w:ascii="新宋体" w:eastAsia="新宋体" w:hAnsi="新宋体" w:cs="Damascus"/>
          <w:bCs/>
          <w:color w:val="000000"/>
          <w:szCs w:val="21"/>
        </w:rPr>
        <w:t>（3）本项目基本服务级别（SLA）要求</w:t>
      </w:r>
    </w:p>
    <w:tbl>
      <w:tblPr>
        <w:tblW w:w="8565" w:type="dxa"/>
        <w:tblInd w:w="468" w:type="dxa"/>
        <w:tblLayout w:type="fixed"/>
        <w:tblLook w:val="04A0" w:firstRow="1" w:lastRow="0" w:firstColumn="1" w:lastColumn="0" w:noHBand="0" w:noVBand="1"/>
      </w:tblPr>
      <w:tblGrid>
        <w:gridCol w:w="5015"/>
        <w:gridCol w:w="3550"/>
      </w:tblGrid>
      <w:tr w:rsidR="00464FB0" w:rsidRPr="00464FB0" w14:paraId="72A88C93" w14:textId="77777777" w:rsidTr="00DD1EA1">
        <w:trPr>
          <w:trHeight w:val="415"/>
        </w:trPr>
        <w:tc>
          <w:tcPr>
            <w:tcW w:w="5015" w:type="dxa"/>
            <w:tcBorders>
              <w:top w:val="single" w:sz="6" w:space="0" w:color="auto"/>
              <w:left w:val="single" w:sz="6" w:space="0" w:color="auto"/>
              <w:bottom w:val="single" w:sz="6" w:space="0" w:color="auto"/>
              <w:right w:val="single" w:sz="6" w:space="0" w:color="auto"/>
            </w:tcBorders>
            <w:shd w:val="clear" w:color="auto" w:fill="FFFFFF"/>
          </w:tcPr>
          <w:p w14:paraId="79F013AF"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指标</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14:paraId="0A301BD6"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目标值（标杆值）</w:t>
            </w:r>
          </w:p>
        </w:tc>
      </w:tr>
      <w:tr w:rsidR="00464FB0" w:rsidRPr="00464FB0" w14:paraId="4103EC03" w14:textId="77777777" w:rsidTr="00DD1EA1">
        <w:trPr>
          <w:trHeight w:val="360"/>
        </w:trPr>
        <w:tc>
          <w:tcPr>
            <w:tcW w:w="5015" w:type="dxa"/>
            <w:tcBorders>
              <w:top w:val="single" w:sz="6" w:space="0" w:color="auto"/>
              <w:left w:val="single" w:sz="6" w:space="0" w:color="auto"/>
              <w:bottom w:val="single" w:sz="6" w:space="0" w:color="auto"/>
              <w:right w:val="single" w:sz="6" w:space="0" w:color="auto"/>
            </w:tcBorders>
          </w:tcPr>
          <w:p w14:paraId="4725C735"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IT系统稳定运行率（%）</w:t>
            </w:r>
          </w:p>
        </w:tc>
        <w:tc>
          <w:tcPr>
            <w:tcW w:w="3550" w:type="dxa"/>
            <w:tcBorders>
              <w:top w:val="single" w:sz="6" w:space="0" w:color="auto"/>
              <w:left w:val="single" w:sz="6" w:space="0" w:color="auto"/>
              <w:bottom w:val="single" w:sz="6" w:space="0" w:color="auto"/>
              <w:right w:val="single" w:sz="6" w:space="0" w:color="auto"/>
            </w:tcBorders>
          </w:tcPr>
          <w:p w14:paraId="0F581400"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&gt;=99%</w:t>
            </w:r>
          </w:p>
        </w:tc>
      </w:tr>
      <w:tr w:rsidR="00464FB0" w:rsidRPr="00464FB0" w14:paraId="6D8A71F5" w14:textId="77777777" w:rsidTr="00DD1EA1">
        <w:trPr>
          <w:trHeight w:val="315"/>
        </w:trPr>
        <w:tc>
          <w:tcPr>
            <w:tcW w:w="5015" w:type="dxa"/>
            <w:tcBorders>
              <w:top w:val="single" w:sz="6" w:space="0" w:color="auto"/>
              <w:left w:val="single" w:sz="6" w:space="0" w:color="auto"/>
              <w:bottom w:val="single" w:sz="6" w:space="0" w:color="auto"/>
              <w:right w:val="single" w:sz="6" w:space="0" w:color="auto"/>
            </w:tcBorders>
            <w:shd w:val="clear" w:color="auto" w:fill="FFFFFF"/>
          </w:tcPr>
          <w:p w14:paraId="4E8208C7"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重大IT运行事故（次）</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14:paraId="6D97A464"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0</w:t>
            </w:r>
          </w:p>
        </w:tc>
      </w:tr>
      <w:tr w:rsidR="00464FB0" w:rsidRPr="00464FB0" w14:paraId="678DC55D" w14:textId="77777777" w:rsidTr="00DD1EA1">
        <w:trPr>
          <w:trHeight w:val="417"/>
        </w:trPr>
        <w:tc>
          <w:tcPr>
            <w:tcW w:w="5015" w:type="dxa"/>
            <w:tcBorders>
              <w:top w:val="single" w:sz="6" w:space="0" w:color="auto"/>
              <w:left w:val="single" w:sz="6" w:space="0" w:color="auto"/>
              <w:bottom w:val="single" w:sz="6" w:space="0" w:color="auto"/>
              <w:right w:val="single" w:sz="6" w:space="0" w:color="auto"/>
            </w:tcBorders>
            <w:shd w:val="clear" w:color="auto" w:fill="FFFFFF"/>
          </w:tcPr>
          <w:p w14:paraId="7342B7EA"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重大IT安全事件（次）</w:t>
            </w:r>
          </w:p>
        </w:tc>
        <w:tc>
          <w:tcPr>
            <w:tcW w:w="3550" w:type="dxa"/>
            <w:tcBorders>
              <w:top w:val="single" w:sz="6" w:space="0" w:color="auto"/>
              <w:left w:val="single" w:sz="6" w:space="0" w:color="auto"/>
              <w:bottom w:val="single" w:sz="6" w:space="0" w:color="auto"/>
              <w:right w:val="single" w:sz="6" w:space="0" w:color="auto"/>
            </w:tcBorders>
            <w:shd w:val="clear" w:color="auto" w:fill="FFFFFF"/>
          </w:tcPr>
          <w:p w14:paraId="61968C35"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0</w:t>
            </w:r>
          </w:p>
        </w:tc>
      </w:tr>
      <w:tr w:rsidR="00464FB0" w:rsidRPr="00464FB0" w14:paraId="13B2D0FD" w14:textId="77777777" w:rsidTr="00DD1EA1">
        <w:trPr>
          <w:trHeight w:val="427"/>
        </w:trPr>
        <w:tc>
          <w:tcPr>
            <w:tcW w:w="5015" w:type="dxa"/>
            <w:tcBorders>
              <w:top w:val="single" w:sz="6" w:space="0" w:color="auto"/>
              <w:left w:val="single" w:sz="6" w:space="0" w:color="auto"/>
              <w:bottom w:val="single" w:sz="6" w:space="0" w:color="auto"/>
              <w:right w:val="single" w:sz="6" w:space="0" w:color="auto"/>
            </w:tcBorders>
          </w:tcPr>
          <w:p w14:paraId="44D96125"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IT服务客户满意度</w:t>
            </w:r>
          </w:p>
        </w:tc>
        <w:tc>
          <w:tcPr>
            <w:tcW w:w="3550" w:type="dxa"/>
            <w:tcBorders>
              <w:top w:val="single" w:sz="6" w:space="0" w:color="auto"/>
              <w:left w:val="single" w:sz="6" w:space="0" w:color="auto"/>
              <w:bottom w:val="single" w:sz="6" w:space="0" w:color="auto"/>
              <w:right w:val="single" w:sz="6" w:space="0" w:color="auto"/>
            </w:tcBorders>
          </w:tcPr>
          <w:p w14:paraId="6270928B" w14:textId="77777777" w:rsidR="00464FB0" w:rsidRPr="00464FB0" w:rsidRDefault="00464FB0" w:rsidP="004506D5">
            <w:pPr>
              <w:spacing w:beforeLines="25" w:before="60" w:afterLines="25" w:after="60"/>
              <w:ind w:firstLine="420"/>
              <w:jc w:val="center"/>
              <w:rPr>
                <w:rFonts w:ascii="新宋体" w:eastAsia="新宋体" w:hAnsi="新宋体"/>
                <w:szCs w:val="21"/>
              </w:rPr>
            </w:pPr>
            <w:r w:rsidRPr="00464FB0">
              <w:rPr>
                <w:rFonts w:ascii="新宋体" w:eastAsia="新宋体" w:hAnsi="新宋体"/>
                <w:szCs w:val="21"/>
              </w:rPr>
              <w:t>&gt;=95%</w:t>
            </w:r>
          </w:p>
        </w:tc>
      </w:tr>
    </w:tbl>
    <w:p w14:paraId="371AC8E0" w14:textId="77777777" w:rsidR="004578ED" w:rsidRPr="00365FA7" w:rsidRDefault="005856F9" w:rsidP="004506D5">
      <w:pPr>
        <w:pStyle w:val="30"/>
        <w:ind w:firstLineChars="200" w:firstLine="562"/>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1998FDA3" w14:textId="39071B08"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464FB0" w:rsidRPr="00464FB0">
        <w:rPr>
          <w:rFonts w:ascii="新宋体" w:eastAsia="新宋体" w:hAnsi="新宋体" w:cs="宋体" w:hint="eastAsia"/>
          <w:szCs w:val="21"/>
        </w:rPr>
        <w:t>本项目服务周期为合同签订之日起一年，服务期满后，采购单位可根据《深圳经济特区政府采购条例实施细则》相关条款规定，报主管部门审批后确定合同期限是否延长，但最长不超过3年，第一年为本次招标的中标服务期限，合同一年一签。</w:t>
      </w:r>
    </w:p>
    <w:p w14:paraId="656E19EF" w14:textId="77777777" w:rsidR="00570098" w:rsidRPr="00570098" w:rsidRDefault="00B63DA0" w:rsidP="00570098">
      <w:pPr>
        <w:spacing w:line="360" w:lineRule="auto"/>
        <w:rPr>
          <w:rFonts w:ascii="新宋体" w:eastAsia="新宋体" w:hAnsi="新宋体" w:cs="宋体"/>
          <w:szCs w:val="21"/>
        </w:rPr>
      </w:pPr>
      <w:r w:rsidRPr="00CF4BB6">
        <w:rPr>
          <w:rFonts w:ascii="新宋体" w:eastAsia="新宋体" w:hAnsi="新宋体" w:cs="宋体" w:hint="eastAsia"/>
          <w:szCs w:val="21"/>
        </w:rPr>
        <w:t>（二）</w:t>
      </w:r>
      <w:r w:rsidR="00570098" w:rsidRPr="00570098">
        <w:rPr>
          <w:rFonts w:ascii="新宋体" w:eastAsia="新宋体" w:hAnsi="新宋体" w:cs="宋体" w:hint="eastAsia"/>
          <w:szCs w:val="21"/>
        </w:rPr>
        <w:t>绩效评价及考核</w:t>
      </w:r>
      <w:r w:rsidRPr="00CF4BB6">
        <w:rPr>
          <w:rFonts w:ascii="新宋体" w:eastAsia="新宋体" w:hAnsi="新宋体" w:cs="宋体" w:hint="eastAsia"/>
          <w:szCs w:val="21"/>
        </w:rPr>
        <w:t>：</w:t>
      </w:r>
      <w:r w:rsidR="00570098" w:rsidRPr="00570098">
        <w:rPr>
          <w:rFonts w:ascii="新宋体" w:eastAsia="新宋体" w:hAnsi="新宋体" w:cs="宋体" w:hint="eastAsia"/>
          <w:szCs w:val="21"/>
        </w:rPr>
        <w:t>为了</w:t>
      </w:r>
      <w:proofErr w:type="gramStart"/>
      <w:r w:rsidR="00570098" w:rsidRPr="00570098">
        <w:rPr>
          <w:rFonts w:ascii="新宋体" w:eastAsia="新宋体" w:hAnsi="新宋体" w:cs="宋体" w:hint="eastAsia"/>
          <w:szCs w:val="21"/>
        </w:rPr>
        <w:t>确保维保方案</w:t>
      </w:r>
      <w:proofErr w:type="gramEnd"/>
      <w:r w:rsidR="00570098" w:rsidRPr="00570098">
        <w:rPr>
          <w:rFonts w:ascii="新宋体" w:eastAsia="新宋体" w:hAnsi="新宋体" w:cs="宋体" w:hint="eastAsia"/>
          <w:szCs w:val="21"/>
        </w:rPr>
        <w:t>实施的效果，在本项目生效期间实行以下绩效评价及考核方案。</w:t>
      </w:r>
    </w:p>
    <w:p w14:paraId="4BE5CB34"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1、驻场人员应设立24小时专用值班手机电话，如在20分钟内因值班电话人为原因无法响应报障，未造成重大故障及损失的第一次警告，造成招标方损失的，</w:t>
      </w:r>
      <w:proofErr w:type="gramStart"/>
      <w:r w:rsidRPr="00570098">
        <w:rPr>
          <w:rFonts w:ascii="新宋体" w:eastAsia="新宋体" w:hAnsi="新宋体" w:cs="宋体" w:hint="eastAsia"/>
          <w:szCs w:val="21"/>
        </w:rPr>
        <w:t>按处2000元</w:t>
      </w:r>
      <w:proofErr w:type="gramEnd"/>
      <w:r w:rsidRPr="00570098">
        <w:rPr>
          <w:rFonts w:ascii="新宋体" w:eastAsia="新宋体" w:hAnsi="新宋体" w:cs="宋体" w:hint="eastAsia"/>
          <w:szCs w:val="21"/>
        </w:rPr>
        <w:t>进行罚款。</w:t>
      </w:r>
    </w:p>
    <w:p w14:paraId="49B15A83"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lastRenderedPageBreak/>
        <w:t>2、中标人应切实满足以上要求。除不可抗力因素外，未达到响应速度累计超过2次，或未达到维护响应速度累计超过2次，罚款2000元，每超过一次罚款1000元。</w:t>
      </w:r>
    </w:p>
    <w:p w14:paraId="33EA3E83"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3、由于中标人运</w:t>
      </w:r>
      <w:proofErr w:type="gramStart"/>
      <w:r w:rsidRPr="00570098">
        <w:rPr>
          <w:rFonts w:ascii="新宋体" w:eastAsia="新宋体" w:hAnsi="新宋体" w:cs="宋体" w:hint="eastAsia"/>
          <w:szCs w:val="21"/>
        </w:rPr>
        <w:t>维人员</w:t>
      </w:r>
      <w:proofErr w:type="gramEnd"/>
      <w:r w:rsidRPr="00570098">
        <w:rPr>
          <w:rFonts w:ascii="新宋体" w:eastAsia="新宋体" w:hAnsi="新宋体" w:cs="宋体" w:hint="eastAsia"/>
          <w:szCs w:val="21"/>
        </w:rPr>
        <w:t xml:space="preserve">人为有意造成的设备损坏或系统不能正常工作，除责令立即恢复正常外，并处6000元的处罚。 </w:t>
      </w:r>
    </w:p>
    <w:p w14:paraId="3C6D0926"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4、对一切不可抗力以外事由所造成的设备或工程损坏的情况，中标人须在规定的时间内予以修复，拒绝恢复的，记一次重大事故，并处罚8000元。</w:t>
      </w:r>
    </w:p>
    <w:p w14:paraId="1D471BE7" w14:textId="3E04BD50" w:rsidR="00B63DA0" w:rsidRPr="00CF4BB6"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5、驻场人员应服从采购单位的人员管理要求，签订保密协议。</w:t>
      </w:r>
    </w:p>
    <w:p w14:paraId="4C061D8C" w14:textId="6225317B"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w:t>
      </w:r>
      <w:r w:rsidR="00570098" w:rsidRPr="00570098">
        <w:rPr>
          <w:rFonts w:ascii="新宋体" w:eastAsia="新宋体" w:hAnsi="新宋体" w:cs="宋体" w:hint="eastAsia"/>
          <w:szCs w:val="21"/>
        </w:rPr>
        <w:t>验收标准</w:t>
      </w:r>
    </w:p>
    <w:p w14:paraId="17660107" w14:textId="0BD84997" w:rsidR="00570098" w:rsidRPr="00570098" w:rsidRDefault="00570098" w:rsidP="00570098">
      <w:pPr>
        <w:spacing w:line="360" w:lineRule="auto"/>
        <w:ind w:firstLineChars="200" w:firstLine="420"/>
        <w:rPr>
          <w:rFonts w:ascii="新宋体" w:eastAsia="新宋体" w:hAnsi="新宋体" w:cs="宋体"/>
          <w:szCs w:val="21"/>
        </w:rPr>
      </w:pPr>
      <w:r w:rsidRPr="00570098">
        <w:rPr>
          <w:rFonts w:ascii="新宋体" w:eastAsia="新宋体" w:hAnsi="新宋体" w:cs="宋体" w:hint="eastAsia"/>
          <w:szCs w:val="21"/>
        </w:rPr>
        <w:t>为确保本项目实施效果及项目顺利验收，在本项目验收时实行以下验收标准。</w:t>
      </w:r>
    </w:p>
    <w:p w14:paraId="3F423811"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1、根据甲方要求，提供项目期间所产生的文档材料，包括：巡检报告、故障处理记录表、系统升级记录表等材料，如有缺失或遗漏，则不予验收。</w:t>
      </w:r>
    </w:p>
    <w:p w14:paraId="6A6DCBCD"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2、根据甲方要求，本项目实施维护期间，一般故障处理时间（从故障发现到处理结束时间）需在3个工作日内完成，如存在一般故障处理时间大于3个工作日的情况，则不予验收（可通过故障处理记录表进行判定）。</w:t>
      </w:r>
    </w:p>
    <w:p w14:paraId="11305955"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3、根据甲方要求，本项目验收期间需由甲方填写《政府采购合同履约评价表》，如评价</w:t>
      </w:r>
      <w:proofErr w:type="gramStart"/>
      <w:r w:rsidRPr="00570098">
        <w:rPr>
          <w:rFonts w:ascii="新宋体" w:eastAsia="新宋体" w:hAnsi="新宋体" w:cs="宋体" w:hint="eastAsia"/>
          <w:szCs w:val="21"/>
        </w:rPr>
        <w:t>表总体</w:t>
      </w:r>
      <w:proofErr w:type="gramEnd"/>
      <w:r w:rsidRPr="00570098">
        <w:rPr>
          <w:rFonts w:ascii="新宋体" w:eastAsia="新宋体" w:hAnsi="新宋体" w:cs="宋体" w:hint="eastAsia"/>
          <w:szCs w:val="21"/>
        </w:rPr>
        <w:t>评价为差（65分以下），则不予验收。</w:t>
      </w:r>
    </w:p>
    <w:p w14:paraId="06DFCDE6" w14:textId="77777777" w:rsidR="00570098" w:rsidRP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4、根据甲方要求，本项目验收期间需甲方填写《政府采购合同履约评价表》，如评价表中任意一条分项评价为差，则不予验收。如有不适用的分项，则不纳入验收标准。</w:t>
      </w:r>
    </w:p>
    <w:p w14:paraId="038BCFBF" w14:textId="77777777" w:rsidR="00570098" w:rsidRDefault="00570098" w:rsidP="00570098">
      <w:pPr>
        <w:spacing w:line="360" w:lineRule="auto"/>
        <w:rPr>
          <w:rFonts w:ascii="新宋体" w:eastAsia="新宋体" w:hAnsi="新宋体" w:cs="宋体"/>
          <w:szCs w:val="21"/>
        </w:rPr>
      </w:pPr>
      <w:r w:rsidRPr="00570098">
        <w:rPr>
          <w:rFonts w:ascii="新宋体" w:eastAsia="新宋体" w:hAnsi="新宋体" w:cs="宋体" w:hint="eastAsia"/>
          <w:szCs w:val="21"/>
        </w:rPr>
        <w:t>本项目验收时，如未出现以上任意一条不予验收情况，则验收通过，后续可进行款项支付；如有需补充说明的问题，则</w:t>
      </w:r>
      <w:proofErr w:type="gramStart"/>
      <w:r w:rsidRPr="00570098">
        <w:rPr>
          <w:rFonts w:ascii="新宋体" w:eastAsia="新宋体" w:hAnsi="新宋体" w:cs="宋体" w:hint="eastAsia"/>
          <w:szCs w:val="21"/>
        </w:rPr>
        <w:t>待供应</w:t>
      </w:r>
      <w:proofErr w:type="gramEnd"/>
      <w:r w:rsidRPr="00570098">
        <w:rPr>
          <w:rFonts w:ascii="新宋体" w:eastAsia="新宋体" w:hAnsi="新宋体" w:cs="宋体" w:hint="eastAsia"/>
          <w:szCs w:val="21"/>
        </w:rPr>
        <w:t>商响应完成补充问题后方可进行款项支付；如出现以上任意一条不予验收情况，则本项目不予验收。验收不通过的，则供应商必须限期整改，完成整改后重新申请验收，并重</w:t>
      </w:r>
      <w:proofErr w:type="gramStart"/>
      <w:r w:rsidRPr="00570098">
        <w:rPr>
          <w:rFonts w:ascii="新宋体" w:eastAsia="新宋体" w:hAnsi="新宋体" w:cs="宋体" w:hint="eastAsia"/>
          <w:szCs w:val="21"/>
        </w:rPr>
        <w:t>新按照</w:t>
      </w:r>
      <w:proofErr w:type="gramEnd"/>
      <w:r w:rsidRPr="00570098">
        <w:rPr>
          <w:rFonts w:ascii="新宋体" w:eastAsia="新宋体" w:hAnsi="新宋体" w:cs="宋体" w:hint="eastAsia"/>
          <w:szCs w:val="21"/>
        </w:rPr>
        <w:t>上述标准完成验收。</w:t>
      </w:r>
    </w:p>
    <w:p w14:paraId="46A640DC" w14:textId="4926C9F7" w:rsidR="00570098" w:rsidRDefault="00570098" w:rsidP="00570098">
      <w:pPr>
        <w:spacing w:line="360" w:lineRule="auto"/>
        <w:rPr>
          <w:rFonts w:ascii="新宋体" w:eastAsia="新宋体" w:hAnsi="新宋体" w:cs="宋体"/>
          <w:szCs w:val="21"/>
        </w:rPr>
      </w:pPr>
      <w:r>
        <w:rPr>
          <w:rFonts w:ascii="新宋体" w:eastAsia="新宋体" w:hAnsi="新宋体" w:cs="宋体" w:hint="eastAsia"/>
          <w:szCs w:val="21"/>
        </w:rPr>
        <w:t>（四）</w:t>
      </w:r>
      <w:r w:rsidRPr="00570098">
        <w:rPr>
          <w:rFonts w:ascii="新宋体" w:eastAsia="新宋体" w:hAnsi="新宋体" w:cs="宋体" w:hint="eastAsia"/>
          <w:szCs w:val="21"/>
        </w:rPr>
        <w:t>注意事项</w:t>
      </w:r>
    </w:p>
    <w:p w14:paraId="15DE828F" w14:textId="77777777" w:rsidR="00570098" w:rsidRDefault="00570098" w:rsidP="00570098">
      <w:pPr>
        <w:spacing w:line="360" w:lineRule="auto"/>
        <w:ind w:firstLineChars="200" w:firstLine="420"/>
        <w:rPr>
          <w:rFonts w:ascii="宋体" w:hAnsi="宋体"/>
          <w:bCs/>
          <w:color w:val="000000"/>
        </w:rPr>
      </w:pPr>
      <w:r>
        <w:rPr>
          <w:rFonts w:ascii="宋体" w:hAnsi="宋体" w:hint="eastAsia"/>
          <w:bCs/>
          <w:color w:val="000000"/>
        </w:rPr>
        <w:t>1、中标人不得将项目非法分包或转包给任何单位和个人。否则，采购单位有权即刻终止合同，并要求中标人赔偿相应损失。</w:t>
      </w:r>
    </w:p>
    <w:p w14:paraId="144360E6" w14:textId="77777777" w:rsidR="00570098" w:rsidRDefault="00570098" w:rsidP="00570098">
      <w:pPr>
        <w:spacing w:line="360" w:lineRule="auto"/>
        <w:ind w:firstLineChars="200" w:firstLine="420"/>
        <w:rPr>
          <w:rFonts w:ascii="宋体" w:hAnsi="宋体"/>
          <w:bCs/>
          <w:color w:val="000000"/>
        </w:rPr>
      </w:pPr>
      <w:r>
        <w:rPr>
          <w:rFonts w:ascii="宋体" w:hAnsi="宋体" w:hint="eastAsia"/>
          <w:bCs/>
          <w:color w:val="000000"/>
        </w:rPr>
        <w:t>2、投标人若认为招标文件的技术要求或其他要求</w:t>
      </w:r>
      <w:proofErr w:type="gramStart"/>
      <w:r>
        <w:rPr>
          <w:rFonts w:ascii="宋体" w:hAnsi="宋体" w:hint="eastAsia"/>
          <w:bCs/>
          <w:color w:val="000000"/>
        </w:rPr>
        <w:t>有倾</w:t>
      </w:r>
      <w:proofErr w:type="gramEnd"/>
      <w:r>
        <w:rPr>
          <w:rFonts w:ascii="宋体" w:hAnsi="宋体" w:hint="eastAsia"/>
          <w:bCs/>
          <w:color w:val="000000"/>
        </w:rPr>
        <w:t>向性或</w:t>
      </w:r>
      <w:proofErr w:type="gramStart"/>
      <w:r>
        <w:rPr>
          <w:rFonts w:ascii="宋体" w:hAnsi="宋体" w:hint="eastAsia"/>
          <w:bCs/>
          <w:color w:val="000000"/>
        </w:rPr>
        <w:t>不</w:t>
      </w:r>
      <w:proofErr w:type="gramEnd"/>
      <w:r>
        <w:rPr>
          <w:rFonts w:ascii="宋体" w:hAnsi="宋体" w:hint="eastAsia"/>
          <w:bCs/>
          <w:color w:val="000000"/>
        </w:rPr>
        <w:t>公正性，可在招标答疑阶段提出，以维护招标行为的公平、公正。</w:t>
      </w:r>
    </w:p>
    <w:p w14:paraId="701EE75D" w14:textId="77E90CD3" w:rsidR="00570098" w:rsidRDefault="00570098" w:rsidP="00570098">
      <w:pPr>
        <w:spacing w:line="360" w:lineRule="auto"/>
        <w:rPr>
          <w:rFonts w:ascii="宋体" w:hAnsi="宋体"/>
          <w:bCs/>
          <w:color w:val="000000"/>
        </w:rPr>
      </w:pPr>
      <w:r>
        <w:rPr>
          <w:rFonts w:ascii="宋体" w:hAnsi="宋体" w:hint="eastAsia"/>
          <w:bCs/>
          <w:color w:val="000000"/>
        </w:rPr>
        <w:t>3、投标人使用的标准必须是国际公认或国家、或地方政府颁布的同等或更高的标准，如投标人使用的标准低于上述标准,评标委员会将有权不予接受，投标人必须列表将明显的差异详细说明。</w:t>
      </w:r>
    </w:p>
    <w:p w14:paraId="429E0079" w14:textId="1E3A9CD1" w:rsidR="00570098" w:rsidRDefault="00570098" w:rsidP="00570098">
      <w:pPr>
        <w:spacing w:line="360" w:lineRule="auto"/>
        <w:rPr>
          <w:rFonts w:ascii="宋体" w:hAnsi="宋体"/>
          <w:bCs/>
          <w:color w:val="000000"/>
        </w:rPr>
      </w:pPr>
      <w:r>
        <w:rPr>
          <w:rFonts w:ascii="宋体" w:hAnsi="宋体" w:hint="eastAsia"/>
          <w:bCs/>
          <w:color w:val="000000"/>
        </w:rPr>
        <w:t>（五）</w:t>
      </w:r>
      <w:r w:rsidRPr="00570098">
        <w:rPr>
          <w:rFonts w:ascii="宋体" w:hAnsi="宋体" w:hint="eastAsia"/>
          <w:bCs/>
          <w:color w:val="000000"/>
        </w:rPr>
        <w:t>付款方式及评分标准</w:t>
      </w:r>
    </w:p>
    <w:p w14:paraId="499EC961" w14:textId="6BA064B4" w:rsidR="00570098" w:rsidRPr="00570098" w:rsidRDefault="00570098" w:rsidP="00570098">
      <w:pPr>
        <w:spacing w:line="360" w:lineRule="auto"/>
        <w:rPr>
          <w:rFonts w:ascii="新宋体" w:eastAsia="新宋体" w:hAnsi="新宋体" w:cs="宋体"/>
          <w:szCs w:val="21"/>
        </w:rPr>
      </w:pPr>
      <w:r>
        <w:rPr>
          <w:rFonts w:ascii="宋体" w:hAnsi="宋体" w:hint="eastAsia"/>
          <w:bCs/>
          <w:color w:val="000000"/>
        </w:rPr>
        <w:t>付款方式：以合同规定为准。</w:t>
      </w:r>
    </w:p>
    <w:p w14:paraId="0D85DDDF" w14:textId="25AD741B" w:rsidR="009C48C6" w:rsidRPr="00365FA7" w:rsidRDefault="00287E1B" w:rsidP="00570098">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639D6C22"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w:t>
      </w:r>
      <w:r w:rsidRPr="00CF4BB6">
        <w:rPr>
          <w:rFonts w:ascii="新宋体" w:eastAsia="新宋体" w:hAnsi="新宋体" w:cs="宋体" w:hint="eastAsia"/>
          <w:szCs w:val="21"/>
        </w:rPr>
        <w:lastRenderedPageBreak/>
        <w:t>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14:paraId="294A3011"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1E22BC3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359C559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498D3FA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ACEC3E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bookmarkEnd w:id="2"/>
    <w:p w14:paraId="793F3D07" w14:textId="77777777" w:rsidR="00B45012" w:rsidRPr="00CF4BB6" w:rsidRDefault="00B45012" w:rsidP="00505156">
      <w:pPr>
        <w:pStyle w:val="a4"/>
        <w:spacing w:beforeLines="25" w:before="60" w:afterLines="25" w:after="60"/>
        <w:ind w:firstLineChars="187" w:firstLine="393"/>
        <w:rPr>
          <w:rFonts w:ascii="新宋体" w:eastAsia="新宋体" w:hAnsi="新宋体"/>
          <w:szCs w:val="21"/>
        </w:rPr>
      </w:pPr>
    </w:p>
    <w:p w14:paraId="0A151EE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674EF9A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5BCC59ED"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9A2C64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49D117F"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B4F31B"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70DF0E99"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84001D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A934B22"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FB609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5939B2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5AB3B5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B431DE4"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DE75C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2D2587AA" w14:textId="77777777" w:rsidR="004506D5" w:rsidRDefault="004506D5">
      <w:pPr>
        <w:widowControl/>
        <w:jc w:val="left"/>
        <w:rPr>
          <w:rFonts w:ascii="新宋体" w:eastAsia="新宋体" w:hAnsi="新宋体"/>
          <w:szCs w:val="21"/>
        </w:rPr>
      </w:pPr>
      <w:r>
        <w:rPr>
          <w:rFonts w:ascii="新宋体" w:eastAsia="新宋体" w:hAnsi="新宋体"/>
          <w:b/>
          <w:bCs/>
          <w:szCs w:val="21"/>
        </w:rPr>
        <w:br w:type="page"/>
      </w:r>
    </w:p>
    <w:p w14:paraId="4B001403" w14:textId="3FC2BEFB"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5D0CA74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49796598"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13B512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6BA55CAC"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41E116F7"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733ACB8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319F1D6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403737E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1688A1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28545E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0DD8853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467A787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636BB0D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356BF28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09434D3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75F688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0DDBCB8F" w14:textId="77777777" w:rsidR="007446DA" w:rsidRPr="00CF4BB6" w:rsidRDefault="007446DA" w:rsidP="00E77E93">
      <w:pPr>
        <w:spacing w:line="360" w:lineRule="auto"/>
        <w:rPr>
          <w:rFonts w:ascii="新宋体" w:eastAsia="新宋体" w:hAnsi="新宋体"/>
          <w:szCs w:val="21"/>
        </w:rPr>
      </w:pPr>
    </w:p>
    <w:p w14:paraId="441CF56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5FF630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51880C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B617E8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63EF2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07D6F3C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5C538E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C7BC5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35C889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FF01E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09CA6B2C" w14:textId="77777777" w:rsidR="007446DA" w:rsidRPr="00CF4BB6" w:rsidRDefault="007446DA" w:rsidP="007446DA">
      <w:pPr>
        <w:rPr>
          <w:rFonts w:ascii="新宋体" w:eastAsia="新宋体" w:hAnsi="新宋体"/>
          <w:sz w:val="24"/>
        </w:rPr>
      </w:pPr>
    </w:p>
    <w:p w14:paraId="357E3B18" w14:textId="77777777" w:rsidR="005B0476" w:rsidRPr="00CF4BB6" w:rsidRDefault="005B0476" w:rsidP="005B0476">
      <w:pPr>
        <w:ind w:firstLineChars="202" w:firstLine="426"/>
        <w:rPr>
          <w:rFonts w:ascii="新宋体" w:eastAsia="新宋体" w:hAnsi="新宋体"/>
          <w:b/>
          <w:szCs w:val="21"/>
        </w:rPr>
      </w:pPr>
    </w:p>
    <w:p w14:paraId="46ADE5D4" w14:textId="77777777" w:rsidR="003E5258" w:rsidRPr="00CF4BB6" w:rsidRDefault="003E5258" w:rsidP="005B0476">
      <w:pPr>
        <w:ind w:firstLineChars="202" w:firstLine="426"/>
        <w:rPr>
          <w:rFonts w:ascii="新宋体" w:eastAsia="新宋体" w:hAnsi="新宋体"/>
          <w:b/>
          <w:szCs w:val="21"/>
        </w:rPr>
      </w:pPr>
    </w:p>
    <w:p w14:paraId="68A536F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539F17B"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3AF1B00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64FC08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3CC4FC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401C71D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1E47E69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7665CD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D04751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6F0D4D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6C704AC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2AF1C97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8CB19A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A4B8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44541CB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9DFA2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37957C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2846CE"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310F73" w14:textId="77777777" w:rsidR="00E77E93" w:rsidRPr="00CF4BB6" w:rsidRDefault="00E77E93" w:rsidP="00E77E93">
      <w:pPr>
        <w:rPr>
          <w:rFonts w:ascii="新宋体" w:eastAsia="新宋体" w:hAnsi="新宋体"/>
        </w:rPr>
      </w:pPr>
    </w:p>
    <w:p w14:paraId="722A74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1C86999" w14:textId="77777777" w:rsidR="00B80447" w:rsidRPr="00CF4BB6" w:rsidRDefault="00B80447" w:rsidP="00E77E93">
      <w:pPr>
        <w:rPr>
          <w:rFonts w:ascii="新宋体" w:eastAsia="新宋体" w:hAnsi="新宋体"/>
        </w:rPr>
      </w:pPr>
    </w:p>
    <w:p w14:paraId="60880632"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D62906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94B340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518FF7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6B0D2D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73A30C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12F141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62203A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1F2127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EBAB34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B7B603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725E54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63D9DE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38459B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1663BC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2A0FA7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58C013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5717A5D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41415962" w14:textId="77777777" w:rsidR="00E77E93" w:rsidRPr="00CF4BB6" w:rsidRDefault="00E77E93" w:rsidP="00E77E93">
      <w:pPr>
        <w:ind w:firstLine="645"/>
        <w:rPr>
          <w:rFonts w:ascii="新宋体" w:eastAsia="新宋体" w:hAnsi="新宋体"/>
          <w:szCs w:val="21"/>
        </w:rPr>
      </w:pPr>
    </w:p>
    <w:p w14:paraId="030ED441" w14:textId="77777777" w:rsidR="003E5258" w:rsidRPr="00CF4BB6" w:rsidRDefault="003E5258" w:rsidP="00CD42CF">
      <w:pPr>
        <w:ind w:firstLineChars="202" w:firstLine="424"/>
        <w:rPr>
          <w:rFonts w:ascii="新宋体" w:eastAsia="新宋体" w:hAnsi="新宋体"/>
          <w:szCs w:val="21"/>
        </w:rPr>
      </w:pPr>
    </w:p>
    <w:p w14:paraId="6AF1784F" w14:textId="77777777" w:rsidR="003E5258" w:rsidRPr="00CF4BB6" w:rsidRDefault="003E5258" w:rsidP="00CD42CF">
      <w:pPr>
        <w:ind w:firstLineChars="202" w:firstLine="424"/>
        <w:rPr>
          <w:rFonts w:ascii="新宋体" w:eastAsia="新宋体" w:hAnsi="新宋体"/>
          <w:szCs w:val="21"/>
        </w:rPr>
      </w:pPr>
    </w:p>
    <w:p w14:paraId="4CA15F78" w14:textId="77777777" w:rsidR="003E5258" w:rsidRPr="00CF4BB6" w:rsidRDefault="003E5258" w:rsidP="00F80D5B">
      <w:pPr>
        <w:rPr>
          <w:rFonts w:ascii="新宋体" w:eastAsia="新宋体" w:hAnsi="新宋体"/>
          <w:szCs w:val="21"/>
        </w:rPr>
      </w:pPr>
    </w:p>
    <w:p w14:paraId="65D8573B"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37976E1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476650C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3B35AA86"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4DBB46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4BA52943"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A2CD89E"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457EE0BE"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2F80AD78"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8BA344"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66035D4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A1DD365"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55438D6D"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B95703B"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4EFF54E9"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3469417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5005AE0"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39AB20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50B12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44E34B3F"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5ECA8EAB"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1BD02DB6" w14:textId="77777777" w:rsidR="004956E8" w:rsidRPr="00CF4BB6" w:rsidRDefault="004956E8" w:rsidP="004956E8">
      <w:pPr>
        <w:spacing w:line="360" w:lineRule="auto"/>
        <w:jc w:val="center"/>
        <w:rPr>
          <w:rFonts w:ascii="新宋体" w:eastAsia="新宋体" w:hAnsi="新宋体"/>
          <w:kern w:val="0"/>
          <w:sz w:val="28"/>
          <w:szCs w:val="28"/>
        </w:rPr>
      </w:pPr>
    </w:p>
    <w:p w14:paraId="1C764EB3"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01B5E99F" w14:textId="77777777" w:rsidR="004956E8" w:rsidRPr="00CF4BB6" w:rsidRDefault="004956E8" w:rsidP="004956E8">
      <w:pPr>
        <w:rPr>
          <w:rFonts w:ascii="新宋体" w:eastAsia="新宋体" w:hAnsi="新宋体"/>
        </w:rPr>
      </w:pPr>
    </w:p>
    <w:p w14:paraId="3AD01BE7"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CCB4E0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E7D3C9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258AECE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5DAE8D9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0C79C9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746F8B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8BFECA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35E6A5A6"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6C6DA91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FDDF9B"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77812F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147BE5B9"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70289DD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13BD3F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F40620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73FEA86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B90224F" w14:textId="77777777" w:rsidR="004956E8" w:rsidRPr="00CF4BB6" w:rsidRDefault="004956E8" w:rsidP="00D0444D">
      <w:pPr>
        <w:spacing w:line="360" w:lineRule="auto"/>
        <w:rPr>
          <w:rFonts w:ascii="新宋体" w:eastAsia="新宋体" w:hAnsi="新宋体"/>
          <w:szCs w:val="21"/>
        </w:rPr>
      </w:pPr>
    </w:p>
    <w:p w14:paraId="3380F9E8"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EB38B64" w14:textId="77777777" w:rsidTr="004956E8">
        <w:tc>
          <w:tcPr>
            <w:tcW w:w="709" w:type="dxa"/>
          </w:tcPr>
          <w:p w14:paraId="75FFFE83"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8D3E17F"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737EB35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44D4F893" w14:textId="77777777" w:rsidTr="004956E8">
        <w:tc>
          <w:tcPr>
            <w:tcW w:w="709" w:type="dxa"/>
          </w:tcPr>
          <w:p w14:paraId="28F7535F"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3462766"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5623D4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88A38DA" w14:textId="77777777" w:rsidTr="004956E8">
        <w:tc>
          <w:tcPr>
            <w:tcW w:w="709" w:type="dxa"/>
          </w:tcPr>
          <w:p w14:paraId="3950F2F3"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71851C0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A9245BE"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CFADB51" w14:textId="77777777" w:rsidTr="004956E8">
        <w:tc>
          <w:tcPr>
            <w:tcW w:w="709" w:type="dxa"/>
          </w:tcPr>
          <w:p w14:paraId="69B3F130"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3738B127"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4F10288"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3EBCB04E"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7C4802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75D7A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BDFCA75"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366D6C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0B4A55D4"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49C4A575" w14:textId="77777777" w:rsidTr="004956E8">
        <w:trPr>
          <w:cantSplit/>
          <w:trHeight w:val="405"/>
          <w:jc w:val="center"/>
        </w:trPr>
        <w:tc>
          <w:tcPr>
            <w:tcW w:w="2776" w:type="dxa"/>
            <w:vAlign w:val="center"/>
          </w:tcPr>
          <w:p w14:paraId="3DCB6F1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4070E333"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45C8F751"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0ADEF099" w14:textId="77777777" w:rsidTr="004956E8">
        <w:trPr>
          <w:cantSplit/>
          <w:trHeight w:val="417"/>
          <w:jc w:val="center"/>
        </w:trPr>
        <w:tc>
          <w:tcPr>
            <w:tcW w:w="2776" w:type="dxa"/>
            <w:vAlign w:val="center"/>
          </w:tcPr>
          <w:p w14:paraId="180C5AD7"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D059BB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B33520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25C0E27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3BBE01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0991BB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6CAB803"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1A02126D"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5C899013" w14:textId="449A3400"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w:t>
      </w:r>
      <w:r w:rsidR="00ED730C" w:rsidRPr="00ED730C">
        <w:rPr>
          <w:rFonts w:ascii="新宋体" w:eastAsia="新宋体" w:hAnsi="新宋体" w:cs="宋体" w:hint="eastAsia"/>
          <w:b/>
          <w:bCs/>
          <w:szCs w:val="21"/>
          <w:u w:val="single"/>
        </w:rPr>
        <w:t xml:space="preserve">   </w:t>
      </w:r>
      <w:r w:rsidRPr="00CF4BB6">
        <w:rPr>
          <w:rFonts w:ascii="新宋体" w:eastAsia="新宋体" w:hAnsi="新宋体" w:cs="宋体"/>
          <w:b/>
          <w:bCs/>
          <w:szCs w:val="21"/>
        </w:rPr>
        <w:t>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0AAA9D57" w14:textId="77777777" w:rsidTr="004956E8">
        <w:trPr>
          <w:trHeight w:val="318"/>
          <w:jc w:val="center"/>
        </w:trPr>
        <w:tc>
          <w:tcPr>
            <w:tcW w:w="3323" w:type="dxa"/>
            <w:vAlign w:val="center"/>
          </w:tcPr>
          <w:p w14:paraId="246916C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6E9A822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806AD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31905F7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2FEDBE63" w14:textId="77777777" w:rsidTr="004956E8">
        <w:trPr>
          <w:cantSplit/>
          <w:trHeight w:val="265"/>
          <w:jc w:val="center"/>
        </w:trPr>
        <w:tc>
          <w:tcPr>
            <w:tcW w:w="3323" w:type="dxa"/>
          </w:tcPr>
          <w:p w14:paraId="4E62CEE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FA9160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4BF63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5779F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74E30285" w14:textId="77777777" w:rsidTr="004956E8">
        <w:trPr>
          <w:cantSplit/>
          <w:trHeight w:val="369"/>
          <w:jc w:val="center"/>
        </w:trPr>
        <w:tc>
          <w:tcPr>
            <w:tcW w:w="8946" w:type="dxa"/>
            <w:gridSpan w:val="4"/>
            <w:vAlign w:val="center"/>
          </w:tcPr>
          <w:p w14:paraId="4EAD996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43E49D0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3469FBE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60F284C5"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DC52F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69674F3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B57563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20923B6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4FE3264" w14:textId="77777777" w:rsidR="004956E8" w:rsidRPr="00CF4BB6" w:rsidRDefault="004956E8" w:rsidP="00D0444D">
      <w:pPr>
        <w:rPr>
          <w:rFonts w:ascii="新宋体" w:eastAsia="新宋体" w:hAnsi="新宋体"/>
          <w:szCs w:val="21"/>
        </w:rPr>
      </w:pPr>
    </w:p>
    <w:p w14:paraId="46DFFAD9"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19A72C7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3D620F66"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F5960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698A03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6EB9227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4F6BB17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184808A" w14:textId="77777777" w:rsidR="004956E8" w:rsidRPr="00CF4BB6" w:rsidRDefault="004956E8" w:rsidP="00D0444D">
      <w:pPr>
        <w:rPr>
          <w:rFonts w:ascii="新宋体" w:eastAsia="新宋体" w:hAnsi="新宋体"/>
          <w:szCs w:val="21"/>
        </w:rPr>
      </w:pPr>
    </w:p>
    <w:p w14:paraId="03442B91"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69480FD9" w14:textId="77777777" w:rsidR="00F80D5B" w:rsidRDefault="00F80D5B" w:rsidP="00F80D5B">
      <w:pPr>
        <w:pStyle w:val="a4"/>
      </w:pPr>
    </w:p>
    <w:p w14:paraId="0C94DE31" w14:textId="77777777" w:rsidR="00F80D5B" w:rsidRDefault="00F80D5B" w:rsidP="00F80D5B">
      <w:pPr>
        <w:pStyle w:val="a4"/>
      </w:pPr>
    </w:p>
    <w:p w14:paraId="461CA690" w14:textId="77777777" w:rsidR="00F80D5B" w:rsidRDefault="00F80D5B" w:rsidP="00F80D5B">
      <w:pPr>
        <w:pStyle w:val="a4"/>
      </w:pPr>
    </w:p>
    <w:p w14:paraId="542EB4F5" w14:textId="77777777" w:rsidR="00F80D5B" w:rsidRDefault="00F80D5B" w:rsidP="00F80D5B">
      <w:pPr>
        <w:pStyle w:val="a4"/>
      </w:pPr>
    </w:p>
    <w:p w14:paraId="1EE10242" w14:textId="77777777" w:rsidR="00F80D5B" w:rsidRDefault="00F80D5B" w:rsidP="00F80D5B">
      <w:pPr>
        <w:pStyle w:val="a4"/>
      </w:pPr>
    </w:p>
    <w:p w14:paraId="39205CFE" w14:textId="77777777" w:rsidR="00F80D5B" w:rsidRDefault="00F80D5B" w:rsidP="00F80D5B">
      <w:pPr>
        <w:pStyle w:val="a4"/>
      </w:pPr>
    </w:p>
    <w:p w14:paraId="299C4CE6" w14:textId="1E313ACB" w:rsidR="00F80D5B" w:rsidRDefault="00F80D5B" w:rsidP="00F80D5B">
      <w:pPr>
        <w:pStyle w:val="a4"/>
      </w:pPr>
    </w:p>
    <w:p w14:paraId="61A94021" w14:textId="350E2FA5" w:rsidR="00463AA8" w:rsidRDefault="00463AA8" w:rsidP="00F80D5B">
      <w:pPr>
        <w:pStyle w:val="a4"/>
      </w:pPr>
    </w:p>
    <w:p w14:paraId="7C4697DE" w14:textId="3B3D1211" w:rsidR="00463AA8" w:rsidRDefault="00463AA8" w:rsidP="00F80D5B">
      <w:pPr>
        <w:pStyle w:val="a4"/>
      </w:pPr>
    </w:p>
    <w:p w14:paraId="30EAD7BD" w14:textId="3C634507" w:rsidR="00463AA8" w:rsidRDefault="00463AA8" w:rsidP="00F80D5B">
      <w:pPr>
        <w:pStyle w:val="a4"/>
      </w:pPr>
    </w:p>
    <w:p w14:paraId="475BEF71" w14:textId="77777777" w:rsidR="00463AA8" w:rsidRDefault="00463AA8" w:rsidP="00F80D5B">
      <w:pPr>
        <w:pStyle w:val="a4"/>
      </w:pPr>
    </w:p>
    <w:p w14:paraId="6C3ED81D" w14:textId="77777777" w:rsidR="00F80D5B" w:rsidRDefault="00F80D5B" w:rsidP="00F80D5B">
      <w:pPr>
        <w:pStyle w:val="a4"/>
      </w:pPr>
    </w:p>
    <w:p w14:paraId="41F5B218" w14:textId="77777777" w:rsidR="00F80D5B" w:rsidRDefault="00F80D5B" w:rsidP="00F80D5B">
      <w:pPr>
        <w:pStyle w:val="a4"/>
      </w:pPr>
    </w:p>
    <w:p w14:paraId="09BE0961" w14:textId="77777777" w:rsidR="00F80D5B" w:rsidRDefault="00F80D5B" w:rsidP="00F80D5B">
      <w:pPr>
        <w:pStyle w:val="a4"/>
      </w:pPr>
    </w:p>
    <w:p w14:paraId="5A7A8CBA" w14:textId="77777777" w:rsidR="00F80D5B" w:rsidRDefault="00F80D5B" w:rsidP="00F80D5B">
      <w:pPr>
        <w:pStyle w:val="a4"/>
      </w:pPr>
    </w:p>
    <w:p w14:paraId="2A75A825" w14:textId="77777777" w:rsidR="00F80D5B" w:rsidRDefault="00F80D5B" w:rsidP="00F80D5B">
      <w:pPr>
        <w:pStyle w:val="a4"/>
      </w:pPr>
    </w:p>
    <w:p w14:paraId="7EC04E7B" w14:textId="77777777" w:rsidR="00F80D5B" w:rsidRDefault="00F80D5B" w:rsidP="00F80D5B">
      <w:pPr>
        <w:pStyle w:val="a4"/>
      </w:pPr>
    </w:p>
    <w:p w14:paraId="328FC9FB" w14:textId="77777777" w:rsidR="00F80D5B" w:rsidRDefault="00F80D5B" w:rsidP="00F80D5B">
      <w:pPr>
        <w:pStyle w:val="a4"/>
      </w:pPr>
    </w:p>
    <w:p w14:paraId="5144816B" w14:textId="77777777" w:rsidR="00F80D5B" w:rsidRDefault="00F80D5B" w:rsidP="00F80D5B">
      <w:pPr>
        <w:pStyle w:val="a4"/>
      </w:pPr>
    </w:p>
    <w:p w14:paraId="4C25BA8A" w14:textId="77777777" w:rsidR="00F80D5B" w:rsidRDefault="00F80D5B" w:rsidP="00F80D5B">
      <w:pPr>
        <w:pStyle w:val="a4"/>
      </w:pPr>
    </w:p>
    <w:p w14:paraId="5E7223B6" w14:textId="77777777" w:rsidR="00F80D5B" w:rsidRDefault="00F80D5B" w:rsidP="00F80D5B">
      <w:pPr>
        <w:pStyle w:val="a4"/>
      </w:pPr>
    </w:p>
    <w:p w14:paraId="5BD0E651" w14:textId="77777777" w:rsidR="00F80D5B" w:rsidRDefault="00F80D5B" w:rsidP="00F80D5B">
      <w:pPr>
        <w:pStyle w:val="a4"/>
      </w:pPr>
    </w:p>
    <w:p w14:paraId="78208C29" w14:textId="77777777" w:rsidR="00F80D5B" w:rsidRDefault="00F80D5B" w:rsidP="00F80D5B">
      <w:pPr>
        <w:pStyle w:val="a4"/>
      </w:pPr>
    </w:p>
    <w:p w14:paraId="13ADFFD3" w14:textId="77777777" w:rsidR="00F80D5B" w:rsidRDefault="00F80D5B" w:rsidP="00F80D5B">
      <w:pPr>
        <w:pStyle w:val="a4"/>
      </w:pPr>
    </w:p>
    <w:p w14:paraId="153C101B" w14:textId="77777777" w:rsidR="00D0444D" w:rsidRPr="00F80D5B" w:rsidRDefault="00D0444D" w:rsidP="00F80D5B">
      <w:pPr>
        <w:pStyle w:val="a4"/>
      </w:pPr>
    </w:p>
    <w:p w14:paraId="3C42961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6185496C"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15E963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34B6927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5B1E36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312C00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000BA46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59AFED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D3328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B660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759626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1C5B53E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76AD84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9B871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33EF0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3AEC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3633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FC883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2A6472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6A962C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310D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5AF03FF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4DD3FFF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9106B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5F4DD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7DDE9E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6080A9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43039A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7C4A08B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3F3C6E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C625CD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349199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50B0F5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FCB0E7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1BF74F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9C4657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7E74734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5477FC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1A300E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A774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733F3F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C7264E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2B953C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7331AF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1E9D3BB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10781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0ECF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1B2B4E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77D66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50C889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3855B4C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4B05A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325EDB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7C1CF0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D435B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1C0AF75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6BBFD1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38D0F5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4359642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57652D7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F8D6E7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4FD3B55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7E039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FFD344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FCB80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6D1EDF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546FB5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C8DA89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4189BA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5BB3F8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25B41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21F95E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76BB55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BD3CFA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7D21D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32CFE2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C1FECD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1FCE6920"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CA3A2E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CAD4D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5F76F90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23CBC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1F2648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1AA5CAA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655C0C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74C44A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63F2DC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76F6F5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7B26FA4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215D8457" w14:textId="77777777" w:rsidR="004956E8" w:rsidRPr="00CF4BB6" w:rsidRDefault="004956E8" w:rsidP="004956E8">
      <w:pPr>
        <w:spacing w:line="360" w:lineRule="auto"/>
        <w:ind w:firstLineChars="200" w:firstLine="420"/>
        <w:rPr>
          <w:rFonts w:ascii="新宋体" w:eastAsia="新宋体" w:hAnsi="新宋体"/>
          <w:szCs w:val="21"/>
        </w:rPr>
      </w:pPr>
    </w:p>
    <w:p w14:paraId="1BAAB6C7"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7F32BA78"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828870D" w14:textId="77777777" w:rsidR="004956E8" w:rsidRPr="00CF4BB6" w:rsidRDefault="004956E8" w:rsidP="004956E8">
      <w:pPr>
        <w:spacing w:line="360" w:lineRule="auto"/>
        <w:ind w:firstLineChars="1300" w:firstLine="2730"/>
        <w:rPr>
          <w:rFonts w:ascii="新宋体" w:eastAsia="新宋体" w:hAnsi="新宋体"/>
          <w:szCs w:val="21"/>
        </w:rPr>
      </w:pPr>
    </w:p>
    <w:p w14:paraId="25D1E87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00D123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25598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58BDBF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025E68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7AD002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18F36B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D6B4B11" w14:textId="77777777" w:rsidR="004956E8" w:rsidRPr="00CF4BB6" w:rsidRDefault="004956E8" w:rsidP="004956E8">
      <w:pPr>
        <w:rPr>
          <w:rFonts w:ascii="新宋体" w:eastAsia="新宋体" w:hAnsi="新宋体"/>
          <w:szCs w:val="21"/>
        </w:rPr>
      </w:pPr>
    </w:p>
    <w:p w14:paraId="282BBB6C" w14:textId="77777777" w:rsidR="004956E8" w:rsidRPr="00CF4BB6" w:rsidRDefault="004956E8" w:rsidP="004956E8">
      <w:pPr>
        <w:ind w:firstLineChars="200" w:firstLine="420"/>
        <w:rPr>
          <w:rFonts w:ascii="新宋体" w:eastAsia="新宋体" w:hAnsi="新宋体"/>
          <w:szCs w:val="21"/>
        </w:rPr>
      </w:pPr>
    </w:p>
    <w:p w14:paraId="30C1D575" w14:textId="77777777" w:rsidR="004956E8" w:rsidRPr="00CF4BB6" w:rsidRDefault="004956E8" w:rsidP="004956E8">
      <w:pPr>
        <w:ind w:firstLineChars="200" w:firstLine="420"/>
        <w:rPr>
          <w:rFonts w:ascii="新宋体" w:eastAsia="新宋体" w:hAnsi="新宋体"/>
          <w:szCs w:val="21"/>
        </w:rPr>
      </w:pPr>
    </w:p>
    <w:p w14:paraId="1726BE53" w14:textId="77777777" w:rsidR="004956E8" w:rsidRPr="00CF4BB6" w:rsidRDefault="004956E8" w:rsidP="004956E8">
      <w:pPr>
        <w:ind w:firstLineChars="200" w:firstLine="420"/>
        <w:rPr>
          <w:rFonts w:ascii="新宋体" w:eastAsia="新宋体" w:hAnsi="新宋体"/>
          <w:szCs w:val="21"/>
        </w:rPr>
      </w:pPr>
    </w:p>
    <w:p w14:paraId="4460414E" w14:textId="77777777" w:rsidR="004956E8" w:rsidRPr="00CF4BB6" w:rsidRDefault="004956E8" w:rsidP="004956E8">
      <w:pPr>
        <w:ind w:firstLineChars="200" w:firstLine="420"/>
        <w:rPr>
          <w:rFonts w:ascii="新宋体" w:eastAsia="新宋体" w:hAnsi="新宋体"/>
          <w:szCs w:val="21"/>
        </w:rPr>
      </w:pPr>
    </w:p>
    <w:p w14:paraId="3BB62E4B" w14:textId="77777777" w:rsidR="004956E8" w:rsidRDefault="004956E8" w:rsidP="004956E8">
      <w:pPr>
        <w:ind w:firstLineChars="200" w:firstLine="420"/>
        <w:rPr>
          <w:rFonts w:ascii="新宋体" w:eastAsia="新宋体" w:hAnsi="新宋体"/>
          <w:szCs w:val="21"/>
        </w:rPr>
      </w:pPr>
    </w:p>
    <w:p w14:paraId="098BE957" w14:textId="77777777" w:rsidR="00C57C22" w:rsidRDefault="00C57C22" w:rsidP="004956E8">
      <w:pPr>
        <w:ind w:firstLineChars="200" w:firstLine="420"/>
        <w:rPr>
          <w:rFonts w:ascii="新宋体" w:eastAsia="新宋体" w:hAnsi="新宋体"/>
          <w:szCs w:val="21"/>
        </w:rPr>
      </w:pPr>
    </w:p>
    <w:p w14:paraId="57836620" w14:textId="77777777" w:rsidR="00C57C22" w:rsidRPr="00CF4BB6" w:rsidRDefault="00C57C22" w:rsidP="004956E8">
      <w:pPr>
        <w:ind w:firstLineChars="200" w:firstLine="420"/>
        <w:rPr>
          <w:rFonts w:ascii="新宋体" w:eastAsia="新宋体" w:hAnsi="新宋体"/>
          <w:szCs w:val="21"/>
        </w:rPr>
      </w:pPr>
    </w:p>
    <w:p w14:paraId="571ACEBC" w14:textId="77777777" w:rsidR="004956E8" w:rsidRPr="00CF4BB6" w:rsidRDefault="004956E8" w:rsidP="004956E8">
      <w:pPr>
        <w:ind w:firstLineChars="200" w:firstLine="420"/>
        <w:rPr>
          <w:rFonts w:ascii="新宋体" w:eastAsia="新宋体" w:hAnsi="新宋体"/>
          <w:szCs w:val="21"/>
        </w:rPr>
      </w:pPr>
    </w:p>
    <w:p w14:paraId="3A79D3D2"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lastRenderedPageBreak/>
        <w:t>二、政府采购履约情况反馈表</w:t>
      </w:r>
    </w:p>
    <w:p w14:paraId="6EBFEABD"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t>采购人名称：                       联系人及电话：</w:t>
      </w:r>
    </w:p>
    <w:p w14:paraId="539D517D"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6ED3BD8C" w14:textId="77777777" w:rsidTr="004956E8">
        <w:trPr>
          <w:cantSplit/>
          <w:trHeight w:val="450"/>
          <w:jc w:val="center"/>
        </w:trPr>
        <w:tc>
          <w:tcPr>
            <w:tcW w:w="2900" w:type="dxa"/>
            <w:gridSpan w:val="3"/>
            <w:vAlign w:val="center"/>
          </w:tcPr>
          <w:p w14:paraId="554C19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638B7A0E"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8D646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4F5E46EC"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059683C5" w14:textId="77777777" w:rsidTr="004956E8">
        <w:trPr>
          <w:cantSplit/>
          <w:trHeight w:val="461"/>
          <w:jc w:val="center"/>
        </w:trPr>
        <w:tc>
          <w:tcPr>
            <w:tcW w:w="2900" w:type="dxa"/>
            <w:gridSpan w:val="3"/>
            <w:vAlign w:val="center"/>
          </w:tcPr>
          <w:p w14:paraId="4C1BA0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5AF07174"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53D50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2C36AA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483A7490"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2F02D5" w14:textId="77777777" w:rsidTr="004956E8">
        <w:trPr>
          <w:cantSplit/>
          <w:trHeight w:val="438"/>
          <w:jc w:val="center"/>
        </w:trPr>
        <w:tc>
          <w:tcPr>
            <w:tcW w:w="2900" w:type="dxa"/>
            <w:gridSpan w:val="3"/>
            <w:vAlign w:val="center"/>
          </w:tcPr>
          <w:p w14:paraId="7A49CCA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C3DAD7C"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53567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4CD0AA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03FEB65" w14:textId="77777777" w:rsidTr="004956E8">
        <w:trPr>
          <w:cantSplit/>
          <w:trHeight w:val="544"/>
          <w:jc w:val="center"/>
        </w:trPr>
        <w:tc>
          <w:tcPr>
            <w:tcW w:w="842" w:type="dxa"/>
            <w:vMerge w:val="restart"/>
            <w:vAlign w:val="center"/>
          </w:tcPr>
          <w:p w14:paraId="328C9A7E"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0FAA0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EFA37EB"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356231B8" w14:textId="77777777" w:rsidTr="004956E8">
        <w:trPr>
          <w:cantSplit/>
          <w:trHeight w:val="458"/>
          <w:jc w:val="center"/>
        </w:trPr>
        <w:tc>
          <w:tcPr>
            <w:tcW w:w="842" w:type="dxa"/>
            <w:vMerge/>
            <w:vAlign w:val="center"/>
          </w:tcPr>
          <w:p w14:paraId="1F363DF0"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EF2D5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4E86FD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2417855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0E1A68D" w14:textId="77777777" w:rsidTr="004956E8">
        <w:trPr>
          <w:cantSplit/>
          <w:trHeight w:val="458"/>
          <w:jc w:val="center"/>
        </w:trPr>
        <w:tc>
          <w:tcPr>
            <w:tcW w:w="842" w:type="dxa"/>
            <w:vMerge/>
            <w:vAlign w:val="center"/>
          </w:tcPr>
          <w:p w14:paraId="131A29A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BC9B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B685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303308B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2AF7C74" w14:textId="77777777" w:rsidTr="004956E8">
        <w:trPr>
          <w:cantSplit/>
          <w:trHeight w:val="458"/>
          <w:jc w:val="center"/>
        </w:trPr>
        <w:tc>
          <w:tcPr>
            <w:tcW w:w="842" w:type="dxa"/>
            <w:vMerge/>
            <w:vAlign w:val="center"/>
          </w:tcPr>
          <w:p w14:paraId="5BBF3BC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65F360"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C3683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426AB50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429E2157" w14:textId="77777777" w:rsidTr="004956E8">
        <w:trPr>
          <w:cantSplit/>
          <w:trHeight w:val="458"/>
          <w:jc w:val="center"/>
        </w:trPr>
        <w:tc>
          <w:tcPr>
            <w:tcW w:w="842" w:type="dxa"/>
            <w:vMerge/>
            <w:vAlign w:val="center"/>
          </w:tcPr>
          <w:p w14:paraId="714616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D54F7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568C5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552554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4D87F53" w14:textId="77777777" w:rsidTr="004956E8">
        <w:trPr>
          <w:cantSplit/>
          <w:trHeight w:val="458"/>
          <w:jc w:val="center"/>
        </w:trPr>
        <w:tc>
          <w:tcPr>
            <w:tcW w:w="842" w:type="dxa"/>
            <w:vMerge/>
            <w:vAlign w:val="center"/>
          </w:tcPr>
          <w:p w14:paraId="4771E85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EA198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E15E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6302934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699D9FB" w14:textId="77777777" w:rsidTr="004956E8">
        <w:trPr>
          <w:cantSplit/>
          <w:trHeight w:val="458"/>
          <w:jc w:val="center"/>
        </w:trPr>
        <w:tc>
          <w:tcPr>
            <w:tcW w:w="842" w:type="dxa"/>
            <w:vMerge/>
            <w:vAlign w:val="center"/>
          </w:tcPr>
          <w:p w14:paraId="30999B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FEA6E0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8C705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9BF8DDB" w14:textId="77777777" w:rsidR="004956E8" w:rsidRPr="00CF4BB6" w:rsidRDefault="004956E8" w:rsidP="0050515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04B1DDE2" w14:textId="77777777" w:rsidR="004956E8" w:rsidRPr="00CF4BB6" w:rsidRDefault="004956E8" w:rsidP="0050515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8AF9F77" w14:textId="77777777" w:rsidTr="004956E8">
        <w:trPr>
          <w:cantSplit/>
          <w:trHeight w:val="994"/>
          <w:jc w:val="center"/>
        </w:trPr>
        <w:tc>
          <w:tcPr>
            <w:tcW w:w="1562" w:type="dxa"/>
            <w:gridSpan w:val="2"/>
            <w:vAlign w:val="center"/>
          </w:tcPr>
          <w:p w14:paraId="474C327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1391FF3" w14:textId="77777777" w:rsidR="004956E8" w:rsidRPr="00CF4BB6" w:rsidRDefault="004956E8" w:rsidP="004956E8">
            <w:pPr>
              <w:spacing w:line="360" w:lineRule="auto"/>
              <w:rPr>
                <w:rFonts w:ascii="新宋体" w:eastAsia="新宋体" w:hAnsi="新宋体"/>
                <w:szCs w:val="21"/>
              </w:rPr>
            </w:pPr>
          </w:p>
          <w:p w14:paraId="178B9EDF" w14:textId="77777777" w:rsidR="004956E8" w:rsidRPr="00CF4BB6" w:rsidRDefault="004956E8" w:rsidP="004956E8">
            <w:pPr>
              <w:spacing w:line="360" w:lineRule="auto"/>
              <w:rPr>
                <w:rFonts w:ascii="新宋体" w:eastAsia="新宋体" w:hAnsi="新宋体"/>
                <w:szCs w:val="21"/>
              </w:rPr>
            </w:pPr>
          </w:p>
          <w:p w14:paraId="625A9292" w14:textId="77777777" w:rsidR="004956E8" w:rsidRPr="00CF4BB6" w:rsidRDefault="004956E8" w:rsidP="004956E8">
            <w:pPr>
              <w:spacing w:line="360" w:lineRule="auto"/>
              <w:rPr>
                <w:rFonts w:ascii="新宋体" w:eastAsia="新宋体" w:hAnsi="新宋体"/>
                <w:szCs w:val="21"/>
              </w:rPr>
            </w:pPr>
          </w:p>
          <w:p w14:paraId="47B5E8C5" w14:textId="77777777" w:rsidR="004956E8" w:rsidRPr="00CF4BB6" w:rsidRDefault="004956E8" w:rsidP="004956E8">
            <w:pPr>
              <w:spacing w:line="360" w:lineRule="auto"/>
              <w:rPr>
                <w:rFonts w:ascii="新宋体" w:eastAsia="新宋体" w:hAnsi="新宋体"/>
                <w:szCs w:val="21"/>
              </w:rPr>
            </w:pPr>
          </w:p>
        </w:tc>
      </w:tr>
      <w:tr w:rsidR="004956E8" w:rsidRPr="00CF4BB6" w14:paraId="60D2E837" w14:textId="77777777" w:rsidTr="004956E8">
        <w:trPr>
          <w:cantSplit/>
          <w:trHeight w:val="1577"/>
          <w:jc w:val="center"/>
        </w:trPr>
        <w:tc>
          <w:tcPr>
            <w:tcW w:w="1562" w:type="dxa"/>
            <w:gridSpan w:val="2"/>
            <w:vAlign w:val="center"/>
          </w:tcPr>
          <w:p w14:paraId="748560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3BC6ED1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59838B36" w14:textId="77777777" w:rsidR="004956E8" w:rsidRPr="00CF4BB6" w:rsidRDefault="004956E8" w:rsidP="004956E8">
            <w:pPr>
              <w:spacing w:line="360" w:lineRule="auto"/>
              <w:rPr>
                <w:rFonts w:ascii="新宋体" w:eastAsia="新宋体" w:hAnsi="新宋体"/>
                <w:szCs w:val="21"/>
              </w:rPr>
            </w:pPr>
          </w:p>
          <w:p w14:paraId="2680855D" w14:textId="77777777" w:rsidR="004956E8" w:rsidRPr="00CF4BB6" w:rsidRDefault="004956E8" w:rsidP="004956E8">
            <w:pPr>
              <w:spacing w:line="360" w:lineRule="auto"/>
              <w:rPr>
                <w:rFonts w:ascii="新宋体" w:eastAsia="新宋体" w:hAnsi="新宋体"/>
                <w:szCs w:val="21"/>
              </w:rPr>
            </w:pPr>
          </w:p>
          <w:p w14:paraId="2B890618" w14:textId="77777777" w:rsidR="004956E8" w:rsidRPr="00CF4BB6" w:rsidRDefault="004956E8" w:rsidP="004956E8">
            <w:pPr>
              <w:spacing w:line="360" w:lineRule="auto"/>
              <w:rPr>
                <w:rFonts w:ascii="新宋体" w:eastAsia="新宋体" w:hAnsi="新宋体"/>
                <w:szCs w:val="21"/>
              </w:rPr>
            </w:pPr>
          </w:p>
          <w:p w14:paraId="42BBA13B" w14:textId="77777777" w:rsidR="004956E8" w:rsidRPr="00CF4BB6" w:rsidRDefault="004956E8" w:rsidP="004956E8">
            <w:pPr>
              <w:spacing w:line="360" w:lineRule="auto"/>
              <w:rPr>
                <w:rFonts w:ascii="新宋体" w:eastAsia="新宋体" w:hAnsi="新宋体"/>
                <w:szCs w:val="21"/>
              </w:rPr>
            </w:pPr>
          </w:p>
          <w:p w14:paraId="33253E75" w14:textId="77777777" w:rsidR="004956E8" w:rsidRPr="00CF4BB6" w:rsidRDefault="004956E8" w:rsidP="004956E8">
            <w:pPr>
              <w:spacing w:line="360" w:lineRule="auto"/>
              <w:ind w:firstLineChars="1800" w:firstLine="3780"/>
              <w:rPr>
                <w:rFonts w:ascii="新宋体" w:eastAsia="新宋体" w:hAnsi="新宋体"/>
                <w:szCs w:val="21"/>
              </w:rPr>
            </w:pPr>
          </w:p>
          <w:p w14:paraId="36D9E92B"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16237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6AC2F7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549FA7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BED8E73" w14:textId="77777777" w:rsidR="004956E8" w:rsidRPr="00CF4BB6" w:rsidRDefault="004956E8" w:rsidP="004956E8">
      <w:pPr>
        <w:spacing w:line="360" w:lineRule="auto"/>
        <w:rPr>
          <w:rFonts w:ascii="新宋体" w:eastAsia="新宋体" w:hAnsi="新宋体"/>
          <w:szCs w:val="21"/>
        </w:rPr>
      </w:pPr>
    </w:p>
    <w:p w14:paraId="337E7A8A" w14:textId="77777777" w:rsidR="00B249E2" w:rsidRPr="00CF4BB6" w:rsidRDefault="00B249E2" w:rsidP="004956E8">
      <w:pPr>
        <w:spacing w:line="360" w:lineRule="auto"/>
        <w:rPr>
          <w:rFonts w:ascii="新宋体" w:eastAsia="新宋体" w:hAnsi="新宋体"/>
          <w:szCs w:val="21"/>
        </w:rPr>
      </w:pPr>
    </w:p>
    <w:p w14:paraId="43B6038B" w14:textId="77777777" w:rsidR="004956E8" w:rsidRPr="00CF4BB6" w:rsidRDefault="004956E8" w:rsidP="00691461">
      <w:pPr>
        <w:pStyle w:val="10"/>
      </w:pPr>
      <w:r w:rsidRPr="00CF4BB6">
        <w:rPr>
          <w:rFonts w:hint="eastAsia"/>
        </w:rPr>
        <w:lastRenderedPageBreak/>
        <w:t>第二册  通用条款（公开招标）</w:t>
      </w:r>
    </w:p>
    <w:p w14:paraId="38B2D0E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F03F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67AE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5A085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3A2E92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7C00D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0DC7C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3EDED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19C1AC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35FEC0E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093A68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20B6C5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1EC8F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1E7670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40BFD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B092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03026E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0F442F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45DE3D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79F7BF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307D02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46DCA1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1926F9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733DF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6C0DD77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9"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6A0EFB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5BCA4B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7AB4BC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02B5F8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19FFE3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08BDA1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6DDB7D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186A83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494E08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51AA66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111DE6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43101C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5C29E8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4ED8B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6A4A3D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30F3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9F3B6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35BCB0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22CC36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0F6607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582D90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6717F6C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D645F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2EA53F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147B79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5FFF19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78CA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CEEFC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5D64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EB4A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5188E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0CC04B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48175C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34D9C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13789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6BB5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621D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7A55E5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C5BFD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001AB5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1B9EDC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3885AA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7ADB7E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A283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29021A7" w14:textId="77777777" w:rsidR="004956E8" w:rsidRPr="00CF4BB6" w:rsidRDefault="004956E8" w:rsidP="004956E8">
      <w:pPr>
        <w:spacing w:line="360" w:lineRule="auto"/>
        <w:rPr>
          <w:rFonts w:ascii="新宋体" w:eastAsia="新宋体" w:hAnsi="新宋体"/>
          <w:szCs w:val="21"/>
        </w:rPr>
      </w:pPr>
    </w:p>
    <w:p w14:paraId="4E67F39C"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04F98F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750C77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A588A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1D7A1C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386577B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27AE014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597375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3D6EB9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5BC067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7F561F0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25F13E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330381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288691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4D859E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A1A71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037ED3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337EA1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1C15C0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098AE2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30130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663E8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07B1A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5441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13523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4EA6FC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773E9F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386C1C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268ED8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510C24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59D9E8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7CAB4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8CC6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19824D6" w14:textId="77777777" w:rsidR="004956E8" w:rsidRPr="00CF4BB6" w:rsidRDefault="004956E8" w:rsidP="004956E8">
      <w:pPr>
        <w:spacing w:line="360" w:lineRule="auto"/>
        <w:rPr>
          <w:rFonts w:ascii="新宋体" w:eastAsia="新宋体" w:hAnsi="新宋体"/>
        </w:rPr>
      </w:pPr>
    </w:p>
    <w:p w14:paraId="74CA26B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0A3B45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1EE104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7F7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69BCCB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0AC692A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7EF5F8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3D52BC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2A1838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7E431B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6F7BB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791EF8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1F1B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7C9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4F44751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4DD1F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7C06C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51D06A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5948F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5F469E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33402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3F1CAB8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49EC86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FC21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9EA3E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1021A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8C439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AEB3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0D50D48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70F5D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214F84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29DC7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A0AD4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7C20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E528B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425810E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8E5E7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BCBCE0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4ACD777"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45D2A4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3D0486B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1B217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83EE8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074B8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18D0B5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19C540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F5499F5" w14:textId="77777777" w:rsidR="004956E8" w:rsidRPr="00CF4BB6" w:rsidRDefault="004956E8" w:rsidP="004956E8">
      <w:pPr>
        <w:spacing w:line="360" w:lineRule="auto"/>
        <w:rPr>
          <w:rFonts w:ascii="新宋体" w:eastAsia="新宋体" w:hAnsi="新宋体"/>
        </w:rPr>
      </w:pPr>
    </w:p>
    <w:p w14:paraId="2BA3302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2E7ADF6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3AD90B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339601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1CC9F1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0A3DF9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69191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1975B1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531914EE"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0444D5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5FBC0D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C4C0D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1CA320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39260A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35FAC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087982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389B944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93CB7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7F1A17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2BCC617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5AC504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53375D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DF9888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8F75D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4CA51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60B724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14:paraId="6CF1F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99FB1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1E6D08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7E959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1F23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7B94E1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D3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D55C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04388D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08AA84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10A86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28667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7E31D10E" w14:textId="77777777" w:rsidR="004956E8" w:rsidRPr="00CF4BB6" w:rsidRDefault="004956E8" w:rsidP="004956E8">
      <w:pPr>
        <w:spacing w:line="360" w:lineRule="auto"/>
        <w:rPr>
          <w:rFonts w:ascii="新宋体" w:eastAsia="新宋体" w:hAnsi="新宋体"/>
        </w:rPr>
      </w:pPr>
    </w:p>
    <w:p w14:paraId="582DF85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769D6E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10AC0F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33CF4F3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1F0CA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49365A4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45326BA6"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58A3EF" w14:textId="77777777" w:rsidR="004956E8" w:rsidRPr="00CF4BB6" w:rsidRDefault="004956E8" w:rsidP="004956E8">
      <w:pPr>
        <w:spacing w:line="360" w:lineRule="auto"/>
        <w:rPr>
          <w:rFonts w:ascii="新宋体" w:eastAsia="新宋体" w:hAnsi="新宋体"/>
        </w:rPr>
      </w:pPr>
    </w:p>
    <w:p w14:paraId="7595DF7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11ABAC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01F93E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51E33DE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15CAF4AF" w14:textId="221AED62"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26198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CDBBD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54EFCE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0EE2069C"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10243E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596F44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1CA234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15C94B6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665E2BC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45C2FD3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6479D59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3104DAA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2245F5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70DE0F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1207B81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D2E2DC9" w14:textId="77777777" w:rsidR="004956E8" w:rsidRPr="00CF4BB6" w:rsidRDefault="004956E8" w:rsidP="004956E8">
      <w:pPr>
        <w:spacing w:line="360" w:lineRule="auto"/>
        <w:rPr>
          <w:rFonts w:ascii="新宋体" w:eastAsia="新宋体" w:hAnsi="新宋体"/>
        </w:rPr>
      </w:pPr>
    </w:p>
    <w:p w14:paraId="7F9F534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1E4AD4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37B91A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3E889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10C0D3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14:paraId="6663951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55BE10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0D4E0E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4AE1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7157C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4F7C3E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C75F6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048B36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6BC12B42"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CA5814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245E7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618EA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14EA9A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0725EB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54C1A4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ED1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360702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应当以书面形式要求投标人作出必要的澄清、说明或者补正。</w:t>
      </w:r>
    </w:p>
    <w:p w14:paraId="45F0BD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F9F3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596B904C"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0E8BA0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1D9B45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68C4F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835BA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704295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457501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4CBAF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052964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F2121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4ACAB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0F32F7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15EA0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164AF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54DB3D1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79C337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1447AA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4B2120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0EB4FB7"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6E5DEEA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项，并形成评审报告。所有递交的投标文件不被判定为废标或者无效标的投标人，均推荐为候选中标供应商。</w:t>
      </w:r>
    </w:p>
    <w:p w14:paraId="249A62D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51CE1BC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6B0CAD6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606562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76E1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67AD4B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7E2A6D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14:paraId="3CC899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6C52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578074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68BACB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6113A4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4994C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6B5EDB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3124D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6DC7D3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2604D1A9" w14:textId="77777777" w:rsidR="004956E8" w:rsidRPr="00CF4BB6" w:rsidRDefault="004956E8" w:rsidP="004956E8">
      <w:pPr>
        <w:spacing w:line="360" w:lineRule="auto"/>
        <w:rPr>
          <w:rFonts w:ascii="新宋体" w:eastAsia="新宋体" w:hAnsi="新宋体"/>
          <w:szCs w:val="21"/>
        </w:rPr>
      </w:pPr>
    </w:p>
    <w:p w14:paraId="21EBF47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740E8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6BB6F9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57EB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497EB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DF1DF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316C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7B778EA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34A894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4F37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741113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E1E36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782681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7854DF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B09A55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C19AB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FDA77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B305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90581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235683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4909D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761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E7867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2C22B7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DECE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609B5F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43B7A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7728D8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7513F9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1A6939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51CBA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0D0210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23310E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2BFB1A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5B25A4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4E36C7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w:t>
      </w:r>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2690CB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BD6F31A" w14:textId="77777777" w:rsidR="004956E8" w:rsidRPr="00CF4BB6" w:rsidRDefault="004956E8" w:rsidP="004956E8">
      <w:pPr>
        <w:spacing w:line="360" w:lineRule="auto"/>
        <w:rPr>
          <w:rFonts w:ascii="新宋体" w:eastAsia="新宋体" w:hAnsi="新宋体"/>
        </w:rPr>
      </w:pPr>
    </w:p>
    <w:p w14:paraId="2038DC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405DB9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669416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A3DB0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BAF53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6016F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6CB59E4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53F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28EC0A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2564231" w14:textId="77777777" w:rsidR="004956E8" w:rsidRPr="00CF4BB6" w:rsidRDefault="004956E8" w:rsidP="004956E8">
      <w:pPr>
        <w:spacing w:line="360" w:lineRule="auto"/>
        <w:rPr>
          <w:rFonts w:ascii="新宋体" w:eastAsia="新宋体" w:hAnsi="新宋体"/>
        </w:rPr>
      </w:pPr>
    </w:p>
    <w:p w14:paraId="4236125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2F696FF7"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7AF92C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4430C991"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接受和拒绝任何或所有投标的权力</w:t>
      </w:r>
    </w:p>
    <w:p w14:paraId="1EB18D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C898394"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6289873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1159A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44CE75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3F85AD5D"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0658AD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12F613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55E45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C914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3C153A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5849A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1B15FF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35F77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716DB6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088F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78708B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10A36C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14:paraId="688B6E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481625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14A79F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7D8D42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14:paraId="2F4CB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2E066E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47D7E9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1333A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55E9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7D006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029CA2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E1E03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06A40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373200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143E74C7" w14:textId="77777777" w:rsidR="004956E8" w:rsidRPr="00CF4BB6" w:rsidRDefault="004956E8" w:rsidP="004956E8">
      <w:pPr>
        <w:spacing w:line="360" w:lineRule="auto"/>
        <w:rPr>
          <w:rFonts w:ascii="新宋体" w:eastAsia="新宋体" w:hAnsi="新宋体"/>
          <w:szCs w:val="21"/>
        </w:rPr>
      </w:pPr>
    </w:p>
    <w:p w14:paraId="3B12BE6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591E38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777109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46859C3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EC686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71128B8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F7F8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097EF7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66F15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0B65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773902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61249A91"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544A8C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4AFD3D47"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7024B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4B5E0C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20E89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D055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7D7577A4"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E7BBB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0BE16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05AA9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111E15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4A3E60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55F6D3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91F58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42937693" w14:textId="77777777" w:rsidR="004956E8" w:rsidRPr="00E3013F" w:rsidRDefault="004956E8" w:rsidP="004956E8">
      <w:pPr>
        <w:spacing w:line="360" w:lineRule="auto"/>
        <w:rPr>
          <w:sz w:val="24"/>
        </w:rPr>
      </w:pPr>
    </w:p>
    <w:p w14:paraId="2E38CF47" w14:textId="77777777" w:rsidR="009F7F88" w:rsidRPr="004956E8" w:rsidRDefault="009F7F88" w:rsidP="00CF4BB6">
      <w:pP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F3211" w15:done="0"/>
  <w15:commentEx w15:paraId="57C6DE71" w15:done="0"/>
  <w15:commentEx w15:paraId="6594227D" w15:paraIdParent="57C6DE71" w15:done="0"/>
  <w15:commentEx w15:paraId="066DDD5B" w15:done="0"/>
  <w15:commentEx w15:paraId="0194B4FA" w15:paraIdParent="066DDD5B" w15:done="0"/>
  <w15:commentEx w15:paraId="3E064128" w15:done="0"/>
  <w15:commentEx w15:paraId="32657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9A2A" w16cex:dateUtc="2021-05-06T08:39:00Z"/>
  <w16cex:commentExtensible w16cex:durableId="243F980D" w16cex:dateUtc="2021-05-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F3211" w16cid:durableId="243E9A11"/>
  <w16cid:commentId w16cid:paraId="57C6DE71" w16cid:durableId="243E9A12"/>
  <w16cid:commentId w16cid:paraId="6594227D" w16cid:durableId="243E9A2A"/>
  <w16cid:commentId w16cid:paraId="066DDD5B" w16cid:durableId="243E9A13"/>
  <w16cid:commentId w16cid:paraId="0194B4FA" w16cid:durableId="243F980D"/>
  <w16cid:commentId w16cid:paraId="3E064128" w16cid:durableId="243E9A14"/>
  <w16cid:commentId w16cid:paraId="32657316" w16cid:durableId="243E9A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26A43" w14:textId="77777777" w:rsidR="000B747F" w:rsidRDefault="000B747F">
      <w:r>
        <w:separator/>
      </w:r>
    </w:p>
  </w:endnote>
  <w:endnote w:type="continuationSeparator" w:id="0">
    <w:p w14:paraId="7C5C63FE" w14:textId="77777777" w:rsidR="000B747F" w:rsidRDefault="000B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amascus">
    <w:altName w:val="MS Gothic"/>
    <w:charset w:val="00"/>
    <w:family w:val="auto"/>
    <w:pitch w:val="default"/>
    <w:sig w:usb0="00000000" w:usb1="00000000" w:usb2="14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08BA" w14:textId="77777777" w:rsidR="00E239DD" w:rsidRDefault="00E239DD">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4EBBC9" w14:textId="77777777" w:rsidR="00E239DD" w:rsidRDefault="00E239D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66D5" w14:textId="77777777" w:rsidR="00E239DD" w:rsidRDefault="00E239DD">
    <w:pPr>
      <w:pStyle w:val="af1"/>
      <w:framePr w:wrap="around" w:vAnchor="text" w:hAnchor="margin" w:xAlign="center" w:y="1"/>
      <w:rPr>
        <w:rStyle w:val="af0"/>
      </w:rPr>
    </w:pPr>
    <w:r>
      <w:t xml:space="preserve">- </w:t>
    </w:r>
    <w:r>
      <w:fldChar w:fldCharType="begin"/>
    </w:r>
    <w:r>
      <w:instrText xml:space="preserve"> PAGE </w:instrText>
    </w:r>
    <w:r>
      <w:fldChar w:fldCharType="separate"/>
    </w:r>
    <w:r w:rsidR="002A73C0">
      <w:rPr>
        <w:noProof/>
      </w:rPr>
      <w:t>18</w:t>
    </w:r>
    <w:r>
      <w:rPr>
        <w:noProof/>
      </w:rPr>
      <w:fldChar w:fldCharType="end"/>
    </w:r>
    <w:r>
      <w:t xml:space="preserve"> -</w:t>
    </w:r>
  </w:p>
  <w:p w14:paraId="6B49B206" w14:textId="77777777" w:rsidR="00E239DD" w:rsidRDefault="00E239D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11D70" w14:textId="77777777" w:rsidR="000B747F" w:rsidRDefault="000B747F">
      <w:r>
        <w:separator/>
      </w:r>
    </w:p>
  </w:footnote>
  <w:footnote w:type="continuationSeparator" w:id="0">
    <w:p w14:paraId="273436C5" w14:textId="77777777" w:rsidR="000B747F" w:rsidRDefault="000B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7E5A" w14:textId="77777777" w:rsidR="00E239DD" w:rsidRDefault="00E239DD">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19B3A63"/>
    <w:multiLevelType w:val="multilevel"/>
    <w:tmpl w:val="019B3A63"/>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3C8219EA"/>
    <w:multiLevelType w:val="multilevel"/>
    <w:tmpl w:val="3C8219E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1DC424B"/>
    <w:multiLevelType w:val="multilevel"/>
    <w:tmpl w:val="71DC424B"/>
    <w:lvl w:ilvl="0">
      <w:start w:val="1"/>
      <w:numFmt w:val="upp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5"/>
  </w:num>
  <w:num w:numId="5">
    <w:abstractNumId w:val="20"/>
  </w:num>
  <w:num w:numId="6">
    <w:abstractNumId w:val="6"/>
  </w:num>
  <w:num w:numId="7">
    <w:abstractNumId w:val="11"/>
  </w:num>
  <w:num w:numId="8">
    <w:abstractNumId w:val="2"/>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4"/>
  </w:num>
  <w:num w:numId="15">
    <w:abstractNumId w:val="10"/>
  </w:num>
  <w:num w:numId="16">
    <w:abstractNumId w:val="18"/>
  </w:num>
  <w:num w:numId="17">
    <w:abstractNumId w:val="19"/>
  </w:num>
  <w:num w:numId="18">
    <w:abstractNumId w:val="9"/>
  </w:num>
  <w:num w:numId="19">
    <w:abstractNumId w:val="16"/>
  </w:num>
  <w:num w:numId="20">
    <w:abstractNumId w:val="3"/>
  </w:num>
  <w:num w:numId="21">
    <w:abstractNumId w:val="12"/>
  </w:num>
  <w:num w:numId="22">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w15:presenceInfo w15:providerId="None" w15:userId="C"/>
  </w15:person>
  <w15:person w15:author="陈 孝华">
    <w15:presenceInfo w15:providerId="Windows Live" w15:userId="fa6302b726453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B747F"/>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7E3"/>
    <w:rsid w:val="001509AB"/>
    <w:rsid w:val="00152E91"/>
    <w:rsid w:val="001533AA"/>
    <w:rsid w:val="00153C18"/>
    <w:rsid w:val="0015460B"/>
    <w:rsid w:val="001566E7"/>
    <w:rsid w:val="00156CA9"/>
    <w:rsid w:val="00157465"/>
    <w:rsid w:val="0015771E"/>
    <w:rsid w:val="00157E23"/>
    <w:rsid w:val="00157FC3"/>
    <w:rsid w:val="00160ACE"/>
    <w:rsid w:val="00160E39"/>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66A"/>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360B"/>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73C0"/>
    <w:rsid w:val="002B0315"/>
    <w:rsid w:val="002B155E"/>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6D5"/>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4FB0"/>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0FFB"/>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6459"/>
    <w:rsid w:val="005470DD"/>
    <w:rsid w:val="005476CE"/>
    <w:rsid w:val="0055035F"/>
    <w:rsid w:val="005507FD"/>
    <w:rsid w:val="005511C0"/>
    <w:rsid w:val="0055232C"/>
    <w:rsid w:val="0055278E"/>
    <w:rsid w:val="00552E9F"/>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098"/>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5E8B"/>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1FA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0AC"/>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1CC5"/>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369"/>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3996"/>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6138"/>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57C22"/>
    <w:rsid w:val="00C608EF"/>
    <w:rsid w:val="00C60E3A"/>
    <w:rsid w:val="00C60E9C"/>
    <w:rsid w:val="00C612BB"/>
    <w:rsid w:val="00C612BF"/>
    <w:rsid w:val="00C61338"/>
    <w:rsid w:val="00C61A1B"/>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15B"/>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0B9"/>
    <w:rsid w:val="00DD0467"/>
    <w:rsid w:val="00DD15EF"/>
    <w:rsid w:val="00DD1738"/>
    <w:rsid w:val="00DD190E"/>
    <w:rsid w:val="00DD1EA1"/>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9DD"/>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1366"/>
    <w:rsid w:val="00EB2216"/>
    <w:rsid w:val="00EB27D1"/>
    <w:rsid w:val="00EB33F4"/>
    <w:rsid w:val="00EB3B9C"/>
    <w:rsid w:val="00EB3CFC"/>
    <w:rsid w:val="00EB4C04"/>
    <w:rsid w:val="00EB55AF"/>
    <w:rsid w:val="00EB57BD"/>
    <w:rsid w:val="00EB5ABD"/>
    <w:rsid w:val="00EB6502"/>
    <w:rsid w:val="00EB71CA"/>
    <w:rsid w:val="00EB7D9C"/>
    <w:rsid w:val="00EC1406"/>
    <w:rsid w:val="00EC1526"/>
    <w:rsid w:val="00EC23F3"/>
    <w:rsid w:val="00EC2613"/>
    <w:rsid w:val="00EC2677"/>
    <w:rsid w:val="00EC2AB5"/>
    <w:rsid w:val="00EC36F2"/>
    <w:rsid w:val="00EC4856"/>
    <w:rsid w:val="00EC4B79"/>
    <w:rsid w:val="00EC4F33"/>
    <w:rsid w:val="00EC56F4"/>
    <w:rsid w:val="00EC7E82"/>
    <w:rsid w:val="00ED0B81"/>
    <w:rsid w:val="00ED166B"/>
    <w:rsid w:val="00ED1A64"/>
    <w:rsid w:val="00ED28DD"/>
    <w:rsid w:val="00ED2E31"/>
    <w:rsid w:val="00ED43A6"/>
    <w:rsid w:val="00ED4855"/>
    <w:rsid w:val="00ED69B3"/>
    <w:rsid w:val="00ED6FB9"/>
    <w:rsid w:val="00ED730C"/>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584"/>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17D6"/>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3AC"/>
    <w:rsid w:val="00FF1406"/>
    <w:rsid w:val="00FF145C"/>
    <w:rsid w:val="00FF26EE"/>
    <w:rsid w:val="00FF28EC"/>
    <w:rsid w:val="00FF47A3"/>
    <w:rsid w:val="00FF4B3F"/>
    <w:rsid w:val="00FF4B43"/>
    <w:rsid w:val="00FF574F"/>
    <w:rsid w:val="00FF5759"/>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640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 w:type="paragraph" w:customStyle="1" w:styleId="lp1">
    <w:name w:val="lp1"/>
    <w:basedOn w:val="a3"/>
    <w:next w:val="afa"/>
    <w:link w:val="Charf1"/>
    <w:uiPriority w:val="34"/>
    <w:qFormat/>
    <w:rsid w:val="00EB1366"/>
    <w:pPr>
      <w:ind w:firstLineChars="200" w:firstLine="420"/>
    </w:pPr>
    <w:rPr>
      <w:rFonts w:ascii="Calibri" w:hAnsi="Calibri"/>
      <w:szCs w:val="22"/>
      <w:lang w:val="zh-CN"/>
    </w:rPr>
  </w:style>
  <w:style w:type="character" w:customStyle="1" w:styleId="Charf1">
    <w:name w:val="列出段落 Char"/>
    <w:link w:val="lp1"/>
    <w:uiPriority w:val="34"/>
    <w:qFormat/>
    <w:locked/>
    <w:rsid w:val="00EB1366"/>
    <w:rPr>
      <w:rFonts w:ascii="Calibri" w:hAnsi="Calibri"/>
      <w:kern w:val="2"/>
      <w:sz w:val="21"/>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 w:type="paragraph" w:customStyle="1" w:styleId="lp1">
    <w:name w:val="lp1"/>
    <w:basedOn w:val="a3"/>
    <w:next w:val="afa"/>
    <w:link w:val="Charf1"/>
    <w:uiPriority w:val="34"/>
    <w:qFormat/>
    <w:rsid w:val="00EB1366"/>
    <w:pPr>
      <w:ind w:firstLineChars="200" w:firstLine="420"/>
    </w:pPr>
    <w:rPr>
      <w:rFonts w:ascii="Calibri" w:hAnsi="Calibri"/>
      <w:szCs w:val="22"/>
      <w:lang w:val="zh-CN"/>
    </w:rPr>
  </w:style>
  <w:style w:type="character" w:customStyle="1" w:styleId="Charf1">
    <w:name w:val="列出段落 Char"/>
    <w:link w:val="lp1"/>
    <w:uiPriority w:val="34"/>
    <w:qFormat/>
    <w:locked/>
    <w:rsid w:val="00EB1366"/>
    <w:rPr>
      <w:rFonts w:ascii="Calibri" w:hAnsi="Calibri"/>
      <w:kern w:val="2"/>
      <w:sz w:val="21"/>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49</Pages>
  <Words>36755</Words>
  <Characters>4233</Characters>
  <Application>Microsoft Office Word</Application>
  <DocSecurity>0</DocSecurity>
  <Lines>35</Lines>
  <Paragraphs>81</Paragraphs>
  <ScaleCrop>false</ScaleCrop>
  <Company>Microsoft</Company>
  <LinksUpToDate>false</LinksUpToDate>
  <CharactersWithSpaces>40907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10</cp:revision>
  <cp:lastPrinted>2019-08-14T07:26:00Z</cp:lastPrinted>
  <dcterms:created xsi:type="dcterms:W3CDTF">2021-05-07T02:45:00Z</dcterms:created>
  <dcterms:modified xsi:type="dcterms:W3CDTF">2021-05-11T10:38:00Z</dcterms:modified>
</cp:coreProperties>
</file>