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5F562" w14:textId="77777777" w:rsidR="00744AB4" w:rsidRDefault="00744AB4"/>
    <w:p w14:paraId="5743A7A9" w14:textId="77777777" w:rsidR="00744AB4" w:rsidRDefault="00744AB4">
      <w:pPr>
        <w:tabs>
          <w:tab w:val="left" w:pos="142"/>
        </w:tabs>
        <w:snapToGrid w:val="0"/>
        <w:spacing w:line="360" w:lineRule="auto"/>
        <w:ind w:left="284" w:rightChars="-27" w:right="-57"/>
        <w:rPr>
          <w:rFonts w:ascii="Arial" w:hAnsi="Arial" w:cs="Arial"/>
          <w:kern w:val="0"/>
          <w:sz w:val="20"/>
          <w:szCs w:val="20"/>
        </w:rPr>
      </w:pPr>
    </w:p>
    <w:p w14:paraId="5983F05C" w14:textId="77777777" w:rsidR="00744AB4" w:rsidRDefault="007742CE">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4FDA127E" wp14:editId="7C04425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w:t>
      </w:r>
      <w:r>
        <w:rPr>
          <w:rFonts w:ascii="隶书" w:eastAsia="隶书" w:hAnsi="华文中宋" w:hint="eastAsia"/>
          <w:sz w:val="84"/>
          <w:szCs w:val="84"/>
        </w:rPr>
        <w:t xml:space="preserve"> </w:t>
      </w:r>
      <w:r>
        <w:rPr>
          <w:rFonts w:ascii="隶书" w:eastAsia="隶书" w:hAnsi="华文中宋" w:hint="eastAsia"/>
          <w:sz w:val="84"/>
          <w:szCs w:val="84"/>
        </w:rPr>
        <w:t>规范</w:t>
      </w:r>
      <w:r>
        <w:rPr>
          <w:rFonts w:ascii="隶书" w:eastAsia="隶书" w:hAnsi="华文中宋" w:hint="eastAsia"/>
          <w:sz w:val="84"/>
          <w:szCs w:val="84"/>
        </w:rPr>
        <w:t xml:space="preserve"> </w:t>
      </w:r>
      <w:r>
        <w:rPr>
          <w:rFonts w:ascii="隶书" w:eastAsia="隶书" w:hAnsi="华文中宋" w:hint="eastAsia"/>
          <w:sz w:val="84"/>
          <w:szCs w:val="84"/>
        </w:rPr>
        <w:t>廉洁</w:t>
      </w:r>
    </w:p>
    <w:p w14:paraId="35A8DDD4" w14:textId="77777777" w:rsidR="00744AB4" w:rsidRDefault="00744AB4">
      <w:pPr>
        <w:rPr>
          <w:rFonts w:ascii="Calibri" w:hAnsi="Calibri"/>
          <w:szCs w:val="22"/>
        </w:rPr>
      </w:pPr>
    </w:p>
    <w:p w14:paraId="2A52D0C7" w14:textId="77777777" w:rsidR="00744AB4" w:rsidRDefault="00744AB4">
      <w:pPr>
        <w:rPr>
          <w:rFonts w:ascii="Calibri" w:hAnsi="Calibri"/>
          <w:szCs w:val="22"/>
        </w:rPr>
      </w:pPr>
    </w:p>
    <w:p w14:paraId="46203610" w14:textId="77777777" w:rsidR="00744AB4" w:rsidRDefault="007742CE">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w:t>
      </w:r>
      <w:r>
        <w:rPr>
          <w:rFonts w:ascii="华文中宋" w:eastAsia="华文中宋" w:hAnsi="华文中宋" w:hint="eastAsia"/>
          <w:sz w:val="72"/>
          <w:szCs w:val="72"/>
        </w:rPr>
        <w:t>政府采购文件</w:t>
      </w:r>
    </w:p>
    <w:p w14:paraId="5CC6E07F" w14:textId="77777777" w:rsidR="00744AB4" w:rsidRDefault="00744AB4">
      <w:pPr>
        <w:spacing w:line="360" w:lineRule="auto"/>
        <w:ind w:firstLineChars="200" w:firstLine="480"/>
        <w:rPr>
          <w:kern w:val="0"/>
          <w:sz w:val="24"/>
        </w:rPr>
      </w:pPr>
      <w:bookmarkStart w:id="0" w:name="_Hlk520380463"/>
    </w:p>
    <w:p w14:paraId="549F5C6D" w14:textId="77777777" w:rsidR="00744AB4" w:rsidRDefault="007742C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bookmarkStart w:id="1" w:name="_Hlk72166025"/>
      <w:r>
        <w:rPr>
          <w:rFonts w:ascii="华文中宋" w:eastAsia="华文中宋" w:hAnsi="华文中宋" w:hint="eastAsia"/>
          <w:sz w:val="32"/>
          <w:szCs w:val="32"/>
        </w:rPr>
        <w:t>珠光小学未来学校智慧校园系统统整项目</w:t>
      </w:r>
      <w:bookmarkEnd w:id="1"/>
    </w:p>
    <w:p w14:paraId="00A997D8" w14:textId="77777777" w:rsidR="00744AB4" w:rsidRDefault="007742C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hint="eastAsia"/>
          <w:sz w:val="32"/>
          <w:szCs w:val="32"/>
        </w:rPr>
        <w:t>RNX2021088ZC-ZGXX</w:t>
      </w:r>
    </w:p>
    <w:p w14:paraId="0532EF92" w14:textId="77777777" w:rsidR="00744AB4" w:rsidRDefault="007742C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14:paraId="0E1D6D10" w14:textId="77777777" w:rsidR="00744AB4" w:rsidRDefault="007742C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采购人名称：深圳市南山区珠光小学</w:t>
      </w:r>
    </w:p>
    <w:p w14:paraId="19EDC68E" w14:textId="77777777" w:rsidR="00744AB4" w:rsidRDefault="00744AB4"/>
    <w:bookmarkEnd w:id="0"/>
    <w:p w14:paraId="51E6F196" w14:textId="77777777" w:rsidR="00744AB4" w:rsidRDefault="00744AB4">
      <w:pPr>
        <w:rPr>
          <w:rFonts w:ascii="Calibri" w:hAnsi="Calibri"/>
          <w:szCs w:val="22"/>
        </w:rPr>
      </w:pPr>
    </w:p>
    <w:p w14:paraId="23CED5C7" w14:textId="77777777" w:rsidR="00744AB4" w:rsidRDefault="00744AB4">
      <w:pPr>
        <w:rPr>
          <w:rFonts w:ascii="Calibri" w:hAnsi="Calibri"/>
          <w:szCs w:val="22"/>
        </w:rPr>
      </w:pPr>
    </w:p>
    <w:p w14:paraId="50EBE784" w14:textId="77777777" w:rsidR="00744AB4" w:rsidRDefault="00744AB4">
      <w:pPr>
        <w:rPr>
          <w:rFonts w:ascii="Calibri" w:hAnsi="Calibri"/>
          <w:szCs w:val="22"/>
        </w:rPr>
      </w:pPr>
    </w:p>
    <w:p w14:paraId="051DA3F3" w14:textId="77777777" w:rsidR="00744AB4" w:rsidRDefault="00744AB4">
      <w:pPr>
        <w:rPr>
          <w:rFonts w:ascii="Calibri" w:hAnsi="Calibri"/>
          <w:szCs w:val="22"/>
        </w:rPr>
      </w:pPr>
    </w:p>
    <w:p w14:paraId="5D275174" w14:textId="77777777" w:rsidR="00744AB4" w:rsidRDefault="00744AB4">
      <w:pPr>
        <w:rPr>
          <w:rFonts w:ascii="Calibri" w:hAnsi="Calibri"/>
          <w:szCs w:val="22"/>
        </w:rPr>
      </w:pPr>
    </w:p>
    <w:p w14:paraId="486CC77A" w14:textId="77777777" w:rsidR="00744AB4" w:rsidRDefault="00744AB4">
      <w:pPr>
        <w:rPr>
          <w:rFonts w:ascii="Calibri" w:hAnsi="Calibri"/>
          <w:szCs w:val="22"/>
        </w:rPr>
      </w:pPr>
    </w:p>
    <w:p w14:paraId="102D6239" w14:textId="77777777" w:rsidR="00744AB4" w:rsidRDefault="00744AB4">
      <w:pPr>
        <w:rPr>
          <w:rFonts w:ascii="Calibri" w:hAnsi="Calibri"/>
          <w:szCs w:val="22"/>
        </w:rPr>
      </w:pPr>
    </w:p>
    <w:p w14:paraId="381DE273" w14:textId="77777777" w:rsidR="00744AB4" w:rsidRDefault="00744AB4">
      <w:pPr>
        <w:rPr>
          <w:rFonts w:ascii="Calibri" w:hAnsi="Calibri"/>
          <w:szCs w:val="22"/>
        </w:rPr>
      </w:pPr>
    </w:p>
    <w:p w14:paraId="6D852307" w14:textId="77777777" w:rsidR="00744AB4" w:rsidRDefault="007742C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279DA7CD" w14:textId="77777777" w:rsidR="00744AB4" w:rsidRDefault="007742C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663B1872" w14:textId="77777777" w:rsidR="00744AB4" w:rsidRDefault="007742CE">
      <w:pPr>
        <w:pStyle w:val="10"/>
        <w:rPr>
          <w:rFonts w:ascii="新宋体" w:eastAsia="新宋体" w:hAnsi="新宋体"/>
          <w:sz w:val="30"/>
          <w:szCs w:val="30"/>
        </w:rPr>
      </w:pPr>
      <w:r>
        <w:rPr>
          <w:rFonts w:ascii="新宋体" w:eastAsia="新宋体" w:hAnsi="新宋体" w:hint="eastAsia"/>
          <w:sz w:val="30"/>
          <w:szCs w:val="30"/>
        </w:rPr>
        <w:lastRenderedPageBreak/>
        <w:t>警示条款</w:t>
      </w:r>
    </w:p>
    <w:p w14:paraId="0425B75E" w14:textId="77777777" w:rsidR="00744AB4" w:rsidRDefault="007742CE">
      <w:pPr>
        <w:spacing w:line="360" w:lineRule="auto"/>
        <w:ind w:firstLineChars="177" w:firstLine="425"/>
        <w:rPr>
          <w:rFonts w:ascii="黑体" w:eastAsia="黑体" w:hAnsi="黑体"/>
          <w:sz w:val="24"/>
        </w:rPr>
      </w:pPr>
      <w:r>
        <w:rPr>
          <w:rFonts w:ascii="黑体" w:eastAsia="黑体" w:hAnsi="黑体" w:hint="eastAsia"/>
          <w:sz w:val="24"/>
        </w:rPr>
        <w:t>一、《深圳经济特区政府采购条例》第五十七条</w:t>
      </w:r>
      <w:r>
        <w:rPr>
          <w:rFonts w:ascii="黑体" w:eastAsia="黑体" w:hAnsi="黑体" w:hint="eastAsia"/>
          <w:sz w:val="24"/>
        </w:rPr>
        <w:t xml:space="preserve"> </w:t>
      </w:r>
      <w:r>
        <w:rPr>
          <w:rFonts w:ascii="黑体" w:eastAsia="黑体" w:hAnsi="黑体" w:hint="eastAsia"/>
          <w:sz w:val="24"/>
        </w:rPr>
        <w:t>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14:paraId="35F83E7B" w14:textId="77777777" w:rsidR="00744AB4" w:rsidRDefault="007742CE">
      <w:pPr>
        <w:spacing w:line="360"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（一）在采购活动中应当回避而未回避的；</w:t>
      </w:r>
    </w:p>
    <w:p w14:paraId="0F81CA68" w14:textId="77777777" w:rsidR="00744AB4" w:rsidRDefault="007742CE">
      <w:pPr>
        <w:spacing w:line="360"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（二）未按本条例规定签订、履行采购合同，造成严重后果的；</w:t>
      </w:r>
    </w:p>
    <w:p w14:paraId="013EA378" w14:textId="77777777" w:rsidR="00744AB4" w:rsidRDefault="007742CE">
      <w:pPr>
        <w:spacing w:line="360"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（三）隐瞒真实情况，提供虚假资料的；</w:t>
      </w:r>
    </w:p>
    <w:p w14:paraId="5B11E219" w14:textId="77777777" w:rsidR="00744AB4" w:rsidRDefault="007742CE">
      <w:pPr>
        <w:spacing w:line="360"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（四）以非法手段排斥其他供应商参与竞争的；</w:t>
      </w:r>
    </w:p>
    <w:p w14:paraId="581BB911" w14:textId="77777777" w:rsidR="00744AB4" w:rsidRDefault="007742CE">
      <w:pPr>
        <w:spacing w:line="360"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（五）与其他采购参加人串通投标的；</w:t>
      </w:r>
    </w:p>
    <w:p w14:paraId="3A979A44" w14:textId="77777777" w:rsidR="00744AB4" w:rsidRDefault="007742CE">
      <w:pPr>
        <w:spacing w:line="360"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（六）恶意投诉的；</w:t>
      </w:r>
    </w:p>
    <w:p w14:paraId="6505FB6B" w14:textId="77777777" w:rsidR="00744AB4" w:rsidRDefault="007742CE">
      <w:pPr>
        <w:spacing w:line="360"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（七）向采购项目相关人行贿或者提供其他不当利益的；</w:t>
      </w:r>
    </w:p>
    <w:p w14:paraId="318B141C" w14:textId="77777777" w:rsidR="00744AB4" w:rsidRDefault="007742CE">
      <w:pPr>
        <w:spacing w:line="360"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（八）阻碍、抗拒主管部门监督检查的；</w:t>
      </w:r>
    </w:p>
    <w:p w14:paraId="3F8F40A7" w14:textId="77777777" w:rsidR="00744AB4" w:rsidRDefault="007742CE">
      <w:pPr>
        <w:spacing w:line="360"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（九）其他违反本条例规定的行为。</w:t>
      </w:r>
    </w:p>
    <w:p w14:paraId="75B00F45" w14:textId="77777777" w:rsidR="00744AB4" w:rsidRDefault="007742CE">
      <w:pPr>
        <w:spacing w:line="360"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r>
        <w:rPr>
          <w:rFonts w:ascii="黑体" w:eastAsia="黑体" w:hAnsi="黑体" w:hint="eastAsia"/>
          <w:sz w:val="24"/>
        </w:rPr>
        <w:t>[</w:t>
      </w:r>
      <w:proofErr w:type="gramEnd"/>
      <w:r>
        <w:rPr>
          <w:rFonts w:ascii="黑体" w:eastAsia="黑体" w:hAnsi="黑体" w:hint="eastAsia"/>
          <w:sz w:val="24"/>
        </w:rPr>
        <w:t>2019]42</w:t>
      </w:r>
      <w:r>
        <w:rPr>
          <w:rFonts w:ascii="黑体" w:eastAsia="黑体" w:hAnsi="黑体" w:hint="eastAsia"/>
          <w:sz w:val="24"/>
        </w:rPr>
        <w:t>号）的要求，供应商在政府采购活动中出现《深圳经济特区政府采购条例实施细则》以下情形的，采购人或招标机构可将有关情况报同级财政部门，由财政部</w:t>
      </w:r>
      <w:r>
        <w:rPr>
          <w:rFonts w:ascii="黑体" w:eastAsia="黑体" w:hAnsi="黑体" w:hint="eastAsia"/>
          <w:sz w:val="24"/>
        </w:rPr>
        <w:t>门根据实际情况记入供应商诚信档案，予以通报：</w:t>
      </w:r>
    </w:p>
    <w:p w14:paraId="7E46CAA4" w14:textId="77777777" w:rsidR="00744AB4" w:rsidRDefault="007742CE">
      <w:pPr>
        <w:spacing w:line="360" w:lineRule="auto"/>
        <w:rPr>
          <w:rFonts w:ascii="黑体" w:eastAsia="黑体" w:hAnsi="黑体"/>
          <w:sz w:val="24"/>
        </w:rPr>
      </w:pPr>
      <w:r>
        <w:rPr>
          <w:rFonts w:ascii="黑体" w:eastAsia="黑体" w:hAnsi="黑体"/>
          <w:sz w:val="24"/>
        </w:rPr>
        <w:t>（一）投标截止后，撤销投标的；</w:t>
      </w:r>
    </w:p>
    <w:p w14:paraId="7CD8EA17" w14:textId="77777777" w:rsidR="00744AB4" w:rsidRDefault="007742CE">
      <w:pPr>
        <w:spacing w:line="360" w:lineRule="auto"/>
        <w:rPr>
          <w:rFonts w:ascii="黑体" w:eastAsia="黑体" w:hAnsi="黑体"/>
          <w:sz w:val="24"/>
        </w:rPr>
      </w:pPr>
      <w:r>
        <w:rPr>
          <w:rFonts w:ascii="黑体" w:eastAsia="黑体" w:hAnsi="黑体"/>
          <w:sz w:val="24"/>
        </w:rPr>
        <w:t xml:space="preserve">　　（二）中标后无正当理由未在规定期限内签订合同的；</w:t>
      </w:r>
    </w:p>
    <w:p w14:paraId="28995F94" w14:textId="77777777" w:rsidR="00744AB4" w:rsidRDefault="007742CE">
      <w:pPr>
        <w:spacing w:line="360"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14:paraId="1CE7EB83" w14:textId="383293C7" w:rsidR="00744AB4" w:rsidRDefault="007742CE" w:rsidP="007742CE">
      <w:pPr>
        <w:spacing w:line="360"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14:paraId="075BFF5B" w14:textId="6F5FF32A" w:rsidR="007742CE" w:rsidRDefault="007742CE" w:rsidP="007742CE">
      <w:pPr>
        <w:spacing w:line="360" w:lineRule="auto"/>
        <w:ind w:firstLine="480"/>
        <w:rPr>
          <w:rFonts w:ascii="黑体" w:eastAsia="黑体" w:hAnsi="黑体"/>
          <w:sz w:val="24"/>
        </w:rPr>
      </w:pPr>
    </w:p>
    <w:p w14:paraId="4F00796F" w14:textId="603F75CF" w:rsidR="007742CE" w:rsidRDefault="007742CE" w:rsidP="007742CE">
      <w:pPr>
        <w:spacing w:line="360" w:lineRule="auto"/>
        <w:ind w:firstLine="480"/>
        <w:rPr>
          <w:rFonts w:ascii="黑体" w:eastAsia="黑体" w:hAnsi="黑体"/>
          <w:sz w:val="24"/>
        </w:rPr>
      </w:pPr>
    </w:p>
    <w:p w14:paraId="7D9761E8" w14:textId="77777777" w:rsidR="007742CE" w:rsidRPr="007742CE" w:rsidRDefault="007742CE" w:rsidP="007742CE">
      <w:pPr>
        <w:spacing w:line="360" w:lineRule="auto"/>
        <w:ind w:firstLine="480"/>
        <w:rPr>
          <w:rFonts w:ascii="黑体" w:eastAsia="黑体" w:hAnsi="黑体" w:hint="eastAsia"/>
          <w:sz w:val="24"/>
        </w:rPr>
      </w:pPr>
    </w:p>
    <w:p w14:paraId="0842C155" w14:textId="77777777" w:rsidR="00744AB4" w:rsidRDefault="007742CE">
      <w:pPr>
        <w:pStyle w:val="10"/>
        <w:rPr>
          <w:rFonts w:ascii="新宋体" w:eastAsia="新宋体" w:hAnsi="新宋体"/>
          <w:sz w:val="30"/>
          <w:szCs w:val="30"/>
        </w:rPr>
      </w:pPr>
      <w:r>
        <w:rPr>
          <w:rFonts w:ascii="新宋体" w:eastAsia="新宋体" w:hAnsi="新宋体" w:hint="eastAsia"/>
          <w:sz w:val="30"/>
          <w:szCs w:val="30"/>
        </w:rPr>
        <w:lastRenderedPageBreak/>
        <w:t>招</w:t>
      </w:r>
      <w:r>
        <w:rPr>
          <w:rFonts w:ascii="新宋体" w:eastAsia="新宋体" w:hAnsi="新宋体" w:hint="eastAsia"/>
          <w:sz w:val="30"/>
          <w:szCs w:val="30"/>
        </w:rPr>
        <w:t>标文件信息</w:t>
      </w:r>
    </w:p>
    <w:p w14:paraId="03FF8AF6" w14:textId="77777777" w:rsidR="00744AB4" w:rsidRDefault="007742CE">
      <w:pPr>
        <w:widowControl/>
        <w:spacing w:after="100" w:afterAutospacing="1"/>
        <w:rPr>
          <w:rFonts w:ascii="新宋体" w:eastAsia="新宋体" w:hAnsi="新宋体"/>
        </w:rPr>
      </w:pPr>
      <w:r>
        <w:rPr>
          <w:rFonts w:ascii="新宋体" w:eastAsia="新宋体" w:hAnsi="新宋体"/>
        </w:rPr>
        <w:t>项目编号：</w:t>
      </w:r>
      <w:r>
        <w:rPr>
          <w:rFonts w:ascii="新宋体" w:eastAsia="新宋体" w:hAnsi="新宋体" w:hint="eastAsia"/>
        </w:rPr>
        <w:t>RNX2021088ZC-ZGXX</w:t>
      </w:r>
    </w:p>
    <w:p w14:paraId="7D82B1DE" w14:textId="77777777" w:rsidR="00744AB4" w:rsidRDefault="007742CE">
      <w:pPr>
        <w:widowControl/>
        <w:spacing w:after="100" w:afterAutospacing="1"/>
        <w:rPr>
          <w:rFonts w:ascii="新宋体" w:eastAsia="新宋体" w:hAnsi="新宋体"/>
          <w:color w:val="FF0000"/>
        </w:rPr>
      </w:pPr>
      <w:r>
        <w:rPr>
          <w:rFonts w:ascii="新宋体" w:eastAsia="新宋体" w:hAnsi="新宋体"/>
        </w:rPr>
        <w:t>项目名称：</w:t>
      </w:r>
      <w:r>
        <w:rPr>
          <w:rFonts w:ascii="新宋体" w:eastAsia="新宋体" w:hAnsi="新宋体" w:hint="eastAsia"/>
        </w:rPr>
        <w:t>珠光小学未来学校智慧校园系统统整项目</w:t>
      </w:r>
    </w:p>
    <w:p w14:paraId="19EE7BD3" w14:textId="77777777" w:rsidR="00744AB4" w:rsidRDefault="007742CE">
      <w:pPr>
        <w:widowControl/>
        <w:spacing w:after="100" w:afterAutospacing="1"/>
        <w:rPr>
          <w:rFonts w:ascii="新宋体" w:eastAsia="新宋体" w:hAnsi="新宋体"/>
        </w:rPr>
      </w:pPr>
      <w:r>
        <w:rPr>
          <w:rFonts w:ascii="新宋体" w:eastAsia="新宋体" w:hAnsi="新宋体"/>
        </w:rPr>
        <w:t>包</w:t>
      </w:r>
      <w:r>
        <w:rPr>
          <w:rFonts w:ascii="新宋体" w:eastAsia="新宋体" w:hAnsi="新宋体"/>
        </w:rPr>
        <w:t xml:space="preserve">   </w:t>
      </w:r>
      <w:r>
        <w:rPr>
          <w:rFonts w:ascii="新宋体" w:eastAsia="新宋体" w:hAnsi="新宋体" w:hint="eastAsia"/>
        </w:rPr>
        <w:t xml:space="preserve"> </w:t>
      </w:r>
      <w:r>
        <w:rPr>
          <w:rFonts w:ascii="新宋体" w:eastAsia="新宋体" w:hAnsi="新宋体"/>
        </w:rPr>
        <w:t>号：</w:t>
      </w:r>
      <w:r>
        <w:rPr>
          <w:rFonts w:ascii="新宋体" w:eastAsia="新宋体" w:hAnsi="新宋体"/>
        </w:rPr>
        <w:t xml:space="preserve"> </w:t>
      </w:r>
      <w:r>
        <w:rPr>
          <w:rFonts w:ascii="新宋体" w:eastAsia="新宋体" w:hAnsi="新宋体" w:hint="eastAsia"/>
        </w:rPr>
        <w:t xml:space="preserve">A </w:t>
      </w:r>
      <w:r>
        <w:rPr>
          <w:rFonts w:ascii="新宋体" w:eastAsia="新宋体" w:hAnsi="新宋体" w:hint="eastAsia"/>
        </w:rPr>
        <w:t>包</w:t>
      </w:r>
    </w:p>
    <w:p w14:paraId="6D110FF6" w14:textId="77777777" w:rsidR="00744AB4" w:rsidRDefault="007742CE">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rPr>
        <w:t xml:space="preserve"> </w:t>
      </w:r>
      <w:r>
        <w:rPr>
          <w:rFonts w:ascii="新宋体" w:eastAsia="新宋体" w:hAnsi="新宋体" w:hint="eastAsia"/>
        </w:rPr>
        <w:t xml:space="preserve"> </w:t>
      </w:r>
      <w:r>
        <w:rPr>
          <w:rFonts w:ascii="新宋体" w:eastAsia="新宋体" w:hAnsi="新宋体" w:hint="eastAsia"/>
        </w:rPr>
        <w:t>货物</w:t>
      </w:r>
      <w:r>
        <w:rPr>
          <w:rFonts w:ascii="新宋体" w:eastAsia="新宋体" w:hAnsi="新宋体"/>
        </w:rPr>
        <w:t>类</w:t>
      </w:r>
    </w:p>
    <w:p w14:paraId="429E470E" w14:textId="77777777" w:rsidR="00744AB4" w:rsidRDefault="007742CE">
      <w:pPr>
        <w:widowControl/>
        <w:spacing w:after="100" w:afterAutospacing="1"/>
        <w:rPr>
          <w:rFonts w:ascii="新宋体" w:eastAsia="新宋体" w:hAnsi="新宋体"/>
        </w:rPr>
      </w:pPr>
      <w:r>
        <w:rPr>
          <w:rFonts w:ascii="新宋体" w:eastAsia="新宋体" w:hAnsi="新宋体"/>
        </w:rPr>
        <w:t>采购方式：</w:t>
      </w:r>
      <w:r>
        <w:rPr>
          <w:rFonts w:ascii="新宋体" w:eastAsia="新宋体" w:hAnsi="新宋体"/>
        </w:rPr>
        <w:t xml:space="preserve">  </w:t>
      </w:r>
      <w:r>
        <w:rPr>
          <w:rFonts w:ascii="新宋体" w:eastAsia="新宋体" w:hAnsi="新宋体"/>
        </w:rPr>
        <w:t>公开招标</w:t>
      </w:r>
    </w:p>
    <w:p w14:paraId="4D18B323" w14:textId="77777777" w:rsidR="00744AB4" w:rsidRDefault="007742CE">
      <w:pPr>
        <w:widowControl/>
        <w:spacing w:after="100" w:afterAutospacing="1"/>
        <w:rPr>
          <w:b/>
        </w:rPr>
      </w:pPr>
      <w:r>
        <w:rPr>
          <w:rFonts w:ascii="新宋体" w:eastAsia="新宋体" w:hAnsi="新宋体"/>
        </w:rPr>
        <w:t>货币类型：</w:t>
      </w:r>
      <w:r>
        <w:rPr>
          <w:rFonts w:ascii="新宋体" w:eastAsia="新宋体" w:hAnsi="新宋体"/>
        </w:rPr>
        <w:t xml:space="preserve">  </w:t>
      </w:r>
      <w:r>
        <w:rPr>
          <w:rFonts w:ascii="新宋体" w:eastAsia="新宋体" w:hAnsi="新宋体"/>
        </w:rPr>
        <w:t>人民币</w:t>
      </w:r>
    </w:p>
    <w:p w14:paraId="479D1164" w14:textId="77777777" w:rsidR="00744AB4" w:rsidRDefault="007742CE">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44AB4" w14:paraId="3798930D"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FB114B3" w14:textId="77777777" w:rsidR="00744AB4" w:rsidRDefault="007742CE">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773FC07" w14:textId="77777777" w:rsidR="00744AB4" w:rsidRDefault="007742CE">
            <w:pPr>
              <w:spacing w:line="276" w:lineRule="auto"/>
              <w:jc w:val="center"/>
              <w:rPr>
                <w:rFonts w:ascii="新宋体" w:eastAsia="新宋体" w:hAnsi="新宋体"/>
                <w:b/>
              </w:rPr>
            </w:pPr>
            <w:r>
              <w:rPr>
                <w:rFonts w:ascii="新宋体" w:eastAsia="新宋体" w:hAnsi="新宋体"/>
                <w:b/>
              </w:rPr>
              <w:t>内容</w:t>
            </w:r>
          </w:p>
        </w:tc>
      </w:tr>
      <w:tr w:rsidR="00744AB4" w14:paraId="708909F5"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734E32F6" w14:textId="77777777" w:rsidR="00744AB4" w:rsidRDefault="007742CE">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A05EE06" w14:textId="77777777" w:rsidR="00744AB4" w:rsidRDefault="007742CE">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w:t>
            </w:r>
            <w:r>
              <w:rPr>
                <w:rFonts w:ascii="新宋体" w:eastAsia="新宋体" w:hAnsi="新宋体"/>
                <w:szCs w:val="21"/>
              </w:rPr>
              <w:t xml:space="preserve"> </w:t>
            </w:r>
            <w:r>
              <w:rPr>
                <w:rFonts w:ascii="新宋体" w:eastAsia="新宋体" w:hAnsi="新宋体"/>
                <w:szCs w:val="21"/>
              </w:rPr>
              <w:t>投标人资格要求）；</w:t>
            </w:r>
          </w:p>
        </w:tc>
      </w:tr>
    </w:tbl>
    <w:p w14:paraId="544FFB88" w14:textId="77777777" w:rsidR="00744AB4" w:rsidRDefault="00744AB4">
      <w:pPr>
        <w:widowControl/>
        <w:spacing w:after="100" w:afterAutospacing="1"/>
        <w:ind w:firstLineChars="200" w:firstLine="560"/>
        <w:jc w:val="center"/>
        <w:rPr>
          <w:rFonts w:ascii="华文中宋" w:eastAsia="华文中宋" w:hAnsi="华文中宋"/>
          <w:kern w:val="0"/>
          <w:sz w:val="28"/>
          <w:szCs w:val="28"/>
        </w:rPr>
      </w:pPr>
    </w:p>
    <w:p w14:paraId="1B71703E" w14:textId="77777777" w:rsidR="00744AB4" w:rsidRDefault="007742CE">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44AB4" w14:paraId="082B970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9EBBA36" w14:textId="77777777" w:rsidR="00744AB4" w:rsidRDefault="007742CE">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13539298" w14:textId="77777777" w:rsidR="00744AB4" w:rsidRDefault="007742CE">
            <w:pPr>
              <w:spacing w:line="276" w:lineRule="auto"/>
              <w:jc w:val="center"/>
              <w:rPr>
                <w:rFonts w:ascii="新宋体" w:eastAsia="新宋体" w:hAnsi="新宋体"/>
                <w:b/>
              </w:rPr>
            </w:pPr>
            <w:r>
              <w:rPr>
                <w:rFonts w:ascii="新宋体" w:eastAsia="新宋体" w:hAnsi="新宋体"/>
                <w:b/>
              </w:rPr>
              <w:t>内容</w:t>
            </w:r>
          </w:p>
        </w:tc>
      </w:tr>
      <w:tr w:rsidR="00744AB4" w14:paraId="5D70A4C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B4EB2A8" w14:textId="77777777" w:rsidR="00744AB4" w:rsidRDefault="007742CE">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5287DD8" w14:textId="77777777" w:rsidR="00744AB4" w:rsidRDefault="007742CE">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44AB4" w14:paraId="6739837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56D5F6C" w14:textId="77777777" w:rsidR="00744AB4" w:rsidRDefault="007742CE">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0FF28DE0" w14:textId="77777777" w:rsidR="00744AB4" w:rsidRDefault="007742CE">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44AB4" w14:paraId="2EA8801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4757C2B" w14:textId="77777777" w:rsidR="00744AB4" w:rsidRDefault="007742CE">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4A2954D6"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44AB4" w14:paraId="2007BE1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45DC5A" w14:textId="77777777" w:rsidR="00744AB4" w:rsidRDefault="007742CE">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402329CF" w14:textId="77777777" w:rsidR="00744AB4" w:rsidRDefault="007742CE">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44AB4" w14:paraId="0F2D1FC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4156F85" w14:textId="77777777" w:rsidR="00744AB4" w:rsidRDefault="007742CE">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25642D5D"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新宋体" w:eastAsia="新宋体" w:hAnsi="新宋体" w:hint="eastAsia"/>
                <w:szCs w:val="21"/>
              </w:rPr>
              <w:t>作出</w:t>
            </w:r>
            <w:proofErr w:type="gramEnd"/>
            <w:r>
              <w:rPr>
                <w:rFonts w:ascii="新宋体" w:eastAsia="新宋体" w:hAnsi="新宋体" w:hint="eastAsia"/>
                <w:szCs w:val="21"/>
              </w:rPr>
              <w:t>报价合理性说明，以及书面说明是否采纳</w:t>
            </w:r>
            <w:proofErr w:type="gramStart"/>
            <w:r>
              <w:rPr>
                <w:rFonts w:ascii="新宋体" w:eastAsia="新宋体" w:hAnsi="新宋体" w:hint="eastAsia"/>
                <w:szCs w:val="21"/>
              </w:rPr>
              <w:t>等判断</w:t>
            </w:r>
            <w:proofErr w:type="gramEnd"/>
            <w:r>
              <w:rPr>
                <w:rFonts w:ascii="新宋体" w:eastAsia="新宋体" w:hAnsi="新宋体" w:hint="eastAsia"/>
                <w:szCs w:val="21"/>
              </w:rPr>
              <w:t>不一致的，按照“少数服从多数”的原则确定评审委员会的意见）；</w:t>
            </w:r>
          </w:p>
        </w:tc>
      </w:tr>
      <w:tr w:rsidR="00744AB4" w14:paraId="71A8010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128EAB6" w14:textId="77777777" w:rsidR="00744AB4" w:rsidRDefault="007742CE">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29C124A8" w14:textId="77777777" w:rsidR="00744AB4" w:rsidRDefault="007742CE">
            <w:pPr>
              <w:spacing w:line="276" w:lineRule="auto"/>
              <w:rPr>
                <w:rFonts w:ascii="新宋体" w:eastAsia="新宋体" w:hAnsi="新宋体"/>
                <w:szCs w:val="21"/>
              </w:rPr>
            </w:pPr>
            <w:r>
              <w:rPr>
                <w:rFonts w:hint="eastAsia"/>
              </w:rPr>
              <w:t>投标报价有严重缺漏项目</w:t>
            </w:r>
          </w:p>
        </w:tc>
      </w:tr>
      <w:tr w:rsidR="00744AB4" w14:paraId="0B6BC3E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53BFB4D" w14:textId="77777777" w:rsidR="00744AB4" w:rsidRDefault="007742CE">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92494C2" w14:textId="77777777" w:rsidR="00744AB4" w:rsidRDefault="007742CE">
            <w:pPr>
              <w:spacing w:line="276" w:lineRule="auto"/>
            </w:pPr>
            <w:r>
              <w:rPr>
                <w:rFonts w:hint="eastAsia"/>
              </w:rPr>
              <w:t>所投产品、工程、服务在商务、技术等方面没有实质性满足招标文件要求的（是否实质性满足招标文件要求，由评标委员会根据《实质性条款响应情况表》做出</w:t>
            </w:r>
            <w:r>
              <w:rPr>
                <w:rFonts w:hint="eastAsia"/>
              </w:rPr>
              <w:t>评判）；</w:t>
            </w:r>
          </w:p>
        </w:tc>
      </w:tr>
      <w:tr w:rsidR="00744AB4" w14:paraId="2C97BA1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0462358" w14:textId="77777777" w:rsidR="00744AB4" w:rsidRDefault="007742CE">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5DC6BEEF" w14:textId="77777777" w:rsidR="00744AB4" w:rsidRDefault="007742CE">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744AB4" w14:paraId="6AD5F87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3CB6B22" w14:textId="77777777" w:rsidR="00744AB4" w:rsidRDefault="007742CE">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3DD9E293" w14:textId="77777777" w:rsidR="00744AB4" w:rsidRDefault="007742CE">
            <w:pPr>
              <w:spacing w:line="276" w:lineRule="auto"/>
              <w:rPr>
                <w:rFonts w:ascii="新宋体" w:eastAsia="新宋体" w:hAnsi="新宋体"/>
                <w:szCs w:val="21"/>
              </w:rPr>
            </w:pPr>
            <w:r>
              <w:rPr>
                <w:rFonts w:ascii="新宋体" w:eastAsia="新宋体" w:hAnsi="新宋体"/>
                <w:szCs w:val="21"/>
              </w:rPr>
              <w:t>法律、法规规定的其他情形。</w:t>
            </w:r>
          </w:p>
        </w:tc>
      </w:tr>
    </w:tbl>
    <w:p w14:paraId="2DA9EFFB" w14:textId="77777777" w:rsidR="00744AB4" w:rsidRDefault="007742CE">
      <w:pPr>
        <w:jc w:val="left"/>
        <w:rPr>
          <w:rFonts w:ascii="新宋体" w:eastAsia="新宋体" w:hAnsi="新宋体"/>
          <w:sz w:val="30"/>
          <w:szCs w:val="30"/>
        </w:rPr>
      </w:pPr>
      <w:r>
        <w:rPr>
          <w:rFonts w:hint="eastAsia"/>
          <w:b/>
        </w:rPr>
        <w:t>《资格性审查表》和《符合性审查表》初审不通过，按投标无效处理。</w:t>
      </w:r>
    </w:p>
    <w:p w14:paraId="6B6848AC" w14:textId="77777777" w:rsidR="00744AB4" w:rsidRDefault="007742CE">
      <w:pPr>
        <w:pStyle w:val="10"/>
        <w:rPr>
          <w:rFonts w:ascii="新宋体" w:eastAsia="新宋体" w:hAnsi="新宋体"/>
          <w:sz w:val="30"/>
          <w:szCs w:val="30"/>
        </w:rPr>
      </w:pPr>
      <w:r>
        <w:rPr>
          <w:rFonts w:ascii="新宋体" w:eastAsia="新宋体" w:hAnsi="新宋体" w:hint="eastAsia"/>
          <w:sz w:val="30"/>
          <w:szCs w:val="30"/>
        </w:rPr>
        <w:lastRenderedPageBreak/>
        <w:t>综合评分法</w:t>
      </w:r>
      <w:r>
        <w:rPr>
          <w:rFonts w:ascii="新宋体" w:eastAsia="新宋体" w:hAnsi="新宋体"/>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744AB4" w14:paraId="40E3A78E" w14:textId="77777777">
        <w:trPr>
          <w:tblCellSpacing w:w="0" w:type="dxa"/>
          <w:jc w:val="center"/>
        </w:trPr>
        <w:tc>
          <w:tcPr>
            <w:tcW w:w="0" w:type="auto"/>
            <w:tcBorders>
              <w:top w:val="nil"/>
              <w:left w:val="nil"/>
              <w:bottom w:val="nil"/>
              <w:right w:val="nil"/>
            </w:tcBorders>
            <w:vAlign w:val="center"/>
          </w:tcPr>
          <w:p w14:paraId="1AB8DC2F" w14:textId="77777777" w:rsidR="00744AB4" w:rsidRDefault="007742CE">
            <w:pPr>
              <w:spacing w:line="276" w:lineRule="auto"/>
              <w:rPr>
                <w:rFonts w:ascii="新宋体" w:eastAsia="新宋体" w:hAnsi="新宋体"/>
                <w:b/>
                <w:bCs/>
              </w:rPr>
            </w:pPr>
            <w:r>
              <w:rPr>
                <w:rFonts w:ascii="新宋体" w:eastAsia="新宋体" w:hAnsi="新宋体" w:hint="eastAsia"/>
                <w:b/>
                <w:bCs/>
              </w:rPr>
              <w:t>一、</w:t>
            </w:r>
            <w:r>
              <w:rPr>
                <w:rFonts w:ascii="新宋体" w:eastAsia="新宋体" w:hAnsi="新宋体"/>
                <w:b/>
                <w:bCs/>
              </w:rPr>
              <w:t>评标方法：综合评分法（新价格分算法）</w:t>
            </w:r>
          </w:p>
        </w:tc>
      </w:tr>
      <w:tr w:rsidR="00744AB4" w14:paraId="7AD27FEB" w14:textId="77777777">
        <w:trPr>
          <w:tblCellSpacing w:w="0" w:type="dxa"/>
          <w:jc w:val="center"/>
        </w:trPr>
        <w:tc>
          <w:tcPr>
            <w:tcW w:w="0" w:type="auto"/>
            <w:tcBorders>
              <w:top w:val="nil"/>
              <w:left w:val="nil"/>
              <w:bottom w:val="nil"/>
              <w:right w:val="nil"/>
            </w:tcBorders>
            <w:vAlign w:val="center"/>
          </w:tcPr>
          <w:p w14:paraId="789FBA10" w14:textId="77777777" w:rsidR="00744AB4" w:rsidRDefault="007742CE">
            <w:pPr>
              <w:spacing w:line="360" w:lineRule="auto"/>
              <w:rPr>
                <w:rFonts w:ascii="新宋体" w:eastAsia="新宋体" w:hAnsi="新宋体"/>
              </w:rPr>
            </w:pPr>
            <w:r>
              <w:rPr>
                <w:rFonts w:ascii="新宋体" w:eastAsia="新宋体" w:hAnsi="新宋体"/>
              </w:rPr>
              <w:t>综合评分法，是指投标文件满足招标文件全部实质性要求，</w:t>
            </w:r>
            <w:proofErr w:type="gramStart"/>
            <w:r>
              <w:rPr>
                <w:rFonts w:ascii="新宋体" w:eastAsia="新宋体" w:hAnsi="新宋体"/>
              </w:rPr>
              <w:t>且按照</w:t>
            </w:r>
            <w:proofErr w:type="gramEnd"/>
            <w:r>
              <w:rPr>
                <w:rFonts w:ascii="新宋体" w:eastAsia="新宋体" w:hAnsi="新宋体"/>
              </w:rPr>
              <w:t>评审因素的量化指标评审得分最高的投标人为中标候选人的评标方法。</w:t>
            </w:r>
            <w:r>
              <w:rPr>
                <w:rFonts w:ascii="新宋体" w:eastAsia="新宋体" w:hAnsi="新宋体"/>
              </w:rPr>
              <w:t xml:space="preserve"> </w:t>
            </w:r>
          </w:p>
          <w:p w14:paraId="22B202F5" w14:textId="77777777" w:rsidR="00744AB4" w:rsidRDefault="007742CE">
            <w:pPr>
              <w:spacing w:line="360" w:lineRule="auto"/>
              <w:rPr>
                <w:rFonts w:ascii="新宋体" w:eastAsia="新宋体" w:hAnsi="新宋体"/>
              </w:rPr>
            </w:pPr>
            <w:r>
              <w:rPr>
                <w:rFonts w:ascii="新宋体" w:eastAsia="新宋体" w:hAnsi="新宋体"/>
              </w:rPr>
              <w:t>价格分计算方法：</w:t>
            </w:r>
          </w:p>
          <w:p w14:paraId="22283052" w14:textId="77777777" w:rsidR="00744AB4" w:rsidRDefault="007742CE">
            <w:pPr>
              <w:spacing w:line="360" w:lineRule="auto"/>
              <w:rPr>
                <w:rFonts w:ascii="新宋体" w:eastAsia="新宋体" w:hAnsi="新宋体"/>
              </w:rPr>
            </w:pPr>
            <w:r>
              <w:rPr>
                <w:rFonts w:ascii="新宋体" w:eastAsia="新宋体" w:hAnsi="新宋体"/>
              </w:rPr>
              <w:t>采用低价优先法计算，即满足招标文件要求且投标价格最低的投标报价为评标基准价，其价格分为满分。其他投标人的价格</w:t>
            </w:r>
            <w:proofErr w:type="gramStart"/>
            <w:r>
              <w:rPr>
                <w:rFonts w:ascii="新宋体" w:eastAsia="新宋体" w:hAnsi="新宋体"/>
              </w:rPr>
              <w:t>分统一</w:t>
            </w:r>
            <w:proofErr w:type="gramEnd"/>
            <w:r>
              <w:rPr>
                <w:rFonts w:ascii="新宋体" w:eastAsia="新宋体" w:hAnsi="新宋体"/>
              </w:rPr>
              <w:t>按照下列公式计算：</w:t>
            </w:r>
            <w:r>
              <w:rPr>
                <w:rFonts w:ascii="新宋体" w:eastAsia="新宋体" w:hAnsi="新宋体"/>
              </w:rPr>
              <w:t xml:space="preserve"> </w:t>
            </w:r>
            <w:r>
              <w:rPr>
                <w:rFonts w:ascii="新宋体" w:eastAsia="新宋体" w:hAnsi="新宋体"/>
              </w:rPr>
              <w:br/>
            </w:r>
            <w:r>
              <w:rPr>
                <w:rFonts w:ascii="新宋体" w:eastAsia="新宋体" w:hAnsi="新宋体"/>
              </w:rPr>
              <w:t>投标报价得分</w:t>
            </w:r>
            <w:r>
              <w:rPr>
                <w:rFonts w:ascii="新宋体" w:eastAsia="新宋体" w:hAnsi="新宋体"/>
              </w:rPr>
              <w:t>=(</w:t>
            </w:r>
            <w:r>
              <w:rPr>
                <w:rFonts w:ascii="新宋体" w:eastAsia="新宋体" w:hAnsi="新宋体"/>
              </w:rPr>
              <w:t>评标基准价／投标报价</w:t>
            </w:r>
            <w:r>
              <w:rPr>
                <w:rFonts w:ascii="新宋体" w:eastAsia="新宋体" w:hAnsi="新宋体"/>
              </w:rPr>
              <w:t xml:space="preserve">)×100 </w:t>
            </w:r>
            <w:r>
              <w:rPr>
                <w:rFonts w:ascii="新宋体" w:eastAsia="新宋体" w:hAnsi="新宋体"/>
              </w:rPr>
              <w:br/>
            </w:r>
            <w:r>
              <w:rPr>
                <w:rFonts w:ascii="新宋体" w:eastAsia="新宋体" w:hAnsi="新宋体"/>
              </w:rPr>
              <w:t>评标总得分＝</w:t>
            </w:r>
            <w:r>
              <w:rPr>
                <w:rFonts w:ascii="新宋体" w:eastAsia="新宋体" w:hAnsi="新宋体"/>
              </w:rPr>
              <w:t>F1×A1</w:t>
            </w:r>
            <w:r>
              <w:rPr>
                <w:rFonts w:ascii="新宋体" w:eastAsia="新宋体" w:hAnsi="新宋体"/>
              </w:rPr>
              <w:t>＋</w:t>
            </w:r>
            <w:r>
              <w:rPr>
                <w:rFonts w:ascii="新宋体" w:eastAsia="新宋体" w:hAnsi="新宋体"/>
              </w:rPr>
              <w:t>F2×A2</w:t>
            </w:r>
            <w:r>
              <w:rPr>
                <w:rFonts w:ascii="新宋体" w:eastAsia="新宋体" w:hAnsi="新宋体"/>
              </w:rPr>
              <w:t>＋</w:t>
            </w:r>
            <w:r>
              <w:rPr>
                <w:rFonts w:ascii="新宋体" w:eastAsia="新宋体" w:hAnsi="新宋体"/>
              </w:rPr>
              <w:t>……</w:t>
            </w:r>
            <w:r>
              <w:rPr>
                <w:rFonts w:ascii="新宋体" w:eastAsia="新宋体" w:hAnsi="新宋体"/>
              </w:rPr>
              <w:t>＋</w:t>
            </w:r>
            <w:proofErr w:type="spellStart"/>
            <w:r>
              <w:rPr>
                <w:rFonts w:ascii="新宋体" w:eastAsia="新宋体" w:hAnsi="新宋体"/>
              </w:rPr>
              <w:t>Fn×An</w:t>
            </w:r>
            <w:proofErr w:type="spellEnd"/>
            <w:r>
              <w:rPr>
                <w:rFonts w:ascii="新宋体" w:eastAsia="新宋体" w:hAnsi="新宋体"/>
              </w:rPr>
              <w:t xml:space="preserve"> </w:t>
            </w:r>
            <w:r>
              <w:rPr>
                <w:rFonts w:ascii="新宋体" w:eastAsia="新宋体" w:hAnsi="新宋体"/>
              </w:rPr>
              <w:br/>
              <w:t>F1</w:t>
            </w:r>
            <w:r>
              <w:rPr>
                <w:rFonts w:ascii="新宋体" w:eastAsia="新宋体" w:hAnsi="新宋体"/>
              </w:rPr>
              <w:t>、</w:t>
            </w:r>
            <w:r>
              <w:rPr>
                <w:rFonts w:ascii="新宋体" w:eastAsia="新宋体" w:hAnsi="新宋体"/>
              </w:rPr>
              <w:t>F2……</w:t>
            </w:r>
            <w:proofErr w:type="spellStart"/>
            <w:r>
              <w:rPr>
                <w:rFonts w:ascii="新宋体" w:eastAsia="新宋体" w:hAnsi="新宋体"/>
              </w:rPr>
              <w:t>Fn</w:t>
            </w:r>
            <w:proofErr w:type="spellEnd"/>
            <w:r>
              <w:rPr>
                <w:rFonts w:ascii="新宋体" w:eastAsia="新宋体" w:hAnsi="新宋体"/>
              </w:rPr>
              <w:t>分别为各项评审因素的得分；</w:t>
            </w:r>
            <w:r>
              <w:rPr>
                <w:rFonts w:ascii="新宋体" w:eastAsia="新宋体" w:hAnsi="新宋体"/>
              </w:rPr>
              <w:t xml:space="preserve"> </w:t>
            </w:r>
            <w:r>
              <w:rPr>
                <w:rFonts w:ascii="新宋体" w:eastAsia="新宋体" w:hAnsi="新宋体"/>
              </w:rPr>
              <w:br/>
              <w:t>A1</w:t>
            </w:r>
            <w:r>
              <w:rPr>
                <w:rFonts w:ascii="新宋体" w:eastAsia="新宋体" w:hAnsi="新宋体"/>
              </w:rPr>
              <w:t>、</w:t>
            </w:r>
            <w:r>
              <w:rPr>
                <w:rFonts w:ascii="新宋体" w:eastAsia="新宋体" w:hAnsi="新宋体"/>
              </w:rPr>
              <w:t>A2</w:t>
            </w:r>
            <w:r>
              <w:rPr>
                <w:rFonts w:ascii="新宋体" w:eastAsia="新宋体" w:hAnsi="新宋体"/>
              </w:rPr>
              <w:t>、</w:t>
            </w:r>
            <w:r>
              <w:rPr>
                <w:rFonts w:ascii="新宋体" w:eastAsia="新宋体" w:hAnsi="新宋体"/>
              </w:rPr>
              <w:t xml:space="preserve">……An </w:t>
            </w:r>
            <w:r>
              <w:rPr>
                <w:rFonts w:ascii="新宋体" w:eastAsia="新宋体" w:hAnsi="新宋体"/>
              </w:rPr>
              <w:t>分别为各项评审因素所占的权重</w:t>
            </w:r>
            <w:r>
              <w:rPr>
                <w:rFonts w:ascii="新宋体" w:eastAsia="新宋体" w:hAnsi="新宋体"/>
              </w:rPr>
              <w:t>(A1</w:t>
            </w:r>
            <w:r>
              <w:rPr>
                <w:rFonts w:ascii="新宋体" w:eastAsia="新宋体" w:hAnsi="新宋体"/>
              </w:rPr>
              <w:t>＋</w:t>
            </w:r>
            <w:r>
              <w:rPr>
                <w:rFonts w:ascii="新宋体" w:eastAsia="新宋体" w:hAnsi="新宋体"/>
              </w:rPr>
              <w:t>A2</w:t>
            </w:r>
            <w:r>
              <w:rPr>
                <w:rFonts w:ascii="新宋体" w:eastAsia="新宋体" w:hAnsi="新宋体"/>
              </w:rPr>
              <w:t>＋</w:t>
            </w:r>
            <w:r>
              <w:rPr>
                <w:rFonts w:ascii="新宋体" w:eastAsia="新宋体" w:hAnsi="新宋体"/>
              </w:rPr>
              <w:t>……</w:t>
            </w:r>
            <w:r>
              <w:rPr>
                <w:rFonts w:ascii="新宋体" w:eastAsia="新宋体" w:hAnsi="新宋体"/>
              </w:rPr>
              <w:t>＋</w:t>
            </w:r>
            <w:r>
              <w:rPr>
                <w:rFonts w:ascii="新宋体" w:eastAsia="新宋体" w:hAnsi="新宋体"/>
              </w:rPr>
              <w:t>An</w:t>
            </w:r>
            <w:r>
              <w:rPr>
                <w:rFonts w:ascii="新宋体" w:eastAsia="新宋体" w:hAnsi="新宋体"/>
              </w:rPr>
              <w:t>＝</w:t>
            </w:r>
            <w:r>
              <w:rPr>
                <w:rFonts w:ascii="新宋体" w:eastAsia="新宋体" w:hAnsi="新宋体"/>
              </w:rPr>
              <w:t>1)</w:t>
            </w:r>
            <w:r>
              <w:rPr>
                <w:rFonts w:ascii="新宋体" w:eastAsia="新宋体" w:hAnsi="新宋体"/>
              </w:rPr>
              <w:t>。</w:t>
            </w:r>
            <w:r>
              <w:rPr>
                <w:rFonts w:ascii="新宋体" w:eastAsia="新宋体" w:hAnsi="新宋体"/>
              </w:rPr>
              <w:t xml:space="preserve"> </w:t>
            </w:r>
            <w:r>
              <w:rPr>
                <w:rFonts w:ascii="新宋体" w:eastAsia="新宋体" w:hAnsi="新宋体"/>
              </w:rPr>
              <w:br/>
            </w:r>
            <w:r>
              <w:rPr>
                <w:rFonts w:ascii="新宋体" w:eastAsia="新宋体" w:hAnsi="新宋体"/>
              </w:rPr>
              <w:t>评标过程中，不得去掉报价中的最高报价和最低报价。</w:t>
            </w:r>
            <w:r>
              <w:rPr>
                <w:rFonts w:ascii="新宋体" w:eastAsia="新宋体" w:hAnsi="新宋体"/>
              </w:rPr>
              <w:t xml:space="preserve"> </w:t>
            </w:r>
            <w:r>
              <w:rPr>
                <w:rFonts w:ascii="新宋体" w:eastAsia="新宋体" w:hAnsi="新宋体"/>
              </w:rPr>
              <w:br/>
            </w:r>
            <w:r>
              <w:rPr>
                <w:rFonts w:ascii="新宋体" w:eastAsia="新宋体" w:hAnsi="新宋体"/>
              </w:rPr>
              <w:t>此方法适用于货物类、服务类、工程类项目。</w:t>
            </w:r>
            <w:r>
              <w:rPr>
                <w:rFonts w:ascii="新宋体" w:eastAsia="新宋体" w:hAnsi="新宋体"/>
              </w:rPr>
              <w:t xml:space="preserve"> </w:t>
            </w:r>
          </w:p>
        </w:tc>
      </w:tr>
    </w:tbl>
    <w:p w14:paraId="78825B2B" w14:textId="77777777" w:rsidR="00744AB4" w:rsidRDefault="007742CE">
      <w:pPr>
        <w:spacing w:line="276" w:lineRule="auto"/>
        <w:rPr>
          <w:rFonts w:ascii="新宋体" w:eastAsia="新宋体" w:hAnsi="新宋体"/>
          <w:b/>
          <w:bCs/>
        </w:rPr>
      </w:pPr>
      <w:r>
        <w:rPr>
          <w:rFonts w:ascii="新宋体" w:eastAsia="新宋体" w:hAnsi="新宋体" w:hint="eastAsia"/>
          <w:b/>
          <w:bCs/>
        </w:rPr>
        <w:t>二、评标信息</w:t>
      </w:r>
    </w:p>
    <w:p w14:paraId="3BF08A1D" w14:textId="77777777" w:rsidR="00744AB4" w:rsidRDefault="00744AB4">
      <w:pPr>
        <w:rPr>
          <w:rFonts w:ascii="宋体" w:hAnsi="宋体"/>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134"/>
        <w:gridCol w:w="851"/>
        <w:gridCol w:w="1134"/>
        <w:gridCol w:w="4536"/>
      </w:tblGrid>
      <w:tr w:rsidR="00744AB4" w14:paraId="589701EB" w14:textId="77777777">
        <w:trPr>
          <w:trHeight w:val="20"/>
        </w:trPr>
        <w:tc>
          <w:tcPr>
            <w:tcW w:w="675" w:type="dxa"/>
            <w:vAlign w:val="center"/>
          </w:tcPr>
          <w:p w14:paraId="15EF605E" w14:textId="77777777" w:rsidR="00744AB4" w:rsidRDefault="007742CE">
            <w:pPr>
              <w:spacing w:line="276" w:lineRule="auto"/>
              <w:jc w:val="center"/>
              <w:rPr>
                <w:rFonts w:ascii="新宋体" w:eastAsia="新宋体" w:hAnsi="新宋体"/>
                <w:b/>
                <w:szCs w:val="21"/>
              </w:rPr>
            </w:pPr>
            <w:r>
              <w:rPr>
                <w:rFonts w:ascii="新宋体" w:eastAsia="新宋体" w:hAnsi="新宋体" w:hint="eastAsia"/>
                <w:b/>
                <w:szCs w:val="21"/>
              </w:rPr>
              <w:t>序号</w:t>
            </w:r>
          </w:p>
        </w:tc>
        <w:tc>
          <w:tcPr>
            <w:tcW w:w="3828" w:type="dxa"/>
            <w:gridSpan w:val="4"/>
            <w:vAlign w:val="center"/>
          </w:tcPr>
          <w:p w14:paraId="1B50A3DB" w14:textId="77777777" w:rsidR="00744AB4" w:rsidRDefault="007742CE">
            <w:pPr>
              <w:spacing w:line="276" w:lineRule="auto"/>
              <w:jc w:val="center"/>
              <w:rPr>
                <w:rFonts w:ascii="新宋体" w:eastAsia="新宋体" w:hAnsi="新宋体"/>
                <w:b/>
                <w:szCs w:val="21"/>
              </w:rPr>
            </w:pPr>
            <w:r>
              <w:rPr>
                <w:rFonts w:ascii="新宋体" w:eastAsia="新宋体" w:hAnsi="新宋体" w:hint="eastAsia"/>
                <w:b/>
                <w:szCs w:val="21"/>
              </w:rPr>
              <w:t>评分项</w:t>
            </w:r>
          </w:p>
        </w:tc>
        <w:tc>
          <w:tcPr>
            <w:tcW w:w="4536" w:type="dxa"/>
            <w:vAlign w:val="center"/>
          </w:tcPr>
          <w:p w14:paraId="7FAADAC0" w14:textId="77777777" w:rsidR="00744AB4" w:rsidRDefault="007742CE">
            <w:pPr>
              <w:spacing w:line="276" w:lineRule="auto"/>
              <w:jc w:val="center"/>
              <w:rPr>
                <w:rFonts w:ascii="新宋体" w:eastAsia="新宋体" w:hAnsi="新宋体"/>
                <w:b/>
                <w:szCs w:val="21"/>
              </w:rPr>
            </w:pPr>
            <w:r>
              <w:rPr>
                <w:rFonts w:ascii="新宋体" w:eastAsia="新宋体" w:hAnsi="新宋体" w:hint="eastAsia"/>
                <w:b/>
                <w:szCs w:val="21"/>
              </w:rPr>
              <w:t>权重</w:t>
            </w:r>
          </w:p>
        </w:tc>
      </w:tr>
      <w:tr w:rsidR="00744AB4" w14:paraId="7B67CCF9" w14:textId="77777777">
        <w:trPr>
          <w:trHeight w:val="20"/>
        </w:trPr>
        <w:tc>
          <w:tcPr>
            <w:tcW w:w="675" w:type="dxa"/>
            <w:vAlign w:val="center"/>
          </w:tcPr>
          <w:p w14:paraId="34316C1D" w14:textId="77777777" w:rsidR="00744AB4" w:rsidRDefault="007742CE">
            <w:pPr>
              <w:spacing w:line="276" w:lineRule="auto"/>
              <w:jc w:val="center"/>
              <w:rPr>
                <w:rFonts w:ascii="新宋体" w:eastAsia="新宋体" w:hAnsi="新宋体"/>
                <w:b/>
                <w:szCs w:val="21"/>
              </w:rPr>
            </w:pPr>
            <w:r>
              <w:rPr>
                <w:rFonts w:ascii="新宋体" w:eastAsia="新宋体" w:hAnsi="新宋体"/>
                <w:b/>
                <w:szCs w:val="21"/>
              </w:rPr>
              <w:t>1</w:t>
            </w:r>
          </w:p>
        </w:tc>
        <w:tc>
          <w:tcPr>
            <w:tcW w:w="3828" w:type="dxa"/>
            <w:gridSpan w:val="4"/>
            <w:vAlign w:val="center"/>
          </w:tcPr>
          <w:p w14:paraId="670D62E8" w14:textId="77777777" w:rsidR="00744AB4" w:rsidRDefault="007742CE">
            <w:pPr>
              <w:spacing w:line="276" w:lineRule="auto"/>
              <w:jc w:val="center"/>
              <w:rPr>
                <w:rFonts w:ascii="新宋体" w:eastAsia="新宋体" w:hAnsi="新宋体"/>
                <w:b/>
                <w:szCs w:val="21"/>
              </w:rPr>
            </w:pPr>
            <w:r>
              <w:rPr>
                <w:rFonts w:ascii="新宋体" w:eastAsia="新宋体" w:hAnsi="新宋体" w:hint="eastAsia"/>
                <w:b/>
                <w:szCs w:val="21"/>
              </w:rPr>
              <w:t>价格</w:t>
            </w:r>
          </w:p>
        </w:tc>
        <w:tc>
          <w:tcPr>
            <w:tcW w:w="4536" w:type="dxa"/>
            <w:vAlign w:val="center"/>
          </w:tcPr>
          <w:p w14:paraId="07985E56" w14:textId="77777777" w:rsidR="00744AB4" w:rsidRDefault="007742CE">
            <w:pPr>
              <w:spacing w:line="276" w:lineRule="auto"/>
              <w:jc w:val="center"/>
              <w:rPr>
                <w:rFonts w:ascii="新宋体" w:eastAsia="新宋体" w:hAnsi="新宋体"/>
                <w:b/>
                <w:szCs w:val="21"/>
              </w:rPr>
            </w:pPr>
            <w:r>
              <w:rPr>
                <w:rFonts w:ascii="新宋体" w:eastAsia="新宋体" w:hAnsi="新宋体" w:hint="eastAsia"/>
                <w:b/>
                <w:szCs w:val="21"/>
              </w:rPr>
              <w:t>30</w:t>
            </w:r>
          </w:p>
        </w:tc>
      </w:tr>
      <w:tr w:rsidR="00744AB4" w14:paraId="5C9061E1" w14:textId="77777777">
        <w:trPr>
          <w:trHeight w:val="20"/>
        </w:trPr>
        <w:tc>
          <w:tcPr>
            <w:tcW w:w="675" w:type="dxa"/>
            <w:vAlign w:val="center"/>
          </w:tcPr>
          <w:p w14:paraId="582F7473" w14:textId="77777777" w:rsidR="00744AB4" w:rsidRDefault="007742CE">
            <w:pPr>
              <w:spacing w:line="276" w:lineRule="auto"/>
              <w:jc w:val="center"/>
              <w:rPr>
                <w:rFonts w:ascii="新宋体" w:eastAsia="新宋体" w:hAnsi="新宋体"/>
                <w:b/>
                <w:szCs w:val="21"/>
              </w:rPr>
            </w:pPr>
            <w:r>
              <w:rPr>
                <w:rFonts w:ascii="新宋体" w:eastAsia="新宋体" w:hAnsi="新宋体"/>
                <w:b/>
                <w:szCs w:val="21"/>
              </w:rPr>
              <w:t>2</w:t>
            </w:r>
          </w:p>
        </w:tc>
        <w:tc>
          <w:tcPr>
            <w:tcW w:w="3828" w:type="dxa"/>
            <w:gridSpan w:val="4"/>
            <w:vAlign w:val="center"/>
          </w:tcPr>
          <w:p w14:paraId="2F9353B1" w14:textId="77777777" w:rsidR="00744AB4" w:rsidRDefault="007742CE">
            <w:pPr>
              <w:spacing w:line="276" w:lineRule="auto"/>
              <w:jc w:val="center"/>
              <w:rPr>
                <w:rFonts w:ascii="新宋体" w:eastAsia="新宋体" w:hAnsi="新宋体"/>
                <w:b/>
                <w:szCs w:val="21"/>
              </w:rPr>
            </w:pPr>
            <w:r>
              <w:rPr>
                <w:rFonts w:ascii="新宋体" w:eastAsia="新宋体" w:hAnsi="新宋体" w:hint="eastAsia"/>
                <w:b/>
                <w:szCs w:val="21"/>
              </w:rPr>
              <w:t>技术部分</w:t>
            </w:r>
          </w:p>
        </w:tc>
        <w:tc>
          <w:tcPr>
            <w:tcW w:w="4536" w:type="dxa"/>
            <w:vAlign w:val="center"/>
          </w:tcPr>
          <w:p w14:paraId="41FE8711" w14:textId="77777777" w:rsidR="00744AB4" w:rsidRDefault="007742CE">
            <w:pPr>
              <w:spacing w:line="276" w:lineRule="auto"/>
              <w:jc w:val="center"/>
              <w:rPr>
                <w:rFonts w:ascii="新宋体" w:eastAsia="新宋体" w:hAnsi="新宋体"/>
                <w:b/>
                <w:szCs w:val="21"/>
              </w:rPr>
            </w:pPr>
            <w:r>
              <w:rPr>
                <w:rFonts w:ascii="新宋体" w:eastAsia="新宋体" w:hAnsi="新宋体" w:hint="eastAsia"/>
                <w:b/>
                <w:szCs w:val="21"/>
              </w:rPr>
              <w:t>45</w:t>
            </w:r>
          </w:p>
        </w:tc>
      </w:tr>
      <w:tr w:rsidR="00744AB4" w14:paraId="704B3C44" w14:textId="77777777">
        <w:trPr>
          <w:trHeight w:val="20"/>
        </w:trPr>
        <w:tc>
          <w:tcPr>
            <w:tcW w:w="675" w:type="dxa"/>
            <w:vMerge w:val="restart"/>
            <w:vAlign w:val="center"/>
          </w:tcPr>
          <w:p w14:paraId="2A07D240" w14:textId="77777777" w:rsidR="00744AB4" w:rsidRDefault="00744AB4">
            <w:pPr>
              <w:spacing w:line="276" w:lineRule="auto"/>
              <w:rPr>
                <w:rFonts w:ascii="新宋体" w:eastAsia="新宋体" w:hAnsi="新宋体"/>
                <w:szCs w:val="21"/>
              </w:rPr>
            </w:pPr>
          </w:p>
        </w:tc>
        <w:tc>
          <w:tcPr>
            <w:tcW w:w="709" w:type="dxa"/>
            <w:vAlign w:val="center"/>
          </w:tcPr>
          <w:p w14:paraId="0919AF1B"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序号</w:t>
            </w:r>
          </w:p>
        </w:tc>
        <w:tc>
          <w:tcPr>
            <w:tcW w:w="1134" w:type="dxa"/>
            <w:vAlign w:val="center"/>
          </w:tcPr>
          <w:p w14:paraId="395F47B8"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评分因素</w:t>
            </w:r>
          </w:p>
        </w:tc>
        <w:tc>
          <w:tcPr>
            <w:tcW w:w="851" w:type="dxa"/>
            <w:vAlign w:val="center"/>
          </w:tcPr>
          <w:p w14:paraId="174F3E6E"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权重</w:t>
            </w:r>
          </w:p>
        </w:tc>
        <w:tc>
          <w:tcPr>
            <w:tcW w:w="1134" w:type="dxa"/>
            <w:vAlign w:val="center"/>
          </w:tcPr>
          <w:p w14:paraId="561ABA9B"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评分方式</w:t>
            </w:r>
          </w:p>
        </w:tc>
        <w:tc>
          <w:tcPr>
            <w:tcW w:w="4536" w:type="dxa"/>
            <w:vAlign w:val="center"/>
          </w:tcPr>
          <w:p w14:paraId="5A75B26F"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评分准则</w:t>
            </w:r>
          </w:p>
        </w:tc>
      </w:tr>
      <w:tr w:rsidR="00744AB4" w14:paraId="697756B9" w14:textId="77777777">
        <w:trPr>
          <w:trHeight w:val="20"/>
        </w:trPr>
        <w:tc>
          <w:tcPr>
            <w:tcW w:w="675" w:type="dxa"/>
            <w:vMerge/>
            <w:vAlign w:val="center"/>
          </w:tcPr>
          <w:p w14:paraId="1153E4C8" w14:textId="77777777" w:rsidR="00744AB4" w:rsidRDefault="00744AB4">
            <w:pPr>
              <w:spacing w:line="276" w:lineRule="auto"/>
              <w:rPr>
                <w:rFonts w:ascii="新宋体" w:eastAsia="新宋体" w:hAnsi="新宋体"/>
                <w:szCs w:val="21"/>
              </w:rPr>
            </w:pPr>
          </w:p>
        </w:tc>
        <w:tc>
          <w:tcPr>
            <w:tcW w:w="709" w:type="dxa"/>
            <w:vAlign w:val="center"/>
          </w:tcPr>
          <w:p w14:paraId="5A7C8BAB" w14:textId="77777777" w:rsidR="00744AB4" w:rsidRDefault="007742CE">
            <w:pPr>
              <w:spacing w:line="276" w:lineRule="auto"/>
              <w:jc w:val="center"/>
              <w:rPr>
                <w:rFonts w:ascii="新宋体" w:eastAsia="新宋体" w:hAnsi="新宋体"/>
                <w:szCs w:val="21"/>
              </w:rPr>
            </w:pPr>
            <w:r>
              <w:rPr>
                <w:rFonts w:ascii="新宋体" w:eastAsia="新宋体" w:hAnsi="新宋体"/>
                <w:szCs w:val="21"/>
              </w:rPr>
              <w:t>1</w:t>
            </w:r>
          </w:p>
        </w:tc>
        <w:tc>
          <w:tcPr>
            <w:tcW w:w="1134" w:type="dxa"/>
            <w:vAlign w:val="center"/>
          </w:tcPr>
          <w:p w14:paraId="7707161B" w14:textId="77777777" w:rsidR="00744AB4" w:rsidRDefault="007742CE">
            <w:pPr>
              <w:spacing w:line="276" w:lineRule="auto"/>
              <w:jc w:val="center"/>
              <w:rPr>
                <w:rFonts w:ascii="新宋体" w:eastAsia="新宋体" w:hAnsi="新宋体" w:cs="宋体"/>
                <w:szCs w:val="21"/>
              </w:rPr>
            </w:pPr>
            <w:r>
              <w:rPr>
                <w:rFonts w:ascii="新宋体" w:eastAsia="新宋体" w:hAnsi="新宋体" w:cs="宋体" w:hint="eastAsia"/>
                <w:szCs w:val="21"/>
              </w:rPr>
              <w:t>项目实施方案</w:t>
            </w:r>
          </w:p>
        </w:tc>
        <w:tc>
          <w:tcPr>
            <w:tcW w:w="851" w:type="dxa"/>
            <w:vAlign w:val="center"/>
          </w:tcPr>
          <w:p w14:paraId="65E7F4BB"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15</w:t>
            </w:r>
          </w:p>
        </w:tc>
        <w:tc>
          <w:tcPr>
            <w:tcW w:w="1134" w:type="dxa"/>
            <w:vAlign w:val="center"/>
          </w:tcPr>
          <w:p w14:paraId="0EA48B92"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专家打分</w:t>
            </w:r>
          </w:p>
        </w:tc>
        <w:tc>
          <w:tcPr>
            <w:tcW w:w="4536" w:type="dxa"/>
            <w:vAlign w:val="center"/>
          </w:tcPr>
          <w:p w14:paraId="598B0727" w14:textId="77777777" w:rsidR="00744AB4" w:rsidRDefault="007742CE">
            <w:pPr>
              <w:spacing w:line="276" w:lineRule="auto"/>
              <w:jc w:val="left"/>
              <w:rPr>
                <w:rFonts w:ascii="新宋体" w:eastAsia="新宋体" w:hAnsi="新宋体" w:cs="宋体"/>
                <w:szCs w:val="21"/>
              </w:rPr>
            </w:pPr>
            <w:r>
              <w:rPr>
                <w:rFonts w:ascii="新宋体" w:eastAsia="新宋体" w:hAnsi="新宋体" w:cs="宋体" w:hint="eastAsia"/>
                <w:szCs w:val="21"/>
              </w:rPr>
              <w:t>根据投标人项目实施方案，结合项目实际评价方案的可行性、有效性、优劣性、完整性进行综合评价。</w:t>
            </w:r>
          </w:p>
          <w:p w14:paraId="459E35F7" w14:textId="77777777" w:rsidR="00744AB4" w:rsidRDefault="007742CE">
            <w:pPr>
              <w:spacing w:line="276" w:lineRule="auto"/>
              <w:jc w:val="left"/>
              <w:rPr>
                <w:rFonts w:ascii="新宋体" w:eastAsia="新宋体" w:hAnsi="新宋体" w:cs="宋体"/>
                <w:b/>
                <w:bCs/>
                <w:szCs w:val="21"/>
              </w:rPr>
            </w:pPr>
            <w:r>
              <w:rPr>
                <w:rFonts w:ascii="新宋体" w:eastAsia="新宋体" w:hAnsi="新宋体" w:cs="宋体" w:hint="eastAsia"/>
                <w:b/>
                <w:bCs/>
                <w:szCs w:val="21"/>
              </w:rPr>
              <w:t>评分依据：</w:t>
            </w:r>
          </w:p>
          <w:p w14:paraId="6189138E" w14:textId="77777777" w:rsidR="00744AB4" w:rsidRDefault="007742CE">
            <w:pPr>
              <w:spacing w:line="276" w:lineRule="auto"/>
              <w:jc w:val="left"/>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能根据采购人需求进行详细分析，实施方案可行性、有效性，优劣性，完整性都能很好满足需求，得</w:t>
            </w:r>
            <w:r>
              <w:rPr>
                <w:rFonts w:ascii="新宋体" w:eastAsia="新宋体" w:hAnsi="新宋体" w:cs="宋体"/>
                <w:szCs w:val="21"/>
              </w:rPr>
              <w:t>15</w:t>
            </w:r>
            <w:r>
              <w:rPr>
                <w:rFonts w:ascii="新宋体" w:eastAsia="新宋体" w:hAnsi="新宋体" w:cs="宋体" w:hint="eastAsia"/>
                <w:szCs w:val="21"/>
              </w:rPr>
              <w:t>分；</w:t>
            </w:r>
          </w:p>
          <w:p w14:paraId="62C00BB8" w14:textId="77777777" w:rsidR="00744AB4" w:rsidRDefault="007742CE">
            <w:pPr>
              <w:spacing w:line="276" w:lineRule="auto"/>
              <w:jc w:val="left"/>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hint="eastAsia"/>
                <w:szCs w:val="21"/>
              </w:rPr>
              <w:t>能根据采购人需求进行分析，实施方案可行性、有效性，优劣性，完整性都基本满足需求，得</w:t>
            </w:r>
            <w:r>
              <w:rPr>
                <w:rFonts w:ascii="新宋体" w:eastAsia="新宋体" w:hAnsi="新宋体" w:cs="宋体"/>
                <w:szCs w:val="21"/>
              </w:rPr>
              <w:t>9</w:t>
            </w:r>
            <w:r>
              <w:rPr>
                <w:rFonts w:ascii="新宋体" w:eastAsia="新宋体" w:hAnsi="新宋体" w:cs="宋体" w:hint="eastAsia"/>
                <w:szCs w:val="21"/>
              </w:rPr>
              <w:t>分；</w:t>
            </w:r>
          </w:p>
          <w:p w14:paraId="7C8E8993" w14:textId="77777777" w:rsidR="00744AB4" w:rsidRDefault="007742CE">
            <w:pPr>
              <w:spacing w:line="276" w:lineRule="auto"/>
              <w:jc w:val="left"/>
              <w:rPr>
                <w:rFonts w:ascii="新宋体" w:eastAsia="新宋体" w:hAnsi="新宋体" w:cs="宋体"/>
                <w:szCs w:val="21"/>
              </w:rPr>
            </w:pPr>
            <w:r>
              <w:rPr>
                <w:rFonts w:ascii="新宋体" w:eastAsia="新宋体" w:hAnsi="新宋体" w:cs="宋体" w:hint="eastAsia"/>
                <w:szCs w:val="21"/>
              </w:rPr>
              <w:t>3.</w:t>
            </w:r>
            <w:r>
              <w:rPr>
                <w:rFonts w:ascii="新宋体" w:eastAsia="新宋体" w:hAnsi="新宋体" w:cs="宋体" w:hint="eastAsia"/>
                <w:szCs w:val="21"/>
              </w:rPr>
              <w:t>能根据采购人需求进行分析，实施方案可行性、有效性，优劣性，完整性一般能满足需求，得</w:t>
            </w:r>
            <w:r>
              <w:rPr>
                <w:rFonts w:ascii="新宋体" w:eastAsia="新宋体" w:hAnsi="新宋体" w:cs="宋体"/>
                <w:szCs w:val="21"/>
              </w:rPr>
              <w:t>3</w:t>
            </w:r>
            <w:r>
              <w:rPr>
                <w:rFonts w:ascii="新宋体" w:eastAsia="新宋体" w:hAnsi="新宋体" w:cs="宋体" w:hint="eastAsia"/>
                <w:szCs w:val="21"/>
              </w:rPr>
              <w:t>分；</w:t>
            </w:r>
          </w:p>
          <w:p w14:paraId="0340D6A6" w14:textId="77777777" w:rsidR="00744AB4" w:rsidRDefault="007742CE">
            <w:pPr>
              <w:spacing w:line="276" w:lineRule="auto"/>
              <w:jc w:val="left"/>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hint="eastAsia"/>
                <w:szCs w:val="21"/>
              </w:rPr>
              <w:t>未能根据采购人需求进行分析，实施方案差，不能满足需求，不得分。</w:t>
            </w:r>
          </w:p>
        </w:tc>
      </w:tr>
      <w:tr w:rsidR="00744AB4" w14:paraId="7773A15A" w14:textId="77777777">
        <w:trPr>
          <w:trHeight w:val="20"/>
        </w:trPr>
        <w:tc>
          <w:tcPr>
            <w:tcW w:w="675" w:type="dxa"/>
            <w:vMerge/>
            <w:vAlign w:val="center"/>
          </w:tcPr>
          <w:p w14:paraId="2246EECC" w14:textId="77777777" w:rsidR="00744AB4" w:rsidRDefault="00744AB4">
            <w:pPr>
              <w:spacing w:line="276" w:lineRule="auto"/>
              <w:rPr>
                <w:rFonts w:ascii="新宋体" w:eastAsia="新宋体" w:hAnsi="新宋体"/>
                <w:szCs w:val="21"/>
              </w:rPr>
            </w:pPr>
          </w:p>
        </w:tc>
        <w:tc>
          <w:tcPr>
            <w:tcW w:w="709" w:type="dxa"/>
            <w:vAlign w:val="center"/>
          </w:tcPr>
          <w:p w14:paraId="1643CEB2" w14:textId="77777777" w:rsidR="00744AB4" w:rsidRDefault="007742CE">
            <w:pPr>
              <w:spacing w:line="276" w:lineRule="auto"/>
              <w:jc w:val="center"/>
              <w:rPr>
                <w:rFonts w:ascii="新宋体" w:eastAsia="新宋体" w:hAnsi="新宋体"/>
                <w:szCs w:val="21"/>
              </w:rPr>
            </w:pPr>
            <w:r>
              <w:rPr>
                <w:rFonts w:ascii="新宋体" w:eastAsia="新宋体" w:hAnsi="新宋体"/>
                <w:szCs w:val="21"/>
              </w:rPr>
              <w:t>2</w:t>
            </w:r>
          </w:p>
        </w:tc>
        <w:tc>
          <w:tcPr>
            <w:tcW w:w="1134" w:type="dxa"/>
            <w:vAlign w:val="center"/>
          </w:tcPr>
          <w:p w14:paraId="425D3A30" w14:textId="77777777" w:rsidR="00744AB4" w:rsidRDefault="007742CE">
            <w:pPr>
              <w:spacing w:line="276" w:lineRule="auto"/>
              <w:jc w:val="center"/>
              <w:rPr>
                <w:rFonts w:ascii="新宋体" w:eastAsia="新宋体" w:hAnsi="新宋体"/>
                <w:szCs w:val="21"/>
              </w:rPr>
            </w:pPr>
            <w:r>
              <w:rPr>
                <w:rFonts w:ascii="新宋体" w:eastAsia="新宋体" w:hAnsi="新宋体" w:cs="宋体" w:hint="eastAsia"/>
                <w:kern w:val="0"/>
                <w:szCs w:val="21"/>
              </w:rPr>
              <w:t>技术规格偏离情况</w:t>
            </w:r>
          </w:p>
        </w:tc>
        <w:tc>
          <w:tcPr>
            <w:tcW w:w="851" w:type="dxa"/>
            <w:vAlign w:val="center"/>
          </w:tcPr>
          <w:p w14:paraId="0D8E0DC5" w14:textId="77777777" w:rsidR="00744AB4" w:rsidRDefault="007742CE">
            <w:pPr>
              <w:spacing w:line="276" w:lineRule="auto"/>
              <w:jc w:val="center"/>
              <w:rPr>
                <w:rFonts w:ascii="新宋体" w:eastAsia="新宋体" w:hAnsi="新宋体"/>
                <w:szCs w:val="21"/>
              </w:rPr>
            </w:pPr>
            <w:r>
              <w:rPr>
                <w:rFonts w:ascii="新宋体" w:eastAsia="新宋体" w:hAnsi="新宋体" w:cs="宋体" w:hint="eastAsia"/>
                <w:szCs w:val="21"/>
              </w:rPr>
              <w:t>30</w:t>
            </w:r>
          </w:p>
        </w:tc>
        <w:tc>
          <w:tcPr>
            <w:tcW w:w="1134" w:type="dxa"/>
            <w:vAlign w:val="center"/>
          </w:tcPr>
          <w:p w14:paraId="1DB2F93D"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专家打分</w:t>
            </w:r>
          </w:p>
        </w:tc>
        <w:tc>
          <w:tcPr>
            <w:tcW w:w="4536" w:type="dxa"/>
            <w:vAlign w:val="center"/>
          </w:tcPr>
          <w:p w14:paraId="76105540" w14:textId="77777777" w:rsidR="00744AB4" w:rsidRDefault="007742CE">
            <w:pPr>
              <w:spacing w:line="276" w:lineRule="auto"/>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kern w:val="0"/>
                <w:szCs w:val="21"/>
              </w:rPr>
              <w:t>投标人应如实填写《技术规格偏离表》，评审委员会根据技术需求参数响应情况进行打分，各项技术参数指标及要求全部满足的得满分，标注“▲”的重要</w:t>
            </w:r>
            <w:proofErr w:type="gramStart"/>
            <w:r>
              <w:rPr>
                <w:rFonts w:asciiTheme="minorEastAsia" w:eastAsiaTheme="minorEastAsia" w:hAnsiTheme="minorEastAsia" w:cstheme="minorEastAsia" w:hint="eastAsia"/>
                <w:kern w:val="0"/>
                <w:szCs w:val="21"/>
              </w:rPr>
              <w:t>指标每负偏离</w:t>
            </w:r>
            <w:proofErr w:type="gramEnd"/>
            <w:r>
              <w:rPr>
                <w:rFonts w:asciiTheme="minorEastAsia" w:eastAsiaTheme="minorEastAsia" w:hAnsiTheme="minorEastAsia" w:cstheme="minorEastAsia" w:hint="eastAsia"/>
                <w:kern w:val="0"/>
                <w:szCs w:val="21"/>
              </w:rPr>
              <w:t>一项扣</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分，</w:t>
            </w:r>
            <w:r>
              <w:rPr>
                <w:rFonts w:asciiTheme="minorEastAsia" w:eastAsiaTheme="minorEastAsia" w:hAnsiTheme="minorEastAsia" w:cstheme="minorEastAsia" w:hint="eastAsia"/>
                <w:kern w:val="0"/>
                <w:szCs w:val="21"/>
              </w:rPr>
              <w:lastRenderedPageBreak/>
              <w:t>其他一般</w:t>
            </w:r>
            <w:proofErr w:type="gramStart"/>
            <w:r>
              <w:rPr>
                <w:rFonts w:asciiTheme="minorEastAsia" w:eastAsiaTheme="minorEastAsia" w:hAnsiTheme="minorEastAsia" w:cstheme="minorEastAsia" w:hint="eastAsia"/>
                <w:kern w:val="0"/>
                <w:szCs w:val="21"/>
              </w:rPr>
              <w:t>参数每负偏离</w:t>
            </w:r>
            <w:proofErr w:type="gramEnd"/>
            <w:r>
              <w:rPr>
                <w:rFonts w:asciiTheme="minorEastAsia" w:eastAsiaTheme="minorEastAsia" w:hAnsiTheme="minorEastAsia" w:cstheme="minorEastAsia" w:hint="eastAsia"/>
                <w:kern w:val="0"/>
                <w:szCs w:val="21"/>
              </w:rPr>
              <w:t>一项扣</w:t>
            </w: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分</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扣完为止。</w:t>
            </w:r>
            <w:r>
              <w:rPr>
                <w:rFonts w:asciiTheme="minorEastAsia" w:eastAsiaTheme="minorEastAsia" w:hAnsiTheme="minorEastAsia" w:cstheme="minorEastAsia" w:hint="eastAsia"/>
                <w:bCs/>
                <w:color w:val="000000"/>
                <w:szCs w:val="21"/>
              </w:rPr>
              <w:t xml:space="preserve"> </w:t>
            </w:r>
          </w:p>
          <w:p w14:paraId="6BA36C03" w14:textId="77777777" w:rsidR="00744AB4" w:rsidRDefault="007742CE">
            <w:pPr>
              <w:spacing w:line="276" w:lineRule="auto"/>
              <w:jc w:val="left"/>
              <w:rPr>
                <w:rFonts w:ascii="新宋体" w:eastAsia="新宋体" w:hAnsi="新宋体" w:cs="宋体"/>
                <w:szCs w:val="21"/>
              </w:rPr>
            </w:pPr>
            <w:r>
              <w:rPr>
                <w:rFonts w:ascii="新宋体" w:eastAsia="新宋体" w:hAnsi="新宋体" w:cs="宋体" w:hint="eastAsia"/>
                <w:b/>
                <w:bCs/>
                <w:szCs w:val="21"/>
              </w:rPr>
              <w:t>评分依据</w:t>
            </w:r>
            <w:r>
              <w:rPr>
                <w:rFonts w:ascii="新宋体" w:eastAsia="新宋体" w:hAnsi="新宋体" w:cs="宋体" w:hint="eastAsia"/>
                <w:szCs w:val="21"/>
              </w:rPr>
              <w:t>：</w:t>
            </w:r>
            <w:r>
              <w:rPr>
                <w:rFonts w:asciiTheme="minorEastAsia" w:eastAsiaTheme="minorEastAsia" w:hAnsiTheme="minorEastAsia" w:cstheme="minorEastAsia" w:hint="eastAsia"/>
                <w:kern w:val="0"/>
                <w:szCs w:val="21"/>
              </w:rPr>
              <w:t>“▲”的重要指标</w:t>
            </w:r>
            <w:r>
              <w:rPr>
                <w:rFonts w:ascii="新宋体" w:eastAsia="新宋体" w:hAnsi="新宋体" w:cs="宋体" w:hint="eastAsia"/>
                <w:szCs w:val="21"/>
              </w:rPr>
              <w:t>需要</w:t>
            </w:r>
            <w:proofErr w:type="gramStart"/>
            <w:r>
              <w:rPr>
                <w:rFonts w:ascii="新宋体" w:eastAsia="新宋体" w:hAnsi="新宋体" w:cs="宋体" w:hint="eastAsia"/>
                <w:szCs w:val="21"/>
              </w:rPr>
              <w:t>提供证相应</w:t>
            </w:r>
            <w:proofErr w:type="gramEnd"/>
            <w:r>
              <w:rPr>
                <w:rFonts w:ascii="新宋体" w:eastAsia="新宋体" w:hAnsi="新宋体" w:cs="宋体" w:hint="eastAsia"/>
                <w:szCs w:val="21"/>
              </w:rPr>
              <w:t>证明文件复印件（原件备查），按照招标文件要求提供。如未按要求提供证明材料，或所提供的证明材料未能体现上述评分内容的，视为全部参数不满足，予以扣分。</w:t>
            </w:r>
          </w:p>
        </w:tc>
      </w:tr>
      <w:tr w:rsidR="00744AB4" w14:paraId="68E3D763" w14:textId="77777777">
        <w:trPr>
          <w:trHeight w:val="20"/>
        </w:trPr>
        <w:tc>
          <w:tcPr>
            <w:tcW w:w="675" w:type="dxa"/>
            <w:vAlign w:val="center"/>
          </w:tcPr>
          <w:p w14:paraId="2A01FA0D" w14:textId="77777777" w:rsidR="00744AB4" w:rsidRDefault="007742CE">
            <w:pPr>
              <w:spacing w:line="276" w:lineRule="auto"/>
              <w:jc w:val="center"/>
              <w:rPr>
                <w:rFonts w:ascii="新宋体" w:eastAsia="新宋体" w:hAnsi="新宋体"/>
                <w:b/>
                <w:szCs w:val="21"/>
              </w:rPr>
            </w:pPr>
            <w:r>
              <w:rPr>
                <w:rFonts w:ascii="新宋体" w:eastAsia="新宋体" w:hAnsi="新宋体" w:hint="eastAsia"/>
                <w:b/>
                <w:szCs w:val="21"/>
              </w:rPr>
              <w:lastRenderedPageBreak/>
              <w:t>2</w:t>
            </w:r>
          </w:p>
        </w:tc>
        <w:tc>
          <w:tcPr>
            <w:tcW w:w="3828" w:type="dxa"/>
            <w:gridSpan w:val="4"/>
            <w:vAlign w:val="center"/>
          </w:tcPr>
          <w:p w14:paraId="28E27E0B" w14:textId="77777777" w:rsidR="00744AB4" w:rsidRDefault="007742CE">
            <w:pPr>
              <w:spacing w:line="276" w:lineRule="auto"/>
              <w:jc w:val="center"/>
              <w:rPr>
                <w:rFonts w:ascii="新宋体" w:eastAsia="新宋体" w:hAnsi="新宋体"/>
                <w:b/>
                <w:szCs w:val="21"/>
              </w:rPr>
            </w:pPr>
            <w:r>
              <w:rPr>
                <w:rFonts w:ascii="新宋体" w:eastAsia="新宋体" w:hAnsi="新宋体" w:hint="eastAsia"/>
                <w:b/>
                <w:szCs w:val="21"/>
              </w:rPr>
              <w:t>商务需求</w:t>
            </w:r>
          </w:p>
        </w:tc>
        <w:tc>
          <w:tcPr>
            <w:tcW w:w="4536" w:type="dxa"/>
            <w:vAlign w:val="center"/>
          </w:tcPr>
          <w:p w14:paraId="140A441D" w14:textId="77777777" w:rsidR="00744AB4" w:rsidRDefault="007742CE">
            <w:pPr>
              <w:spacing w:line="276" w:lineRule="auto"/>
              <w:jc w:val="center"/>
              <w:rPr>
                <w:rFonts w:ascii="新宋体" w:eastAsia="新宋体" w:hAnsi="新宋体"/>
                <w:b/>
                <w:szCs w:val="21"/>
              </w:rPr>
            </w:pPr>
            <w:r>
              <w:rPr>
                <w:rFonts w:ascii="新宋体" w:eastAsia="新宋体" w:hAnsi="新宋体" w:hint="eastAsia"/>
                <w:b/>
                <w:szCs w:val="21"/>
              </w:rPr>
              <w:t>10</w:t>
            </w:r>
          </w:p>
        </w:tc>
      </w:tr>
      <w:tr w:rsidR="00744AB4" w14:paraId="347A9AA9" w14:textId="77777777">
        <w:trPr>
          <w:trHeight w:val="20"/>
        </w:trPr>
        <w:tc>
          <w:tcPr>
            <w:tcW w:w="675" w:type="dxa"/>
            <w:vMerge w:val="restart"/>
            <w:vAlign w:val="center"/>
          </w:tcPr>
          <w:p w14:paraId="07CADC6A" w14:textId="77777777" w:rsidR="00744AB4" w:rsidRDefault="00744AB4">
            <w:pPr>
              <w:spacing w:line="276" w:lineRule="auto"/>
              <w:rPr>
                <w:rFonts w:ascii="新宋体" w:eastAsia="新宋体" w:hAnsi="新宋体"/>
                <w:szCs w:val="21"/>
              </w:rPr>
            </w:pPr>
          </w:p>
        </w:tc>
        <w:tc>
          <w:tcPr>
            <w:tcW w:w="709" w:type="dxa"/>
            <w:vAlign w:val="center"/>
          </w:tcPr>
          <w:p w14:paraId="0C76941F"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序号</w:t>
            </w:r>
          </w:p>
        </w:tc>
        <w:tc>
          <w:tcPr>
            <w:tcW w:w="1134" w:type="dxa"/>
            <w:vAlign w:val="center"/>
          </w:tcPr>
          <w:p w14:paraId="3C1D12EC"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评分因素</w:t>
            </w:r>
          </w:p>
        </w:tc>
        <w:tc>
          <w:tcPr>
            <w:tcW w:w="851" w:type="dxa"/>
            <w:vAlign w:val="center"/>
          </w:tcPr>
          <w:p w14:paraId="426BC146"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权重</w:t>
            </w:r>
          </w:p>
        </w:tc>
        <w:tc>
          <w:tcPr>
            <w:tcW w:w="1134" w:type="dxa"/>
            <w:vAlign w:val="center"/>
          </w:tcPr>
          <w:p w14:paraId="3AE27698"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评分方式</w:t>
            </w:r>
          </w:p>
        </w:tc>
        <w:tc>
          <w:tcPr>
            <w:tcW w:w="4536" w:type="dxa"/>
            <w:vAlign w:val="center"/>
          </w:tcPr>
          <w:p w14:paraId="1CEC68BB"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评分准则</w:t>
            </w:r>
          </w:p>
        </w:tc>
      </w:tr>
      <w:tr w:rsidR="00744AB4" w14:paraId="4B0ED51B" w14:textId="77777777">
        <w:trPr>
          <w:trHeight w:val="20"/>
        </w:trPr>
        <w:tc>
          <w:tcPr>
            <w:tcW w:w="675" w:type="dxa"/>
            <w:vMerge/>
            <w:vAlign w:val="center"/>
          </w:tcPr>
          <w:p w14:paraId="5E8C1F3B" w14:textId="77777777" w:rsidR="00744AB4" w:rsidRDefault="00744AB4">
            <w:pPr>
              <w:spacing w:line="276" w:lineRule="auto"/>
              <w:rPr>
                <w:rFonts w:ascii="新宋体" w:eastAsia="新宋体" w:hAnsi="新宋体"/>
                <w:szCs w:val="21"/>
              </w:rPr>
            </w:pPr>
          </w:p>
        </w:tc>
        <w:tc>
          <w:tcPr>
            <w:tcW w:w="709" w:type="dxa"/>
            <w:vAlign w:val="center"/>
          </w:tcPr>
          <w:p w14:paraId="40971278" w14:textId="77777777" w:rsidR="00744AB4" w:rsidRDefault="007742CE">
            <w:pPr>
              <w:spacing w:line="276" w:lineRule="auto"/>
              <w:jc w:val="center"/>
              <w:rPr>
                <w:rFonts w:ascii="新宋体" w:eastAsia="新宋体" w:hAnsi="新宋体"/>
                <w:szCs w:val="21"/>
              </w:rPr>
            </w:pPr>
            <w:r>
              <w:rPr>
                <w:rFonts w:ascii="新宋体" w:eastAsia="新宋体" w:hAnsi="新宋体"/>
                <w:szCs w:val="21"/>
              </w:rPr>
              <w:t>1</w:t>
            </w:r>
          </w:p>
        </w:tc>
        <w:tc>
          <w:tcPr>
            <w:tcW w:w="1134" w:type="dxa"/>
            <w:vAlign w:val="center"/>
          </w:tcPr>
          <w:p w14:paraId="7EAC5EFB"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免费保修期内售后服务条款偏离情况</w:t>
            </w:r>
          </w:p>
        </w:tc>
        <w:tc>
          <w:tcPr>
            <w:tcW w:w="851" w:type="dxa"/>
            <w:vAlign w:val="center"/>
          </w:tcPr>
          <w:p w14:paraId="35C4B7C6" w14:textId="77777777" w:rsidR="00744AB4" w:rsidRDefault="007742CE">
            <w:pPr>
              <w:spacing w:line="276" w:lineRule="auto"/>
              <w:jc w:val="center"/>
              <w:rPr>
                <w:rFonts w:ascii="新宋体" w:eastAsia="新宋体" w:hAnsi="新宋体"/>
                <w:szCs w:val="21"/>
              </w:rPr>
            </w:pPr>
            <w:r>
              <w:rPr>
                <w:rFonts w:ascii="新宋体" w:eastAsia="新宋体" w:hAnsi="新宋体" w:cs="宋体" w:hint="eastAsia"/>
                <w:szCs w:val="21"/>
              </w:rPr>
              <w:t>5</w:t>
            </w:r>
          </w:p>
        </w:tc>
        <w:tc>
          <w:tcPr>
            <w:tcW w:w="1134" w:type="dxa"/>
            <w:vAlign w:val="center"/>
          </w:tcPr>
          <w:p w14:paraId="56CAF2AE"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专家评分</w:t>
            </w:r>
          </w:p>
        </w:tc>
        <w:tc>
          <w:tcPr>
            <w:tcW w:w="4536" w:type="dxa"/>
            <w:vAlign w:val="center"/>
          </w:tcPr>
          <w:p w14:paraId="42CCEF8D" w14:textId="77777777" w:rsidR="00744AB4" w:rsidRDefault="007742CE">
            <w:pPr>
              <w:spacing w:line="276" w:lineRule="auto"/>
              <w:jc w:val="left"/>
              <w:rPr>
                <w:rFonts w:ascii="新宋体" w:eastAsia="新宋体" w:hAnsi="新宋体" w:cs="宋体"/>
                <w:szCs w:val="21"/>
              </w:rPr>
            </w:pPr>
            <w:r>
              <w:rPr>
                <w:rFonts w:ascii="新宋体" w:eastAsia="新宋体" w:hAnsi="新宋体" w:cs="宋体" w:hint="eastAsia"/>
                <w:szCs w:val="21"/>
              </w:rPr>
              <w:t>投标人应如实填写《免费保修期内售后服务条款偏离表》，评审委员会根据响应情况进行打分，全部满足要求的得</w:t>
            </w:r>
            <w:r>
              <w:rPr>
                <w:rFonts w:ascii="新宋体" w:eastAsia="新宋体" w:hAnsi="新宋体" w:cs="宋体" w:hint="eastAsia"/>
                <w:szCs w:val="21"/>
              </w:rPr>
              <w:t>5</w:t>
            </w:r>
            <w:r>
              <w:rPr>
                <w:rFonts w:ascii="新宋体" w:eastAsia="新宋体" w:hAnsi="新宋体" w:cs="宋体" w:hint="eastAsia"/>
                <w:szCs w:val="21"/>
              </w:rPr>
              <w:t>分，</w:t>
            </w:r>
            <w:proofErr w:type="gramStart"/>
            <w:r>
              <w:rPr>
                <w:rFonts w:ascii="新宋体" w:eastAsia="新宋体" w:hAnsi="新宋体" w:cs="宋体" w:hint="eastAsia"/>
                <w:szCs w:val="21"/>
              </w:rPr>
              <w:t>每负偏离</w:t>
            </w:r>
            <w:proofErr w:type="gramEnd"/>
            <w:r>
              <w:rPr>
                <w:rFonts w:ascii="新宋体" w:eastAsia="新宋体" w:hAnsi="新宋体" w:cs="宋体" w:hint="eastAsia"/>
                <w:szCs w:val="21"/>
              </w:rPr>
              <w:t>一项扣</w:t>
            </w:r>
            <w:r>
              <w:rPr>
                <w:rFonts w:ascii="新宋体" w:eastAsia="新宋体" w:hAnsi="新宋体" w:cs="宋体" w:hint="eastAsia"/>
                <w:szCs w:val="21"/>
              </w:rPr>
              <w:t>2</w:t>
            </w:r>
            <w:r>
              <w:rPr>
                <w:rFonts w:ascii="新宋体" w:eastAsia="新宋体" w:hAnsi="新宋体" w:cs="宋体" w:hint="eastAsia"/>
                <w:szCs w:val="21"/>
              </w:rPr>
              <w:t>分。</w:t>
            </w:r>
          </w:p>
        </w:tc>
      </w:tr>
      <w:tr w:rsidR="00744AB4" w14:paraId="3B7F8391" w14:textId="77777777">
        <w:trPr>
          <w:trHeight w:val="20"/>
        </w:trPr>
        <w:tc>
          <w:tcPr>
            <w:tcW w:w="675" w:type="dxa"/>
            <w:vMerge/>
            <w:vAlign w:val="center"/>
          </w:tcPr>
          <w:p w14:paraId="13124155" w14:textId="77777777" w:rsidR="00744AB4" w:rsidRDefault="00744AB4">
            <w:pPr>
              <w:spacing w:line="276" w:lineRule="auto"/>
              <w:rPr>
                <w:rFonts w:ascii="新宋体" w:eastAsia="新宋体" w:hAnsi="新宋体"/>
                <w:szCs w:val="21"/>
              </w:rPr>
            </w:pPr>
          </w:p>
        </w:tc>
        <w:tc>
          <w:tcPr>
            <w:tcW w:w="709" w:type="dxa"/>
            <w:vAlign w:val="center"/>
          </w:tcPr>
          <w:p w14:paraId="3E610929" w14:textId="77777777" w:rsidR="00744AB4" w:rsidRDefault="007742CE">
            <w:pPr>
              <w:spacing w:line="276" w:lineRule="auto"/>
              <w:jc w:val="center"/>
              <w:rPr>
                <w:rFonts w:ascii="新宋体" w:eastAsia="新宋体" w:hAnsi="新宋体"/>
                <w:szCs w:val="21"/>
              </w:rPr>
            </w:pPr>
            <w:r>
              <w:rPr>
                <w:rFonts w:ascii="新宋体" w:eastAsia="新宋体" w:hAnsi="新宋体"/>
                <w:szCs w:val="21"/>
              </w:rPr>
              <w:t>3</w:t>
            </w:r>
          </w:p>
        </w:tc>
        <w:tc>
          <w:tcPr>
            <w:tcW w:w="1134" w:type="dxa"/>
            <w:vAlign w:val="center"/>
          </w:tcPr>
          <w:p w14:paraId="2BA934F9"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其他商务条款偏离情况</w:t>
            </w:r>
          </w:p>
        </w:tc>
        <w:tc>
          <w:tcPr>
            <w:tcW w:w="851" w:type="dxa"/>
            <w:vAlign w:val="center"/>
          </w:tcPr>
          <w:p w14:paraId="15620E73" w14:textId="77777777" w:rsidR="00744AB4" w:rsidRDefault="007742CE">
            <w:pPr>
              <w:spacing w:line="276" w:lineRule="auto"/>
              <w:jc w:val="center"/>
              <w:rPr>
                <w:rFonts w:ascii="新宋体" w:eastAsia="新宋体" w:hAnsi="新宋体"/>
                <w:szCs w:val="21"/>
              </w:rPr>
            </w:pPr>
            <w:r>
              <w:rPr>
                <w:rFonts w:ascii="新宋体" w:eastAsia="新宋体" w:hAnsi="新宋体" w:cs="宋体" w:hint="eastAsia"/>
                <w:szCs w:val="21"/>
              </w:rPr>
              <w:t>5</w:t>
            </w:r>
          </w:p>
        </w:tc>
        <w:tc>
          <w:tcPr>
            <w:tcW w:w="1134" w:type="dxa"/>
            <w:vAlign w:val="center"/>
          </w:tcPr>
          <w:p w14:paraId="6DD10B05"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专家评分</w:t>
            </w:r>
          </w:p>
        </w:tc>
        <w:tc>
          <w:tcPr>
            <w:tcW w:w="4536" w:type="dxa"/>
            <w:vAlign w:val="center"/>
          </w:tcPr>
          <w:p w14:paraId="07A0B655" w14:textId="77777777" w:rsidR="00744AB4" w:rsidRDefault="007742CE">
            <w:pPr>
              <w:spacing w:line="276" w:lineRule="auto"/>
              <w:jc w:val="left"/>
              <w:rPr>
                <w:rFonts w:ascii="新宋体" w:eastAsia="新宋体" w:hAnsi="新宋体" w:cs="宋体"/>
                <w:szCs w:val="21"/>
              </w:rPr>
            </w:pPr>
            <w:r>
              <w:rPr>
                <w:rFonts w:ascii="新宋体" w:eastAsia="新宋体" w:hAnsi="新宋体" w:cs="宋体" w:hint="eastAsia"/>
                <w:szCs w:val="21"/>
              </w:rPr>
              <w:t>投标人应如实填写《其他商务条款偏离表》，评审委员会根据响应情况进行打分，全部满足要求的得</w:t>
            </w:r>
            <w:r>
              <w:rPr>
                <w:rFonts w:ascii="新宋体" w:eastAsia="新宋体" w:hAnsi="新宋体" w:cs="宋体" w:hint="eastAsia"/>
                <w:szCs w:val="21"/>
              </w:rPr>
              <w:t>5</w:t>
            </w:r>
            <w:r>
              <w:rPr>
                <w:rFonts w:ascii="新宋体" w:eastAsia="新宋体" w:hAnsi="新宋体" w:cs="宋体" w:hint="eastAsia"/>
                <w:szCs w:val="21"/>
              </w:rPr>
              <w:t>分，</w:t>
            </w:r>
            <w:proofErr w:type="gramStart"/>
            <w:r>
              <w:rPr>
                <w:rFonts w:ascii="新宋体" w:eastAsia="新宋体" w:hAnsi="新宋体" w:cs="宋体" w:hint="eastAsia"/>
                <w:szCs w:val="21"/>
              </w:rPr>
              <w:t>每负偏离</w:t>
            </w:r>
            <w:proofErr w:type="gramEnd"/>
            <w:r>
              <w:rPr>
                <w:rFonts w:ascii="新宋体" w:eastAsia="新宋体" w:hAnsi="新宋体" w:cs="宋体" w:hint="eastAsia"/>
                <w:szCs w:val="21"/>
              </w:rPr>
              <w:t>一项扣</w:t>
            </w:r>
            <w:r>
              <w:rPr>
                <w:rFonts w:ascii="新宋体" w:eastAsia="新宋体" w:hAnsi="新宋体" w:cs="宋体" w:hint="eastAsia"/>
                <w:szCs w:val="21"/>
              </w:rPr>
              <w:t>2</w:t>
            </w:r>
            <w:r>
              <w:rPr>
                <w:rFonts w:ascii="新宋体" w:eastAsia="新宋体" w:hAnsi="新宋体" w:cs="宋体" w:hint="eastAsia"/>
                <w:szCs w:val="21"/>
              </w:rPr>
              <w:t>分。</w:t>
            </w:r>
          </w:p>
        </w:tc>
      </w:tr>
      <w:tr w:rsidR="00744AB4" w14:paraId="4C24FEDB" w14:textId="77777777">
        <w:trPr>
          <w:trHeight w:val="20"/>
        </w:trPr>
        <w:tc>
          <w:tcPr>
            <w:tcW w:w="675" w:type="dxa"/>
            <w:vAlign w:val="center"/>
          </w:tcPr>
          <w:p w14:paraId="25E71D5B" w14:textId="77777777" w:rsidR="00744AB4" w:rsidRDefault="007742CE">
            <w:pPr>
              <w:spacing w:line="276" w:lineRule="auto"/>
              <w:jc w:val="center"/>
              <w:rPr>
                <w:rFonts w:ascii="新宋体" w:eastAsia="新宋体" w:hAnsi="新宋体"/>
                <w:b/>
                <w:szCs w:val="21"/>
              </w:rPr>
            </w:pPr>
            <w:r>
              <w:rPr>
                <w:rFonts w:ascii="新宋体" w:eastAsia="新宋体" w:hAnsi="新宋体" w:hint="eastAsia"/>
                <w:b/>
                <w:szCs w:val="21"/>
              </w:rPr>
              <w:t>3</w:t>
            </w:r>
          </w:p>
        </w:tc>
        <w:tc>
          <w:tcPr>
            <w:tcW w:w="3828" w:type="dxa"/>
            <w:gridSpan w:val="4"/>
            <w:vAlign w:val="center"/>
          </w:tcPr>
          <w:p w14:paraId="2E5DF112" w14:textId="77777777" w:rsidR="00744AB4" w:rsidRDefault="007742CE">
            <w:pPr>
              <w:spacing w:line="276" w:lineRule="auto"/>
              <w:jc w:val="center"/>
              <w:rPr>
                <w:rFonts w:ascii="新宋体" w:eastAsia="新宋体" w:hAnsi="新宋体"/>
                <w:b/>
                <w:szCs w:val="21"/>
              </w:rPr>
            </w:pPr>
            <w:r>
              <w:rPr>
                <w:rFonts w:ascii="新宋体" w:eastAsia="新宋体" w:hAnsi="新宋体" w:hint="eastAsia"/>
                <w:b/>
                <w:szCs w:val="21"/>
              </w:rPr>
              <w:t>诚信情况</w:t>
            </w:r>
          </w:p>
        </w:tc>
        <w:tc>
          <w:tcPr>
            <w:tcW w:w="4536" w:type="dxa"/>
            <w:vAlign w:val="center"/>
          </w:tcPr>
          <w:p w14:paraId="64F5FE2D" w14:textId="77777777" w:rsidR="00744AB4" w:rsidRDefault="007742CE">
            <w:pPr>
              <w:spacing w:line="276" w:lineRule="auto"/>
              <w:jc w:val="center"/>
              <w:rPr>
                <w:rFonts w:ascii="新宋体" w:eastAsia="新宋体" w:hAnsi="新宋体"/>
                <w:b/>
                <w:szCs w:val="21"/>
              </w:rPr>
            </w:pPr>
            <w:r>
              <w:rPr>
                <w:rFonts w:ascii="新宋体" w:eastAsia="新宋体" w:hAnsi="新宋体" w:hint="eastAsia"/>
                <w:b/>
                <w:szCs w:val="21"/>
              </w:rPr>
              <w:t>7</w:t>
            </w:r>
          </w:p>
        </w:tc>
      </w:tr>
      <w:tr w:rsidR="00744AB4" w14:paraId="1839B9E5" w14:textId="77777777">
        <w:trPr>
          <w:trHeight w:val="20"/>
        </w:trPr>
        <w:tc>
          <w:tcPr>
            <w:tcW w:w="675" w:type="dxa"/>
            <w:vMerge w:val="restart"/>
            <w:vAlign w:val="center"/>
          </w:tcPr>
          <w:p w14:paraId="4251F0B9" w14:textId="77777777" w:rsidR="00744AB4" w:rsidRDefault="00744AB4">
            <w:pPr>
              <w:spacing w:line="276" w:lineRule="auto"/>
              <w:rPr>
                <w:rFonts w:ascii="新宋体" w:eastAsia="新宋体" w:hAnsi="新宋体"/>
                <w:szCs w:val="21"/>
              </w:rPr>
            </w:pPr>
          </w:p>
        </w:tc>
        <w:tc>
          <w:tcPr>
            <w:tcW w:w="709" w:type="dxa"/>
            <w:vAlign w:val="center"/>
          </w:tcPr>
          <w:p w14:paraId="5C8CC8E4"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序号</w:t>
            </w:r>
          </w:p>
        </w:tc>
        <w:tc>
          <w:tcPr>
            <w:tcW w:w="1134" w:type="dxa"/>
            <w:vAlign w:val="center"/>
          </w:tcPr>
          <w:p w14:paraId="2003AAF2"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评分因素</w:t>
            </w:r>
          </w:p>
        </w:tc>
        <w:tc>
          <w:tcPr>
            <w:tcW w:w="851" w:type="dxa"/>
            <w:vAlign w:val="center"/>
          </w:tcPr>
          <w:p w14:paraId="47C1D0C4"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权重</w:t>
            </w:r>
          </w:p>
        </w:tc>
        <w:tc>
          <w:tcPr>
            <w:tcW w:w="1134" w:type="dxa"/>
            <w:vAlign w:val="center"/>
          </w:tcPr>
          <w:p w14:paraId="7172DAA6"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评分方式</w:t>
            </w:r>
          </w:p>
        </w:tc>
        <w:tc>
          <w:tcPr>
            <w:tcW w:w="4536" w:type="dxa"/>
            <w:vAlign w:val="center"/>
          </w:tcPr>
          <w:p w14:paraId="5E3AFE46"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评分准则</w:t>
            </w:r>
          </w:p>
        </w:tc>
      </w:tr>
      <w:tr w:rsidR="00744AB4" w14:paraId="55B73F0F" w14:textId="77777777">
        <w:trPr>
          <w:trHeight w:val="20"/>
        </w:trPr>
        <w:tc>
          <w:tcPr>
            <w:tcW w:w="675" w:type="dxa"/>
            <w:vMerge/>
            <w:vAlign w:val="center"/>
          </w:tcPr>
          <w:p w14:paraId="799D4055" w14:textId="77777777" w:rsidR="00744AB4" w:rsidRDefault="00744AB4">
            <w:pPr>
              <w:spacing w:line="276" w:lineRule="auto"/>
              <w:rPr>
                <w:rFonts w:ascii="新宋体" w:eastAsia="新宋体" w:hAnsi="新宋体"/>
                <w:szCs w:val="21"/>
              </w:rPr>
            </w:pPr>
          </w:p>
        </w:tc>
        <w:tc>
          <w:tcPr>
            <w:tcW w:w="709" w:type="dxa"/>
            <w:vAlign w:val="center"/>
          </w:tcPr>
          <w:p w14:paraId="20B9FB49" w14:textId="77777777" w:rsidR="00744AB4" w:rsidRDefault="007742CE">
            <w:pPr>
              <w:spacing w:line="276" w:lineRule="auto"/>
              <w:jc w:val="center"/>
              <w:rPr>
                <w:rFonts w:ascii="新宋体" w:eastAsia="新宋体" w:hAnsi="新宋体"/>
                <w:szCs w:val="21"/>
              </w:rPr>
            </w:pPr>
            <w:r>
              <w:rPr>
                <w:rFonts w:ascii="新宋体" w:eastAsia="新宋体" w:hAnsi="新宋体"/>
                <w:szCs w:val="21"/>
              </w:rPr>
              <w:t>1</w:t>
            </w:r>
          </w:p>
        </w:tc>
        <w:tc>
          <w:tcPr>
            <w:tcW w:w="1134" w:type="dxa"/>
            <w:vAlign w:val="center"/>
          </w:tcPr>
          <w:p w14:paraId="19E9E37B"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诚信</w:t>
            </w:r>
          </w:p>
        </w:tc>
        <w:tc>
          <w:tcPr>
            <w:tcW w:w="851" w:type="dxa"/>
            <w:vAlign w:val="center"/>
          </w:tcPr>
          <w:p w14:paraId="3CC8B5DB"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5</w:t>
            </w:r>
          </w:p>
        </w:tc>
        <w:tc>
          <w:tcPr>
            <w:tcW w:w="1134" w:type="dxa"/>
            <w:vAlign w:val="center"/>
          </w:tcPr>
          <w:p w14:paraId="7AF57A08"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专家评分</w:t>
            </w:r>
          </w:p>
        </w:tc>
        <w:tc>
          <w:tcPr>
            <w:tcW w:w="4536" w:type="dxa"/>
          </w:tcPr>
          <w:p w14:paraId="36577F31" w14:textId="77777777" w:rsidR="00744AB4" w:rsidRDefault="007742CE">
            <w:pPr>
              <w:spacing w:line="276" w:lineRule="auto"/>
              <w:jc w:val="left"/>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744AB4" w14:paraId="20170861" w14:textId="77777777">
        <w:trPr>
          <w:trHeight w:val="924"/>
        </w:trPr>
        <w:tc>
          <w:tcPr>
            <w:tcW w:w="675" w:type="dxa"/>
            <w:vMerge/>
            <w:vAlign w:val="center"/>
          </w:tcPr>
          <w:p w14:paraId="71FB0E7E" w14:textId="77777777" w:rsidR="00744AB4" w:rsidRDefault="00744AB4">
            <w:pPr>
              <w:spacing w:line="276" w:lineRule="auto"/>
              <w:rPr>
                <w:rFonts w:ascii="新宋体" w:eastAsia="新宋体" w:hAnsi="新宋体"/>
                <w:szCs w:val="21"/>
              </w:rPr>
            </w:pPr>
          </w:p>
        </w:tc>
        <w:tc>
          <w:tcPr>
            <w:tcW w:w="709" w:type="dxa"/>
            <w:vAlign w:val="center"/>
          </w:tcPr>
          <w:p w14:paraId="4767F521" w14:textId="77777777" w:rsidR="00744AB4" w:rsidRDefault="007742CE">
            <w:pPr>
              <w:spacing w:line="276" w:lineRule="auto"/>
              <w:jc w:val="center"/>
              <w:rPr>
                <w:rFonts w:ascii="新宋体" w:eastAsia="新宋体" w:hAnsi="新宋体"/>
                <w:szCs w:val="21"/>
              </w:rPr>
            </w:pPr>
            <w:r>
              <w:rPr>
                <w:rFonts w:ascii="新宋体" w:eastAsia="新宋体" w:hAnsi="新宋体"/>
                <w:szCs w:val="21"/>
              </w:rPr>
              <w:t>2</w:t>
            </w:r>
          </w:p>
        </w:tc>
        <w:tc>
          <w:tcPr>
            <w:tcW w:w="1134" w:type="dxa"/>
            <w:vAlign w:val="center"/>
          </w:tcPr>
          <w:p w14:paraId="7A33C87A"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履约</w:t>
            </w:r>
          </w:p>
        </w:tc>
        <w:tc>
          <w:tcPr>
            <w:tcW w:w="851" w:type="dxa"/>
            <w:vAlign w:val="center"/>
          </w:tcPr>
          <w:p w14:paraId="2F9EFA31"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2</w:t>
            </w:r>
          </w:p>
        </w:tc>
        <w:tc>
          <w:tcPr>
            <w:tcW w:w="1134" w:type="dxa"/>
            <w:vAlign w:val="center"/>
          </w:tcPr>
          <w:p w14:paraId="00F0E5AC"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专家打分</w:t>
            </w:r>
          </w:p>
        </w:tc>
        <w:tc>
          <w:tcPr>
            <w:tcW w:w="4536" w:type="dxa"/>
          </w:tcPr>
          <w:p w14:paraId="34A7AFFB" w14:textId="77777777" w:rsidR="00744AB4" w:rsidRDefault="007742CE">
            <w:pPr>
              <w:spacing w:line="276" w:lineRule="auto"/>
              <w:jc w:val="left"/>
              <w:rPr>
                <w:rFonts w:ascii="新宋体" w:eastAsia="新宋体" w:hAnsi="新宋体" w:cs="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r w:rsidR="00744AB4" w14:paraId="145B7C9B" w14:textId="77777777">
        <w:trPr>
          <w:trHeight w:val="396"/>
        </w:trPr>
        <w:tc>
          <w:tcPr>
            <w:tcW w:w="675" w:type="dxa"/>
            <w:vAlign w:val="center"/>
          </w:tcPr>
          <w:p w14:paraId="2EA92833" w14:textId="77777777" w:rsidR="00744AB4" w:rsidRDefault="007742CE">
            <w:pPr>
              <w:spacing w:line="276" w:lineRule="auto"/>
              <w:jc w:val="center"/>
              <w:rPr>
                <w:rFonts w:ascii="新宋体" w:eastAsia="新宋体" w:hAnsi="新宋体"/>
                <w:b/>
                <w:szCs w:val="21"/>
              </w:rPr>
            </w:pPr>
            <w:r>
              <w:rPr>
                <w:rFonts w:ascii="新宋体" w:eastAsia="新宋体" w:hAnsi="新宋体" w:hint="eastAsia"/>
                <w:b/>
                <w:szCs w:val="21"/>
              </w:rPr>
              <w:t>4</w:t>
            </w:r>
          </w:p>
        </w:tc>
        <w:tc>
          <w:tcPr>
            <w:tcW w:w="3828" w:type="dxa"/>
            <w:gridSpan w:val="4"/>
            <w:vAlign w:val="center"/>
          </w:tcPr>
          <w:p w14:paraId="2A77FC24" w14:textId="77777777" w:rsidR="00744AB4" w:rsidRDefault="007742CE">
            <w:pPr>
              <w:spacing w:line="276" w:lineRule="auto"/>
              <w:jc w:val="center"/>
              <w:rPr>
                <w:rFonts w:ascii="新宋体" w:eastAsia="新宋体" w:hAnsi="新宋体"/>
                <w:b/>
                <w:szCs w:val="21"/>
              </w:rPr>
            </w:pPr>
            <w:r>
              <w:rPr>
                <w:rFonts w:ascii="新宋体" w:eastAsia="新宋体" w:hAnsi="新宋体" w:hint="eastAsia"/>
                <w:b/>
                <w:szCs w:val="21"/>
              </w:rPr>
              <w:t>综合实力</w:t>
            </w:r>
          </w:p>
        </w:tc>
        <w:tc>
          <w:tcPr>
            <w:tcW w:w="4536" w:type="dxa"/>
            <w:vAlign w:val="center"/>
          </w:tcPr>
          <w:p w14:paraId="5810B779" w14:textId="77777777" w:rsidR="00744AB4" w:rsidRDefault="007742CE">
            <w:pPr>
              <w:spacing w:line="276" w:lineRule="auto"/>
              <w:jc w:val="center"/>
              <w:rPr>
                <w:rFonts w:ascii="新宋体" w:eastAsia="新宋体" w:hAnsi="新宋体"/>
                <w:b/>
                <w:szCs w:val="21"/>
              </w:rPr>
            </w:pPr>
            <w:r>
              <w:rPr>
                <w:rFonts w:ascii="新宋体" w:eastAsia="新宋体" w:hAnsi="新宋体" w:hint="eastAsia"/>
                <w:b/>
                <w:szCs w:val="21"/>
              </w:rPr>
              <w:t>8</w:t>
            </w:r>
          </w:p>
        </w:tc>
      </w:tr>
      <w:tr w:rsidR="00744AB4" w14:paraId="2E600284" w14:textId="77777777">
        <w:trPr>
          <w:trHeight w:val="70"/>
        </w:trPr>
        <w:tc>
          <w:tcPr>
            <w:tcW w:w="675" w:type="dxa"/>
            <w:vAlign w:val="center"/>
          </w:tcPr>
          <w:p w14:paraId="14C807CD" w14:textId="77777777" w:rsidR="00744AB4" w:rsidRDefault="00744AB4">
            <w:pPr>
              <w:spacing w:line="276" w:lineRule="auto"/>
              <w:rPr>
                <w:rFonts w:ascii="新宋体" w:eastAsia="新宋体" w:hAnsi="新宋体"/>
                <w:szCs w:val="21"/>
              </w:rPr>
            </w:pPr>
          </w:p>
        </w:tc>
        <w:tc>
          <w:tcPr>
            <w:tcW w:w="709" w:type="dxa"/>
            <w:vAlign w:val="center"/>
          </w:tcPr>
          <w:p w14:paraId="58DFED82" w14:textId="77777777" w:rsidR="00744AB4" w:rsidRDefault="007742CE">
            <w:pPr>
              <w:spacing w:line="276" w:lineRule="auto"/>
              <w:jc w:val="center"/>
              <w:rPr>
                <w:rFonts w:ascii="新宋体" w:eastAsia="新宋体" w:hAnsi="新宋体" w:cs="新宋体"/>
                <w:szCs w:val="21"/>
              </w:rPr>
            </w:pPr>
            <w:r>
              <w:rPr>
                <w:rFonts w:ascii="新宋体" w:eastAsia="新宋体" w:hAnsi="新宋体" w:cs="新宋体" w:hint="eastAsia"/>
                <w:szCs w:val="21"/>
              </w:rPr>
              <w:t>1</w:t>
            </w:r>
          </w:p>
        </w:tc>
        <w:tc>
          <w:tcPr>
            <w:tcW w:w="1134" w:type="dxa"/>
            <w:vAlign w:val="center"/>
          </w:tcPr>
          <w:p w14:paraId="21A76A3F" w14:textId="77777777" w:rsidR="00744AB4" w:rsidRDefault="007742CE">
            <w:pPr>
              <w:spacing w:line="276" w:lineRule="auto"/>
              <w:jc w:val="center"/>
              <w:rPr>
                <w:rFonts w:ascii="新宋体" w:eastAsia="新宋体" w:hAnsi="新宋体" w:cs="新宋体"/>
                <w:color w:val="FF0000"/>
                <w:szCs w:val="21"/>
              </w:rPr>
            </w:pPr>
            <w:r>
              <w:rPr>
                <w:rFonts w:ascii="新宋体" w:eastAsia="新宋体" w:hAnsi="新宋体" w:cs="新宋体" w:hint="eastAsia"/>
                <w:szCs w:val="21"/>
              </w:rPr>
              <w:t>投标人近三年同类业绩（以合同时间为准，截止日为本项目公告发布之日）</w:t>
            </w:r>
          </w:p>
        </w:tc>
        <w:tc>
          <w:tcPr>
            <w:tcW w:w="851" w:type="dxa"/>
            <w:vAlign w:val="center"/>
          </w:tcPr>
          <w:p w14:paraId="2EA3BA72" w14:textId="77777777" w:rsidR="00744AB4" w:rsidRDefault="007742CE">
            <w:pPr>
              <w:spacing w:line="276" w:lineRule="auto"/>
              <w:jc w:val="center"/>
              <w:rPr>
                <w:rFonts w:ascii="新宋体" w:eastAsia="新宋体" w:hAnsi="新宋体" w:cs="新宋体"/>
                <w:szCs w:val="21"/>
              </w:rPr>
            </w:pPr>
            <w:r>
              <w:rPr>
                <w:rFonts w:ascii="新宋体" w:eastAsia="新宋体" w:hAnsi="新宋体" w:cs="新宋体" w:hint="eastAsia"/>
                <w:szCs w:val="21"/>
              </w:rPr>
              <w:t>8</w:t>
            </w:r>
          </w:p>
        </w:tc>
        <w:tc>
          <w:tcPr>
            <w:tcW w:w="1134" w:type="dxa"/>
            <w:vAlign w:val="center"/>
          </w:tcPr>
          <w:p w14:paraId="5A346CCC" w14:textId="77777777" w:rsidR="00744AB4" w:rsidRDefault="007742CE">
            <w:pPr>
              <w:spacing w:line="276" w:lineRule="auto"/>
              <w:jc w:val="center"/>
              <w:rPr>
                <w:rFonts w:ascii="新宋体" w:eastAsia="新宋体" w:hAnsi="新宋体" w:cs="新宋体"/>
                <w:szCs w:val="21"/>
              </w:rPr>
            </w:pPr>
            <w:r>
              <w:rPr>
                <w:rFonts w:ascii="新宋体" w:eastAsia="新宋体" w:hAnsi="新宋体" w:cs="新宋体" w:hint="eastAsia"/>
                <w:szCs w:val="21"/>
              </w:rPr>
              <w:t>专家打分</w:t>
            </w:r>
          </w:p>
        </w:tc>
        <w:tc>
          <w:tcPr>
            <w:tcW w:w="4536" w:type="dxa"/>
          </w:tcPr>
          <w:p w14:paraId="283EAF98" w14:textId="77777777" w:rsidR="00744AB4" w:rsidRDefault="007742CE">
            <w:pPr>
              <w:widowControl/>
              <w:spacing w:line="276" w:lineRule="auto"/>
              <w:jc w:val="left"/>
              <w:rPr>
                <w:rFonts w:ascii="新宋体" w:eastAsia="新宋体" w:hAnsi="新宋体" w:cs="新宋体"/>
                <w:kern w:val="0"/>
                <w:szCs w:val="21"/>
              </w:rPr>
            </w:pPr>
            <w:r>
              <w:rPr>
                <w:rFonts w:ascii="新宋体" w:eastAsia="新宋体" w:hAnsi="新宋体" w:cs="新宋体" w:hint="eastAsia"/>
                <w:kern w:val="0"/>
                <w:szCs w:val="21"/>
              </w:rPr>
              <w:t>提供近三年以来（</w:t>
            </w:r>
            <w:r>
              <w:rPr>
                <w:rFonts w:ascii="新宋体" w:eastAsia="新宋体" w:hAnsi="新宋体" w:cs="新宋体" w:hint="eastAsia"/>
                <w:kern w:val="0"/>
                <w:szCs w:val="21"/>
              </w:rPr>
              <w:t>2018</w:t>
            </w:r>
            <w:r>
              <w:rPr>
                <w:rFonts w:ascii="新宋体" w:eastAsia="新宋体" w:hAnsi="新宋体" w:cs="新宋体" w:hint="eastAsia"/>
                <w:kern w:val="0"/>
                <w:szCs w:val="21"/>
              </w:rPr>
              <w:t>年</w:t>
            </w:r>
            <w:r>
              <w:rPr>
                <w:rFonts w:ascii="新宋体" w:eastAsia="新宋体" w:hAnsi="新宋体" w:cs="新宋体" w:hint="eastAsia"/>
                <w:kern w:val="0"/>
                <w:szCs w:val="21"/>
              </w:rPr>
              <w:t>5</w:t>
            </w:r>
            <w:r>
              <w:rPr>
                <w:rFonts w:ascii="新宋体" w:eastAsia="新宋体" w:hAnsi="新宋体" w:cs="新宋体" w:hint="eastAsia"/>
                <w:kern w:val="0"/>
                <w:szCs w:val="21"/>
              </w:rPr>
              <w:t>月以来，以合同签订日期为准）类似项目成功案例，每提供</w:t>
            </w:r>
            <w:r>
              <w:rPr>
                <w:rFonts w:ascii="新宋体" w:eastAsia="新宋体" w:hAnsi="新宋体" w:cs="新宋体" w:hint="eastAsia"/>
                <w:kern w:val="0"/>
                <w:szCs w:val="21"/>
              </w:rPr>
              <w:t>1</w:t>
            </w:r>
            <w:r>
              <w:rPr>
                <w:rFonts w:ascii="新宋体" w:eastAsia="新宋体" w:hAnsi="新宋体" w:cs="新宋体" w:hint="eastAsia"/>
                <w:kern w:val="0"/>
                <w:szCs w:val="21"/>
              </w:rPr>
              <w:t>个项目业绩得</w:t>
            </w:r>
            <w:r>
              <w:rPr>
                <w:rFonts w:ascii="新宋体" w:eastAsia="新宋体" w:hAnsi="新宋体" w:cs="新宋体" w:hint="eastAsia"/>
                <w:kern w:val="0"/>
                <w:szCs w:val="21"/>
              </w:rPr>
              <w:t>2</w:t>
            </w:r>
            <w:r>
              <w:rPr>
                <w:rFonts w:ascii="新宋体" w:eastAsia="新宋体" w:hAnsi="新宋体" w:cs="新宋体" w:hint="eastAsia"/>
                <w:kern w:val="0"/>
                <w:szCs w:val="21"/>
              </w:rPr>
              <w:t>分，最高为</w:t>
            </w:r>
            <w:r>
              <w:rPr>
                <w:rFonts w:ascii="新宋体" w:eastAsia="新宋体" w:hAnsi="新宋体" w:cs="新宋体" w:hint="eastAsia"/>
                <w:kern w:val="0"/>
                <w:szCs w:val="21"/>
              </w:rPr>
              <w:t>8</w:t>
            </w:r>
            <w:r>
              <w:rPr>
                <w:rFonts w:ascii="新宋体" w:eastAsia="新宋体" w:hAnsi="新宋体" w:cs="新宋体" w:hint="eastAsia"/>
                <w:kern w:val="0"/>
                <w:szCs w:val="21"/>
              </w:rPr>
              <w:t>分，没有提供不得分。</w:t>
            </w:r>
          </w:p>
          <w:p w14:paraId="07E319C3" w14:textId="77777777" w:rsidR="00744AB4" w:rsidRDefault="007742CE">
            <w:pPr>
              <w:spacing w:line="276" w:lineRule="auto"/>
              <w:jc w:val="left"/>
              <w:rPr>
                <w:rFonts w:ascii="新宋体" w:eastAsia="新宋体" w:hAnsi="新宋体" w:cs="新宋体"/>
                <w:szCs w:val="21"/>
              </w:rPr>
            </w:pPr>
            <w:r>
              <w:rPr>
                <w:rFonts w:ascii="新宋体" w:eastAsia="新宋体" w:hAnsi="新宋体" w:cs="新宋体" w:hint="eastAsia"/>
                <w:b/>
                <w:bCs/>
                <w:kern w:val="0"/>
                <w:szCs w:val="21"/>
              </w:rPr>
              <w:t>评分依据</w:t>
            </w:r>
            <w:r>
              <w:rPr>
                <w:rFonts w:ascii="新宋体" w:eastAsia="新宋体" w:hAnsi="新宋体" w:cs="新宋体" w:hint="eastAsia"/>
                <w:kern w:val="0"/>
                <w:szCs w:val="21"/>
              </w:rPr>
              <w:t>：以提供合同关键页复印件加盖投标人公章为准，原件备查。如未按要求提供证明材料，或所提供的证明材料未能体现上述评分内容的，视为该证明材料无效。</w:t>
            </w:r>
          </w:p>
        </w:tc>
      </w:tr>
    </w:tbl>
    <w:p w14:paraId="344D5008" w14:textId="77777777" w:rsidR="00744AB4" w:rsidRDefault="00744AB4"/>
    <w:p w14:paraId="150400BA" w14:textId="77777777" w:rsidR="00744AB4" w:rsidRDefault="00744AB4"/>
    <w:p w14:paraId="559C8D6D" w14:textId="77777777" w:rsidR="00744AB4" w:rsidRDefault="00744AB4"/>
    <w:p w14:paraId="71EA6EBA" w14:textId="77777777" w:rsidR="00744AB4" w:rsidRDefault="00744AB4"/>
    <w:p w14:paraId="49A6D77F" w14:textId="77777777" w:rsidR="00744AB4" w:rsidRDefault="00744AB4"/>
    <w:p w14:paraId="20A5FBC7" w14:textId="77777777" w:rsidR="00744AB4" w:rsidRDefault="00744AB4"/>
    <w:p w14:paraId="1AB8D690" w14:textId="77777777" w:rsidR="00744AB4" w:rsidRDefault="00744AB4"/>
    <w:p w14:paraId="400C20EA" w14:textId="77777777" w:rsidR="00744AB4" w:rsidRDefault="00744AB4"/>
    <w:p w14:paraId="2C57793D" w14:textId="77777777" w:rsidR="00744AB4" w:rsidRDefault="007742CE">
      <w:pPr>
        <w:pStyle w:val="10"/>
        <w:rPr>
          <w:rFonts w:ascii="新宋体" w:eastAsia="新宋体" w:hAnsi="新宋体"/>
          <w:sz w:val="30"/>
          <w:szCs w:val="30"/>
        </w:rPr>
      </w:pPr>
      <w:r>
        <w:rPr>
          <w:rFonts w:ascii="新宋体" w:eastAsia="新宋体" w:hAnsi="新宋体" w:hint="eastAsia"/>
          <w:sz w:val="30"/>
          <w:szCs w:val="30"/>
        </w:rPr>
        <w:lastRenderedPageBreak/>
        <w:t>其它关键信息</w:t>
      </w:r>
    </w:p>
    <w:p w14:paraId="32D2F6E6" w14:textId="77777777" w:rsidR="00744AB4" w:rsidRDefault="007742CE">
      <w:pPr>
        <w:pStyle w:val="af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625691F2" w14:textId="77777777" w:rsidR="00744AB4" w:rsidRDefault="007742CE">
      <w:pPr>
        <w:spacing w:line="360" w:lineRule="auto"/>
        <w:jc w:val="center"/>
        <w:rPr>
          <w:rFonts w:ascii="新宋体" w:eastAsia="新宋体" w:hAnsi="新宋体"/>
        </w:rPr>
      </w:pPr>
      <w:r>
        <w:rPr>
          <w:rFonts w:ascii="新宋体" w:eastAsia="新宋体" w:hAnsi="新宋体" w:hint="eastAsia"/>
        </w:rPr>
        <w:t>评定分离项目</w:t>
      </w:r>
    </w:p>
    <w:tbl>
      <w:tblPr>
        <w:tblStyle w:val="aff5"/>
        <w:tblW w:w="0" w:type="auto"/>
        <w:tblLayout w:type="fixed"/>
        <w:tblLook w:val="04A0" w:firstRow="1" w:lastRow="0" w:firstColumn="1" w:lastColumn="0" w:noHBand="0" w:noVBand="1"/>
      </w:tblPr>
      <w:tblGrid>
        <w:gridCol w:w="4264"/>
        <w:gridCol w:w="4916"/>
      </w:tblGrid>
      <w:tr w:rsidR="00744AB4" w14:paraId="36FD70E3" w14:textId="77777777">
        <w:tc>
          <w:tcPr>
            <w:tcW w:w="4264" w:type="dxa"/>
          </w:tcPr>
          <w:p w14:paraId="2E29DA31" w14:textId="77777777" w:rsidR="00744AB4" w:rsidRDefault="007742CE">
            <w:pPr>
              <w:jc w:val="center"/>
              <w:rPr>
                <w:rFonts w:ascii="新宋体" w:eastAsia="新宋体" w:hAnsi="新宋体"/>
              </w:rPr>
            </w:pPr>
            <w:r>
              <w:rPr>
                <w:rFonts w:ascii="新宋体" w:eastAsia="新宋体" w:hAnsi="新宋体" w:hint="eastAsia"/>
              </w:rPr>
              <w:t>评标方法</w:t>
            </w:r>
          </w:p>
        </w:tc>
        <w:tc>
          <w:tcPr>
            <w:tcW w:w="4916" w:type="dxa"/>
          </w:tcPr>
          <w:p w14:paraId="16A44526" w14:textId="77777777" w:rsidR="00744AB4" w:rsidRDefault="007742CE">
            <w:pPr>
              <w:jc w:val="center"/>
              <w:rPr>
                <w:rFonts w:ascii="新宋体" w:eastAsia="新宋体" w:hAnsi="新宋体"/>
              </w:rPr>
            </w:pPr>
            <w:r>
              <w:rPr>
                <w:rFonts w:ascii="新宋体" w:eastAsia="新宋体" w:hAnsi="新宋体" w:hint="eastAsia"/>
              </w:rPr>
              <w:t>综合评分法</w:t>
            </w:r>
          </w:p>
        </w:tc>
      </w:tr>
      <w:tr w:rsidR="00744AB4" w14:paraId="5D6A3C68" w14:textId="77777777">
        <w:tc>
          <w:tcPr>
            <w:tcW w:w="4264" w:type="dxa"/>
          </w:tcPr>
          <w:p w14:paraId="33E08324" w14:textId="77777777" w:rsidR="00744AB4" w:rsidRDefault="007742CE">
            <w:pPr>
              <w:jc w:val="center"/>
              <w:rPr>
                <w:rFonts w:ascii="新宋体" w:eastAsia="新宋体" w:hAnsi="新宋体"/>
              </w:rPr>
            </w:pPr>
            <w:r>
              <w:rPr>
                <w:rFonts w:ascii="新宋体" w:eastAsia="新宋体" w:hAnsi="新宋体" w:hint="eastAsia"/>
              </w:rPr>
              <w:t>定标方法</w:t>
            </w:r>
          </w:p>
        </w:tc>
        <w:tc>
          <w:tcPr>
            <w:tcW w:w="4916" w:type="dxa"/>
          </w:tcPr>
          <w:p w14:paraId="4713CB47" w14:textId="77777777" w:rsidR="00744AB4" w:rsidRDefault="007742CE">
            <w:pPr>
              <w:jc w:val="center"/>
              <w:rPr>
                <w:rFonts w:ascii="新宋体" w:eastAsia="新宋体" w:hAnsi="新宋体"/>
              </w:rPr>
            </w:pPr>
            <w:r>
              <w:rPr>
                <w:rFonts w:ascii="新宋体" w:eastAsia="新宋体" w:hAnsi="新宋体" w:hint="eastAsia"/>
              </w:rPr>
              <w:t>自定法</w:t>
            </w:r>
          </w:p>
        </w:tc>
      </w:tr>
      <w:tr w:rsidR="00744AB4" w14:paraId="30400A28" w14:textId="77777777">
        <w:tc>
          <w:tcPr>
            <w:tcW w:w="4264" w:type="dxa"/>
          </w:tcPr>
          <w:p w14:paraId="4F9C44E9" w14:textId="77777777" w:rsidR="00744AB4" w:rsidRDefault="007742CE">
            <w:pPr>
              <w:jc w:val="center"/>
              <w:rPr>
                <w:rFonts w:ascii="新宋体" w:eastAsia="新宋体" w:hAnsi="新宋体"/>
              </w:rPr>
            </w:pPr>
            <w:r>
              <w:rPr>
                <w:rFonts w:ascii="新宋体" w:eastAsia="新宋体" w:hAnsi="新宋体" w:hint="eastAsia"/>
              </w:rPr>
              <w:t>推荐候选中标供应</w:t>
            </w:r>
            <w:proofErr w:type="gramStart"/>
            <w:r>
              <w:rPr>
                <w:rFonts w:ascii="新宋体" w:eastAsia="新宋体" w:hAnsi="新宋体" w:hint="eastAsia"/>
              </w:rPr>
              <w:t>商家数</w:t>
            </w:r>
            <w:proofErr w:type="gramEnd"/>
          </w:p>
        </w:tc>
        <w:tc>
          <w:tcPr>
            <w:tcW w:w="4916" w:type="dxa"/>
          </w:tcPr>
          <w:p w14:paraId="390C8466" w14:textId="77777777" w:rsidR="00744AB4" w:rsidRDefault="007742CE">
            <w:pPr>
              <w:jc w:val="center"/>
              <w:rPr>
                <w:rFonts w:ascii="新宋体" w:eastAsia="新宋体" w:hAnsi="新宋体"/>
              </w:rPr>
            </w:pPr>
            <w:r>
              <w:rPr>
                <w:rFonts w:ascii="新宋体" w:eastAsia="新宋体" w:hAnsi="新宋体" w:hint="eastAsia"/>
              </w:rPr>
              <w:t>3</w:t>
            </w:r>
          </w:p>
        </w:tc>
      </w:tr>
      <w:tr w:rsidR="00744AB4" w14:paraId="4362539A" w14:textId="77777777">
        <w:tc>
          <w:tcPr>
            <w:tcW w:w="4264" w:type="dxa"/>
          </w:tcPr>
          <w:p w14:paraId="23D276DA" w14:textId="77777777" w:rsidR="00744AB4" w:rsidRDefault="007742CE">
            <w:pPr>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916" w:type="dxa"/>
          </w:tcPr>
          <w:p w14:paraId="5C264643" w14:textId="77777777" w:rsidR="00744AB4" w:rsidRDefault="007742CE">
            <w:pPr>
              <w:jc w:val="center"/>
              <w:rPr>
                <w:rFonts w:ascii="新宋体" w:eastAsia="新宋体" w:hAnsi="新宋体"/>
              </w:rPr>
            </w:pPr>
            <w:r>
              <w:rPr>
                <w:rFonts w:ascii="新宋体" w:eastAsia="新宋体" w:hAnsi="新宋体" w:hint="eastAsia"/>
              </w:rPr>
              <w:t>1</w:t>
            </w:r>
          </w:p>
        </w:tc>
      </w:tr>
    </w:tbl>
    <w:p w14:paraId="2E2E1DED" w14:textId="77777777" w:rsidR="00744AB4" w:rsidRDefault="007742CE">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3A3EE4EA" w14:textId="77777777" w:rsidR="00744AB4" w:rsidRDefault="007742CE">
      <w:pPr>
        <w:spacing w:line="360" w:lineRule="auto"/>
        <w:rPr>
          <w:rFonts w:ascii="新宋体" w:eastAsia="新宋体" w:hAnsi="新宋体"/>
        </w:rPr>
      </w:pPr>
      <w:r>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Pr>
          <w:rFonts w:ascii="新宋体" w:eastAsia="新宋体" w:hAnsi="新宋体" w:hint="eastAsia"/>
        </w:rPr>
        <w:t>微企业</w:t>
      </w:r>
      <w:proofErr w:type="gramEnd"/>
      <w:r>
        <w:rPr>
          <w:rFonts w:ascii="新宋体" w:eastAsia="新宋体" w:hAnsi="新宋体" w:hint="eastAsia"/>
        </w:rPr>
        <w:t>提供（代理销售）小</w:t>
      </w:r>
      <w:proofErr w:type="gramStart"/>
      <w:r>
        <w:rPr>
          <w:rFonts w:ascii="新宋体" w:eastAsia="新宋体" w:hAnsi="新宋体" w:hint="eastAsia"/>
        </w:rPr>
        <w:t>微企业</w:t>
      </w:r>
      <w:proofErr w:type="gramEnd"/>
      <w:r>
        <w:rPr>
          <w:rFonts w:ascii="新宋体" w:eastAsia="新宋体" w:hAnsi="新宋体" w:hint="eastAsia"/>
        </w:rPr>
        <w:t>制造的货物，对其所投产品的价格给予</w:t>
      </w:r>
      <w:r>
        <w:rPr>
          <w:rFonts w:ascii="新宋体" w:eastAsia="新宋体" w:hAnsi="新宋体" w:hint="eastAsia"/>
        </w:rPr>
        <w:t>10</w:t>
      </w:r>
      <w:r>
        <w:rPr>
          <w:rFonts w:ascii="新宋体" w:eastAsia="新宋体" w:hAnsi="新宋体"/>
        </w:rPr>
        <w:t>%</w:t>
      </w:r>
      <w:r>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14:paraId="19E0BA5B" w14:textId="77777777" w:rsidR="00744AB4" w:rsidRDefault="007742CE">
      <w:pPr>
        <w:spacing w:line="360" w:lineRule="auto"/>
        <w:rPr>
          <w:rFonts w:ascii="新宋体" w:eastAsia="新宋体" w:hAnsi="新宋体"/>
        </w:rPr>
      </w:pPr>
      <w:r>
        <w:rPr>
          <w:rFonts w:ascii="新宋体" w:eastAsia="新宋体" w:hAnsi="新宋体" w:hint="eastAsia"/>
        </w:rPr>
        <w:t>（二）优惠主体资格的认定资料为《中小企业声明函》、《残疾人</w:t>
      </w:r>
      <w:r>
        <w:rPr>
          <w:rFonts w:ascii="新宋体" w:eastAsia="新宋体" w:hAnsi="新宋体" w:hint="eastAsia"/>
        </w:rPr>
        <w:t>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14:paraId="5D59E443" w14:textId="77777777" w:rsidR="00744AB4" w:rsidRDefault="007742CE">
      <w:pPr>
        <w:spacing w:line="276" w:lineRule="auto"/>
        <w:rPr>
          <w:rFonts w:ascii="新宋体" w:eastAsia="新宋体" w:hAnsi="新宋体"/>
          <w:b/>
        </w:rPr>
      </w:pPr>
      <w:r>
        <w:rPr>
          <w:rFonts w:ascii="新宋体" w:eastAsia="新宋体" w:hAnsi="新宋体" w:hint="eastAsia"/>
          <w:b/>
        </w:rPr>
        <w:t>三、关于失信供应商的价格上浮</w:t>
      </w:r>
    </w:p>
    <w:p w14:paraId="5C96C8D0" w14:textId="77777777" w:rsidR="00744AB4" w:rsidRDefault="007742CE">
      <w:pPr>
        <w:spacing w:line="276"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w:t>
      </w:r>
      <w:r>
        <w:rPr>
          <w:rFonts w:ascii="新宋体" w:eastAsia="新宋体" w:hAnsi="新宋体" w:hint="eastAsia"/>
        </w:rPr>
        <w:t>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1FA2B1AD" w14:textId="77777777" w:rsidR="00744AB4" w:rsidRDefault="007742CE">
      <w:pPr>
        <w:spacing w:line="276" w:lineRule="auto"/>
        <w:rPr>
          <w:rFonts w:ascii="新宋体" w:eastAsia="新宋体" w:hAnsi="新宋体"/>
          <w:b/>
        </w:rPr>
      </w:pPr>
      <w:r>
        <w:rPr>
          <w:rFonts w:ascii="新宋体" w:eastAsia="新宋体" w:hAnsi="新宋体" w:hint="eastAsia"/>
          <w:b/>
        </w:rPr>
        <w:t>四、其他说明</w:t>
      </w:r>
    </w:p>
    <w:p w14:paraId="3F86F2B8" w14:textId="77777777" w:rsidR="00744AB4" w:rsidRDefault="007742CE">
      <w:pPr>
        <w:spacing w:line="276" w:lineRule="auto"/>
        <w:rPr>
          <w:rFonts w:ascii="新宋体" w:eastAsia="新宋体" w:hAnsi="新宋体"/>
        </w:rPr>
      </w:pPr>
      <w:r>
        <w:rPr>
          <w:rFonts w:ascii="新宋体" w:eastAsia="新宋体" w:hAnsi="新宋体" w:hint="eastAsia"/>
        </w:rPr>
        <w:t>根据《深圳市财政局</w:t>
      </w:r>
      <w:r>
        <w:rPr>
          <w:rFonts w:ascii="新宋体" w:eastAsia="新宋体" w:hAnsi="新宋体" w:hint="eastAsia"/>
        </w:rPr>
        <w:t xml:space="preserve"> </w:t>
      </w:r>
      <w:r>
        <w:rPr>
          <w:rFonts w:ascii="新宋体" w:eastAsia="新宋体" w:hAnsi="新宋体" w:hint="eastAsia"/>
        </w:rPr>
        <w:t>深圳市政府采购中心关于印发</w:t>
      </w:r>
      <w:r>
        <w:rPr>
          <w:rFonts w:ascii="新宋体" w:eastAsia="新宋体" w:hAnsi="新宋体" w:hint="eastAsia"/>
        </w:rPr>
        <w:t>&lt;</w:t>
      </w:r>
      <w:r>
        <w:rPr>
          <w:rFonts w:ascii="新宋体" w:eastAsia="新宋体" w:hAnsi="新宋体" w:hint="eastAsia"/>
        </w:rPr>
        <w:t>深圳市政府采购落实支持企业复工复产政策的实施细则</w:t>
      </w:r>
      <w:r>
        <w:rPr>
          <w:rFonts w:ascii="新宋体" w:eastAsia="新宋体" w:hAnsi="新宋体" w:hint="eastAsia"/>
        </w:rPr>
        <w:t>&gt;</w:t>
      </w:r>
      <w:r>
        <w:rPr>
          <w:rFonts w:ascii="新宋体" w:eastAsia="新宋体" w:hAnsi="新宋体" w:hint="eastAsia"/>
        </w:rPr>
        <w:t>的通知》（</w:t>
      </w:r>
      <w:proofErr w:type="gramStart"/>
      <w:r>
        <w:rPr>
          <w:rFonts w:ascii="新宋体" w:eastAsia="新宋体" w:hAnsi="新宋体" w:hint="eastAsia"/>
        </w:rPr>
        <w:t>深府购〔</w:t>
      </w:r>
      <w:r>
        <w:rPr>
          <w:rFonts w:ascii="新宋体" w:eastAsia="新宋体" w:hAnsi="新宋体"/>
        </w:rPr>
        <w:t>20</w:t>
      </w:r>
      <w:r>
        <w:rPr>
          <w:rFonts w:ascii="新宋体" w:eastAsia="新宋体" w:hAnsi="新宋体" w:hint="eastAsia"/>
        </w:rPr>
        <w:t>20</w:t>
      </w:r>
      <w:r>
        <w:rPr>
          <w:rFonts w:ascii="新宋体" w:eastAsia="新宋体" w:hAnsi="新宋体" w:hint="eastAsia"/>
        </w:rPr>
        <w:t>〕</w:t>
      </w:r>
      <w:proofErr w:type="gramEnd"/>
      <w:r>
        <w:rPr>
          <w:rFonts w:ascii="新宋体" w:eastAsia="新宋体" w:hAnsi="新宋体" w:hint="eastAsia"/>
        </w:rPr>
        <w:t>24</w:t>
      </w:r>
      <w:r>
        <w:rPr>
          <w:rFonts w:ascii="新宋体" w:eastAsia="新宋体" w:hAnsi="新宋体" w:hint="eastAsia"/>
        </w:rPr>
        <w:t>号）的规定，</w:t>
      </w:r>
      <w:r>
        <w:rPr>
          <w:rFonts w:ascii="新宋体" w:eastAsia="新宋体" w:hAnsi="新宋体" w:hint="eastAsia"/>
          <w:b/>
        </w:rPr>
        <w:t>1.</w:t>
      </w:r>
      <w:r>
        <w:rPr>
          <w:rFonts w:ascii="新宋体" w:eastAsia="新宋体" w:hAnsi="新宋体" w:hint="eastAsia"/>
        </w:rPr>
        <w:t>取消</w:t>
      </w:r>
      <w:proofErr w:type="gramStart"/>
      <w:r>
        <w:rPr>
          <w:rFonts w:ascii="新宋体" w:eastAsia="新宋体" w:hAnsi="新宋体" w:hint="eastAsia"/>
        </w:rPr>
        <w:t>社保证明</w:t>
      </w:r>
      <w:proofErr w:type="gramEnd"/>
      <w:r>
        <w:rPr>
          <w:rFonts w:ascii="新宋体" w:eastAsia="新宋体" w:hAnsi="新宋体" w:hint="eastAsia"/>
        </w:rPr>
        <w:t>。对于评审时需考察人员情况的政府采购项目，投标人无需提供人员</w:t>
      </w:r>
      <w:proofErr w:type="gramStart"/>
      <w:r>
        <w:rPr>
          <w:rFonts w:ascii="新宋体" w:eastAsia="新宋体" w:hAnsi="新宋体" w:hint="eastAsia"/>
        </w:rPr>
        <w:t>社保证明</w:t>
      </w:r>
      <w:proofErr w:type="gramEnd"/>
      <w:r>
        <w:rPr>
          <w:rFonts w:ascii="新宋体" w:eastAsia="新宋体" w:hAnsi="新宋体" w:hint="eastAsia"/>
        </w:rPr>
        <w:t>。该标准执行至</w:t>
      </w:r>
      <w:r>
        <w:rPr>
          <w:rFonts w:ascii="新宋体" w:eastAsia="新宋体" w:hAnsi="新宋体" w:hint="eastAsia"/>
        </w:rPr>
        <w:t>2020</w:t>
      </w:r>
      <w:r>
        <w:rPr>
          <w:rFonts w:ascii="新宋体" w:eastAsia="新宋体" w:hAnsi="新宋体" w:hint="eastAsia"/>
        </w:rPr>
        <w:t>年</w:t>
      </w:r>
      <w:r>
        <w:rPr>
          <w:rFonts w:ascii="新宋体" w:eastAsia="新宋体" w:hAnsi="新宋体" w:hint="eastAsia"/>
        </w:rPr>
        <w:t>12</w:t>
      </w:r>
      <w:r>
        <w:rPr>
          <w:rFonts w:ascii="新宋体" w:eastAsia="新宋体" w:hAnsi="新宋体" w:hint="eastAsia"/>
        </w:rPr>
        <w:t>月</w:t>
      </w:r>
      <w:r>
        <w:rPr>
          <w:rFonts w:ascii="新宋体" w:eastAsia="新宋体" w:hAnsi="新宋体" w:hint="eastAsia"/>
        </w:rPr>
        <w:t>31</w:t>
      </w:r>
      <w:r>
        <w:rPr>
          <w:rFonts w:ascii="新宋体" w:eastAsia="新宋体" w:hAnsi="新宋体" w:hint="eastAsia"/>
        </w:rPr>
        <w:t>日；</w:t>
      </w:r>
      <w:r>
        <w:rPr>
          <w:rFonts w:ascii="新宋体" w:eastAsia="新宋体" w:hAnsi="新宋体" w:hint="eastAsia"/>
        </w:rPr>
        <w:t>2.</w:t>
      </w:r>
      <w:r>
        <w:rPr>
          <w:rFonts w:ascii="新宋体" w:eastAsia="新宋体" w:hAnsi="新宋体" w:hint="eastAsia"/>
        </w:rPr>
        <w:t>顺延既有认证证书有效期。对于评审时需考察投标人资质、认证等情况的政府采购项目，投标人提供的证书已到期的（到期时</w:t>
      </w:r>
      <w:r>
        <w:rPr>
          <w:rFonts w:ascii="新宋体" w:eastAsia="新宋体" w:hAnsi="新宋体" w:hint="eastAsia"/>
        </w:rPr>
        <w:t>间为</w:t>
      </w:r>
      <w:r>
        <w:rPr>
          <w:rFonts w:ascii="新宋体" w:eastAsia="新宋体" w:hAnsi="新宋体" w:hint="eastAsia"/>
        </w:rPr>
        <w:t>2020</w:t>
      </w:r>
      <w:r>
        <w:rPr>
          <w:rFonts w:ascii="新宋体" w:eastAsia="新宋体" w:hAnsi="新宋体" w:hint="eastAsia"/>
        </w:rPr>
        <w:t>年</w:t>
      </w:r>
      <w:r>
        <w:rPr>
          <w:rFonts w:ascii="新宋体" w:eastAsia="新宋体" w:hAnsi="新宋体" w:hint="eastAsia"/>
        </w:rPr>
        <w:t>1</w:t>
      </w:r>
      <w:r>
        <w:rPr>
          <w:rFonts w:ascii="新宋体" w:eastAsia="新宋体" w:hAnsi="新宋体" w:hint="eastAsia"/>
        </w:rPr>
        <w:t>月</w:t>
      </w:r>
      <w:r>
        <w:rPr>
          <w:rFonts w:ascii="新宋体" w:eastAsia="新宋体" w:hAnsi="新宋体" w:hint="eastAsia"/>
        </w:rPr>
        <w:t>1</w:t>
      </w:r>
      <w:r>
        <w:rPr>
          <w:rFonts w:ascii="新宋体" w:eastAsia="新宋体" w:hAnsi="新宋体" w:hint="eastAsia"/>
        </w:rPr>
        <w:t>日至</w:t>
      </w:r>
      <w:r>
        <w:rPr>
          <w:rFonts w:ascii="新宋体" w:eastAsia="新宋体" w:hAnsi="新宋体" w:hint="eastAsia"/>
        </w:rPr>
        <w:t>2020</w:t>
      </w:r>
      <w:r>
        <w:rPr>
          <w:rFonts w:ascii="新宋体" w:eastAsia="新宋体" w:hAnsi="新宋体" w:hint="eastAsia"/>
        </w:rPr>
        <w:t>年</w:t>
      </w:r>
      <w:r>
        <w:rPr>
          <w:rFonts w:ascii="新宋体" w:eastAsia="新宋体" w:hAnsi="新宋体" w:hint="eastAsia"/>
        </w:rPr>
        <w:t>6</w:t>
      </w:r>
      <w:r>
        <w:rPr>
          <w:rFonts w:ascii="新宋体" w:eastAsia="新宋体" w:hAnsi="新宋体" w:hint="eastAsia"/>
        </w:rPr>
        <w:t>月</w:t>
      </w:r>
      <w:r>
        <w:rPr>
          <w:rFonts w:ascii="新宋体" w:eastAsia="新宋体" w:hAnsi="新宋体" w:hint="eastAsia"/>
        </w:rPr>
        <w:t>30</w:t>
      </w:r>
      <w:r>
        <w:rPr>
          <w:rFonts w:ascii="新宋体" w:eastAsia="新宋体" w:hAnsi="新宋体" w:hint="eastAsia"/>
        </w:rPr>
        <w:t>日），视同在有效期范围内；</w:t>
      </w:r>
      <w:r>
        <w:rPr>
          <w:rFonts w:ascii="新宋体" w:eastAsia="新宋体" w:hAnsi="新宋体" w:hint="eastAsia"/>
        </w:rPr>
        <w:t>3.</w:t>
      </w:r>
      <w:r>
        <w:rPr>
          <w:rFonts w:ascii="新宋体" w:eastAsia="新宋体" w:hAnsi="新宋体" w:hint="eastAsia"/>
        </w:rPr>
        <w:t>鼓励采购人积极运用公共信用信息，明确对信用记录良好的投标人（特别是中小微企业）免收履约保证金，确需收取履约保证金的，列明通过保函等非现金方式收取；</w:t>
      </w:r>
      <w:r>
        <w:rPr>
          <w:rFonts w:ascii="新宋体" w:eastAsia="新宋体" w:hAnsi="新宋体" w:hint="eastAsia"/>
        </w:rPr>
        <w:t>4.</w:t>
      </w:r>
      <w:r>
        <w:rPr>
          <w:rFonts w:ascii="新宋体" w:eastAsia="新宋体" w:hAnsi="新宋体" w:hint="eastAsia"/>
        </w:rPr>
        <w:t>在采购合同中明确对上述企业加大首付款或预付款比例，具体由采购人根据项目实际情况确定。</w:t>
      </w:r>
    </w:p>
    <w:p w14:paraId="371A5183" w14:textId="33940E13" w:rsidR="00744AB4" w:rsidRDefault="007742CE">
      <w:pPr>
        <w:spacing w:line="276"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w:t>
      </w:r>
      <w:r>
        <w:rPr>
          <w:rFonts w:ascii="新宋体" w:eastAsia="新宋体" w:hAnsi="新宋体" w:hint="eastAsia"/>
        </w:rPr>
        <w:t>2019</w:t>
      </w:r>
      <w:r>
        <w:rPr>
          <w:rFonts w:ascii="新宋体" w:eastAsia="新宋体" w:hAnsi="新宋体" w:hint="eastAsia"/>
        </w:rPr>
        <w:t>〕</w:t>
      </w:r>
      <w:r>
        <w:rPr>
          <w:rFonts w:ascii="新宋体" w:eastAsia="新宋体" w:hAnsi="新宋体" w:hint="eastAsia"/>
        </w:rPr>
        <w:t>9</w:t>
      </w:r>
      <w:r>
        <w:rPr>
          <w:rFonts w:ascii="新宋体" w:eastAsia="新宋体" w:hAnsi="新宋体" w:hint="eastAsia"/>
        </w:rPr>
        <w:t>号）品目清单范围的，应依据国家确定的认证机构出具的、处于有效期之内的节能产品、环境标志产品认证证书，对获</w:t>
      </w:r>
      <w:r>
        <w:rPr>
          <w:rFonts w:ascii="新宋体" w:eastAsia="新宋体" w:hAnsi="新宋体" w:hint="eastAsia"/>
        </w:rPr>
        <w:t>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51ECAE11" w14:textId="77777777" w:rsidR="007742CE" w:rsidRDefault="007742CE">
      <w:pPr>
        <w:spacing w:line="276" w:lineRule="auto"/>
        <w:rPr>
          <w:rFonts w:ascii="新宋体" w:eastAsia="新宋体" w:hAnsi="新宋体" w:hint="eastAsia"/>
        </w:rPr>
      </w:pPr>
    </w:p>
    <w:p w14:paraId="07B5F22C" w14:textId="77777777" w:rsidR="00744AB4" w:rsidRDefault="007742CE">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w:t>
      </w:r>
      <w:r>
        <w:rPr>
          <w:rFonts w:ascii="华文中宋" w:eastAsia="华文中宋" w:hAnsi="华文中宋" w:hint="eastAsia"/>
          <w:kern w:val="0"/>
          <w:sz w:val="30"/>
          <w:szCs w:val="30"/>
        </w:rPr>
        <w:t xml:space="preserve">  </w:t>
      </w:r>
      <w:r>
        <w:rPr>
          <w:rFonts w:ascii="华文中宋" w:eastAsia="华文中宋" w:hAnsi="华文中宋" w:hint="eastAsia"/>
          <w:kern w:val="0"/>
          <w:sz w:val="30"/>
          <w:szCs w:val="30"/>
        </w:rPr>
        <w:t>录</w:t>
      </w:r>
    </w:p>
    <w:p w14:paraId="6A1844D1" w14:textId="77777777" w:rsidR="00744AB4" w:rsidRDefault="007742CE">
      <w:pPr>
        <w:spacing w:line="360" w:lineRule="auto"/>
        <w:rPr>
          <w:rFonts w:ascii="华文中宋" w:eastAsia="华文中宋" w:hAnsi="华文中宋"/>
          <w:sz w:val="28"/>
          <w:szCs w:val="28"/>
        </w:rPr>
      </w:pPr>
      <w:r>
        <w:rPr>
          <w:rFonts w:ascii="华文中宋" w:eastAsia="华文中宋" w:hAnsi="华文中宋" w:hint="eastAsia"/>
          <w:sz w:val="28"/>
          <w:szCs w:val="28"/>
        </w:rPr>
        <w:t>第一册</w:t>
      </w:r>
      <w:r>
        <w:rPr>
          <w:rFonts w:ascii="华文中宋" w:eastAsia="华文中宋" w:hAnsi="华文中宋" w:hint="eastAsia"/>
          <w:sz w:val="28"/>
          <w:szCs w:val="28"/>
        </w:rPr>
        <w:t xml:space="preserve">  </w:t>
      </w:r>
      <w:r>
        <w:rPr>
          <w:rFonts w:ascii="华文中宋" w:eastAsia="华文中宋" w:hAnsi="华文中宋" w:hint="eastAsia"/>
          <w:sz w:val="28"/>
          <w:szCs w:val="28"/>
        </w:rPr>
        <w:t>专用条款</w:t>
      </w:r>
    </w:p>
    <w:p w14:paraId="40150707" w14:textId="77777777" w:rsidR="00744AB4" w:rsidRDefault="007742CE">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w:t>
      </w:r>
      <w:r>
        <w:rPr>
          <w:rFonts w:ascii="华文中宋" w:eastAsia="华文中宋" w:hAnsi="华文中宋" w:hint="eastAsia"/>
          <w:sz w:val="28"/>
          <w:szCs w:val="28"/>
        </w:rPr>
        <w:t>关键信息</w:t>
      </w:r>
    </w:p>
    <w:p w14:paraId="01BB701D" w14:textId="77777777" w:rsidR="00744AB4" w:rsidRDefault="007742CE">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w:t>
      </w:r>
      <w:r>
        <w:rPr>
          <w:rFonts w:ascii="华文中宋" w:eastAsia="华文中宋" w:hAnsi="华文中宋" w:hint="eastAsia"/>
          <w:sz w:val="28"/>
          <w:szCs w:val="28"/>
        </w:rPr>
        <w:t xml:space="preserve">  </w:t>
      </w:r>
      <w:r>
        <w:rPr>
          <w:rFonts w:ascii="华文中宋" w:eastAsia="华文中宋" w:hAnsi="华文中宋" w:hint="eastAsia"/>
          <w:sz w:val="28"/>
          <w:szCs w:val="28"/>
        </w:rPr>
        <w:t>采购邀请函</w:t>
      </w:r>
    </w:p>
    <w:p w14:paraId="0EC8B07A" w14:textId="77777777" w:rsidR="00744AB4" w:rsidRDefault="007742CE">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w:t>
      </w:r>
      <w:r>
        <w:rPr>
          <w:rFonts w:ascii="华文中宋" w:eastAsia="华文中宋" w:hAnsi="华文中宋" w:hint="eastAsia"/>
          <w:sz w:val="28"/>
          <w:szCs w:val="28"/>
        </w:rPr>
        <w:t xml:space="preserve">  </w:t>
      </w:r>
      <w:r>
        <w:rPr>
          <w:rFonts w:ascii="华文中宋" w:eastAsia="华文中宋" w:hAnsi="华文中宋" w:hint="eastAsia"/>
          <w:sz w:val="28"/>
          <w:szCs w:val="28"/>
        </w:rPr>
        <w:t>招标项目需求</w:t>
      </w:r>
    </w:p>
    <w:p w14:paraId="4426E4AE" w14:textId="77777777" w:rsidR="00744AB4" w:rsidRDefault="007742CE">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w:t>
      </w:r>
      <w:r>
        <w:rPr>
          <w:rFonts w:ascii="华文中宋" w:eastAsia="华文中宋" w:hAnsi="华文中宋" w:hint="eastAsia"/>
          <w:sz w:val="28"/>
          <w:szCs w:val="28"/>
        </w:rPr>
        <w:t xml:space="preserve">  </w:t>
      </w:r>
      <w:r>
        <w:rPr>
          <w:rFonts w:ascii="华文中宋" w:eastAsia="华文中宋" w:hAnsi="华文中宋" w:hint="eastAsia"/>
          <w:sz w:val="28"/>
          <w:szCs w:val="28"/>
        </w:rPr>
        <w:t>投标文件格式、附件</w:t>
      </w:r>
    </w:p>
    <w:p w14:paraId="231FC612" w14:textId="77777777" w:rsidR="00744AB4" w:rsidRDefault="007742CE">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w:t>
      </w:r>
      <w:r>
        <w:rPr>
          <w:rFonts w:ascii="华文中宋" w:eastAsia="华文中宋" w:hAnsi="华文中宋" w:hint="eastAsia"/>
          <w:sz w:val="28"/>
          <w:szCs w:val="28"/>
        </w:rPr>
        <w:t xml:space="preserve">  </w:t>
      </w:r>
      <w:r>
        <w:rPr>
          <w:rFonts w:ascii="华文中宋" w:eastAsia="华文中宋" w:hAnsi="华文中宋" w:hint="eastAsia"/>
          <w:sz w:val="28"/>
          <w:szCs w:val="28"/>
        </w:rPr>
        <w:t>政府采购合同的签订、履行及验收</w:t>
      </w:r>
    </w:p>
    <w:p w14:paraId="14FE78BC" w14:textId="77777777" w:rsidR="00744AB4" w:rsidRDefault="007742CE">
      <w:pPr>
        <w:spacing w:line="360" w:lineRule="auto"/>
        <w:rPr>
          <w:rFonts w:ascii="华文中宋" w:eastAsia="华文中宋" w:hAnsi="华文中宋"/>
          <w:sz w:val="28"/>
          <w:szCs w:val="28"/>
        </w:rPr>
      </w:pPr>
      <w:r>
        <w:rPr>
          <w:rFonts w:ascii="华文中宋" w:eastAsia="华文中宋" w:hAnsi="华文中宋" w:hint="eastAsia"/>
          <w:sz w:val="28"/>
          <w:szCs w:val="28"/>
        </w:rPr>
        <w:t>第二册</w:t>
      </w:r>
      <w:r>
        <w:rPr>
          <w:rFonts w:ascii="华文中宋" w:eastAsia="华文中宋" w:hAnsi="华文中宋" w:hint="eastAsia"/>
          <w:sz w:val="28"/>
          <w:szCs w:val="28"/>
        </w:rPr>
        <w:t xml:space="preserve">  </w:t>
      </w:r>
      <w:r>
        <w:rPr>
          <w:rFonts w:ascii="华文中宋" w:eastAsia="华文中宋" w:hAnsi="华文中宋" w:hint="eastAsia"/>
          <w:sz w:val="28"/>
          <w:szCs w:val="28"/>
        </w:rPr>
        <w:t>通用条款</w:t>
      </w:r>
    </w:p>
    <w:p w14:paraId="016A6FC2" w14:textId="77777777" w:rsidR="00744AB4" w:rsidRDefault="007742CE">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14:paraId="6B4E2670" w14:textId="77777777" w:rsidR="00744AB4" w:rsidRDefault="007742CE">
      <w:pPr>
        <w:spacing w:line="360" w:lineRule="auto"/>
        <w:rPr>
          <w:rFonts w:ascii="华文中宋" w:eastAsia="华文中宋" w:hAnsi="华文中宋"/>
          <w:b/>
          <w:sz w:val="28"/>
          <w:szCs w:val="28"/>
        </w:rPr>
      </w:pPr>
      <w:r>
        <w:rPr>
          <w:rFonts w:ascii="华文中宋" w:eastAsia="华文中宋" w:hAnsi="华文中宋" w:hint="eastAsia"/>
          <w:sz w:val="28"/>
          <w:szCs w:val="28"/>
        </w:rPr>
        <w:t>1.</w:t>
      </w:r>
      <w:r>
        <w:rPr>
          <w:rFonts w:ascii="华文中宋" w:eastAsia="华文中宋" w:hAnsi="华文中宋" w:hint="eastAsia"/>
          <w:sz w:val="28"/>
          <w:szCs w:val="28"/>
        </w:rPr>
        <w:t>本招标文件分为第一册“专用条款”和第二册“通用条款”。</w:t>
      </w:r>
    </w:p>
    <w:p w14:paraId="30258309" w14:textId="77777777" w:rsidR="00744AB4" w:rsidRDefault="007742CE">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w:t>
      </w:r>
      <w:r>
        <w:rPr>
          <w:rFonts w:ascii="华文中宋" w:eastAsia="华文中宋" w:hAnsi="华文中宋" w:hint="eastAsia"/>
          <w:sz w:val="28"/>
          <w:szCs w:val="28"/>
        </w:rPr>
        <w:t>“专用条款”是对本次采购项目的具体要求，包含招标公告、招标项目需求、投标文件格式、合同条款及格式、附件等内容。</w:t>
      </w:r>
    </w:p>
    <w:p w14:paraId="2A20C850" w14:textId="77777777" w:rsidR="00744AB4" w:rsidRDefault="007742CE">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w:t>
      </w:r>
      <w:r>
        <w:rPr>
          <w:rFonts w:ascii="华文中宋" w:eastAsia="华文中宋" w:hAnsi="华文中宋" w:hint="eastAsia"/>
          <w:sz w:val="28"/>
          <w:szCs w:val="28"/>
        </w:rPr>
        <w:t>“通用条款”是通用于政府采购项目的基础性条款，具有普遍性和通用性。</w:t>
      </w:r>
    </w:p>
    <w:p w14:paraId="46B168F3" w14:textId="77777777" w:rsidR="00744AB4" w:rsidRDefault="007742CE">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w:t>
      </w:r>
      <w:r>
        <w:rPr>
          <w:rFonts w:ascii="华文中宋" w:eastAsia="华文中宋" w:hAnsi="华文中宋" w:hint="eastAsia"/>
          <w:sz w:val="28"/>
          <w:szCs w:val="28"/>
        </w:rPr>
        <w:t>当出现“专用条款”和“通用条款”表述不一致或有冲突时，以“专用条款”为准。</w:t>
      </w:r>
    </w:p>
    <w:p w14:paraId="1F13FB7C" w14:textId="77777777" w:rsidR="00744AB4" w:rsidRDefault="00744AB4"/>
    <w:p w14:paraId="5CA38947" w14:textId="77777777" w:rsidR="00744AB4" w:rsidRDefault="00744AB4"/>
    <w:p w14:paraId="08D662B4" w14:textId="77777777" w:rsidR="00744AB4" w:rsidRDefault="00744AB4"/>
    <w:p w14:paraId="23955B2D" w14:textId="77777777" w:rsidR="00744AB4" w:rsidRDefault="00744AB4"/>
    <w:p w14:paraId="33D78146" w14:textId="77777777" w:rsidR="00744AB4" w:rsidRDefault="00744AB4"/>
    <w:p w14:paraId="6D872F8C" w14:textId="77777777" w:rsidR="00744AB4" w:rsidRDefault="00744AB4"/>
    <w:p w14:paraId="7637F4E2" w14:textId="77777777" w:rsidR="00744AB4" w:rsidRDefault="00744AB4"/>
    <w:p w14:paraId="5BBA7903" w14:textId="77777777" w:rsidR="00744AB4" w:rsidRDefault="00744AB4"/>
    <w:p w14:paraId="1BC14C1F" w14:textId="77777777" w:rsidR="00744AB4" w:rsidRDefault="00744AB4"/>
    <w:p w14:paraId="6192078B" w14:textId="77777777" w:rsidR="00744AB4" w:rsidRDefault="00744AB4"/>
    <w:p w14:paraId="3A3847DF" w14:textId="77777777" w:rsidR="00744AB4" w:rsidRDefault="00744AB4"/>
    <w:p w14:paraId="1C2A10D4" w14:textId="77777777" w:rsidR="00744AB4" w:rsidRDefault="00744AB4"/>
    <w:p w14:paraId="14D44E30" w14:textId="77777777" w:rsidR="00744AB4" w:rsidRDefault="00744AB4"/>
    <w:p w14:paraId="2FC8519E" w14:textId="77777777" w:rsidR="00744AB4" w:rsidRDefault="00744AB4"/>
    <w:p w14:paraId="32EFED7F" w14:textId="77777777" w:rsidR="00744AB4" w:rsidRDefault="00744AB4"/>
    <w:p w14:paraId="3976E579" w14:textId="77777777" w:rsidR="00744AB4" w:rsidRDefault="00744AB4"/>
    <w:p w14:paraId="4D1F768B" w14:textId="77777777" w:rsidR="00744AB4" w:rsidRDefault="007742CE">
      <w:pPr>
        <w:pStyle w:val="10"/>
        <w:rPr>
          <w:rFonts w:ascii="新宋体" w:eastAsia="新宋体" w:hAnsi="新宋体"/>
          <w:sz w:val="30"/>
          <w:szCs w:val="30"/>
        </w:rPr>
      </w:pPr>
      <w:r>
        <w:rPr>
          <w:rFonts w:ascii="新宋体" w:eastAsia="新宋体" w:hAnsi="新宋体" w:hint="eastAsia"/>
          <w:sz w:val="30"/>
          <w:szCs w:val="30"/>
        </w:rPr>
        <w:lastRenderedPageBreak/>
        <w:t>第一册</w:t>
      </w:r>
      <w:r>
        <w:rPr>
          <w:rFonts w:ascii="新宋体" w:eastAsia="新宋体" w:hAnsi="新宋体" w:hint="eastAsia"/>
          <w:sz w:val="30"/>
          <w:szCs w:val="30"/>
        </w:rPr>
        <w:t xml:space="preserve">  </w:t>
      </w:r>
      <w:r>
        <w:rPr>
          <w:rFonts w:ascii="新宋体" w:eastAsia="新宋体" w:hAnsi="新宋体" w:hint="eastAsia"/>
          <w:sz w:val="30"/>
          <w:szCs w:val="30"/>
        </w:rPr>
        <w:t>专用条款</w:t>
      </w:r>
    </w:p>
    <w:p w14:paraId="4B13884A" w14:textId="77777777" w:rsidR="00744AB4" w:rsidRDefault="007742CE">
      <w:pPr>
        <w:pStyle w:val="2"/>
        <w:rPr>
          <w:rFonts w:ascii="新宋体" w:eastAsia="新宋体" w:hAnsi="新宋体"/>
          <w:kern w:val="44"/>
          <w:sz w:val="30"/>
          <w:szCs w:val="30"/>
        </w:rPr>
      </w:pPr>
      <w:r>
        <w:rPr>
          <w:rFonts w:ascii="新宋体" w:eastAsia="新宋体" w:hAnsi="新宋体" w:hint="eastAsia"/>
          <w:kern w:val="44"/>
          <w:sz w:val="30"/>
          <w:szCs w:val="30"/>
        </w:rPr>
        <w:t>第一章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采购邀请函</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742CE" w:rsidRPr="007742CE" w14:paraId="1E14B1C1" w14:textId="77777777">
        <w:trPr>
          <w:trHeight w:val="6096"/>
          <w:tblCellSpacing w:w="0" w:type="dxa"/>
          <w:jc w:val="center"/>
        </w:trPr>
        <w:tc>
          <w:tcPr>
            <w:tcW w:w="0" w:type="auto"/>
            <w:vAlign w:val="center"/>
          </w:tcPr>
          <w:p w14:paraId="476057E6" w14:textId="77777777" w:rsidR="00744AB4" w:rsidRPr="007742CE" w:rsidRDefault="007742CE">
            <w:pPr>
              <w:spacing w:line="360" w:lineRule="auto"/>
              <w:rPr>
                <w:rFonts w:ascii="新宋体" w:eastAsia="新宋体" w:hAnsi="新宋体"/>
                <w:szCs w:val="21"/>
              </w:rPr>
            </w:pPr>
            <w:r w:rsidRPr="007742CE">
              <w:rPr>
                <w:rFonts w:ascii="新宋体" w:eastAsia="新宋体" w:hAnsi="新宋体" w:hint="eastAsia"/>
                <w:szCs w:val="21"/>
              </w:rPr>
              <w:t>项目概况：</w:t>
            </w:r>
            <w:r w:rsidRPr="007742CE">
              <w:rPr>
                <w:rFonts w:ascii="新宋体" w:eastAsia="新宋体" w:hAnsi="新宋体" w:hint="eastAsia"/>
                <w:szCs w:val="21"/>
                <w:u w:val="single"/>
              </w:rPr>
              <w:t>珠光小学未来学校智慧校园系统统</w:t>
            </w:r>
            <w:proofErr w:type="gramStart"/>
            <w:r w:rsidRPr="007742CE">
              <w:rPr>
                <w:rFonts w:ascii="新宋体" w:eastAsia="新宋体" w:hAnsi="新宋体" w:hint="eastAsia"/>
                <w:szCs w:val="21"/>
                <w:u w:val="single"/>
              </w:rPr>
              <w:t>整项目</w:t>
            </w:r>
            <w:proofErr w:type="gramEnd"/>
            <w:r w:rsidRPr="007742CE">
              <w:rPr>
                <w:rFonts w:ascii="新宋体" w:eastAsia="新宋体" w:hAnsi="新宋体" w:hint="eastAsia"/>
                <w:szCs w:val="21"/>
              </w:rPr>
              <w:t>采购的潜在投标人应在</w:t>
            </w:r>
            <w:r w:rsidRPr="007742CE">
              <w:rPr>
                <w:rFonts w:ascii="新宋体" w:eastAsia="新宋体" w:hAnsi="新宋体" w:hint="eastAsia"/>
                <w:szCs w:val="21"/>
                <w:u w:val="single"/>
              </w:rPr>
              <w:t>深圳市福田区天安数码</w:t>
            </w:r>
            <w:proofErr w:type="gramStart"/>
            <w:r w:rsidRPr="007742CE">
              <w:rPr>
                <w:rFonts w:ascii="新宋体" w:eastAsia="新宋体" w:hAnsi="新宋体" w:hint="eastAsia"/>
                <w:szCs w:val="21"/>
                <w:u w:val="single"/>
              </w:rPr>
              <w:t>城创新</w:t>
            </w:r>
            <w:proofErr w:type="gramEnd"/>
            <w:r w:rsidRPr="007742CE">
              <w:rPr>
                <w:rFonts w:ascii="新宋体" w:eastAsia="新宋体" w:hAnsi="新宋体" w:hint="eastAsia"/>
                <w:szCs w:val="21"/>
                <w:u w:val="single"/>
              </w:rPr>
              <w:t>科技广场一期</w:t>
            </w:r>
            <w:r w:rsidRPr="007742CE">
              <w:rPr>
                <w:rFonts w:ascii="新宋体" w:eastAsia="新宋体" w:hAnsi="新宋体" w:hint="eastAsia"/>
                <w:szCs w:val="21"/>
                <w:u w:val="single"/>
              </w:rPr>
              <w:t>B</w:t>
            </w:r>
            <w:r w:rsidRPr="007742CE">
              <w:rPr>
                <w:rFonts w:ascii="新宋体" w:eastAsia="新宋体" w:hAnsi="新宋体" w:hint="eastAsia"/>
                <w:szCs w:val="21"/>
                <w:u w:val="single"/>
              </w:rPr>
              <w:t>座</w:t>
            </w:r>
            <w:r w:rsidRPr="007742CE">
              <w:rPr>
                <w:rFonts w:ascii="新宋体" w:eastAsia="新宋体" w:hAnsi="新宋体" w:hint="eastAsia"/>
                <w:szCs w:val="21"/>
                <w:u w:val="single"/>
              </w:rPr>
              <w:t>1210</w:t>
            </w:r>
            <w:r w:rsidRPr="007742CE">
              <w:rPr>
                <w:rFonts w:ascii="新宋体" w:eastAsia="新宋体" w:hAnsi="新宋体" w:hint="eastAsia"/>
                <w:szCs w:val="21"/>
              </w:rPr>
              <w:t>获取招标文件，并于</w:t>
            </w:r>
            <w:r w:rsidRPr="007742CE">
              <w:rPr>
                <w:rFonts w:ascii="新宋体" w:eastAsia="新宋体" w:hAnsi="新宋体" w:hint="eastAsia"/>
                <w:szCs w:val="21"/>
                <w:u w:val="single"/>
              </w:rPr>
              <w:t>2021</w:t>
            </w:r>
            <w:r w:rsidRPr="007742CE">
              <w:rPr>
                <w:rFonts w:ascii="新宋体" w:eastAsia="新宋体" w:hAnsi="新宋体" w:hint="eastAsia"/>
                <w:bCs/>
                <w:szCs w:val="21"/>
                <w:u w:val="single"/>
              </w:rPr>
              <w:t>年</w:t>
            </w:r>
            <w:r w:rsidRPr="007742CE">
              <w:rPr>
                <w:rFonts w:ascii="新宋体" w:eastAsia="新宋体" w:hAnsi="新宋体" w:hint="eastAsia"/>
                <w:bCs/>
                <w:szCs w:val="21"/>
                <w:u w:val="single"/>
              </w:rPr>
              <w:t>05</w:t>
            </w:r>
            <w:r w:rsidRPr="007742CE">
              <w:rPr>
                <w:rFonts w:ascii="新宋体" w:eastAsia="新宋体" w:hAnsi="新宋体" w:hint="eastAsia"/>
                <w:bCs/>
                <w:szCs w:val="21"/>
                <w:u w:val="single"/>
              </w:rPr>
              <w:t>月</w:t>
            </w:r>
            <w:r w:rsidRPr="007742CE">
              <w:rPr>
                <w:rFonts w:ascii="新宋体" w:eastAsia="新宋体" w:hAnsi="新宋体" w:hint="eastAsia"/>
                <w:bCs/>
                <w:szCs w:val="21"/>
                <w:u w:val="single"/>
              </w:rPr>
              <w:t>28</w:t>
            </w:r>
            <w:r w:rsidRPr="007742CE">
              <w:rPr>
                <w:rFonts w:ascii="新宋体" w:eastAsia="新宋体" w:hAnsi="新宋体" w:hint="eastAsia"/>
                <w:bCs/>
                <w:szCs w:val="21"/>
                <w:u w:val="single"/>
              </w:rPr>
              <w:t>日</w:t>
            </w:r>
            <w:r w:rsidRPr="007742CE">
              <w:rPr>
                <w:rFonts w:ascii="新宋体" w:eastAsia="新宋体" w:hAnsi="新宋体" w:hint="eastAsia"/>
                <w:bCs/>
                <w:szCs w:val="21"/>
                <w:u w:val="single"/>
              </w:rPr>
              <w:t>14</w:t>
            </w:r>
            <w:r w:rsidRPr="007742CE">
              <w:rPr>
                <w:rFonts w:ascii="新宋体" w:eastAsia="新宋体" w:hAnsi="新宋体" w:hint="eastAsia"/>
                <w:bCs/>
                <w:szCs w:val="21"/>
                <w:u w:val="single"/>
              </w:rPr>
              <w:t>：</w:t>
            </w:r>
            <w:r w:rsidRPr="007742CE">
              <w:rPr>
                <w:rFonts w:ascii="新宋体" w:eastAsia="新宋体" w:hAnsi="新宋体" w:hint="eastAsia"/>
                <w:bCs/>
                <w:szCs w:val="21"/>
                <w:u w:val="single"/>
              </w:rPr>
              <w:t>30</w:t>
            </w:r>
            <w:r w:rsidRPr="007742CE">
              <w:rPr>
                <w:rFonts w:ascii="新宋体" w:eastAsia="新宋体" w:hAnsi="新宋体" w:hint="eastAsia"/>
                <w:bCs/>
                <w:szCs w:val="21"/>
              </w:rPr>
              <w:t>（</w:t>
            </w:r>
            <w:r w:rsidRPr="007742CE">
              <w:rPr>
                <w:rFonts w:ascii="新宋体" w:eastAsia="新宋体" w:hAnsi="新宋体" w:hint="eastAsia"/>
                <w:bCs/>
                <w:szCs w:val="21"/>
              </w:rPr>
              <w:t>北京时间）前提交响应文件</w:t>
            </w:r>
            <w:r w:rsidRPr="007742CE">
              <w:rPr>
                <w:rFonts w:ascii="新宋体" w:eastAsia="新宋体" w:hAnsi="新宋体" w:hint="eastAsia"/>
                <w:szCs w:val="21"/>
              </w:rPr>
              <w:t>。</w:t>
            </w:r>
          </w:p>
          <w:p w14:paraId="5618E44D" w14:textId="77777777" w:rsidR="00744AB4" w:rsidRPr="007742CE" w:rsidRDefault="007742CE">
            <w:pPr>
              <w:spacing w:line="360" w:lineRule="auto"/>
              <w:rPr>
                <w:rFonts w:ascii="新宋体" w:eastAsia="新宋体" w:hAnsi="新宋体" w:cs="宋体"/>
                <w:b/>
                <w:szCs w:val="21"/>
              </w:rPr>
            </w:pPr>
            <w:r w:rsidRPr="007742CE">
              <w:rPr>
                <w:rFonts w:ascii="新宋体" w:eastAsia="新宋体" w:hAnsi="新宋体" w:cs="宋体" w:hint="eastAsia"/>
                <w:b/>
                <w:szCs w:val="21"/>
              </w:rPr>
              <w:t>一、项目基本情况</w:t>
            </w:r>
          </w:p>
          <w:p w14:paraId="13FB3E55" w14:textId="77777777" w:rsidR="00744AB4" w:rsidRPr="007742CE" w:rsidRDefault="007742CE">
            <w:pPr>
              <w:spacing w:line="360" w:lineRule="auto"/>
              <w:rPr>
                <w:rFonts w:ascii="新宋体" w:eastAsia="新宋体" w:hAnsi="新宋体"/>
                <w:szCs w:val="21"/>
              </w:rPr>
            </w:pPr>
            <w:r w:rsidRPr="007742CE">
              <w:rPr>
                <w:rFonts w:ascii="新宋体" w:eastAsia="新宋体" w:hAnsi="新宋体" w:hint="eastAsia"/>
                <w:szCs w:val="21"/>
              </w:rPr>
              <w:t>1.</w:t>
            </w:r>
            <w:r w:rsidRPr="007742CE">
              <w:rPr>
                <w:rFonts w:ascii="新宋体" w:eastAsia="新宋体" w:hAnsi="新宋体" w:hint="eastAsia"/>
                <w:szCs w:val="21"/>
              </w:rPr>
              <w:t>项目编号：</w:t>
            </w:r>
            <w:r w:rsidRPr="007742CE">
              <w:rPr>
                <w:rFonts w:ascii="新宋体" w:eastAsia="新宋体" w:hAnsi="新宋体" w:hint="eastAsia"/>
                <w:szCs w:val="21"/>
              </w:rPr>
              <w:t>RNX2021088ZC-ZGXX</w:t>
            </w:r>
          </w:p>
          <w:p w14:paraId="28930CFC" w14:textId="77777777" w:rsidR="00744AB4" w:rsidRPr="007742CE" w:rsidRDefault="007742CE">
            <w:pPr>
              <w:spacing w:line="360" w:lineRule="auto"/>
              <w:rPr>
                <w:rFonts w:ascii="新宋体" w:eastAsia="新宋体" w:hAnsi="新宋体"/>
                <w:szCs w:val="21"/>
              </w:rPr>
            </w:pPr>
            <w:r w:rsidRPr="007742CE">
              <w:rPr>
                <w:rFonts w:ascii="新宋体" w:eastAsia="新宋体" w:hAnsi="新宋体" w:hint="eastAsia"/>
                <w:szCs w:val="21"/>
              </w:rPr>
              <w:t>2.</w:t>
            </w:r>
            <w:r w:rsidRPr="007742CE">
              <w:rPr>
                <w:rFonts w:ascii="新宋体" w:eastAsia="新宋体" w:hAnsi="新宋体" w:hint="eastAsia"/>
                <w:szCs w:val="21"/>
              </w:rPr>
              <w:t>项目名称：珠光小学未来学校智慧校园系统统整项目</w:t>
            </w:r>
          </w:p>
          <w:p w14:paraId="2C65EBAD" w14:textId="77777777" w:rsidR="00744AB4" w:rsidRPr="007742CE" w:rsidRDefault="007742CE">
            <w:pPr>
              <w:spacing w:line="360" w:lineRule="auto"/>
              <w:rPr>
                <w:rFonts w:ascii="新宋体" w:eastAsia="新宋体" w:hAnsi="新宋体"/>
                <w:szCs w:val="21"/>
              </w:rPr>
            </w:pPr>
            <w:r w:rsidRPr="007742CE">
              <w:rPr>
                <w:rFonts w:ascii="新宋体" w:eastAsia="新宋体" w:hAnsi="新宋体" w:hint="eastAsia"/>
                <w:szCs w:val="21"/>
              </w:rPr>
              <w:t>3.</w:t>
            </w:r>
            <w:r w:rsidRPr="007742CE">
              <w:rPr>
                <w:rFonts w:ascii="新宋体" w:eastAsia="新宋体" w:hAnsi="新宋体" w:hint="eastAsia"/>
                <w:szCs w:val="21"/>
              </w:rPr>
              <w:t>预算金额：人民币</w:t>
            </w:r>
            <w:proofErr w:type="gramStart"/>
            <w:r w:rsidRPr="007742CE">
              <w:rPr>
                <w:rFonts w:ascii="新宋体" w:eastAsia="新宋体" w:hAnsi="新宋体" w:hint="eastAsia"/>
                <w:szCs w:val="21"/>
              </w:rPr>
              <w:t>叁拾肆万肆仟柒佰</w:t>
            </w:r>
            <w:proofErr w:type="gramEnd"/>
            <w:r w:rsidRPr="007742CE">
              <w:rPr>
                <w:rFonts w:ascii="新宋体" w:eastAsia="新宋体" w:hAnsi="新宋体" w:hint="eastAsia"/>
                <w:szCs w:val="21"/>
              </w:rPr>
              <w:t>元（￥</w:t>
            </w:r>
            <w:r w:rsidRPr="007742CE">
              <w:rPr>
                <w:rFonts w:ascii="新宋体" w:eastAsia="新宋体" w:hAnsi="新宋体" w:hint="eastAsia"/>
                <w:szCs w:val="21"/>
              </w:rPr>
              <w:t>3</w:t>
            </w:r>
            <w:r w:rsidRPr="007742CE">
              <w:rPr>
                <w:rFonts w:ascii="新宋体" w:eastAsia="新宋体" w:hAnsi="新宋体"/>
                <w:szCs w:val="21"/>
              </w:rPr>
              <w:t>44</w:t>
            </w:r>
            <w:r w:rsidRPr="007742CE">
              <w:rPr>
                <w:rFonts w:ascii="新宋体" w:eastAsia="新宋体" w:hAnsi="新宋体" w:hint="eastAsia"/>
                <w:szCs w:val="21"/>
              </w:rPr>
              <w:t>,</w:t>
            </w:r>
            <w:r w:rsidRPr="007742CE">
              <w:rPr>
                <w:rFonts w:ascii="新宋体" w:eastAsia="新宋体" w:hAnsi="新宋体"/>
                <w:szCs w:val="21"/>
              </w:rPr>
              <w:t>7</w:t>
            </w:r>
            <w:r w:rsidRPr="007742CE">
              <w:rPr>
                <w:rFonts w:ascii="新宋体" w:eastAsia="新宋体" w:hAnsi="新宋体" w:hint="eastAsia"/>
                <w:szCs w:val="21"/>
              </w:rPr>
              <w:t>00.00</w:t>
            </w:r>
            <w:r w:rsidRPr="007742CE">
              <w:rPr>
                <w:rFonts w:ascii="新宋体" w:eastAsia="新宋体" w:hAnsi="新宋体" w:hint="eastAsia"/>
                <w:szCs w:val="21"/>
              </w:rPr>
              <w:t>）</w:t>
            </w:r>
          </w:p>
          <w:p w14:paraId="5D0F144D" w14:textId="77777777" w:rsidR="00744AB4" w:rsidRPr="007742CE" w:rsidRDefault="007742CE">
            <w:pPr>
              <w:spacing w:line="360" w:lineRule="auto"/>
              <w:rPr>
                <w:rFonts w:ascii="新宋体" w:eastAsia="新宋体" w:hAnsi="新宋体"/>
                <w:szCs w:val="21"/>
              </w:rPr>
            </w:pPr>
            <w:r w:rsidRPr="007742CE">
              <w:rPr>
                <w:rFonts w:ascii="新宋体" w:eastAsia="新宋体" w:hAnsi="新宋体" w:hint="eastAsia"/>
                <w:szCs w:val="21"/>
              </w:rPr>
              <w:t>4.</w:t>
            </w:r>
            <w:r w:rsidRPr="007742CE">
              <w:rPr>
                <w:rFonts w:ascii="新宋体" w:eastAsia="新宋体" w:hAnsi="新宋体" w:hint="eastAsia"/>
                <w:szCs w:val="21"/>
              </w:rPr>
              <w:t>最高限价（如有）：人民币</w:t>
            </w:r>
            <w:proofErr w:type="gramStart"/>
            <w:r w:rsidRPr="007742CE">
              <w:rPr>
                <w:rFonts w:ascii="新宋体" w:eastAsia="新宋体" w:hAnsi="新宋体" w:hint="eastAsia"/>
                <w:szCs w:val="21"/>
              </w:rPr>
              <w:t>叁拾肆万肆仟柒佰</w:t>
            </w:r>
            <w:proofErr w:type="gramEnd"/>
            <w:r w:rsidRPr="007742CE">
              <w:rPr>
                <w:rFonts w:ascii="新宋体" w:eastAsia="新宋体" w:hAnsi="新宋体" w:hint="eastAsia"/>
                <w:szCs w:val="21"/>
              </w:rPr>
              <w:t>元（￥</w:t>
            </w:r>
            <w:r w:rsidRPr="007742CE">
              <w:rPr>
                <w:rFonts w:ascii="新宋体" w:eastAsia="新宋体" w:hAnsi="新宋体" w:hint="eastAsia"/>
                <w:szCs w:val="21"/>
              </w:rPr>
              <w:t>3</w:t>
            </w:r>
            <w:r w:rsidRPr="007742CE">
              <w:rPr>
                <w:rFonts w:ascii="新宋体" w:eastAsia="新宋体" w:hAnsi="新宋体"/>
                <w:szCs w:val="21"/>
              </w:rPr>
              <w:t>44</w:t>
            </w:r>
            <w:r w:rsidRPr="007742CE">
              <w:rPr>
                <w:rFonts w:ascii="新宋体" w:eastAsia="新宋体" w:hAnsi="新宋体" w:hint="eastAsia"/>
                <w:szCs w:val="21"/>
              </w:rPr>
              <w:t>,</w:t>
            </w:r>
            <w:r w:rsidRPr="007742CE">
              <w:rPr>
                <w:rFonts w:ascii="新宋体" w:eastAsia="新宋体" w:hAnsi="新宋体"/>
                <w:szCs w:val="21"/>
              </w:rPr>
              <w:t>7</w:t>
            </w:r>
            <w:r w:rsidRPr="007742CE">
              <w:rPr>
                <w:rFonts w:ascii="新宋体" w:eastAsia="新宋体" w:hAnsi="新宋体" w:hint="eastAsia"/>
                <w:szCs w:val="21"/>
              </w:rPr>
              <w:t>00.00</w:t>
            </w:r>
            <w:r w:rsidRPr="007742CE">
              <w:rPr>
                <w:rFonts w:ascii="新宋体" w:eastAsia="新宋体" w:hAnsi="新宋体" w:hint="eastAsia"/>
                <w:szCs w:val="21"/>
              </w:rPr>
              <w:t>）</w:t>
            </w:r>
          </w:p>
          <w:p w14:paraId="268AC09D" w14:textId="77777777" w:rsidR="00744AB4" w:rsidRPr="007742CE" w:rsidRDefault="007742CE">
            <w:pPr>
              <w:spacing w:line="360" w:lineRule="auto"/>
              <w:rPr>
                <w:rFonts w:ascii="新宋体" w:eastAsia="新宋体" w:hAnsi="新宋体"/>
                <w:szCs w:val="21"/>
              </w:rPr>
            </w:pPr>
            <w:r w:rsidRPr="007742CE">
              <w:rPr>
                <w:rFonts w:ascii="新宋体" w:eastAsia="新宋体" w:hAnsi="新宋体" w:hint="eastAsia"/>
                <w:szCs w:val="21"/>
              </w:rPr>
              <w:t>5.</w:t>
            </w:r>
            <w:r w:rsidRPr="007742CE">
              <w:rPr>
                <w:rFonts w:ascii="新宋体" w:eastAsia="新宋体" w:hAnsi="新宋体" w:hint="eastAsia"/>
                <w:szCs w:val="21"/>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51"/>
              <w:gridCol w:w="3033"/>
              <w:gridCol w:w="887"/>
            </w:tblGrid>
            <w:tr w:rsidR="007742CE" w:rsidRPr="007742CE" w14:paraId="5A8E9299" w14:textId="77777777">
              <w:trPr>
                <w:jc w:val="center"/>
              </w:trPr>
              <w:tc>
                <w:tcPr>
                  <w:tcW w:w="4106" w:type="dxa"/>
                  <w:shd w:val="clear" w:color="auto" w:fill="4BACC6"/>
                  <w:vAlign w:val="center"/>
                </w:tcPr>
                <w:p w14:paraId="340C1D6E" w14:textId="77777777" w:rsidR="00744AB4" w:rsidRPr="007742CE" w:rsidRDefault="007742CE">
                  <w:pPr>
                    <w:spacing w:line="360" w:lineRule="auto"/>
                    <w:jc w:val="center"/>
                    <w:rPr>
                      <w:rFonts w:ascii="新宋体" w:eastAsia="新宋体" w:hAnsi="新宋体"/>
                      <w:szCs w:val="21"/>
                    </w:rPr>
                  </w:pPr>
                  <w:r w:rsidRPr="007742CE">
                    <w:rPr>
                      <w:rFonts w:ascii="新宋体" w:eastAsia="新宋体" w:hAnsi="新宋体" w:hint="eastAsia"/>
                      <w:szCs w:val="21"/>
                    </w:rPr>
                    <w:t>标的名称</w:t>
                  </w:r>
                </w:p>
              </w:tc>
              <w:tc>
                <w:tcPr>
                  <w:tcW w:w="851" w:type="dxa"/>
                  <w:shd w:val="clear" w:color="auto" w:fill="4BACC6"/>
                  <w:vAlign w:val="center"/>
                </w:tcPr>
                <w:p w14:paraId="4FD1C8FF" w14:textId="77777777" w:rsidR="00744AB4" w:rsidRPr="007742CE" w:rsidRDefault="007742CE">
                  <w:pPr>
                    <w:spacing w:line="360" w:lineRule="auto"/>
                    <w:jc w:val="center"/>
                    <w:rPr>
                      <w:rFonts w:ascii="新宋体" w:eastAsia="新宋体" w:hAnsi="新宋体"/>
                      <w:szCs w:val="21"/>
                    </w:rPr>
                  </w:pPr>
                  <w:r w:rsidRPr="007742CE">
                    <w:rPr>
                      <w:rFonts w:ascii="新宋体" w:eastAsia="新宋体" w:hAnsi="新宋体" w:hint="eastAsia"/>
                      <w:szCs w:val="21"/>
                    </w:rPr>
                    <w:t>数量</w:t>
                  </w:r>
                </w:p>
              </w:tc>
              <w:tc>
                <w:tcPr>
                  <w:tcW w:w="3033" w:type="dxa"/>
                  <w:shd w:val="clear" w:color="auto" w:fill="4BACC6"/>
                  <w:vAlign w:val="center"/>
                </w:tcPr>
                <w:p w14:paraId="3E18B5C7" w14:textId="77777777" w:rsidR="00744AB4" w:rsidRPr="007742CE" w:rsidRDefault="007742CE">
                  <w:pPr>
                    <w:spacing w:line="360" w:lineRule="auto"/>
                    <w:jc w:val="center"/>
                    <w:rPr>
                      <w:rFonts w:ascii="新宋体" w:eastAsia="新宋体" w:hAnsi="新宋体"/>
                      <w:szCs w:val="21"/>
                    </w:rPr>
                  </w:pPr>
                  <w:r w:rsidRPr="007742CE">
                    <w:rPr>
                      <w:rFonts w:ascii="新宋体" w:eastAsia="新宋体" w:hAnsi="新宋体" w:hint="eastAsia"/>
                      <w:szCs w:val="21"/>
                    </w:rPr>
                    <w:t>简要技术需求（服务需求）</w:t>
                  </w:r>
                </w:p>
              </w:tc>
              <w:tc>
                <w:tcPr>
                  <w:tcW w:w="887" w:type="dxa"/>
                  <w:shd w:val="clear" w:color="auto" w:fill="4BACC6"/>
                  <w:vAlign w:val="center"/>
                </w:tcPr>
                <w:p w14:paraId="550276A6" w14:textId="77777777" w:rsidR="00744AB4" w:rsidRPr="007742CE" w:rsidRDefault="007742CE">
                  <w:pPr>
                    <w:spacing w:line="360" w:lineRule="auto"/>
                    <w:jc w:val="center"/>
                    <w:rPr>
                      <w:rFonts w:ascii="新宋体" w:eastAsia="新宋体" w:hAnsi="新宋体"/>
                      <w:szCs w:val="21"/>
                    </w:rPr>
                  </w:pPr>
                  <w:r w:rsidRPr="007742CE">
                    <w:rPr>
                      <w:rFonts w:ascii="新宋体" w:eastAsia="新宋体" w:hAnsi="新宋体" w:hint="eastAsia"/>
                      <w:szCs w:val="21"/>
                    </w:rPr>
                    <w:t>备注</w:t>
                  </w:r>
                </w:p>
              </w:tc>
            </w:tr>
            <w:tr w:rsidR="007742CE" w:rsidRPr="007742CE" w14:paraId="4BB0A42E" w14:textId="77777777">
              <w:trPr>
                <w:jc w:val="center"/>
              </w:trPr>
              <w:tc>
                <w:tcPr>
                  <w:tcW w:w="4106" w:type="dxa"/>
                  <w:shd w:val="clear" w:color="auto" w:fill="auto"/>
                  <w:vAlign w:val="center"/>
                </w:tcPr>
                <w:p w14:paraId="2A9ADEAF" w14:textId="77777777" w:rsidR="00744AB4" w:rsidRPr="007742CE" w:rsidRDefault="007742CE">
                  <w:pPr>
                    <w:spacing w:line="360" w:lineRule="auto"/>
                    <w:jc w:val="center"/>
                    <w:rPr>
                      <w:rFonts w:ascii="新宋体" w:eastAsia="新宋体" w:hAnsi="新宋体"/>
                      <w:szCs w:val="21"/>
                      <w:u w:val="single"/>
                    </w:rPr>
                  </w:pPr>
                  <w:r w:rsidRPr="007742CE">
                    <w:rPr>
                      <w:rFonts w:ascii="新宋体" w:eastAsia="新宋体" w:hAnsi="新宋体" w:hint="eastAsia"/>
                      <w:szCs w:val="21"/>
                      <w:u w:val="single"/>
                    </w:rPr>
                    <w:t>珠光小学未来学校智慧校园系统统</w:t>
                  </w:r>
                  <w:proofErr w:type="gramStart"/>
                  <w:r w:rsidRPr="007742CE">
                    <w:rPr>
                      <w:rFonts w:ascii="新宋体" w:eastAsia="新宋体" w:hAnsi="新宋体" w:hint="eastAsia"/>
                      <w:szCs w:val="21"/>
                      <w:u w:val="single"/>
                    </w:rPr>
                    <w:t>整项目</w:t>
                  </w:r>
                  <w:proofErr w:type="gramEnd"/>
                </w:p>
              </w:tc>
              <w:tc>
                <w:tcPr>
                  <w:tcW w:w="851" w:type="dxa"/>
                  <w:shd w:val="clear" w:color="auto" w:fill="auto"/>
                  <w:vAlign w:val="center"/>
                </w:tcPr>
                <w:p w14:paraId="125DB705" w14:textId="77777777" w:rsidR="00744AB4" w:rsidRPr="007742CE" w:rsidRDefault="007742CE">
                  <w:pPr>
                    <w:spacing w:line="360" w:lineRule="auto"/>
                    <w:jc w:val="center"/>
                    <w:rPr>
                      <w:rFonts w:ascii="新宋体" w:eastAsia="新宋体" w:hAnsi="新宋体"/>
                      <w:szCs w:val="21"/>
                      <w:u w:val="single"/>
                    </w:rPr>
                  </w:pPr>
                  <w:r w:rsidRPr="007742CE">
                    <w:rPr>
                      <w:rFonts w:ascii="新宋体" w:eastAsia="新宋体" w:hAnsi="新宋体" w:hint="eastAsia"/>
                      <w:szCs w:val="21"/>
                      <w:u w:val="single"/>
                    </w:rPr>
                    <w:t>1</w:t>
                  </w:r>
                </w:p>
              </w:tc>
              <w:tc>
                <w:tcPr>
                  <w:tcW w:w="3033" w:type="dxa"/>
                  <w:shd w:val="clear" w:color="auto" w:fill="auto"/>
                  <w:vAlign w:val="center"/>
                </w:tcPr>
                <w:p w14:paraId="3042ED52" w14:textId="77777777" w:rsidR="00744AB4" w:rsidRPr="007742CE" w:rsidRDefault="007742CE">
                  <w:pPr>
                    <w:spacing w:line="360" w:lineRule="auto"/>
                    <w:jc w:val="center"/>
                    <w:rPr>
                      <w:rFonts w:ascii="新宋体" w:eastAsia="新宋体" w:hAnsi="新宋体"/>
                      <w:szCs w:val="21"/>
                      <w:u w:val="single"/>
                    </w:rPr>
                  </w:pPr>
                  <w:r w:rsidRPr="007742CE">
                    <w:rPr>
                      <w:rFonts w:ascii="新宋体" w:eastAsia="新宋体" w:hAnsi="新宋体" w:hint="eastAsia"/>
                      <w:szCs w:val="21"/>
                      <w:u w:val="single"/>
                    </w:rPr>
                    <w:t>详见附件内容</w:t>
                  </w:r>
                </w:p>
              </w:tc>
              <w:tc>
                <w:tcPr>
                  <w:tcW w:w="887" w:type="dxa"/>
                  <w:shd w:val="clear" w:color="auto" w:fill="auto"/>
                  <w:vAlign w:val="center"/>
                </w:tcPr>
                <w:p w14:paraId="1297269A" w14:textId="77777777" w:rsidR="00744AB4" w:rsidRPr="007742CE" w:rsidRDefault="00744AB4">
                  <w:pPr>
                    <w:spacing w:line="360" w:lineRule="auto"/>
                    <w:jc w:val="center"/>
                    <w:rPr>
                      <w:rFonts w:ascii="新宋体" w:eastAsia="新宋体" w:hAnsi="新宋体"/>
                      <w:szCs w:val="21"/>
                      <w:u w:val="single"/>
                    </w:rPr>
                  </w:pPr>
                </w:p>
              </w:tc>
            </w:tr>
          </w:tbl>
          <w:p w14:paraId="5297686E" w14:textId="77777777" w:rsidR="00744AB4" w:rsidRPr="007742CE" w:rsidRDefault="007742CE">
            <w:pPr>
              <w:spacing w:line="360" w:lineRule="auto"/>
              <w:rPr>
                <w:rFonts w:ascii="新宋体" w:eastAsia="新宋体" w:hAnsi="新宋体"/>
                <w:szCs w:val="21"/>
                <w:u w:val="single"/>
              </w:rPr>
            </w:pPr>
            <w:r w:rsidRPr="007742CE">
              <w:rPr>
                <w:rFonts w:ascii="新宋体" w:eastAsia="新宋体" w:hAnsi="新宋体" w:hint="eastAsia"/>
                <w:szCs w:val="21"/>
              </w:rPr>
              <w:t>6.</w:t>
            </w:r>
            <w:r w:rsidRPr="007742CE">
              <w:rPr>
                <w:rFonts w:ascii="新宋体" w:eastAsia="新宋体" w:hAnsi="新宋体" w:hint="eastAsia"/>
                <w:szCs w:val="21"/>
              </w:rPr>
              <w:t>合同履行期限：</w:t>
            </w:r>
            <w:r w:rsidRPr="007742CE">
              <w:rPr>
                <w:rFonts w:ascii="新宋体" w:eastAsia="新宋体" w:hAnsi="新宋体" w:hint="eastAsia"/>
                <w:bCs/>
                <w:szCs w:val="21"/>
              </w:rPr>
              <w:t>签订合同之日起</w:t>
            </w:r>
            <w:r w:rsidRPr="007742CE">
              <w:rPr>
                <w:rFonts w:ascii="新宋体" w:eastAsia="新宋体" w:hAnsi="新宋体" w:hint="eastAsia"/>
                <w:bCs/>
                <w:szCs w:val="21"/>
              </w:rPr>
              <w:t>20</w:t>
            </w:r>
            <w:r w:rsidRPr="007742CE">
              <w:rPr>
                <w:rFonts w:ascii="新宋体" w:eastAsia="新宋体" w:hAnsi="新宋体" w:hint="eastAsia"/>
                <w:bCs/>
                <w:szCs w:val="21"/>
              </w:rPr>
              <w:t>个工作日内交货。</w:t>
            </w:r>
          </w:p>
          <w:p w14:paraId="158E1722" w14:textId="77777777" w:rsidR="00744AB4" w:rsidRPr="007742CE" w:rsidRDefault="007742CE">
            <w:pPr>
              <w:spacing w:line="360" w:lineRule="auto"/>
              <w:rPr>
                <w:rFonts w:ascii="新宋体" w:eastAsia="新宋体" w:hAnsi="新宋体"/>
                <w:szCs w:val="21"/>
              </w:rPr>
            </w:pPr>
            <w:r w:rsidRPr="007742CE">
              <w:rPr>
                <w:rFonts w:ascii="新宋体" w:eastAsia="新宋体" w:hAnsi="新宋体" w:hint="eastAsia"/>
                <w:szCs w:val="21"/>
              </w:rPr>
              <w:t>7.</w:t>
            </w:r>
            <w:r w:rsidRPr="007742CE">
              <w:rPr>
                <w:rFonts w:ascii="新宋体" w:eastAsia="新宋体" w:hAnsi="新宋体" w:hint="eastAsia"/>
                <w:szCs w:val="21"/>
              </w:rPr>
              <w:t>本项目不接受联合体投标。</w:t>
            </w:r>
          </w:p>
          <w:p w14:paraId="071A3EA9" w14:textId="77777777" w:rsidR="00744AB4" w:rsidRPr="007742CE" w:rsidRDefault="007742CE">
            <w:pPr>
              <w:spacing w:line="360" w:lineRule="auto"/>
              <w:rPr>
                <w:rFonts w:ascii="新宋体" w:eastAsia="新宋体" w:hAnsi="新宋体" w:cs="宋体"/>
                <w:b/>
                <w:szCs w:val="21"/>
              </w:rPr>
            </w:pPr>
            <w:r w:rsidRPr="007742CE">
              <w:rPr>
                <w:rFonts w:ascii="新宋体" w:eastAsia="新宋体" w:hAnsi="新宋体" w:cs="宋体" w:hint="eastAsia"/>
                <w:b/>
                <w:szCs w:val="21"/>
              </w:rPr>
              <w:t>二、供应商的资格要求：</w:t>
            </w:r>
          </w:p>
          <w:p w14:paraId="14E27B91" w14:textId="77777777" w:rsidR="00744AB4" w:rsidRPr="007742CE" w:rsidRDefault="007742CE">
            <w:pPr>
              <w:spacing w:line="360" w:lineRule="auto"/>
              <w:rPr>
                <w:rFonts w:ascii="新宋体" w:eastAsia="新宋体" w:hAnsi="新宋体"/>
              </w:rPr>
            </w:pPr>
            <w:r w:rsidRPr="007742CE">
              <w:rPr>
                <w:rFonts w:ascii="新宋体" w:eastAsia="新宋体" w:hAnsi="新宋体" w:hint="eastAsia"/>
              </w:rPr>
              <w:t>（</w:t>
            </w:r>
            <w:r w:rsidRPr="007742CE">
              <w:rPr>
                <w:rFonts w:ascii="新宋体" w:eastAsia="新宋体" w:hAnsi="新宋体" w:hint="eastAsia"/>
              </w:rPr>
              <w:t>1</w:t>
            </w:r>
            <w:r w:rsidRPr="007742CE">
              <w:rPr>
                <w:rFonts w:ascii="新宋体" w:eastAsia="新宋体" w:hAnsi="新宋体" w:hint="eastAsia"/>
              </w:rPr>
              <w:t>）满足《中华人民共和国政府采购法》第二十二条规定；</w:t>
            </w:r>
          </w:p>
          <w:p w14:paraId="4FAB168F" w14:textId="77777777" w:rsidR="00744AB4" w:rsidRPr="007742CE" w:rsidRDefault="007742CE">
            <w:pPr>
              <w:spacing w:line="360" w:lineRule="auto"/>
              <w:rPr>
                <w:rFonts w:ascii="新宋体" w:eastAsia="新宋体" w:hAnsi="新宋体"/>
              </w:rPr>
            </w:pPr>
            <w:r w:rsidRPr="007742CE">
              <w:rPr>
                <w:rFonts w:ascii="新宋体" w:eastAsia="新宋体" w:hAnsi="新宋体" w:hint="eastAsia"/>
              </w:rPr>
              <w:t>（</w:t>
            </w:r>
            <w:r w:rsidRPr="007742CE">
              <w:rPr>
                <w:rFonts w:ascii="新宋体" w:eastAsia="新宋体" w:hAnsi="新宋体" w:hint="eastAsia"/>
              </w:rPr>
              <w:t>2</w:t>
            </w:r>
            <w:r w:rsidRPr="007742CE">
              <w:rPr>
                <w:rFonts w:ascii="新宋体" w:eastAsia="新宋体" w:hAnsi="新宋体" w:hint="eastAsia"/>
              </w:rPr>
              <w:t>）落实政府采购政策需满足的资格要求：</w:t>
            </w:r>
            <w:r w:rsidRPr="007742CE">
              <w:rPr>
                <w:rFonts w:ascii="新宋体" w:eastAsia="新宋体" w:hAnsi="新宋体" w:hint="eastAsia"/>
                <w:u w:val="single"/>
              </w:rPr>
              <w:t>详见招标文件；</w:t>
            </w:r>
          </w:p>
          <w:p w14:paraId="718D3E38" w14:textId="77777777" w:rsidR="00744AB4" w:rsidRPr="007742CE" w:rsidRDefault="007742CE">
            <w:pPr>
              <w:spacing w:line="360" w:lineRule="auto"/>
              <w:rPr>
                <w:rFonts w:ascii="新宋体" w:eastAsia="新宋体" w:hAnsi="新宋体"/>
              </w:rPr>
            </w:pPr>
            <w:r w:rsidRPr="007742CE">
              <w:rPr>
                <w:rFonts w:ascii="新宋体" w:eastAsia="新宋体" w:hAnsi="新宋体" w:hint="eastAsia"/>
              </w:rPr>
              <w:t>（</w:t>
            </w:r>
            <w:r w:rsidRPr="007742CE">
              <w:rPr>
                <w:rFonts w:ascii="新宋体" w:eastAsia="新宋体" w:hAnsi="新宋体" w:hint="eastAsia"/>
              </w:rPr>
              <w:t>3</w:t>
            </w:r>
            <w:r w:rsidRPr="007742CE">
              <w:rPr>
                <w:rFonts w:ascii="新宋体" w:eastAsia="新宋体" w:hAnsi="新宋体" w:hint="eastAsia"/>
              </w:rPr>
              <w:t>）</w:t>
            </w:r>
            <w:r w:rsidRPr="007742CE">
              <w:rPr>
                <w:rFonts w:ascii="新宋体" w:eastAsia="新宋体" w:hAnsi="新宋体" w:cs="宋体" w:hint="eastAsia"/>
                <w:kern w:val="0"/>
              </w:rPr>
              <w:t>本项目的特定资格要求：</w:t>
            </w:r>
            <w:r w:rsidRPr="007742CE">
              <w:rPr>
                <w:rFonts w:ascii="新宋体" w:eastAsia="新宋体" w:hAnsi="新宋体" w:cs="宋体" w:hint="eastAsia"/>
                <w:kern w:val="0"/>
                <w:u w:val="single"/>
              </w:rPr>
              <w:t>无</w:t>
            </w:r>
            <w:r w:rsidRPr="007742CE">
              <w:rPr>
                <w:rFonts w:ascii="新宋体" w:eastAsia="新宋体" w:hAnsi="新宋体" w:cs="宋体" w:hint="eastAsia"/>
                <w:kern w:val="0"/>
                <w:u w:val="single"/>
              </w:rPr>
              <w:t xml:space="preserve"> </w:t>
            </w:r>
            <w:r w:rsidRPr="007742CE">
              <w:rPr>
                <w:rFonts w:ascii="新宋体" w:eastAsia="新宋体" w:hAnsi="新宋体" w:hint="eastAsia"/>
              </w:rPr>
              <w:t>。</w:t>
            </w:r>
          </w:p>
          <w:p w14:paraId="5298D51E" w14:textId="77777777" w:rsidR="00744AB4" w:rsidRPr="007742CE" w:rsidRDefault="007742CE">
            <w:pPr>
              <w:spacing w:line="360" w:lineRule="auto"/>
              <w:rPr>
                <w:rFonts w:ascii="新宋体" w:eastAsia="新宋体" w:hAnsi="新宋体"/>
              </w:rPr>
            </w:pPr>
            <w:r w:rsidRPr="007742CE">
              <w:rPr>
                <w:rFonts w:ascii="新宋体" w:eastAsia="新宋体" w:hAnsi="新宋体" w:hint="eastAsia"/>
              </w:rPr>
              <w:t>（</w:t>
            </w:r>
            <w:r w:rsidRPr="007742CE">
              <w:rPr>
                <w:rFonts w:ascii="新宋体" w:eastAsia="新宋体" w:hAnsi="新宋体" w:hint="eastAsia"/>
              </w:rPr>
              <w:t>4</w:t>
            </w:r>
            <w:r w:rsidRPr="007742CE">
              <w:rPr>
                <w:rFonts w:ascii="新宋体" w:eastAsia="新宋体" w:hAnsi="新宋体" w:hint="eastAsia"/>
              </w:rPr>
              <w:t>）参与本项目政府采购活动时不存在被有关部门禁止参与政府采购活动且在有效期内的情况（由供应商在《政府采购投标及履约承诺函》中</w:t>
            </w:r>
            <w:proofErr w:type="gramStart"/>
            <w:r w:rsidRPr="007742CE">
              <w:rPr>
                <w:rFonts w:ascii="新宋体" w:eastAsia="新宋体" w:hAnsi="新宋体" w:hint="eastAsia"/>
              </w:rPr>
              <w:t>作出</w:t>
            </w:r>
            <w:proofErr w:type="gramEnd"/>
            <w:r w:rsidRPr="007742CE">
              <w:rPr>
                <w:rFonts w:ascii="新宋体" w:eastAsia="新宋体" w:hAnsi="新宋体" w:hint="eastAsia"/>
              </w:rPr>
              <w:t>声明）；</w:t>
            </w:r>
          </w:p>
          <w:p w14:paraId="4C34B398" w14:textId="77777777" w:rsidR="00744AB4" w:rsidRPr="007742CE" w:rsidRDefault="007742CE">
            <w:pPr>
              <w:spacing w:line="360" w:lineRule="auto"/>
              <w:rPr>
                <w:rFonts w:ascii="新宋体" w:eastAsia="新宋体" w:hAnsi="新宋体"/>
              </w:rPr>
            </w:pPr>
            <w:r w:rsidRPr="007742CE">
              <w:rPr>
                <w:rFonts w:ascii="新宋体" w:eastAsia="新宋体" w:hAnsi="新宋体" w:hint="eastAsia"/>
              </w:rPr>
              <w:t>（</w:t>
            </w:r>
            <w:r w:rsidRPr="007742CE">
              <w:rPr>
                <w:rFonts w:ascii="新宋体" w:eastAsia="新宋体" w:hAnsi="新宋体" w:hint="eastAsia"/>
              </w:rPr>
              <w:t>5</w:t>
            </w:r>
            <w:r w:rsidRPr="007742CE">
              <w:rPr>
                <w:rFonts w:ascii="新宋体" w:eastAsia="新宋体" w:hAnsi="新宋体" w:hint="eastAsia"/>
              </w:rPr>
              <w:t>）未被列入失信被执行人、重大税收违法案件当事人名单、政府采购严重违法失信行为记录名单（由供应商在《政府采购投标及履约承诺函》中</w:t>
            </w:r>
            <w:proofErr w:type="gramStart"/>
            <w:r w:rsidRPr="007742CE">
              <w:rPr>
                <w:rFonts w:ascii="新宋体" w:eastAsia="新宋体" w:hAnsi="新宋体" w:hint="eastAsia"/>
              </w:rPr>
              <w:t>作出</w:t>
            </w:r>
            <w:proofErr w:type="gramEnd"/>
            <w:r w:rsidRPr="007742CE">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1CDAA3F0" w14:textId="77777777" w:rsidR="00744AB4" w:rsidRPr="007742CE" w:rsidRDefault="007742CE">
            <w:pPr>
              <w:spacing w:line="360" w:lineRule="auto"/>
              <w:rPr>
                <w:rFonts w:ascii="新宋体" w:eastAsia="新宋体" w:hAnsi="新宋体"/>
              </w:rPr>
            </w:pPr>
            <w:r w:rsidRPr="007742CE">
              <w:rPr>
                <w:rFonts w:ascii="新宋体" w:eastAsia="新宋体" w:hAnsi="新宋体" w:hint="eastAsia"/>
              </w:rPr>
              <w:t>（</w:t>
            </w:r>
            <w:r w:rsidRPr="007742CE">
              <w:rPr>
                <w:rFonts w:ascii="新宋体" w:eastAsia="新宋体" w:hAnsi="新宋体" w:hint="eastAsia"/>
              </w:rPr>
              <w:t>6</w:t>
            </w:r>
            <w:r w:rsidRPr="007742CE">
              <w:rPr>
                <w:rFonts w:ascii="新宋体" w:eastAsia="新宋体" w:hAnsi="新宋体" w:hint="eastAsia"/>
              </w:rPr>
              <w:t>）参与本项目投标前三年内，在经营活动中没有重大违法记录（由供应商在《政府采购投标及履约承诺</w:t>
            </w:r>
            <w:r w:rsidRPr="007742CE">
              <w:rPr>
                <w:rFonts w:ascii="新宋体" w:eastAsia="新宋体" w:hAnsi="新宋体" w:hint="eastAsia"/>
              </w:rPr>
              <w:t>函》中</w:t>
            </w:r>
            <w:proofErr w:type="gramStart"/>
            <w:r w:rsidRPr="007742CE">
              <w:rPr>
                <w:rFonts w:ascii="新宋体" w:eastAsia="新宋体" w:hAnsi="新宋体" w:hint="eastAsia"/>
              </w:rPr>
              <w:t>作出</w:t>
            </w:r>
            <w:proofErr w:type="gramEnd"/>
            <w:r w:rsidRPr="007742CE">
              <w:rPr>
                <w:rFonts w:ascii="新宋体" w:eastAsia="新宋体" w:hAnsi="新宋体" w:hint="eastAsia"/>
              </w:rPr>
              <w:t>声明）。</w:t>
            </w:r>
          </w:p>
          <w:p w14:paraId="0AD0003D" w14:textId="77777777" w:rsidR="00744AB4" w:rsidRPr="007742CE" w:rsidRDefault="007742CE">
            <w:pPr>
              <w:spacing w:line="360" w:lineRule="auto"/>
              <w:rPr>
                <w:rFonts w:ascii="新宋体" w:eastAsia="新宋体" w:hAnsi="新宋体"/>
              </w:rPr>
            </w:pPr>
            <w:r w:rsidRPr="007742CE">
              <w:rPr>
                <w:rFonts w:ascii="新宋体" w:eastAsia="新宋体" w:hAnsi="新宋体" w:hint="eastAsia"/>
              </w:rPr>
              <w:t>（</w:t>
            </w:r>
            <w:r w:rsidRPr="007742CE">
              <w:rPr>
                <w:rFonts w:ascii="新宋体" w:eastAsia="新宋体" w:hAnsi="新宋体" w:hint="eastAsia"/>
              </w:rPr>
              <w:t>7</w:t>
            </w:r>
            <w:r w:rsidRPr="007742CE">
              <w:rPr>
                <w:rFonts w:ascii="新宋体" w:eastAsia="新宋体" w:hAnsi="新宋体" w:hint="eastAsia"/>
              </w:rPr>
              <w:t>）不接受投标人选用进口产品参与投标。</w:t>
            </w:r>
          </w:p>
          <w:p w14:paraId="68A5D3AA" w14:textId="77777777" w:rsidR="00744AB4" w:rsidRPr="007742CE" w:rsidRDefault="007742CE">
            <w:pPr>
              <w:spacing w:line="360" w:lineRule="auto"/>
              <w:rPr>
                <w:rFonts w:ascii="新宋体" w:eastAsia="新宋体" w:hAnsi="新宋体"/>
              </w:rPr>
            </w:pPr>
            <w:r w:rsidRPr="007742CE">
              <w:rPr>
                <w:rFonts w:ascii="新宋体" w:eastAsia="新宋体" w:hAnsi="新宋体" w:hint="eastAsia"/>
              </w:rPr>
              <w:t>（</w:t>
            </w:r>
            <w:r w:rsidRPr="007742CE">
              <w:rPr>
                <w:rFonts w:ascii="新宋体" w:eastAsia="新宋体" w:hAnsi="新宋体" w:hint="eastAsia"/>
              </w:rPr>
              <w:t>8</w:t>
            </w:r>
            <w:r w:rsidRPr="007742CE">
              <w:rPr>
                <w:rFonts w:ascii="新宋体" w:eastAsia="新宋体" w:hAnsi="新宋体" w:hint="eastAsia"/>
              </w:rPr>
              <w:t>）若所投产品为进口，则投标人必须提供由设备制造商或授权的中国总代理签署的合法有效的保修、维修承诺函；若所投产品为国产产品，则无需提供。</w:t>
            </w:r>
          </w:p>
          <w:p w14:paraId="3CB600BE" w14:textId="77777777" w:rsidR="00744AB4" w:rsidRPr="007742CE" w:rsidRDefault="007742CE">
            <w:pPr>
              <w:spacing w:line="360" w:lineRule="auto"/>
              <w:rPr>
                <w:rFonts w:ascii="新宋体" w:eastAsia="新宋体" w:hAnsi="新宋体" w:cs="宋体"/>
                <w:b/>
                <w:szCs w:val="21"/>
              </w:rPr>
            </w:pPr>
            <w:r w:rsidRPr="007742CE">
              <w:rPr>
                <w:rFonts w:ascii="新宋体" w:eastAsia="新宋体" w:hAnsi="新宋体" w:cs="宋体" w:hint="eastAsia"/>
                <w:b/>
                <w:szCs w:val="21"/>
              </w:rPr>
              <w:t>三、获取招标文件</w:t>
            </w:r>
          </w:p>
          <w:p w14:paraId="2D4746A7" w14:textId="77777777" w:rsidR="00744AB4" w:rsidRPr="007742CE" w:rsidRDefault="007742CE">
            <w:pPr>
              <w:spacing w:line="360" w:lineRule="auto"/>
              <w:rPr>
                <w:rFonts w:ascii="新宋体" w:eastAsia="新宋体" w:hAnsi="新宋体" w:cs="宋体"/>
                <w:szCs w:val="21"/>
              </w:rPr>
            </w:pPr>
            <w:r w:rsidRPr="007742CE">
              <w:rPr>
                <w:rFonts w:ascii="新宋体" w:eastAsia="新宋体" w:hAnsi="新宋体" w:hint="eastAsia"/>
                <w:szCs w:val="21"/>
              </w:rPr>
              <w:t>1.</w:t>
            </w:r>
            <w:r w:rsidRPr="007742CE">
              <w:rPr>
                <w:rFonts w:ascii="新宋体" w:eastAsia="新宋体" w:hAnsi="新宋体" w:cs="宋体" w:hint="eastAsia"/>
                <w:szCs w:val="21"/>
              </w:rPr>
              <w:t>时间：</w:t>
            </w:r>
            <w:r w:rsidRPr="007742CE">
              <w:rPr>
                <w:rFonts w:ascii="新宋体" w:eastAsia="新宋体" w:hAnsi="新宋体" w:cs="宋体" w:hint="eastAsia"/>
                <w:szCs w:val="21"/>
              </w:rPr>
              <w:t>2021</w:t>
            </w:r>
            <w:r w:rsidRPr="007742CE">
              <w:rPr>
                <w:rFonts w:ascii="新宋体" w:eastAsia="新宋体" w:hAnsi="新宋体"/>
                <w:szCs w:val="21"/>
              </w:rPr>
              <w:t>年</w:t>
            </w:r>
            <w:r w:rsidRPr="007742CE">
              <w:rPr>
                <w:rFonts w:ascii="新宋体" w:eastAsia="新宋体" w:hAnsi="新宋体" w:hint="eastAsia"/>
                <w:szCs w:val="21"/>
              </w:rPr>
              <w:t>05</w:t>
            </w:r>
            <w:r w:rsidRPr="007742CE">
              <w:rPr>
                <w:rFonts w:ascii="新宋体" w:eastAsia="新宋体" w:hAnsi="新宋体"/>
                <w:szCs w:val="21"/>
              </w:rPr>
              <w:t>月</w:t>
            </w:r>
            <w:r w:rsidRPr="007742CE">
              <w:rPr>
                <w:rFonts w:ascii="新宋体" w:eastAsia="新宋体" w:hAnsi="新宋体" w:hint="eastAsia"/>
                <w:szCs w:val="21"/>
              </w:rPr>
              <w:t>19</w:t>
            </w:r>
            <w:r w:rsidRPr="007742CE">
              <w:rPr>
                <w:rFonts w:ascii="新宋体" w:eastAsia="新宋体" w:hAnsi="新宋体"/>
                <w:szCs w:val="21"/>
              </w:rPr>
              <w:t>日</w:t>
            </w:r>
            <w:r w:rsidRPr="007742CE">
              <w:rPr>
                <w:rFonts w:ascii="新宋体" w:eastAsia="新宋体" w:hAnsi="新宋体" w:cs="宋体" w:hint="eastAsia"/>
                <w:szCs w:val="21"/>
              </w:rPr>
              <w:t>起至</w:t>
            </w:r>
            <w:r w:rsidRPr="007742CE">
              <w:rPr>
                <w:rFonts w:ascii="新宋体" w:eastAsia="新宋体" w:hAnsi="新宋体" w:cs="宋体" w:hint="eastAsia"/>
                <w:szCs w:val="21"/>
              </w:rPr>
              <w:t>2021</w:t>
            </w:r>
            <w:r w:rsidRPr="007742CE">
              <w:rPr>
                <w:rFonts w:ascii="新宋体" w:eastAsia="新宋体" w:hAnsi="新宋体"/>
                <w:szCs w:val="21"/>
              </w:rPr>
              <w:t>年</w:t>
            </w:r>
            <w:r w:rsidRPr="007742CE">
              <w:rPr>
                <w:rFonts w:ascii="新宋体" w:eastAsia="新宋体" w:hAnsi="新宋体" w:hint="eastAsia"/>
                <w:szCs w:val="21"/>
              </w:rPr>
              <w:t>05</w:t>
            </w:r>
            <w:r w:rsidRPr="007742CE">
              <w:rPr>
                <w:rFonts w:ascii="新宋体" w:eastAsia="新宋体" w:hAnsi="新宋体"/>
                <w:szCs w:val="21"/>
              </w:rPr>
              <w:t>月</w:t>
            </w:r>
            <w:r w:rsidRPr="007742CE">
              <w:rPr>
                <w:rFonts w:ascii="新宋体" w:eastAsia="新宋体" w:hAnsi="新宋体" w:hint="eastAsia"/>
                <w:szCs w:val="21"/>
              </w:rPr>
              <w:t>25</w:t>
            </w:r>
            <w:r w:rsidRPr="007742CE">
              <w:rPr>
                <w:rFonts w:ascii="新宋体" w:eastAsia="新宋体" w:hAnsi="新宋体"/>
                <w:szCs w:val="21"/>
              </w:rPr>
              <w:t>日</w:t>
            </w:r>
            <w:r w:rsidRPr="007742CE">
              <w:rPr>
                <w:rFonts w:ascii="新宋体" w:eastAsia="新宋体" w:hAnsi="新宋体" w:cs="宋体" w:hint="eastAsia"/>
                <w:szCs w:val="21"/>
              </w:rPr>
              <w:t>，</w:t>
            </w:r>
            <w:r w:rsidRPr="007742CE">
              <w:rPr>
                <w:rFonts w:ascii="新宋体" w:eastAsia="新宋体" w:hAnsi="新宋体" w:cs="宋体" w:hint="eastAsia"/>
                <w:szCs w:val="21"/>
              </w:rPr>
              <w:t>每天</w:t>
            </w:r>
            <w:r w:rsidRPr="007742CE">
              <w:rPr>
                <w:rFonts w:ascii="新宋体" w:eastAsia="新宋体" w:hAnsi="新宋体" w:cs="宋体" w:hint="eastAsia"/>
                <w:szCs w:val="21"/>
              </w:rPr>
              <w:t>09:00</w:t>
            </w:r>
            <w:r w:rsidRPr="007742CE">
              <w:rPr>
                <w:rFonts w:ascii="新宋体" w:eastAsia="新宋体" w:hAnsi="新宋体" w:cs="宋体" w:hint="eastAsia"/>
                <w:szCs w:val="21"/>
              </w:rPr>
              <w:t>至</w:t>
            </w:r>
            <w:r w:rsidRPr="007742CE">
              <w:rPr>
                <w:rFonts w:ascii="新宋体" w:eastAsia="新宋体" w:hAnsi="新宋体" w:cs="宋体" w:hint="eastAsia"/>
                <w:szCs w:val="21"/>
              </w:rPr>
              <w:t>12:00</w:t>
            </w:r>
            <w:r w:rsidRPr="007742CE">
              <w:rPr>
                <w:rFonts w:ascii="新宋体" w:eastAsia="新宋体" w:hAnsi="新宋体" w:cs="宋体" w:hint="eastAsia"/>
                <w:szCs w:val="21"/>
              </w:rPr>
              <w:t>，</w:t>
            </w:r>
            <w:r w:rsidRPr="007742CE">
              <w:rPr>
                <w:rFonts w:ascii="新宋体" w:eastAsia="新宋体" w:hAnsi="新宋体" w:cs="宋体" w:hint="eastAsia"/>
                <w:szCs w:val="21"/>
              </w:rPr>
              <w:t>14:00</w:t>
            </w:r>
            <w:r w:rsidRPr="007742CE">
              <w:rPr>
                <w:rFonts w:ascii="新宋体" w:eastAsia="新宋体" w:hAnsi="新宋体" w:cs="宋体" w:hint="eastAsia"/>
                <w:szCs w:val="21"/>
              </w:rPr>
              <w:t>至</w:t>
            </w:r>
            <w:r w:rsidRPr="007742CE">
              <w:rPr>
                <w:rFonts w:ascii="新宋体" w:eastAsia="新宋体" w:hAnsi="新宋体" w:cs="宋体" w:hint="eastAsia"/>
                <w:szCs w:val="21"/>
              </w:rPr>
              <w:t>17</w:t>
            </w:r>
            <w:r w:rsidRPr="007742CE">
              <w:rPr>
                <w:rFonts w:ascii="新宋体" w:eastAsia="新宋体" w:hAnsi="新宋体" w:cs="宋体" w:hint="eastAsia"/>
                <w:szCs w:val="21"/>
              </w:rPr>
              <w:t>：</w:t>
            </w:r>
            <w:r w:rsidRPr="007742CE">
              <w:rPr>
                <w:rFonts w:ascii="新宋体" w:eastAsia="新宋体" w:hAnsi="新宋体" w:cs="宋体" w:hint="eastAsia"/>
                <w:szCs w:val="21"/>
              </w:rPr>
              <w:t>30</w:t>
            </w:r>
            <w:r w:rsidRPr="007742CE">
              <w:rPr>
                <w:rFonts w:ascii="新宋体" w:eastAsia="新宋体" w:hAnsi="新宋体" w:cs="宋体" w:hint="eastAsia"/>
                <w:szCs w:val="21"/>
              </w:rPr>
              <w:t>（北</w:t>
            </w:r>
            <w:r w:rsidRPr="007742CE">
              <w:rPr>
                <w:rFonts w:ascii="新宋体" w:eastAsia="新宋体" w:hAnsi="新宋体" w:cs="宋体" w:hint="eastAsia"/>
                <w:szCs w:val="21"/>
              </w:rPr>
              <w:lastRenderedPageBreak/>
              <w:t>京时间，</w:t>
            </w:r>
            <w:r w:rsidRPr="007742CE">
              <w:rPr>
                <w:rFonts w:ascii="新宋体" w:eastAsia="新宋体" w:hAnsi="新宋体" w:cs="宋体"/>
                <w:szCs w:val="21"/>
              </w:rPr>
              <w:t>法定节假日</w:t>
            </w:r>
            <w:r w:rsidRPr="007742CE">
              <w:rPr>
                <w:rFonts w:ascii="新宋体" w:eastAsia="新宋体" w:hAnsi="新宋体" w:cs="宋体" w:hint="eastAsia"/>
                <w:szCs w:val="21"/>
              </w:rPr>
              <w:t>除外）。</w:t>
            </w:r>
          </w:p>
          <w:p w14:paraId="226E2F0A" w14:textId="77777777" w:rsidR="00744AB4" w:rsidRPr="007742CE" w:rsidRDefault="007742CE">
            <w:pPr>
              <w:spacing w:line="360" w:lineRule="auto"/>
              <w:rPr>
                <w:rFonts w:ascii="新宋体" w:eastAsia="新宋体" w:hAnsi="新宋体" w:cs="宋体"/>
                <w:szCs w:val="21"/>
                <w:u w:val="single"/>
              </w:rPr>
            </w:pPr>
            <w:r w:rsidRPr="007742CE">
              <w:rPr>
                <w:rFonts w:ascii="新宋体" w:eastAsia="新宋体" w:hAnsi="新宋体" w:hint="eastAsia"/>
                <w:szCs w:val="21"/>
              </w:rPr>
              <w:t>2.</w:t>
            </w:r>
            <w:r w:rsidRPr="007742CE">
              <w:rPr>
                <w:rFonts w:ascii="新宋体" w:eastAsia="新宋体" w:hAnsi="新宋体" w:cs="宋体" w:hint="eastAsia"/>
                <w:szCs w:val="21"/>
              </w:rPr>
              <w:t>地点：深圳市福田区天安数码</w:t>
            </w:r>
            <w:proofErr w:type="gramStart"/>
            <w:r w:rsidRPr="007742CE">
              <w:rPr>
                <w:rFonts w:ascii="新宋体" w:eastAsia="新宋体" w:hAnsi="新宋体" w:cs="宋体" w:hint="eastAsia"/>
                <w:szCs w:val="21"/>
              </w:rPr>
              <w:t>城创新</w:t>
            </w:r>
            <w:proofErr w:type="gramEnd"/>
            <w:r w:rsidRPr="007742CE">
              <w:rPr>
                <w:rFonts w:ascii="新宋体" w:eastAsia="新宋体" w:hAnsi="新宋体" w:cs="宋体" w:hint="eastAsia"/>
                <w:szCs w:val="21"/>
              </w:rPr>
              <w:t>科技广场一期</w:t>
            </w:r>
            <w:r w:rsidRPr="007742CE">
              <w:rPr>
                <w:rFonts w:ascii="新宋体" w:eastAsia="新宋体" w:hAnsi="新宋体" w:cs="宋体" w:hint="eastAsia"/>
                <w:szCs w:val="21"/>
              </w:rPr>
              <w:t>B</w:t>
            </w:r>
            <w:r w:rsidRPr="007742CE">
              <w:rPr>
                <w:rFonts w:ascii="新宋体" w:eastAsia="新宋体" w:hAnsi="新宋体" w:cs="宋体" w:hint="eastAsia"/>
                <w:szCs w:val="21"/>
              </w:rPr>
              <w:t>座</w:t>
            </w:r>
            <w:r w:rsidRPr="007742CE">
              <w:rPr>
                <w:rFonts w:ascii="新宋体" w:eastAsia="新宋体" w:hAnsi="新宋体" w:cs="宋体" w:hint="eastAsia"/>
                <w:szCs w:val="21"/>
              </w:rPr>
              <w:t>1210</w:t>
            </w:r>
            <w:r w:rsidRPr="007742CE">
              <w:rPr>
                <w:rFonts w:ascii="新宋体" w:eastAsia="新宋体" w:hAnsi="新宋体" w:cs="宋体" w:hint="eastAsia"/>
                <w:szCs w:val="21"/>
              </w:rPr>
              <w:t>室；</w:t>
            </w:r>
          </w:p>
          <w:p w14:paraId="780F5936" w14:textId="77777777" w:rsidR="00744AB4" w:rsidRPr="007742CE" w:rsidRDefault="007742CE">
            <w:pPr>
              <w:spacing w:line="360" w:lineRule="auto"/>
              <w:rPr>
                <w:rFonts w:ascii="新宋体" w:eastAsia="新宋体" w:hAnsi="新宋体" w:cs="宋体"/>
                <w:szCs w:val="21"/>
              </w:rPr>
            </w:pPr>
            <w:r w:rsidRPr="007742CE">
              <w:rPr>
                <w:rFonts w:ascii="新宋体" w:eastAsia="新宋体" w:hAnsi="新宋体" w:hint="eastAsia"/>
                <w:szCs w:val="21"/>
              </w:rPr>
              <w:t>3.</w:t>
            </w:r>
            <w:r w:rsidRPr="007742CE">
              <w:rPr>
                <w:rFonts w:ascii="新宋体" w:eastAsia="新宋体" w:hAnsi="新宋体" w:cs="宋体" w:hint="eastAsia"/>
                <w:szCs w:val="21"/>
              </w:rPr>
              <w:t>方式：</w:t>
            </w:r>
          </w:p>
          <w:p w14:paraId="7FDE70DD" w14:textId="77777777" w:rsidR="00744AB4" w:rsidRPr="007742CE" w:rsidRDefault="007742CE">
            <w:pPr>
              <w:spacing w:line="360" w:lineRule="auto"/>
              <w:rPr>
                <w:rFonts w:ascii="新宋体" w:eastAsia="新宋体" w:hAnsi="新宋体" w:cs="宋体"/>
                <w:szCs w:val="21"/>
              </w:rPr>
            </w:pPr>
            <w:r w:rsidRPr="007742CE">
              <w:rPr>
                <w:rFonts w:ascii="新宋体" w:eastAsia="新宋体" w:hAnsi="新宋体" w:cs="宋体" w:hint="eastAsia"/>
                <w:szCs w:val="21"/>
              </w:rPr>
              <w:t>（</w:t>
            </w:r>
            <w:r w:rsidRPr="007742CE">
              <w:rPr>
                <w:rFonts w:ascii="新宋体" w:eastAsia="新宋体" w:hAnsi="新宋体" w:cs="宋体" w:hint="eastAsia"/>
                <w:szCs w:val="21"/>
              </w:rPr>
              <w:t>1</w:t>
            </w:r>
            <w:r w:rsidRPr="007742CE">
              <w:rPr>
                <w:rFonts w:ascii="新宋体" w:eastAsia="新宋体" w:hAnsi="新宋体" w:cs="宋体" w:hint="eastAsia"/>
                <w:szCs w:val="21"/>
              </w:rPr>
              <w:t>）投标人获取招标文件须提交投标人营业执照复印件并加盖公章，法定代表人授权书；</w:t>
            </w:r>
            <w:r w:rsidRPr="007742CE">
              <w:rPr>
                <w:rFonts w:ascii="新宋体" w:eastAsia="新宋体" w:hAnsi="新宋体" w:cs="宋体"/>
                <w:szCs w:val="21"/>
              </w:rPr>
              <w:t>现场购买；</w:t>
            </w:r>
          </w:p>
          <w:p w14:paraId="139CBF0E" w14:textId="77777777" w:rsidR="00744AB4" w:rsidRPr="007742CE" w:rsidRDefault="007742CE">
            <w:pPr>
              <w:spacing w:line="360" w:lineRule="auto"/>
              <w:rPr>
                <w:rFonts w:ascii="新宋体" w:eastAsia="新宋体" w:hAnsi="新宋体" w:cs="宋体"/>
                <w:szCs w:val="21"/>
              </w:rPr>
            </w:pPr>
            <w:r w:rsidRPr="007742CE">
              <w:rPr>
                <w:rFonts w:ascii="新宋体" w:eastAsia="新宋体" w:hAnsi="新宋体" w:cs="宋体" w:hint="eastAsia"/>
                <w:szCs w:val="21"/>
              </w:rPr>
              <w:t>（</w:t>
            </w:r>
            <w:r w:rsidRPr="007742CE">
              <w:rPr>
                <w:rFonts w:ascii="新宋体" w:eastAsia="新宋体" w:hAnsi="新宋体" w:cs="宋体" w:hint="eastAsia"/>
                <w:szCs w:val="21"/>
              </w:rPr>
              <w:t>2</w:t>
            </w:r>
            <w:r w:rsidRPr="007742CE">
              <w:rPr>
                <w:rFonts w:ascii="新宋体" w:eastAsia="新宋体" w:hAnsi="新宋体" w:cs="宋体" w:hint="eastAsia"/>
                <w:szCs w:val="21"/>
              </w:rPr>
              <w:t>）采用汇款方式购买招标文件请汇至以下账户</w:t>
            </w:r>
          </w:p>
          <w:p w14:paraId="7F5A3DCB" w14:textId="77777777" w:rsidR="00744AB4" w:rsidRPr="007742CE" w:rsidRDefault="007742CE">
            <w:pPr>
              <w:spacing w:line="360" w:lineRule="auto"/>
              <w:ind w:firstLineChars="50" w:firstLine="105"/>
              <w:rPr>
                <w:rFonts w:ascii="新宋体" w:eastAsia="新宋体" w:hAnsi="新宋体" w:cs="宋体"/>
                <w:szCs w:val="21"/>
              </w:rPr>
            </w:pPr>
            <w:r w:rsidRPr="007742CE">
              <w:rPr>
                <w:rFonts w:ascii="新宋体" w:eastAsia="新宋体" w:hAnsi="新宋体" w:cs="宋体" w:hint="eastAsia"/>
                <w:szCs w:val="21"/>
              </w:rPr>
              <w:t>开户银行：兴业银行蛇口支行</w:t>
            </w:r>
          </w:p>
          <w:p w14:paraId="4401A06A" w14:textId="77777777" w:rsidR="00744AB4" w:rsidRPr="007742CE" w:rsidRDefault="007742CE">
            <w:pPr>
              <w:spacing w:line="360" w:lineRule="auto"/>
              <w:ind w:firstLineChars="50" w:firstLine="105"/>
              <w:rPr>
                <w:rFonts w:ascii="新宋体" w:eastAsia="新宋体" w:hAnsi="新宋体" w:cs="宋体"/>
                <w:szCs w:val="21"/>
              </w:rPr>
            </w:pPr>
            <w:proofErr w:type="gramStart"/>
            <w:r w:rsidRPr="007742CE">
              <w:rPr>
                <w:rFonts w:ascii="新宋体" w:eastAsia="新宋体" w:hAnsi="新宋体" w:cs="宋体" w:hint="eastAsia"/>
                <w:szCs w:val="21"/>
              </w:rPr>
              <w:t>帐户</w:t>
            </w:r>
            <w:proofErr w:type="gramEnd"/>
            <w:r w:rsidRPr="007742CE">
              <w:rPr>
                <w:rFonts w:ascii="新宋体" w:eastAsia="新宋体" w:hAnsi="新宋体" w:cs="宋体" w:hint="eastAsia"/>
                <w:szCs w:val="21"/>
              </w:rPr>
              <w:t>名称：深圳市</w:t>
            </w:r>
            <w:proofErr w:type="gramStart"/>
            <w:r w:rsidRPr="007742CE">
              <w:rPr>
                <w:rFonts w:ascii="新宋体" w:eastAsia="新宋体" w:hAnsi="新宋体" w:cs="宋体" w:hint="eastAsia"/>
                <w:szCs w:val="21"/>
              </w:rPr>
              <w:t>瑞凝信招标</w:t>
            </w:r>
            <w:proofErr w:type="gramEnd"/>
            <w:r w:rsidRPr="007742CE">
              <w:rPr>
                <w:rFonts w:ascii="新宋体" w:eastAsia="新宋体" w:hAnsi="新宋体" w:cs="宋体" w:hint="eastAsia"/>
                <w:szCs w:val="21"/>
              </w:rPr>
              <w:t>咨询有限公司</w:t>
            </w:r>
          </w:p>
          <w:p w14:paraId="0D73CC2A" w14:textId="77777777" w:rsidR="00744AB4" w:rsidRPr="007742CE" w:rsidRDefault="007742CE">
            <w:pPr>
              <w:spacing w:line="360" w:lineRule="auto"/>
              <w:ind w:firstLineChars="50" w:firstLine="105"/>
              <w:rPr>
                <w:rFonts w:ascii="新宋体" w:eastAsia="新宋体" w:hAnsi="新宋体" w:cs="宋体"/>
                <w:szCs w:val="21"/>
              </w:rPr>
            </w:pPr>
            <w:proofErr w:type="gramStart"/>
            <w:r w:rsidRPr="007742CE">
              <w:rPr>
                <w:rFonts w:ascii="新宋体" w:eastAsia="新宋体" w:hAnsi="新宋体" w:cs="宋体" w:hint="eastAsia"/>
                <w:szCs w:val="21"/>
              </w:rPr>
              <w:t>账</w:t>
            </w:r>
            <w:proofErr w:type="gramEnd"/>
            <w:r w:rsidRPr="007742CE">
              <w:rPr>
                <w:rFonts w:ascii="新宋体" w:eastAsia="新宋体" w:hAnsi="新宋体" w:cs="宋体" w:hint="eastAsia"/>
                <w:szCs w:val="21"/>
              </w:rPr>
              <w:t xml:space="preserve">　　号：</w:t>
            </w:r>
            <w:r w:rsidRPr="007742CE">
              <w:rPr>
                <w:rFonts w:ascii="新宋体" w:eastAsia="新宋体" w:hAnsi="新宋体" w:cs="宋体" w:hint="eastAsia"/>
                <w:szCs w:val="21"/>
              </w:rPr>
              <w:t>338150100100051162</w:t>
            </w:r>
          </w:p>
          <w:p w14:paraId="2E6C2FF1" w14:textId="77777777" w:rsidR="00744AB4" w:rsidRPr="007742CE" w:rsidRDefault="007742CE">
            <w:pPr>
              <w:spacing w:line="360" w:lineRule="auto"/>
              <w:rPr>
                <w:rFonts w:ascii="新宋体" w:eastAsia="新宋体" w:hAnsi="新宋体" w:cs="宋体"/>
                <w:szCs w:val="21"/>
              </w:rPr>
            </w:pPr>
            <w:r w:rsidRPr="007742CE">
              <w:rPr>
                <w:rFonts w:ascii="新宋体" w:eastAsia="新宋体" w:hAnsi="新宋体" w:cs="宋体" w:hint="eastAsia"/>
                <w:szCs w:val="21"/>
              </w:rPr>
              <w:t>（</w:t>
            </w:r>
            <w:r w:rsidRPr="007742CE">
              <w:rPr>
                <w:rFonts w:ascii="新宋体" w:eastAsia="新宋体" w:hAnsi="新宋体" w:cs="宋体" w:hint="eastAsia"/>
                <w:szCs w:val="21"/>
              </w:rPr>
              <w:t>3</w:t>
            </w:r>
            <w:r w:rsidRPr="007742CE">
              <w:rPr>
                <w:rFonts w:ascii="新宋体" w:eastAsia="新宋体" w:hAnsi="新宋体" w:cs="宋体" w:hint="eastAsia"/>
                <w:szCs w:val="21"/>
              </w:rPr>
              <w:t>）获取招标文件请自带</w:t>
            </w:r>
            <w:r w:rsidRPr="007742CE">
              <w:rPr>
                <w:rFonts w:ascii="新宋体" w:eastAsia="新宋体" w:hAnsi="新宋体" w:cs="宋体" w:hint="eastAsia"/>
                <w:szCs w:val="21"/>
              </w:rPr>
              <w:t>U</w:t>
            </w:r>
            <w:r w:rsidRPr="007742CE">
              <w:rPr>
                <w:rFonts w:ascii="新宋体" w:eastAsia="新宋体" w:hAnsi="新宋体" w:cs="宋体" w:hint="eastAsia"/>
                <w:szCs w:val="21"/>
              </w:rPr>
              <w:t>盘拷贝电子文档；</w:t>
            </w:r>
          </w:p>
          <w:p w14:paraId="0777EB60" w14:textId="77777777" w:rsidR="00744AB4" w:rsidRPr="007742CE" w:rsidRDefault="007742CE">
            <w:pPr>
              <w:spacing w:line="360" w:lineRule="auto"/>
              <w:rPr>
                <w:rFonts w:ascii="新宋体" w:eastAsia="新宋体" w:hAnsi="新宋体" w:cs="宋体"/>
                <w:szCs w:val="21"/>
              </w:rPr>
            </w:pPr>
            <w:r w:rsidRPr="007742CE">
              <w:rPr>
                <w:rFonts w:ascii="新宋体" w:eastAsia="新宋体" w:hAnsi="新宋体" w:cs="宋体" w:hint="eastAsia"/>
                <w:szCs w:val="21"/>
              </w:rPr>
              <w:t>4</w:t>
            </w:r>
            <w:r w:rsidRPr="007742CE">
              <w:rPr>
                <w:rFonts w:ascii="新宋体" w:eastAsia="新宋体" w:hAnsi="新宋体" w:cs="宋体"/>
                <w:szCs w:val="21"/>
              </w:rPr>
              <w:t>.</w:t>
            </w:r>
            <w:r w:rsidRPr="007742CE">
              <w:rPr>
                <w:rFonts w:ascii="新宋体" w:eastAsia="新宋体" w:hAnsi="新宋体" w:cs="宋体" w:hint="eastAsia"/>
                <w:szCs w:val="21"/>
              </w:rPr>
              <w:t>招标文件售价：每套售价</w:t>
            </w:r>
            <w:r w:rsidRPr="007742CE">
              <w:rPr>
                <w:rFonts w:ascii="新宋体" w:eastAsia="新宋体" w:hAnsi="新宋体" w:cs="宋体"/>
                <w:szCs w:val="21"/>
              </w:rPr>
              <w:t>500</w:t>
            </w:r>
            <w:r w:rsidRPr="007742CE">
              <w:rPr>
                <w:rFonts w:ascii="新宋体" w:eastAsia="新宋体" w:hAnsi="新宋体" w:cs="宋体"/>
                <w:szCs w:val="21"/>
              </w:rPr>
              <w:t>元。</w:t>
            </w:r>
          </w:p>
          <w:p w14:paraId="1E8D658B" w14:textId="77777777" w:rsidR="00744AB4" w:rsidRPr="007742CE" w:rsidRDefault="007742CE">
            <w:pPr>
              <w:spacing w:line="360" w:lineRule="auto"/>
              <w:rPr>
                <w:rFonts w:ascii="新宋体" w:eastAsia="新宋体" w:hAnsi="新宋体" w:cs="宋体"/>
                <w:b/>
                <w:szCs w:val="21"/>
              </w:rPr>
            </w:pPr>
            <w:r w:rsidRPr="007742CE">
              <w:rPr>
                <w:rFonts w:ascii="新宋体" w:eastAsia="新宋体" w:hAnsi="新宋体" w:cs="宋体" w:hint="eastAsia"/>
                <w:b/>
                <w:szCs w:val="21"/>
              </w:rPr>
              <w:t>四、提交投标文件截止时间、开标时间和地点</w:t>
            </w:r>
          </w:p>
          <w:p w14:paraId="317D4AA8" w14:textId="77777777" w:rsidR="00744AB4" w:rsidRPr="007742CE" w:rsidRDefault="007742CE">
            <w:pPr>
              <w:spacing w:line="360" w:lineRule="auto"/>
              <w:rPr>
                <w:rFonts w:ascii="新宋体" w:eastAsia="新宋体" w:hAnsi="新宋体" w:cs="宋体"/>
                <w:kern w:val="0"/>
                <w:szCs w:val="21"/>
              </w:rPr>
            </w:pPr>
            <w:r w:rsidRPr="007742CE">
              <w:rPr>
                <w:rFonts w:ascii="新宋体" w:eastAsia="新宋体" w:hAnsi="新宋体" w:cs="宋体" w:hint="eastAsia"/>
                <w:kern w:val="0"/>
                <w:szCs w:val="21"/>
              </w:rPr>
              <w:t>1.</w:t>
            </w:r>
            <w:r w:rsidRPr="007742CE">
              <w:rPr>
                <w:rFonts w:ascii="新宋体" w:eastAsia="新宋体" w:hAnsi="新宋体" w:cs="宋体"/>
                <w:kern w:val="0"/>
                <w:szCs w:val="21"/>
              </w:rPr>
              <w:t>投标截止时间</w:t>
            </w:r>
            <w:r w:rsidRPr="007742CE">
              <w:rPr>
                <w:rFonts w:ascii="新宋体" w:eastAsia="新宋体" w:hAnsi="新宋体" w:cs="宋体" w:hint="eastAsia"/>
                <w:kern w:val="0"/>
                <w:szCs w:val="21"/>
              </w:rPr>
              <w:t>：</w:t>
            </w:r>
            <w:r w:rsidRPr="007742CE">
              <w:rPr>
                <w:rFonts w:ascii="新宋体" w:eastAsia="新宋体" w:hAnsi="新宋体" w:cs="宋体" w:hint="eastAsia"/>
                <w:kern w:val="0"/>
                <w:szCs w:val="21"/>
              </w:rPr>
              <w:t>2021</w:t>
            </w:r>
            <w:r w:rsidRPr="007742CE">
              <w:rPr>
                <w:rFonts w:ascii="新宋体" w:eastAsia="新宋体" w:hAnsi="新宋体"/>
                <w:szCs w:val="21"/>
              </w:rPr>
              <w:t>年</w:t>
            </w:r>
            <w:r w:rsidRPr="007742CE">
              <w:rPr>
                <w:rFonts w:ascii="新宋体" w:eastAsia="新宋体" w:hAnsi="新宋体" w:hint="eastAsia"/>
                <w:szCs w:val="21"/>
              </w:rPr>
              <w:t>05</w:t>
            </w:r>
            <w:r w:rsidRPr="007742CE">
              <w:rPr>
                <w:rFonts w:ascii="新宋体" w:eastAsia="新宋体" w:hAnsi="新宋体"/>
                <w:szCs w:val="21"/>
              </w:rPr>
              <w:t>月</w:t>
            </w:r>
            <w:r w:rsidRPr="007742CE">
              <w:rPr>
                <w:rFonts w:ascii="新宋体" w:eastAsia="新宋体" w:hAnsi="新宋体" w:hint="eastAsia"/>
                <w:szCs w:val="21"/>
              </w:rPr>
              <w:t>28</w:t>
            </w:r>
            <w:r w:rsidRPr="007742CE">
              <w:rPr>
                <w:rFonts w:ascii="新宋体" w:eastAsia="新宋体" w:hAnsi="新宋体"/>
                <w:szCs w:val="21"/>
              </w:rPr>
              <w:t>日</w:t>
            </w:r>
            <w:r w:rsidRPr="007742CE">
              <w:rPr>
                <w:rFonts w:ascii="新宋体" w:eastAsia="新宋体" w:hAnsi="新宋体" w:hint="eastAsia"/>
                <w:szCs w:val="21"/>
              </w:rPr>
              <w:t>14</w:t>
            </w:r>
            <w:r w:rsidRPr="007742CE">
              <w:rPr>
                <w:rFonts w:ascii="新宋体" w:eastAsia="新宋体" w:hAnsi="新宋体"/>
                <w:szCs w:val="21"/>
              </w:rPr>
              <w:t>:</w:t>
            </w:r>
            <w:r w:rsidRPr="007742CE">
              <w:rPr>
                <w:rFonts w:ascii="新宋体" w:eastAsia="新宋体" w:hAnsi="新宋体" w:hint="eastAsia"/>
                <w:szCs w:val="21"/>
              </w:rPr>
              <w:t>30</w:t>
            </w:r>
            <w:r w:rsidRPr="007742CE">
              <w:rPr>
                <w:rFonts w:ascii="新宋体" w:eastAsia="新宋体" w:hAnsi="新宋体" w:cs="宋体" w:hint="eastAsia"/>
                <w:szCs w:val="21"/>
                <w:u w:val="single"/>
              </w:rPr>
              <w:t>（北京时间）</w:t>
            </w:r>
            <w:r w:rsidRPr="007742CE">
              <w:rPr>
                <w:rFonts w:ascii="新宋体" w:eastAsia="新宋体" w:hAnsi="新宋体" w:cs="宋体"/>
                <w:kern w:val="0"/>
                <w:szCs w:val="21"/>
              </w:rPr>
              <w:t>时。</w:t>
            </w:r>
            <w:r w:rsidRPr="007742CE">
              <w:rPr>
                <w:rFonts w:ascii="新宋体" w:eastAsia="新宋体" w:hAnsi="新宋体" w:cs="宋体"/>
                <w:kern w:val="0"/>
                <w:szCs w:val="21"/>
              </w:rPr>
              <w:t xml:space="preserve"> </w:t>
            </w:r>
          </w:p>
          <w:p w14:paraId="2EA5DB9C" w14:textId="77777777" w:rsidR="00744AB4" w:rsidRPr="007742CE" w:rsidRDefault="007742CE">
            <w:pPr>
              <w:spacing w:line="360" w:lineRule="auto"/>
              <w:rPr>
                <w:rFonts w:ascii="新宋体" w:eastAsia="新宋体" w:hAnsi="新宋体" w:cs="宋体"/>
                <w:kern w:val="0"/>
                <w:szCs w:val="21"/>
              </w:rPr>
            </w:pPr>
            <w:r w:rsidRPr="007742CE">
              <w:rPr>
                <w:rFonts w:ascii="新宋体" w:eastAsia="新宋体" w:hAnsi="新宋体" w:cs="宋体" w:hint="eastAsia"/>
                <w:kern w:val="0"/>
                <w:szCs w:val="21"/>
              </w:rPr>
              <w:t>2.</w:t>
            </w:r>
            <w:r w:rsidRPr="007742CE">
              <w:rPr>
                <w:rFonts w:ascii="新宋体" w:eastAsia="新宋体" w:hAnsi="新宋体" w:cs="宋体"/>
                <w:kern w:val="0"/>
                <w:szCs w:val="21"/>
              </w:rPr>
              <w:t>开标时间和地点</w:t>
            </w:r>
            <w:r w:rsidRPr="007742CE">
              <w:rPr>
                <w:rFonts w:ascii="新宋体" w:eastAsia="新宋体" w:hAnsi="新宋体" w:cs="宋体" w:hint="eastAsia"/>
                <w:kern w:val="0"/>
                <w:szCs w:val="21"/>
              </w:rPr>
              <w:t>：</w:t>
            </w:r>
            <w:r w:rsidRPr="007742CE">
              <w:rPr>
                <w:rFonts w:ascii="新宋体" w:eastAsia="新宋体" w:hAnsi="新宋体" w:cs="宋体"/>
                <w:kern w:val="0"/>
                <w:szCs w:val="21"/>
              </w:rPr>
              <w:t>定于</w:t>
            </w:r>
            <w:r w:rsidRPr="007742CE">
              <w:rPr>
                <w:rFonts w:ascii="新宋体" w:eastAsia="新宋体" w:hAnsi="新宋体" w:cs="宋体" w:hint="eastAsia"/>
                <w:kern w:val="0"/>
                <w:szCs w:val="21"/>
              </w:rPr>
              <w:t>2021</w:t>
            </w:r>
            <w:r w:rsidRPr="007742CE">
              <w:rPr>
                <w:rFonts w:ascii="新宋体" w:eastAsia="新宋体" w:hAnsi="新宋体"/>
                <w:szCs w:val="21"/>
              </w:rPr>
              <w:t>年</w:t>
            </w:r>
            <w:r w:rsidRPr="007742CE">
              <w:rPr>
                <w:rFonts w:ascii="新宋体" w:eastAsia="新宋体" w:hAnsi="新宋体" w:hint="eastAsia"/>
                <w:szCs w:val="21"/>
              </w:rPr>
              <w:t>05</w:t>
            </w:r>
            <w:r w:rsidRPr="007742CE">
              <w:rPr>
                <w:rFonts w:ascii="新宋体" w:eastAsia="新宋体" w:hAnsi="新宋体"/>
                <w:szCs w:val="21"/>
              </w:rPr>
              <w:t>月</w:t>
            </w:r>
            <w:r w:rsidRPr="007742CE">
              <w:rPr>
                <w:rFonts w:ascii="新宋体" w:eastAsia="新宋体" w:hAnsi="新宋体" w:hint="eastAsia"/>
                <w:szCs w:val="21"/>
              </w:rPr>
              <w:t>28</w:t>
            </w:r>
            <w:r w:rsidRPr="007742CE">
              <w:rPr>
                <w:rFonts w:ascii="新宋体" w:eastAsia="新宋体" w:hAnsi="新宋体"/>
                <w:szCs w:val="21"/>
              </w:rPr>
              <w:t>日</w:t>
            </w:r>
            <w:r w:rsidRPr="007742CE">
              <w:rPr>
                <w:rFonts w:ascii="新宋体" w:eastAsia="新宋体" w:hAnsi="新宋体" w:hint="eastAsia"/>
                <w:szCs w:val="21"/>
              </w:rPr>
              <w:t>14</w:t>
            </w:r>
            <w:r w:rsidRPr="007742CE">
              <w:rPr>
                <w:rFonts w:ascii="新宋体" w:eastAsia="新宋体" w:hAnsi="新宋体"/>
                <w:szCs w:val="21"/>
              </w:rPr>
              <w:t>:</w:t>
            </w:r>
            <w:r w:rsidRPr="007742CE">
              <w:rPr>
                <w:rFonts w:ascii="新宋体" w:eastAsia="新宋体" w:hAnsi="新宋体" w:hint="eastAsia"/>
                <w:szCs w:val="21"/>
              </w:rPr>
              <w:t>30</w:t>
            </w:r>
            <w:r w:rsidRPr="007742CE">
              <w:rPr>
                <w:rFonts w:ascii="新宋体" w:eastAsia="新宋体" w:hAnsi="新宋体" w:cs="宋体" w:hint="eastAsia"/>
                <w:szCs w:val="21"/>
                <w:u w:val="single"/>
              </w:rPr>
              <w:t>（北京时间）</w:t>
            </w:r>
            <w:r w:rsidRPr="007742CE">
              <w:rPr>
                <w:rFonts w:ascii="新宋体" w:eastAsia="新宋体" w:hAnsi="新宋体" w:cs="宋体"/>
                <w:kern w:val="0"/>
                <w:szCs w:val="21"/>
              </w:rPr>
              <w:t>时，在</w:t>
            </w:r>
            <w:r w:rsidRPr="007742CE">
              <w:rPr>
                <w:rFonts w:ascii="新宋体" w:eastAsia="新宋体" w:hAnsi="新宋体" w:cs="宋体" w:hint="eastAsia"/>
                <w:kern w:val="0"/>
                <w:szCs w:val="21"/>
              </w:rPr>
              <w:t>深圳市福田区天安数码</w:t>
            </w:r>
            <w:proofErr w:type="gramStart"/>
            <w:r w:rsidRPr="007742CE">
              <w:rPr>
                <w:rFonts w:ascii="新宋体" w:eastAsia="新宋体" w:hAnsi="新宋体" w:cs="宋体" w:hint="eastAsia"/>
                <w:kern w:val="0"/>
                <w:szCs w:val="21"/>
              </w:rPr>
              <w:t>城创新</w:t>
            </w:r>
            <w:proofErr w:type="gramEnd"/>
            <w:r w:rsidRPr="007742CE">
              <w:rPr>
                <w:rFonts w:ascii="新宋体" w:eastAsia="新宋体" w:hAnsi="新宋体" w:cs="宋体" w:hint="eastAsia"/>
                <w:kern w:val="0"/>
                <w:szCs w:val="21"/>
              </w:rPr>
              <w:t>科技广场一期</w:t>
            </w:r>
            <w:r w:rsidRPr="007742CE">
              <w:rPr>
                <w:rFonts w:ascii="新宋体" w:eastAsia="新宋体" w:hAnsi="新宋体" w:cs="宋体" w:hint="eastAsia"/>
                <w:kern w:val="0"/>
                <w:szCs w:val="21"/>
              </w:rPr>
              <w:t>B</w:t>
            </w:r>
            <w:r w:rsidRPr="007742CE">
              <w:rPr>
                <w:rFonts w:ascii="新宋体" w:eastAsia="新宋体" w:hAnsi="新宋体" w:cs="宋体" w:hint="eastAsia"/>
                <w:kern w:val="0"/>
                <w:szCs w:val="21"/>
              </w:rPr>
              <w:t>座</w:t>
            </w:r>
            <w:r w:rsidRPr="007742CE">
              <w:rPr>
                <w:rFonts w:ascii="新宋体" w:eastAsia="新宋体" w:hAnsi="新宋体" w:cs="宋体" w:hint="eastAsia"/>
                <w:kern w:val="0"/>
                <w:szCs w:val="21"/>
              </w:rPr>
              <w:t>1210</w:t>
            </w:r>
            <w:proofErr w:type="gramStart"/>
            <w:r w:rsidRPr="007742CE">
              <w:rPr>
                <w:rFonts w:ascii="新宋体" w:eastAsia="新宋体" w:hAnsi="新宋体" w:cs="宋体" w:hint="eastAsia"/>
                <w:kern w:val="0"/>
                <w:szCs w:val="21"/>
              </w:rPr>
              <w:t>室</w:t>
            </w:r>
            <w:r w:rsidRPr="007742CE">
              <w:rPr>
                <w:rFonts w:ascii="新宋体" w:eastAsia="新宋体" w:hAnsi="新宋体" w:cs="宋体"/>
                <w:kern w:val="0"/>
                <w:szCs w:val="21"/>
              </w:rPr>
              <w:t>公开</w:t>
            </w:r>
            <w:proofErr w:type="gramEnd"/>
            <w:r w:rsidRPr="007742CE">
              <w:rPr>
                <w:rFonts w:ascii="新宋体" w:eastAsia="新宋体" w:hAnsi="新宋体" w:cs="宋体"/>
                <w:kern w:val="0"/>
                <w:szCs w:val="21"/>
              </w:rPr>
              <w:t>开标</w:t>
            </w:r>
            <w:r w:rsidRPr="007742CE">
              <w:rPr>
                <w:rFonts w:ascii="新宋体" w:eastAsia="新宋体" w:hAnsi="新宋体" w:cs="宋体" w:hint="eastAsia"/>
                <w:kern w:val="0"/>
                <w:szCs w:val="21"/>
              </w:rPr>
              <w:t>；逾期送达的、未送达指定地点的或者不按照招标文件要求密封的投标文件，采购人将予以拒收。</w:t>
            </w:r>
          </w:p>
          <w:p w14:paraId="2BE6BB93" w14:textId="77777777" w:rsidR="00744AB4" w:rsidRPr="007742CE" w:rsidRDefault="007742CE">
            <w:pPr>
              <w:spacing w:line="360" w:lineRule="auto"/>
              <w:rPr>
                <w:rFonts w:ascii="新宋体" w:eastAsia="新宋体" w:hAnsi="新宋体" w:cs="宋体"/>
                <w:kern w:val="0"/>
                <w:szCs w:val="21"/>
              </w:rPr>
            </w:pPr>
            <w:r w:rsidRPr="007742CE">
              <w:rPr>
                <w:rFonts w:ascii="新宋体" w:eastAsia="新宋体" w:hAnsi="新宋体" w:cs="宋体" w:hint="eastAsia"/>
                <w:b/>
                <w:szCs w:val="21"/>
              </w:rPr>
              <w:t>五、公告期限：</w:t>
            </w:r>
            <w:r w:rsidRPr="007742CE">
              <w:rPr>
                <w:rFonts w:ascii="新宋体" w:eastAsia="新宋体" w:hAnsi="新宋体" w:cs="宋体" w:hint="eastAsia"/>
                <w:kern w:val="0"/>
                <w:szCs w:val="21"/>
              </w:rPr>
              <w:t>自本公告发布之日起</w:t>
            </w:r>
            <w:r w:rsidRPr="007742CE">
              <w:rPr>
                <w:rFonts w:ascii="新宋体" w:eastAsia="新宋体" w:hAnsi="新宋体" w:cs="宋体" w:hint="eastAsia"/>
                <w:kern w:val="0"/>
                <w:szCs w:val="21"/>
              </w:rPr>
              <w:t>5</w:t>
            </w:r>
            <w:r w:rsidRPr="007742CE">
              <w:rPr>
                <w:rFonts w:ascii="新宋体" w:eastAsia="新宋体" w:hAnsi="新宋体" w:cs="宋体" w:hint="eastAsia"/>
                <w:kern w:val="0"/>
                <w:szCs w:val="21"/>
              </w:rPr>
              <w:t>个工作日。</w:t>
            </w:r>
          </w:p>
          <w:p w14:paraId="4DB6D051" w14:textId="77777777" w:rsidR="00744AB4" w:rsidRPr="007742CE" w:rsidRDefault="007742CE">
            <w:pPr>
              <w:spacing w:line="360" w:lineRule="auto"/>
              <w:rPr>
                <w:rFonts w:ascii="新宋体" w:eastAsia="新宋体" w:hAnsi="新宋体" w:cs="宋体"/>
                <w:b/>
                <w:szCs w:val="21"/>
              </w:rPr>
            </w:pPr>
            <w:r w:rsidRPr="007742CE">
              <w:rPr>
                <w:rFonts w:ascii="新宋体" w:eastAsia="新宋体" w:hAnsi="新宋体" w:cs="宋体" w:hint="eastAsia"/>
                <w:b/>
                <w:szCs w:val="21"/>
              </w:rPr>
              <w:t>六、其他补充事宜</w:t>
            </w:r>
          </w:p>
          <w:p w14:paraId="79628C10" w14:textId="77777777" w:rsidR="00744AB4" w:rsidRPr="007742CE" w:rsidRDefault="007742CE">
            <w:pPr>
              <w:spacing w:line="360" w:lineRule="auto"/>
              <w:rPr>
                <w:rFonts w:ascii="新宋体" w:eastAsia="新宋体" w:hAnsi="新宋体" w:cs="宋体"/>
                <w:szCs w:val="21"/>
              </w:rPr>
            </w:pPr>
            <w:r w:rsidRPr="007742CE">
              <w:rPr>
                <w:rFonts w:ascii="新宋体" w:eastAsia="新宋体" w:hAnsi="新宋体" w:cs="宋体" w:hint="eastAsia"/>
                <w:szCs w:val="21"/>
              </w:rPr>
              <w:t>1.</w:t>
            </w:r>
            <w:r w:rsidRPr="007742CE">
              <w:rPr>
                <w:rFonts w:ascii="新宋体" w:eastAsia="新宋体" w:hAnsi="新宋体" w:cs="宋体"/>
                <w:szCs w:val="21"/>
              </w:rPr>
              <w:t>本项目实行网下投标，采用纸质投标文件。</w:t>
            </w:r>
          </w:p>
          <w:p w14:paraId="54A43D71" w14:textId="77777777" w:rsidR="00744AB4" w:rsidRPr="007742CE" w:rsidRDefault="007742CE">
            <w:pPr>
              <w:spacing w:line="360" w:lineRule="auto"/>
              <w:rPr>
                <w:rFonts w:ascii="新宋体" w:eastAsia="新宋体" w:hAnsi="新宋体" w:cs="宋体"/>
                <w:szCs w:val="21"/>
              </w:rPr>
            </w:pPr>
            <w:r w:rsidRPr="007742CE">
              <w:rPr>
                <w:rFonts w:ascii="新宋体" w:eastAsia="新宋体" w:hAnsi="新宋体" w:cs="宋体" w:hint="eastAsia"/>
                <w:szCs w:val="21"/>
              </w:rPr>
              <w:t>2.</w:t>
            </w:r>
            <w:r w:rsidRPr="007742CE">
              <w:rPr>
                <w:rFonts w:ascii="新宋体" w:eastAsia="新宋体" w:hAnsi="新宋体" w:cs="宋体"/>
                <w:szCs w:val="21"/>
              </w:rPr>
              <w:t>采购文件澄清</w:t>
            </w:r>
            <w:r w:rsidRPr="007742CE">
              <w:rPr>
                <w:rFonts w:ascii="新宋体" w:eastAsia="新宋体" w:hAnsi="新宋体" w:cs="宋体"/>
                <w:szCs w:val="21"/>
              </w:rPr>
              <w:t>/</w:t>
            </w:r>
            <w:r w:rsidRPr="007742CE">
              <w:rPr>
                <w:rFonts w:ascii="新宋体" w:eastAsia="新宋体" w:hAnsi="新宋体" w:cs="宋体"/>
                <w:szCs w:val="21"/>
              </w:rPr>
              <w:t>修改事</w:t>
            </w:r>
            <w:r w:rsidRPr="007742CE">
              <w:rPr>
                <w:rFonts w:ascii="新宋体" w:eastAsia="新宋体" w:hAnsi="新宋体" w:cs="宋体" w:hint="eastAsia"/>
                <w:szCs w:val="21"/>
              </w:rPr>
              <w:t>项：</w:t>
            </w:r>
            <w:r w:rsidRPr="007742CE">
              <w:rPr>
                <w:rFonts w:ascii="新宋体" w:eastAsia="新宋体" w:hAnsi="新宋体" w:cs="宋体" w:hint="eastAsia"/>
                <w:szCs w:val="21"/>
              </w:rPr>
              <w:t>2021</w:t>
            </w:r>
            <w:r w:rsidRPr="007742CE">
              <w:rPr>
                <w:rFonts w:ascii="新宋体" w:eastAsia="新宋体" w:hAnsi="新宋体"/>
                <w:szCs w:val="21"/>
              </w:rPr>
              <w:t>年</w:t>
            </w:r>
            <w:r w:rsidRPr="007742CE">
              <w:rPr>
                <w:rFonts w:ascii="新宋体" w:eastAsia="新宋体" w:hAnsi="新宋体" w:hint="eastAsia"/>
                <w:szCs w:val="21"/>
              </w:rPr>
              <w:t>05</w:t>
            </w:r>
            <w:r w:rsidRPr="007742CE">
              <w:rPr>
                <w:rFonts w:ascii="新宋体" w:eastAsia="新宋体" w:hAnsi="新宋体"/>
                <w:szCs w:val="21"/>
              </w:rPr>
              <w:t>月</w:t>
            </w:r>
            <w:r w:rsidRPr="007742CE">
              <w:rPr>
                <w:rFonts w:ascii="新宋体" w:eastAsia="新宋体" w:hAnsi="新宋体" w:hint="eastAsia"/>
                <w:szCs w:val="21"/>
              </w:rPr>
              <w:t>25</w:t>
            </w:r>
            <w:r w:rsidRPr="007742CE">
              <w:rPr>
                <w:rFonts w:ascii="新宋体" w:eastAsia="新宋体" w:hAnsi="新宋体"/>
                <w:szCs w:val="21"/>
              </w:rPr>
              <w:t>日</w:t>
            </w:r>
            <w:r w:rsidRPr="007742CE">
              <w:rPr>
                <w:rFonts w:ascii="新宋体" w:eastAsia="新宋体" w:hAnsi="新宋体" w:hint="eastAsia"/>
                <w:szCs w:val="21"/>
              </w:rPr>
              <w:t>17</w:t>
            </w:r>
            <w:r w:rsidRPr="007742CE">
              <w:rPr>
                <w:rFonts w:ascii="新宋体" w:eastAsia="新宋体" w:hAnsi="新宋体"/>
                <w:szCs w:val="21"/>
              </w:rPr>
              <w:t>:</w:t>
            </w:r>
            <w:r w:rsidRPr="007742CE">
              <w:rPr>
                <w:rFonts w:ascii="新宋体" w:eastAsia="新宋体" w:hAnsi="新宋体" w:hint="eastAsia"/>
                <w:szCs w:val="21"/>
              </w:rPr>
              <w:t>30</w:t>
            </w:r>
            <w:r w:rsidRPr="007742CE">
              <w:rPr>
                <w:rFonts w:ascii="新宋体" w:eastAsia="新宋体" w:hAnsi="新宋体" w:cs="宋体" w:hint="eastAsia"/>
                <w:szCs w:val="21"/>
                <w:u w:val="single"/>
              </w:rPr>
              <w:t>（北京时间）</w:t>
            </w:r>
            <w:r w:rsidRPr="007742CE">
              <w:rPr>
                <w:rFonts w:ascii="新宋体" w:eastAsia="新宋体" w:hAnsi="新宋体" w:cs="宋体"/>
                <w:szCs w:val="21"/>
              </w:rPr>
              <w:t>时</w:t>
            </w:r>
            <w:r w:rsidRPr="007742CE">
              <w:rPr>
                <w:rFonts w:ascii="新宋体" w:eastAsia="新宋体" w:hAnsi="新宋体" w:cs="宋体"/>
                <w:szCs w:val="21"/>
              </w:rPr>
              <w:t>前，供应商如认为采购文件存在不明确、不清晰和前后不一致等问题，要求对采购文件</w:t>
            </w:r>
            <w:proofErr w:type="gramStart"/>
            <w:r w:rsidRPr="007742CE">
              <w:rPr>
                <w:rFonts w:ascii="新宋体" w:eastAsia="新宋体" w:hAnsi="新宋体" w:cs="宋体"/>
                <w:szCs w:val="21"/>
              </w:rPr>
              <w:t>作出</w:t>
            </w:r>
            <w:proofErr w:type="gramEnd"/>
            <w:r w:rsidRPr="007742CE">
              <w:rPr>
                <w:rFonts w:ascii="新宋体" w:eastAsia="新宋体" w:hAnsi="新宋体" w:cs="宋体"/>
                <w:szCs w:val="21"/>
              </w:rPr>
              <w:t>澄清的</w:t>
            </w:r>
            <w:r w:rsidRPr="007742CE">
              <w:rPr>
                <w:rFonts w:ascii="新宋体" w:eastAsia="新宋体" w:hAnsi="新宋体" w:cs="宋体" w:hint="eastAsia"/>
                <w:szCs w:val="21"/>
              </w:rPr>
              <w:t>以书面形式通知招标代理机构，逾期不予受理</w:t>
            </w:r>
            <w:r w:rsidRPr="007742CE">
              <w:rPr>
                <w:rFonts w:ascii="新宋体" w:eastAsia="新宋体" w:hAnsi="新宋体" w:cs="宋体"/>
                <w:szCs w:val="21"/>
              </w:rPr>
              <w:t>。供应商提出的澄清要求内容如出现</w:t>
            </w:r>
            <w:r w:rsidRPr="007742CE">
              <w:rPr>
                <w:rFonts w:ascii="新宋体" w:eastAsia="新宋体" w:hAnsi="新宋体" w:cs="宋体"/>
                <w:szCs w:val="21"/>
              </w:rPr>
              <w:t>“</w:t>
            </w:r>
            <w:r w:rsidRPr="007742CE">
              <w:rPr>
                <w:rFonts w:ascii="新宋体" w:eastAsia="新宋体" w:hAnsi="新宋体" w:cs="宋体"/>
                <w:szCs w:val="21"/>
              </w:rPr>
              <w:t>质疑</w:t>
            </w:r>
            <w:r w:rsidRPr="007742CE">
              <w:rPr>
                <w:rFonts w:ascii="新宋体" w:eastAsia="新宋体" w:hAnsi="新宋体" w:cs="宋体"/>
                <w:szCs w:val="21"/>
              </w:rPr>
              <w:t>”</w:t>
            </w:r>
            <w:r w:rsidRPr="007742CE">
              <w:rPr>
                <w:rFonts w:ascii="新宋体" w:eastAsia="新宋体" w:hAnsi="新宋体" w:cs="宋体"/>
                <w:szCs w:val="21"/>
              </w:rPr>
              <w:t>字眼，将予以退回。</w:t>
            </w:r>
            <w:r w:rsidRPr="007742CE">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7742CE">
              <w:rPr>
                <w:rFonts w:ascii="新宋体" w:eastAsia="新宋体" w:hAnsi="新宋体" w:cs="宋体" w:hint="eastAsia"/>
                <w:szCs w:val="21"/>
              </w:rPr>
              <w:t>邮</w:t>
            </w:r>
            <w:r w:rsidRPr="007742CE">
              <w:rPr>
                <w:rFonts w:ascii="新宋体" w:eastAsia="新宋体" w:hAnsi="新宋体" w:cs="宋体" w:hint="eastAsia"/>
                <w:szCs w:val="21"/>
              </w:rPr>
              <w:t>时间</w:t>
            </w:r>
            <w:proofErr w:type="gramEnd"/>
            <w:r w:rsidRPr="007742CE">
              <w:rPr>
                <w:rFonts w:ascii="新宋体" w:eastAsia="新宋体" w:hAnsi="新宋体" w:cs="宋体" w:hint="eastAsia"/>
                <w:szCs w:val="21"/>
              </w:rPr>
              <w:t>应在本公告发布之日起七个工作日内。现场提交、邮寄地址：深圳市福田区天安数码</w:t>
            </w:r>
            <w:proofErr w:type="gramStart"/>
            <w:r w:rsidRPr="007742CE">
              <w:rPr>
                <w:rFonts w:ascii="新宋体" w:eastAsia="新宋体" w:hAnsi="新宋体" w:cs="宋体" w:hint="eastAsia"/>
                <w:szCs w:val="21"/>
              </w:rPr>
              <w:t>城创新</w:t>
            </w:r>
            <w:proofErr w:type="gramEnd"/>
            <w:r w:rsidRPr="007742CE">
              <w:rPr>
                <w:rFonts w:ascii="新宋体" w:eastAsia="新宋体" w:hAnsi="新宋体" w:cs="宋体" w:hint="eastAsia"/>
                <w:szCs w:val="21"/>
              </w:rPr>
              <w:t>科技广场一期</w:t>
            </w:r>
            <w:r w:rsidRPr="007742CE">
              <w:rPr>
                <w:rFonts w:ascii="新宋体" w:eastAsia="新宋体" w:hAnsi="新宋体" w:cs="宋体" w:hint="eastAsia"/>
                <w:szCs w:val="21"/>
              </w:rPr>
              <w:t>B</w:t>
            </w:r>
            <w:r w:rsidRPr="007742CE">
              <w:rPr>
                <w:rFonts w:ascii="新宋体" w:eastAsia="新宋体" w:hAnsi="新宋体" w:cs="宋体" w:hint="eastAsia"/>
                <w:szCs w:val="21"/>
              </w:rPr>
              <w:t>座</w:t>
            </w:r>
            <w:r w:rsidRPr="007742CE">
              <w:rPr>
                <w:rFonts w:ascii="新宋体" w:eastAsia="新宋体" w:hAnsi="新宋体" w:cs="宋体" w:hint="eastAsia"/>
                <w:szCs w:val="21"/>
              </w:rPr>
              <w:t>1210</w:t>
            </w:r>
            <w:r w:rsidRPr="007742CE">
              <w:rPr>
                <w:rFonts w:ascii="新宋体" w:eastAsia="新宋体" w:hAnsi="新宋体" w:cs="宋体" w:hint="eastAsia"/>
                <w:szCs w:val="21"/>
              </w:rPr>
              <w:t>室。质疑咨询电话：</w:t>
            </w:r>
            <w:r w:rsidRPr="007742CE">
              <w:rPr>
                <w:rFonts w:ascii="新宋体" w:eastAsia="新宋体" w:hAnsi="新宋体" w:cs="宋体"/>
                <w:szCs w:val="21"/>
              </w:rPr>
              <w:t>0755-8</w:t>
            </w:r>
            <w:r w:rsidRPr="007742CE">
              <w:rPr>
                <w:rFonts w:ascii="新宋体" w:eastAsia="新宋体" w:hAnsi="新宋体" w:cs="宋体" w:hint="eastAsia"/>
                <w:szCs w:val="21"/>
              </w:rPr>
              <w:t>3232102</w:t>
            </w:r>
            <w:r w:rsidRPr="007742CE">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7742CE">
              <w:rPr>
                <w:rFonts w:ascii="新宋体" w:eastAsia="新宋体" w:hAnsi="新宋体" w:cs="宋体"/>
                <w:szCs w:val="21"/>
              </w:rPr>
              <w:t>。</w:t>
            </w:r>
            <w:r w:rsidRPr="007742CE">
              <w:rPr>
                <w:rFonts w:ascii="新宋体" w:eastAsia="新宋体" w:hAnsi="新宋体" w:cs="宋体"/>
                <w:szCs w:val="21"/>
              </w:rPr>
              <w:t xml:space="preserve"> </w:t>
            </w:r>
          </w:p>
          <w:p w14:paraId="3BD60D2A" w14:textId="77777777" w:rsidR="00744AB4" w:rsidRPr="007742CE" w:rsidRDefault="007742CE">
            <w:pPr>
              <w:spacing w:line="360" w:lineRule="auto"/>
              <w:rPr>
                <w:rFonts w:ascii="新宋体" w:eastAsia="新宋体" w:hAnsi="新宋体" w:cs="宋体"/>
                <w:szCs w:val="21"/>
              </w:rPr>
            </w:pPr>
            <w:r w:rsidRPr="007742CE">
              <w:rPr>
                <w:rFonts w:ascii="新宋体" w:eastAsia="新宋体" w:hAnsi="新宋体" w:cs="宋体" w:hint="eastAsia"/>
                <w:szCs w:val="21"/>
              </w:rPr>
              <w:t>3.</w:t>
            </w:r>
            <w:r w:rsidRPr="007742CE">
              <w:rPr>
                <w:rFonts w:ascii="新宋体" w:eastAsia="新宋体" w:hAnsi="新宋体" w:cs="宋体" w:hint="eastAsia"/>
                <w:szCs w:val="21"/>
              </w:rPr>
              <w:t>代理机构</w:t>
            </w:r>
            <w:r w:rsidRPr="007742CE">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有权对中标供应商就本项目要求提供的相关证明资料（原件）进行审查。供应商提供虚假资料被查实的，则可能面临被取消本项目中标资格、列入不良行为记录名单和三年内禁止参与深圳市政府采购活动的风险。</w:t>
            </w:r>
            <w:r w:rsidRPr="007742CE">
              <w:rPr>
                <w:rFonts w:ascii="新宋体" w:eastAsia="新宋体" w:hAnsi="新宋体" w:cs="宋体"/>
                <w:szCs w:val="21"/>
              </w:rPr>
              <w:t xml:space="preserve"> </w:t>
            </w:r>
          </w:p>
          <w:p w14:paraId="1DC3DA6E" w14:textId="77777777" w:rsidR="00744AB4" w:rsidRPr="007742CE" w:rsidRDefault="007742CE">
            <w:pPr>
              <w:spacing w:line="360" w:lineRule="auto"/>
              <w:rPr>
                <w:rFonts w:ascii="新宋体" w:eastAsia="新宋体" w:hAnsi="新宋体" w:cs="宋体"/>
                <w:szCs w:val="21"/>
              </w:rPr>
            </w:pPr>
            <w:r w:rsidRPr="007742CE">
              <w:rPr>
                <w:rFonts w:ascii="新宋体" w:eastAsia="新宋体" w:hAnsi="新宋体" w:cs="宋体" w:hint="eastAsia"/>
                <w:szCs w:val="21"/>
              </w:rPr>
              <w:t>4</w:t>
            </w:r>
            <w:r w:rsidRPr="007742CE">
              <w:rPr>
                <w:rFonts w:ascii="新宋体" w:eastAsia="新宋体" w:hAnsi="新宋体" w:cs="宋体" w:hint="eastAsia"/>
                <w:szCs w:val="21"/>
              </w:rPr>
              <w:t>.</w:t>
            </w:r>
            <w:r w:rsidRPr="007742CE">
              <w:rPr>
                <w:rFonts w:ascii="新宋体" w:eastAsia="新宋体" w:hAnsi="新宋体" w:cs="宋体"/>
                <w:szCs w:val="21"/>
              </w:rPr>
              <w:t>本招标公告及本项目招标文件所涉及的时间一律为北京时间。投标人有义务在招标活动期间浏</w:t>
            </w:r>
            <w:r w:rsidRPr="007742CE">
              <w:rPr>
                <w:rFonts w:ascii="新宋体" w:eastAsia="新宋体" w:hAnsi="新宋体" w:cs="宋体"/>
                <w:szCs w:val="21"/>
              </w:rPr>
              <w:lastRenderedPageBreak/>
              <w:t>览</w:t>
            </w:r>
            <w:r w:rsidRPr="007742CE">
              <w:rPr>
                <w:rFonts w:ascii="新宋体" w:eastAsia="新宋体" w:hAnsi="新宋体" w:cs="宋体" w:hint="eastAsia"/>
                <w:szCs w:val="21"/>
              </w:rPr>
              <w:t>深圳公共资源交易中心</w:t>
            </w:r>
            <w:r w:rsidRPr="007742CE">
              <w:rPr>
                <w:rFonts w:ascii="新宋体" w:eastAsia="新宋体" w:hAnsi="新宋体" w:cs="宋体"/>
                <w:szCs w:val="21"/>
              </w:rPr>
              <w:t>网</w:t>
            </w:r>
            <w:r w:rsidRPr="007742CE">
              <w:rPr>
                <w:rFonts w:ascii="新宋体" w:eastAsia="新宋体" w:hAnsi="新宋体" w:cs="宋体" w:hint="eastAsia"/>
                <w:szCs w:val="21"/>
              </w:rPr>
              <w:t>、深圳市</w:t>
            </w:r>
            <w:proofErr w:type="gramStart"/>
            <w:r w:rsidRPr="007742CE">
              <w:rPr>
                <w:rFonts w:ascii="新宋体" w:eastAsia="新宋体" w:hAnsi="新宋体" w:cs="宋体" w:hint="eastAsia"/>
                <w:szCs w:val="21"/>
              </w:rPr>
              <w:t>瑞凝信招标</w:t>
            </w:r>
            <w:proofErr w:type="gramEnd"/>
            <w:r w:rsidRPr="007742CE">
              <w:rPr>
                <w:rFonts w:ascii="新宋体" w:eastAsia="新宋体" w:hAnsi="新宋体" w:cs="宋体" w:hint="eastAsia"/>
                <w:szCs w:val="21"/>
              </w:rPr>
              <w:t>咨询有限公司招标网</w:t>
            </w:r>
            <w:r w:rsidRPr="007742CE">
              <w:rPr>
                <w:rFonts w:ascii="新宋体" w:eastAsia="新宋体" w:hAnsi="新宋体" w:cs="宋体"/>
                <w:szCs w:val="21"/>
              </w:rPr>
              <w:t>，</w:t>
            </w:r>
            <w:r w:rsidRPr="007742CE">
              <w:rPr>
                <w:rFonts w:ascii="新宋体" w:eastAsia="新宋体" w:hAnsi="新宋体" w:cs="宋体" w:hint="eastAsia"/>
                <w:szCs w:val="21"/>
              </w:rPr>
              <w:t>在以上网站公布的与本次招标项目有关的信息视为已送达各投标人</w:t>
            </w:r>
            <w:r w:rsidRPr="007742CE">
              <w:rPr>
                <w:rFonts w:ascii="新宋体" w:eastAsia="新宋体" w:hAnsi="新宋体" w:cs="宋体"/>
                <w:szCs w:val="21"/>
              </w:rPr>
              <w:t>。</w:t>
            </w:r>
          </w:p>
          <w:p w14:paraId="7D9F5D16" w14:textId="77777777" w:rsidR="00744AB4" w:rsidRPr="007742CE" w:rsidRDefault="007742CE">
            <w:pPr>
              <w:spacing w:line="360" w:lineRule="auto"/>
              <w:rPr>
                <w:rFonts w:ascii="新宋体" w:eastAsia="新宋体" w:hAnsi="新宋体" w:cs="宋体"/>
                <w:szCs w:val="21"/>
              </w:rPr>
            </w:pPr>
            <w:r w:rsidRPr="007742CE">
              <w:rPr>
                <w:rFonts w:ascii="新宋体" w:eastAsia="新宋体" w:hAnsi="新宋体" w:cs="宋体" w:hint="eastAsia"/>
                <w:szCs w:val="21"/>
              </w:rPr>
              <w:t>5.</w:t>
            </w:r>
            <w:r w:rsidRPr="007742CE">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w:t>
            </w:r>
            <w:r w:rsidRPr="007742CE">
              <w:rPr>
                <w:rFonts w:ascii="新宋体" w:eastAsia="新宋体" w:hAnsi="新宋体" w:cs="宋体" w:hint="eastAsia"/>
                <w:bCs/>
                <w:kern w:val="0"/>
                <w:szCs w:val="21"/>
              </w:rPr>
              <w:t>取消其参与本次投标的资格。</w:t>
            </w:r>
          </w:p>
          <w:p w14:paraId="65C31EDC" w14:textId="77777777" w:rsidR="00744AB4" w:rsidRPr="007742CE" w:rsidRDefault="007742CE">
            <w:pPr>
              <w:spacing w:line="360" w:lineRule="auto"/>
              <w:rPr>
                <w:rFonts w:ascii="新宋体" w:eastAsia="新宋体" w:hAnsi="新宋体" w:cs="宋体"/>
                <w:bCs/>
                <w:kern w:val="0"/>
                <w:szCs w:val="21"/>
              </w:rPr>
            </w:pPr>
            <w:r w:rsidRPr="007742CE">
              <w:rPr>
                <w:rFonts w:ascii="新宋体" w:eastAsia="新宋体" w:hAnsi="新宋体" w:cs="宋体" w:hint="eastAsia"/>
                <w:szCs w:val="21"/>
              </w:rPr>
              <w:t>6.</w:t>
            </w:r>
            <w:r w:rsidRPr="007742CE">
              <w:rPr>
                <w:rFonts w:ascii="新宋体" w:eastAsia="新宋体" w:hAnsi="新宋体" w:cs="宋体" w:hint="eastAsia"/>
                <w:bCs/>
                <w:kern w:val="0"/>
                <w:szCs w:val="21"/>
              </w:rPr>
              <w:t>评标方法：综合评分法</w:t>
            </w:r>
            <w:r w:rsidRPr="007742CE">
              <w:rPr>
                <w:rFonts w:ascii="新宋体" w:eastAsia="新宋体" w:hAnsi="新宋体" w:cs="宋体" w:hint="eastAsia"/>
                <w:bCs/>
                <w:kern w:val="0"/>
                <w:szCs w:val="21"/>
              </w:rPr>
              <w:t>-</w:t>
            </w:r>
            <w:r w:rsidRPr="007742CE">
              <w:rPr>
                <w:rFonts w:ascii="新宋体" w:eastAsia="新宋体" w:hAnsi="新宋体" w:cs="宋体" w:hint="eastAsia"/>
                <w:bCs/>
                <w:kern w:val="0"/>
                <w:szCs w:val="21"/>
              </w:rPr>
              <w:t>评定分离（自定法）</w:t>
            </w:r>
          </w:p>
          <w:p w14:paraId="0983C028" w14:textId="77777777" w:rsidR="00744AB4" w:rsidRPr="007742CE" w:rsidRDefault="007742CE">
            <w:pPr>
              <w:spacing w:line="360" w:lineRule="auto"/>
              <w:rPr>
                <w:rFonts w:ascii="新宋体" w:eastAsia="新宋体" w:hAnsi="新宋体" w:cs="宋体"/>
                <w:b/>
                <w:szCs w:val="21"/>
              </w:rPr>
            </w:pPr>
            <w:r w:rsidRPr="007742CE">
              <w:rPr>
                <w:rFonts w:ascii="新宋体" w:eastAsia="新宋体" w:hAnsi="新宋体" w:cs="宋体" w:hint="eastAsia"/>
                <w:b/>
                <w:szCs w:val="21"/>
              </w:rPr>
              <w:t>七、对本次采购提出询问，请按</w:t>
            </w:r>
            <w:r w:rsidRPr="007742CE">
              <w:rPr>
                <w:rFonts w:ascii="新宋体" w:eastAsia="新宋体" w:hAnsi="新宋体" w:cs="宋体"/>
                <w:b/>
                <w:szCs w:val="21"/>
              </w:rPr>
              <w:t>以下方式</w:t>
            </w:r>
            <w:r w:rsidRPr="007742CE">
              <w:rPr>
                <w:rFonts w:ascii="新宋体" w:eastAsia="新宋体" w:hAnsi="新宋体" w:cs="宋体" w:hint="eastAsia"/>
                <w:b/>
                <w:szCs w:val="21"/>
              </w:rPr>
              <w:t>联系。</w:t>
            </w:r>
          </w:p>
          <w:p w14:paraId="1E6F7708" w14:textId="77777777" w:rsidR="00744AB4" w:rsidRPr="007742CE" w:rsidRDefault="007742CE">
            <w:pPr>
              <w:spacing w:line="360" w:lineRule="auto"/>
              <w:rPr>
                <w:rFonts w:ascii="新宋体" w:eastAsia="新宋体" w:hAnsi="新宋体"/>
                <w:szCs w:val="21"/>
              </w:rPr>
            </w:pPr>
            <w:r w:rsidRPr="007742CE">
              <w:rPr>
                <w:rFonts w:ascii="新宋体" w:eastAsia="新宋体" w:hAnsi="新宋体" w:cs="宋体" w:hint="eastAsia"/>
                <w:szCs w:val="21"/>
              </w:rPr>
              <w:t>1.</w:t>
            </w:r>
            <w:r w:rsidRPr="007742CE">
              <w:rPr>
                <w:rFonts w:ascii="新宋体" w:eastAsia="新宋体" w:hAnsi="新宋体" w:cs="宋体" w:hint="eastAsia"/>
                <w:szCs w:val="21"/>
              </w:rPr>
              <w:t>采购人信息</w:t>
            </w:r>
          </w:p>
          <w:p w14:paraId="35361FBC" w14:textId="77777777" w:rsidR="00744AB4" w:rsidRPr="007742CE" w:rsidRDefault="007742CE">
            <w:pPr>
              <w:spacing w:line="360" w:lineRule="auto"/>
              <w:rPr>
                <w:rFonts w:ascii="新宋体" w:eastAsia="新宋体" w:hAnsi="新宋体"/>
                <w:szCs w:val="21"/>
              </w:rPr>
            </w:pPr>
            <w:r w:rsidRPr="007742CE">
              <w:rPr>
                <w:rFonts w:ascii="新宋体" w:eastAsia="新宋体" w:hAnsi="新宋体" w:hint="eastAsia"/>
                <w:szCs w:val="21"/>
              </w:rPr>
              <w:t>名</w:t>
            </w:r>
            <w:r w:rsidRPr="007742CE">
              <w:rPr>
                <w:rFonts w:ascii="新宋体" w:eastAsia="新宋体" w:hAnsi="新宋体" w:hint="eastAsia"/>
                <w:szCs w:val="21"/>
              </w:rPr>
              <w:t xml:space="preserve"> </w:t>
            </w:r>
            <w:r w:rsidRPr="007742CE">
              <w:rPr>
                <w:rFonts w:ascii="新宋体" w:eastAsia="新宋体" w:hAnsi="新宋体" w:hint="eastAsia"/>
                <w:szCs w:val="21"/>
              </w:rPr>
              <w:t>称：</w:t>
            </w:r>
            <w:r w:rsidRPr="007742CE">
              <w:rPr>
                <w:rFonts w:ascii="新宋体" w:eastAsia="新宋体" w:hAnsi="新宋体" w:hint="eastAsia"/>
                <w:szCs w:val="21"/>
                <w:u w:val="single"/>
              </w:rPr>
              <w:t>深圳市南山区珠光小学</w:t>
            </w:r>
          </w:p>
          <w:p w14:paraId="786C411E" w14:textId="77777777" w:rsidR="00744AB4" w:rsidRPr="007742CE" w:rsidRDefault="007742CE">
            <w:pPr>
              <w:spacing w:line="360" w:lineRule="auto"/>
              <w:rPr>
                <w:rFonts w:ascii="新宋体" w:eastAsia="新宋体" w:hAnsi="新宋体"/>
                <w:szCs w:val="21"/>
              </w:rPr>
            </w:pPr>
            <w:r w:rsidRPr="007742CE">
              <w:rPr>
                <w:rFonts w:ascii="新宋体" w:eastAsia="新宋体" w:hAnsi="新宋体" w:hint="eastAsia"/>
                <w:szCs w:val="21"/>
              </w:rPr>
              <w:t>地址：</w:t>
            </w:r>
            <w:r w:rsidRPr="007742CE">
              <w:rPr>
                <w:rFonts w:ascii="新宋体" w:eastAsia="新宋体" w:hAnsi="新宋体" w:hint="eastAsia"/>
                <w:szCs w:val="21"/>
                <w:u w:val="single"/>
              </w:rPr>
              <w:t>深圳市南山区龙珠三路光前东区</w:t>
            </w:r>
            <w:r w:rsidRPr="007742CE">
              <w:rPr>
                <w:rFonts w:ascii="新宋体" w:eastAsia="新宋体" w:hAnsi="新宋体" w:hint="eastAsia"/>
                <w:szCs w:val="21"/>
                <w:u w:val="single"/>
              </w:rPr>
              <w:t>99</w:t>
            </w:r>
            <w:r w:rsidRPr="007742CE">
              <w:rPr>
                <w:rFonts w:ascii="新宋体" w:eastAsia="新宋体" w:hAnsi="新宋体" w:hint="eastAsia"/>
                <w:szCs w:val="21"/>
                <w:u w:val="single"/>
              </w:rPr>
              <w:t>号</w:t>
            </w:r>
          </w:p>
          <w:p w14:paraId="6C0B0339" w14:textId="77777777" w:rsidR="00744AB4" w:rsidRPr="007742CE" w:rsidRDefault="007742CE">
            <w:pPr>
              <w:spacing w:line="360" w:lineRule="auto"/>
              <w:rPr>
                <w:rFonts w:ascii="新宋体" w:eastAsia="新宋体" w:hAnsi="新宋体"/>
                <w:szCs w:val="21"/>
                <w:u w:val="single"/>
              </w:rPr>
            </w:pPr>
            <w:r w:rsidRPr="007742CE">
              <w:rPr>
                <w:rFonts w:ascii="新宋体" w:eastAsia="新宋体" w:hAnsi="新宋体" w:hint="eastAsia"/>
                <w:szCs w:val="21"/>
              </w:rPr>
              <w:t>联系方式：</w:t>
            </w:r>
            <w:r w:rsidRPr="007742CE">
              <w:rPr>
                <w:rFonts w:ascii="新宋体" w:eastAsia="新宋体" w:hAnsi="新宋体" w:hint="eastAsia"/>
                <w:szCs w:val="21"/>
                <w:u w:val="single"/>
              </w:rPr>
              <w:t>李老师</w:t>
            </w:r>
            <w:r w:rsidRPr="007742CE">
              <w:rPr>
                <w:rFonts w:ascii="新宋体" w:eastAsia="新宋体" w:hAnsi="新宋体" w:hint="eastAsia"/>
                <w:szCs w:val="21"/>
                <w:u w:val="single"/>
              </w:rPr>
              <w:t xml:space="preserve"> </w:t>
            </w:r>
            <w:r w:rsidRPr="007742CE">
              <w:rPr>
                <w:rFonts w:ascii="新宋体" w:eastAsia="新宋体" w:hAnsi="新宋体" w:hint="eastAsia"/>
                <w:szCs w:val="21"/>
                <w:u w:val="single"/>
              </w:rPr>
              <w:t xml:space="preserve">　</w:t>
            </w:r>
            <w:r w:rsidRPr="007742CE">
              <w:rPr>
                <w:rFonts w:ascii="新宋体" w:eastAsia="新宋体" w:hAnsi="新宋体" w:hint="eastAsia"/>
                <w:szCs w:val="21"/>
                <w:u w:val="single"/>
              </w:rPr>
              <w:t>0755-86110215</w:t>
            </w:r>
          </w:p>
          <w:p w14:paraId="7D878E20" w14:textId="77777777" w:rsidR="00744AB4" w:rsidRPr="007742CE" w:rsidRDefault="007742CE">
            <w:pPr>
              <w:spacing w:line="360" w:lineRule="auto"/>
              <w:rPr>
                <w:rFonts w:ascii="新宋体" w:eastAsia="新宋体" w:hAnsi="新宋体"/>
                <w:szCs w:val="21"/>
              </w:rPr>
            </w:pPr>
            <w:r w:rsidRPr="007742CE">
              <w:rPr>
                <w:rFonts w:ascii="新宋体" w:eastAsia="新宋体" w:hAnsi="新宋体" w:cs="宋体" w:hint="eastAsia"/>
                <w:szCs w:val="21"/>
              </w:rPr>
              <w:t>2.</w:t>
            </w:r>
            <w:r w:rsidRPr="007742CE">
              <w:rPr>
                <w:rFonts w:ascii="新宋体" w:eastAsia="新宋体" w:hAnsi="新宋体" w:cs="宋体" w:hint="eastAsia"/>
                <w:szCs w:val="21"/>
              </w:rPr>
              <w:t>采购代理机构信息</w:t>
            </w:r>
          </w:p>
          <w:p w14:paraId="54645B88" w14:textId="77777777" w:rsidR="00744AB4" w:rsidRPr="007742CE" w:rsidRDefault="007742CE">
            <w:pPr>
              <w:spacing w:line="360" w:lineRule="auto"/>
              <w:rPr>
                <w:rFonts w:ascii="新宋体" w:eastAsia="新宋体" w:hAnsi="新宋体"/>
                <w:szCs w:val="21"/>
              </w:rPr>
            </w:pPr>
            <w:r w:rsidRPr="007742CE">
              <w:rPr>
                <w:rFonts w:ascii="新宋体" w:eastAsia="新宋体" w:hAnsi="新宋体" w:hint="eastAsia"/>
                <w:szCs w:val="21"/>
              </w:rPr>
              <w:t>名</w:t>
            </w:r>
            <w:r w:rsidRPr="007742CE">
              <w:rPr>
                <w:rFonts w:ascii="新宋体" w:eastAsia="新宋体" w:hAnsi="新宋体" w:hint="eastAsia"/>
                <w:szCs w:val="21"/>
              </w:rPr>
              <w:t xml:space="preserve"> </w:t>
            </w:r>
            <w:r w:rsidRPr="007742CE">
              <w:rPr>
                <w:rFonts w:ascii="新宋体" w:eastAsia="新宋体" w:hAnsi="新宋体" w:hint="eastAsia"/>
                <w:szCs w:val="21"/>
              </w:rPr>
              <w:t>称：</w:t>
            </w:r>
            <w:r w:rsidRPr="007742CE">
              <w:rPr>
                <w:rFonts w:ascii="新宋体" w:eastAsia="新宋体" w:hAnsi="新宋体" w:hint="eastAsia"/>
                <w:szCs w:val="21"/>
                <w:u w:val="single"/>
              </w:rPr>
              <w:t>深圳市</w:t>
            </w:r>
            <w:proofErr w:type="gramStart"/>
            <w:r w:rsidRPr="007742CE">
              <w:rPr>
                <w:rFonts w:ascii="新宋体" w:eastAsia="新宋体" w:hAnsi="新宋体" w:hint="eastAsia"/>
                <w:szCs w:val="21"/>
                <w:u w:val="single"/>
              </w:rPr>
              <w:t>瑞凝信招标</w:t>
            </w:r>
            <w:proofErr w:type="gramEnd"/>
            <w:r w:rsidRPr="007742CE">
              <w:rPr>
                <w:rFonts w:ascii="新宋体" w:eastAsia="新宋体" w:hAnsi="新宋体" w:hint="eastAsia"/>
                <w:szCs w:val="21"/>
                <w:u w:val="single"/>
              </w:rPr>
              <w:t>咨询有限公司</w:t>
            </w:r>
          </w:p>
          <w:p w14:paraId="29185EA1" w14:textId="77777777" w:rsidR="00744AB4" w:rsidRPr="007742CE" w:rsidRDefault="007742CE">
            <w:pPr>
              <w:spacing w:line="360" w:lineRule="auto"/>
              <w:rPr>
                <w:rFonts w:ascii="新宋体" w:eastAsia="新宋体" w:hAnsi="新宋体"/>
                <w:szCs w:val="21"/>
                <w:u w:val="single"/>
              </w:rPr>
            </w:pPr>
            <w:r w:rsidRPr="007742CE">
              <w:rPr>
                <w:rFonts w:ascii="新宋体" w:eastAsia="新宋体" w:hAnsi="新宋体" w:hint="eastAsia"/>
                <w:szCs w:val="21"/>
              </w:rPr>
              <w:t>地　址：</w:t>
            </w:r>
            <w:r w:rsidRPr="007742CE">
              <w:rPr>
                <w:rFonts w:ascii="新宋体" w:eastAsia="新宋体" w:hAnsi="新宋体" w:hint="eastAsia"/>
                <w:szCs w:val="21"/>
                <w:u w:val="single"/>
              </w:rPr>
              <w:t>深圳市福田区天安数码</w:t>
            </w:r>
            <w:proofErr w:type="gramStart"/>
            <w:r w:rsidRPr="007742CE">
              <w:rPr>
                <w:rFonts w:ascii="新宋体" w:eastAsia="新宋体" w:hAnsi="新宋体" w:hint="eastAsia"/>
                <w:szCs w:val="21"/>
                <w:u w:val="single"/>
              </w:rPr>
              <w:t>城创新</w:t>
            </w:r>
            <w:proofErr w:type="gramEnd"/>
            <w:r w:rsidRPr="007742CE">
              <w:rPr>
                <w:rFonts w:ascii="新宋体" w:eastAsia="新宋体" w:hAnsi="新宋体" w:hint="eastAsia"/>
                <w:szCs w:val="21"/>
                <w:u w:val="single"/>
              </w:rPr>
              <w:t>科技广场一期</w:t>
            </w:r>
            <w:r w:rsidRPr="007742CE">
              <w:rPr>
                <w:rFonts w:ascii="新宋体" w:eastAsia="新宋体" w:hAnsi="新宋体" w:hint="eastAsia"/>
                <w:szCs w:val="21"/>
                <w:u w:val="single"/>
              </w:rPr>
              <w:t>B</w:t>
            </w:r>
            <w:r w:rsidRPr="007742CE">
              <w:rPr>
                <w:rFonts w:ascii="新宋体" w:eastAsia="新宋体" w:hAnsi="新宋体" w:hint="eastAsia"/>
                <w:szCs w:val="21"/>
                <w:u w:val="single"/>
              </w:rPr>
              <w:t>座</w:t>
            </w:r>
            <w:r w:rsidRPr="007742CE">
              <w:rPr>
                <w:rFonts w:ascii="新宋体" w:eastAsia="新宋体" w:hAnsi="新宋体" w:hint="eastAsia"/>
                <w:szCs w:val="21"/>
                <w:u w:val="single"/>
              </w:rPr>
              <w:t>1210</w:t>
            </w:r>
          </w:p>
          <w:p w14:paraId="26F30162" w14:textId="77777777" w:rsidR="00744AB4" w:rsidRPr="007742CE" w:rsidRDefault="007742CE">
            <w:pPr>
              <w:spacing w:line="360" w:lineRule="auto"/>
              <w:rPr>
                <w:rFonts w:ascii="新宋体" w:eastAsia="新宋体" w:hAnsi="新宋体"/>
                <w:szCs w:val="21"/>
              </w:rPr>
            </w:pPr>
            <w:r w:rsidRPr="007742CE">
              <w:rPr>
                <w:rFonts w:ascii="新宋体" w:eastAsia="新宋体" w:hAnsi="新宋体" w:hint="eastAsia"/>
                <w:szCs w:val="21"/>
              </w:rPr>
              <w:t>联系方式：</w:t>
            </w:r>
            <w:r w:rsidRPr="007742CE">
              <w:rPr>
                <w:rFonts w:ascii="新宋体" w:eastAsia="新宋体" w:hAnsi="新宋体"/>
                <w:szCs w:val="21"/>
                <w:u w:val="single"/>
              </w:rPr>
              <w:t>0755-8</w:t>
            </w:r>
            <w:r w:rsidRPr="007742CE">
              <w:rPr>
                <w:rFonts w:ascii="新宋体" w:eastAsia="新宋体" w:hAnsi="新宋体" w:hint="eastAsia"/>
                <w:szCs w:val="21"/>
                <w:u w:val="single"/>
              </w:rPr>
              <w:t>3232102</w:t>
            </w:r>
          </w:p>
          <w:p w14:paraId="5388DD99" w14:textId="77777777" w:rsidR="00744AB4" w:rsidRPr="007742CE" w:rsidRDefault="007742CE">
            <w:pPr>
              <w:spacing w:line="360" w:lineRule="auto"/>
              <w:rPr>
                <w:rFonts w:ascii="新宋体" w:eastAsia="新宋体" w:hAnsi="新宋体"/>
                <w:szCs w:val="21"/>
                <w:u w:val="single"/>
              </w:rPr>
            </w:pPr>
            <w:r w:rsidRPr="007742CE">
              <w:rPr>
                <w:rFonts w:ascii="新宋体" w:eastAsia="新宋体" w:hAnsi="新宋体" w:cs="宋体" w:hint="eastAsia"/>
                <w:szCs w:val="21"/>
              </w:rPr>
              <w:t>3.</w:t>
            </w:r>
            <w:r w:rsidRPr="007742CE">
              <w:rPr>
                <w:rFonts w:ascii="新宋体" w:eastAsia="新宋体" w:hAnsi="新宋体" w:cs="宋体" w:hint="eastAsia"/>
                <w:szCs w:val="21"/>
              </w:rPr>
              <w:t>项目</w:t>
            </w:r>
            <w:r w:rsidRPr="007742CE">
              <w:rPr>
                <w:rFonts w:ascii="新宋体" w:eastAsia="新宋体" w:hAnsi="新宋体" w:cs="宋体"/>
                <w:szCs w:val="21"/>
              </w:rPr>
              <w:t>联系方式</w:t>
            </w:r>
          </w:p>
          <w:p w14:paraId="44AA1DFC" w14:textId="77777777" w:rsidR="00744AB4" w:rsidRPr="007742CE" w:rsidRDefault="007742CE">
            <w:pPr>
              <w:spacing w:line="360" w:lineRule="auto"/>
              <w:rPr>
                <w:rFonts w:ascii="新宋体" w:eastAsia="新宋体" w:hAnsi="新宋体"/>
                <w:szCs w:val="21"/>
              </w:rPr>
            </w:pPr>
            <w:r w:rsidRPr="007742CE">
              <w:rPr>
                <w:rFonts w:ascii="新宋体" w:eastAsia="新宋体" w:hAnsi="新宋体" w:hint="eastAsia"/>
                <w:szCs w:val="21"/>
              </w:rPr>
              <w:t>项目联系人：</w:t>
            </w:r>
            <w:r w:rsidRPr="007742CE">
              <w:rPr>
                <w:rFonts w:ascii="新宋体" w:eastAsia="新宋体" w:hAnsi="新宋体" w:hint="eastAsia"/>
                <w:szCs w:val="21"/>
                <w:u w:val="single"/>
              </w:rPr>
              <w:t>陈先生</w:t>
            </w:r>
            <w:r w:rsidRPr="007742CE">
              <w:rPr>
                <w:rFonts w:ascii="新宋体" w:eastAsia="新宋体" w:hAnsi="新宋体" w:hint="eastAsia"/>
                <w:szCs w:val="21"/>
                <w:u w:val="single"/>
              </w:rPr>
              <w:t xml:space="preserve"> </w:t>
            </w:r>
            <w:r w:rsidRPr="007742CE">
              <w:rPr>
                <w:rFonts w:ascii="新宋体" w:eastAsia="新宋体" w:hAnsi="新宋体" w:hint="eastAsia"/>
                <w:szCs w:val="21"/>
                <w:u w:val="single"/>
              </w:rPr>
              <w:t>吴小姐</w:t>
            </w:r>
          </w:p>
          <w:p w14:paraId="4D4D197F" w14:textId="77777777" w:rsidR="00744AB4" w:rsidRPr="007742CE" w:rsidRDefault="007742CE">
            <w:pPr>
              <w:spacing w:line="360" w:lineRule="auto"/>
              <w:rPr>
                <w:rFonts w:ascii="新宋体" w:eastAsia="新宋体" w:hAnsi="新宋体"/>
                <w:szCs w:val="21"/>
                <w:u w:val="single"/>
              </w:rPr>
            </w:pPr>
            <w:r w:rsidRPr="007742CE">
              <w:rPr>
                <w:rFonts w:ascii="新宋体" w:eastAsia="新宋体" w:hAnsi="新宋体" w:hint="eastAsia"/>
                <w:szCs w:val="21"/>
              </w:rPr>
              <w:t>电　话：</w:t>
            </w:r>
            <w:r w:rsidRPr="007742CE">
              <w:rPr>
                <w:rFonts w:ascii="新宋体" w:eastAsia="新宋体" w:hAnsi="新宋体"/>
                <w:szCs w:val="21"/>
                <w:u w:val="single"/>
              </w:rPr>
              <w:t>0755-8</w:t>
            </w:r>
            <w:r w:rsidRPr="007742CE">
              <w:rPr>
                <w:rFonts w:ascii="新宋体" w:eastAsia="新宋体" w:hAnsi="新宋体" w:hint="eastAsia"/>
                <w:szCs w:val="21"/>
                <w:u w:val="single"/>
              </w:rPr>
              <w:t>3232102</w:t>
            </w:r>
          </w:p>
          <w:p w14:paraId="21D80BE2" w14:textId="77777777" w:rsidR="00744AB4" w:rsidRPr="007742CE" w:rsidRDefault="00744AB4">
            <w:pPr>
              <w:spacing w:line="360" w:lineRule="auto"/>
              <w:rPr>
                <w:rFonts w:ascii="新宋体" w:eastAsia="新宋体" w:hAnsi="新宋体"/>
                <w:szCs w:val="21"/>
              </w:rPr>
            </w:pPr>
          </w:p>
          <w:p w14:paraId="784CA268" w14:textId="77777777" w:rsidR="00744AB4" w:rsidRPr="007742CE" w:rsidRDefault="00744AB4">
            <w:pPr>
              <w:spacing w:line="360" w:lineRule="auto"/>
              <w:rPr>
                <w:rFonts w:ascii="新宋体" w:eastAsia="新宋体" w:hAnsi="新宋体"/>
                <w:szCs w:val="21"/>
              </w:rPr>
            </w:pPr>
          </w:p>
          <w:p w14:paraId="2EFF70A9" w14:textId="77777777" w:rsidR="00744AB4" w:rsidRPr="007742CE" w:rsidRDefault="00744AB4">
            <w:pPr>
              <w:spacing w:line="360" w:lineRule="auto"/>
              <w:rPr>
                <w:rFonts w:ascii="新宋体" w:eastAsia="新宋体" w:hAnsi="新宋体"/>
                <w:szCs w:val="21"/>
              </w:rPr>
            </w:pPr>
          </w:p>
          <w:p w14:paraId="1891C70F" w14:textId="77777777" w:rsidR="00744AB4" w:rsidRPr="007742CE" w:rsidRDefault="007742CE">
            <w:pPr>
              <w:pStyle w:val="afd"/>
              <w:spacing w:line="360" w:lineRule="auto"/>
              <w:jc w:val="right"/>
              <w:textAlignment w:val="baseline"/>
              <w:rPr>
                <w:rFonts w:ascii="新宋体" w:eastAsia="新宋体" w:hAnsi="新宋体"/>
                <w:bCs/>
                <w:sz w:val="21"/>
                <w:szCs w:val="21"/>
                <w:shd w:val="clear" w:color="auto" w:fill="FFFFFF"/>
              </w:rPr>
            </w:pPr>
            <w:r w:rsidRPr="007742CE">
              <w:rPr>
                <w:rFonts w:ascii="新宋体" w:eastAsia="新宋体" w:hAnsi="新宋体" w:hint="eastAsia"/>
                <w:bCs/>
                <w:sz w:val="21"/>
                <w:szCs w:val="21"/>
              </w:rPr>
              <w:t>深圳市</w:t>
            </w:r>
            <w:proofErr w:type="gramStart"/>
            <w:r w:rsidRPr="007742CE">
              <w:rPr>
                <w:rFonts w:ascii="新宋体" w:eastAsia="新宋体" w:hAnsi="新宋体" w:hint="eastAsia"/>
                <w:bCs/>
                <w:sz w:val="21"/>
                <w:szCs w:val="21"/>
              </w:rPr>
              <w:t>瑞凝信招标</w:t>
            </w:r>
            <w:proofErr w:type="gramEnd"/>
            <w:r w:rsidRPr="007742CE">
              <w:rPr>
                <w:rFonts w:ascii="新宋体" w:eastAsia="新宋体" w:hAnsi="新宋体" w:hint="eastAsia"/>
                <w:bCs/>
                <w:sz w:val="21"/>
                <w:szCs w:val="21"/>
              </w:rPr>
              <w:t>咨询有限公司</w:t>
            </w:r>
          </w:p>
          <w:p w14:paraId="2B8E3EC0" w14:textId="77777777" w:rsidR="00744AB4" w:rsidRPr="007742CE" w:rsidRDefault="007742CE">
            <w:pPr>
              <w:spacing w:line="360" w:lineRule="auto"/>
              <w:jc w:val="right"/>
              <w:rPr>
                <w:rFonts w:ascii="新宋体" w:eastAsia="新宋体" w:hAnsi="新宋体"/>
                <w:bCs/>
                <w:szCs w:val="21"/>
              </w:rPr>
            </w:pPr>
            <w:r w:rsidRPr="007742CE">
              <w:rPr>
                <w:rFonts w:ascii="新宋体" w:eastAsia="新宋体" w:hAnsi="新宋体" w:hint="eastAsia"/>
                <w:bCs/>
                <w:szCs w:val="21"/>
              </w:rPr>
              <w:t>2021</w:t>
            </w:r>
            <w:r w:rsidRPr="007742CE">
              <w:rPr>
                <w:rFonts w:ascii="新宋体" w:eastAsia="新宋体" w:hAnsi="新宋体" w:hint="eastAsia"/>
                <w:bCs/>
                <w:szCs w:val="21"/>
              </w:rPr>
              <w:t>年</w:t>
            </w:r>
            <w:r w:rsidRPr="007742CE">
              <w:rPr>
                <w:rFonts w:ascii="新宋体" w:eastAsia="新宋体" w:hAnsi="新宋体" w:hint="eastAsia"/>
                <w:bCs/>
                <w:szCs w:val="21"/>
              </w:rPr>
              <w:t>05</w:t>
            </w:r>
            <w:r w:rsidRPr="007742CE">
              <w:rPr>
                <w:rFonts w:ascii="新宋体" w:eastAsia="新宋体" w:hAnsi="新宋体" w:hint="eastAsia"/>
                <w:bCs/>
                <w:szCs w:val="21"/>
              </w:rPr>
              <w:t>月</w:t>
            </w:r>
            <w:r w:rsidRPr="007742CE">
              <w:rPr>
                <w:rFonts w:ascii="新宋体" w:eastAsia="新宋体" w:hAnsi="新宋体" w:hint="eastAsia"/>
                <w:bCs/>
                <w:szCs w:val="21"/>
              </w:rPr>
              <w:t>18</w:t>
            </w:r>
            <w:r w:rsidRPr="007742CE">
              <w:rPr>
                <w:rFonts w:ascii="新宋体" w:eastAsia="新宋体" w:hAnsi="新宋体" w:hint="eastAsia"/>
                <w:bCs/>
                <w:szCs w:val="21"/>
              </w:rPr>
              <w:t>日</w:t>
            </w:r>
          </w:p>
          <w:p w14:paraId="0B0A1D5A" w14:textId="77777777" w:rsidR="00744AB4" w:rsidRPr="007742CE" w:rsidRDefault="00744AB4">
            <w:pPr>
              <w:rPr>
                <w:rFonts w:ascii="宋体" w:hAnsi="宋体" w:cs="宋体"/>
                <w:sz w:val="24"/>
              </w:rPr>
            </w:pPr>
          </w:p>
        </w:tc>
      </w:tr>
    </w:tbl>
    <w:p w14:paraId="1AF40B76" w14:textId="77777777" w:rsidR="00744AB4" w:rsidRDefault="00744AB4"/>
    <w:p w14:paraId="1F68793F" w14:textId="77777777" w:rsidR="00744AB4" w:rsidRDefault="00744AB4"/>
    <w:p w14:paraId="06003564" w14:textId="77777777" w:rsidR="00744AB4" w:rsidRDefault="00744AB4"/>
    <w:p w14:paraId="510CE617" w14:textId="77777777" w:rsidR="00744AB4" w:rsidRDefault="00744AB4"/>
    <w:p w14:paraId="76E3D300" w14:textId="77777777" w:rsidR="00744AB4" w:rsidRDefault="00744AB4"/>
    <w:p w14:paraId="1D228E41" w14:textId="77777777" w:rsidR="00744AB4" w:rsidRDefault="00744AB4"/>
    <w:p w14:paraId="51B812C7" w14:textId="77777777" w:rsidR="00744AB4" w:rsidRDefault="00744AB4"/>
    <w:p w14:paraId="1DB53ADB" w14:textId="77777777" w:rsidR="00744AB4" w:rsidRDefault="00744AB4"/>
    <w:p w14:paraId="4C9F9FE0" w14:textId="77777777" w:rsidR="00744AB4" w:rsidRDefault="00744AB4"/>
    <w:p w14:paraId="22C536AF" w14:textId="77777777" w:rsidR="00744AB4" w:rsidRDefault="00744AB4"/>
    <w:p w14:paraId="02CF970B" w14:textId="77777777" w:rsidR="00744AB4" w:rsidRDefault="00744AB4"/>
    <w:p w14:paraId="70E22EB3" w14:textId="77777777" w:rsidR="00744AB4" w:rsidRDefault="00744AB4"/>
    <w:p w14:paraId="30268197" w14:textId="77777777" w:rsidR="00744AB4" w:rsidRDefault="00744AB4"/>
    <w:p w14:paraId="5046524D" w14:textId="77777777" w:rsidR="00744AB4" w:rsidRDefault="00744AB4"/>
    <w:p w14:paraId="34D022A6" w14:textId="77777777" w:rsidR="00744AB4" w:rsidRDefault="00744AB4"/>
    <w:p w14:paraId="0E4F737B" w14:textId="77777777" w:rsidR="00744AB4" w:rsidRDefault="00744AB4">
      <w:pPr>
        <w:rPr>
          <w:rFonts w:hint="eastAsia"/>
        </w:rPr>
      </w:pPr>
    </w:p>
    <w:p w14:paraId="190DF274" w14:textId="77777777" w:rsidR="00744AB4" w:rsidRDefault="007742CE">
      <w:pPr>
        <w:pStyle w:val="2"/>
        <w:rPr>
          <w:rFonts w:ascii="新宋体" w:eastAsia="新宋体" w:hAnsi="新宋体"/>
          <w:kern w:val="44"/>
          <w:sz w:val="30"/>
          <w:szCs w:val="30"/>
        </w:rPr>
      </w:pPr>
      <w:bookmarkStart w:id="2" w:name="bt本工程承诺书"/>
      <w:bookmarkStart w:id="3" w:name="合同格式"/>
      <w:bookmarkStart w:id="4" w:name="bt其他资料2"/>
      <w:bookmarkStart w:id="5" w:name="bt投标报价汇总表"/>
      <w:bookmarkStart w:id="6" w:name="bt商务标投标文件格式"/>
      <w:bookmarkStart w:id="7" w:name="bt说明"/>
      <w:bookmarkStart w:id="8" w:name="bt合同条款"/>
      <w:bookmarkStart w:id="9" w:name="bt投标文件签署授权委托书"/>
      <w:bookmarkStart w:id="10" w:name="bt合同格式"/>
      <w:bookmarkStart w:id="11" w:name="bt合同条款及格式"/>
      <w:bookmarkStart w:id="12" w:name="bt开标一览表"/>
      <w:bookmarkStart w:id="13" w:name="bt投标人情况介绍"/>
      <w:bookmarkStart w:id="14" w:name="bt技术标投标文件格式"/>
      <w:bookmarkStart w:id="15" w:name="bt投标函"/>
      <w:bookmarkStart w:id="16" w:name="bt项目管理班子配备情况"/>
      <w:bookmarkStart w:id="17" w:name="bt投标人须知"/>
      <w:bookmarkStart w:id="18" w:name="bt其他资料由投标人自定"/>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新宋体" w:eastAsia="新宋体" w:hAnsi="新宋体" w:hint="eastAsia"/>
          <w:kern w:val="44"/>
          <w:sz w:val="30"/>
          <w:szCs w:val="30"/>
        </w:rPr>
        <w:lastRenderedPageBreak/>
        <w:t>第二章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招标项目需求</w:t>
      </w:r>
    </w:p>
    <w:p w14:paraId="471B0B88" w14:textId="77777777" w:rsidR="00744AB4" w:rsidRDefault="007742CE">
      <w:pPr>
        <w:pStyle w:val="30"/>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008"/>
        <w:gridCol w:w="6227"/>
      </w:tblGrid>
      <w:tr w:rsidR="00744AB4" w14:paraId="3ADD545C" w14:textId="77777777">
        <w:trPr>
          <w:cantSplit/>
          <w:trHeight w:val="20"/>
          <w:jc w:val="center"/>
        </w:trPr>
        <w:tc>
          <w:tcPr>
            <w:tcW w:w="827" w:type="dxa"/>
            <w:vAlign w:val="center"/>
          </w:tcPr>
          <w:p w14:paraId="73962D81" w14:textId="77777777" w:rsidR="00744AB4" w:rsidRDefault="007742CE">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35CAA8B" w14:textId="77777777" w:rsidR="00744AB4" w:rsidRDefault="007742CE">
            <w:pPr>
              <w:spacing w:line="276" w:lineRule="auto"/>
              <w:jc w:val="center"/>
              <w:rPr>
                <w:rFonts w:ascii="新宋体" w:eastAsia="新宋体" w:hAnsi="新宋体"/>
                <w:b/>
                <w:bCs/>
              </w:rPr>
            </w:pPr>
            <w:r>
              <w:rPr>
                <w:rFonts w:ascii="新宋体" w:eastAsia="新宋体" w:hAnsi="新宋体" w:hint="eastAsia"/>
                <w:b/>
                <w:bCs/>
              </w:rPr>
              <w:t>内</w:t>
            </w:r>
            <w:r>
              <w:rPr>
                <w:rFonts w:ascii="新宋体" w:eastAsia="新宋体" w:hAnsi="新宋体" w:hint="eastAsia"/>
                <w:b/>
                <w:bCs/>
              </w:rPr>
              <w:t xml:space="preserve">   </w:t>
            </w:r>
            <w:r>
              <w:rPr>
                <w:rFonts w:ascii="新宋体" w:eastAsia="新宋体" w:hAnsi="新宋体" w:hint="eastAsia"/>
                <w:b/>
                <w:bCs/>
              </w:rPr>
              <w:t>容</w:t>
            </w:r>
          </w:p>
        </w:tc>
        <w:tc>
          <w:tcPr>
            <w:tcW w:w="6239" w:type="dxa"/>
            <w:vAlign w:val="center"/>
          </w:tcPr>
          <w:p w14:paraId="750779EC" w14:textId="77777777" w:rsidR="00744AB4" w:rsidRDefault="007742CE">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w:t>
            </w:r>
            <w:r>
              <w:rPr>
                <w:rFonts w:ascii="新宋体" w:eastAsia="新宋体" w:hAnsi="新宋体" w:hint="eastAsia"/>
                <w:b/>
                <w:bCs/>
              </w:rPr>
              <w:t>定</w:t>
            </w:r>
          </w:p>
        </w:tc>
      </w:tr>
      <w:tr w:rsidR="00744AB4" w14:paraId="15EC310E" w14:textId="77777777">
        <w:trPr>
          <w:cantSplit/>
          <w:trHeight w:val="20"/>
          <w:jc w:val="center"/>
        </w:trPr>
        <w:tc>
          <w:tcPr>
            <w:tcW w:w="827" w:type="dxa"/>
            <w:vAlign w:val="center"/>
          </w:tcPr>
          <w:p w14:paraId="57FA308D" w14:textId="77777777" w:rsidR="00744AB4" w:rsidRDefault="007742CE">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342576FA" w14:textId="77777777" w:rsidR="00744AB4" w:rsidRDefault="007742CE">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1C5221ED" w14:textId="77777777" w:rsidR="00744AB4" w:rsidRDefault="007742CE">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44AB4" w14:paraId="7BAAD55D" w14:textId="77777777">
        <w:trPr>
          <w:cantSplit/>
          <w:trHeight w:val="20"/>
          <w:jc w:val="center"/>
        </w:trPr>
        <w:tc>
          <w:tcPr>
            <w:tcW w:w="827" w:type="dxa"/>
            <w:vAlign w:val="center"/>
          </w:tcPr>
          <w:p w14:paraId="2122A328" w14:textId="77777777" w:rsidR="00744AB4" w:rsidRDefault="007742CE">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8D9EA6E" w14:textId="77777777" w:rsidR="00744AB4" w:rsidRDefault="007742CE">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6B0360F0" w14:textId="77777777" w:rsidR="00744AB4" w:rsidRDefault="007742CE">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44AB4" w14:paraId="0D471645" w14:textId="77777777">
        <w:trPr>
          <w:cantSplit/>
          <w:trHeight w:val="20"/>
          <w:jc w:val="center"/>
        </w:trPr>
        <w:tc>
          <w:tcPr>
            <w:tcW w:w="827" w:type="dxa"/>
            <w:vAlign w:val="center"/>
          </w:tcPr>
          <w:p w14:paraId="63C84C7D" w14:textId="77777777" w:rsidR="00744AB4" w:rsidRDefault="007742CE">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62B536B" w14:textId="77777777" w:rsidR="00744AB4" w:rsidRDefault="007742CE">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172BFAF4" w14:textId="77777777" w:rsidR="00744AB4" w:rsidRDefault="007742CE">
            <w:pPr>
              <w:spacing w:line="276" w:lineRule="auto"/>
              <w:rPr>
                <w:rFonts w:ascii="新宋体" w:eastAsia="新宋体" w:hAnsi="新宋体"/>
              </w:rPr>
            </w:pPr>
            <w:r>
              <w:rPr>
                <w:rFonts w:ascii="新宋体" w:eastAsia="新宋体" w:hAnsi="新宋体" w:hint="eastAsia"/>
              </w:rPr>
              <w:t>不允许</w:t>
            </w:r>
          </w:p>
        </w:tc>
      </w:tr>
      <w:tr w:rsidR="00744AB4" w14:paraId="4147FDCD" w14:textId="77777777">
        <w:trPr>
          <w:cantSplit/>
          <w:trHeight w:val="20"/>
          <w:jc w:val="center"/>
        </w:trPr>
        <w:tc>
          <w:tcPr>
            <w:tcW w:w="827" w:type="dxa"/>
            <w:vAlign w:val="center"/>
          </w:tcPr>
          <w:p w14:paraId="7B2E0E4F" w14:textId="77777777" w:rsidR="00744AB4" w:rsidRDefault="007742CE">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30E7E436" w14:textId="77777777" w:rsidR="00744AB4" w:rsidRDefault="007742CE">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4B2ABAAB" w14:textId="77777777" w:rsidR="00744AB4" w:rsidRDefault="007742CE">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19" w:name="投递标书方式"/>
            <w:r>
              <w:rPr>
                <w:rFonts w:ascii="新宋体" w:eastAsia="新宋体" w:hAnsi="新宋体" w:hint="eastAsia"/>
                <w:snapToGrid w:val="0"/>
                <w:szCs w:val="21"/>
                <w:u w:val="single"/>
                <w:lang w:val="zh-CN"/>
              </w:rPr>
              <w:t>网下投标</w:t>
            </w:r>
            <w:bookmarkEnd w:id="19"/>
            <w:r>
              <w:rPr>
                <w:rFonts w:ascii="新宋体" w:eastAsia="新宋体" w:hAnsi="新宋体" w:hint="eastAsia"/>
                <w:snapToGrid w:val="0"/>
                <w:szCs w:val="21"/>
                <w:lang w:val="zh-CN"/>
              </w:rPr>
              <w:t>，按照谈判文件的要求提交纸质文件正本</w:t>
            </w:r>
            <w:r>
              <w:rPr>
                <w:rFonts w:ascii="新宋体" w:eastAsia="新宋体" w:hAnsi="新宋体" w:hint="eastAsia"/>
                <w:snapToGrid w:val="0"/>
                <w:szCs w:val="21"/>
                <w:lang w:val="zh-CN"/>
              </w:rPr>
              <w:t>1</w:t>
            </w:r>
            <w:r>
              <w:rPr>
                <w:rFonts w:ascii="新宋体" w:eastAsia="新宋体" w:hAnsi="新宋体" w:hint="eastAsia"/>
                <w:snapToGrid w:val="0"/>
                <w:szCs w:val="21"/>
                <w:lang w:val="zh-CN"/>
              </w:rPr>
              <w:t>份、副本</w:t>
            </w:r>
            <w:r>
              <w:rPr>
                <w:rFonts w:ascii="新宋体" w:eastAsia="新宋体" w:hAnsi="新宋体" w:hint="eastAsia"/>
                <w:snapToGrid w:val="0"/>
                <w:szCs w:val="21"/>
                <w:lang w:val="zh-CN"/>
              </w:rPr>
              <w:t>4</w:t>
            </w:r>
            <w:r>
              <w:rPr>
                <w:rFonts w:ascii="新宋体" w:eastAsia="新宋体" w:hAnsi="新宋体" w:hint="eastAsia"/>
                <w:snapToGrid w:val="0"/>
                <w:szCs w:val="21"/>
                <w:lang w:val="zh-CN"/>
              </w:rPr>
              <w:t>份、电子文件</w:t>
            </w:r>
            <w:r>
              <w:rPr>
                <w:rFonts w:ascii="新宋体" w:eastAsia="新宋体" w:hAnsi="新宋体" w:hint="eastAsia"/>
                <w:snapToGrid w:val="0"/>
                <w:szCs w:val="21"/>
                <w:lang w:val="zh-CN"/>
              </w:rPr>
              <w:t>1</w:t>
            </w:r>
            <w:r>
              <w:rPr>
                <w:rFonts w:ascii="新宋体" w:eastAsia="新宋体" w:hAnsi="新宋体" w:hint="eastAsia"/>
                <w:snapToGrid w:val="0"/>
                <w:szCs w:val="21"/>
                <w:lang w:val="zh-CN"/>
              </w:rPr>
              <w:t>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744AB4" w14:paraId="0DF722CD" w14:textId="77777777">
        <w:trPr>
          <w:cantSplit/>
          <w:trHeight w:val="20"/>
          <w:jc w:val="center"/>
        </w:trPr>
        <w:tc>
          <w:tcPr>
            <w:tcW w:w="827" w:type="dxa"/>
            <w:vAlign w:val="center"/>
          </w:tcPr>
          <w:p w14:paraId="01E0667C" w14:textId="77777777" w:rsidR="00744AB4" w:rsidRDefault="007742CE">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18C861B1" w14:textId="77777777" w:rsidR="00744AB4" w:rsidRDefault="007742CE">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5A587115" w14:textId="77777777" w:rsidR="00744AB4" w:rsidRDefault="007742CE">
            <w:pPr>
              <w:spacing w:line="276" w:lineRule="auto"/>
              <w:rPr>
                <w:rFonts w:ascii="新宋体" w:eastAsia="新宋体" w:hAnsi="新宋体"/>
              </w:rPr>
            </w:pPr>
            <w:r>
              <w:rPr>
                <w:rFonts w:ascii="新宋体" w:eastAsia="新宋体" w:hAnsi="新宋体" w:hint="eastAsia"/>
              </w:rPr>
              <w:t>_____</w:t>
            </w:r>
            <w:r>
              <w:rPr>
                <w:rFonts w:ascii="新宋体" w:eastAsia="新宋体" w:hAnsi="新宋体" w:hint="eastAsia"/>
              </w:rPr>
              <w:t>万元或合同金额的</w:t>
            </w:r>
            <w:r>
              <w:rPr>
                <w:rFonts w:ascii="新宋体" w:eastAsia="新宋体" w:hAnsi="新宋体" w:hint="eastAsia"/>
              </w:rPr>
              <w:t>_____%</w:t>
            </w:r>
            <w:r>
              <w:rPr>
                <w:rFonts w:ascii="新宋体" w:eastAsia="新宋体" w:hAnsi="新宋体" w:hint="eastAsia"/>
              </w:rPr>
              <w:t>，缴纳方式：</w:t>
            </w:r>
          </w:p>
        </w:tc>
      </w:tr>
      <w:tr w:rsidR="00744AB4" w14:paraId="2F4478A1" w14:textId="77777777">
        <w:trPr>
          <w:cantSplit/>
          <w:trHeight w:val="20"/>
          <w:jc w:val="center"/>
        </w:trPr>
        <w:tc>
          <w:tcPr>
            <w:tcW w:w="827" w:type="dxa"/>
            <w:vAlign w:val="center"/>
          </w:tcPr>
          <w:p w14:paraId="5CFEC2BA" w14:textId="77777777" w:rsidR="00744AB4" w:rsidRDefault="007742CE">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4813283" w14:textId="77777777" w:rsidR="00744AB4" w:rsidRDefault="007742CE">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5B7B965E" w14:textId="77777777" w:rsidR="00744AB4" w:rsidRDefault="007742CE">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w:t>
            </w:r>
            <w:r>
              <w:rPr>
                <w:rFonts w:ascii="新宋体" w:eastAsia="新宋体" w:hAnsi="新宋体" w:hint="eastAsia"/>
                <w:szCs w:val="21"/>
              </w:rPr>
              <w:t>(</w:t>
            </w:r>
            <w:r>
              <w:rPr>
                <w:rFonts w:ascii="新宋体" w:eastAsia="新宋体" w:hAnsi="新宋体" w:hint="eastAsia"/>
                <w:szCs w:val="21"/>
              </w:rPr>
              <w:t>深财购</w:t>
            </w:r>
            <w:r>
              <w:rPr>
                <w:rFonts w:ascii="新宋体" w:eastAsia="新宋体" w:hAnsi="新宋体" w:hint="eastAsia"/>
                <w:szCs w:val="21"/>
              </w:rPr>
              <w:t>[2018]27</w:t>
            </w:r>
            <w:r>
              <w:rPr>
                <w:rFonts w:ascii="新宋体" w:eastAsia="新宋体" w:hAnsi="新宋体" w:hint="eastAsia"/>
                <w:szCs w:val="21"/>
              </w:rPr>
              <w:t>号</w:t>
            </w:r>
            <w:r>
              <w:rPr>
                <w:rFonts w:ascii="新宋体" w:eastAsia="新宋体" w:hAnsi="新宋体" w:hint="eastAsia"/>
                <w:szCs w:val="21"/>
              </w:rPr>
              <w:t>)</w:t>
            </w:r>
            <w:r>
              <w:rPr>
                <w:rFonts w:ascii="新宋体" w:eastAsia="新宋体" w:hAnsi="新宋体" w:hint="eastAsia"/>
                <w:szCs w:val="21"/>
              </w:rPr>
              <w:t>”的规定执行。招标代理服务收费以中标</w:t>
            </w:r>
            <w:r>
              <w:rPr>
                <w:rFonts w:ascii="新宋体" w:eastAsia="新宋体" w:hAnsi="新宋体" w:hint="eastAsia"/>
                <w:szCs w:val="21"/>
              </w:rPr>
              <w:t>/</w:t>
            </w:r>
            <w:r>
              <w:rPr>
                <w:rFonts w:ascii="新宋体" w:eastAsia="新宋体" w:hAnsi="新宋体" w:hint="eastAsia"/>
                <w:szCs w:val="21"/>
              </w:rPr>
              <w:t>成交通知书公布的中标金额为计算基准</w:t>
            </w:r>
            <w:r>
              <w:rPr>
                <w:rFonts w:ascii="新宋体" w:eastAsia="新宋体" w:hAnsi="新宋体" w:hint="eastAsia"/>
                <w:szCs w:val="21"/>
              </w:rPr>
              <w:t>,</w:t>
            </w:r>
            <w:r>
              <w:rPr>
                <w:rFonts w:ascii="新宋体" w:eastAsia="新宋体" w:hAnsi="新宋体" w:hint="eastAsia"/>
                <w:szCs w:val="21"/>
              </w:rPr>
              <w:t>按差额定率累进法计算</w:t>
            </w:r>
            <w:r>
              <w:rPr>
                <w:rFonts w:ascii="新宋体" w:eastAsia="新宋体" w:hAnsi="新宋体" w:hint="eastAsia"/>
                <w:szCs w:val="21"/>
              </w:rPr>
              <w:t>,</w:t>
            </w:r>
            <w:r>
              <w:rPr>
                <w:rFonts w:ascii="新宋体" w:eastAsia="新宋体" w:hAnsi="新宋体" w:hint="eastAsia"/>
                <w:szCs w:val="21"/>
              </w:rPr>
              <w:t>作为招标代理服务费。低于人民币陆仟元的，按陆仟元计取</w:t>
            </w:r>
          </w:p>
        </w:tc>
      </w:tr>
    </w:tbl>
    <w:p w14:paraId="70D48237" w14:textId="77777777" w:rsidR="00744AB4" w:rsidRDefault="007742CE">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14:paraId="23946DFF" w14:textId="77777777" w:rsidR="00744AB4" w:rsidRDefault="007742CE">
      <w:pPr>
        <w:pStyle w:val="30"/>
        <w:jc w:val="left"/>
        <w:rPr>
          <w:rFonts w:ascii="新宋体" w:eastAsia="新宋体" w:hAnsi="新宋体"/>
          <w:kern w:val="44"/>
          <w:sz w:val="30"/>
          <w:szCs w:val="30"/>
        </w:rPr>
      </w:pPr>
      <w:r>
        <w:rPr>
          <w:rFonts w:ascii="新宋体" w:eastAsia="新宋体" w:hAnsi="新宋体" w:hint="eastAsia"/>
          <w:kern w:val="44"/>
          <w:sz w:val="30"/>
          <w:szCs w:val="30"/>
        </w:rPr>
        <w:t>二、货物清单</w:t>
      </w:r>
    </w:p>
    <w:p w14:paraId="104C866A" w14:textId="77777777" w:rsidR="00744AB4" w:rsidRDefault="007742CE">
      <w:pPr>
        <w:rPr>
          <w:rFonts w:ascii="宋体" w:hAnsi="宋体"/>
          <w:b/>
          <w:szCs w:val="21"/>
        </w:rPr>
      </w:pPr>
      <w:r>
        <w:rPr>
          <w:rFonts w:ascii="宋体" w:hAnsi="宋体" w:hint="eastAsia"/>
          <w:b/>
          <w:szCs w:val="21"/>
        </w:rPr>
        <w:t>（一）货物总清单</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2835"/>
      </w:tblGrid>
      <w:tr w:rsidR="00744AB4" w14:paraId="082280F9" w14:textId="77777777">
        <w:trPr>
          <w:trHeight w:val="170"/>
        </w:trPr>
        <w:tc>
          <w:tcPr>
            <w:tcW w:w="771" w:type="dxa"/>
            <w:vAlign w:val="center"/>
          </w:tcPr>
          <w:p w14:paraId="62CD3B84" w14:textId="77777777" w:rsidR="00744AB4" w:rsidRDefault="007742CE">
            <w:pPr>
              <w:spacing w:line="276" w:lineRule="auto"/>
              <w:jc w:val="center"/>
              <w:rPr>
                <w:rFonts w:ascii="新宋体" w:eastAsia="新宋体" w:hAnsi="新宋体"/>
              </w:rPr>
            </w:pPr>
            <w:r>
              <w:rPr>
                <w:rFonts w:ascii="新宋体" w:eastAsia="新宋体" w:hAnsi="新宋体" w:hint="eastAsia"/>
              </w:rPr>
              <w:t>序号</w:t>
            </w:r>
          </w:p>
        </w:tc>
        <w:tc>
          <w:tcPr>
            <w:tcW w:w="1605" w:type="dxa"/>
            <w:vAlign w:val="center"/>
          </w:tcPr>
          <w:p w14:paraId="76711AD4" w14:textId="77777777" w:rsidR="00744AB4" w:rsidRDefault="007742CE">
            <w:pPr>
              <w:spacing w:line="276" w:lineRule="auto"/>
              <w:jc w:val="center"/>
              <w:rPr>
                <w:rFonts w:ascii="新宋体" w:eastAsia="新宋体" w:hAnsi="新宋体"/>
              </w:rPr>
            </w:pPr>
            <w:r>
              <w:rPr>
                <w:rFonts w:ascii="新宋体" w:eastAsia="新宋体" w:hAnsi="新宋体" w:hint="eastAsia"/>
              </w:rPr>
              <w:t>采购计划编号</w:t>
            </w:r>
          </w:p>
        </w:tc>
        <w:tc>
          <w:tcPr>
            <w:tcW w:w="1276" w:type="dxa"/>
            <w:vAlign w:val="center"/>
          </w:tcPr>
          <w:p w14:paraId="6C1F3C16" w14:textId="77777777" w:rsidR="00744AB4" w:rsidRDefault="007742CE">
            <w:pPr>
              <w:spacing w:line="276" w:lineRule="auto"/>
              <w:jc w:val="center"/>
              <w:rPr>
                <w:rFonts w:ascii="新宋体" w:eastAsia="新宋体" w:hAnsi="新宋体"/>
              </w:rPr>
            </w:pPr>
            <w:r>
              <w:rPr>
                <w:rFonts w:ascii="新宋体" w:eastAsia="新宋体" w:hAnsi="新宋体" w:hint="eastAsia"/>
              </w:rPr>
              <w:t>货物名称</w:t>
            </w:r>
          </w:p>
        </w:tc>
        <w:tc>
          <w:tcPr>
            <w:tcW w:w="709" w:type="dxa"/>
            <w:vAlign w:val="center"/>
          </w:tcPr>
          <w:p w14:paraId="0551089D" w14:textId="77777777" w:rsidR="00744AB4" w:rsidRDefault="007742CE">
            <w:pPr>
              <w:spacing w:line="276" w:lineRule="auto"/>
              <w:jc w:val="center"/>
              <w:rPr>
                <w:rFonts w:ascii="新宋体" w:eastAsia="新宋体" w:hAnsi="新宋体"/>
              </w:rPr>
            </w:pPr>
            <w:r>
              <w:rPr>
                <w:rFonts w:ascii="新宋体" w:eastAsia="新宋体" w:hAnsi="新宋体" w:hint="eastAsia"/>
              </w:rPr>
              <w:t>数量</w:t>
            </w:r>
          </w:p>
        </w:tc>
        <w:tc>
          <w:tcPr>
            <w:tcW w:w="709" w:type="dxa"/>
            <w:vAlign w:val="center"/>
          </w:tcPr>
          <w:p w14:paraId="10C422D0" w14:textId="77777777" w:rsidR="00744AB4" w:rsidRDefault="007742CE">
            <w:pPr>
              <w:spacing w:line="276" w:lineRule="auto"/>
              <w:jc w:val="center"/>
              <w:rPr>
                <w:rFonts w:ascii="新宋体" w:eastAsia="新宋体" w:hAnsi="新宋体"/>
              </w:rPr>
            </w:pPr>
            <w:r>
              <w:rPr>
                <w:rFonts w:ascii="新宋体" w:eastAsia="新宋体" w:hAnsi="新宋体" w:hint="eastAsia"/>
              </w:rPr>
              <w:t>单位</w:t>
            </w:r>
          </w:p>
        </w:tc>
        <w:tc>
          <w:tcPr>
            <w:tcW w:w="1134" w:type="dxa"/>
            <w:vAlign w:val="center"/>
          </w:tcPr>
          <w:p w14:paraId="4F784CBE" w14:textId="77777777" w:rsidR="00744AB4" w:rsidRDefault="007742CE">
            <w:pPr>
              <w:spacing w:line="276" w:lineRule="auto"/>
              <w:jc w:val="center"/>
              <w:rPr>
                <w:rFonts w:ascii="新宋体" w:eastAsia="新宋体" w:hAnsi="新宋体"/>
                <w:b/>
              </w:rPr>
            </w:pPr>
            <w:r>
              <w:rPr>
                <w:rFonts w:ascii="新宋体" w:eastAsia="新宋体" w:hAnsi="新宋体" w:hint="eastAsia"/>
                <w:b/>
              </w:rPr>
              <w:t>备注</w:t>
            </w:r>
          </w:p>
        </w:tc>
        <w:tc>
          <w:tcPr>
            <w:tcW w:w="2835" w:type="dxa"/>
            <w:vAlign w:val="center"/>
          </w:tcPr>
          <w:p w14:paraId="5525044A" w14:textId="77777777" w:rsidR="00744AB4" w:rsidRDefault="007742CE">
            <w:pPr>
              <w:spacing w:line="276" w:lineRule="auto"/>
              <w:jc w:val="center"/>
              <w:rPr>
                <w:rFonts w:ascii="新宋体" w:eastAsia="新宋体" w:hAnsi="新宋体"/>
                <w:b/>
              </w:rPr>
            </w:pPr>
            <w:r>
              <w:rPr>
                <w:rFonts w:ascii="新宋体" w:eastAsia="新宋体" w:hAnsi="新宋体" w:hint="eastAsia"/>
                <w:b/>
              </w:rPr>
              <w:t>财政预算限额（元）</w:t>
            </w:r>
          </w:p>
        </w:tc>
      </w:tr>
      <w:tr w:rsidR="00744AB4" w14:paraId="5CC79E8D" w14:textId="77777777">
        <w:trPr>
          <w:trHeight w:val="290"/>
        </w:trPr>
        <w:tc>
          <w:tcPr>
            <w:tcW w:w="771" w:type="dxa"/>
          </w:tcPr>
          <w:p w14:paraId="2EBA8E20" w14:textId="77777777" w:rsidR="00744AB4" w:rsidRDefault="007742CE">
            <w:pPr>
              <w:spacing w:line="276" w:lineRule="auto"/>
              <w:jc w:val="center"/>
              <w:rPr>
                <w:rFonts w:ascii="新宋体" w:eastAsia="新宋体" w:hAnsi="新宋体"/>
              </w:rPr>
            </w:pPr>
            <w:r>
              <w:rPr>
                <w:rFonts w:ascii="新宋体" w:eastAsia="新宋体" w:hAnsi="新宋体" w:hint="eastAsia"/>
              </w:rPr>
              <w:t>1</w:t>
            </w:r>
          </w:p>
        </w:tc>
        <w:tc>
          <w:tcPr>
            <w:tcW w:w="1605" w:type="dxa"/>
          </w:tcPr>
          <w:p w14:paraId="45EB27E8" w14:textId="77777777" w:rsidR="00744AB4" w:rsidRDefault="00744AB4">
            <w:pPr>
              <w:spacing w:line="276" w:lineRule="auto"/>
              <w:rPr>
                <w:rFonts w:ascii="新宋体" w:eastAsia="新宋体" w:hAnsi="新宋体"/>
              </w:rPr>
            </w:pPr>
          </w:p>
        </w:tc>
        <w:tc>
          <w:tcPr>
            <w:tcW w:w="1276" w:type="dxa"/>
          </w:tcPr>
          <w:p w14:paraId="6966D7A7" w14:textId="77777777" w:rsidR="00744AB4" w:rsidRDefault="00744AB4">
            <w:pPr>
              <w:spacing w:line="276" w:lineRule="auto"/>
              <w:rPr>
                <w:rFonts w:ascii="新宋体" w:eastAsia="新宋体" w:hAnsi="新宋体"/>
              </w:rPr>
            </w:pPr>
          </w:p>
        </w:tc>
        <w:tc>
          <w:tcPr>
            <w:tcW w:w="709" w:type="dxa"/>
          </w:tcPr>
          <w:p w14:paraId="296C22D9" w14:textId="77777777" w:rsidR="00744AB4" w:rsidRDefault="00744AB4">
            <w:pPr>
              <w:spacing w:line="276" w:lineRule="auto"/>
              <w:rPr>
                <w:rFonts w:ascii="新宋体" w:eastAsia="新宋体" w:hAnsi="新宋体"/>
              </w:rPr>
            </w:pPr>
          </w:p>
        </w:tc>
        <w:tc>
          <w:tcPr>
            <w:tcW w:w="709" w:type="dxa"/>
          </w:tcPr>
          <w:p w14:paraId="34819801" w14:textId="77777777" w:rsidR="00744AB4" w:rsidRDefault="00744AB4">
            <w:pPr>
              <w:spacing w:line="276" w:lineRule="auto"/>
              <w:rPr>
                <w:rFonts w:ascii="新宋体" w:eastAsia="新宋体" w:hAnsi="新宋体"/>
              </w:rPr>
            </w:pPr>
          </w:p>
        </w:tc>
        <w:tc>
          <w:tcPr>
            <w:tcW w:w="1134" w:type="dxa"/>
          </w:tcPr>
          <w:p w14:paraId="6AB1288A" w14:textId="77777777" w:rsidR="00744AB4" w:rsidRDefault="00744AB4">
            <w:pPr>
              <w:spacing w:line="276" w:lineRule="auto"/>
              <w:rPr>
                <w:rFonts w:ascii="新宋体" w:eastAsia="新宋体" w:hAnsi="新宋体"/>
                <w:b/>
              </w:rPr>
            </w:pPr>
          </w:p>
        </w:tc>
        <w:tc>
          <w:tcPr>
            <w:tcW w:w="2835" w:type="dxa"/>
          </w:tcPr>
          <w:p w14:paraId="296D2F98" w14:textId="77777777" w:rsidR="00744AB4" w:rsidRDefault="00744AB4">
            <w:pPr>
              <w:spacing w:line="276" w:lineRule="auto"/>
              <w:rPr>
                <w:rFonts w:ascii="新宋体" w:eastAsia="新宋体" w:hAnsi="新宋体"/>
              </w:rPr>
            </w:pPr>
          </w:p>
        </w:tc>
      </w:tr>
      <w:tr w:rsidR="00744AB4" w14:paraId="726D8FB1" w14:textId="77777777">
        <w:trPr>
          <w:trHeight w:val="170"/>
        </w:trPr>
        <w:tc>
          <w:tcPr>
            <w:tcW w:w="771" w:type="dxa"/>
          </w:tcPr>
          <w:p w14:paraId="711A7A3C" w14:textId="77777777" w:rsidR="00744AB4" w:rsidRDefault="007742CE">
            <w:pPr>
              <w:spacing w:line="276" w:lineRule="auto"/>
              <w:jc w:val="center"/>
              <w:rPr>
                <w:rFonts w:ascii="新宋体" w:eastAsia="新宋体" w:hAnsi="新宋体"/>
              </w:rPr>
            </w:pPr>
            <w:r>
              <w:rPr>
                <w:rFonts w:ascii="新宋体" w:eastAsia="新宋体" w:hAnsi="新宋体" w:hint="eastAsia"/>
              </w:rPr>
              <w:t>2</w:t>
            </w:r>
          </w:p>
        </w:tc>
        <w:tc>
          <w:tcPr>
            <w:tcW w:w="1605" w:type="dxa"/>
          </w:tcPr>
          <w:p w14:paraId="1FD04908" w14:textId="77777777" w:rsidR="00744AB4" w:rsidRDefault="00744AB4">
            <w:pPr>
              <w:spacing w:line="276" w:lineRule="auto"/>
              <w:rPr>
                <w:rFonts w:ascii="新宋体" w:eastAsia="新宋体" w:hAnsi="新宋体"/>
              </w:rPr>
            </w:pPr>
          </w:p>
        </w:tc>
        <w:tc>
          <w:tcPr>
            <w:tcW w:w="1276" w:type="dxa"/>
          </w:tcPr>
          <w:p w14:paraId="148E8DDA" w14:textId="77777777" w:rsidR="00744AB4" w:rsidRDefault="00744AB4">
            <w:pPr>
              <w:spacing w:line="276" w:lineRule="auto"/>
              <w:rPr>
                <w:rFonts w:ascii="新宋体" w:eastAsia="新宋体" w:hAnsi="新宋体"/>
              </w:rPr>
            </w:pPr>
          </w:p>
        </w:tc>
        <w:tc>
          <w:tcPr>
            <w:tcW w:w="709" w:type="dxa"/>
          </w:tcPr>
          <w:p w14:paraId="3BE4A4C9" w14:textId="77777777" w:rsidR="00744AB4" w:rsidRDefault="00744AB4">
            <w:pPr>
              <w:spacing w:line="276" w:lineRule="auto"/>
              <w:rPr>
                <w:rFonts w:ascii="新宋体" w:eastAsia="新宋体" w:hAnsi="新宋体"/>
              </w:rPr>
            </w:pPr>
          </w:p>
        </w:tc>
        <w:tc>
          <w:tcPr>
            <w:tcW w:w="709" w:type="dxa"/>
          </w:tcPr>
          <w:p w14:paraId="4D927C86" w14:textId="77777777" w:rsidR="00744AB4" w:rsidRDefault="00744AB4">
            <w:pPr>
              <w:spacing w:line="276" w:lineRule="auto"/>
              <w:rPr>
                <w:rFonts w:ascii="新宋体" w:eastAsia="新宋体" w:hAnsi="新宋体"/>
              </w:rPr>
            </w:pPr>
          </w:p>
        </w:tc>
        <w:tc>
          <w:tcPr>
            <w:tcW w:w="1134" w:type="dxa"/>
          </w:tcPr>
          <w:p w14:paraId="07C001CA" w14:textId="77777777" w:rsidR="00744AB4" w:rsidRDefault="00744AB4">
            <w:pPr>
              <w:spacing w:line="276" w:lineRule="auto"/>
              <w:rPr>
                <w:rFonts w:ascii="新宋体" w:eastAsia="新宋体" w:hAnsi="新宋体"/>
                <w:b/>
              </w:rPr>
            </w:pPr>
          </w:p>
        </w:tc>
        <w:tc>
          <w:tcPr>
            <w:tcW w:w="2835" w:type="dxa"/>
          </w:tcPr>
          <w:p w14:paraId="6C116571" w14:textId="77777777" w:rsidR="00744AB4" w:rsidRDefault="00744AB4">
            <w:pPr>
              <w:spacing w:line="276" w:lineRule="auto"/>
              <w:rPr>
                <w:rFonts w:ascii="新宋体" w:eastAsia="新宋体" w:hAnsi="新宋体"/>
              </w:rPr>
            </w:pPr>
          </w:p>
        </w:tc>
      </w:tr>
      <w:tr w:rsidR="00744AB4" w14:paraId="4B3460E4" w14:textId="77777777">
        <w:trPr>
          <w:trHeight w:val="170"/>
        </w:trPr>
        <w:tc>
          <w:tcPr>
            <w:tcW w:w="771" w:type="dxa"/>
          </w:tcPr>
          <w:p w14:paraId="702E6C03" w14:textId="77777777" w:rsidR="00744AB4" w:rsidRDefault="007742CE">
            <w:pPr>
              <w:spacing w:line="276" w:lineRule="auto"/>
              <w:jc w:val="center"/>
              <w:rPr>
                <w:rFonts w:ascii="新宋体" w:eastAsia="新宋体" w:hAnsi="新宋体"/>
              </w:rPr>
            </w:pPr>
            <w:r>
              <w:rPr>
                <w:rFonts w:ascii="新宋体" w:eastAsia="新宋体" w:hAnsi="新宋体" w:hint="eastAsia"/>
              </w:rPr>
              <w:t>3</w:t>
            </w:r>
          </w:p>
        </w:tc>
        <w:tc>
          <w:tcPr>
            <w:tcW w:w="1605" w:type="dxa"/>
          </w:tcPr>
          <w:p w14:paraId="3FF2B2E4" w14:textId="77777777" w:rsidR="00744AB4" w:rsidRDefault="00744AB4">
            <w:pPr>
              <w:spacing w:line="276" w:lineRule="auto"/>
              <w:rPr>
                <w:rFonts w:ascii="新宋体" w:eastAsia="新宋体" w:hAnsi="新宋体"/>
              </w:rPr>
            </w:pPr>
          </w:p>
        </w:tc>
        <w:tc>
          <w:tcPr>
            <w:tcW w:w="1276" w:type="dxa"/>
          </w:tcPr>
          <w:p w14:paraId="5CC59BC9" w14:textId="77777777" w:rsidR="00744AB4" w:rsidRDefault="00744AB4">
            <w:pPr>
              <w:spacing w:line="276" w:lineRule="auto"/>
              <w:rPr>
                <w:rFonts w:ascii="新宋体" w:eastAsia="新宋体" w:hAnsi="新宋体"/>
              </w:rPr>
            </w:pPr>
          </w:p>
        </w:tc>
        <w:tc>
          <w:tcPr>
            <w:tcW w:w="709" w:type="dxa"/>
          </w:tcPr>
          <w:p w14:paraId="23F64863" w14:textId="77777777" w:rsidR="00744AB4" w:rsidRDefault="00744AB4">
            <w:pPr>
              <w:spacing w:line="276" w:lineRule="auto"/>
              <w:rPr>
                <w:rFonts w:ascii="新宋体" w:eastAsia="新宋体" w:hAnsi="新宋体"/>
              </w:rPr>
            </w:pPr>
          </w:p>
        </w:tc>
        <w:tc>
          <w:tcPr>
            <w:tcW w:w="709" w:type="dxa"/>
          </w:tcPr>
          <w:p w14:paraId="3A43B3B0" w14:textId="77777777" w:rsidR="00744AB4" w:rsidRDefault="00744AB4">
            <w:pPr>
              <w:spacing w:line="276" w:lineRule="auto"/>
              <w:rPr>
                <w:rFonts w:ascii="新宋体" w:eastAsia="新宋体" w:hAnsi="新宋体"/>
              </w:rPr>
            </w:pPr>
          </w:p>
        </w:tc>
        <w:tc>
          <w:tcPr>
            <w:tcW w:w="1134" w:type="dxa"/>
          </w:tcPr>
          <w:p w14:paraId="525149D8" w14:textId="77777777" w:rsidR="00744AB4" w:rsidRDefault="00744AB4">
            <w:pPr>
              <w:spacing w:line="276" w:lineRule="auto"/>
              <w:rPr>
                <w:rFonts w:ascii="新宋体" w:eastAsia="新宋体" w:hAnsi="新宋体"/>
                <w:b/>
              </w:rPr>
            </w:pPr>
          </w:p>
        </w:tc>
        <w:tc>
          <w:tcPr>
            <w:tcW w:w="2835" w:type="dxa"/>
          </w:tcPr>
          <w:p w14:paraId="138AB452" w14:textId="77777777" w:rsidR="00744AB4" w:rsidRDefault="00744AB4">
            <w:pPr>
              <w:spacing w:line="276" w:lineRule="auto"/>
              <w:rPr>
                <w:rFonts w:ascii="新宋体" w:eastAsia="新宋体" w:hAnsi="新宋体"/>
              </w:rPr>
            </w:pPr>
          </w:p>
        </w:tc>
      </w:tr>
      <w:tr w:rsidR="00744AB4" w14:paraId="7EE0D332" w14:textId="77777777">
        <w:trPr>
          <w:trHeight w:val="170"/>
        </w:trPr>
        <w:tc>
          <w:tcPr>
            <w:tcW w:w="771" w:type="dxa"/>
          </w:tcPr>
          <w:p w14:paraId="3375E006" w14:textId="77777777" w:rsidR="00744AB4" w:rsidRDefault="007742CE">
            <w:pPr>
              <w:spacing w:line="276" w:lineRule="auto"/>
              <w:jc w:val="center"/>
              <w:rPr>
                <w:rFonts w:ascii="新宋体" w:eastAsia="新宋体" w:hAnsi="新宋体"/>
              </w:rPr>
            </w:pPr>
            <w:r>
              <w:rPr>
                <w:rFonts w:ascii="新宋体" w:eastAsia="新宋体" w:hAnsi="新宋体" w:hint="eastAsia"/>
              </w:rPr>
              <w:t>4</w:t>
            </w:r>
          </w:p>
        </w:tc>
        <w:tc>
          <w:tcPr>
            <w:tcW w:w="1605" w:type="dxa"/>
          </w:tcPr>
          <w:p w14:paraId="4C200DD0" w14:textId="77777777" w:rsidR="00744AB4" w:rsidRDefault="00744AB4">
            <w:pPr>
              <w:spacing w:line="276" w:lineRule="auto"/>
              <w:rPr>
                <w:rFonts w:ascii="新宋体" w:eastAsia="新宋体" w:hAnsi="新宋体"/>
              </w:rPr>
            </w:pPr>
          </w:p>
        </w:tc>
        <w:tc>
          <w:tcPr>
            <w:tcW w:w="1276" w:type="dxa"/>
          </w:tcPr>
          <w:p w14:paraId="04BEB0EB" w14:textId="77777777" w:rsidR="00744AB4" w:rsidRDefault="00744AB4">
            <w:pPr>
              <w:spacing w:line="276" w:lineRule="auto"/>
              <w:rPr>
                <w:rFonts w:ascii="新宋体" w:eastAsia="新宋体" w:hAnsi="新宋体"/>
              </w:rPr>
            </w:pPr>
          </w:p>
        </w:tc>
        <w:tc>
          <w:tcPr>
            <w:tcW w:w="709" w:type="dxa"/>
          </w:tcPr>
          <w:p w14:paraId="2295DE5F" w14:textId="77777777" w:rsidR="00744AB4" w:rsidRDefault="00744AB4">
            <w:pPr>
              <w:spacing w:line="276" w:lineRule="auto"/>
              <w:rPr>
                <w:rFonts w:ascii="新宋体" w:eastAsia="新宋体" w:hAnsi="新宋体"/>
              </w:rPr>
            </w:pPr>
          </w:p>
        </w:tc>
        <w:tc>
          <w:tcPr>
            <w:tcW w:w="709" w:type="dxa"/>
          </w:tcPr>
          <w:p w14:paraId="6A80A26C" w14:textId="77777777" w:rsidR="00744AB4" w:rsidRDefault="00744AB4">
            <w:pPr>
              <w:spacing w:line="276" w:lineRule="auto"/>
              <w:rPr>
                <w:rFonts w:ascii="新宋体" w:eastAsia="新宋体" w:hAnsi="新宋体"/>
              </w:rPr>
            </w:pPr>
          </w:p>
        </w:tc>
        <w:tc>
          <w:tcPr>
            <w:tcW w:w="1134" w:type="dxa"/>
          </w:tcPr>
          <w:p w14:paraId="63E4071D" w14:textId="77777777" w:rsidR="00744AB4" w:rsidRDefault="00744AB4">
            <w:pPr>
              <w:spacing w:line="276" w:lineRule="auto"/>
              <w:rPr>
                <w:rFonts w:ascii="新宋体" w:eastAsia="新宋体" w:hAnsi="新宋体"/>
              </w:rPr>
            </w:pPr>
          </w:p>
        </w:tc>
        <w:tc>
          <w:tcPr>
            <w:tcW w:w="2835" w:type="dxa"/>
          </w:tcPr>
          <w:p w14:paraId="3DF1C35E" w14:textId="77777777" w:rsidR="00744AB4" w:rsidRDefault="00744AB4">
            <w:pPr>
              <w:spacing w:line="276" w:lineRule="auto"/>
              <w:rPr>
                <w:rFonts w:ascii="新宋体" w:eastAsia="新宋体" w:hAnsi="新宋体"/>
              </w:rPr>
            </w:pPr>
          </w:p>
        </w:tc>
      </w:tr>
    </w:tbl>
    <w:p w14:paraId="12133481" w14:textId="77777777" w:rsidR="00744AB4" w:rsidRDefault="00744AB4">
      <w:pPr>
        <w:rPr>
          <w:rFonts w:ascii="宋体" w:hAnsi="宋体"/>
          <w:b/>
          <w:szCs w:val="21"/>
        </w:rPr>
      </w:pPr>
    </w:p>
    <w:p w14:paraId="05D1FEC6" w14:textId="77777777" w:rsidR="00744AB4" w:rsidRDefault="007742CE">
      <w:pPr>
        <w:rPr>
          <w:rFonts w:ascii="宋体" w:hAnsi="宋体"/>
          <w:b/>
          <w:szCs w:val="21"/>
        </w:rPr>
      </w:pPr>
      <w:r>
        <w:rPr>
          <w:rFonts w:ascii="宋体" w:hAnsi="宋体" w:hint="eastAsia"/>
          <w:b/>
          <w:szCs w:val="21"/>
        </w:rPr>
        <w:t>（二）货物清单明细</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2835"/>
        <w:gridCol w:w="709"/>
        <w:gridCol w:w="709"/>
        <w:gridCol w:w="2410"/>
      </w:tblGrid>
      <w:tr w:rsidR="00744AB4" w14:paraId="45EDFE84" w14:textId="77777777">
        <w:trPr>
          <w:trHeight w:val="170"/>
        </w:trPr>
        <w:tc>
          <w:tcPr>
            <w:tcW w:w="771" w:type="dxa"/>
            <w:vAlign w:val="center"/>
          </w:tcPr>
          <w:p w14:paraId="6427B776" w14:textId="77777777" w:rsidR="00744AB4" w:rsidRDefault="007742CE">
            <w:pPr>
              <w:spacing w:line="276" w:lineRule="auto"/>
              <w:rPr>
                <w:rFonts w:ascii="新宋体" w:eastAsia="新宋体" w:hAnsi="新宋体"/>
              </w:rPr>
            </w:pPr>
            <w:r>
              <w:rPr>
                <w:rFonts w:ascii="新宋体" w:eastAsia="新宋体" w:hAnsi="新宋体" w:hint="eastAsia"/>
              </w:rPr>
              <w:t>序号</w:t>
            </w:r>
          </w:p>
        </w:tc>
        <w:tc>
          <w:tcPr>
            <w:tcW w:w="1605" w:type="dxa"/>
            <w:vAlign w:val="center"/>
          </w:tcPr>
          <w:p w14:paraId="62B61949" w14:textId="77777777" w:rsidR="00744AB4" w:rsidRDefault="007742CE">
            <w:pPr>
              <w:spacing w:line="276" w:lineRule="auto"/>
              <w:rPr>
                <w:rFonts w:ascii="新宋体" w:eastAsia="新宋体" w:hAnsi="新宋体"/>
              </w:rPr>
            </w:pPr>
            <w:r>
              <w:rPr>
                <w:rFonts w:ascii="新宋体" w:eastAsia="新宋体" w:hAnsi="新宋体" w:hint="eastAsia"/>
              </w:rPr>
              <w:t>采购计划编号</w:t>
            </w:r>
          </w:p>
        </w:tc>
        <w:tc>
          <w:tcPr>
            <w:tcW w:w="2835" w:type="dxa"/>
            <w:vAlign w:val="center"/>
          </w:tcPr>
          <w:p w14:paraId="7EF4E32D" w14:textId="77777777" w:rsidR="00744AB4" w:rsidRDefault="007742CE">
            <w:pPr>
              <w:spacing w:line="276" w:lineRule="auto"/>
              <w:rPr>
                <w:rFonts w:ascii="新宋体" w:eastAsia="新宋体" w:hAnsi="新宋体"/>
              </w:rPr>
            </w:pPr>
            <w:r>
              <w:rPr>
                <w:rFonts w:ascii="新宋体" w:eastAsia="新宋体" w:hAnsi="新宋体" w:hint="eastAsia"/>
              </w:rPr>
              <w:t>货物名称</w:t>
            </w:r>
          </w:p>
        </w:tc>
        <w:tc>
          <w:tcPr>
            <w:tcW w:w="709" w:type="dxa"/>
            <w:vAlign w:val="center"/>
          </w:tcPr>
          <w:p w14:paraId="13BC3780" w14:textId="77777777" w:rsidR="00744AB4" w:rsidRDefault="007742CE">
            <w:pPr>
              <w:spacing w:line="276" w:lineRule="auto"/>
              <w:rPr>
                <w:rFonts w:ascii="新宋体" w:eastAsia="新宋体" w:hAnsi="新宋体"/>
              </w:rPr>
            </w:pPr>
            <w:r>
              <w:rPr>
                <w:rFonts w:ascii="新宋体" w:eastAsia="新宋体" w:hAnsi="新宋体" w:hint="eastAsia"/>
              </w:rPr>
              <w:t>数量</w:t>
            </w:r>
          </w:p>
        </w:tc>
        <w:tc>
          <w:tcPr>
            <w:tcW w:w="709" w:type="dxa"/>
            <w:vAlign w:val="center"/>
          </w:tcPr>
          <w:p w14:paraId="36A9F09C" w14:textId="77777777" w:rsidR="00744AB4" w:rsidRDefault="007742CE">
            <w:pPr>
              <w:spacing w:line="276" w:lineRule="auto"/>
              <w:rPr>
                <w:rFonts w:ascii="新宋体" w:eastAsia="新宋体" w:hAnsi="新宋体"/>
              </w:rPr>
            </w:pPr>
            <w:r>
              <w:rPr>
                <w:rFonts w:ascii="新宋体" w:eastAsia="新宋体" w:hAnsi="新宋体" w:hint="eastAsia"/>
              </w:rPr>
              <w:t>单位</w:t>
            </w:r>
          </w:p>
        </w:tc>
        <w:tc>
          <w:tcPr>
            <w:tcW w:w="2410" w:type="dxa"/>
            <w:vAlign w:val="center"/>
          </w:tcPr>
          <w:p w14:paraId="3080529C" w14:textId="77777777" w:rsidR="00744AB4" w:rsidRDefault="007742CE">
            <w:pPr>
              <w:spacing w:line="276" w:lineRule="auto"/>
              <w:rPr>
                <w:rFonts w:ascii="新宋体" w:eastAsia="新宋体" w:hAnsi="新宋体"/>
                <w:b/>
              </w:rPr>
            </w:pPr>
            <w:r>
              <w:rPr>
                <w:rFonts w:ascii="新宋体" w:eastAsia="新宋体" w:hAnsi="新宋体" w:hint="eastAsia"/>
                <w:b/>
              </w:rPr>
              <w:t>备注</w:t>
            </w:r>
          </w:p>
        </w:tc>
      </w:tr>
      <w:tr w:rsidR="00744AB4" w14:paraId="3FBB7033" w14:textId="77777777">
        <w:trPr>
          <w:trHeight w:val="170"/>
        </w:trPr>
        <w:tc>
          <w:tcPr>
            <w:tcW w:w="771" w:type="dxa"/>
          </w:tcPr>
          <w:p w14:paraId="5649F19B" w14:textId="77777777" w:rsidR="00744AB4" w:rsidRDefault="007742CE">
            <w:pPr>
              <w:spacing w:line="276" w:lineRule="auto"/>
              <w:jc w:val="center"/>
              <w:rPr>
                <w:rFonts w:ascii="新宋体" w:eastAsia="新宋体" w:hAnsi="新宋体"/>
              </w:rPr>
            </w:pPr>
            <w:r>
              <w:rPr>
                <w:rFonts w:ascii="新宋体" w:eastAsia="新宋体" w:hAnsi="新宋体" w:hint="eastAsia"/>
              </w:rPr>
              <w:t>1</w:t>
            </w:r>
          </w:p>
        </w:tc>
        <w:tc>
          <w:tcPr>
            <w:tcW w:w="1605" w:type="dxa"/>
            <w:vMerge w:val="restart"/>
          </w:tcPr>
          <w:p w14:paraId="6DC6B779" w14:textId="77777777" w:rsidR="00744AB4" w:rsidRDefault="00744AB4">
            <w:pPr>
              <w:spacing w:line="276" w:lineRule="auto"/>
              <w:rPr>
                <w:rFonts w:ascii="新宋体" w:eastAsia="新宋体" w:hAnsi="新宋体"/>
              </w:rPr>
            </w:pPr>
          </w:p>
        </w:tc>
        <w:tc>
          <w:tcPr>
            <w:tcW w:w="2835" w:type="dxa"/>
          </w:tcPr>
          <w:p w14:paraId="7B7999EF" w14:textId="77777777" w:rsidR="00744AB4" w:rsidRDefault="00744AB4">
            <w:pPr>
              <w:spacing w:line="276" w:lineRule="auto"/>
              <w:rPr>
                <w:rFonts w:ascii="新宋体" w:eastAsia="新宋体" w:hAnsi="新宋体"/>
              </w:rPr>
            </w:pPr>
          </w:p>
        </w:tc>
        <w:tc>
          <w:tcPr>
            <w:tcW w:w="709" w:type="dxa"/>
          </w:tcPr>
          <w:p w14:paraId="03136522" w14:textId="77777777" w:rsidR="00744AB4" w:rsidRDefault="00744AB4">
            <w:pPr>
              <w:spacing w:line="276" w:lineRule="auto"/>
              <w:rPr>
                <w:rFonts w:ascii="新宋体" w:eastAsia="新宋体" w:hAnsi="新宋体"/>
              </w:rPr>
            </w:pPr>
          </w:p>
        </w:tc>
        <w:tc>
          <w:tcPr>
            <w:tcW w:w="709" w:type="dxa"/>
          </w:tcPr>
          <w:p w14:paraId="1A1B6DD8" w14:textId="77777777" w:rsidR="00744AB4" w:rsidRDefault="00744AB4">
            <w:pPr>
              <w:spacing w:line="276" w:lineRule="auto"/>
              <w:rPr>
                <w:rFonts w:ascii="新宋体" w:eastAsia="新宋体" w:hAnsi="新宋体"/>
              </w:rPr>
            </w:pPr>
          </w:p>
        </w:tc>
        <w:tc>
          <w:tcPr>
            <w:tcW w:w="2410" w:type="dxa"/>
          </w:tcPr>
          <w:p w14:paraId="2951BC8F" w14:textId="77777777" w:rsidR="00744AB4" w:rsidRDefault="00744AB4">
            <w:pPr>
              <w:spacing w:line="276" w:lineRule="auto"/>
              <w:rPr>
                <w:rFonts w:ascii="新宋体" w:eastAsia="新宋体" w:hAnsi="新宋体"/>
              </w:rPr>
            </w:pPr>
          </w:p>
        </w:tc>
      </w:tr>
      <w:tr w:rsidR="00744AB4" w14:paraId="732518B4" w14:textId="77777777">
        <w:trPr>
          <w:trHeight w:val="170"/>
        </w:trPr>
        <w:tc>
          <w:tcPr>
            <w:tcW w:w="771" w:type="dxa"/>
          </w:tcPr>
          <w:p w14:paraId="14CC1B7D" w14:textId="77777777" w:rsidR="00744AB4" w:rsidRDefault="007742CE">
            <w:pPr>
              <w:spacing w:line="276" w:lineRule="auto"/>
              <w:jc w:val="center"/>
              <w:rPr>
                <w:rFonts w:ascii="新宋体" w:eastAsia="新宋体" w:hAnsi="新宋体"/>
              </w:rPr>
            </w:pPr>
            <w:r>
              <w:rPr>
                <w:rFonts w:ascii="新宋体" w:eastAsia="新宋体" w:hAnsi="新宋体" w:hint="eastAsia"/>
              </w:rPr>
              <w:t>2</w:t>
            </w:r>
          </w:p>
        </w:tc>
        <w:tc>
          <w:tcPr>
            <w:tcW w:w="1605" w:type="dxa"/>
            <w:vMerge/>
          </w:tcPr>
          <w:p w14:paraId="75473E68" w14:textId="77777777" w:rsidR="00744AB4" w:rsidRDefault="00744AB4">
            <w:pPr>
              <w:spacing w:line="276" w:lineRule="auto"/>
              <w:rPr>
                <w:rFonts w:ascii="新宋体" w:eastAsia="新宋体" w:hAnsi="新宋体"/>
              </w:rPr>
            </w:pPr>
          </w:p>
        </w:tc>
        <w:tc>
          <w:tcPr>
            <w:tcW w:w="2835" w:type="dxa"/>
          </w:tcPr>
          <w:p w14:paraId="49321E3B" w14:textId="77777777" w:rsidR="00744AB4" w:rsidRDefault="00744AB4">
            <w:pPr>
              <w:spacing w:line="276" w:lineRule="auto"/>
              <w:rPr>
                <w:rFonts w:ascii="新宋体" w:eastAsia="新宋体" w:hAnsi="新宋体"/>
              </w:rPr>
            </w:pPr>
          </w:p>
        </w:tc>
        <w:tc>
          <w:tcPr>
            <w:tcW w:w="709" w:type="dxa"/>
          </w:tcPr>
          <w:p w14:paraId="22BEA06A" w14:textId="77777777" w:rsidR="00744AB4" w:rsidRDefault="00744AB4">
            <w:pPr>
              <w:spacing w:line="276" w:lineRule="auto"/>
              <w:rPr>
                <w:rFonts w:ascii="新宋体" w:eastAsia="新宋体" w:hAnsi="新宋体"/>
              </w:rPr>
            </w:pPr>
          </w:p>
        </w:tc>
        <w:tc>
          <w:tcPr>
            <w:tcW w:w="709" w:type="dxa"/>
          </w:tcPr>
          <w:p w14:paraId="061CDA54" w14:textId="77777777" w:rsidR="00744AB4" w:rsidRDefault="00744AB4">
            <w:pPr>
              <w:spacing w:line="276" w:lineRule="auto"/>
              <w:rPr>
                <w:rFonts w:ascii="新宋体" w:eastAsia="新宋体" w:hAnsi="新宋体"/>
              </w:rPr>
            </w:pPr>
          </w:p>
        </w:tc>
        <w:tc>
          <w:tcPr>
            <w:tcW w:w="2410" w:type="dxa"/>
          </w:tcPr>
          <w:p w14:paraId="1BF07780" w14:textId="77777777" w:rsidR="00744AB4" w:rsidRDefault="00744AB4">
            <w:pPr>
              <w:spacing w:line="276" w:lineRule="auto"/>
              <w:rPr>
                <w:rFonts w:ascii="新宋体" w:eastAsia="新宋体" w:hAnsi="新宋体"/>
              </w:rPr>
            </w:pPr>
          </w:p>
        </w:tc>
      </w:tr>
      <w:tr w:rsidR="00744AB4" w14:paraId="5F764D92" w14:textId="77777777">
        <w:trPr>
          <w:trHeight w:val="170"/>
        </w:trPr>
        <w:tc>
          <w:tcPr>
            <w:tcW w:w="771" w:type="dxa"/>
          </w:tcPr>
          <w:p w14:paraId="71319BDC" w14:textId="77777777" w:rsidR="00744AB4" w:rsidRDefault="007742CE">
            <w:pPr>
              <w:spacing w:line="276" w:lineRule="auto"/>
              <w:jc w:val="center"/>
              <w:rPr>
                <w:rFonts w:ascii="新宋体" w:eastAsia="新宋体" w:hAnsi="新宋体"/>
              </w:rPr>
            </w:pPr>
            <w:r>
              <w:rPr>
                <w:rFonts w:ascii="新宋体" w:eastAsia="新宋体" w:hAnsi="新宋体" w:hint="eastAsia"/>
              </w:rPr>
              <w:t>3</w:t>
            </w:r>
          </w:p>
        </w:tc>
        <w:tc>
          <w:tcPr>
            <w:tcW w:w="1605" w:type="dxa"/>
            <w:vMerge/>
          </w:tcPr>
          <w:p w14:paraId="17354B79" w14:textId="77777777" w:rsidR="00744AB4" w:rsidRDefault="00744AB4">
            <w:pPr>
              <w:spacing w:line="276" w:lineRule="auto"/>
              <w:rPr>
                <w:rFonts w:ascii="新宋体" w:eastAsia="新宋体" w:hAnsi="新宋体"/>
              </w:rPr>
            </w:pPr>
          </w:p>
        </w:tc>
        <w:tc>
          <w:tcPr>
            <w:tcW w:w="2835" w:type="dxa"/>
          </w:tcPr>
          <w:p w14:paraId="729D20DE" w14:textId="77777777" w:rsidR="00744AB4" w:rsidRDefault="00744AB4">
            <w:pPr>
              <w:spacing w:line="276" w:lineRule="auto"/>
              <w:rPr>
                <w:rFonts w:ascii="新宋体" w:eastAsia="新宋体" w:hAnsi="新宋体"/>
              </w:rPr>
            </w:pPr>
          </w:p>
        </w:tc>
        <w:tc>
          <w:tcPr>
            <w:tcW w:w="709" w:type="dxa"/>
          </w:tcPr>
          <w:p w14:paraId="1102E288" w14:textId="77777777" w:rsidR="00744AB4" w:rsidRDefault="00744AB4">
            <w:pPr>
              <w:spacing w:line="276" w:lineRule="auto"/>
              <w:rPr>
                <w:rFonts w:ascii="新宋体" w:eastAsia="新宋体" w:hAnsi="新宋体"/>
              </w:rPr>
            </w:pPr>
          </w:p>
        </w:tc>
        <w:tc>
          <w:tcPr>
            <w:tcW w:w="709" w:type="dxa"/>
          </w:tcPr>
          <w:p w14:paraId="36B934E1" w14:textId="77777777" w:rsidR="00744AB4" w:rsidRDefault="00744AB4">
            <w:pPr>
              <w:spacing w:line="276" w:lineRule="auto"/>
              <w:rPr>
                <w:rFonts w:ascii="新宋体" w:eastAsia="新宋体" w:hAnsi="新宋体"/>
              </w:rPr>
            </w:pPr>
          </w:p>
        </w:tc>
        <w:tc>
          <w:tcPr>
            <w:tcW w:w="2410" w:type="dxa"/>
          </w:tcPr>
          <w:p w14:paraId="7A2E5B6D" w14:textId="77777777" w:rsidR="00744AB4" w:rsidRDefault="00744AB4">
            <w:pPr>
              <w:spacing w:line="276" w:lineRule="auto"/>
              <w:rPr>
                <w:rFonts w:ascii="新宋体" w:eastAsia="新宋体" w:hAnsi="新宋体"/>
              </w:rPr>
            </w:pPr>
          </w:p>
        </w:tc>
      </w:tr>
      <w:tr w:rsidR="00744AB4" w14:paraId="095B0F38" w14:textId="77777777">
        <w:trPr>
          <w:trHeight w:val="170"/>
        </w:trPr>
        <w:tc>
          <w:tcPr>
            <w:tcW w:w="771" w:type="dxa"/>
          </w:tcPr>
          <w:p w14:paraId="588AC64F" w14:textId="77777777" w:rsidR="00744AB4" w:rsidRDefault="007742CE">
            <w:pPr>
              <w:spacing w:line="276" w:lineRule="auto"/>
              <w:jc w:val="center"/>
              <w:rPr>
                <w:rFonts w:ascii="新宋体" w:eastAsia="新宋体" w:hAnsi="新宋体"/>
              </w:rPr>
            </w:pPr>
            <w:r>
              <w:rPr>
                <w:rFonts w:ascii="新宋体" w:eastAsia="新宋体" w:hAnsi="新宋体" w:hint="eastAsia"/>
              </w:rPr>
              <w:t>4</w:t>
            </w:r>
          </w:p>
        </w:tc>
        <w:tc>
          <w:tcPr>
            <w:tcW w:w="1605" w:type="dxa"/>
          </w:tcPr>
          <w:p w14:paraId="5EE6B098" w14:textId="77777777" w:rsidR="00744AB4" w:rsidRDefault="00744AB4">
            <w:pPr>
              <w:spacing w:line="276" w:lineRule="auto"/>
              <w:rPr>
                <w:rFonts w:ascii="新宋体" w:eastAsia="新宋体" w:hAnsi="新宋体"/>
              </w:rPr>
            </w:pPr>
          </w:p>
        </w:tc>
        <w:tc>
          <w:tcPr>
            <w:tcW w:w="2835" w:type="dxa"/>
          </w:tcPr>
          <w:p w14:paraId="5311A6A3" w14:textId="77777777" w:rsidR="00744AB4" w:rsidRDefault="00744AB4">
            <w:pPr>
              <w:spacing w:line="276" w:lineRule="auto"/>
              <w:rPr>
                <w:rFonts w:ascii="新宋体" w:eastAsia="新宋体" w:hAnsi="新宋体"/>
              </w:rPr>
            </w:pPr>
          </w:p>
        </w:tc>
        <w:tc>
          <w:tcPr>
            <w:tcW w:w="709" w:type="dxa"/>
          </w:tcPr>
          <w:p w14:paraId="673298E0" w14:textId="77777777" w:rsidR="00744AB4" w:rsidRDefault="00744AB4">
            <w:pPr>
              <w:spacing w:line="276" w:lineRule="auto"/>
              <w:rPr>
                <w:rFonts w:ascii="新宋体" w:eastAsia="新宋体" w:hAnsi="新宋体"/>
              </w:rPr>
            </w:pPr>
          </w:p>
        </w:tc>
        <w:tc>
          <w:tcPr>
            <w:tcW w:w="709" w:type="dxa"/>
          </w:tcPr>
          <w:p w14:paraId="1B1FA52A" w14:textId="77777777" w:rsidR="00744AB4" w:rsidRDefault="00744AB4">
            <w:pPr>
              <w:spacing w:line="276" w:lineRule="auto"/>
              <w:rPr>
                <w:rFonts w:ascii="新宋体" w:eastAsia="新宋体" w:hAnsi="新宋体"/>
              </w:rPr>
            </w:pPr>
          </w:p>
        </w:tc>
        <w:tc>
          <w:tcPr>
            <w:tcW w:w="2410" w:type="dxa"/>
          </w:tcPr>
          <w:p w14:paraId="2810034B" w14:textId="77777777" w:rsidR="00744AB4" w:rsidRDefault="00744AB4">
            <w:pPr>
              <w:spacing w:line="276" w:lineRule="auto"/>
              <w:rPr>
                <w:rFonts w:ascii="新宋体" w:eastAsia="新宋体" w:hAnsi="新宋体"/>
              </w:rPr>
            </w:pPr>
          </w:p>
        </w:tc>
      </w:tr>
    </w:tbl>
    <w:p w14:paraId="056388F3" w14:textId="77777777" w:rsidR="00744AB4" w:rsidRDefault="007742CE">
      <w:pPr>
        <w:spacing w:line="276" w:lineRule="auto"/>
        <w:rPr>
          <w:rFonts w:ascii="新宋体" w:eastAsia="新宋体" w:hAnsi="新宋体"/>
          <w:b/>
          <w:szCs w:val="21"/>
        </w:rPr>
      </w:pPr>
      <w:r>
        <w:rPr>
          <w:rFonts w:ascii="新宋体" w:eastAsia="新宋体" w:hAnsi="新宋体" w:hint="eastAsia"/>
          <w:b/>
          <w:szCs w:val="21"/>
        </w:rPr>
        <w:t>备注：</w:t>
      </w:r>
      <w:r>
        <w:rPr>
          <w:rFonts w:ascii="新宋体" w:eastAsia="新宋体" w:hAnsi="新宋体" w:hint="eastAsia"/>
          <w:b/>
          <w:szCs w:val="21"/>
        </w:rPr>
        <w:t>1.</w:t>
      </w:r>
      <w:r>
        <w:rPr>
          <w:rFonts w:ascii="新宋体" w:eastAsia="新宋体" w:hAnsi="新宋体" w:hint="eastAsia"/>
          <w:b/>
          <w:szCs w:val="21"/>
        </w:rPr>
        <w:t>备注栏注明“拒绝进口”的产品不接受投标人选用进口产品参与投标；注明“接受进口”的产品允许投标人选用进口产品参与投标，但不排斥国内产品。</w:t>
      </w:r>
      <w:r>
        <w:rPr>
          <w:rFonts w:ascii="新宋体" w:eastAsia="新宋体" w:hAnsi="新宋体" w:hint="eastAsia"/>
          <w:b/>
          <w:szCs w:val="21"/>
        </w:rPr>
        <w:t xml:space="preserve"> </w:t>
      </w:r>
    </w:p>
    <w:p w14:paraId="56898F31" w14:textId="77777777" w:rsidR="00744AB4" w:rsidRDefault="007742CE">
      <w:pPr>
        <w:spacing w:line="276" w:lineRule="auto"/>
        <w:rPr>
          <w:rFonts w:ascii="新宋体" w:eastAsia="新宋体" w:hAnsi="新宋体"/>
          <w:b/>
          <w:szCs w:val="21"/>
        </w:rPr>
      </w:pPr>
      <w:r>
        <w:rPr>
          <w:rFonts w:ascii="新宋体" w:eastAsia="新宋体" w:hAnsi="新宋体" w:hint="eastAsia"/>
          <w:b/>
          <w:szCs w:val="21"/>
        </w:rPr>
        <w:t>2</w:t>
      </w:r>
      <w:r>
        <w:rPr>
          <w:rFonts w:ascii="新宋体" w:eastAsia="新宋体" w:hAnsi="新宋体" w:hint="eastAsia"/>
          <w:b/>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ascii="新宋体" w:eastAsia="新宋体" w:hAnsi="新宋体" w:hint="eastAsia"/>
          <w:b/>
          <w:szCs w:val="21"/>
        </w:rPr>
        <w:t>2007</w:t>
      </w:r>
      <w:r>
        <w:rPr>
          <w:rFonts w:ascii="新宋体" w:eastAsia="新宋体" w:hAnsi="新宋体" w:hint="eastAsia"/>
          <w:b/>
          <w:szCs w:val="21"/>
        </w:rPr>
        <w:t>〕</w:t>
      </w:r>
      <w:r>
        <w:rPr>
          <w:rFonts w:ascii="新宋体" w:eastAsia="新宋体" w:hAnsi="新宋体" w:hint="eastAsia"/>
          <w:b/>
          <w:szCs w:val="21"/>
        </w:rPr>
        <w:t xml:space="preserve">119 </w:t>
      </w:r>
      <w:r>
        <w:rPr>
          <w:rFonts w:ascii="新宋体" w:eastAsia="新宋体" w:hAnsi="新宋体" w:hint="eastAsia"/>
          <w:b/>
          <w:szCs w:val="21"/>
        </w:rPr>
        <w:t>号文和财办库〔</w:t>
      </w:r>
      <w:r>
        <w:rPr>
          <w:rFonts w:ascii="新宋体" w:eastAsia="新宋体" w:hAnsi="新宋体" w:hint="eastAsia"/>
          <w:b/>
          <w:szCs w:val="21"/>
        </w:rPr>
        <w:t>2008</w:t>
      </w:r>
      <w:r>
        <w:rPr>
          <w:rFonts w:ascii="新宋体" w:eastAsia="新宋体" w:hAnsi="新宋体" w:hint="eastAsia"/>
          <w:b/>
          <w:szCs w:val="21"/>
        </w:rPr>
        <w:t>〕</w:t>
      </w:r>
      <w:r>
        <w:rPr>
          <w:rFonts w:ascii="新宋体" w:eastAsia="新宋体" w:hAnsi="新宋体" w:hint="eastAsia"/>
          <w:b/>
          <w:szCs w:val="21"/>
        </w:rPr>
        <w:t xml:space="preserve">248 </w:t>
      </w:r>
      <w:r>
        <w:rPr>
          <w:rFonts w:ascii="新宋体" w:eastAsia="新宋体" w:hAnsi="新宋体" w:hint="eastAsia"/>
          <w:b/>
          <w:szCs w:val="21"/>
        </w:rPr>
        <w:t>号文的相关规定为准。</w:t>
      </w:r>
    </w:p>
    <w:p w14:paraId="76473E7D" w14:textId="77777777" w:rsidR="00744AB4" w:rsidRDefault="007742CE">
      <w:pPr>
        <w:spacing w:line="276" w:lineRule="auto"/>
        <w:rPr>
          <w:rFonts w:ascii="新宋体" w:eastAsia="新宋体" w:hAnsi="新宋体"/>
          <w:b/>
          <w:szCs w:val="21"/>
        </w:rPr>
      </w:pPr>
      <w:r>
        <w:rPr>
          <w:rFonts w:ascii="新宋体" w:eastAsia="新宋体" w:hAnsi="新宋体" w:hint="eastAsia"/>
          <w:b/>
          <w:szCs w:val="21"/>
        </w:rPr>
        <w:t>3</w:t>
      </w:r>
      <w:r>
        <w:rPr>
          <w:rFonts w:ascii="新宋体" w:eastAsia="新宋体" w:hAnsi="新宋体" w:hint="eastAsia"/>
          <w:b/>
          <w:szCs w:val="21"/>
        </w:rPr>
        <w:t>、本项目核心产品为：。</w:t>
      </w:r>
    </w:p>
    <w:p w14:paraId="26352CA2" w14:textId="77777777" w:rsidR="00744AB4" w:rsidRDefault="00744AB4">
      <w:pPr>
        <w:rPr>
          <w:rFonts w:ascii="宋体" w:hAnsi="宋体"/>
          <w:b/>
          <w:color w:val="FF0000"/>
          <w:szCs w:val="21"/>
        </w:rPr>
      </w:pPr>
    </w:p>
    <w:p w14:paraId="60FE19FE" w14:textId="77777777" w:rsidR="00744AB4" w:rsidRDefault="007742CE">
      <w:pPr>
        <w:pStyle w:val="30"/>
        <w:jc w:val="left"/>
        <w:rPr>
          <w:rFonts w:ascii="新宋体" w:eastAsia="新宋体" w:hAnsi="新宋体"/>
          <w:kern w:val="44"/>
          <w:sz w:val="30"/>
          <w:szCs w:val="30"/>
        </w:rPr>
      </w:pPr>
      <w:bookmarkStart w:id="20" w:name="_Toc128884461"/>
      <w:r>
        <w:rPr>
          <w:rFonts w:ascii="新宋体" w:eastAsia="新宋体" w:hAnsi="新宋体" w:hint="eastAsia"/>
          <w:kern w:val="44"/>
          <w:sz w:val="30"/>
          <w:szCs w:val="30"/>
        </w:rPr>
        <w:lastRenderedPageBreak/>
        <w:t>三、实质性条款</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475"/>
      </w:tblGrid>
      <w:tr w:rsidR="00744AB4" w14:paraId="3CB5CBC2" w14:textId="77777777">
        <w:tc>
          <w:tcPr>
            <w:tcW w:w="705" w:type="dxa"/>
          </w:tcPr>
          <w:p w14:paraId="0F3808A2" w14:textId="77777777" w:rsidR="00744AB4" w:rsidRDefault="007742CE">
            <w:pPr>
              <w:spacing w:line="276" w:lineRule="auto"/>
              <w:jc w:val="center"/>
              <w:rPr>
                <w:rFonts w:ascii="新宋体" w:eastAsia="新宋体" w:hAnsi="新宋体"/>
              </w:rPr>
            </w:pPr>
            <w:r>
              <w:rPr>
                <w:rFonts w:ascii="新宋体" w:eastAsia="新宋体" w:hAnsi="新宋体" w:hint="eastAsia"/>
              </w:rPr>
              <w:t>序号</w:t>
            </w:r>
          </w:p>
        </w:tc>
        <w:tc>
          <w:tcPr>
            <w:tcW w:w="8475" w:type="dxa"/>
          </w:tcPr>
          <w:p w14:paraId="73AFDCC8" w14:textId="77777777" w:rsidR="00744AB4" w:rsidRDefault="007742CE">
            <w:pPr>
              <w:spacing w:line="276" w:lineRule="auto"/>
              <w:jc w:val="center"/>
              <w:rPr>
                <w:rFonts w:ascii="新宋体" w:eastAsia="新宋体" w:hAnsi="新宋体"/>
              </w:rPr>
            </w:pPr>
            <w:r>
              <w:rPr>
                <w:rFonts w:ascii="新宋体" w:eastAsia="新宋体" w:hAnsi="新宋体" w:hint="eastAsia"/>
              </w:rPr>
              <w:t>具体内容</w:t>
            </w:r>
          </w:p>
        </w:tc>
      </w:tr>
      <w:tr w:rsidR="00744AB4" w14:paraId="40FD9FF8" w14:textId="77777777">
        <w:tc>
          <w:tcPr>
            <w:tcW w:w="705" w:type="dxa"/>
          </w:tcPr>
          <w:p w14:paraId="2556A8EB" w14:textId="77777777" w:rsidR="00744AB4" w:rsidRDefault="007742CE">
            <w:pPr>
              <w:spacing w:line="276" w:lineRule="auto"/>
              <w:jc w:val="center"/>
              <w:rPr>
                <w:rFonts w:ascii="新宋体" w:eastAsia="新宋体" w:hAnsi="新宋体"/>
              </w:rPr>
            </w:pPr>
            <w:r>
              <w:rPr>
                <w:rFonts w:ascii="新宋体" w:eastAsia="新宋体" w:hAnsi="新宋体" w:hint="eastAsia"/>
              </w:rPr>
              <w:t>1</w:t>
            </w:r>
          </w:p>
        </w:tc>
        <w:tc>
          <w:tcPr>
            <w:tcW w:w="8475" w:type="dxa"/>
          </w:tcPr>
          <w:p w14:paraId="089B183D" w14:textId="77777777" w:rsidR="00744AB4" w:rsidRDefault="007742CE">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744AB4" w14:paraId="09ADADFE" w14:textId="77777777">
        <w:tc>
          <w:tcPr>
            <w:tcW w:w="705" w:type="dxa"/>
          </w:tcPr>
          <w:p w14:paraId="5CEED5B1" w14:textId="77777777" w:rsidR="00744AB4" w:rsidRDefault="007742CE">
            <w:pPr>
              <w:spacing w:line="276" w:lineRule="auto"/>
              <w:jc w:val="center"/>
              <w:rPr>
                <w:rFonts w:ascii="新宋体" w:eastAsia="新宋体" w:hAnsi="新宋体"/>
              </w:rPr>
            </w:pPr>
            <w:r>
              <w:rPr>
                <w:rFonts w:ascii="新宋体" w:eastAsia="新宋体" w:hAnsi="新宋体" w:hint="eastAsia"/>
              </w:rPr>
              <w:t>2</w:t>
            </w:r>
          </w:p>
        </w:tc>
        <w:tc>
          <w:tcPr>
            <w:tcW w:w="8475" w:type="dxa"/>
          </w:tcPr>
          <w:p w14:paraId="5188D705" w14:textId="77777777" w:rsidR="00744AB4" w:rsidRDefault="007742CE">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744AB4" w14:paraId="5CA520D5" w14:textId="77777777">
        <w:tc>
          <w:tcPr>
            <w:tcW w:w="705" w:type="dxa"/>
          </w:tcPr>
          <w:p w14:paraId="66F88E36" w14:textId="77777777" w:rsidR="00744AB4" w:rsidRDefault="007742CE">
            <w:pPr>
              <w:spacing w:line="276" w:lineRule="auto"/>
              <w:jc w:val="center"/>
              <w:rPr>
                <w:rFonts w:ascii="新宋体" w:eastAsia="新宋体" w:hAnsi="新宋体"/>
              </w:rPr>
            </w:pPr>
            <w:r>
              <w:rPr>
                <w:rFonts w:ascii="新宋体" w:eastAsia="新宋体" w:hAnsi="新宋体" w:hint="eastAsia"/>
              </w:rPr>
              <w:t>3</w:t>
            </w:r>
          </w:p>
        </w:tc>
        <w:tc>
          <w:tcPr>
            <w:tcW w:w="8475" w:type="dxa"/>
          </w:tcPr>
          <w:p w14:paraId="68749C82" w14:textId="77777777" w:rsidR="00744AB4" w:rsidRDefault="007742CE">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744AB4" w14:paraId="31A35EE8" w14:textId="77777777">
        <w:tc>
          <w:tcPr>
            <w:tcW w:w="705" w:type="dxa"/>
          </w:tcPr>
          <w:p w14:paraId="45E98403" w14:textId="77777777" w:rsidR="00744AB4" w:rsidRDefault="007742CE">
            <w:pPr>
              <w:spacing w:line="276" w:lineRule="auto"/>
              <w:jc w:val="center"/>
              <w:rPr>
                <w:rFonts w:ascii="新宋体" w:eastAsia="新宋体" w:hAnsi="新宋体"/>
              </w:rPr>
            </w:pPr>
            <w:r>
              <w:rPr>
                <w:rFonts w:ascii="新宋体" w:eastAsia="新宋体" w:hAnsi="新宋体" w:hint="eastAsia"/>
              </w:rPr>
              <w:t>……</w:t>
            </w:r>
          </w:p>
        </w:tc>
        <w:tc>
          <w:tcPr>
            <w:tcW w:w="8475" w:type="dxa"/>
          </w:tcPr>
          <w:p w14:paraId="2A7A51DD" w14:textId="77777777" w:rsidR="00744AB4" w:rsidRDefault="007742CE">
            <w:pPr>
              <w:spacing w:line="276" w:lineRule="auto"/>
              <w:jc w:val="center"/>
              <w:rPr>
                <w:rFonts w:ascii="新宋体" w:eastAsia="新宋体" w:hAnsi="新宋体"/>
              </w:rPr>
            </w:pPr>
            <w:r>
              <w:rPr>
                <w:rFonts w:ascii="新宋体" w:eastAsia="新宋体" w:hAnsi="新宋体" w:hint="eastAsia"/>
              </w:rPr>
              <w:t>……</w:t>
            </w:r>
          </w:p>
        </w:tc>
      </w:tr>
    </w:tbl>
    <w:p w14:paraId="637CB907" w14:textId="77777777" w:rsidR="00744AB4" w:rsidRDefault="007742CE">
      <w:pPr>
        <w:spacing w:line="276" w:lineRule="auto"/>
        <w:rPr>
          <w:rFonts w:ascii="新宋体" w:eastAsia="新宋体" w:hAnsi="新宋体"/>
          <w:b/>
          <w:szCs w:val="21"/>
        </w:rPr>
      </w:pPr>
      <w:r>
        <w:rPr>
          <w:rFonts w:ascii="新宋体" w:eastAsia="新宋体" w:hAnsi="新宋体" w:hint="eastAsia"/>
          <w:b/>
          <w:szCs w:val="21"/>
        </w:rPr>
        <w:t>注：上表所列内容为不可负偏离条款</w:t>
      </w:r>
      <w:bookmarkEnd w:id="20"/>
    </w:p>
    <w:p w14:paraId="42D33E13" w14:textId="77777777" w:rsidR="00744AB4" w:rsidRDefault="007742CE">
      <w:pPr>
        <w:pStyle w:val="30"/>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14:paraId="3D013465" w14:textId="77777777" w:rsidR="00744AB4" w:rsidRDefault="007742CE">
      <w:pPr>
        <w:spacing w:line="276" w:lineRule="auto"/>
        <w:rPr>
          <w:rFonts w:ascii="新宋体" w:eastAsia="新宋体" w:hAnsi="新宋体"/>
          <w:b/>
        </w:rPr>
      </w:pPr>
      <w:r>
        <w:rPr>
          <w:rFonts w:ascii="新宋体" w:eastAsia="新宋体" w:hAnsi="新宋体" w:hint="eastAsia"/>
          <w:b/>
        </w:rPr>
        <w:t>说明：</w:t>
      </w:r>
      <w:r>
        <w:rPr>
          <w:rFonts w:ascii="新宋体" w:eastAsia="新宋体" w:hAnsi="新宋体" w:hint="eastAsia"/>
          <w:b/>
        </w:rPr>
        <w:t>1</w:t>
      </w:r>
      <w:r>
        <w:rPr>
          <w:rFonts w:ascii="新宋体" w:eastAsia="新宋体" w:hAnsi="新宋体" w:hint="eastAsia"/>
          <w:b/>
        </w:rPr>
        <w:t>、带“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评分准则内容作重点扣分处理。</w:t>
      </w:r>
      <w:r>
        <w:rPr>
          <w:rFonts w:ascii="新宋体" w:eastAsia="新宋体" w:hAnsi="新宋体" w:hint="eastAsia"/>
          <w:b/>
        </w:rPr>
        <w:t xml:space="preserve"> </w:t>
      </w:r>
    </w:p>
    <w:p w14:paraId="7243EA32" w14:textId="77777777" w:rsidR="00744AB4" w:rsidRDefault="007742CE">
      <w:pPr>
        <w:spacing w:line="276" w:lineRule="auto"/>
        <w:rPr>
          <w:rFonts w:ascii="新宋体" w:eastAsia="新宋体" w:hAnsi="新宋体"/>
          <w:b/>
        </w:rPr>
      </w:pPr>
      <w:r>
        <w:rPr>
          <w:rFonts w:ascii="新宋体" w:eastAsia="新宋体" w:hAnsi="新宋体" w:hint="eastAsia"/>
          <w:b/>
        </w:rPr>
        <w:t>2</w:t>
      </w:r>
      <w:r>
        <w:rPr>
          <w:rFonts w:ascii="新宋体" w:eastAsia="新宋体" w:hAnsi="新宋体" w:hint="eastAsia"/>
          <w:b/>
        </w:rPr>
        <w:t>、招标技术要求中，用红色加粗字体标注的技术条款为要求提供证明资料的条款，共</w:t>
      </w:r>
      <w:r>
        <w:rPr>
          <w:rFonts w:ascii="新宋体" w:eastAsia="新宋体" w:hAnsi="新宋体" w:hint="eastAsia"/>
          <w:b/>
        </w:rPr>
        <w:t>4</w:t>
      </w:r>
      <w:r>
        <w:rPr>
          <w:rFonts w:ascii="新宋体" w:eastAsia="新宋体" w:hAnsi="新宋体" w:hint="eastAsia"/>
          <w:b/>
        </w:rPr>
        <w:t>项，其余为未要求提供证明资料的条款，无需提供相关</w:t>
      </w:r>
      <w:r>
        <w:rPr>
          <w:rFonts w:ascii="新宋体" w:eastAsia="新宋体" w:hAnsi="新宋体" w:hint="eastAsia"/>
          <w:b/>
        </w:rPr>
        <w:t>证明资料。</w:t>
      </w:r>
    </w:p>
    <w:p w14:paraId="327C6265" w14:textId="77777777" w:rsidR="00744AB4" w:rsidRDefault="007742CE">
      <w:pPr>
        <w:spacing w:line="276" w:lineRule="auto"/>
        <w:rPr>
          <w:rFonts w:ascii="新宋体" w:eastAsia="新宋体" w:hAnsi="新宋体"/>
          <w:b/>
        </w:rPr>
      </w:pPr>
      <w:r>
        <w:rPr>
          <w:rFonts w:ascii="新宋体" w:eastAsia="新宋体" w:hAnsi="新宋体" w:hint="eastAsia"/>
          <w:b/>
        </w:rPr>
        <w:t>3</w:t>
      </w:r>
      <w:r>
        <w:rPr>
          <w:rFonts w:ascii="新宋体" w:eastAsia="新宋体" w:hAnsi="新宋体" w:hint="eastAsia"/>
          <w:b/>
        </w:rPr>
        <w:t>、评分时，如对一项招标技术要求（以划分框为准）中的内容存在两处（或以上）负偏离的，在评分时只作一项负偏离扣分。</w:t>
      </w:r>
    </w:p>
    <w:p w14:paraId="68D79BA0" w14:textId="77777777" w:rsidR="00744AB4" w:rsidRDefault="00744AB4">
      <w:pPr>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513"/>
        <w:gridCol w:w="5487"/>
        <w:gridCol w:w="710"/>
        <w:gridCol w:w="700"/>
      </w:tblGrid>
      <w:tr w:rsidR="00744AB4" w14:paraId="595A4607" w14:textId="77777777">
        <w:trPr>
          <w:trHeight w:val="475"/>
        </w:trPr>
        <w:tc>
          <w:tcPr>
            <w:tcW w:w="359" w:type="pct"/>
            <w:shd w:val="clear" w:color="000000" w:fill="D9D9D9"/>
            <w:noWrap/>
            <w:vAlign w:val="center"/>
          </w:tcPr>
          <w:p w14:paraId="327A2849" w14:textId="77777777" w:rsidR="00744AB4" w:rsidRDefault="007742CE">
            <w:pPr>
              <w:widowControl/>
              <w:jc w:val="center"/>
              <w:rPr>
                <w:rFonts w:ascii="等线" w:eastAsia="等线" w:hAnsi="等线" w:cs="宋体"/>
                <w:b/>
                <w:bCs/>
                <w:kern w:val="0"/>
                <w:szCs w:val="40"/>
              </w:rPr>
            </w:pPr>
            <w:r>
              <w:rPr>
                <w:rFonts w:ascii="等线" w:eastAsia="等线" w:hAnsi="等线" w:cs="宋体" w:hint="eastAsia"/>
                <w:b/>
                <w:bCs/>
                <w:kern w:val="0"/>
                <w:szCs w:val="40"/>
              </w:rPr>
              <w:t>序号</w:t>
            </w:r>
          </w:p>
        </w:tc>
        <w:tc>
          <w:tcPr>
            <w:tcW w:w="835" w:type="pct"/>
            <w:shd w:val="clear" w:color="000000" w:fill="D9D9D9"/>
            <w:noWrap/>
            <w:vAlign w:val="center"/>
          </w:tcPr>
          <w:p w14:paraId="13684639" w14:textId="77777777" w:rsidR="00744AB4" w:rsidRDefault="007742CE">
            <w:pPr>
              <w:widowControl/>
              <w:jc w:val="center"/>
              <w:rPr>
                <w:rFonts w:ascii="等线" w:eastAsia="等线" w:hAnsi="等线" w:cs="宋体"/>
                <w:b/>
                <w:bCs/>
                <w:kern w:val="0"/>
                <w:szCs w:val="40"/>
              </w:rPr>
            </w:pPr>
            <w:r>
              <w:rPr>
                <w:rFonts w:ascii="等线" w:eastAsia="等线" w:hAnsi="等线" w:cs="宋体" w:hint="eastAsia"/>
                <w:b/>
                <w:bCs/>
                <w:kern w:val="0"/>
                <w:szCs w:val="40"/>
              </w:rPr>
              <w:t>应用名称</w:t>
            </w:r>
          </w:p>
        </w:tc>
        <w:tc>
          <w:tcPr>
            <w:tcW w:w="3028" w:type="pct"/>
            <w:shd w:val="clear" w:color="000000" w:fill="D9D9D9"/>
            <w:noWrap/>
            <w:vAlign w:val="center"/>
          </w:tcPr>
          <w:p w14:paraId="225ABA0C" w14:textId="77777777" w:rsidR="00744AB4" w:rsidRDefault="007742CE">
            <w:pPr>
              <w:widowControl/>
              <w:jc w:val="center"/>
              <w:rPr>
                <w:rFonts w:ascii="等线" w:eastAsia="等线" w:hAnsi="等线" w:cs="宋体"/>
                <w:b/>
                <w:bCs/>
                <w:kern w:val="0"/>
                <w:szCs w:val="40"/>
              </w:rPr>
            </w:pPr>
            <w:r>
              <w:rPr>
                <w:rFonts w:ascii="等线" w:eastAsia="等线" w:hAnsi="等线" w:cs="宋体" w:hint="eastAsia"/>
                <w:b/>
                <w:bCs/>
                <w:kern w:val="0"/>
                <w:szCs w:val="40"/>
              </w:rPr>
              <w:t>功能描述</w:t>
            </w:r>
          </w:p>
        </w:tc>
        <w:tc>
          <w:tcPr>
            <w:tcW w:w="392" w:type="pct"/>
            <w:shd w:val="clear" w:color="000000" w:fill="D9D9D9"/>
            <w:noWrap/>
            <w:vAlign w:val="center"/>
          </w:tcPr>
          <w:p w14:paraId="0DA020D3" w14:textId="77777777" w:rsidR="00744AB4" w:rsidRDefault="007742CE">
            <w:pPr>
              <w:widowControl/>
              <w:jc w:val="center"/>
              <w:rPr>
                <w:rFonts w:ascii="等线" w:eastAsia="等线" w:hAnsi="等线" w:cs="宋体"/>
                <w:b/>
                <w:bCs/>
                <w:kern w:val="0"/>
                <w:szCs w:val="40"/>
              </w:rPr>
            </w:pPr>
            <w:r>
              <w:rPr>
                <w:rFonts w:ascii="等线" w:eastAsia="等线" w:hAnsi="等线" w:cs="宋体" w:hint="eastAsia"/>
                <w:b/>
                <w:bCs/>
                <w:kern w:val="0"/>
                <w:szCs w:val="40"/>
              </w:rPr>
              <w:t>单位</w:t>
            </w:r>
          </w:p>
        </w:tc>
        <w:tc>
          <w:tcPr>
            <w:tcW w:w="387" w:type="pct"/>
            <w:shd w:val="clear" w:color="000000" w:fill="D9D9D9"/>
            <w:noWrap/>
            <w:vAlign w:val="center"/>
          </w:tcPr>
          <w:p w14:paraId="5317F68C" w14:textId="77777777" w:rsidR="00744AB4" w:rsidRDefault="007742CE">
            <w:pPr>
              <w:widowControl/>
              <w:jc w:val="center"/>
              <w:rPr>
                <w:rFonts w:ascii="等线" w:eastAsia="等线" w:hAnsi="等线" w:cs="宋体"/>
                <w:b/>
                <w:bCs/>
                <w:kern w:val="0"/>
                <w:szCs w:val="40"/>
              </w:rPr>
            </w:pPr>
            <w:r>
              <w:rPr>
                <w:rFonts w:ascii="等线" w:eastAsia="等线" w:hAnsi="等线" w:cs="宋体" w:hint="eastAsia"/>
                <w:b/>
                <w:bCs/>
                <w:kern w:val="0"/>
                <w:szCs w:val="40"/>
              </w:rPr>
              <w:t>数量</w:t>
            </w:r>
          </w:p>
        </w:tc>
      </w:tr>
      <w:tr w:rsidR="00744AB4" w14:paraId="3A3B99E0" w14:textId="77777777">
        <w:trPr>
          <w:trHeight w:val="1789"/>
        </w:trPr>
        <w:tc>
          <w:tcPr>
            <w:tcW w:w="359" w:type="pct"/>
            <w:shd w:val="clear" w:color="auto" w:fill="auto"/>
            <w:noWrap/>
            <w:vAlign w:val="center"/>
          </w:tcPr>
          <w:p w14:paraId="773D6D54" w14:textId="77777777" w:rsidR="00744AB4" w:rsidRDefault="007742CE">
            <w:pPr>
              <w:widowControl/>
              <w:jc w:val="center"/>
              <w:rPr>
                <w:rFonts w:ascii="新宋体" w:eastAsia="新宋体" w:hAnsi="新宋体" w:cs="新宋体"/>
                <w:kern w:val="0"/>
                <w:szCs w:val="21"/>
              </w:rPr>
            </w:pPr>
            <w:r>
              <w:rPr>
                <w:rFonts w:ascii="新宋体" w:eastAsia="新宋体" w:hAnsi="新宋体" w:cs="新宋体" w:hint="eastAsia"/>
                <w:kern w:val="0"/>
                <w:szCs w:val="21"/>
              </w:rPr>
              <w:t>1</w:t>
            </w:r>
          </w:p>
        </w:tc>
        <w:tc>
          <w:tcPr>
            <w:tcW w:w="835" w:type="pct"/>
            <w:shd w:val="clear" w:color="auto" w:fill="auto"/>
            <w:noWrap/>
            <w:vAlign w:val="center"/>
          </w:tcPr>
          <w:p w14:paraId="0A983A36" w14:textId="77777777" w:rsidR="00744AB4" w:rsidRDefault="007742CE">
            <w:pPr>
              <w:widowControl/>
              <w:jc w:val="center"/>
              <w:rPr>
                <w:rFonts w:ascii="新宋体" w:eastAsia="新宋体" w:hAnsi="新宋体" w:cs="新宋体"/>
                <w:bCs/>
                <w:kern w:val="0"/>
                <w:szCs w:val="21"/>
              </w:rPr>
            </w:pPr>
            <w:r>
              <w:rPr>
                <w:rFonts w:ascii="新宋体" w:eastAsia="新宋体" w:hAnsi="新宋体" w:cs="新宋体" w:hint="eastAsia"/>
                <w:bCs/>
                <w:kern w:val="0"/>
                <w:szCs w:val="21"/>
              </w:rPr>
              <w:t>智慧停车管理系统：对接智能停车设备</w:t>
            </w:r>
          </w:p>
        </w:tc>
        <w:tc>
          <w:tcPr>
            <w:tcW w:w="3028" w:type="pct"/>
            <w:shd w:val="clear" w:color="auto" w:fill="auto"/>
            <w:vAlign w:val="center"/>
          </w:tcPr>
          <w:p w14:paraId="0CFDE57D" w14:textId="77777777" w:rsidR="00744AB4" w:rsidRDefault="007742CE">
            <w:pPr>
              <w:widowControl/>
              <w:jc w:val="left"/>
              <w:rPr>
                <w:rFonts w:ascii="新宋体" w:eastAsia="新宋体" w:hAnsi="新宋体" w:cs="新宋体"/>
                <w:kern w:val="0"/>
                <w:szCs w:val="21"/>
              </w:rPr>
            </w:pPr>
            <w:r>
              <w:rPr>
                <w:rFonts w:ascii="新宋体" w:eastAsia="新宋体" w:hAnsi="新宋体" w:cs="新宋体" w:hint="eastAsia"/>
                <w:kern w:val="0"/>
                <w:szCs w:val="21"/>
              </w:rPr>
              <w:t>智慧停车管理系统是基于学校智慧校园综合服务平台对接学校的智能停车设备，实现车辆信息的维护及车辆进出信息的可追踪。</w:t>
            </w:r>
          </w:p>
          <w:p w14:paraId="0359A4E9" w14:textId="77777777" w:rsidR="00744AB4" w:rsidRDefault="007742CE">
            <w:pPr>
              <w:widowControl/>
              <w:numPr>
                <w:ilvl w:val="0"/>
                <w:numId w:val="8"/>
              </w:numPr>
              <w:jc w:val="left"/>
              <w:rPr>
                <w:rFonts w:ascii="新宋体" w:eastAsia="新宋体" w:hAnsi="新宋体" w:cs="新宋体"/>
                <w:kern w:val="0"/>
                <w:szCs w:val="21"/>
              </w:rPr>
            </w:pPr>
            <w:r>
              <w:rPr>
                <w:rFonts w:ascii="新宋体" w:eastAsia="新宋体" w:hAnsi="新宋体" w:cs="新宋体" w:hint="eastAsia"/>
                <w:b/>
                <w:bCs/>
                <w:noProof/>
                <w:szCs w:val="21"/>
              </w:rPr>
              <mc:AlternateContent>
                <mc:Choice Requires="wps">
                  <w:drawing>
                    <wp:anchor distT="0" distB="0" distL="114300" distR="114300" simplePos="0" relativeHeight="251662336" behindDoc="0" locked="0" layoutInCell="1" allowOverlap="1" wp14:anchorId="4A70EF66" wp14:editId="699CEB1A">
                      <wp:simplePos x="0" y="0"/>
                      <wp:positionH relativeFrom="column">
                        <wp:posOffset>254000</wp:posOffset>
                      </wp:positionH>
                      <wp:positionV relativeFrom="paragraph">
                        <wp:posOffset>31750</wp:posOffset>
                      </wp:positionV>
                      <wp:extent cx="96520" cy="103505"/>
                      <wp:effectExtent l="12700" t="12700" r="12700" b="20955"/>
                      <wp:wrapNone/>
                      <wp:docPr id="6" name="流程图: 摘录 6"/>
                      <wp:cNvGraphicFramePr/>
                      <a:graphic xmlns:a="http://schemas.openxmlformats.org/drawingml/2006/main">
                        <a:graphicData uri="http://schemas.microsoft.com/office/word/2010/wordprocessingShape">
                          <wps:wsp>
                            <wps:cNvSpPr/>
                            <wps:spPr>
                              <a:xfrm>
                                <a:off x="2792095" y="3198495"/>
                                <a:ext cx="96520" cy="103505"/>
                              </a:xfrm>
                              <a:prstGeom prst="flowChartExtract">
                                <a:avLst/>
                              </a:prstGeom>
                              <a:solidFill>
                                <a:srgbClr val="000000"/>
                              </a:solidFill>
                              <a:ln w="25400" cap="flat" cmpd="sng" algn="ctr">
                                <a:solidFill>
                                  <a:srgbClr val="000000">
                                    <a:shade val="50000"/>
                                  </a:srgbClr>
                                </a:solidFill>
                                <a:prstDash val="solid"/>
                              </a:ln>
                              <a:effectLst/>
                            </wps:spPr>
                            <wps:txbx>
                              <w:txbxContent>
                                <w:p w14:paraId="687155AF" w14:textId="77777777" w:rsidR="00744AB4" w:rsidRDefault="007742CE">
                                  <w:r>
                                    <w:rPr>
                                      <w:rFonts w:ascii="宋体" w:hAnsi="宋体" w:hint="eastAsia"/>
                                      <w:bCs/>
                                      <w:sz w:val="24"/>
                                      <w:highlight w:val="yellow"/>
                                    </w:rPr>
                                    <w:t>380000</w:t>
                                  </w:r>
                                  <w:r>
                                    <w:rPr>
                                      <w:rFonts w:ascii="宋体" w:hAnsi="宋体"/>
                                      <w:bCs/>
                                      <w:sz w:val="24"/>
                                      <w:highlight w:val="yellow"/>
                                    </w:rPr>
                                    <w:t>.00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27" type="#_x0000_t127" style="position:absolute;left:0pt;margin-left:20pt;margin-top:2.5pt;height:8.15pt;width:7.6pt;z-index:251662336;v-text-anchor:middle;mso-width-relative:page;mso-height-relative:page;" fillcolor="#000000" filled="t" stroked="t" coordsize="21600,21600" o:gfxdata="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IGbkubXAAAABgEAAA8AAAAAAAAAAQAgAAAAIgAAAGRycy9kb3ducmV2LnhtbFBL&#10;AQIUABQAAAAIAIdO4kAiEAoqogIAADgFAAAOAAAAAAAAAAEAIAAAACYBAABkcnMvZTJvRG9jLnht&#10;bFBLBQYAAAAABgAGAFkBAAA6BgAAAAA=&#10;">
                      <v:fill on="t" focussize="0,0"/>
                      <v:stroke weight="2pt" color="#000000" joinstyle="round"/>
                      <v:imagedata o:title=""/>
                      <o:lock v:ext="edit" aspectratio="f"/>
                      <v:textbox>
                        <w:txbxContent>
                          <w:p>
                            <w:r>
                              <w:rPr>
                                <w:rFonts w:hint="eastAsia" w:ascii="宋体" w:hAnsi="宋体"/>
                                <w:bCs/>
                                <w:sz w:val="24"/>
                                <w:highlight w:val="yellow"/>
                              </w:rPr>
                              <w:t>380000</w:t>
                            </w:r>
                            <w:r>
                              <w:rPr>
                                <w:rFonts w:ascii="宋体" w:hAnsi="宋体"/>
                                <w:bCs/>
                                <w:sz w:val="24"/>
                                <w:highlight w:val="yellow"/>
                              </w:rPr>
                              <w:t>.00</w:t>
                            </w:r>
                          </w:p>
                        </w:txbxContent>
                      </v:textbox>
                    </v:shape>
                  </w:pict>
                </mc:Fallback>
              </mc:AlternateContent>
            </w:r>
            <w:r>
              <w:rPr>
                <w:rFonts w:ascii="新宋体" w:eastAsia="新宋体" w:hAnsi="新宋体" w:cs="新宋体" w:hint="eastAsia"/>
                <w:b/>
                <w:kern w:val="0"/>
                <w:szCs w:val="21"/>
              </w:rPr>
              <w:t>支持智慧校园基础数据</w:t>
            </w:r>
            <w:proofErr w:type="gramStart"/>
            <w:r>
              <w:rPr>
                <w:rFonts w:ascii="新宋体" w:eastAsia="新宋体" w:hAnsi="新宋体" w:cs="新宋体" w:hint="eastAsia"/>
                <w:b/>
                <w:kern w:val="0"/>
                <w:szCs w:val="21"/>
              </w:rPr>
              <w:t>平台中维护校</w:t>
            </w:r>
            <w:proofErr w:type="gramEnd"/>
            <w:r>
              <w:rPr>
                <w:rFonts w:ascii="新宋体" w:eastAsia="新宋体" w:hAnsi="新宋体" w:cs="新宋体" w:hint="eastAsia"/>
                <w:b/>
                <w:kern w:val="0"/>
                <w:szCs w:val="21"/>
              </w:rPr>
              <w:t>内用户及校外用户的车辆信息，即教师用户信息、校外登记用户信息，支持在</w:t>
            </w:r>
            <w:r>
              <w:rPr>
                <w:rFonts w:ascii="新宋体" w:eastAsia="新宋体" w:hAnsi="新宋体" w:cs="新宋体" w:hint="eastAsia"/>
                <w:b/>
                <w:kern w:val="0"/>
                <w:szCs w:val="21"/>
              </w:rPr>
              <w:t>PC</w:t>
            </w:r>
            <w:r>
              <w:rPr>
                <w:rFonts w:ascii="新宋体" w:eastAsia="新宋体" w:hAnsi="新宋体" w:cs="新宋体" w:hint="eastAsia"/>
                <w:b/>
                <w:kern w:val="0"/>
                <w:szCs w:val="21"/>
              </w:rPr>
              <w:t>端及移动端多端口进行维护，同时支持与来访系统对接互动，实现来访车辆的智能</w:t>
            </w:r>
            <w:r>
              <w:rPr>
                <w:rFonts w:ascii="新宋体" w:eastAsia="新宋体" w:hAnsi="新宋体" w:cs="新宋体" w:hint="eastAsia"/>
                <w:kern w:val="0"/>
                <w:szCs w:val="21"/>
              </w:rPr>
              <w:t>；</w:t>
            </w:r>
          </w:p>
          <w:p w14:paraId="21183079" w14:textId="77777777" w:rsidR="00744AB4" w:rsidRDefault="007742CE">
            <w:pPr>
              <w:widowControl/>
              <w:numPr>
                <w:ilvl w:val="0"/>
                <w:numId w:val="8"/>
              </w:numPr>
              <w:jc w:val="left"/>
              <w:rPr>
                <w:rFonts w:ascii="新宋体" w:eastAsia="新宋体" w:hAnsi="新宋体" w:cs="新宋体"/>
                <w:kern w:val="0"/>
                <w:szCs w:val="21"/>
              </w:rPr>
            </w:pPr>
            <w:r>
              <w:rPr>
                <w:rFonts w:ascii="新宋体" w:eastAsia="新宋体" w:hAnsi="新宋体" w:cs="新宋体" w:hint="eastAsia"/>
                <w:kern w:val="0"/>
                <w:szCs w:val="21"/>
              </w:rPr>
              <w:t>支持在</w:t>
            </w:r>
            <w:r>
              <w:rPr>
                <w:rFonts w:ascii="新宋体" w:eastAsia="新宋体" w:hAnsi="新宋体" w:cs="新宋体" w:hint="eastAsia"/>
                <w:kern w:val="0"/>
                <w:szCs w:val="21"/>
              </w:rPr>
              <w:t>PC</w:t>
            </w:r>
            <w:r>
              <w:rPr>
                <w:rFonts w:ascii="新宋体" w:eastAsia="新宋体" w:hAnsi="新宋体" w:cs="新宋体" w:hint="eastAsia"/>
                <w:kern w:val="0"/>
                <w:szCs w:val="21"/>
              </w:rPr>
              <w:t>端、移动端实时查询车辆进出记录；</w:t>
            </w:r>
          </w:p>
          <w:p w14:paraId="380863C8" w14:textId="77777777" w:rsidR="00744AB4" w:rsidRDefault="007742CE">
            <w:pPr>
              <w:widowControl/>
              <w:numPr>
                <w:ilvl w:val="0"/>
                <w:numId w:val="8"/>
              </w:numPr>
              <w:jc w:val="left"/>
              <w:rPr>
                <w:rFonts w:ascii="新宋体" w:eastAsia="新宋体" w:hAnsi="新宋体" w:cs="新宋体"/>
                <w:kern w:val="0"/>
                <w:szCs w:val="21"/>
              </w:rPr>
            </w:pPr>
            <w:r>
              <w:rPr>
                <w:rFonts w:ascii="新宋体" w:eastAsia="新宋体" w:hAnsi="新宋体" w:cs="新宋体" w:hint="eastAsia"/>
                <w:bCs/>
                <w:kern w:val="0"/>
                <w:szCs w:val="21"/>
              </w:rPr>
              <w:t>支持按时间段、用户类型、车辆类型查看车辆出入记录；</w:t>
            </w:r>
          </w:p>
          <w:p w14:paraId="34E8B09F" w14:textId="77777777" w:rsidR="00744AB4" w:rsidRDefault="007742CE">
            <w:pPr>
              <w:widowControl/>
              <w:numPr>
                <w:ilvl w:val="0"/>
                <w:numId w:val="8"/>
              </w:numPr>
              <w:jc w:val="left"/>
              <w:rPr>
                <w:rFonts w:ascii="新宋体" w:eastAsia="新宋体" w:hAnsi="新宋体" w:cs="新宋体"/>
                <w:kern w:val="0"/>
                <w:szCs w:val="21"/>
              </w:rPr>
            </w:pPr>
            <w:r>
              <w:rPr>
                <w:rFonts w:ascii="新宋体" w:eastAsia="新宋体" w:hAnsi="新宋体" w:cs="新宋体" w:hint="eastAsia"/>
                <w:kern w:val="0"/>
                <w:szCs w:val="21"/>
              </w:rPr>
              <w:t>支持用户在移动</w:t>
            </w:r>
            <w:proofErr w:type="gramStart"/>
            <w:r>
              <w:rPr>
                <w:rFonts w:ascii="新宋体" w:eastAsia="新宋体" w:hAnsi="新宋体" w:cs="新宋体" w:hint="eastAsia"/>
                <w:kern w:val="0"/>
                <w:szCs w:val="21"/>
              </w:rPr>
              <w:t>端个人</w:t>
            </w:r>
            <w:proofErr w:type="gramEnd"/>
            <w:r>
              <w:rPr>
                <w:rFonts w:ascii="新宋体" w:eastAsia="新宋体" w:hAnsi="新宋体" w:cs="新宋体" w:hint="eastAsia"/>
                <w:kern w:val="0"/>
                <w:szCs w:val="21"/>
              </w:rPr>
              <w:t>中心更新个人车辆信息；</w:t>
            </w:r>
          </w:p>
          <w:p w14:paraId="5DCC89BE" w14:textId="77777777" w:rsidR="00744AB4" w:rsidRDefault="007742CE">
            <w:pPr>
              <w:widowControl/>
              <w:numPr>
                <w:ilvl w:val="0"/>
                <w:numId w:val="8"/>
              </w:numPr>
              <w:jc w:val="left"/>
              <w:rPr>
                <w:rFonts w:ascii="新宋体" w:eastAsia="新宋体" w:hAnsi="新宋体" w:cs="新宋体"/>
                <w:kern w:val="0"/>
                <w:szCs w:val="21"/>
              </w:rPr>
            </w:pPr>
            <w:r>
              <w:rPr>
                <w:rFonts w:ascii="新宋体" w:eastAsia="新宋体" w:hAnsi="新宋体" w:cs="新宋体" w:hint="eastAsia"/>
                <w:b/>
                <w:bCs/>
                <w:kern w:val="0"/>
                <w:szCs w:val="21"/>
              </w:rPr>
              <w:t xml:space="preserve"> </w:t>
            </w:r>
            <w:r>
              <w:rPr>
                <w:rFonts w:ascii="新宋体" w:eastAsia="新宋体" w:hAnsi="新宋体" w:cs="新宋体" w:hint="eastAsia"/>
                <w:kern w:val="0"/>
                <w:szCs w:val="21"/>
              </w:rPr>
              <w:t>支持全校的车辆出入信息按周、月、学期等不同时间维度统计与分析；</w:t>
            </w:r>
          </w:p>
        </w:tc>
        <w:tc>
          <w:tcPr>
            <w:tcW w:w="392" w:type="pct"/>
            <w:shd w:val="clear" w:color="auto" w:fill="auto"/>
            <w:vAlign w:val="center"/>
          </w:tcPr>
          <w:p w14:paraId="0ACD30E4" w14:textId="77777777" w:rsidR="00744AB4" w:rsidRDefault="007742CE">
            <w:pPr>
              <w:widowControl/>
              <w:jc w:val="center"/>
              <w:rPr>
                <w:rFonts w:ascii="新宋体" w:eastAsia="新宋体" w:hAnsi="新宋体" w:cs="新宋体"/>
                <w:kern w:val="0"/>
                <w:szCs w:val="21"/>
              </w:rPr>
            </w:pPr>
            <w:r>
              <w:rPr>
                <w:rFonts w:ascii="新宋体" w:eastAsia="新宋体" w:hAnsi="新宋体" w:cs="新宋体" w:hint="eastAsia"/>
                <w:kern w:val="0"/>
                <w:szCs w:val="21"/>
              </w:rPr>
              <w:t>套</w:t>
            </w:r>
          </w:p>
        </w:tc>
        <w:tc>
          <w:tcPr>
            <w:tcW w:w="387" w:type="pct"/>
            <w:shd w:val="clear" w:color="auto" w:fill="auto"/>
            <w:vAlign w:val="center"/>
          </w:tcPr>
          <w:p w14:paraId="7CD95FC2" w14:textId="77777777" w:rsidR="00744AB4" w:rsidRDefault="007742CE">
            <w:pPr>
              <w:widowControl/>
              <w:jc w:val="center"/>
              <w:rPr>
                <w:rFonts w:ascii="等线" w:eastAsia="等线" w:hAnsi="等线" w:cs="宋体"/>
                <w:kern w:val="0"/>
                <w:szCs w:val="28"/>
              </w:rPr>
            </w:pPr>
            <w:r>
              <w:rPr>
                <w:rFonts w:ascii="等线" w:eastAsia="等线" w:hAnsi="等线" w:cs="宋体" w:hint="eastAsia"/>
                <w:kern w:val="0"/>
                <w:szCs w:val="28"/>
              </w:rPr>
              <w:t>1</w:t>
            </w:r>
          </w:p>
        </w:tc>
      </w:tr>
      <w:tr w:rsidR="00744AB4" w14:paraId="42A99631" w14:textId="77777777">
        <w:trPr>
          <w:trHeight w:val="1266"/>
        </w:trPr>
        <w:tc>
          <w:tcPr>
            <w:tcW w:w="359" w:type="pct"/>
            <w:shd w:val="clear" w:color="auto" w:fill="auto"/>
            <w:noWrap/>
            <w:vAlign w:val="center"/>
          </w:tcPr>
          <w:p w14:paraId="1B8AFEB8" w14:textId="77777777" w:rsidR="00744AB4" w:rsidRDefault="007742CE">
            <w:pPr>
              <w:widowControl/>
              <w:jc w:val="center"/>
              <w:rPr>
                <w:rFonts w:ascii="新宋体" w:eastAsia="新宋体" w:hAnsi="新宋体" w:cs="新宋体"/>
                <w:kern w:val="0"/>
                <w:szCs w:val="21"/>
              </w:rPr>
            </w:pPr>
            <w:r>
              <w:rPr>
                <w:rFonts w:ascii="新宋体" w:eastAsia="新宋体" w:hAnsi="新宋体" w:cs="新宋体" w:hint="eastAsia"/>
                <w:kern w:val="0"/>
                <w:szCs w:val="21"/>
              </w:rPr>
              <w:t>2</w:t>
            </w:r>
          </w:p>
        </w:tc>
        <w:tc>
          <w:tcPr>
            <w:tcW w:w="835" w:type="pct"/>
            <w:shd w:val="clear" w:color="auto" w:fill="auto"/>
            <w:noWrap/>
            <w:vAlign w:val="center"/>
          </w:tcPr>
          <w:p w14:paraId="3E5A923D" w14:textId="77777777" w:rsidR="00744AB4" w:rsidRDefault="007742CE">
            <w:pPr>
              <w:widowControl/>
              <w:jc w:val="center"/>
              <w:rPr>
                <w:rFonts w:ascii="新宋体" w:eastAsia="新宋体" w:hAnsi="新宋体" w:cs="新宋体"/>
                <w:szCs w:val="21"/>
              </w:rPr>
            </w:pPr>
            <w:r>
              <w:rPr>
                <w:rFonts w:ascii="新宋体" w:eastAsia="新宋体" w:hAnsi="新宋体" w:cs="新宋体" w:hint="eastAsia"/>
                <w:szCs w:val="21"/>
              </w:rPr>
              <w:t>智慧运动场：学生体质健康管理系统、运动会管理系统</w:t>
            </w:r>
          </w:p>
        </w:tc>
        <w:tc>
          <w:tcPr>
            <w:tcW w:w="3028" w:type="pct"/>
            <w:shd w:val="clear" w:color="auto" w:fill="auto"/>
            <w:vAlign w:val="center"/>
          </w:tcPr>
          <w:p w14:paraId="33A90D3F" w14:textId="77777777" w:rsidR="00744AB4" w:rsidRDefault="007742CE">
            <w:pPr>
              <w:widowControl/>
              <w:jc w:val="left"/>
              <w:rPr>
                <w:rFonts w:ascii="新宋体" w:eastAsia="新宋体" w:hAnsi="新宋体" w:cs="新宋体"/>
                <w:kern w:val="0"/>
                <w:szCs w:val="21"/>
              </w:rPr>
            </w:pPr>
            <w:r>
              <w:rPr>
                <w:rFonts w:ascii="新宋体" w:eastAsia="新宋体" w:hAnsi="新宋体" w:cs="新宋体" w:hint="eastAsia"/>
                <w:kern w:val="0"/>
                <w:szCs w:val="21"/>
              </w:rPr>
              <w:t>智慧运动场包括学生体质康管理系统和运动会管理系统，可通过对接学校运动及体质测量相关的智能设备实现学生运动数据及体质健康的监测。</w:t>
            </w:r>
          </w:p>
          <w:p w14:paraId="776DF09E" w14:textId="77777777" w:rsidR="00744AB4" w:rsidRDefault="007742CE">
            <w:pPr>
              <w:widowControl/>
              <w:numPr>
                <w:ilvl w:val="0"/>
                <w:numId w:val="9"/>
              </w:numPr>
              <w:jc w:val="left"/>
              <w:rPr>
                <w:rFonts w:ascii="新宋体" w:eastAsia="新宋体" w:hAnsi="新宋体" w:cs="新宋体"/>
                <w:b/>
                <w:bCs/>
                <w:kern w:val="0"/>
                <w:szCs w:val="21"/>
              </w:rPr>
            </w:pPr>
            <w:r>
              <w:rPr>
                <w:rFonts w:ascii="新宋体" w:eastAsia="新宋体" w:hAnsi="新宋体" w:cs="新宋体" w:hint="eastAsia"/>
                <w:b/>
                <w:bCs/>
                <w:noProof/>
                <w:szCs w:val="21"/>
              </w:rPr>
              <mc:AlternateContent>
                <mc:Choice Requires="wps">
                  <w:drawing>
                    <wp:anchor distT="0" distB="0" distL="114300" distR="114300" simplePos="0" relativeHeight="251664384" behindDoc="0" locked="0" layoutInCell="1" allowOverlap="1" wp14:anchorId="43F4367C" wp14:editId="0ADB1E6C">
                      <wp:simplePos x="0" y="0"/>
                      <wp:positionH relativeFrom="column">
                        <wp:posOffset>298450</wp:posOffset>
                      </wp:positionH>
                      <wp:positionV relativeFrom="paragraph">
                        <wp:posOffset>50165</wp:posOffset>
                      </wp:positionV>
                      <wp:extent cx="96520" cy="103505"/>
                      <wp:effectExtent l="12700" t="12700" r="12700" b="20955"/>
                      <wp:wrapNone/>
                      <wp:docPr id="2" name="流程图: 摘录 2"/>
                      <wp:cNvGraphicFramePr/>
                      <a:graphic xmlns:a="http://schemas.openxmlformats.org/drawingml/2006/main">
                        <a:graphicData uri="http://schemas.microsoft.com/office/word/2010/wordprocessingShape">
                          <wps:wsp>
                            <wps:cNvSpPr/>
                            <wps:spPr>
                              <a:xfrm>
                                <a:off x="0" y="0"/>
                                <a:ext cx="96520" cy="103505"/>
                              </a:xfrm>
                              <a:prstGeom prst="flowChartExtract">
                                <a:avLst/>
                              </a:prstGeom>
                              <a:solidFill>
                                <a:srgbClr val="000000"/>
                              </a:solidFill>
                              <a:ln w="25400" cap="flat" cmpd="sng" algn="ctr">
                                <a:solidFill>
                                  <a:srgbClr val="000000">
                                    <a:shade val="50000"/>
                                  </a:srgbClr>
                                </a:solidFill>
                                <a:prstDash val="solid"/>
                              </a:ln>
                              <a:effectLst/>
                            </wps:spPr>
                            <wps:txbx>
                              <w:txbxContent>
                                <w:p w14:paraId="60A32CB9" w14:textId="77777777" w:rsidR="00744AB4" w:rsidRDefault="007742CE">
                                  <w:r>
                                    <w:rPr>
                                      <w:rFonts w:ascii="宋体" w:hAnsi="宋体" w:hint="eastAsia"/>
                                      <w:bCs/>
                                      <w:sz w:val="24"/>
                                      <w:highlight w:val="yellow"/>
                                    </w:rPr>
                                    <w:t>380000</w:t>
                                  </w:r>
                                  <w:r>
                                    <w:rPr>
                                      <w:rFonts w:ascii="宋体" w:hAnsi="宋体"/>
                                      <w:bCs/>
                                      <w:sz w:val="24"/>
                                      <w:highlight w:val="yellow"/>
                                    </w:rPr>
                                    <w:t>.00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27" type="#_x0000_t127" style="position:absolute;left:0pt;margin-left:23.5pt;margin-top:3.95pt;height:8.15pt;width:7.6pt;z-index:251664384;v-text-anchor:middle;mso-width-relative:page;mso-height-relative:page;" fillcolor="#000000" filled="t" stroked="t" coordsize="21600,21600" o:gfxdata="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4y6QdcA&#10;AAAGAQAADwAAAAAAAAABACAAAAAiAAAAZHJzL2Rvd25yZXYueG1sUEsBAhQAFAAAAAgAh07iQJcg&#10;fCaSAgAALAUAAA4AAAAAAAAAAQAgAAAAJgEAAGRycy9lMm9Eb2MueG1sUEsFBgAAAAAGAAYAWQEA&#10;ACoGAAAAAA==&#10;">
                      <v:fill on="t" focussize="0,0"/>
                      <v:stroke weight="2pt" color="#000000" joinstyle="round"/>
                      <v:imagedata o:title=""/>
                      <o:lock v:ext="edit" aspectratio="f"/>
                      <v:textbox>
                        <w:txbxContent>
                          <w:p>
                            <w:r>
                              <w:rPr>
                                <w:rFonts w:hint="eastAsia" w:ascii="宋体" w:hAnsi="宋体"/>
                                <w:bCs/>
                                <w:sz w:val="24"/>
                                <w:highlight w:val="yellow"/>
                              </w:rPr>
                              <w:t>380000</w:t>
                            </w:r>
                            <w:r>
                              <w:rPr>
                                <w:rFonts w:ascii="宋体" w:hAnsi="宋体"/>
                                <w:bCs/>
                                <w:sz w:val="24"/>
                                <w:highlight w:val="yellow"/>
                              </w:rPr>
                              <w:t>.00</w:t>
                            </w:r>
                          </w:p>
                        </w:txbxContent>
                      </v:textbox>
                    </v:shape>
                  </w:pict>
                </mc:Fallback>
              </mc:AlternateContent>
            </w:r>
            <w:r>
              <w:rPr>
                <w:rFonts w:ascii="新宋体" w:eastAsia="新宋体" w:hAnsi="新宋体" w:cs="新宋体" w:hint="eastAsia"/>
                <w:b/>
                <w:bCs/>
                <w:kern w:val="0"/>
                <w:szCs w:val="21"/>
              </w:rPr>
              <w:t xml:space="preserve"> </w:t>
            </w:r>
            <w:r>
              <w:rPr>
                <w:rFonts w:ascii="新宋体" w:eastAsia="新宋体" w:hAnsi="新宋体" w:cs="新宋体" w:hint="eastAsia"/>
                <w:b/>
                <w:bCs/>
                <w:kern w:val="0"/>
                <w:szCs w:val="21"/>
              </w:rPr>
              <w:t>支持采集学生运动相关的信息，包括运动量、心率、卡路里等，可按照学生生成个人运动报告单；</w:t>
            </w:r>
          </w:p>
          <w:p w14:paraId="4FB4C938" w14:textId="77777777" w:rsidR="00744AB4" w:rsidRDefault="007742CE">
            <w:pPr>
              <w:widowControl/>
              <w:numPr>
                <w:ilvl w:val="0"/>
                <w:numId w:val="9"/>
              </w:numPr>
              <w:jc w:val="left"/>
              <w:rPr>
                <w:rFonts w:ascii="新宋体" w:eastAsia="新宋体" w:hAnsi="新宋体" w:cs="新宋体"/>
                <w:kern w:val="0"/>
                <w:szCs w:val="21"/>
              </w:rPr>
            </w:pPr>
            <w:r>
              <w:rPr>
                <w:rFonts w:ascii="新宋体" w:eastAsia="新宋体" w:hAnsi="新宋体" w:cs="新宋体" w:hint="eastAsia"/>
                <w:kern w:val="0"/>
                <w:szCs w:val="21"/>
              </w:rPr>
              <w:t>支持按照班级、年级、性别等不同维度统计分析学生的运动情况；</w:t>
            </w:r>
          </w:p>
          <w:p w14:paraId="659851DE" w14:textId="77777777" w:rsidR="00744AB4" w:rsidRDefault="007742CE">
            <w:pPr>
              <w:widowControl/>
              <w:numPr>
                <w:ilvl w:val="0"/>
                <w:numId w:val="9"/>
              </w:numPr>
              <w:jc w:val="left"/>
              <w:rPr>
                <w:rFonts w:ascii="新宋体" w:eastAsia="新宋体" w:hAnsi="新宋体" w:cs="新宋体"/>
                <w:kern w:val="0"/>
                <w:szCs w:val="21"/>
              </w:rPr>
            </w:pPr>
            <w:r>
              <w:rPr>
                <w:rFonts w:ascii="新宋体" w:eastAsia="新宋体" w:hAnsi="新宋体" w:cs="新宋体" w:hint="eastAsia"/>
                <w:kern w:val="0"/>
                <w:szCs w:val="21"/>
              </w:rPr>
              <w:t>支持学生的运动情况与课表中的体育课关联，体育老师可实时查看到班级学生的课堂的运动情况；</w:t>
            </w:r>
          </w:p>
          <w:p w14:paraId="1F899A67" w14:textId="77777777" w:rsidR="00744AB4" w:rsidRDefault="007742CE">
            <w:pPr>
              <w:widowControl/>
              <w:numPr>
                <w:ilvl w:val="0"/>
                <w:numId w:val="9"/>
              </w:numPr>
              <w:jc w:val="left"/>
              <w:rPr>
                <w:rFonts w:ascii="新宋体" w:eastAsia="新宋体" w:hAnsi="新宋体" w:cs="新宋体"/>
                <w:kern w:val="0"/>
                <w:szCs w:val="21"/>
              </w:rPr>
            </w:pPr>
            <w:r>
              <w:rPr>
                <w:rFonts w:ascii="新宋体" w:eastAsia="新宋体" w:hAnsi="新宋体" w:cs="新宋体" w:hint="eastAsia"/>
                <w:kern w:val="0"/>
                <w:szCs w:val="21"/>
              </w:rPr>
              <w:t>支持班主任或任课教师在班级管理中实时查看班级学生的运动情况排名及体质情况；</w:t>
            </w:r>
          </w:p>
          <w:p w14:paraId="7CF51258" w14:textId="77777777" w:rsidR="00744AB4" w:rsidRDefault="007742CE">
            <w:pPr>
              <w:widowControl/>
              <w:numPr>
                <w:ilvl w:val="0"/>
                <w:numId w:val="9"/>
              </w:numPr>
              <w:jc w:val="left"/>
              <w:rPr>
                <w:rFonts w:ascii="新宋体" w:eastAsia="新宋体" w:hAnsi="新宋体" w:cs="新宋体"/>
                <w:kern w:val="0"/>
                <w:szCs w:val="21"/>
              </w:rPr>
            </w:pPr>
            <w:r>
              <w:rPr>
                <w:rFonts w:ascii="新宋体" w:eastAsia="新宋体" w:hAnsi="新宋体" w:cs="新宋体" w:hint="eastAsia"/>
                <w:kern w:val="0"/>
                <w:szCs w:val="21"/>
              </w:rPr>
              <w:t>支持家长实时了解孩子的在校的运动情况及体质健</w:t>
            </w:r>
            <w:r>
              <w:rPr>
                <w:rFonts w:ascii="新宋体" w:eastAsia="新宋体" w:hAnsi="新宋体" w:cs="新宋体" w:hint="eastAsia"/>
                <w:kern w:val="0"/>
                <w:szCs w:val="21"/>
              </w:rPr>
              <w:t>康情况；</w:t>
            </w:r>
          </w:p>
          <w:p w14:paraId="60CDAB42" w14:textId="77777777" w:rsidR="00744AB4" w:rsidRDefault="007742CE">
            <w:pPr>
              <w:widowControl/>
              <w:numPr>
                <w:ilvl w:val="0"/>
                <w:numId w:val="9"/>
              </w:numPr>
              <w:jc w:val="left"/>
              <w:rPr>
                <w:rFonts w:ascii="新宋体" w:eastAsia="新宋体" w:hAnsi="新宋体" w:cs="新宋体"/>
                <w:b/>
                <w:kern w:val="0"/>
                <w:szCs w:val="21"/>
              </w:rPr>
            </w:pPr>
            <w:r>
              <w:rPr>
                <w:rFonts w:ascii="新宋体" w:eastAsia="新宋体" w:hAnsi="新宋体" w:cs="新宋体" w:hint="eastAsia"/>
                <w:b/>
                <w:bCs/>
                <w:noProof/>
                <w:szCs w:val="21"/>
              </w:rPr>
              <w:lastRenderedPageBreak/>
              <mc:AlternateContent>
                <mc:Choice Requires="wps">
                  <w:drawing>
                    <wp:anchor distT="0" distB="0" distL="114300" distR="114300" simplePos="0" relativeHeight="251660288" behindDoc="0" locked="0" layoutInCell="1" allowOverlap="1" wp14:anchorId="132AD3E1" wp14:editId="6D0F0C84">
                      <wp:simplePos x="0" y="0"/>
                      <wp:positionH relativeFrom="column">
                        <wp:posOffset>294640</wp:posOffset>
                      </wp:positionH>
                      <wp:positionV relativeFrom="paragraph">
                        <wp:posOffset>12065</wp:posOffset>
                      </wp:positionV>
                      <wp:extent cx="96520" cy="103505"/>
                      <wp:effectExtent l="12700" t="12700" r="12700" b="20955"/>
                      <wp:wrapNone/>
                      <wp:docPr id="4" name="流程图: 摘录 4"/>
                      <wp:cNvGraphicFramePr/>
                      <a:graphic xmlns:a="http://schemas.openxmlformats.org/drawingml/2006/main">
                        <a:graphicData uri="http://schemas.microsoft.com/office/word/2010/wordprocessingShape">
                          <wps:wsp>
                            <wps:cNvSpPr/>
                            <wps:spPr>
                              <a:xfrm>
                                <a:off x="0" y="0"/>
                                <a:ext cx="96520" cy="103505"/>
                              </a:xfrm>
                              <a:prstGeom prst="flowChartExtract">
                                <a:avLst/>
                              </a:prstGeom>
                              <a:solidFill>
                                <a:srgbClr val="000000"/>
                              </a:solidFill>
                              <a:ln w="25400" cap="flat" cmpd="sng" algn="ctr">
                                <a:solidFill>
                                  <a:srgbClr val="000000">
                                    <a:shade val="50000"/>
                                  </a:srgbClr>
                                </a:solidFill>
                                <a:prstDash val="solid"/>
                              </a:ln>
                              <a:effectLst/>
                            </wps:spPr>
                            <wps:txbx>
                              <w:txbxContent>
                                <w:p w14:paraId="2F5C15CD" w14:textId="77777777" w:rsidR="00744AB4" w:rsidRDefault="007742CE">
                                  <w:r>
                                    <w:rPr>
                                      <w:rFonts w:ascii="宋体" w:hAnsi="宋体" w:hint="eastAsia"/>
                                      <w:bCs/>
                                      <w:sz w:val="24"/>
                                      <w:highlight w:val="yellow"/>
                                    </w:rPr>
                                    <w:t>380000</w:t>
                                  </w:r>
                                  <w:r>
                                    <w:rPr>
                                      <w:rFonts w:ascii="宋体" w:hAnsi="宋体"/>
                                      <w:bCs/>
                                      <w:sz w:val="24"/>
                                      <w:highlight w:val="yellow"/>
                                    </w:rPr>
                                    <w:t>.00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27" type="#_x0000_t127" style="position:absolute;left:0pt;margin-left:23.2pt;margin-top:0.95pt;height:8.15pt;width:7.6pt;z-index:251660288;v-text-anchor:middle;mso-width-relative:page;mso-height-relative:page;" fillcolor="#000000" filled="t" stroked="t" coordsize="21600,21600" o:gfxdata="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pR6vt1QAA&#10;AAYBAAAPAAAAAAAAAAEAIAAAACIAAABkcnMvZG93bnJldi54bWxQSwECFAAUAAAACACHTuJAroX+&#10;NJMCAAAsBQAADgAAAAAAAAABACAAAAAkAQAAZHJzL2Uyb0RvYy54bWxQSwUGAAAAAAYABgBZAQAA&#10;KQYAAAAA&#10;">
                      <v:fill on="t" focussize="0,0"/>
                      <v:stroke weight="2pt" color="#000000" joinstyle="round"/>
                      <v:imagedata o:title=""/>
                      <o:lock v:ext="edit" aspectratio="f"/>
                      <v:textbox>
                        <w:txbxContent>
                          <w:p>
                            <w:r>
                              <w:rPr>
                                <w:rFonts w:hint="eastAsia" w:ascii="宋体" w:hAnsi="宋体"/>
                                <w:bCs/>
                                <w:sz w:val="24"/>
                                <w:highlight w:val="yellow"/>
                              </w:rPr>
                              <w:t>380000</w:t>
                            </w:r>
                            <w:r>
                              <w:rPr>
                                <w:rFonts w:ascii="宋体" w:hAnsi="宋体"/>
                                <w:bCs/>
                                <w:sz w:val="24"/>
                                <w:highlight w:val="yellow"/>
                              </w:rPr>
                              <w:t>.00</w:t>
                            </w:r>
                          </w:p>
                        </w:txbxContent>
                      </v:textbox>
                    </v:shape>
                  </w:pict>
                </mc:Fallback>
              </mc:AlternateContent>
            </w:r>
            <w:r>
              <w:rPr>
                <w:rFonts w:ascii="新宋体" w:eastAsia="新宋体" w:hAnsi="新宋体" w:cs="新宋体" w:hint="eastAsia"/>
                <w:kern w:val="0"/>
                <w:szCs w:val="21"/>
              </w:rPr>
              <w:t xml:space="preserve"> </w:t>
            </w:r>
            <w:r>
              <w:rPr>
                <w:rFonts w:ascii="新宋体" w:eastAsia="新宋体" w:hAnsi="新宋体" w:cs="新宋体" w:hint="eastAsia"/>
                <w:b/>
                <w:kern w:val="0"/>
                <w:szCs w:val="21"/>
              </w:rPr>
              <w:t>支持与智能体质检测仪联动，智能获取学生身份信息，并上报学生的体质情况，实现学生体质报告的自动生成；</w:t>
            </w:r>
          </w:p>
          <w:p w14:paraId="4D2FF564" w14:textId="77777777" w:rsidR="00744AB4" w:rsidRDefault="007742CE">
            <w:pPr>
              <w:widowControl/>
              <w:numPr>
                <w:ilvl w:val="0"/>
                <w:numId w:val="9"/>
              </w:numPr>
              <w:jc w:val="left"/>
              <w:rPr>
                <w:rFonts w:ascii="新宋体" w:eastAsia="新宋体" w:hAnsi="新宋体" w:cs="新宋体"/>
                <w:kern w:val="0"/>
                <w:szCs w:val="21"/>
              </w:rPr>
            </w:pPr>
            <w:r>
              <w:rPr>
                <w:rFonts w:ascii="新宋体" w:eastAsia="新宋体" w:hAnsi="新宋体" w:cs="新宋体" w:hint="eastAsia"/>
                <w:kern w:val="0"/>
                <w:szCs w:val="21"/>
              </w:rPr>
              <w:t>支持学生的运动情况与学生的综合评价系统关联，实现对学生全面综合性的评价。</w:t>
            </w:r>
          </w:p>
        </w:tc>
        <w:tc>
          <w:tcPr>
            <w:tcW w:w="392" w:type="pct"/>
            <w:shd w:val="clear" w:color="auto" w:fill="auto"/>
            <w:vAlign w:val="center"/>
          </w:tcPr>
          <w:p w14:paraId="43E5E52E" w14:textId="77777777" w:rsidR="00744AB4" w:rsidRDefault="007742CE">
            <w:pPr>
              <w:widowControl/>
              <w:jc w:val="center"/>
              <w:rPr>
                <w:rFonts w:ascii="新宋体" w:eastAsia="新宋体" w:hAnsi="新宋体" w:cs="新宋体"/>
                <w:kern w:val="0"/>
                <w:szCs w:val="21"/>
              </w:rPr>
            </w:pPr>
            <w:r>
              <w:rPr>
                <w:rFonts w:ascii="新宋体" w:eastAsia="新宋体" w:hAnsi="新宋体" w:cs="新宋体" w:hint="eastAsia"/>
                <w:kern w:val="0"/>
                <w:szCs w:val="21"/>
              </w:rPr>
              <w:lastRenderedPageBreak/>
              <w:t>套</w:t>
            </w:r>
          </w:p>
        </w:tc>
        <w:tc>
          <w:tcPr>
            <w:tcW w:w="387" w:type="pct"/>
            <w:shd w:val="clear" w:color="auto" w:fill="auto"/>
            <w:vAlign w:val="center"/>
          </w:tcPr>
          <w:p w14:paraId="6595E61B" w14:textId="77777777" w:rsidR="00744AB4" w:rsidRDefault="007742CE">
            <w:pPr>
              <w:widowControl/>
              <w:jc w:val="center"/>
              <w:rPr>
                <w:rFonts w:ascii="等线" w:eastAsia="等线" w:hAnsi="等线" w:cs="宋体"/>
                <w:kern w:val="0"/>
                <w:szCs w:val="28"/>
              </w:rPr>
            </w:pPr>
            <w:r>
              <w:rPr>
                <w:rFonts w:ascii="等线" w:eastAsia="等线" w:hAnsi="等线" w:cs="宋体" w:hint="eastAsia"/>
                <w:kern w:val="0"/>
                <w:szCs w:val="28"/>
              </w:rPr>
              <w:t>1</w:t>
            </w:r>
          </w:p>
        </w:tc>
      </w:tr>
      <w:tr w:rsidR="00744AB4" w14:paraId="42053D3D" w14:textId="77777777">
        <w:trPr>
          <w:trHeight w:val="1789"/>
        </w:trPr>
        <w:tc>
          <w:tcPr>
            <w:tcW w:w="359" w:type="pct"/>
            <w:shd w:val="clear" w:color="auto" w:fill="auto"/>
            <w:noWrap/>
            <w:vAlign w:val="center"/>
          </w:tcPr>
          <w:p w14:paraId="7EF39D5B" w14:textId="77777777" w:rsidR="00744AB4" w:rsidRDefault="007742CE">
            <w:pPr>
              <w:widowControl/>
              <w:jc w:val="center"/>
              <w:rPr>
                <w:rFonts w:ascii="新宋体" w:eastAsia="新宋体" w:hAnsi="新宋体" w:cs="新宋体"/>
                <w:kern w:val="0"/>
                <w:szCs w:val="21"/>
              </w:rPr>
            </w:pPr>
            <w:r>
              <w:rPr>
                <w:rFonts w:ascii="新宋体" w:eastAsia="新宋体" w:hAnsi="新宋体" w:cs="新宋体" w:hint="eastAsia"/>
                <w:kern w:val="0"/>
                <w:szCs w:val="21"/>
              </w:rPr>
              <w:t>3</w:t>
            </w:r>
          </w:p>
        </w:tc>
        <w:tc>
          <w:tcPr>
            <w:tcW w:w="835" w:type="pct"/>
            <w:shd w:val="clear" w:color="auto" w:fill="auto"/>
            <w:noWrap/>
            <w:vAlign w:val="center"/>
          </w:tcPr>
          <w:p w14:paraId="62E897CE" w14:textId="77777777" w:rsidR="00744AB4" w:rsidRDefault="007742CE">
            <w:pPr>
              <w:widowControl/>
              <w:jc w:val="center"/>
              <w:rPr>
                <w:rFonts w:ascii="新宋体" w:eastAsia="新宋体" w:hAnsi="新宋体" w:cs="新宋体"/>
                <w:szCs w:val="21"/>
              </w:rPr>
            </w:pPr>
            <w:r>
              <w:rPr>
                <w:rFonts w:ascii="新宋体" w:eastAsia="新宋体" w:hAnsi="新宋体" w:cs="新宋体" w:hint="eastAsia"/>
                <w:szCs w:val="21"/>
              </w:rPr>
              <w:t>教学资源管理系统：在线教学资源和校本资源管理系统对接、小黑板应用对接</w:t>
            </w:r>
          </w:p>
        </w:tc>
        <w:tc>
          <w:tcPr>
            <w:tcW w:w="3028" w:type="pct"/>
            <w:shd w:val="clear" w:color="auto" w:fill="auto"/>
            <w:vAlign w:val="center"/>
          </w:tcPr>
          <w:p w14:paraId="10149B79" w14:textId="77777777" w:rsidR="00744AB4" w:rsidRDefault="007742CE">
            <w:pPr>
              <w:widowControl/>
              <w:jc w:val="left"/>
              <w:rPr>
                <w:rFonts w:ascii="新宋体" w:eastAsia="新宋体" w:hAnsi="新宋体" w:cs="新宋体"/>
                <w:kern w:val="0"/>
                <w:szCs w:val="21"/>
              </w:rPr>
            </w:pPr>
            <w:r>
              <w:rPr>
                <w:rFonts w:ascii="新宋体" w:eastAsia="新宋体" w:hAnsi="新宋体" w:cs="新宋体" w:hint="eastAsia"/>
                <w:kern w:val="0"/>
                <w:szCs w:val="21"/>
              </w:rPr>
              <w:t>教学资源管理系统建设分为三部分：在线教学资源系统、校本资源系统升级与对接和小黑板应用对接：</w:t>
            </w:r>
          </w:p>
          <w:p w14:paraId="019D1813" w14:textId="77777777" w:rsidR="00744AB4" w:rsidRDefault="007742CE">
            <w:pPr>
              <w:widowControl/>
              <w:numPr>
                <w:ilvl w:val="0"/>
                <w:numId w:val="10"/>
              </w:numPr>
              <w:jc w:val="left"/>
              <w:rPr>
                <w:rFonts w:ascii="新宋体" w:eastAsia="新宋体" w:hAnsi="新宋体" w:cs="新宋体"/>
                <w:kern w:val="0"/>
                <w:szCs w:val="21"/>
              </w:rPr>
            </w:pPr>
            <w:r>
              <w:rPr>
                <w:rFonts w:ascii="新宋体" w:eastAsia="新宋体" w:hAnsi="新宋体" w:cs="新宋体" w:hint="eastAsia"/>
                <w:kern w:val="0"/>
                <w:szCs w:val="21"/>
              </w:rPr>
              <w:t>为学校提供一套在线的教学资源系统，教师可在线下载海量的教学及教研相关的资源；</w:t>
            </w:r>
          </w:p>
          <w:p w14:paraId="02B13D57" w14:textId="77777777" w:rsidR="00744AB4" w:rsidRDefault="007742CE">
            <w:pPr>
              <w:widowControl/>
              <w:numPr>
                <w:ilvl w:val="0"/>
                <w:numId w:val="10"/>
              </w:numPr>
              <w:jc w:val="left"/>
              <w:rPr>
                <w:rFonts w:ascii="新宋体" w:eastAsia="新宋体" w:hAnsi="新宋体" w:cs="新宋体"/>
                <w:kern w:val="0"/>
                <w:szCs w:val="21"/>
              </w:rPr>
            </w:pPr>
            <w:r>
              <w:rPr>
                <w:rFonts w:ascii="新宋体" w:eastAsia="新宋体" w:hAnsi="新宋体" w:cs="新宋体" w:hint="eastAsia"/>
                <w:kern w:val="0"/>
                <w:szCs w:val="21"/>
              </w:rPr>
              <w:t>支持教师在线备课，支持教研组在线进行协同备课等；</w:t>
            </w:r>
          </w:p>
          <w:p w14:paraId="648ADB11" w14:textId="77777777" w:rsidR="00744AB4" w:rsidRDefault="007742CE">
            <w:pPr>
              <w:widowControl/>
              <w:numPr>
                <w:ilvl w:val="0"/>
                <w:numId w:val="10"/>
              </w:numPr>
              <w:jc w:val="left"/>
              <w:rPr>
                <w:rFonts w:ascii="新宋体" w:eastAsia="新宋体" w:hAnsi="新宋体" w:cs="新宋体"/>
                <w:kern w:val="0"/>
                <w:szCs w:val="21"/>
              </w:rPr>
            </w:pPr>
            <w:r>
              <w:rPr>
                <w:rFonts w:ascii="新宋体" w:eastAsia="新宋体" w:hAnsi="新宋体" w:cs="新宋体" w:hint="eastAsia"/>
                <w:kern w:val="0"/>
                <w:szCs w:val="21"/>
              </w:rPr>
              <w:t>支持与学校现有的校本资源系统关联，可将课件自动保存到资源系统；</w:t>
            </w:r>
          </w:p>
          <w:p w14:paraId="3E0303D0" w14:textId="77777777" w:rsidR="00744AB4" w:rsidRDefault="007742CE">
            <w:pPr>
              <w:widowControl/>
              <w:numPr>
                <w:ilvl w:val="0"/>
                <w:numId w:val="10"/>
              </w:numPr>
              <w:jc w:val="left"/>
              <w:rPr>
                <w:rFonts w:ascii="新宋体" w:eastAsia="新宋体" w:hAnsi="新宋体" w:cs="新宋体"/>
                <w:b/>
                <w:kern w:val="0"/>
                <w:szCs w:val="21"/>
              </w:rPr>
            </w:pPr>
            <w:r>
              <w:rPr>
                <w:rFonts w:ascii="新宋体" w:eastAsia="新宋体" w:hAnsi="新宋体" w:cs="新宋体" w:hint="eastAsia"/>
                <w:b/>
                <w:bCs/>
                <w:noProof/>
                <w:szCs w:val="21"/>
              </w:rPr>
              <mc:AlternateContent>
                <mc:Choice Requires="wps">
                  <w:drawing>
                    <wp:anchor distT="0" distB="0" distL="114300" distR="114300" simplePos="0" relativeHeight="251663360" behindDoc="0" locked="0" layoutInCell="1" allowOverlap="1" wp14:anchorId="7560237A" wp14:editId="043E0585">
                      <wp:simplePos x="0" y="0"/>
                      <wp:positionH relativeFrom="column">
                        <wp:posOffset>278765</wp:posOffset>
                      </wp:positionH>
                      <wp:positionV relativeFrom="paragraph">
                        <wp:posOffset>9525</wp:posOffset>
                      </wp:positionV>
                      <wp:extent cx="96520" cy="103505"/>
                      <wp:effectExtent l="12700" t="12700" r="12700" b="20955"/>
                      <wp:wrapNone/>
                      <wp:docPr id="7" name="流程图: 摘录 7"/>
                      <wp:cNvGraphicFramePr/>
                      <a:graphic xmlns:a="http://schemas.openxmlformats.org/drawingml/2006/main">
                        <a:graphicData uri="http://schemas.microsoft.com/office/word/2010/wordprocessingShape">
                          <wps:wsp>
                            <wps:cNvSpPr/>
                            <wps:spPr>
                              <a:xfrm>
                                <a:off x="0" y="0"/>
                                <a:ext cx="96520" cy="103505"/>
                              </a:xfrm>
                              <a:prstGeom prst="flowChartExtract">
                                <a:avLst/>
                              </a:prstGeom>
                              <a:solidFill>
                                <a:srgbClr val="000000"/>
                              </a:solidFill>
                              <a:ln w="25400" cap="flat" cmpd="sng" algn="ctr">
                                <a:solidFill>
                                  <a:srgbClr val="000000">
                                    <a:shade val="50000"/>
                                  </a:srgbClr>
                                </a:solidFill>
                                <a:prstDash val="solid"/>
                              </a:ln>
                              <a:effectLst/>
                            </wps:spPr>
                            <wps:txbx>
                              <w:txbxContent>
                                <w:p w14:paraId="462FE3B4" w14:textId="77777777" w:rsidR="00744AB4" w:rsidRDefault="007742CE">
                                  <w:r>
                                    <w:rPr>
                                      <w:rFonts w:ascii="宋体" w:hAnsi="宋体" w:hint="eastAsia"/>
                                      <w:bCs/>
                                      <w:sz w:val="24"/>
                                      <w:highlight w:val="yellow"/>
                                    </w:rPr>
                                    <w:t>380000</w:t>
                                  </w:r>
                                  <w:r>
                                    <w:rPr>
                                      <w:rFonts w:ascii="宋体" w:hAnsi="宋体"/>
                                      <w:bCs/>
                                      <w:sz w:val="24"/>
                                      <w:highlight w:val="yellow"/>
                                    </w:rPr>
                                    <w:t>.00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27" type="#_x0000_t127" style="position:absolute;left:0pt;margin-left:21.95pt;margin-top:0.75pt;height:8.15pt;width:7.6pt;z-index:251663360;v-text-anchor:middle;mso-width-relative:page;mso-height-relative:page;" fillcolor="#000000" filled="t" stroked="t" coordsize="21600,21600" o:gfxdata="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tmXYV1QAA&#10;AAYBAAAPAAAAAAAAAAEAIAAAACIAAABkcnMvZG93bnJldi54bWxQSwECFAAUAAAACACHTuJAElQH&#10;0JMCAAAsBQAADgAAAAAAAAABACAAAAAkAQAAZHJzL2Uyb0RvYy54bWxQSwUGAAAAAAYABgBZAQAA&#10;KQYAAAAA&#10;">
                      <v:fill on="t" focussize="0,0"/>
                      <v:stroke weight="2pt" color="#000000" joinstyle="round"/>
                      <v:imagedata o:title=""/>
                      <o:lock v:ext="edit" aspectratio="f"/>
                      <v:textbox>
                        <w:txbxContent>
                          <w:p>
                            <w:r>
                              <w:rPr>
                                <w:rFonts w:hint="eastAsia" w:ascii="宋体" w:hAnsi="宋体"/>
                                <w:bCs/>
                                <w:sz w:val="24"/>
                                <w:highlight w:val="yellow"/>
                              </w:rPr>
                              <w:t>380000</w:t>
                            </w:r>
                            <w:r>
                              <w:rPr>
                                <w:rFonts w:ascii="宋体" w:hAnsi="宋体"/>
                                <w:bCs/>
                                <w:sz w:val="24"/>
                                <w:highlight w:val="yellow"/>
                              </w:rPr>
                              <w:t>.00</w:t>
                            </w:r>
                          </w:p>
                        </w:txbxContent>
                      </v:textbox>
                    </v:shape>
                  </w:pict>
                </mc:Fallback>
              </mc:AlternateContent>
            </w:r>
            <w:r>
              <w:rPr>
                <w:rFonts w:ascii="新宋体" w:eastAsia="新宋体" w:hAnsi="新宋体" w:cs="新宋体" w:hint="eastAsia"/>
                <w:b/>
                <w:bCs/>
                <w:kern w:val="0"/>
                <w:szCs w:val="21"/>
              </w:rPr>
              <w:t xml:space="preserve"> </w:t>
            </w:r>
            <w:r>
              <w:rPr>
                <w:rFonts w:ascii="新宋体" w:eastAsia="新宋体" w:hAnsi="新宋体" w:cs="新宋体" w:hint="eastAsia"/>
                <w:b/>
                <w:kern w:val="0"/>
                <w:szCs w:val="21"/>
              </w:rPr>
              <w:t>支持与教室内的应用软件“小黑板”智能联动，教师可在教室内直接获取备课资源；</w:t>
            </w:r>
          </w:p>
        </w:tc>
        <w:tc>
          <w:tcPr>
            <w:tcW w:w="392" w:type="pct"/>
            <w:shd w:val="clear" w:color="auto" w:fill="auto"/>
            <w:vAlign w:val="center"/>
          </w:tcPr>
          <w:p w14:paraId="14B60B9F" w14:textId="77777777" w:rsidR="00744AB4" w:rsidRDefault="007742CE">
            <w:pPr>
              <w:widowControl/>
              <w:jc w:val="center"/>
              <w:rPr>
                <w:rFonts w:ascii="新宋体" w:eastAsia="新宋体" w:hAnsi="新宋体" w:cs="新宋体"/>
                <w:kern w:val="0"/>
                <w:szCs w:val="21"/>
              </w:rPr>
            </w:pPr>
            <w:r>
              <w:rPr>
                <w:rFonts w:ascii="新宋体" w:eastAsia="新宋体" w:hAnsi="新宋体" w:cs="新宋体" w:hint="eastAsia"/>
                <w:kern w:val="0"/>
                <w:szCs w:val="21"/>
              </w:rPr>
              <w:t>套</w:t>
            </w:r>
          </w:p>
        </w:tc>
        <w:tc>
          <w:tcPr>
            <w:tcW w:w="387" w:type="pct"/>
            <w:shd w:val="clear" w:color="auto" w:fill="auto"/>
            <w:vAlign w:val="center"/>
          </w:tcPr>
          <w:p w14:paraId="26E88A10" w14:textId="77777777" w:rsidR="00744AB4" w:rsidRDefault="007742CE">
            <w:pPr>
              <w:widowControl/>
              <w:jc w:val="center"/>
              <w:rPr>
                <w:rFonts w:ascii="等线" w:eastAsia="等线" w:hAnsi="等线" w:cs="宋体"/>
                <w:kern w:val="0"/>
                <w:szCs w:val="28"/>
              </w:rPr>
            </w:pPr>
            <w:r>
              <w:rPr>
                <w:rFonts w:ascii="等线" w:eastAsia="等线" w:hAnsi="等线" w:cs="宋体" w:hint="eastAsia"/>
                <w:kern w:val="0"/>
                <w:szCs w:val="28"/>
              </w:rPr>
              <w:t>1</w:t>
            </w:r>
          </w:p>
        </w:tc>
      </w:tr>
      <w:tr w:rsidR="00744AB4" w14:paraId="7D36F2BB" w14:textId="77777777">
        <w:trPr>
          <w:trHeight w:val="1789"/>
        </w:trPr>
        <w:tc>
          <w:tcPr>
            <w:tcW w:w="359" w:type="pct"/>
            <w:shd w:val="clear" w:color="auto" w:fill="auto"/>
            <w:noWrap/>
            <w:vAlign w:val="center"/>
          </w:tcPr>
          <w:p w14:paraId="5E0B1431" w14:textId="77777777" w:rsidR="00744AB4" w:rsidRDefault="007742CE">
            <w:pPr>
              <w:widowControl/>
              <w:jc w:val="center"/>
              <w:rPr>
                <w:rFonts w:ascii="新宋体" w:eastAsia="新宋体" w:hAnsi="新宋体" w:cs="新宋体"/>
                <w:kern w:val="0"/>
                <w:szCs w:val="21"/>
              </w:rPr>
            </w:pPr>
            <w:r>
              <w:rPr>
                <w:rFonts w:ascii="新宋体" w:eastAsia="新宋体" w:hAnsi="新宋体" w:cs="新宋体" w:hint="eastAsia"/>
                <w:kern w:val="0"/>
                <w:szCs w:val="21"/>
              </w:rPr>
              <w:t>4</w:t>
            </w:r>
          </w:p>
        </w:tc>
        <w:tc>
          <w:tcPr>
            <w:tcW w:w="835" w:type="pct"/>
            <w:shd w:val="clear" w:color="auto" w:fill="auto"/>
            <w:noWrap/>
            <w:vAlign w:val="center"/>
          </w:tcPr>
          <w:p w14:paraId="6A127D21" w14:textId="77777777" w:rsidR="00744AB4" w:rsidRDefault="007742CE">
            <w:pPr>
              <w:widowControl/>
              <w:jc w:val="center"/>
              <w:rPr>
                <w:rFonts w:ascii="新宋体" w:eastAsia="新宋体" w:hAnsi="新宋体" w:cs="新宋体"/>
                <w:szCs w:val="21"/>
              </w:rPr>
            </w:pPr>
            <w:r>
              <w:rPr>
                <w:rFonts w:ascii="新宋体" w:eastAsia="新宋体" w:hAnsi="新宋体" w:cs="新宋体" w:hint="eastAsia"/>
                <w:szCs w:val="21"/>
              </w:rPr>
              <w:t>智慧图书管理系统：对接南山教育图书管理系统</w:t>
            </w:r>
          </w:p>
        </w:tc>
        <w:tc>
          <w:tcPr>
            <w:tcW w:w="3028" w:type="pct"/>
            <w:shd w:val="clear" w:color="auto" w:fill="auto"/>
            <w:vAlign w:val="center"/>
          </w:tcPr>
          <w:p w14:paraId="62575951" w14:textId="77777777" w:rsidR="00744AB4" w:rsidRDefault="007742CE">
            <w:pPr>
              <w:widowControl/>
              <w:jc w:val="left"/>
              <w:rPr>
                <w:rFonts w:ascii="新宋体" w:eastAsia="新宋体" w:hAnsi="新宋体" w:cs="新宋体"/>
                <w:kern w:val="0"/>
                <w:szCs w:val="21"/>
              </w:rPr>
            </w:pPr>
            <w:r>
              <w:rPr>
                <w:rFonts w:ascii="新宋体" w:eastAsia="新宋体" w:hAnsi="新宋体" w:cs="新宋体" w:hint="eastAsia"/>
                <w:kern w:val="0"/>
                <w:szCs w:val="21"/>
              </w:rPr>
              <w:t>智慧图书管理系统是以珠光小学智慧校园综合服务平台为基础对接南山区统一建设的图书管理系统，根据师生的借阅需求与学校的应用场景相结合，为师生提供个性化的服务。</w:t>
            </w:r>
          </w:p>
          <w:p w14:paraId="4C0A5BB5" w14:textId="77777777" w:rsidR="00744AB4" w:rsidRDefault="007742CE">
            <w:pPr>
              <w:widowControl/>
              <w:numPr>
                <w:ilvl w:val="0"/>
                <w:numId w:val="11"/>
              </w:numPr>
              <w:jc w:val="left"/>
              <w:rPr>
                <w:rFonts w:ascii="新宋体" w:eastAsia="新宋体" w:hAnsi="新宋体" w:cs="新宋体"/>
                <w:kern w:val="0"/>
                <w:szCs w:val="21"/>
              </w:rPr>
            </w:pPr>
            <w:r>
              <w:rPr>
                <w:rFonts w:ascii="新宋体" w:eastAsia="新宋体" w:hAnsi="新宋体" w:cs="新宋体" w:hint="eastAsia"/>
                <w:kern w:val="0"/>
                <w:szCs w:val="21"/>
              </w:rPr>
              <w:t xml:space="preserve"> </w:t>
            </w:r>
            <w:r>
              <w:rPr>
                <w:rFonts w:ascii="新宋体" w:eastAsia="新宋体" w:hAnsi="新宋体" w:cs="新宋体" w:hint="eastAsia"/>
                <w:kern w:val="0"/>
                <w:szCs w:val="21"/>
              </w:rPr>
              <w:t>对接学校现有的图书管理系统，用户可通过智慧校园综合服务平台登录图书管理系统；</w:t>
            </w:r>
          </w:p>
          <w:p w14:paraId="446CFC14" w14:textId="77777777" w:rsidR="00744AB4" w:rsidRDefault="007742CE">
            <w:pPr>
              <w:widowControl/>
              <w:numPr>
                <w:ilvl w:val="0"/>
                <w:numId w:val="11"/>
              </w:numPr>
              <w:jc w:val="left"/>
              <w:rPr>
                <w:rFonts w:ascii="新宋体" w:eastAsia="新宋体" w:hAnsi="新宋体" w:cs="新宋体"/>
                <w:b/>
                <w:bCs/>
                <w:kern w:val="0"/>
                <w:szCs w:val="21"/>
              </w:rPr>
            </w:pPr>
            <w:r>
              <w:rPr>
                <w:rFonts w:ascii="新宋体" w:eastAsia="新宋体" w:hAnsi="新宋体" w:cs="新宋体" w:hint="eastAsia"/>
                <w:b/>
                <w:bCs/>
                <w:noProof/>
                <w:szCs w:val="21"/>
              </w:rPr>
              <mc:AlternateContent>
                <mc:Choice Requires="wps">
                  <w:drawing>
                    <wp:anchor distT="0" distB="0" distL="114300" distR="114300" simplePos="0" relativeHeight="251659264" behindDoc="0" locked="0" layoutInCell="1" allowOverlap="1" wp14:anchorId="5A667F14" wp14:editId="29261236">
                      <wp:simplePos x="0" y="0"/>
                      <wp:positionH relativeFrom="column">
                        <wp:posOffset>290830</wp:posOffset>
                      </wp:positionH>
                      <wp:positionV relativeFrom="paragraph">
                        <wp:posOffset>4445</wp:posOffset>
                      </wp:positionV>
                      <wp:extent cx="96520" cy="103505"/>
                      <wp:effectExtent l="12700" t="12700" r="12700" b="20955"/>
                      <wp:wrapNone/>
                      <wp:docPr id="9" name="流程图: 摘录 9"/>
                      <wp:cNvGraphicFramePr/>
                      <a:graphic xmlns:a="http://schemas.openxmlformats.org/drawingml/2006/main">
                        <a:graphicData uri="http://schemas.microsoft.com/office/word/2010/wordprocessingShape">
                          <wps:wsp>
                            <wps:cNvSpPr/>
                            <wps:spPr>
                              <a:xfrm>
                                <a:off x="0" y="0"/>
                                <a:ext cx="96520" cy="103505"/>
                              </a:xfrm>
                              <a:prstGeom prst="flowChartExtract">
                                <a:avLst/>
                              </a:prstGeom>
                              <a:solidFill>
                                <a:srgbClr val="000000"/>
                              </a:solidFill>
                              <a:ln w="25400" cap="flat" cmpd="sng" algn="ctr">
                                <a:solidFill>
                                  <a:srgbClr val="000000">
                                    <a:shade val="50000"/>
                                  </a:srgbClr>
                                </a:solidFill>
                                <a:prstDash val="solid"/>
                              </a:ln>
                              <a:effectLst/>
                            </wps:spPr>
                            <wps:txbx>
                              <w:txbxContent>
                                <w:p w14:paraId="32B9A602" w14:textId="77777777" w:rsidR="00744AB4" w:rsidRDefault="007742CE">
                                  <w:r>
                                    <w:rPr>
                                      <w:rFonts w:ascii="宋体" w:hAnsi="宋体" w:hint="eastAsia"/>
                                      <w:bCs/>
                                      <w:sz w:val="24"/>
                                      <w:highlight w:val="yellow"/>
                                    </w:rPr>
                                    <w:t>380000</w:t>
                                  </w:r>
                                  <w:r>
                                    <w:rPr>
                                      <w:rFonts w:ascii="宋体" w:hAnsi="宋体"/>
                                      <w:bCs/>
                                      <w:sz w:val="24"/>
                                      <w:highlight w:val="yellow"/>
                                    </w:rPr>
                                    <w:t>.00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27" type="#_x0000_t127" style="position:absolute;left:0pt;margin-left:22.9pt;margin-top:0.35pt;height:8.15pt;width:7.6pt;z-index:251659264;v-text-anchor:middle;mso-width-relative:page;mso-height-relative:page;" fillcolor="#000000" filled="t" stroked="t" coordsize="21600,21600" o:gfxdata="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DWyP41QAA&#10;AAUBAAAPAAAAAAAAAAEAIAAAACIAAABkcnMvZG93bnJldi54bWxQSwECFAAUAAAACACHTuJAd318&#10;+5MCAAAsBQAADgAAAAAAAAABACAAAAAkAQAAZHJzL2Uyb0RvYy54bWxQSwUGAAAAAAYABgBZAQAA&#10;KQYAAAAA&#10;">
                      <v:fill on="t" focussize="0,0"/>
                      <v:stroke weight="2pt" color="#000000" joinstyle="round"/>
                      <v:imagedata o:title=""/>
                      <o:lock v:ext="edit" aspectratio="f"/>
                      <v:textbox>
                        <w:txbxContent>
                          <w:p>
                            <w:r>
                              <w:rPr>
                                <w:rFonts w:hint="eastAsia" w:ascii="宋体" w:hAnsi="宋体"/>
                                <w:bCs/>
                                <w:sz w:val="24"/>
                                <w:highlight w:val="yellow"/>
                              </w:rPr>
                              <w:t>380000</w:t>
                            </w:r>
                            <w:r>
                              <w:rPr>
                                <w:rFonts w:ascii="宋体" w:hAnsi="宋体"/>
                                <w:bCs/>
                                <w:sz w:val="24"/>
                                <w:highlight w:val="yellow"/>
                              </w:rPr>
                              <w:t>.00</w:t>
                            </w:r>
                          </w:p>
                        </w:txbxContent>
                      </v:textbox>
                    </v:shape>
                  </w:pict>
                </mc:Fallback>
              </mc:AlternateContent>
            </w:r>
            <w:r>
              <w:rPr>
                <w:rFonts w:ascii="新宋体" w:eastAsia="新宋体" w:hAnsi="新宋体" w:cs="新宋体" w:hint="eastAsia"/>
                <w:kern w:val="0"/>
                <w:szCs w:val="21"/>
              </w:rPr>
              <w:t xml:space="preserve"> </w:t>
            </w:r>
            <w:r>
              <w:rPr>
                <w:rFonts w:ascii="新宋体" w:eastAsia="新宋体" w:hAnsi="新宋体" w:cs="新宋体" w:hint="eastAsia"/>
                <w:b/>
                <w:bCs/>
                <w:kern w:val="0"/>
                <w:szCs w:val="21"/>
              </w:rPr>
              <w:t>支持全校学生、教师的借阅数据按照周、月、学期时间维度或者按照书目类型进行统计，同时学生的借阅数据可自动同步到班级管理、家校互动中，班主任或任课教师可根据班级学生的借阅数据推荐相应书目；</w:t>
            </w:r>
          </w:p>
          <w:p w14:paraId="240F767D" w14:textId="77777777" w:rsidR="00744AB4" w:rsidRDefault="007742CE">
            <w:pPr>
              <w:widowControl/>
              <w:numPr>
                <w:ilvl w:val="0"/>
                <w:numId w:val="11"/>
              </w:numPr>
              <w:jc w:val="left"/>
              <w:rPr>
                <w:rFonts w:ascii="新宋体" w:eastAsia="新宋体" w:hAnsi="新宋体" w:cs="新宋体"/>
                <w:kern w:val="0"/>
                <w:szCs w:val="21"/>
              </w:rPr>
            </w:pPr>
            <w:r>
              <w:rPr>
                <w:rFonts w:ascii="新宋体" w:eastAsia="新宋体" w:hAnsi="新宋体" w:cs="新宋体" w:hint="eastAsia"/>
                <w:kern w:val="0"/>
                <w:szCs w:val="21"/>
              </w:rPr>
              <w:t>支持学生在家校互动中更新的个人信息同步到图书管理系统，学生可通过刷</w:t>
            </w:r>
            <w:proofErr w:type="gramStart"/>
            <w:r>
              <w:rPr>
                <w:rFonts w:ascii="新宋体" w:eastAsia="新宋体" w:hAnsi="新宋体" w:cs="新宋体" w:hint="eastAsia"/>
                <w:kern w:val="0"/>
                <w:szCs w:val="21"/>
              </w:rPr>
              <w:t>脸或者</w:t>
            </w:r>
            <w:proofErr w:type="gramEnd"/>
            <w:r>
              <w:rPr>
                <w:rFonts w:ascii="新宋体" w:eastAsia="新宋体" w:hAnsi="新宋体" w:cs="新宋体" w:hint="eastAsia"/>
                <w:kern w:val="0"/>
                <w:szCs w:val="21"/>
              </w:rPr>
              <w:t>账号等进行借阅；</w:t>
            </w:r>
          </w:p>
          <w:p w14:paraId="0041707B" w14:textId="77777777" w:rsidR="00744AB4" w:rsidRDefault="007742CE">
            <w:pPr>
              <w:widowControl/>
              <w:numPr>
                <w:ilvl w:val="0"/>
                <w:numId w:val="11"/>
              </w:numPr>
              <w:jc w:val="left"/>
              <w:rPr>
                <w:rFonts w:ascii="新宋体" w:eastAsia="新宋体" w:hAnsi="新宋体" w:cs="新宋体"/>
                <w:kern w:val="0"/>
                <w:szCs w:val="21"/>
              </w:rPr>
            </w:pPr>
            <w:r>
              <w:rPr>
                <w:rFonts w:ascii="新宋体" w:eastAsia="新宋体" w:hAnsi="新宋体" w:cs="新宋体" w:hint="eastAsia"/>
                <w:kern w:val="0"/>
                <w:szCs w:val="21"/>
              </w:rPr>
              <w:t>支持图书借阅数据</w:t>
            </w:r>
            <w:proofErr w:type="gramStart"/>
            <w:r>
              <w:rPr>
                <w:rFonts w:ascii="新宋体" w:eastAsia="新宋体" w:hAnsi="新宋体" w:cs="新宋体" w:hint="eastAsia"/>
                <w:kern w:val="0"/>
                <w:szCs w:val="21"/>
              </w:rPr>
              <w:t>按照类</w:t>
            </w:r>
            <w:proofErr w:type="gramEnd"/>
            <w:r>
              <w:rPr>
                <w:rFonts w:ascii="新宋体" w:eastAsia="新宋体" w:hAnsi="新宋体" w:cs="新宋体" w:hint="eastAsia"/>
                <w:kern w:val="0"/>
                <w:szCs w:val="21"/>
              </w:rPr>
              <w:t>目进行分析，并根据学生的兴趣爱好进行推送；</w:t>
            </w:r>
          </w:p>
        </w:tc>
        <w:tc>
          <w:tcPr>
            <w:tcW w:w="392" w:type="pct"/>
            <w:shd w:val="clear" w:color="auto" w:fill="auto"/>
            <w:vAlign w:val="center"/>
          </w:tcPr>
          <w:p w14:paraId="6984D4B4" w14:textId="77777777" w:rsidR="00744AB4" w:rsidRDefault="007742CE">
            <w:pPr>
              <w:widowControl/>
              <w:jc w:val="center"/>
              <w:rPr>
                <w:rFonts w:ascii="新宋体" w:eastAsia="新宋体" w:hAnsi="新宋体" w:cs="新宋体"/>
                <w:kern w:val="0"/>
                <w:szCs w:val="21"/>
              </w:rPr>
            </w:pPr>
            <w:r>
              <w:rPr>
                <w:rFonts w:ascii="新宋体" w:eastAsia="新宋体" w:hAnsi="新宋体" w:cs="新宋体" w:hint="eastAsia"/>
                <w:kern w:val="0"/>
                <w:szCs w:val="21"/>
              </w:rPr>
              <w:t>套</w:t>
            </w:r>
          </w:p>
        </w:tc>
        <w:tc>
          <w:tcPr>
            <w:tcW w:w="387" w:type="pct"/>
            <w:shd w:val="clear" w:color="auto" w:fill="auto"/>
            <w:vAlign w:val="center"/>
          </w:tcPr>
          <w:p w14:paraId="27E0FC2C" w14:textId="77777777" w:rsidR="00744AB4" w:rsidRDefault="007742CE">
            <w:pPr>
              <w:widowControl/>
              <w:jc w:val="center"/>
              <w:rPr>
                <w:rFonts w:ascii="等线" w:eastAsia="等线" w:hAnsi="等线" w:cs="宋体"/>
                <w:kern w:val="0"/>
                <w:szCs w:val="28"/>
              </w:rPr>
            </w:pPr>
            <w:r>
              <w:rPr>
                <w:rFonts w:ascii="等线" w:eastAsia="等线" w:hAnsi="等线" w:cs="宋体" w:hint="eastAsia"/>
                <w:kern w:val="0"/>
                <w:szCs w:val="28"/>
              </w:rPr>
              <w:t>1</w:t>
            </w:r>
          </w:p>
        </w:tc>
      </w:tr>
      <w:tr w:rsidR="00744AB4" w14:paraId="16A853C1" w14:textId="77777777">
        <w:trPr>
          <w:trHeight w:val="1789"/>
        </w:trPr>
        <w:tc>
          <w:tcPr>
            <w:tcW w:w="359" w:type="pct"/>
            <w:shd w:val="clear" w:color="auto" w:fill="auto"/>
            <w:noWrap/>
            <w:vAlign w:val="center"/>
          </w:tcPr>
          <w:p w14:paraId="400AEC77" w14:textId="77777777" w:rsidR="00744AB4" w:rsidRDefault="007742CE">
            <w:pPr>
              <w:widowControl/>
              <w:jc w:val="center"/>
              <w:rPr>
                <w:rFonts w:ascii="新宋体" w:eastAsia="新宋体" w:hAnsi="新宋体" w:cs="新宋体"/>
                <w:kern w:val="0"/>
                <w:szCs w:val="21"/>
              </w:rPr>
            </w:pPr>
            <w:r>
              <w:rPr>
                <w:rFonts w:ascii="新宋体" w:eastAsia="新宋体" w:hAnsi="新宋体" w:cs="新宋体" w:hint="eastAsia"/>
                <w:kern w:val="0"/>
                <w:szCs w:val="21"/>
              </w:rPr>
              <w:t>5</w:t>
            </w:r>
          </w:p>
        </w:tc>
        <w:tc>
          <w:tcPr>
            <w:tcW w:w="835" w:type="pct"/>
            <w:shd w:val="clear" w:color="auto" w:fill="auto"/>
            <w:noWrap/>
            <w:vAlign w:val="center"/>
          </w:tcPr>
          <w:p w14:paraId="7E1E66DF" w14:textId="77777777" w:rsidR="00744AB4" w:rsidRDefault="007742CE">
            <w:pPr>
              <w:widowControl/>
              <w:jc w:val="center"/>
              <w:rPr>
                <w:rFonts w:ascii="新宋体" w:eastAsia="新宋体" w:hAnsi="新宋体" w:cs="新宋体"/>
                <w:szCs w:val="21"/>
              </w:rPr>
            </w:pPr>
            <w:r>
              <w:rPr>
                <w:rFonts w:ascii="新宋体" w:eastAsia="新宋体" w:hAnsi="新宋体" w:cs="新宋体" w:hint="eastAsia"/>
                <w:szCs w:val="21"/>
              </w:rPr>
              <w:t>智慧食堂管理系统建设：对接新增智慧食堂系统</w:t>
            </w:r>
          </w:p>
        </w:tc>
        <w:tc>
          <w:tcPr>
            <w:tcW w:w="3028" w:type="pct"/>
            <w:shd w:val="clear" w:color="auto" w:fill="auto"/>
            <w:vAlign w:val="center"/>
          </w:tcPr>
          <w:p w14:paraId="6F5D6A73" w14:textId="77777777" w:rsidR="00744AB4" w:rsidRDefault="007742CE">
            <w:pPr>
              <w:widowControl/>
              <w:jc w:val="left"/>
              <w:rPr>
                <w:rFonts w:ascii="新宋体" w:eastAsia="新宋体" w:hAnsi="新宋体" w:cs="新宋体"/>
                <w:kern w:val="0"/>
                <w:szCs w:val="21"/>
              </w:rPr>
            </w:pPr>
            <w:r>
              <w:rPr>
                <w:rFonts w:ascii="新宋体" w:eastAsia="新宋体" w:hAnsi="新宋体" w:cs="新宋体" w:hint="eastAsia"/>
                <w:kern w:val="0"/>
                <w:szCs w:val="21"/>
              </w:rPr>
              <w:t>智慧食堂管理系统建设是以珠光小学智慧校园综合服务平台为基础，对接学校新建设的人脸识别设备、订餐管理系统等，深度融合学校的应用场景，实现以下功能：</w:t>
            </w:r>
          </w:p>
          <w:p w14:paraId="6DC9BE47" w14:textId="77777777" w:rsidR="00744AB4" w:rsidRDefault="007742CE">
            <w:pPr>
              <w:widowControl/>
              <w:numPr>
                <w:ilvl w:val="0"/>
                <w:numId w:val="12"/>
              </w:numPr>
              <w:jc w:val="left"/>
              <w:rPr>
                <w:rFonts w:ascii="新宋体" w:eastAsia="新宋体" w:hAnsi="新宋体" w:cs="新宋体"/>
                <w:kern w:val="0"/>
                <w:szCs w:val="21"/>
              </w:rPr>
            </w:pPr>
            <w:r>
              <w:rPr>
                <w:rFonts w:ascii="新宋体" w:eastAsia="新宋体" w:hAnsi="新宋体" w:cs="新宋体" w:hint="eastAsia"/>
                <w:kern w:val="0"/>
                <w:szCs w:val="21"/>
              </w:rPr>
              <w:t>为学校提供一套可统计教师用餐的智能取餐系统；</w:t>
            </w:r>
          </w:p>
          <w:p w14:paraId="6F959769" w14:textId="77777777" w:rsidR="00744AB4" w:rsidRDefault="007742CE">
            <w:pPr>
              <w:widowControl/>
              <w:numPr>
                <w:ilvl w:val="0"/>
                <w:numId w:val="12"/>
              </w:numPr>
              <w:jc w:val="left"/>
              <w:rPr>
                <w:rFonts w:ascii="新宋体" w:eastAsia="新宋体" w:hAnsi="新宋体" w:cs="新宋体"/>
                <w:kern w:val="0"/>
                <w:szCs w:val="21"/>
              </w:rPr>
            </w:pPr>
            <w:r>
              <w:rPr>
                <w:rFonts w:ascii="新宋体" w:eastAsia="新宋体" w:hAnsi="新宋体" w:cs="新宋体" w:hint="eastAsia"/>
                <w:kern w:val="0"/>
                <w:szCs w:val="21"/>
              </w:rPr>
              <w:t>支持教师</w:t>
            </w:r>
            <w:proofErr w:type="gramStart"/>
            <w:r>
              <w:rPr>
                <w:rFonts w:ascii="新宋体" w:eastAsia="新宋体" w:hAnsi="新宋体" w:cs="新宋体" w:hint="eastAsia"/>
                <w:kern w:val="0"/>
                <w:szCs w:val="21"/>
              </w:rPr>
              <w:t>刷脸取餐</w:t>
            </w:r>
            <w:proofErr w:type="gramEnd"/>
            <w:r>
              <w:rPr>
                <w:rFonts w:ascii="新宋体" w:eastAsia="新宋体" w:hAnsi="新宋体" w:cs="新宋体" w:hint="eastAsia"/>
                <w:kern w:val="0"/>
                <w:szCs w:val="21"/>
              </w:rPr>
              <w:t>，取餐后自动推送用餐消息；</w:t>
            </w:r>
          </w:p>
          <w:p w14:paraId="58DE8D75" w14:textId="77777777" w:rsidR="00744AB4" w:rsidRDefault="007742CE">
            <w:pPr>
              <w:widowControl/>
              <w:numPr>
                <w:ilvl w:val="0"/>
                <w:numId w:val="12"/>
              </w:numPr>
              <w:jc w:val="left"/>
              <w:rPr>
                <w:rFonts w:ascii="新宋体" w:eastAsia="新宋体" w:hAnsi="新宋体" w:cs="新宋体"/>
                <w:bCs/>
                <w:kern w:val="0"/>
                <w:szCs w:val="21"/>
              </w:rPr>
            </w:pPr>
            <w:r>
              <w:rPr>
                <w:rFonts w:ascii="新宋体" w:eastAsia="新宋体" w:hAnsi="新宋体" w:cs="新宋体" w:hint="eastAsia"/>
                <w:b/>
                <w:bCs/>
                <w:kern w:val="0"/>
                <w:szCs w:val="21"/>
              </w:rPr>
              <w:t xml:space="preserve"> </w:t>
            </w:r>
            <w:r>
              <w:rPr>
                <w:rFonts w:ascii="新宋体" w:eastAsia="新宋体" w:hAnsi="新宋体" w:cs="新宋体" w:hint="eastAsia"/>
                <w:bCs/>
                <w:kern w:val="0"/>
                <w:szCs w:val="21"/>
              </w:rPr>
              <w:t>支持食堂管理人员设定取餐规则，用户可在指定时间段进行</w:t>
            </w:r>
            <w:proofErr w:type="gramStart"/>
            <w:r>
              <w:rPr>
                <w:rFonts w:ascii="新宋体" w:eastAsia="新宋体" w:hAnsi="新宋体" w:cs="新宋体" w:hint="eastAsia"/>
                <w:bCs/>
                <w:kern w:val="0"/>
                <w:szCs w:val="21"/>
              </w:rPr>
              <w:t>刷脸取餐</w:t>
            </w:r>
            <w:proofErr w:type="gramEnd"/>
            <w:r>
              <w:rPr>
                <w:rFonts w:ascii="新宋体" w:eastAsia="新宋体" w:hAnsi="新宋体" w:cs="新宋体" w:hint="eastAsia"/>
                <w:bCs/>
                <w:kern w:val="0"/>
                <w:szCs w:val="21"/>
              </w:rPr>
              <w:t>；</w:t>
            </w:r>
          </w:p>
          <w:p w14:paraId="6CE59426" w14:textId="77777777" w:rsidR="00744AB4" w:rsidRDefault="007742CE">
            <w:pPr>
              <w:widowControl/>
              <w:numPr>
                <w:ilvl w:val="0"/>
                <w:numId w:val="12"/>
              </w:numPr>
              <w:jc w:val="left"/>
              <w:rPr>
                <w:rFonts w:ascii="新宋体" w:eastAsia="新宋体" w:hAnsi="新宋体" w:cs="新宋体"/>
                <w:kern w:val="0"/>
                <w:szCs w:val="21"/>
              </w:rPr>
            </w:pPr>
            <w:r>
              <w:rPr>
                <w:rFonts w:ascii="新宋体" w:eastAsia="新宋体" w:hAnsi="新宋体" w:cs="新宋体" w:hint="eastAsia"/>
                <w:kern w:val="0"/>
                <w:szCs w:val="21"/>
              </w:rPr>
              <w:t xml:space="preserve"> </w:t>
            </w:r>
            <w:r>
              <w:rPr>
                <w:rFonts w:ascii="新宋体" w:eastAsia="新宋体" w:hAnsi="新宋体" w:cs="新宋体" w:hint="eastAsia"/>
                <w:kern w:val="0"/>
                <w:szCs w:val="21"/>
              </w:rPr>
              <w:t>支持用户</w:t>
            </w:r>
            <w:proofErr w:type="gramStart"/>
            <w:r>
              <w:rPr>
                <w:rFonts w:ascii="新宋体" w:eastAsia="新宋体" w:hAnsi="新宋体" w:cs="新宋体" w:hint="eastAsia"/>
                <w:kern w:val="0"/>
                <w:szCs w:val="21"/>
              </w:rPr>
              <w:t>多次取</w:t>
            </w:r>
            <w:proofErr w:type="gramEnd"/>
            <w:r>
              <w:rPr>
                <w:rFonts w:ascii="新宋体" w:eastAsia="新宋体" w:hAnsi="新宋体" w:cs="新宋体" w:hint="eastAsia"/>
                <w:kern w:val="0"/>
                <w:szCs w:val="21"/>
              </w:rPr>
              <w:t>餐的二次确认，</w:t>
            </w:r>
            <w:proofErr w:type="gramStart"/>
            <w:r>
              <w:rPr>
                <w:rFonts w:ascii="新宋体" w:eastAsia="新宋体" w:hAnsi="新宋体" w:cs="新宋体" w:hint="eastAsia"/>
                <w:kern w:val="0"/>
                <w:szCs w:val="21"/>
              </w:rPr>
              <w:t>避免误刷脸</w:t>
            </w:r>
            <w:proofErr w:type="gramEnd"/>
            <w:r>
              <w:rPr>
                <w:rFonts w:ascii="新宋体" w:eastAsia="新宋体" w:hAnsi="新宋体" w:cs="新宋体" w:hint="eastAsia"/>
                <w:kern w:val="0"/>
                <w:szCs w:val="21"/>
              </w:rPr>
              <w:t>；</w:t>
            </w:r>
          </w:p>
          <w:p w14:paraId="3E715D0E" w14:textId="77777777" w:rsidR="00744AB4" w:rsidRDefault="007742CE">
            <w:pPr>
              <w:widowControl/>
              <w:numPr>
                <w:ilvl w:val="0"/>
                <w:numId w:val="12"/>
              </w:numPr>
              <w:jc w:val="left"/>
              <w:rPr>
                <w:rFonts w:ascii="新宋体" w:eastAsia="新宋体" w:hAnsi="新宋体" w:cs="新宋体"/>
                <w:kern w:val="0"/>
                <w:szCs w:val="21"/>
              </w:rPr>
            </w:pPr>
            <w:r>
              <w:rPr>
                <w:rFonts w:ascii="新宋体" w:eastAsia="新宋体" w:hAnsi="新宋体" w:cs="新宋体" w:hint="eastAsia"/>
                <w:kern w:val="0"/>
                <w:szCs w:val="21"/>
              </w:rPr>
              <w:t>支持按照周、月等不同时间段统计全校的用餐数据；</w:t>
            </w:r>
          </w:p>
          <w:p w14:paraId="1E0BC79E" w14:textId="77777777" w:rsidR="00744AB4" w:rsidRDefault="007742CE">
            <w:pPr>
              <w:widowControl/>
              <w:numPr>
                <w:ilvl w:val="0"/>
                <w:numId w:val="12"/>
              </w:numPr>
              <w:jc w:val="left"/>
              <w:rPr>
                <w:rFonts w:ascii="新宋体" w:eastAsia="新宋体" w:hAnsi="新宋体" w:cs="新宋体"/>
                <w:kern w:val="0"/>
                <w:szCs w:val="21"/>
              </w:rPr>
            </w:pPr>
            <w:r>
              <w:rPr>
                <w:rFonts w:ascii="新宋体" w:eastAsia="新宋体" w:hAnsi="新宋体" w:cs="新宋体" w:hint="eastAsia"/>
                <w:kern w:val="0"/>
                <w:szCs w:val="21"/>
              </w:rPr>
              <w:t>支持每月根据每个人的用餐情况推送用餐统计信息，收取餐费；</w:t>
            </w:r>
          </w:p>
          <w:p w14:paraId="44F5B098" w14:textId="77777777" w:rsidR="00744AB4" w:rsidRDefault="007742CE">
            <w:pPr>
              <w:widowControl/>
              <w:numPr>
                <w:ilvl w:val="0"/>
                <w:numId w:val="12"/>
              </w:numPr>
              <w:jc w:val="left"/>
              <w:rPr>
                <w:rFonts w:ascii="新宋体" w:eastAsia="新宋体" w:hAnsi="新宋体" w:cs="新宋体"/>
                <w:b/>
                <w:kern w:val="0"/>
                <w:szCs w:val="21"/>
              </w:rPr>
            </w:pPr>
            <w:r>
              <w:rPr>
                <w:rFonts w:ascii="新宋体" w:eastAsia="新宋体" w:hAnsi="新宋体" w:cs="新宋体" w:hint="eastAsia"/>
                <w:b/>
                <w:bCs/>
                <w:noProof/>
                <w:szCs w:val="21"/>
              </w:rPr>
              <mc:AlternateContent>
                <mc:Choice Requires="wps">
                  <w:drawing>
                    <wp:anchor distT="0" distB="0" distL="114300" distR="114300" simplePos="0" relativeHeight="251661312" behindDoc="0" locked="0" layoutInCell="1" allowOverlap="1" wp14:anchorId="34956355" wp14:editId="621072D1">
                      <wp:simplePos x="0" y="0"/>
                      <wp:positionH relativeFrom="column">
                        <wp:posOffset>285750</wp:posOffset>
                      </wp:positionH>
                      <wp:positionV relativeFrom="paragraph">
                        <wp:posOffset>22860</wp:posOffset>
                      </wp:positionV>
                      <wp:extent cx="96520" cy="103505"/>
                      <wp:effectExtent l="12700" t="12700" r="12700" b="20955"/>
                      <wp:wrapNone/>
                      <wp:docPr id="8" name="流程图: 摘录 8"/>
                      <wp:cNvGraphicFramePr/>
                      <a:graphic xmlns:a="http://schemas.openxmlformats.org/drawingml/2006/main">
                        <a:graphicData uri="http://schemas.microsoft.com/office/word/2010/wordprocessingShape">
                          <wps:wsp>
                            <wps:cNvSpPr/>
                            <wps:spPr>
                              <a:xfrm>
                                <a:off x="0" y="0"/>
                                <a:ext cx="96520" cy="103505"/>
                              </a:xfrm>
                              <a:prstGeom prst="flowChartExtract">
                                <a:avLst/>
                              </a:prstGeom>
                              <a:solidFill>
                                <a:srgbClr val="000000"/>
                              </a:solidFill>
                              <a:ln w="25400" cap="flat" cmpd="sng" algn="ctr">
                                <a:solidFill>
                                  <a:srgbClr val="000000">
                                    <a:shade val="50000"/>
                                  </a:srgbClr>
                                </a:solidFill>
                                <a:prstDash val="solid"/>
                              </a:ln>
                              <a:effectLst/>
                            </wps:spPr>
                            <wps:txbx>
                              <w:txbxContent>
                                <w:p w14:paraId="1C079C94" w14:textId="77777777" w:rsidR="00744AB4" w:rsidRDefault="007742CE">
                                  <w:r>
                                    <w:rPr>
                                      <w:rFonts w:ascii="宋体" w:hAnsi="宋体" w:hint="eastAsia"/>
                                      <w:bCs/>
                                      <w:sz w:val="24"/>
                                      <w:highlight w:val="yellow"/>
                                    </w:rPr>
                                    <w:t>380000</w:t>
                                  </w:r>
                                  <w:r>
                                    <w:rPr>
                                      <w:rFonts w:ascii="宋体" w:hAnsi="宋体"/>
                                      <w:bCs/>
                                      <w:sz w:val="24"/>
                                      <w:highlight w:val="yellow"/>
                                    </w:rPr>
                                    <w:t>.00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27" type="#_x0000_t127" style="position:absolute;left:0pt;margin-left:22.5pt;margin-top:1.8pt;height:8.15pt;width:7.6pt;z-index:251661312;v-text-anchor:middle;mso-width-relative:page;mso-height-relative:page;" fillcolor="#000000" filled="t" stroked="t" coordsize="21600,21600" o:gfxdata="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HgQElrX&#10;AAAABgEAAA8AAAAAAAAAAQAgAAAAIgAAAGRycy9kb3ducmV2LnhtbFBLAQIUABQAAAAIAIdO4kDc&#10;z/sRkwIAACwFAAAOAAAAAAAAAAEAIAAAACYBAABkcnMvZTJvRG9jLnhtbFBLBQYAAAAABgAGAFkB&#10;AAArBgAAAAA=&#10;">
                      <v:fill on="t" focussize="0,0"/>
                      <v:stroke weight="2pt" color="#000000" joinstyle="round"/>
                      <v:imagedata o:title=""/>
                      <o:lock v:ext="edit" aspectratio="f"/>
                      <v:textbox>
                        <w:txbxContent>
                          <w:p>
                            <w:r>
                              <w:rPr>
                                <w:rFonts w:hint="eastAsia" w:ascii="宋体" w:hAnsi="宋体"/>
                                <w:bCs/>
                                <w:sz w:val="24"/>
                                <w:highlight w:val="yellow"/>
                              </w:rPr>
                              <w:t>380000</w:t>
                            </w:r>
                            <w:r>
                              <w:rPr>
                                <w:rFonts w:ascii="宋体" w:hAnsi="宋体"/>
                                <w:bCs/>
                                <w:sz w:val="24"/>
                                <w:highlight w:val="yellow"/>
                              </w:rPr>
                              <w:t>.00</w:t>
                            </w:r>
                          </w:p>
                        </w:txbxContent>
                      </v:textbox>
                    </v:shape>
                  </w:pict>
                </mc:Fallback>
              </mc:AlternateContent>
            </w:r>
            <w:r>
              <w:rPr>
                <w:rFonts w:ascii="新宋体" w:eastAsia="新宋体" w:hAnsi="新宋体" w:cs="新宋体" w:hint="eastAsia"/>
                <w:kern w:val="0"/>
                <w:szCs w:val="21"/>
              </w:rPr>
              <w:t xml:space="preserve"> </w:t>
            </w:r>
            <w:r>
              <w:rPr>
                <w:rFonts w:ascii="新宋体" w:eastAsia="新宋体" w:hAnsi="新宋体" w:cs="新宋体" w:hint="eastAsia"/>
                <w:b/>
                <w:kern w:val="0"/>
                <w:szCs w:val="21"/>
              </w:rPr>
              <w:t>支持取</w:t>
            </w:r>
            <w:proofErr w:type="gramStart"/>
            <w:r>
              <w:rPr>
                <w:rFonts w:ascii="新宋体" w:eastAsia="新宋体" w:hAnsi="新宋体" w:cs="新宋体" w:hint="eastAsia"/>
                <w:b/>
                <w:kern w:val="0"/>
                <w:szCs w:val="21"/>
              </w:rPr>
              <w:t>餐信息</w:t>
            </w:r>
            <w:proofErr w:type="gramEnd"/>
            <w:r>
              <w:rPr>
                <w:rFonts w:ascii="新宋体" w:eastAsia="新宋体" w:hAnsi="新宋体" w:cs="新宋体" w:hint="eastAsia"/>
                <w:b/>
                <w:kern w:val="0"/>
                <w:szCs w:val="21"/>
              </w:rPr>
              <w:t>与学校的考勤系统关联，用户取餐时即可实现无感知考勤，同时考勤管理人员可了解用户的考勤方式及相应的抓拍图片信息；</w:t>
            </w:r>
          </w:p>
        </w:tc>
        <w:tc>
          <w:tcPr>
            <w:tcW w:w="392" w:type="pct"/>
            <w:shd w:val="clear" w:color="auto" w:fill="auto"/>
            <w:vAlign w:val="center"/>
          </w:tcPr>
          <w:p w14:paraId="208499E7" w14:textId="77777777" w:rsidR="00744AB4" w:rsidRDefault="007742CE">
            <w:pPr>
              <w:widowControl/>
              <w:jc w:val="center"/>
              <w:rPr>
                <w:rFonts w:ascii="新宋体" w:eastAsia="新宋体" w:hAnsi="新宋体" w:cs="新宋体"/>
                <w:kern w:val="0"/>
                <w:szCs w:val="21"/>
              </w:rPr>
            </w:pPr>
            <w:r>
              <w:rPr>
                <w:rFonts w:ascii="新宋体" w:eastAsia="新宋体" w:hAnsi="新宋体" w:cs="新宋体" w:hint="eastAsia"/>
                <w:kern w:val="0"/>
                <w:szCs w:val="21"/>
              </w:rPr>
              <w:t>套</w:t>
            </w:r>
          </w:p>
        </w:tc>
        <w:tc>
          <w:tcPr>
            <w:tcW w:w="387" w:type="pct"/>
            <w:shd w:val="clear" w:color="auto" w:fill="auto"/>
            <w:vAlign w:val="center"/>
          </w:tcPr>
          <w:p w14:paraId="1A10EEDD" w14:textId="77777777" w:rsidR="00744AB4" w:rsidRDefault="007742CE">
            <w:pPr>
              <w:widowControl/>
              <w:jc w:val="center"/>
              <w:rPr>
                <w:rFonts w:ascii="等线" w:eastAsia="等线" w:hAnsi="等线" w:cs="宋体"/>
                <w:kern w:val="0"/>
                <w:szCs w:val="28"/>
              </w:rPr>
            </w:pPr>
            <w:r>
              <w:rPr>
                <w:rFonts w:ascii="等线" w:eastAsia="等线" w:hAnsi="等线" w:cs="宋体" w:hint="eastAsia"/>
                <w:kern w:val="0"/>
                <w:szCs w:val="28"/>
              </w:rPr>
              <w:t>1</w:t>
            </w:r>
          </w:p>
        </w:tc>
      </w:tr>
    </w:tbl>
    <w:p w14:paraId="52A1C0D2" w14:textId="77777777" w:rsidR="00744AB4" w:rsidRDefault="007742CE">
      <w:pPr>
        <w:pStyle w:val="2"/>
        <w:spacing w:before="0" w:after="78" w:line="360" w:lineRule="auto"/>
        <w:jc w:val="both"/>
        <w:rPr>
          <w:rFonts w:ascii="新宋体" w:eastAsia="新宋体" w:hAnsi="新宋体" w:cs="新宋体"/>
          <w:b/>
          <w:bCs/>
          <w:kern w:val="2"/>
          <w:sz w:val="21"/>
          <w:szCs w:val="21"/>
        </w:rPr>
      </w:pPr>
      <w:bookmarkStart w:id="21" w:name="_Toc66283386"/>
      <w:bookmarkStart w:id="22" w:name="_Toc445299180"/>
      <w:r>
        <w:rPr>
          <w:rFonts w:ascii="新宋体" w:eastAsia="新宋体" w:hAnsi="新宋体" w:cs="新宋体" w:hint="eastAsia"/>
          <w:b/>
          <w:bCs/>
          <w:kern w:val="2"/>
          <w:sz w:val="21"/>
          <w:szCs w:val="21"/>
        </w:rPr>
        <w:t>4.</w:t>
      </w:r>
      <w:r>
        <w:rPr>
          <w:rFonts w:ascii="新宋体" w:eastAsia="新宋体" w:hAnsi="新宋体" w:cs="新宋体" w:hint="eastAsia"/>
          <w:b/>
          <w:bCs/>
          <w:kern w:val="2"/>
          <w:sz w:val="21"/>
          <w:szCs w:val="21"/>
        </w:rPr>
        <w:t>项目现状</w:t>
      </w:r>
      <w:bookmarkEnd w:id="21"/>
      <w:bookmarkEnd w:id="22"/>
      <w:r>
        <w:rPr>
          <w:rFonts w:ascii="新宋体" w:eastAsia="新宋体" w:hAnsi="新宋体" w:cs="新宋体" w:hint="eastAsia"/>
          <w:b/>
          <w:bCs/>
          <w:kern w:val="2"/>
          <w:sz w:val="21"/>
          <w:szCs w:val="21"/>
        </w:rPr>
        <w:t>：</w:t>
      </w:r>
    </w:p>
    <w:p w14:paraId="226F0A7D" w14:textId="77777777" w:rsidR="00744AB4" w:rsidRDefault="007742CE">
      <w:pPr>
        <w:spacing w:after="60" w:line="360" w:lineRule="auto"/>
        <w:ind w:firstLineChars="192" w:firstLine="403"/>
        <w:rPr>
          <w:rFonts w:ascii="新宋体" w:eastAsia="新宋体" w:hAnsi="新宋体" w:cs="新宋体"/>
          <w:szCs w:val="21"/>
        </w:rPr>
      </w:pPr>
      <w:r>
        <w:rPr>
          <w:rFonts w:ascii="新宋体" w:eastAsia="新宋体" w:hAnsi="新宋体" w:cs="新宋体" w:hint="eastAsia"/>
          <w:szCs w:val="21"/>
        </w:rPr>
        <w:t>为相应教育局号召，培养学生全面成长，我校有意引进智慧校园管理系统，智慧校园技术建设是教育信息化发展的必然趋势，在《国家中长期教育改革和发展规划纲要》中，国家将把教育信息化纳入国家信息化发展整体战略。智慧校园技术建设是实现教育现代化的重要步骤，智慧校园技术</w:t>
      </w:r>
      <w:r>
        <w:rPr>
          <w:rFonts w:ascii="新宋体" w:eastAsia="新宋体" w:hAnsi="新宋体" w:cs="新宋体" w:hint="eastAsia"/>
          <w:szCs w:val="21"/>
        </w:rPr>
        <w:lastRenderedPageBreak/>
        <w:t>建设已经发展成为目前教育信息化建设的重要内容，是实现教育现代化的重要步骤。没有教育的信息化，就不可能实现教育的现代化。智慧校园技术建设将会推动学校教育信息化建设，加快促进学校教育现代化进程。</w:t>
      </w:r>
    </w:p>
    <w:p w14:paraId="18F21ADB" w14:textId="77777777" w:rsidR="00744AB4" w:rsidRDefault="007742CE">
      <w:pPr>
        <w:pStyle w:val="2"/>
        <w:spacing w:before="0" w:after="78" w:line="360" w:lineRule="auto"/>
        <w:jc w:val="both"/>
        <w:rPr>
          <w:rFonts w:ascii="新宋体" w:eastAsia="新宋体" w:hAnsi="新宋体" w:cs="新宋体"/>
          <w:b/>
          <w:bCs/>
          <w:kern w:val="2"/>
          <w:sz w:val="21"/>
          <w:szCs w:val="21"/>
        </w:rPr>
      </w:pPr>
      <w:bookmarkStart w:id="23" w:name="_Toc66283387"/>
      <w:r>
        <w:rPr>
          <w:rFonts w:ascii="新宋体" w:eastAsia="新宋体" w:hAnsi="新宋体" w:cs="新宋体" w:hint="eastAsia"/>
          <w:b/>
          <w:bCs/>
          <w:kern w:val="2"/>
          <w:sz w:val="21"/>
          <w:szCs w:val="21"/>
        </w:rPr>
        <w:t>5.</w:t>
      </w:r>
      <w:r>
        <w:rPr>
          <w:rFonts w:ascii="新宋体" w:eastAsia="新宋体" w:hAnsi="新宋体" w:cs="新宋体" w:hint="eastAsia"/>
          <w:b/>
          <w:bCs/>
          <w:kern w:val="2"/>
          <w:sz w:val="21"/>
          <w:szCs w:val="21"/>
        </w:rPr>
        <w:t>项目性能要求</w:t>
      </w:r>
      <w:bookmarkEnd w:id="23"/>
      <w:r>
        <w:rPr>
          <w:rFonts w:ascii="新宋体" w:eastAsia="新宋体" w:hAnsi="新宋体" w:cs="新宋体" w:hint="eastAsia"/>
          <w:b/>
          <w:bCs/>
          <w:kern w:val="2"/>
          <w:sz w:val="21"/>
          <w:szCs w:val="21"/>
        </w:rPr>
        <w:t>：</w:t>
      </w:r>
    </w:p>
    <w:p w14:paraId="1AFCF4F0" w14:textId="77777777" w:rsidR="00744AB4" w:rsidRDefault="007742CE">
      <w:pPr>
        <w:spacing w:line="360" w:lineRule="auto"/>
        <w:rPr>
          <w:rFonts w:ascii="新宋体" w:eastAsia="新宋体" w:hAnsi="新宋体" w:cs="新宋体"/>
          <w:szCs w:val="21"/>
        </w:rPr>
      </w:pPr>
      <w:r>
        <w:rPr>
          <w:rFonts w:ascii="新宋体" w:eastAsia="新宋体" w:hAnsi="新宋体" w:cs="新宋体" w:hint="eastAsia"/>
          <w:szCs w:val="21"/>
        </w:rPr>
        <w:t>5.1</w:t>
      </w:r>
      <w:r>
        <w:rPr>
          <w:rFonts w:ascii="新宋体" w:eastAsia="新宋体" w:hAnsi="新宋体" w:cs="新宋体" w:hint="eastAsia"/>
          <w:szCs w:val="21"/>
        </w:rPr>
        <w:t>先进性</w:t>
      </w:r>
    </w:p>
    <w:p w14:paraId="754D698F" w14:textId="77777777" w:rsidR="00744AB4" w:rsidRDefault="007742CE">
      <w:pPr>
        <w:spacing w:after="60" w:line="360" w:lineRule="auto"/>
        <w:ind w:firstLineChars="192" w:firstLine="403"/>
        <w:rPr>
          <w:rFonts w:ascii="新宋体" w:eastAsia="新宋体" w:hAnsi="新宋体" w:cs="新宋体"/>
          <w:szCs w:val="21"/>
        </w:rPr>
      </w:pPr>
      <w:r>
        <w:rPr>
          <w:rFonts w:ascii="新宋体" w:eastAsia="新宋体" w:hAnsi="新宋体" w:cs="新宋体" w:hint="eastAsia"/>
          <w:szCs w:val="21"/>
        </w:rPr>
        <w:t>系统设计采用先进的数字化校园理念</w:t>
      </w:r>
      <w:r>
        <w:rPr>
          <w:rFonts w:ascii="新宋体" w:eastAsia="新宋体" w:hAnsi="新宋体" w:cs="新宋体" w:hint="eastAsia"/>
          <w:szCs w:val="21"/>
        </w:rPr>
        <w:t>、先进技术和先进的系统工程方法。建设一个可持续发展的、具有先进性、开放性的智慧校园。</w:t>
      </w:r>
    </w:p>
    <w:p w14:paraId="35D79301" w14:textId="77777777" w:rsidR="00744AB4" w:rsidRDefault="007742CE">
      <w:pPr>
        <w:spacing w:line="360" w:lineRule="auto"/>
        <w:rPr>
          <w:rFonts w:ascii="新宋体" w:eastAsia="新宋体" w:hAnsi="新宋体" w:cs="新宋体"/>
          <w:szCs w:val="21"/>
        </w:rPr>
      </w:pPr>
      <w:r>
        <w:rPr>
          <w:rFonts w:ascii="新宋体" w:eastAsia="新宋体" w:hAnsi="新宋体" w:cs="新宋体" w:hint="eastAsia"/>
          <w:szCs w:val="21"/>
        </w:rPr>
        <w:t>5.2</w:t>
      </w:r>
      <w:r>
        <w:rPr>
          <w:rFonts w:ascii="新宋体" w:eastAsia="新宋体" w:hAnsi="新宋体" w:cs="新宋体" w:hint="eastAsia"/>
          <w:szCs w:val="21"/>
        </w:rPr>
        <w:t>扩展性</w:t>
      </w:r>
    </w:p>
    <w:p w14:paraId="2A2F512D" w14:textId="77777777" w:rsidR="00744AB4" w:rsidRDefault="007742CE">
      <w:pPr>
        <w:spacing w:after="60" w:line="360" w:lineRule="auto"/>
        <w:ind w:firstLineChars="192" w:firstLine="403"/>
        <w:rPr>
          <w:rFonts w:ascii="新宋体" w:eastAsia="新宋体" w:hAnsi="新宋体" w:cs="新宋体"/>
          <w:szCs w:val="21"/>
        </w:rPr>
      </w:pPr>
      <w:r>
        <w:rPr>
          <w:rFonts w:ascii="新宋体" w:eastAsia="新宋体" w:hAnsi="新宋体" w:cs="新宋体" w:hint="eastAsia"/>
          <w:szCs w:val="21"/>
        </w:rPr>
        <w:t>系统架构设计合理，考虑对于未来的发展，设计充分考虑今后扩展的要求。具有与深圳市云教育平台、优质的教学资源库等系统之间的互联以及系统的扩容能力等，在满足现有系统互联的前提下，能够很好的适应未来信息系统增长的需要。</w:t>
      </w:r>
    </w:p>
    <w:p w14:paraId="7449ED95" w14:textId="77777777" w:rsidR="00744AB4" w:rsidRDefault="007742CE">
      <w:pPr>
        <w:spacing w:line="360" w:lineRule="auto"/>
        <w:rPr>
          <w:rFonts w:ascii="新宋体" w:eastAsia="新宋体" w:hAnsi="新宋体" w:cs="新宋体"/>
          <w:szCs w:val="21"/>
        </w:rPr>
      </w:pPr>
      <w:r>
        <w:rPr>
          <w:rFonts w:ascii="新宋体" w:eastAsia="新宋体" w:hAnsi="新宋体" w:cs="新宋体" w:hint="eastAsia"/>
          <w:szCs w:val="21"/>
        </w:rPr>
        <w:t>5.3</w:t>
      </w:r>
      <w:r>
        <w:rPr>
          <w:rFonts w:ascii="新宋体" w:eastAsia="新宋体" w:hAnsi="新宋体" w:cs="新宋体" w:hint="eastAsia"/>
          <w:szCs w:val="21"/>
        </w:rPr>
        <w:t>系统安全性</w:t>
      </w:r>
    </w:p>
    <w:p w14:paraId="532C5CD9" w14:textId="77777777" w:rsidR="00744AB4" w:rsidRDefault="007742CE">
      <w:pPr>
        <w:spacing w:after="60" w:line="360" w:lineRule="auto"/>
        <w:ind w:firstLineChars="192" w:firstLine="403"/>
        <w:rPr>
          <w:rFonts w:ascii="新宋体" w:eastAsia="新宋体" w:hAnsi="新宋体" w:cs="新宋体"/>
          <w:szCs w:val="21"/>
        </w:rPr>
      </w:pPr>
      <w:r>
        <w:rPr>
          <w:rFonts w:ascii="新宋体" w:eastAsia="新宋体" w:hAnsi="新宋体" w:cs="新宋体" w:hint="eastAsia"/>
          <w:szCs w:val="21"/>
        </w:rPr>
        <w:t>在系统</w:t>
      </w:r>
      <w:proofErr w:type="gramStart"/>
      <w:r>
        <w:rPr>
          <w:rFonts w:ascii="新宋体" w:eastAsia="新宋体" w:hAnsi="新宋体" w:cs="新宋体" w:hint="eastAsia"/>
          <w:szCs w:val="21"/>
        </w:rPr>
        <w:t>软设计</w:t>
      </w:r>
      <w:proofErr w:type="gramEnd"/>
      <w:r>
        <w:rPr>
          <w:rFonts w:ascii="新宋体" w:eastAsia="新宋体" w:hAnsi="新宋体" w:cs="新宋体" w:hint="eastAsia"/>
          <w:szCs w:val="21"/>
        </w:rPr>
        <w:t>与建设中，需要充分考虑系统的安全，包括数据安全、网络安全，传输安全，管理安全、接口安全、审计安全、配置安全等。</w:t>
      </w:r>
    </w:p>
    <w:p w14:paraId="67F2C413" w14:textId="77777777" w:rsidR="00744AB4" w:rsidRDefault="007742CE">
      <w:pPr>
        <w:spacing w:line="360" w:lineRule="auto"/>
        <w:rPr>
          <w:rFonts w:ascii="新宋体" w:eastAsia="新宋体" w:hAnsi="新宋体" w:cs="新宋体"/>
          <w:szCs w:val="21"/>
        </w:rPr>
      </w:pPr>
      <w:bookmarkStart w:id="24" w:name="_Toc7053"/>
      <w:bookmarkStart w:id="25" w:name="_Toc23560"/>
      <w:bookmarkStart w:id="26" w:name="_Toc5877"/>
      <w:bookmarkStart w:id="27" w:name="_Toc22540"/>
      <w:bookmarkStart w:id="28" w:name="_Toc14566"/>
      <w:bookmarkStart w:id="29" w:name="_Toc508119575"/>
      <w:bookmarkStart w:id="30" w:name="_Toc1065"/>
      <w:bookmarkStart w:id="31" w:name="_Toc11028"/>
      <w:r>
        <w:rPr>
          <w:rFonts w:ascii="新宋体" w:eastAsia="新宋体" w:hAnsi="新宋体" w:cs="新宋体" w:hint="eastAsia"/>
          <w:szCs w:val="21"/>
        </w:rPr>
        <w:t>5.4</w:t>
      </w:r>
      <w:r>
        <w:rPr>
          <w:rFonts w:ascii="新宋体" w:eastAsia="新宋体" w:hAnsi="新宋体" w:cs="新宋体" w:hint="eastAsia"/>
          <w:szCs w:val="21"/>
        </w:rPr>
        <w:t>高运营性</w:t>
      </w:r>
      <w:bookmarkEnd w:id="24"/>
      <w:bookmarkEnd w:id="25"/>
      <w:bookmarkEnd w:id="26"/>
      <w:bookmarkEnd w:id="27"/>
      <w:bookmarkEnd w:id="28"/>
      <w:bookmarkEnd w:id="29"/>
      <w:bookmarkEnd w:id="30"/>
      <w:bookmarkEnd w:id="31"/>
    </w:p>
    <w:p w14:paraId="67590589" w14:textId="77777777" w:rsidR="00744AB4" w:rsidRDefault="007742CE">
      <w:pPr>
        <w:spacing w:after="60" w:line="360" w:lineRule="auto"/>
        <w:ind w:firstLineChars="192" w:firstLine="403"/>
        <w:rPr>
          <w:rFonts w:ascii="新宋体" w:eastAsia="新宋体" w:hAnsi="新宋体" w:cs="新宋体"/>
          <w:szCs w:val="21"/>
          <w:lang w:val="zh-CN"/>
        </w:rPr>
      </w:pPr>
      <w:r>
        <w:rPr>
          <w:rFonts w:ascii="新宋体" w:eastAsia="新宋体" w:hAnsi="新宋体" w:cs="新宋体" w:hint="eastAsia"/>
          <w:szCs w:val="21"/>
          <w:lang w:val="zh-CN"/>
        </w:rPr>
        <w:t>一体化的升级服务和监控服务当系统进行功能升级时，</w:t>
      </w:r>
      <w:r>
        <w:rPr>
          <w:rFonts w:ascii="新宋体" w:eastAsia="新宋体" w:hAnsi="新宋体" w:cs="新宋体" w:hint="eastAsia"/>
          <w:szCs w:val="21"/>
        </w:rPr>
        <w:t>可通过多种形式实现升级</w:t>
      </w:r>
      <w:r>
        <w:rPr>
          <w:rFonts w:ascii="新宋体" w:eastAsia="新宋体" w:hAnsi="新宋体" w:cs="新宋体" w:hint="eastAsia"/>
          <w:szCs w:val="21"/>
          <w:lang w:val="zh-CN"/>
        </w:rPr>
        <w:t>，高效可靠。</w:t>
      </w:r>
      <w:r>
        <w:rPr>
          <w:rFonts w:ascii="新宋体" w:eastAsia="新宋体" w:hAnsi="新宋体" w:cs="新宋体" w:hint="eastAsia"/>
          <w:szCs w:val="21"/>
        </w:rPr>
        <w:t>同时确保在项目进行时当</w:t>
      </w:r>
      <w:r>
        <w:rPr>
          <w:rFonts w:ascii="新宋体" w:eastAsia="新宋体" w:hAnsi="新宋体" w:cs="新宋体" w:hint="eastAsia"/>
          <w:szCs w:val="21"/>
          <w:lang w:val="zh-CN"/>
        </w:rPr>
        <w:t>有异常，能及时的发现，并通知运营人员，能快速处理。</w:t>
      </w:r>
    </w:p>
    <w:p w14:paraId="5D36438A" w14:textId="77777777" w:rsidR="00744AB4" w:rsidRDefault="007742CE">
      <w:pPr>
        <w:spacing w:after="60" w:line="360" w:lineRule="auto"/>
        <w:ind w:firstLineChars="192" w:firstLine="403"/>
        <w:rPr>
          <w:rFonts w:ascii="新宋体" w:eastAsia="新宋体" w:hAnsi="新宋体" w:cs="新宋体"/>
          <w:szCs w:val="21"/>
        </w:rPr>
      </w:pPr>
      <w:proofErr w:type="gramStart"/>
      <w:r>
        <w:rPr>
          <w:rFonts w:ascii="新宋体" w:eastAsia="新宋体" w:hAnsi="新宋体" w:cs="新宋体" w:hint="eastAsia"/>
          <w:szCs w:val="21"/>
        </w:rPr>
        <w:t>需</w:t>
      </w:r>
      <w:r>
        <w:rPr>
          <w:rFonts w:ascii="新宋体" w:eastAsia="新宋体" w:hAnsi="新宋体" w:cs="新宋体" w:hint="eastAsia"/>
          <w:szCs w:val="21"/>
          <w:lang w:val="zh-CN"/>
        </w:rPr>
        <w:t>部署</w:t>
      </w:r>
      <w:proofErr w:type="gramEnd"/>
      <w:r>
        <w:rPr>
          <w:rFonts w:ascii="新宋体" w:eastAsia="新宋体" w:hAnsi="新宋体" w:cs="新宋体" w:hint="eastAsia"/>
          <w:szCs w:val="21"/>
          <w:lang w:val="zh-CN"/>
        </w:rPr>
        <w:t>简单，易于扩展，</w:t>
      </w:r>
      <w:r>
        <w:rPr>
          <w:rFonts w:ascii="新宋体" w:eastAsia="新宋体" w:hAnsi="新宋体" w:cs="新宋体" w:hint="eastAsia"/>
          <w:szCs w:val="21"/>
        </w:rPr>
        <w:t>采用方便快捷现场改造小的部署方式，避免传统部署方式要到处拉线，把现场改得面目全非的情况出现。</w:t>
      </w:r>
    </w:p>
    <w:p w14:paraId="05C9FF1F" w14:textId="77777777" w:rsidR="00744AB4" w:rsidRDefault="007742CE">
      <w:pPr>
        <w:spacing w:line="360" w:lineRule="auto"/>
        <w:rPr>
          <w:rFonts w:ascii="新宋体" w:eastAsia="新宋体" w:hAnsi="新宋体" w:cs="新宋体"/>
          <w:szCs w:val="21"/>
          <w:lang w:val="zh-CN"/>
        </w:rPr>
      </w:pPr>
      <w:r>
        <w:rPr>
          <w:rFonts w:ascii="新宋体" w:eastAsia="新宋体" w:hAnsi="新宋体" w:cs="新宋体" w:hint="eastAsia"/>
          <w:szCs w:val="21"/>
        </w:rPr>
        <w:t>5.5</w:t>
      </w:r>
      <w:r>
        <w:rPr>
          <w:rFonts w:ascii="新宋体" w:eastAsia="新宋体" w:hAnsi="新宋体" w:cs="新宋体" w:hint="eastAsia"/>
          <w:szCs w:val="21"/>
          <w:lang w:val="zh-CN"/>
        </w:rPr>
        <w:t>实时</w:t>
      </w:r>
      <w:r>
        <w:rPr>
          <w:rFonts w:ascii="新宋体" w:eastAsia="新宋体" w:hAnsi="新宋体" w:cs="新宋体" w:hint="eastAsia"/>
          <w:szCs w:val="21"/>
        </w:rPr>
        <w:t>性</w:t>
      </w:r>
    </w:p>
    <w:p w14:paraId="314CF0A6" w14:textId="77777777" w:rsidR="00744AB4" w:rsidRDefault="007742CE">
      <w:pPr>
        <w:spacing w:after="60" w:line="360" w:lineRule="auto"/>
        <w:ind w:firstLineChars="192" w:firstLine="403"/>
        <w:rPr>
          <w:rFonts w:ascii="新宋体" w:eastAsia="新宋体" w:hAnsi="新宋体" w:cs="新宋体"/>
          <w:szCs w:val="21"/>
          <w:lang w:val="zh-CN"/>
        </w:rPr>
      </w:pPr>
      <w:r>
        <w:rPr>
          <w:rFonts w:ascii="新宋体" w:eastAsia="新宋体" w:hAnsi="新宋体" w:cs="新宋体" w:hint="eastAsia"/>
          <w:szCs w:val="21"/>
          <w:lang w:val="zh-CN"/>
        </w:rPr>
        <w:t>整个系统在进行时，</w:t>
      </w:r>
      <w:r>
        <w:rPr>
          <w:rFonts w:ascii="新宋体" w:eastAsia="新宋体" w:hAnsi="新宋体" w:cs="新宋体" w:hint="eastAsia"/>
          <w:szCs w:val="21"/>
        </w:rPr>
        <w:t>需</w:t>
      </w:r>
      <w:r>
        <w:rPr>
          <w:rFonts w:ascii="新宋体" w:eastAsia="新宋体" w:hAnsi="新宋体" w:cs="新宋体" w:hint="eastAsia"/>
          <w:szCs w:val="21"/>
          <w:lang w:val="zh-CN"/>
        </w:rPr>
        <w:t>确保</w:t>
      </w:r>
      <w:r>
        <w:rPr>
          <w:rFonts w:ascii="新宋体" w:eastAsia="新宋体" w:hAnsi="新宋体" w:cs="新宋体" w:hint="eastAsia"/>
          <w:szCs w:val="21"/>
        </w:rPr>
        <w:t>操作</w:t>
      </w:r>
      <w:r>
        <w:rPr>
          <w:rFonts w:ascii="新宋体" w:eastAsia="新宋体" w:hAnsi="新宋体" w:cs="新宋体" w:hint="eastAsia"/>
          <w:szCs w:val="21"/>
          <w:lang w:val="zh-CN"/>
        </w:rPr>
        <w:t>的状态能够快速的反馈和展现，在前台控制页面做到，所见即所得（实时控制，实时反馈）；</w:t>
      </w:r>
    </w:p>
    <w:p w14:paraId="6FB8E678" w14:textId="77777777" w:rsidR="00744AB4" w:rsidRDefault="007742CE">
      <w:pPr>
        <w:spacing w:line="360" w:lineRule="auto"/>
        <w:rPr>
          <w:rFonts w:ascii="新宋体" w:eastAsia="新宋体" w:hAnsi="新宋体" w:cs="新宋体"/>
          <w:szCs w:val="21"/>
        </w:rPr>
      </w:pPr>
      <w:r>
        <w:rPr>
          <w:rFonts w:ascii="新宋体" w:eastAsia="新宋体" w:hAnsi="新宋体" w:cs="新宋体" w:hint="eastAsia"/>
          <w:szCs w:val="21"/>
        </w:rPr>
        <w:t>5.6</w:t>
      </w:r>
      <w:r>
        <w:rPr>
          <w:rFonts w:ascii="新宋体" w:eastAsia="新宋体" w:hAnsi="新宋体" w:cs="新宋体" w:hint="eastAsia"/>
          <w:szCs w:val="21"/>
        </w:rPr>
        <w:t>高可靠性</w:t>
      </w:r>
    </w:p>
    <w:p w14:paraId="236E8574" w14:textId="77777777" w:rsidR="00744AB4" w:rsidRDefault="007742CE">
      <w:pPr>
        <w:spacing w:line="360" w:lineRule="auto"/>
        <w:rPr>
          <w:rFonts w:ascii="新宋体" w:eastAsia="新宋体" w:hAnsi="新宋体"/>
          <w:kern w:val="44"/>
          <w:sz w:val="30"/>
          <w:szCs w:val="30"/>
        </w:rPr>
      </w:pPr>
      <w:r>
        <w:rPr>
          <w:rFonts w:ascii="新宋体" w:eastAsia="新宋体" w:hAnsi="新宋体" w:cs="新宋体" w:hint="eastAsia"/>
          <w:szCs w:val="21"/>
          <w:lang w:val="zh-CN"/>
        </w:rPr>
        <w:t>系统</w:t>
      </w:r>
      <w:proofErr w:type="gramStart"/>
      <w:r>
        <w:rPr>
          <w:rFonts w:ascii="新宋体" w:eastAsia="新宋体" w:hAnsi="新宋体" w:cs="新宋体" w:hint="eastAsia"/>
          <w:szCs w:val="21"/>
        </w:rPr>
        <w:t>需</w:t>
      </w:r>
      <w:r>
        <w:rPr>
          <w:rFonts w:ascii="新宋体" w:eastAsia="新宋体" w:hAnsi="新宋体" w:cs="新宋体" w:hint="eastAsia"/>
          <w:szCs w:val="21"/>
          <w:lang w:val="zh-CN"/>
        </w:rPr>
        <w:t>支持</w:t>
      </w:r>
      <w:proofErr w:type="gramEnd"/>
      <w:r>
        <w:rPr>
          <w:rFonts w:ascii="新宋体" w:eastAsia="新宋体" w:hAnsi="新宋体" w:cs="新宋体" w:hint="eastAsia"/>
          <w:szCs w:val="21"/>
          <w:lang w:val="zh-CN"/>
        </w:rPr>
        <w:t>校园内</w:t>
      </w:r>
      <w:proofErr w:type="gramStart"/>
      <w:r>
        <w:rPr>
          <w:rFonts w:ascii="新宋体" w:eastAsia="新宋体" w:hAnsi="新宋体" w:cs="新宋体" w:hint="eastAsia"/>
          <w:szCs w:val="21"/>
          <w:lang w:val="zh-CN"/>
        </w:rPr>
        <w:t>网控制</w:t>
      </w:r>
      <w:proofErr w:type="gramEnd"/>
      <w:r>
        <w:rPr>
          <w:rFonts w:ascii="新宋体" w:eastAsia="新宋体" w:hAnsi="新宋体" w:cs="新宋体" w:hint="eastAsia"/>
          <w:szCs w:val="21"/>
          <w:lang w:val="zh-CN"/>
        </w:rPr>
        <w:t>+</w:t>
      </w:r>
      <w:r>
        <w:rPr>
          <w:rFonts w:ascii="新宋体" w:eastAsia="新宋体" w:hAnsi="新宋体" w:cs="新宋体" w:hint="eastAsia"/>
          <w:szCs w:val="21"/>
          <w:lang w:val="zh-CN"/>
        </w:rPr>
        <w:t>校园外移动控制双控制模式，系统支持在校园内通过</w:t>
      </w:r>
      <w:r>
        <w:rPr>
          <w:rFonts w:ascii="新宋体" w:eastAsia="新宋体" w:hAnsi="新宋体" w:cs="新宋体" w:hint="eastAsia"/>
          <w:szCs w:val="21"/>
          <w:lang w:val="zh-CN"/>
        </w:rPr>
        <w:t>PC</w:t>
      </w:r>
      <w:r>
        <w:rPr>
          <w:rFonts w:ascii="新宋体" w:eastAsia="新宋体" w:hAnsi="新宋体" w:cs="新宋体" w:hint="eastAsia"/>
          <w:szCs w:val="21"/>
          <w:lang w:val="zh-CN"/>
        </w:rPr>
        <w:t>进行</w:t>
      </w:r>
      <w:r>
        <w:rPr>
          <w:rFonts w:ascii="新宋体" w:eastAsia="新宋体" w:hAnsi="新宋体" w:cs="新宋体" w:hint="eastAsia"/>
          <w:szCs w:val="21"/>
        </w:rPr>
        <w:t>项目操作</w:t>
      </w:r>
      <w:r>
        <w:rPr>
          <w:rFonts w:ascii="新宋体" w:eastAsia="新宋体" w:hAnsi="新宋体" w:cs="新宋体" w:hint="eastAsia"/>
          <w:szCs w:val="21"/>
          <w:lang w:val="zh-CN"/>
        </w:rPr>
        <w:t>，支持校外网移动终端远程控制，方便快捷。校外移动终端控制支持手动点击控制，语音控制等多种方式，方便快捷。</w:t>
      </w:r>
    </w:p>
    <w:p w14:paraId="6202705B" w14:textId="77777777" w:rsidR="00744AB4" w:rsidRDefault="007742CE">
      <w:pPr>
        <w:pStyle w:val="30"/>
        <w:jc w:val="left"/>
        <w:rPr>
          <w:rFonts w:ascii="新宋体" w:eastAsia="新宋体" w:hAnsi="新宋体"/>
          <w:kern w:val="44"/>
          <w:sz w:val="30"/>
          <w:szCs w:val="30"/>
        </w:rPr>
      </w:pPr>
      <w:r>
        <w:rPr>
          <w:rFonts w:ascii="新宋体" w:eastAsia="新宋体" w:hAnsi="新宋体" w:hint="eastAsia"/>
          <w:kern w:val="44"/>
          <w:sz w:val="30"/>
          <w:szCs w:val="30"/>
        </w:rPr>
        <w:t>五、检测报告（本项目不适用）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127"/>
        <w:gridCol w:w="4536"/>
      </w:tblGrid>
      <w:tr w:rsidR="00744AB4" w14:paraId="7E42F71D" w14:textId="77777777">
        <w:tc>
          <w:tcPr>
            <w:tcW w:w="709" w:type="dxa"/>
          </w:tcPr>
          <w:p w14:paraId="129D3C43" w14:textId="77777777" w:rsidR="00744AB4" w:rsidRDefault="007742CE">
            <w:pPr>
              <w:spacing w:line="276" w:lineRule="auto"/>
              <w:jc w:val="center"/>
              <w:rPr>
                <w:rFonts w:ascii="新宋体" w:eastAsia="新宋体" w:hAnsi="新宋体"/>
              </w:rPr>
            </w:pPr>
            <w:r>
              <w:rPr>
                <w:rFonts w:ascii="新宋体" w:eastAsia="新宋体" w:hAnsi="新宋体" w:hint="eastAsia"/>
              </w:rPr>
              <w:t>序号</w:t>
            </w:r>
          </w:p>
        </w:tc>
        <w:tc>
          <w:tcPr>
            <w:tcW w:w="1559" w:type="dxa"/>
          </w:tcPr>
          <w:p w14:paraId="351D8AB7" w14:textId="77777777" w:rsidR="00744AB4" w:rsidRDefault="007742CE">
            <w:pPr>
              <w:spacing w:line="276" w:lineRule="auto"/>
              <w:jc w:val="center"/>
              <w:rPr>
                <w:rFonts w:ascii="新宋体" w:eastAsia="新宋体" w:hAnsi="新宋体"/>
              </w:rPr>
            </w:pPr>
            <w:r>
              <w:rPr>
                <w:rFonts w:ascii="新宋体" w:eastAsia="新宋体" w:hAnsi="新宋体" w:hint="eastAsia"/>
              </w:rPr>
              <w:t>货物名称</w:t>
            </w:r>
          </w:p>
        </w:tc>
        <w:tc>
          <w:tcPr>
            <w:tcW w:w="2127" w:type="dxa"/>
          </w:tcPr>
          <w:p w14:paraId="495F670C" w14:textId="77777777" w:rsidR="00744AB4" w:rsidRDefault="007742CE">
            <w:pPr>
              <w:spacing w:line="276" w:lineRule="auto"/>
              <w:jc w:val="center"/>
              <w:rPr>
                <w:rFonts w:ascii="新宋体" w:eastAsia="新宋体" w:hAnsi="新宋体"/>
              </w:rPr>
            </w:pPr>
            <w:r>
              <w:rPr>
                <w:rFonts w:ascii="新宋体" w:eastAsia="新宋体" w:hAnsi="新宋体" w:hint="eastAsia"/>
              </w:rPr>
              <w:t>检测机构要求</w:t>
            </w:r>
          </w:p>
        </w:tc>
        <w:tc>
          <w:tcPr>
            <w:tcW w:w="4536" w:type="dxa"/>
          </w:tcPr>
          <w:p w14:paraId="6C0105A8" w14:textId="77777777" w:rsidR="00744AB4" w:rsidRDefault="007742CE">
            <w:pPr>
              <w:spacing w:line="276" w:lineRule="auto"/>
              <w:jc w:val="center"/>
              <w:rPr>
                <w:rFonts w:ascii="新宋体" w:eastAsia="新宋体" w:hAnsi="新宋体"/>
              </w:rPr>
            </w:pPr>
            <w:r>
              <w:rPr>
                <w:rFonts w:ascii="新宋体" w:eastAsia="新宋体" w:hAnsi="新宋体" w:hint="eastAsia"/>
              </w:rPr>
              <w:t>检测指标</w:t>
            </w:r>
          </w:p>
        </w:tc>
      </w:tr>
      <w:tr w:rsidR="00744AB4" w14:paraId="2236DEA5" w14:textId="77777777">
        <w:tc>
          <w:tcPr>
            <w:tcW w:w="709" w:type="dxa"/>
          </w:tcPr>
          <w:p w14:paraId="6A0F01C1" w14:textId="77777777" w:rsidR="00744AB4" w:rsidRDefault="007742CE">
            <w:pPr>
              <w:spacing w:line="276" w:lineRule="auto"/>
              <w:rPr>
                <w:rFonts w:ascii="新宋体" w:eastAsia="新宋体" w:hAnsi="新宋体"/>
              </w:rPr>
            </w:pPr>
            <w:r>
              <w:rPr>
                <w:rFonts w:ascii="新宋体" w:eastAsia="新宋体" w:hAnsi="新宋体" w:hint="eastAsia"/>
              </w:rPr>
              <w:t>1</w:t>
            </w:r>
          </w:p>
        </w:tc>
        <w:tc>
          <w:tcPr>
            <w:tcW w:w="1559" w:type="dxa"/>
          </w:tcPr>
          <w:p w14:paraId="5CC32A72" w14:textId="77777777" w:rsidR="00744AB4" w:rsidRDefault="00744AB4">
            <w:pPr>
              <w:spacing w:line="276" w:lineRule="auto"/>
              <w:rPr>
                <w:rFonts w:ascii="新宋体" w:eastAsia="新宋体" w:hAnsi="新宋体"/>
              </w:rPr>
            </w:pPr>
          </w:p>
        </w:tc>
        <w:tc>
          <w:tcPr>
            <w:tcW w:w="2127" w:type="dxa"/>
          </w:tcPr>
          <w:p w14:paraId="46402F61" w14:textId="77777777" w:rsidR="00744AB4" w:rsidRDefault="00744AB4">
            <w:pPr>
              <w:spacing w:line="276" w:lineRule="auto"/>
              <w:rPr>
                <w:rFonts w:ascii="新宋体" w:eastAsia="新宋体" w:hAnsi="新宋体"/>
              </w:rPr>
            </w:pPr>
          </w:p>
        </w:tc>
        <w:tc>
          <w:tcPr>
            <w:tcW w:w="4536" w:type="dxa"/>
          </w:tcPr>
          <w:p w14:paraId="27667F85" w14:textId="77777777" w:rsidR="00744AB4" w:rsidRDefault="00744AB4">
            <w:pPr>
              <w:spacing w:line="276" w:lineRule="auto"/>
              <w:rPr>
                <w:rFonts w:ascii="新宋体" w:eastAsia="新宋体" w:hAnsi="新宋体"/>
              </w:rPr>
            </w:pPr>
          </w:p>
        </w:tc>
      </w:tr>
      <w:tr w:rsidR="00744AB4" w14:paraId="215F63AA" w14:textId="77777777">
        <w:tc>
          <w:tcPr>
            <w:tcW w:w="709" w:type="dxa"/>
          </w:tcPr>
          <w:p w14:paraId="2E0824CD" w14:textId="77777777" w:rsidR="00744AB4" w:rsidRDefault="007742CE">
            <w:pPr>
              <w:spacing w:line="276" w:lineRule="auto"/>
              <w:rPr>
                <w:rFonts w:ascii="新宋体" w:eastAsia="新宋体" w:hAnsi="新宋体"/>
              </w:rPr>
            </w:pPr>
            <w:r>
              <w:rPr>
                <w:rFonts w:ascii="新宋体" w:eastAsia="新宋体" w:hAnsi="新宋体" w:hint="eastAsia"/>
              </w:rPr>
              <w:t>2</w:t>
            </w:r>
          </w:p>
        </w:tc>
        <w:tc>
          <w:tcPr>
            <w:tcW w:w="1559" w:type="dxa"/>
          </w:tcPr>
          <w:p w14:paraId="0978A38B" w14:textId="77777777" w:rsidR="00744AB4" w:rsidRDefault="00744AB4">
            <w:pPr>
              <w:spacing w:line="276" w:lineRule="auto"/>
              <w:rPr>
                <w:rFonts w:ascii="新宋体" w:eastAsia="新宋体" w:hAnsi="新宋体"/>
              </w:rPr>
            </w:pPr>
          </w:p>
        </w:tc>
        <w:tc>
          <w:tcPr>
            <w:tcW w:w="2127" w:type="dxa"/>
          </w:tcPr>
          <w:p w14:paraId="7426C184" w14:textId="77777777" w:rsidR="00744AB4" w:rsidRDefault="00744AB4">
            <w:pPr>
              <w:spacing w:line="276" w:lineRule="auto"/>
              <w:rPr>
                <w:rFonts w:ascii="新宋体" w:eastAsia="新宋体" w:hAnsi="新宋体"/>
              </w:rPr>
            </w:pPr>
          </w:p>
        </w:tc>
        <w:tc>
          <w:tcPr>
            <w:tcW w:w="4536" w:type="dxa"/>
          </w:tcPr>
          <w:p w14:paraId="0DDAE3BC" w14:textId="77777777" w:rsidR="00744AB4" w:rsidRDefault="00744AB4">
            <w:pPr>
              <w:spacing w:line="276" w:lineRule="auto"/>
              <w:rPr>
                <w:rFonts w:ascii="新宋体" w:eastAsia="新宋体" w:hAnsi="新宋体"/>
              </w:rPr>
            </w:pPr>
          </w:p>
        </w:tc>
      </w:tr>
      <w:tr w:rsidR="00744AB4" w14:paraId="2BA1A64B" w14:textId="77777777">
        <w:tc>
          <w:tcPr>
            <w:tcW w:w="709" w:type="dxa"/>
          </w:tcPr>
          <w:p w14:paraId="637F255B" w14:textId="77777777" w:rsidR="00744AB4" w:rsidRDefault="00744AB4">
            <w:pPr>
              <w:spacing w:line="276" w:lineRule="auto"/>
              <w:rPr>
                <w:rFonts w:ascii="新宋体" w:eastAsia="新宋体" w:hAnsi="新宋体"/>
              </w:rPr>
            </w:pPr>
          </w:p>
        </w:tc>
        <w:tc>
          <w:tcPr>
            <w:tcW w:w="1559" w:type="dxa"/>
          </w:tcPr>
          <w:p w14:paraId="1FC90188" w14:textId="77777777" w:rsidR="00744AB4" w:rsidRDefault="00744AB4">
            <w:pPr>
              <w:spacing w:line="276" w:lineRule="auto"/>
              <w:rPr>
                <w:rFonts w:ascii="新宋体" w:eastAsia="新宋体" w:hAnsi="新宋体"/>
              </w:rPr>
            </w:pPr>
          </w:p>
        </w:tc>
        <w:tc>
          <w:tcPr>
            <w:tcW w:w="2127" w:type="dxa"/>
          </w:tcPr>
          <w:p w14:paraId="7D4C8057" w14:textId="77777777" w:rsidR="00744AB4" w:rsidRDefault="00744AB4">
            <w:pPr>
              <w:spacing w:line="276" w:lineRule="auto"/>
              <w:rPr>
                <w:rFonts w:ascii="新宋体" w:eastAsia="新宋体" w:hAnsi="新宋体"/>
              </w:rPr>
            </w:pPr>
          </w:p>
        </w:tc>
        <w:tc>
          <w:tcPr>
            <w:tcW w:w="4536" w:type="dxa"/>
          </w:tcPr>
          <w:p w14:paraId="7AE483CF" w14:textId="77777777" w:rsidR="00744AB4" w:rsidRDefault="00744AB4">
            <w:pPr>
              <w:spacing w:line="276" w:lineRule="auto"/>
              <w:rPr>
                <w:rFonts w:ascii="新宋体" w:eastAsia="新宋体" w:hAnsi="新宋体"/>
              </w:rPr>
            </w:pPr>
          </w:p>
        </w:tc>
      </w:tr>
    </w:tbl>
    <w:p w14:paraId="73755C17"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备注：</w:t>
      </w:r>
    </w:p>
    <w:p w14:paraId="785ADE2E"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lastRenderedPageBreak/>
        <w:t>1</w:t>
      </w:r>
      <w:r>
        <w:rPr>
          <w:rFonts w:ascii="新宋体" w:eastAsia="新宋体" w:hAnsi="新宋体" w:hint="eastAsia"/>
          <w:b/>
          <w:szCs w:val="21"/>
        </w:rPr>
        <w:t>、投标文件应按要求提供相应检测报告。</w:t>
      </w:r>
    </w:p>
    <w:p w14:paraId="510A866B"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2</w:t>
      </w:r>
      <w:r>
        <w:rPr>
          <w:rFonts w:ascii="新宋体" w:eastAsia="新宋体" w:hAnsi="新宋体" w:hint="eastAsia"/>
          <w:b/>
          <w:szCs w:val="21"/>
        </w:rPr>
        <w:t>、检测报告（均为原件扫描件）的提供要求：</w:t>
      </w:r>
    </w:p>
    <w:p w14:paraId="1BD38C84"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w:t>
      </w:r>
      <w:r>
        <w:rPr>
          <w:rFonts w:ascii="新宋体" w:eastAsia="新宋体" w:hAnsi="新宋体" w:hint="eastAsia"/>
          <w:b/>
          <w:szCs w:val="21"/>
        </w:rPr>
        <w:t>1</w:t>
      </w:r>
      <w:r>
        <w:rPr>
          <w:rFonts w:ascii="新宋体" w:eastAsia="新宋体" w:hAnsi="新宋体" w:hint="eastAsia"/>
          <w:b/>
          <w:szCs w:val="21"/>
        </w:rPr>
        <w:t>）检测报告内容中若涉及外文说明，必须同时提供对应中文翻译说明，评标依据以中文翻译内容为准，外文说明仅供参考；检测报告尺寸和清晰度应该能够在电脑上被阅读、识别和判断；</w:t>
      </w:r>
    </w:p>
    <w:p w14:paraId="1DC26F09"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w:t>
      </w:r>
      <w:r>
        <w:rPr>
          <w:rFonts w:ascii="新宋体" w:eastAsia="新宋体" w:hAnsi="新宋体" w:hint="eastAsia"/>
          <w:b/>
          <w:szCs w:val="21"/>
        </w:rPr>
        <w:t>2</w:t>
      </w:r>
      <w:r>
        <w:rPr>
          <w:rFonts w:ascii="新宋体" w:eastAsia="新宋体" w:hAnsi="新宋体" w:hint="eastAsia"/>
          <w:b/>
          <w:szCs w:val="21"/>
        </w:rPr>
        <w:t>）我国政府机构出具的产品检测报告应为报告正面、背面和附件标注的全部具体内容；产品检验报告的尺寸和清晰度应该能够在电脑上被阅读、识别和判断。</w:t>
      </w:r>
    </w:p>
    <w:p w14:paraId="472A5FE5" w14:textId="77777777" w:rsidR="00744AB4" w:rsidRDefault="007742CE">
      <w:pPr>
        <w:pStyle w:val="30"/>
        <w:jc w:val="left"/>
        <w:rPr>
          <w:rFonts w:ascii="新宋体" w:eastAsia="新宋体" w:hAnsi="新宋体"/>
          <w:kern w:val="44"/>
          <w:sz w:val="30"/>
          <w:szCs w:val="30"/>
        </w:rPr>
      </w:pPr>
      <w:r>
        <w:rPr>
          <w:rFonts w:ascii="新宋体" w:eastAsia="新宋体" w:hAnsi="新宋体" w:hint="eastAsia"/>
          <w:kern w:val="44"/>
          <w:sz w:val="30"/>
          <w:szCs w:val="30"/>
        </w:rPr>
        <w:t>六、样品要求（本项目不适用）</w:t>
      </w:r>
    </w:p>
    <w:p w14:paraId="3FADB3CD" w14:textId="77777777" w:rsidR="00744AB4" w:rsidRDefault="007742CE">
      <w:pPr>
        <w:spacing w:line="360" w:lineRule="auto"/>
        <w:rPr>
          <w:rFonts w:ascii="新宋体" w:eastAsia="新宋体" w:hAnsi="新宋体"/>
        </w:rPr>
      </w:pPr>
      <w:r>
        <w:rPr>
          <w:rFonts w:ascii="新宋体" w:eastAsia="新宋体" w:hAnsi="新宋体" w:hint="eastAsia"/>
        </w:rPr>
        <w:t>（一）一般性规定和要求</w:t>
      </w:r>
    </w:p>
    <w:p w14:paraId="05D790A0" w14:textId="77777777" w:rsidR="00744AB4" w:rsidRDefault="007742CE">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、投标样品上必须标注“项目名称及项目编号、样品编号、样品名称”等信息，但</w:t>
      </w:r>
      <w:r>
        <w:rPr>
          <w:rFonts w:ascii="新宋体" w:eastAsia="新宋体" w:hAnsi="新宋体"/>
        </w:rPr>
        <w:t>不</w:t>
      </w:r>
      <w:r>
        <w:rPr>
          <w:rFonts w:ascii="新宋体" w:eastAsia="新宋体" w:hAnsi="新宋体" w:hint="eastAsia"/>
        </w:rPr>
        <w:t>得显示指向</w:t>
      </w:r>
      <w:r>
        <w:rPr>
          <w:rFonts w:ascii="新宋体" w:eastAsia="新宋体" w:hAnsi="新宋体"/>
        </w:rPr>
        <w:t>任何</w:t>
      </w:r>
      <w:r>
        <w:rPr>
          <w:rFonts w:ascii="新宋体" w:eastAsia="新宋体" w:hAnsi="新宋体" w:hint="eastAsia"/>
        </w:rPr>
        <w:t>投标供应商的信息、</w:t>
      </w:r>
      <w:r>
        <w:rPr>
          <w:rFonts w:ascii="新宋体" w:eastAsia="新宋体" w:hAnsi="新宋体"/>
        </w:rPr>
        <w:t>生产厂家</w:t>
      </w:r>
      <w:r>
        <w:rPr>
          <w:rFonts w:ascii="新宋体" w:eastAsia="新宋体" w:hAnsi="新宋体" w:hint="eastAsia"/>
        </w:rPr>
        <w:t>的</w:t>
      </w:r>
      <w:r>
        <w:rPr>
          <w:rFonts w:ascii="新宋体" w:eastAsia="新宋体" w:hAnsi="新宋体"/>
        </w:rPr>
        <w:t>商标，或者</w:t>
      </w:r>
      <w:r>
        <w:rPr>
          <w:rFonts w:ascii="新宋体" w:eastAsia="新宋体" w:hAnsi="新宋体" w:hint="eastAsia"/>
        </w:rPr>
        <w:t>其他</w:t>
      </w:r>
      <w:r>
        <w:rPr>
          <w:rFonts w:ascii="新宋体" w:eastAsia="新宋体" w:hAnsi="新宋体"/>
        </w:rPr>
        <w:t>的标记标识</w:t>
      </w:r>
      <w:r>
        <w:rPr>
          <w:rFonts w:ascii="新宋体" w:eastAsia="新宋体" w:hAnsi="新宋体" w:hint="eastAsia"/>
        </w:rPr>
        <w:t>。需要安装的投标样品必须为安装完整的成品，由投标供应商自行组织安装。</w:t>
      </w:r>
    </w:p>
    <w:p w14:paraId="39D3F2BD" w14:textId="77777777" w:rsidR="00744AB4" w:rsidRDefault="007742CE">
      <w:pPr>
        <w:spacing w:line="360" w:lineRule="auto"/>
        <w:rPr>
          <w:rFonts w:ascii="新宋体" w:eastAsia="新宋体" w:hAnsi="新宋体"/>
        </w:rPr>
      </w:pPr>
      <w:r>
        <w:rPr>
          <w:rFonts w:ascii="新宋体" w:eastAsia="新宋体" w:hAnsi="新宋体" w:hint="eastAsia"/>
        </w:rPr>
        <w:t>2</w:t>
      </w:r>
      <w:r>
        <w:rPr>
          <w:rFonts w:ascii="新宋体" w:eastAsia="新宋体" w:hAnsi="新宋体" w:hint="eastAsia"/>
        </w:rPr>
        <w:t>、样品递交签到：</w:t>
      </w:r>
    </w:p>
    <w:p w14:paraId="1314015F" w14:textId="77777777" w:rsidR="00744AB4" w:rsidRDefault="007742CE">
      <w:pPr>
        <w:spacing w:line="360" w:lineRule="auto"/>
        <w:rPr>
          <w:rFonts w:ascii="新宋体" w:eastAsia="新宋体" w:hAnsi="新宋体"/>
        </w:rPr>
      </w:pPr>
      <w:r>
        <w:rPr>
          <w:rFonts w:ascii="新宋体" w:eastAsia="新宋体" w:hAnsi="新宋体" w:hint="eastAsia"/>
        </w:rPr>
        <w:t>投标供应商授权人需在本项目投标截止时间前，提供法定代表人证明书（盖公章）、法定代表人授权委托书（盖公章）、授权委托人身份证原件和复印件、样品清单（加盖公章），到深圳市</w:t>
      </w:r>
      <w:proofErr w:type="gramStart"/>
      <w:r>
        <w:rPr>
          <w:rFonts w:ascii="新宋体" w:eastAsia="新宋体" w:hAnsi="新宋体" w:hint="eastAsia"/>
        </w:rPr>
        <w:t>瑞凝信招标</w:t>
      </w:r>
      <w:proofErr w:type="gramEnd"/>
      <w:r>
        <w:rPr>
          <w:rFonts w:ascii="新宋体" w:eastAsia="新宋体" w:hAnsi="新宋体" w:hint="eastAsia"/>
        </w:rPr>
        <w:t>咨询有限公司，按工作人员指引进行样品递交签到。</w:t>
      </w:r>
    </w:p>
    <w:p w14:paraId="018562A5" w14:textId="77777777" w:rsidR="00744AB4" w:rsidRDefault="007742CE">
      <w:pPr>
        <w:spacing w:line="360" w:lineRule="auto"/>
        <w:rPr>
          <w:rFonts w:ascii="新宋体" w:eastAsia="新宋体" w:hAnsi="新宋体"/>
        </w:rPr>
      </w:pPr>
      <w:r>
        <w:rPr>
          <w:rFonts w:ascii="新宋体" w:eastAsia="新宋体" w:hAnsi="新宋体" w:hint="eastAsia"/>
        </w:rPr>
        <w:t>特别注意事项：（</w:t>
      </w:r>
      <w:r>
        <w:rPr>
          <w:rFonts w:ascii="新宋体" w:eastAsia="新宋体" w:hAnsi="新宋体" w:hint="eastAsia"/>
        </w:rPr>
        <w:t>1</w:t>
      </w:r>
      <w:r>
        <w:rPr>
          <w:rFonts w:ascii="新宋体" w:eastAsia="新宋体" w:hAnsi="新宋体" w:hint="eastAsia"/>
        </w:rPr>
        <w:t>）上述资料提供不齐全的，不予签到；（</w:t>
      </w:r>
      <w:r>
        <w:rPr>
          <w:rFonts w:ascii="新宋体" w:eastAsia="新宋体" w:hAnsi="新宋体" w:hint="eastAsia"/>
        </w:rPr>
        <w:t>2</w:t>
      </w:r>
      <w:r>
        <w:rPr>
          <w:rFonts w:ascii="新宋体" w:eastAsia="新宋体" w:hAnsi="新宋体" w:hint="eastAsia"/>
        </w:rPr>
        <w:t>）本项目投标截止时间后，不再受理签到；（</w:t>
      </w:r>
      <w:r>
        <w:rPr>
          <w:rFonts w:ascii="新宋体" w:eastAsia="新宋体" w:hAnsi="新宋体" w:hint="eastAsia"/>
        </w:rPr>
        <w:t>3</w:t>
      </w:r>
      <w:r>
        <w:rPr>
          <w:rFonts w:ascii="新宋体" w:eastAsia="新宋体" w:hAnsi="新宋体" w:hint="eastAsia"/>
        </w:rPr>
        <w:t>）未进行签到的，样品不予接收。</w:t>
      </w:r>
    </w:p>
    <w:p w14:paraId="75261234" w14:textId="77777777" w:rsidR="00744AB4" w:rsidRDefault="007742CE">
      <w:pPr>
        <w:spacing w:line="360" w:lineRule="auto"/>
        <w:rPr>
          <w:rFonts w:ascii="新宋体" w:eastAsia="新宋体" w:hAnsi="新宋体"/>
        </w:rPr>
      </w:pPr>
      <w:r>
        <w:rPr>
          <w:rFonts w:ascii="新宋体" w:eastAsia="新宋体" w:hAnsi="新宋体" w:hint="eastAsia"/>
        </w:rPr>
        <w:t>3</w:t>
      </w:r>
      <w:r>
        <w:rPr>
          <w:rFonts w:ascii="新宋体" w:eastAsia="新宋体" w:hAnsi="新宋体" w:hint="eastAsia"/>
        </w:rPr>
        <w:t>、本项目投标截止时间后进行投标样品接收。投标样品接收必须进行身份核对、样品核对、登记确认、顺序编号。</w:t>
      </w:r>
      <w:r>
        <w:rPr>
          <w:rFonts w:ascii="新宋体" w:eastAsia="新宋体" w:hAnsi="新宋体" w:hint="eastAsia"/>
        </w:rPr>
        <w:t xml:space="preserve"> </w:t>
      </w:r>
    </w:p>
    <w:p w14:paraId="509552EC" w14:textId="77777777" w:rsidR="00744AB4" w:rsidRDefault="007742CE">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1</w:t>
      </w:r>
      <w:r>
        <w:rPr>
          <w:rFonts w:ascii="新宋体" w:eastAsia="新宋体" w:hAnsi="新宋体" w:hint="eastAsia"/>
        </w:rPr>
        <w:t>）身份核对。代理机构核对投标供应商授权委托人提供的“法定代表人证明书（盖公章）、法定代表人授权委托书（盖公章）、授权委托人身份证原件和复印件”。资料不齐全的，不得接收投标样品。</w:t>
      </w:r>
    </w:p>
    <w:p w14:paraId="0B9AFAAF" w14:textId="77777777" w:rsidR="00744AB4" w:rsidRDefault="007742CE">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2</w:t>
      </w:r>
      <w:r>
        <w:rPr>
          <w:rFonts w:ascii="新宋体" w:eastAsia="新宋体" w:hAnsi="新宋体" w:hint="eastAsia"/>
        </w:rPr>
        <w:t>）样品核对。工作人员将投标样品与投标供应商提供的《样品清单》（盖公章）进行一一核对。有不一致的或损坏情况的，将要求供应商授权委托人在《样品清单》上</w:t>
      </w:r>
      <w:r>
        <w:rPr>
          <w:rFonts w:ascii="新宋体" w:eastAsia="新宋体" w:hAnsi="新宋体" w:hint="eastAsia"/>
        </w:rPr>
        <w:t>注明。</w:t>
      </w:r>
    </w:p>
    <w:p w14:paraId="538FC1F9" w14:textId="77777777" w:rsidR="00744AB4" w:rsidRDefault="007742CE">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3</w:t>
      </w:r>
      <w:r>
        <w:rPr>
          <w:rFonts w:ascii="新宋体" w:eastAsia="新宋体" w:hAnsi="新宋体" w:hint="eastAsia"/>
        </w:rPr>
        <w:t>）登记确认。在完成身份核对及样品核对后，投标供应商授权委托人必须在《样品接收登记表》上登记确认。</w:t>
      </w:r>
    </w:p>
    <w:p w14:paraId="4D11425A" w14:textId="77777777" w:rsidR="00744AB4" w:rsidRDefault="007742CE">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4</w:t>
      </w:r>
      <w:r>
        <w:rPr>
          <w:rFonts w:ascii="新宋体" w:eastAsia="新宋体" w:hAnsi="新宋体" w:hint="eastAsia"/>
        </w:rPr>
        <w:t>）顺序编号。工作人员按投标样品接收的先后顺序进行编号。</w:t>
      </w:r>
    </w:p>
    <w:p w14:paraId="2A2B48D2" w14:textId="77777777" w:rsidR="00744AB4" w:rsidRDefault="007742CE">
      <w:pPr>
        <w:spacing w:line="360" w:lineRule="auto"/>
        <w:rPr>
          <w:rFonts w:ascii="新宋体" w:eastAsia="新宋体" w:hAnsi="新宋体"/>
        </w:rPr>
      </w:pPr>
      <w:r>
        <w:rPr>
          <w:rFonts w:ascii="新宋体" w:eastAsia="新宋体" w:hAnsi="新宋体" w:hint="eastAsia"/>
        </w:rPr>
        <w:t>4</w:t>
      </w:r>
      <w:r>
        <w:rPr>
          <w:rFonts w:ascii="新宋体" w:eastAsia="新宋体" w:hAnsi="新宋体" w:hint="eastAsia"/>
        </w:rPr>
        <w:t>、代理机构工作人员负责组织投标样品摆样，指引供应商授权委托人将投标样品搬运到指定地点摆放、拆除包装，按要求摆放整齐。完成样品摆样后，供应商授权委托人应及时立场，不得在摆样现场滞留。</w:t>
      </w:r>
    </w:p>
    <w:p w14:paraId="599556C3" w14:textId="77777777" w:rsidR="00744AB4" w:rsidRDefault="007742CE">
      <w:pPr>
        <w:spacing w:line="360" w:lineRule="auto"/>
        <w:rPr>
          <w:rFonts w:ascii="新宋体" w:eastAsia="新宋体" w:hAnsi="新宋体"/>
        </w:rPr>
      </w:pPr>
      <w:r>
        <w:rPr>
          <w:rFonts w:ascii="新宋体" w:eastAsia="新宋体" w:hAnsi="新宋体" w:hint="eastAsia"/>
        </w:rPr>
        <w:t>5</w:t>
      </w:r>
      <w:r>
        <w:rPr>
          <w:rFonts w:ascii="新宋体" w:eastAsia="新宋体" w:hAnsi="新宋体" w:hint="eastAsia"/>
        </w:rPr>
        <w:t>、样品的退回：（</w:t>
      </w:r>
      <w:r>
        <w:rPr>
          <w:rFonts w:ascii="新宋体" w:eastAsia="新宋体" w:hAnsi="新宋体" w:hint="eastAsia"/>
        </w:rPr>
        <w:t>1</w:t>
      </w:r>
      <w:r>
        <w:rPr>
          <w:rFonts w:ascii="新宋体" w:eastAsia="新宋体" w:hAnsi="新宋体" w:hint="eastAsia"/>
        </w:rPr>
        <w:t>）未中标的供应商投标样品，代理机构工作人员将按规定进行通知，并要求供应商授权委托人在项目完成评审后的三个工作日内凭身份证及样品受理回执原件</w:t>
      </w:r>
      <w:r>
        <w:rPr>
          <w:rFonts w:ascii="新宋体" w:eastAsia="新宋体" w:hAnsi="新宋体" w:hint="eastAsia"/>
        </w:rPr>
        <w:t>办理退回手续。（</w:t>
      </w:r>
      <w:r>
        <w:rPr>
          <w:rFonts w:ascii="新宋体" w:eastAsia="新宋体" w:hAnsi="新宋体" w:hint="eastAsia"/>
        </w:rPr>
        <w:t>2</w:t>
      </w:r>
      <w:r>
        <w:rPr>
          <w:rFonts w:ascii="新宋体" w:eastAsia="新宋体" w:hAnsi="新宋体" w:hint="eastAsia"/>
        </w:rPr>
        <w:t>）中标的供应商投标样品，工作人员将按规定进行通知，并要求采购人代表在中标通知书发放后三个</w:t>
      </w:r>
      <w:r>
        <w:rPr>
          <w:rFonts w:ascii="新宋体" w:eastAsia="新宋体" w:hAnsi="新宋体" w:hint="eastAsia"/>
        </w:rPr>
        <w:lastRenderedPageBreak/>
        <w:t>工作日内凭中标通知书复印件及身份证原件办理领取手续。</w:t>
      </w:r>
    </w:p>
    <w:p w14:paraId="512E52B4" w14:textId="77777777" w:rsidR="00744AB4" w:rsidRDefault="007742CE">
      <w:pPr>
        <w:spacing w:line="360" w:lineRule="auto"/>
        <w:rPr>
          <w:rFonts w:ascii="新宋体" w:eastAsia="新宋体" w:hAnsi="新宋体"/>
        </w:rPr>
      </w:pPr>
      <w:r>
        <w:rPr>
          <w:rFonts w:ascii="新宋体" w:eastAsia="新宋体" w:hAnsi="新宋体" w:hint="eastAsia"/>
        </w:rPr>
        <w:t>投标样品移交时，代理机构工作人员将再次核对供应商授权委托人或采购人代表身份、核对《样品清单》，签字确认后并取走样品。</w:t>
      </w:r>
    </w:p>
    <w:p w14:paraId="79279163" w14:textId="77777777" w:rsidR="00744AB4" w:rsidRDefault="007742CE">
      <w:pPr>
        <w:spacing w:line="360" w:lineRule="auto"/>
        <w:rPr>
          <w:rFonts w:ascii="新宋体" w:eastAsia="新宋体" w:hAnsi="新宋体"/>
        </w:rPr>
      </w:pPr>
      <w:r>
        <w:rPr>
          <w:rFonts w:ascii="新宋体" w:eastAsia="新宋体" w:hAnsi="新宋体" w:hint="eastAsia"/>
        </w:rPr>
        <w:t>6</w:t>
      </w:r>
      <w:r>
        <w:rPr>
          <w:rFonts w:ascii="新宋体" w:eastAsia="新宋体" w:hAnsi="新宋体" w:hint="eastAsia"/>
        </w:rPr>
        <w:t>、未能及时退回的样品的处理：</w:t>
      </w:r>
    </w:p>
    <w:p w14:paraId="7E018689" w14:textId="77777777" w:rsidR="00744AB4" w:rsidRDefault="007742CE">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1</w:t>
      </w:r>
      <w:r>
        <w:rPr>
          <w:rFonts w:ascii="新宋体" w:eastAsia="新宋体" w:hAnsi="新宋体" w:hint="eastAsia"/>
        </w:rPr>
        <w:t>）未中标供应商未在规定时间内（项目完成评审后三个工作日）内取回投标样品的，视为放弃取回，代理机构将定期清理。</w:t>
      </w:r>
    </w:p>
    <w:p w14:paraId="1B93347A" w14:textId="77777777" w:rsidR="00744AB4" w:rsidRDefault="007742CE">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2</w:t>
      </w:r>
      <w:r>
        <w:rPr>
          <w:rFonts w:ascii="新宋体" w:eastAsia="新宋体" w:hAnsi="新宋体" w:hint="eastAsia"/>
        </w:rPr>
        <w:t>）采购人未在规定时间内（中标通知书发放后三个工作日内）内领取中标供应商投标样品的，代</w:t>
      </w:r>
      <w:r>
        <w:rPr>
          <w:rFonts w:ascii="新宋体" w:eastAsia="新宋体" w:hAnsi="新宋体" w:hint="eastAsia"/>
        </w:rPr>
        <w:t>理机构工作人员将发函或电话敦促。经敦促仍拒不领取的，将按规定内容在代理机构网站发布通报。对于拒不领取的中标样品，视同采购人放弃取回，将定期清理。</w:t>
      </w:r>
    </w:p>
    <w:p w14:paraId="7950E5CA" w14:textId="77777777" w:rsidR="00744AB4" w:rsidRDefault="007742CE">
      <w:pPr>
        <w:spacing w:line="360" w:lineRule="auto"/>
        <w:rPr>
          <w:rFonts w:ascii="新宋体" w:eastAsia="新宋体" w:hAnsi="新宋体"/>
          <w:kern w:val="0"/>
          <w:szCs w:val="18"/>
        </w:rPr>
      </w:pPr>
      <w:r>
        <w:rPr>
          <w:rFonts w:ascii="新宋体" w:eastAsia="新宋体" w:hAnsi="新宋体" w:hint="eastAsia"/>
          <w:kern w:val="0"/>
          <w:szCs w:val="18"/>
        </w:rPr>
        <w:t>（二）样品清单：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5"/>
        <w:gridCol w:w="2396"/>
        <w:gridCol w:w="851"/>
        <w:gridCol w:w="1417"/>
      </w:tblGrid>
      <w:tr w:rsidR="00744AB4" w14:paraId="134B3E23" w14:textId="77777777">
        <w:trPr>
          <w:jc w:val="center"/>
        </w:trPr>
        <w:tc>
          <w:tcPr>
            <w:tcW w:w="1276" w:type="dxa"/>
            <w:vAlign w:val="center"/>
          </w:tcPr>
          <w:p w14:paraId="2F8C5C70" w14:textId="77777777" w:rsidR="00744AB4" w:rsidRDefault="007742CE">
            <w:pPr>
              <w:spacing w:line="276" w:lineRule="auto"/>
              <w:jc w:val="center"/>
              <w:rPr>
                <w:rFonts w:ascii="新宋体" w:eastAsia="新宋体" w:hAnsi="新宋体"/>
                <w:snapToGrid w:val="0"/>
              </w:rPr>
            </w:pPr>
            <w:r>
              <w:rPr>
                <w:rFonts w:ascii="新宋体" w:eastAsia="新宋体" w:hAnsi="新宋体" w:hint="eastAsia"/>
                <w:snapToGrid w:val="0"/>
              </w:rPr>
              <w:t>序号</w:t>
            </w:r>
          </w:p>
        </w:tc>
        <w:tc>
          <w:tcPr>
            <w:tcW w:w="2835" w:type="dxa"/>
            <w:vAlign w:val="center"/>
          </w:tcPr>
          <w:p w14:paraId="36C2F773" w14:textId="77777777" w:rsidR="00744AB4" w:rsidRDefault="007742CE">
            <w:pPr>
              <w:spacing w:line="276" w:lineRule="auto"/>
              <w:jc w:val="center"/>
              <w:rPr>
                <w:rFonts w:ascii="新宋体" w:eastAsia="新宋体" w:hAnsi="新宋体"/>
                <w:snapToGrid w:val="0"/>
              </w:rPr>
            </w:pPr>
            <w:r>
              <w:rPr>
                <w:rFonts w:ascii="新宋体" w:eastAsia="新宋体" w:hAnsi="新宋体" w:hint="eastAsia"/>
                <w:snapToGrid w:val="0"/>
              </w:rPr>
              <w:t>名称</w:t>
            </w:r>
          </w:p>
        </w:tc>
        <w:tc>
          <w:tcPr>
            <w:tcW w:w="2396" w:type="dxa"/>
            <w:vAlign w:val="center"/>
          </w:tcPr>
          <w:p w14:paraId="709BCA8B" w14:textId="77777777" w:rsidR="00744AB4" w:rsidRDefault="007742CE">
            <w:pPr>
              <w:spacing w:line="276" w:lineRule="auto"/>
              <w:jc w:val="center"/>
              <w:rPr>
                <w:rFonts w:ascii="新宋体" w:eastAsia="新宋体" w:hAnsi="新宋体"/>
                <w:snapToGrid w:val="0"/>
              </w:rPr>
            </w:pPr>
            <w:r>
              <w:rPr>
                <w:rFonts w:ascii="新宋体" w:eastAsia="新宋体" w:hAnsi="新宋体" w:hint="eastAsia"/>
                <w:snapToGrid w:val="0"/>
              </w:rPr>
              <w:t>数量</w:t>
            </w:r>
          </w:p>
        </w:tc>
        <w:tc>
          <w:tcPr>
            <w:tcW w:w="851" w:type="dxa"/>
          </w:tcPr>
          <w:p w14:paraId="23B6398C" w14:textId="77777777" w:rsidR="00744AB4" w:rsidRDefault="007742CE">
            <w:pPr>
              <w:spacing w:line="276" w:lineRule="auto"/>
              <w:jc w:val="center"/>
              <w:rPr>
                <w:rFonts w:ascii="新宋体" w:eastAsia="新宋体" w:hAnsi="新宋体"/>
                <w:snapToGrid w:val="0"/>
              </w:rPr>
            </w:pPr>
            <w:r>
              <w:rPr>
                <w:rFonts w:ascii="新宋体" w:eastAsia="新宋体" w:hAnsi="新宋体" w:hint="eastAsia"/>
                <w:snapToGrid w:val="0"/>
              </w:rPr>
              <w:t>单位</w:t>
            </w:r>
          </w:p>
        </w:tc>
        <w:tc>
          <w:tcPr>
            <w:tcW w:w="1417" w:type="dxa"/>
          </w:tcPr>
          <w:p w14:paraId="20CA7DDD" w14:textId="77777777" w:rsidR="00744AB4" w:rsidRDefault="007742CE">
            <w:pPr>
              <w:spacing w:line="276" w:lineRule="auto"/>
              <w:jc w:val="center"/>
              <w:rPr>
                <w:rFonts w:ascii="新宋体" w:eastAsia="新宋体" w:hAnsi="新宋体"/>
                <w:snapToGrid w:val="0"/>
              </w:rPr>
            </w:pPr>
            <w:r>
              <w:rPr>
                <w:rFonts w:ascii="新宋体" w:eastAsia="新宋体" w:hAnsi="新宋体" w:hint="eastAsia"/>
                <w:snapToGrid w:val="0"/>
              </w:rPr>
              <w:t>规格</w:t>
            </w:r>
          </w:p>
        </w:tc>
      </w:tr>
      <w:tr w:rsidR="00744AB4" w14:paraId="3BDEFC3D" w14:textId="77777777">
        <w:trPr>
          <w:trHeight w:val="85"/>
          <w:jc w:val="center"/>
        </w:trPr>
        <w:tc>
          <w:tcPr>
            <w:tcW w:w="1276" w:type="dxa"/>
            <w:vAlign w:val="center"/>
          </w:tcPr>
          <w:p w14:paraId="489B76B1" w14:textId="77777777" w:rsidR="00744AB4" w:rsidRDefault="007742CE">
            <w:pPr>
              <w:spacing w:line="276" w:lineRule="auto"/>
              <w:jc w:val="center"/>
              <w:rPr>
                <w:rFonts w:ascii="新宋体" w:eastAsia="新宋体" w:hAnsi="新宋体"/>
                <w:snapToGrid w:val="0"/>
              </w:rPr>
            </w:pPr>
            <w:r>
              <w:rPr>
                <w:rFonts w:ascii="新宋体" w:eastAsia="新宋体" w:hAnsi="新宋体" w:hint="eastAsia"/>
                <w:snapToGrid w:val="0"/>
              </w:rPr>
              <w:t>1</w:t>
            </w:r>
          </w:p>
        </w:tc>
        <w:tc>
          <w:tcPr>
            <w:tcW w:w="2835" w:type="dxa"/>
            <w:vAlign w:val="center"/>
          </w:tcPr>
          <w:p w14:paraId="0F254410" w14:textId="77777777" w:rsidR="00744AB4" w:rsidRDefault="00744AB4">
            <w:pPr>
              <w:spacing w:line="276" w:lineRule="auto"/>
              <w:jc w:val="center"/>
              <w:rPr>
                <w:rFonts w:ascii="新宋体" w:eastAsia="新宋体" w:hAnsi="新宋体"/>
                <w:snapToGrid w:val="0"/>
              </w:rPr>
            </w:pPr>
          </w:p>
        </w:tc>
        <w:tc>
          <w:tcPr>
            <w:tcW w:w="2396" w:type="dxa"/>
            <w:vAlign w:val="center"/>
          </w:tcPr>
          <w:p w14:paraId="23B0D289" w14:textId="77777777" w:rsidR="00744AB4" w:rsidRDefault="00744AB4">
            <w:pPr>
              <w:spacing w:line="276" w:lineRule="auto"/>
              <w:jc w:val="center"/>
              <w:rPr>
                <w:rFonts w:ascii="新宋体" w:eastAsia="新宋体" w:hAnsi="新宋体"/>
                <w:snapToGrid w:val="0"/>
              </w:rPr>
            </w:pPr>
          </w:p>
        </w:tc>
        <w:tc>
          <w:tcPr>
            <w:tcW w:w="851" w:type="dxa"/>
          </w:tcPr>
          <w:p w14:paraId="51899880" w14:textId="77777777" w:rsidR="00744AB4" w:rsidRDefault="00744AB4">
            <w:pPr>
              <w:spacing w:line="276" w:lineRule="auto"/>
              <w:jc w:val="center"/>
              <w:rPr>
                <w:rFonts w:ascii="新宋体" w:eastAsia="新宋体" w:hAnsi="新宋体"/>
                <w:snapToGrid w:val="0"/>
              </w:rPr>
            </w:pPr>
          </w:p>
        </w:tc>
        <w:tc>
          <w:tcPr>
            <w:tcW w:w="1417" w:type="dxa"/>
          </w:tcPr>
          <w:p w14:paraId="26AC5253" w14:textId="77777777" w:rsidR="00744AB4" w:rsidRDefault="00744AB4">
            <w:pPr>
              <w:spacing w:line="276" w:lineRule="auto"/>
              <w:jc w:val="center"/>
              <w:rPr>
                <w:rFonts w:ascii="新宋体" w:eastAsia="新宋体" w:hAnsi="新宋体"/>
                <w:snapToGrid w:val="0"/>
              </w:rPr>
            </w:pPr>
          </w:p>
        </w:tc>
      </w:tr>
      <w:tr w:rsidR="00744AB4" w14:paraId="271E6B17" w14:textId="77777777">
        <w:trPr>
          <w:trHeight w:val="257"/>
          <w:jc w:val="center"/>
        </w:trPr>
        <w:tc>
          <w:tcPr>
            <w:tcW w:w="1276" w:type="dxa"/>
            <w:vAlign w:val="center"/>
          </w:tcPr>
          <w:p w14:paraId="747F91F0" w14:textId="77777777" w:rsidR="00744AB4" w:rsidRDefault="007742CE">
            <w:pPr>
              <w:spacing w:line="276" w:lineRule="auto"/>
              <w:jc w:val="center"/>
              <w:rPr>
                <w:rFonts w:ascii="新宋体" w:eastAsia="新宋体" w:hAnsi="新宋体"/>
                <w:snapToGrid w:val="0"/>
              </w:rPr>
            </w:pPr>
            <w:r>
              <w:rPr>
                <w:rFonts w:ascii="新宋体" w:eastAsia="新宋体" w:hAnsi="新宋体" w:hint="eastAsia"/>
                <w:snapToGrid w:val="0"/>
              </w:rPr>
              <w:t>2</w:t>
            </w:r>
          </w:p>
        </w:tc>
        <w:tc>
          <w:tcPr>
            <w:tcW w:w="2835" w:type="dxa"/>
            <w:vAlign w:val="center"/>
          </w:tcPr>
          <w:p w14:paraId="5D0EA5F6" w14:textId="77777777" w:rsidR="00744AB4" w:rsidRDefault="00744AB4">
            <w:pPr>
              <w:spacing w:line="276" w:lineRule="auto"/>
              <w:jc w:val="center"/>
              <w:rPr>
                <w:rFonts w:ascii="新宋体" w:eastAsia="新宋体" w:hAnsi="新宋体"/>
                <w:snapToGrid w:val="0"/>
              </w:rPr>
            </w:pPr>
          </w:p>
        </w:tc>
        <w:tc>
          <w:tcPr>
            <w:tcW w:w="2396" w:type="dxa"/>
            <w:vAlign w:val="center"/>
          </w:tcPr>
          <w:p w14:paraId="1601BF49" w14:textId="77777777" w:rsidR="00744AB4" w:rsidRDefault="00744AB4">
            <w:pPr>
              <w:spacing w:line="276" w:lineRule="auto"/>
              <w:jc w:val="center"/>
              <w:rPr>
                <w:rFonts w:ascii="新宋体" w:eastAsia="新宋体" w:hAnsi="新宋体"/>
                <w:snapToGrid w:val="0"/>
              </w:rPr>
            </w:pPr>
          </w:p>
        </w:tc>
        <w:tc>
          <w:tcPr>
            <w:tcW w:w="851" w:type="dxa"/>
          </w:tcPr>
          <w:p w14:paraId="5C142318" w14:textId="77777777" w:rsidR="00744AB4" w:rsidRDefault="00744AB4">
            <w:pPr>
              <w:spacing w:line="276" w:lineRule="auto"/>
              <w:jc w:val="center"/>
              <w:rPr>
                <w:rFonts w:ascii="新宋体" w:eastAsia="新宋体" w:hAnsi="新宋体"/>
                <w:snapToGrid w:val="0"/>
              </w:rPr>
            </w:pPr>
          </w:p>
        </w:tc>
        <w:tc>
          <w:tcPr>
            <w:tcW w:w="1417" w:type="dxa"/>
          </w:tcPr>
          <w:p w14:paraId="0B9325D1" w14:textId="77777777" w:rsidR="00744AB4" w:rsidRDefault="00744AB4">
            <w:pPr>
              <w:spacing w:line="276" w:lineRule="auto"/>
              <w:jc w:val="center"/>
              <w:rPr>
                <w:rFonts w:ascii="新宋体" w:eastAsia="新宋体" w:hAnsi="新宋体"/>
                <w:snapToGrid w:val="0"/>
              </w:rPr>
            </w:pPr>
          </w:p>
        </w:tc>
      </w:tr>
      <w:tr w:rsidR="00744AB4" w14:paraId="3C45F0FB" w14:textId="77777777">
        <w:trPr>
          <w:trHeight w:val="85"/>
          <w:jc w:val="center"/>
        </w:trPr>
        <w:tc>
          <w:tcPr>
            <w:tcW w:w="1276" w:type="dxa"/>
            <w:vAlign w:val="center"/>
          </w:tcPr>
          <w:p w14:paraId="54FF129E" w14:textId="77777777" w:rsidR="00744AB4" w:rsidRDefault="007742CE">
            <w:pPr>
              <w:spacing w:line="276" w:lineRule="auto"/>
              <w:jc w:val="center"/>
              <w:rPr>
                <w:rFonts w:ascii="新宋体" w:eastAsia="新宋体" w:hAnsi="新宋体"/>
                <w:snapToGrid w:val="0"/>
              </w:rPr>
            </w:pPr>
            <w:r>
              <w:rPr>
                <w:rFonts w:ascii="新宋体" w:eastAsia="新宋体" w:hAnsi="新宋体" w:hint="eastAsia"/>
                <w:snapToGrid w:val="0"/>
              </w:rPr>
              <w:t>3</w:t>
            </w:r>
          </w:p>
        </w:tc>
        <w:tc>
          <w:tcPr>
            <w:tcW w:w="2835" w:type="dxa"/>
            <w:vAlign w:val="center"/>
          </w:tcPr>
          <w:p w14:paraId="587A1941" w14:textId="77777777" w:rsidR="00744AB4" w:rsidRDefault="00744AB4">
            <w:pPr>
              <w:spacing w:line="276" w:lineRule="auto"/>
              <w:jc w:val="center"/>
              <w:rPr>
                <w:rFonts w:ascii="新宋体" w:eastAsia="新宋体" w:hAnsi="新宋体"/>
                <w:snapToGrid w:val="0"/>
              </w:rPr>
            </w:pPr>
          </w:p>
        </w:tc>
        <w:tc>
          <w:tcPr>
            <w:tcW w:w="2396" w:type="dxa"/>
            <w:vAlign w:val="center"/>
          </w:tcPr>
          <w:p w14:paraId="5F27B4FE" w14:textId="77777777" w:rsidR="00744AB4" w:rsidRDefault="00744AB4">
            <w:pPr>
              <w:spacing w:line="276" w:lineRule="auto"/>
              <w:jc w:val="center"/>
              <w:rPr>
                <w:rFonts w:ascii="新宋体" w:eastAsia="新宋体" w:hAnsi="新宋体"/>
                <w:snapToGrid w:val="0"/>
              </w:rPr>
            </w:pPr>
          </w:p>
        </w:tc>
        <w:tc>
          <w:tcPr>
            <w:tcW w:w="851" w:type="dxa"/>
          </w:tcPr>
          <w:p w14:paraId="11576113" w14:textId="77777777" w:rsidR="00744AB4" w:rsidRDefault="00744AB4">
            <w:pPr>
              <w:spacing w:line="276" w:lineRule="auto"/>
              <w:jc w:val="center"/>
              <w:rPr>
                <w:rFonts w:ascii="新宋体" w:eastAsia="新宋体" w:hAnsi="新宋体"/>
                <w:snapToGrid w:val="0"/>
              </w:rPr>
            </w:pPr>
          </w:p>
        </w:tc>
        <w:tc>
          <w:tcPr>
            <w:tcW w:w="1417" w:type="dxa"/>
          </w:tcPr>
          <w:p w14:paraId="6033BF7C" w14:textId="77777777" w:rsidR="00744AB4" w:rsidRDefault="00744AB4">
            <w:pPr>
              <w:spacing w:line="276" w:lineRule="auto"/>
              <w:jc w:val="center"/>
              <w:rPr>
                <w:rFonts w:ascii="新宋体" w:eastAsia="新宋体" w:hAnsi="新宋体"/>
                <w:snapToGrid w:val="0"/>
              </w:rPr>
            </w:pPr>
          </w:p>
        </w:tc>
      </w:tr>
    </w:tbl>
    <w:p w14:paraId="623AAD77" w14:textId="77777777" w:rsidR="00744AB4" w:rsidRDefault="007742CE">
      <w:pPr>
        <w:spacing w:line="360" w:lineRule="auto"/>
        <w:rPr>
          <w:rFonts w:ascii="新宋体" w:eastAsia="新宋体" w:hAnsi="新宋体"/>
        </w:rPr>
      </w:pPr>
      <w:r>
        <w:rPr>
          <w:rFonts w:ascii="新宋体" w:eastAsia="新宋体" w:hAnsi="新宋体" w:hint="eastAsia"/>
        </w:rPr>
        <w:t>备注：投标样品将作为验收产品的主要依据之一。</w:t>
      </w:r>
    </w:p>
    <w:p w14:paraId="001D97BC" w14:textId="77777777" w:rsidR="00744AB4" w:rsidRDefault="007742CE">
      <w:pPr>
        <w:pStyle w:val="30"/>
        <w:jc w:val="left"/>
        <w:rPr>
          <w:rFonts w:ascii="新宋体" w:eastAsia="新宋体" w:hAnsi="新宋体"/>
          <w:kern w:val="44"/>
          <w:sz w:val="30"/>
          <w:szCs w:val="30"/>
        </w:rPr>
      </w:pPr>
      <w:r>
        <w:rPr>
          <w:rFonts w:ascii="新宋体" w:eastAsia="新宋体" w:hAnsi="新宋体" w:hint="eastAsia"/>
          <w:kern w:val="44"/>
          <w:sz w:val="30"/>
          <w:szCs w:val="30"/>
        </w:rPr>
        <w:t>七、演示要求（本项目不适用）</w:t>
      </w:r>
    </w:p>
    <w:p w14:paraId="0A52B12F" w14:textId="77777777" w:rsidR="00744AB4" w:rsidRDefault="007742CE">
      <w:pPr>
        <w:spacing w:line="360" w:lineRule="auto"/>
        <w:rPr>
          <w:rFonts w:ascii="新宋体" w:eastAsia="新宋体" w:hAnsi="新宋体"/>
        </w:rPr>
      </w:pPr>
      <w:r>
        <w:rPr>
          <w:rFonts w:ascii="新宋体" w:eastAsia="新宋体" w:hAnsi="新宋体" w:hint="eastAsia"/>
        </w:rPr>
        <w:t>（一）总体要求：</w:t>
      </w:r>
    </w:p>
    <w:p w14:paraId="21642029" w14:textId="77777777" w:rsidR="00744AB4" w:rsidRDefault="007742CE">
      <w:pPr>
        <w:spacing w:line="360" w:lineRule="auto"/>
        <w:rPr>
          <w:rFonts w:ascii="新宋体" w:eastAsia="新宋体" w:hAnsi="新宋体"/>
        </w:rPr>
      </w:pPr>
      <w:r>
        <w:rPr>
          <w:rFonts w:ascii="新宋体" w:eastAsia="新宋体" w:hAnsi="新宋体" w:hint="eastAsia"/>
        </w:rPr>
        <w:t>各投标人应按照招标公告规定的时间和地点参加现场演示。</w:t>
      </w:r>
    </w:p>
    <w:p w14:paraId="19327CB6" w14:textId="77777777" w:rsidR="00744AB4" w:rsidRDefault="007742CE">
      <w:pPr>
        <w:spacing w:line="360" w:lineRule="auto"/>
        <w:rPr>
          <w:rFonts w:ascii="新宋体" w:eastAsia="新宋体" w:hAnsi="新宋体"/>
        </w:rPr>
      </w:pPr>
      <w:r>
        <w:rPr>
          <w:rFonts w:ascii="新宋体" w:eastAsia="新宋体" w:hAnsi="新宋体" w:hint="eastAsia"/>
        </w:rPr>
        <w:t>演示地点提供电源、带</w:t>
      </w:r>
      <w:r>
        <w:rPr>
          <w:rFonts w:ascii="新宋体" w:eastAsia="新宋体" w:hAnsi="新宋体" w:hint="eastAsia"/>
        </w:rPr>
        <w:t>VGA</w:t>
      </w:r>
      <w:r>
        <w:rPr>
          <w:rFonts w:ascii="新宋体" w:eastAsia="新宋体" w:hAnsi="新宋体" w:hint="eastAsia"/>
        </w:rPr>
        <w:t>接口的液晶显示器及宽带上网环境（无</w:t>
      </w:r>
      <w:r>
        <w:rPr>
          <w:rFonts w:ascii="新宋体" w:eastAsia="新宋体" w:hAnsi="新宋体" w:hint="eastAsia"/>
        </w:rPr>
        <w:t>WIFI</w:t>
      </w:r>
      <w:r>
        <w:rPr>
          <w:rFonts w:ascii="新宋体" w:eastAsia="新宋体" w:hAnsi="新宋体" w:hint="eastAsia"/>
        </w:rPr>
        <w:t>环境），由投标人代表自带手提电脑、无线路由器、便携式服务器、</w:t>
      </w:r>
      <w:r>
        <w:rPr>
          <w:rFonts w:ascii="新宋体" w:eastAsia="新宋体" w:hAnsi="新宋体" w:hint="eastAsia"/>
        </w:rPr>
        <w:t>U</w:t>
      </w:r>
      <w:proofErr w:type="gramStart"/>
      <w:r>
        <w:rPr>
          <w:rFonts w:ascii="新宋体" w:eastAsia="新宋体" w:hAnsi="新宋体" w:hint="eastAsia"/>
        </w:rPr>
        <w:t>盘及其</w:t>
      </w:r>
      <w:proofErr w:type="gramEnd"/>
      <w:r>
        <w:rPr>
          <w:rFonts w:ascii="新宋体" w:eastAsia="新宋体" w:hAnsi="新宋体" w:hint="eastAsia"/>
        </w:rPr>
        <w:t>它能完成演示操作的设备（具体以投标人实际需要为准，但严禁携带手机等通讯工具）等进行演示。由于演示场地有限，建议</w:t>
      </w:r>
      <w:proofErr w:type="gramStart"/>
      <w:r>
        <w:rPr>
          <w:rFonts w:ascii="新宋体" w:eastAsia="新宋体" w:hAnsi="新宋体" w:hint="eastAsia"/>
        </w:rPr>
        <w:t>勿</w:t>
      </w:r>
      <w:proofErr w:type="gramEnd"/>
      <w:r>
        <w:rPr>
          <w:rFonts w:ascii="新宋体" w:eastAsia="新宋体" w:hAnsi="新宋体" w:hint="eastAsia"/>
        </w:rPr>
        <w:t>携带过大设备进行演示。</w:t>
      </w:r>
    </w:p>
    <w:p w14:paraId="40E702B5" w14:textId="77777777" w:rsidR="00744AB4" w:rsidRDefault="007742CE">
      <w:pPr>
        <w:spacing w:line="360" w:lineRule="auto"/>
        <w:rPr>
          <w:rFonts w:ascii="新宋体" w:eastAsia="新宋体" w:hAnsi="新宋体"/>
        </w:rPr>
      </w:pPr>
      <w:r>
        <w:rPr>
          <w:rFonts w:ascii="新宋体" w:eastAsia="新宋体" w:hAnsi="新宋体" w:hint="eastAsia"/>
        </w:rPr>
        <w:t>每个投标人的现场演示时间不超过</w:t>
      </w:r>
      <w:r>
        <w:rPr>
          <w:rFonts w:ascii="新宋体" w:eastAsia="新宋体" w:hAnsi="新宋体" w:hint="eastAsia"/>
        </w:rPr>
        <w:t>10</w:t>
      </w:r>
      <w:r>
        <w:rPr>
          <w:rFonts w:ascii="新宋体" w:eastAsia="新宋体" w:hAnsi="新宋体" w:hint="eastAsia"/>
        </w:rPr>
        <w:t>分钟（演示期间评委将进行提问，并有权酌情延长时间），现场演示人员不得超过</w:t>
      </w:r>
      <w:r>
        <w:rPr>
          <w:rFonts w:ascii="新宋体" w:eastAsia="新宋体" w:hAnsi="新宋体" w:hint="eastAsia"/>
        </w:rPr>
        <w:t>2</w:t>
      </w:r>
      <w:r>
        <w:rPr>
          <w:rFonts w:ascii="新宋体" w:eastAsia="新宋体" w:hAnsi="新宋体" w:hint="eastAsia"/>
        </w:rPr>
        <w:t>人。</w:t>
      </w:r>
    </w:p>
    <w:p w14:paraId="795FBEDE" w14:textId="77777777" w:rsidR="00744AB4" w:rsidRDefault="007742CE">
      <w:pPr>
        <w:spacing w:line="360" w:lineRule="auto"/>
        <w:rPr>
          <w:rFonts w:ascii="新宋体" w:eastAsia="新宋体" w:hAnsi="新宋体"/>
        </w:rPr>
      </w:pPr>
      <w:r>
        <w:rPr>
          <w:rFonts w:ascii="新宋体" w:eastAsia="新宋体" w:hAnsi="新宋体" w:hint="eastAsia"/>
        </w:rPr>
        <w:t>（二）具体程序：</w:t>
      </w:r>
    </w:p>
    <w:p w14:paraId="692A3C63" w14:textId="77777777" w:rsidR="00744AB4" w:rsidRDefault="007742CE">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现场演示人员须在招标公告规定的现场演示签到截止时间前，携带</w:t>
      </w:r>
      <w:r>
        <w:rPr>
          <w:rFonts w:ascii="新宋体" w:eastAsia="新宋体" w:hAnsi="新宋体" w:hint="eastAsia"/>
          <w:bCs/>
        </w:rPr>
        <w:t>法定代表人证明书（盖公章）、</w:t>
      </w:r>
      <w:r>
        <w:rPr>
          <w:rFonts w:ascii="新宋体" w:eastAsia="新宋体" w:hAnsi="新宋体" w:hint="eastAsia"/>
        </w:rPr>
        <w:t>授权委托书（盖公章</w:t>
      </w:r>
      <w:r>
        <w:rPr>
          <w:rFonts w:ascii="新宋体" w:eastAsia="新宋体" w:hAnsi="新宋体" w:hint="eastAsia"/>
        </w:rPr>
        <w:t>）、现场演示人员的身份证原件和复印件，到达深圳代理机构，按工作人员指引进行签到。</w:t>
      </w:r>
    </w:p>
    <w:p w14:paraId="145B97FB" w14:textId="77777777" w:rsidR="00744AB4" w:rsidRDefault="007742CE">
      <w:pPr>
        <w:spacing w:line="360" w:lineRule="auto"/>
        <w:rPr>
          <w:rFonts w:ascii="新宋体" w:eastAsia="新宋体" w:hAnsi="新宋体"/>
        </w:rPr>
      </w:pPr>
      <w:r>
        <w:rPr>
          <w:rFonts w:ascii="新宋体" w:eastAsia="新宋体" w:hAnsi="新宋体" w:hint="eastAsia"/>
        </w:rPr>
        <w:t>特别注意事项：（</w:t>
      </w:r>
      <w:r>
        <w:rPr>
          <w:rFonts w:ascii="新宋体" w:eastAsia="新宋体" w:hAnsi="新宋体" w:hint="eastAsia"/>
        </w:rPr>
        <w:t>1</w:t>
      </w:r>
      <w:r>
        <w:rPr>
          <w:rFonts w:ascii="新宋体" w:eastAsia="新宋体" w:hAnsi="新宋体" w:hint="eastAsia"/>
        </w:rPr>
        <w:t>）资料提供不齐全的，不予签到；（</w:t>
      </w:r>
      <w:r>
        <w:rPr>
          <w:rFonts w:ascii="新宋体" w:eastAsia="新宋体" w:hAnsi="新宋体" w:hint="eastAsia"/>
        </w:rPr>
        <w:t>2</w:t>
      </w:r>
      <w:r>
        <w:rPr>
          <w:rFonts w:ascii="新宋体" w:eastAsia="新宋体" w:hAnsi="新宋体" w:hint="eastAsia"/>
        </w:rPr>
        <w:t>）招标公告规定的截止时间后，不再受理签到；（</w:t>
      </w:r>
      <w:r>
        <w:rPr>
          <w:rFonts w:ascii="新宋体" w:eastAsia="新宋体" w:hAnsi="新宋体" w:hint="eastAsia"/>
        </w:rPr>
        <w:t>3</w:t>
      </w:r>
      <w:r>
        <w:rPr>
          <w:rFonts w:ascii="新宋体" w:eastAsia="新宋体" w:hAnsi="新宋体" w:hint="eastAsia"/>
        </w:rPr>
        <w:t>）未签到的人员，不能参与现场演示。</w:t>
      </w:r>
    </w:p>
    <w:p w14:paraId="18E22EE2" w14:textId="77777777" w:rsidR="00744AB4" w:rsidRDefault="007742CE">
      <w:pPr>
        <w:spacing w:line="360" w:lineRule="auto"/>
        <w:rPr>
          <w:rFonts w:ascii="新宋体" w:eastAsia="新宋体" w:hAnsi="新宋体"/>
        </w:rPr>
      </w:pPr>
      <w:r>
        <w:rPr>
          <w:rFonts w:ascii="新宋体" w:eastAsia="新宋体" w:hAnsi="新宋体" w:hint="eastAsia"/>
        </w:rPr>
        <w:t>2.</w:t>
      </w:r>
      <w:r>
        <w:rPr>
          <w:rFonts w:ascii="新宋体" w:eastAsia="新宋体" w:hAnsi="新宋体" w:hint="eastAsia"/>
        </w:rPr>
        <w:t>招标公告规定的现场演示签到截止时间后正式进行现场演示。现场演示正式开始前将进行身份核对；核对内容为现场演示人员提供的“授权委托书（盖公章）、现场演示人员的身份证原件和复印件”。资料不齐全的人员，不得参与现场演示。</w:t>
      </w:r>
    </w:p>
    <w:p w14:paraId="382D5E82" w14:textId="77777777" w:rsidR="00744AB4" w:rsidRDefault="007742CE">
      <w:pPr>
        <w:spacing w:line="360" w:lineRule="auto"/>
        <w:rPr>
          <w:rFonts w:ascii="新宋体" w:eastAsia="新宋体" w:hAnsi="新宋体"/>
        </w:rPr>
      </w:pPr>
      <w:r>
        <w:rPr>
          <w:rFonts w:ascii="新宋体" w:eastAsia="新宋体" w:hAnsi="新宋体" w:hint="eastAsia"/>
        </w:rPr>
        <w:t>（三）其它要求：</w:t>
      </w:r>
    </w:p>
    <w:p w14:paraId="3F8F62DD" w14:textId="77777777" w:rsidR="00744AB4" w:rsidRDefault="007742CE">
      <w:pPr>
        <w:spacing w:line="360" w:lineRule="auto"/>
        <w:rPr>
          <w:rFonts w:ascii="新宋体" w:eastAsia="新宋体" w:hAnsi="新宋体"/>
        </w:rPr>
      </w:pPr>
      <w:r>
        <w:rPr>
          <w:rFonts w:ascii="新宋体" w:eastAsia="新宋体" w:hAnsi="新宋体" w:hint="eastAsia"/>
        </w:rPr>
        <w:lastRenderedPageBreak/>
        <w:t>1.</w:t>
      </w:r>
      <w:r>
        <w:rPr>
          <w:rFonts w:ascii="新宋体" w:eastAsia="新宋体" w:hAnsi="新宋体" w:hint="eastAsia"/>
        </w:rPr>
        <w:t>参加本次现场演示的各投标人，视为认可本次现场演示的程序和</w:t>
      </w:r>
      <w:r>
        <w:rPr>
          <w:rFonts w:ascii="新宋体" w:eastAsia="新宋体" w:hAnsi="新宋体" w:hint="eastAsia"/>
        </w:rPr>
        <w:t>环境能够满足现场演示基本条件，并对</w:t>
      </w:r>
      <w:proofErr w:type="gramStart"/>
      <w:r>
        <w:rPr>
          <w:rFonts w:ascii="新宋体" w:eastAsia="新宋体" w:hAnsi="新宋体" w:hint="eastAsia"/>
        </w:rPr>
        <w:t>本现场</w:t>
      </w:r>
      <w:proofErr w:type="gramEnd"/>
      <w:r>
        <w:rPr>
          <w:rFonts w:ascii="新宋体" w:eastAsia="新宋体" w:hAnsi="新宋体" w:hint="eastAsia"/>
        </w:rPr>
        <w:t>演示方案要求内的各项规定不做事后异议，且能够严格遵守相关规定。</w:t>
      </w:r>
    </w:p>
    <w:p w14:paraId="7AD0969E" w14:textId="77777777" w:rsidR="00744AB4" w:rsidRDefault="007742CE">
      <w:pPr>
        <w:spacing w:line="360" w:lineRule="auto"/>
        <w:rPr>
          <w:rFonts w:ascii="新宋体" w:eastAsia="新宋体" w:hAnsi="新宋体"/>
        </w:rPr>
      </w:pPr>
      <w:r>
        <w:rPr>
          <w:rFonts w:ascii="新宋体" w:eastAsia="新宋体" w:hAnsi="新宋体" w:hint="eastAsia"/>
        </w:rPr>
        <w:t>2.</w:t>
      </w:r>
      <w:r>
        <w:rPr>
          <w:rFonts w:ascii="新宋体" w:eastAsia="新宋体" w:hAnsi="新宋体" w:hint="eastAsia"/>
        </w:rPr>
        <w:t>现场演示在正式评标环节前进行。现场演示原则上按签到顺序依次进行（经评委同意，可以酌情进行调整）。一个投标人一次性现场演示完毕。一个投标人在进行现场演示时，其他投标人不得进入现场。现场演示期间，评委可视情况现场提问。</w:t>
      </w:r>
    </w:p>
    <w:p w14:paraId="2F2F1F8A" w14:textId="77777777" w:rsidR="00744AB4" w:rsidRDefault="007742CE">
      <w:pPr>
        <w:spacing w:line="360" w:lineRule="auto"/>
        <w:rPr>
          <w:rFonts w:ascii="新宋体" w:eastAsia="新宋体" w:hAnsi="新宋体"/>
        </w:rPr>
      </w:pPr>
      <w:r>
        <w:rPr>
          <w:rFonts w:ascii="新宋体" w:eastAsia="新宋体" w:hAnsi="新宋体" w:hint="eastAsia"/>
        </w:rPr>
        <w:t>3.</w:t>
      </w:r>
      <w:r>
        <w:rPr>
          <w:rFonts w:ascii="新宋体" w:eastAsia="新宋体" w:hAnsi="新宋体" w:hint="eastAsia"/>
        </w:rPr>
        <w:t>投标人对本次现场演示条件的不确定性疑虑应在现场演示开始前做书面陈述，若疑虑不能完全消除，并认为现场演示结果仍会产生误判，则可退出现场演示。</w:t>
      </w:r>
    </w:p>
    <w:p w14:paraId="3DD9B997" w14:textId="77777777" w:rsidR="00744AB4" w:rsidRDefault="007742CE">
      <w:pPr>
        <w:spacing w:line="360" w:lineRule="auto"/>
        <w:rPr>
          <w:rFonts w:ascii="新宋体" w:eastAsia="新宋体" w:hAnsi="新宋体"/>
        </w:rPr>
      </w:pPr>
      <w:r>
        <w:rPr>
          <w:rFonts w:ascii="新宋体" w:eastAsia="新宋体" w:hAnsi="新宋体" w:hint="eastAsia"/>
        </w:rPr>
        <w:t>4.</w:t>
      </w:r>
      <w:r>
        <w:rPr>
          <w:rFonts w:ascii="新宋体" w:eastAsia="新宋体" w:hAnsi="新宋体" w:hint="eastAsia"/>
        </w:rPr>
        <w:t>参加本次现场演示的各投标人，视为同意承担</w:t>
      </w:r>
      <w:r>
        <w:rPr>
          <w:rFonts w:ascii="新宋体" w:eastAsia="新宋体" w:hAnsi="新宋体" w:hint="eastAsia"/>
        </w:rPr>
        <w:t>其演示结果不确定性的风险，即同意专家以现场演示情况的判定结论。</w:t>
      </w:r>
    </w:p>
    <w:p w14:paraId="64B1A221" w14:textId="77777777" w:rsidR="00744AB4" w:rsidRDefault="007742CE">
      <w:pPr>
        <w:spacing w:line="360" w:lineRule="auto"/>
        <w:rPr>
          <w:rFonts w:ascii="新宋体" w:eastAsia="新宋体" w:hAnsi="新宋体"/>
        </w:rPr>
      </w:pPr>
      <w:r>
        <w:rPr>
          <w:rFonts w:ascii="新宋体" w:eastAsia="新宋体" w:hAnsi="新宋体" w:hint="eastAsia"/>
        </w:rPr>
        <w:t>5.</w:t>
      </w:r>
      <w:r>
        <w:rPr>
          <w:rFonts w:ascii="新宋体" w:eastAsia="新宋体" w:hAnsi="新宋体" w:hint="eastAsia"/>
        </w:rPr>
        <w:t>各项费用由投标人自理、风险自负。</w:t>
      </w:r>
    </w:p>
    <w:p w14:paraId="0DA5C8BF" w14:textId="77777777" w:rsidR="00744AB4" w:rsidRDefault="007742CE">
      <w:pPr>
        <w:spacing w:line="360" w:lineRule="auto"/>
        <w:rPr>
          <w:rFonts w:ascii="新宋体" w:eastAsia="新宋体" w:hAnsi="新宋体"/>
        </w:rPr>
      </w:pPr>
      <w:r>
        <w:rPr>
          <w:rFonts w:ascii="新宋体" w:eastAsia="新宋体" w:hAnsi="新宋体" w:hint="eastAsia"/>
        </w:rPr>
        <w:t>（四）演示内容：</w:t>
      </w:r>
    </w:p>
    <w:p w14:paraId="2C130B6C" w14:textId="77777777" w:rsidR="00744AB4" w:rsidRDefault="007742CE">
      <w:pPr>
        <w:spacing w:line="360" w:lineRule="auto"/>
        <w:rPr>
          <w:rFonts w:ascii="新宋体" w:eastAsia="新宋体" w:hAnsi="新宋体"/>
        </w:rPr>
      </w:pPr>
      <w:r>
        <w:rPr>
          <w:rFonts w:ascii="新宋体" w:eastAsia="新宋体" w:hAnsi="新宋体" w:hint="eastAsia"/>
        </w:rPr>
        <w:t>1. ________</w:t>
      </w:r>
    </w:p>
    <w:p w14:paraId="71AA0560" w14:textId="77777777" w:rsidR="00744AB4" w:rsidRDefault="007742CE">
      <w:pPr>
        <w:spacing w:line="360" w:lineRule="auto"/>
        <w:rPr>
          <w:rFonts w:ascii="新宋体" w:eastAsia="新宋体" w:hAnsi="新宋体"/>
        </w:rPr>
      </w:pPr>
      <w:r>
        <w:rPr>
          <w:rFonts w:ascii="新宋体" w:eastAsia="新宋体" w:hAnsi="新宋体" w:hint="eastAsia"/>
        </w:rPr>
        <w:t>2. ________</w:t>
      </w:r>
    </w:p>
    <w:p w14:paraId="229D173B" w14:textId="77777777" w:rsidR="00744AB4" w:rsidRDefault="007742CE">
      <w:pPr>
        <w:spacing w:line="360" w:lineRule="auto"/>
        <w:rPr>
          <w:rFonts w:ascii="宋体" w:hAnsi="宋体"/>
          <w:szCs w:val="21"/>
        </w:rPr>
      </w:pPr>
      <w:r>
        <w:rPr>
          <w:rFonts w:ascii="宋体" w:hAnsi="宋体" w:hint="eastAsia"/>
          <w:szCs w:val="21"/>
        </w:rPr>
        <w:t>3.</w:t>
      </w:r>
      <w:r>
        <w:rPr>
          <w:rFonts w:hint="eastAsia"/>
        </w:rPr>
        <w:t xml:space="preserve"> ________</w:t>
      </w:r>
    </w:p>
    <w:p w14:paraId="7F9106E0" w14:textId="77777777" w:rsidR="00744AB4" w:rsidRDefault="007742CE">
      <w:pPr>
        <w:pStyle w:val="a4"/>
        <w:spacing w:beforeLines="25" w:before="60" w:afterLines="25" w:after="60"/>
        <w:ind w:firstLine="0"/>
        <w:rPr>
          <w:rFonts w:ascii="宋体" w:hAnsi="宋体"/>
          <w:szCs w:val="21"/>
        </w:rPr>
      </w:pPr>
      <w:r>
        <w:rPr>
          <w:rFonts w:ascii="宋体" w:hAnsi="宋体" w:hint="eastAsia"/>
          <w:szCs w:val="21"/>
        </w:rPr>
        <w:t>……</w:t>
      </w:r>
    </w:p>
    <w:p w14:paraId="79C1B469" w14:textId="77777777" w:rsidR="00744AB4" w:rsidRDefault="007742CE">
      <w:pPr>
        <w:pStyle w:val="30"/>
        <w:jc w:val="left"/>
        <w:rPr>
          <w:rFonts w:ascii="新宋体" w:eastAsia="新宋体" w:hAnsi="新宋体"/>
          <w:kern w:val="44"/>
          <w:sz w:val="30"/>
          <w:szCs w:val="30"/>
        </w:rPr>
      </w:pPr>
      <w:r>
        <w:rPr>
          <w:rFonts w:ascii="新宋体" w:eastAsia="新宋体" w:hAnsi="新宋体" w:hint="eastAsia"/>
          <w:kern w:val="44"/>
          <w:sz w:val="30"/>
          <w:szCs w:val="30"/>
        </w:rPr>
        <w:t>八、商务需求</w:t>
      </w:r>
    </w:p>
    <w:p w14:paraId="173315DC" w14:textId="77777777" w:rsidR="00744AB4" w:rsidRDefault="007742CE">
      <w:pPr>
        <w:spacing w:line="360" w:lineRule="auto"/>
        <w:rPr>
          <w:rFonts w:ascii="新宋体" w:eastAsia="新宋体" w:hAnsi="新宋体"/>
          <w:b/>
        </w:rPr>
      </w:pPr>
      <w:r>
        <w:rPr>
          <w:rFonts w:ascii="新宋体" w:eastAsia="新宋体" w:hAnsi="新宋体" w:hint="eastAsia"/>
          <w:b/>
        </w:rPr>
        <w:t>说明：</w:t>
      </w:r>
      <w:r>
        <w:rPr>
          <w:rFonts w:ascii="新宋体" w:eastAsia="新宋体" w:hAnsi="新宋体" w:hint="eastAsia"/>
          <w:b/>
        </w:rPr>
        <w:t>1</w:t>
      </w:r>
      <w:r>
        <w:rPr>
          <w:rFonts w:ascii="新宋体" w:eastAsia="新宋体" w:hAnsi="新宋体" w:hint="eastAsia"/>
          <w:b/>
        </w:rPr>
        <w:t>、带“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14:paraId="1DDA5A30" w14:textId="77777777" w:rsidR="00744AB4" w:rsidRDefault="007742CE">
      <w:pPr>
        <w:spacing w:line="360" w:lineRule="auto"/>
        <w:rPr>
          <w:rFonts w:ascii="新宋体" w:eastAsia="新宋体" w:hAnsi="新宋体"/>
          <w:b/>
        </w:rPr>
      </w:pPr>
      <w:r>
        <w:rPr>
          <w:rFonts w:ascii="新宋体" w:eastAsia="新宋体" w:hAnsi="新宋体" w:hint="eastAsia"/>
          <w:b/>
        </w:rPr>
        <w:t>2</w:t>
      </w:r>
      <w:r>
        <w:rPr>
          <w:rFonts w:ascii="新宋体" w:eastAsia="新宋体" w:hAnsi="新宋体" w:hint="eastAsia"/>
          <w:b/>
        </w:rPr>
        <w:t>、评分时，如对一项招标商务需求（以划分框为准，一个划分框是作为一项招标商务需求）中的内容存在两处（或以上）负偏离的，在评分时只作一项负偏离扣分。</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672"/>
        <w:gridCol w:w="6662"/>
      </w:tblGrid>
      <w:tr w:rsidR="00744AB4" w14:paraId="67A483DD" w14:textId="77777777">
        <w:trPr>
          <w:trHeight w:val="397"/>
        </w:trPr>
        <w:tc>
          <w:tcPr>
            <w:tcW w:w="851" w:type="dxa"/>
            <w:vAlign w:val="center"/>
          </w:tcPr>
          <w:p w14:paraId="5CC29EEE" w14:textId="77777777" w:rsidR="00744AB4" w:rsidRDefault="007742CE">
            <w:pPr>
              <w:jc w:val="center"/>
              <w:rPr>
                <w:rFonts w:ascii="新宋体" w:eastAsia="新宋体" w:hAnsi="新宋体"/>
                <w:b/>
                <w:szCs w:val="21"/>
              </w:rPr>
            </w:pPr>
            <w:r>
              <w:rPr>
                <w:rFonts w:ascii="新宋体" w:eastAsia="新宋体" w:hAnsi="新宋体" w:hint="eastAsia"/>
                <w:b/>
                <w:szCs w:val="21"/>
              </w:rPr>
              <w:t>序号</w:t>
            </w:r>
          </w:p>
        </w:tc>
        <w:tc>
          <w:tcPr>
            <w:tcW w:w="1672" w:type="dxa"/>
            <w:vAlign w:val="center"/>
          </w:tcPr>
          <w:p w14:paraId="3157F2D8" w14:textId="77777777" w:rsidR="00744AB4" w:rsidRDefault="007742CE">
            <w:pPr>
              <w:jc w:val="center"/>
              <w:rPr>
                <w:rFonts w:ascii="新宋体" w:eastAsia="新宋体" w:hAnsi="新宋体"/>
                <w:b/>
                <w:szCs w:val="21"/>
              </w:rPr>
            </w:pPr>
            <w:r>
              <w:rPr>
                <w:rFonts w:ascii="新宋体" w:eastAsia="新宋体" w:hAnsi="新宋体" w:hint="eastAsia"/>
                <w:b/>
                <w:szCs w:val="21"/>
              </w:rPr>
              <w:t>目录</w:t>
            </w:r>
          </w:p>
        </w:tc>
        <w:tc>
          <w:tcPr>
            <w:tcW w:w="6662" w:type="dxa"/>
            <w:vAlign w:val="center"/>
          </w:tcPr>
          <w:p w14:paraId="160C0EE7" w14:textId="77777777" w:rsidR="00744AB4" w:rsidRDefault="007742CE">
            <w:pPr>
              <w:jc w:val="center"/>
              <w:rPr>
                <w:rFonts w:ascii="新宋体" w:eastAsia="新宋体" w:hAnsi="新宋体"/>
                <w:b/>
                <w:szCs w:val="21"/>
              </w:rPr>
            </w:pPr>
            <w:r>
              <w:rPr>
                <w:rFonts w:ascii="新宋体" w:eastAsia="新宋体" w:hAnsi="新宋体" w:hint="eastAsia"/>
                <w:b/>
                <w:szCs w:val="21"/>
              </w:rPr>
              <w:t>招标商务需求</w:t>
            </w:r>
          </w:p>
        </w:tc>
      </w:tr>
      <w:tr w:rsidR="00744AB4" w14:paraId="641F7AA0" w14:textId="77777777">
        <w:trPr>
          <w:trHeight w:val="280"/>
        </w:trPr>
        <w:tc>
          <w:tcPr>
            <w:tcW w:w="9185" w:type="dxa"/>
            <w:gridSpan w:val="3"/>
          </w:tcPr>
          <w:p w14:paraId="2D63AE39" w14:textId="77777777" w:rsidR="00744AB4" w:rsidRDefault="007742CE">
            <w:pPr>
              <w:rPr>
                <w:rFonts w:ascii="新宋体" w:eastAsia="新宋体" w:hAnsi="新宋体"/>
                <w:b/>
                <w:szCs w:val="21"/>
              </w:rPr>
            </w:pPr>
            <w:r>
              <w:rPr>
                <w:rFonts w:ascii="新宋体" w:eastAsia="新宋体" w:hAnsi="新宋体" w:hint="eastAsia"/>
                <w:b/>
                <w:szCs w:val="21"/>
              </w:rPr>
              <w:t>（一）免费保修期内售后服务要求</w:t>
            </w:r>
          </w:p>
        </w:tc>
      </w:tr>
      <w:tr w:rsidR="00744AB4" w14:paraId="45296BCD" w14:textId="77777777">
        <w:trPr>
          <w:trHeight w:val="675"/>
        </w:trPr>
        <w:tc>
          <w:tcPr>
            <w:tcW w:w="851" w:type="dxa"/>
            <w:vMerge w:val="restart"/>
            <w:vAlign w:val="center"/>
          </w:tcPr>
          <w:p w14:paraId="26B035A0" w14:textId="77777777" w:rsidR="00744AB4" w:rsidRDefault="007742CE">
            <w:pPr>
              <w:jc w:val="center"/>
              <w:rPr>
                <w:rFonts w:ascii="新宋体" w:eastAsia="新宋体" w:hAnsi="新宋体"/>
                <w:b/>
                <w:szCs w:val="21"/>
              </w:rPr>
            </w:pPr>
            <w:r>
              <w:rPr>
                <w:rFonts w:ascii="新宋体" w:eastAsia="新宋体" w:hAnsi="新宋体" w:hint="eastAsia"/>
                <w:b/>
                <w:szCs w:val="21"/>
              </w:rPr>
              <w:t>1</w:t>
            </w:r>
          </w:p>
        </w:tc>
        <w:tc>
          <w:tcPr>
            <w:tcW w:w="1672" w:type="dxa"/>
            <w:vMerge w:val="restart"/>
            <w:vAlign w:val="center"/>
          </w:tcPr>
          <w:p w14:paraId="51060B5F" w14:textId="77777777" w:rsidR="00744AB4" w:rsidRDefault="007742CE">
            <w:pPr>
              <w:jc w:val="center"/>
              <w:rPr>
                <w:rFonts w:ascii="新宋体" w:eastAsia="新宋体" w:hAnsi="新宋体"/>
                <w:szCs w:val="21"/>
              </w:rPr>
            </w:pPr>
            <w:r>
              <w:rPr>
                <w:rFonts w:ascii="新宋体" w:eastAsia="新宋体" w:hAnsi="新宋体" w:hint="eastAsia"/>
                <w:szCs w:val="21"/>
              </w:rPr>
              <w:t>维修响应及故障解决时间</w:t>
            </w:r>
          </w:p>
        </w:tc>
        <w:tc>
          <w:tcPr>
            <w:tcW w:w="6662" w:type="dxa"/>
          </w:tcPr>
          <w:p w14:paraId="6FEF29F4" w14:textId="77777777" w:rsidR="00744AB4" w:rsidRDefault="007742CE">
            <w:pPr>
              <w:rPr>
                <w:rFonts w:ascii="新宋体" w:eastAsia="新宋体" w:hAnsi="新宋体"/>
                <w:bCs/>
                <w:szCs w:val="21"/>
              </w:rPr>
            </w:pPr>
            <w:r>
              <w:rPr>
                <w:rFonts w:ascii="新宋体" w:eastAsia="新宋体" w:hAnsi="新宋体" w:hint="eastAsia"/>
                <w:bCs/>
                <w:szCs w:val="21"/>
              </w:rPr>
              <w:t>1.1</w:t>
            </w:r>
            <w:r>
              <w:rPr>
                <w:rFonts w:ascii="新宋体" w:eastAsia="新宋体" w:hAnsi="新宋体" w:hint="eastAsia"/>
                <w:bCs/>
                <w:szCs w:val="21"/>
              </w:rPr>
              <w:t>在保修期内，一旦发生质量问题，投标人保证在接到通知后赶到现场进行修理或更换。</w:t>
            </w:r>
          </w:p>
        </w:tc>
      </w:tr>
      <w:tr w:rsidR="00744AB4" w14:paraId="37B300CD" w14:textId="77777777">
        <w:trPr>
          <w:trHeight w:val="675"/>
        </w:trPr>
        <w:tc>
          <w:tcPr>
            <w:tcW w:w="851" w:type="dxa"/>
            <w:vMerge/>
            <w:vAlign w:val="center"/>
          </w:tcPr>
          <w:p w14:paraId="6119828B" w14:textId="77777777" w:rsidR="00744AB4" w:rsidRDefault="00744AB4"/>
        </w:tc>
        <w:tc>
          <w:tcPr>
            <w:tcW w:w="1672" w:type="dxa"/>
            <w:vMerge/>
            <w:vAlign w:val="center"/>
          </w:tcPr>
          <w:p w14:paraId="2AB1FDFE" w14:textId="77777777" w:rsidR="00744AB4" w:rsidRDefault="00744AB4"/>
        </w:tc>
        <w:tc>
          <w:tcPr>
            <w:tcW w:w="6662" w:type="dxa"/>
          </w:tcPr>
          <w:p w14:paraId="0969B78B" w14:textId="77777777" w:rsidR="00744AB4" w:rsidRDefault="007742CE">
            <w:pPr>
              <w:rPr>
                <w:rFonts w:ascii="新宋体" w:eastAsia="新宋体" w:hAnsi="新宋体"/>
                <w:bCs/>
                <w:szCs w:val="21"/>
              </w:rPr>
            </w:pPr>
            <w:r>
              <w:rPr>
                <w:rFonts w:ascii="新宋体" w:eastAsia="新宋体" w:hAnsi="新宋体" w:hint="eastAsia"/>
                <w:bCs/>
                <w:szCs w:val="21"/>
              </w:rPr>
              <w:t>1.2</w:t>
            </w:r>
            <w:r>
              <w:rPr>
                <w:rFonts w:ascii="新宋体" w:eastAsia="新宋体" w:hAnsi="新宋体" w:hint="eastAsia"/>
                <w:bCs/>
                <w:szCs w:val="21"/>
              </w:rPr>
              <w:t>响应时间：接到用户通知后，中标单位维修人员</w:t>
            </w:r>
            <w:r>
              <w:rPr>
                <w:rFonts w:ascii="新宋体" w:eastAsia="新宋体" w:hAnsi="新宋体" w:hint="eastAsia"/>
                <w:bCs/>
                <w:szCs w:val="21"/>
              </w:rPr>
              <w:t>2</w:t>
            </w:r>
            <w:r>
              <w:rPr>
                <w:rFonts w:ascii="新宋体" w:eastAsia="新宋体" w:hAnsi="新宋体" w:hint="eastAsia"/>
                <w:bCs/>
                <w:szCs w:val="21"/>
              </w:rPr>
              <w:t>小时到场，一般故障维修时间不超过</w:t>
            </w:r>
            <w:r>
              <w:rPr>
                <w:rFonts w:ascii="新宋体" w:eastAsia="新宋体" w:hAnsi="新宋体" w:hint="eastAsia"/>
                <w:bCs/>
                <w:szCs w:val="21"/>
              </w:rPr>
              <w:t>4</w:t>
            </w:r>
            <w:r>
              <w:rPr>
                <w:rFonts w:ascii="新宋体" w:eastAsia="新宋体" w:hAnsi="新宋体" w:hint="eastAsia"/>
                <w:bCs/>
                <w:szCs w:val="21"/>
              </w:rPr>
              <w:t>小时，如果</w:t>
            </w:r>
            <w:r>
              <w:rPr>
                <w:rFonts w:ascii="新宋体" w:eastAsia="新宋体" w:hAnsi="新宋体" w:hint="eastAsia"/>
                <w:bCs/>
                <w:szCs w:val="21"/>
              </w:rPr>
              <w:t>24</w:t>
            </w:r>
            <w:r>
              <w:rPr>
                <w:rFonts w:ascii="新宋体" w:eastAsia="新宋体" w:hAnsi="新宋体" w:hint="eastAsia"/>
                <w:bCs/>
                <w:szCs w:val="21"/>
              </w:rPr>
              <w:t>小时仍无法解决则必须免费提供备用产品。提供</w:t>
            </w:r>
            <w:r>
              <w:rPr>
                <w:rFonts w:ascii="新宋体" w:eastAsia="新宋体" w:hAnsi="新宋体" w:hint="eastAsia"/>
                <w:bCs/>
                <w:szCs w:val="21"/>
              </w:rPr>
              <w:t>7x24</w:t>
            </w:r>
            <w:r>
              <w:rPr>
                <w:rFonts w:ascii="新宋体" w:eastAsia="新宋体" w:hAnsi="新宋体" w:hint="eastAsia"/>
                <w:bCs/>
                <w:szCs w:val="21"/>
              </w:rPr>
              <w:t>小时的故障服务技术支持。</w:t>
            </w:r>
          </w:p>
        </w:tc>
      </w:tr>
      <w:tr w:rsidR="00744AB4" w14:paraId="13138549" w14:textId="77777777">
        <w:trPr>
          <w:trHeight w:val="175"/>
        </w:trPr>
        <w:tc>
          <w:tcPr>
            <w:tcW w:w="851" w:type="dxa"/>
            <w:vMerge w:val="restart"/>
            <w:vAlign w:val="center"/>
          </w:tcPr>
          <w:p w14:paraId="69327FE1" w14:textId="77777777" w:rsidR="00744AB4" w:rsidRDefault="007742CE">
            <w:pPr>
              <w:jc w:val="center"/>
              <w:rPr>
                <w:rFonts w:ascii="新宋体" w:eastAsia="新宋体" w:hAnsi="新宋体"/>
                <w:szCs w:val="21"/>
              </w:rPr>
            </w:pPr>
            <w:r>
              <w:rPr>
                <w:rFonts w:ascii="新宋体" w:eastAsia="新宋体" w:hAnsi="新宋体" w:hint="eastAsia"/>
                <w:b/>
                <w:szCs w:val="21"/>
              </w:rPr>
              <w:t>2</w:t>
            </w:r>
          </w:p>
        </w:tc>
        <w:tc>
          <w:tcPr>
            <w:tcW w:w="1672" w:type="dxa"/>
            <w:vMerge w:val="restart"/>
            <w:vAlign w:val="center"/>
          </w:tcPr>
          <w:p w14:paraId="5160B88C" w14:textId="77777777" w:rsidR="00744AB4" w:rsidRDefault="007742CE">
            <w:pPr>
              <w:jc w:val="center"/>
              <w:rPr>
                <w:rFonts w:ascii="新宋体" w:eastAsia="新宋体" w:hAnsi="新宋体"/>
                <w:szCs w:val="21"/>
              </w:rPr>
            </w:pPr>
            <w:r>
              <w:rPr>
                <w:rFonts w:ascii="新宋体" w:eastAsia="新宋体" w:hAnsi="新宋体" w:hint="eastAsia"/>
                <w:szCs w:val="21"/>
              </w:rPr>
              <w:t>关于免费保修期</w:t>
            </w:r>
          </w:p>
        </w:tc>
        <w:tc>
          <w:tcPr>
            <w:tcW w:w="6662" w:type="dxa"/>
          </w:tcPr>
          <w:p w14:paraId="0694BC96" w14:textId="77777777" w:rsidR="00744AB4" w:rsidRDefault="007742CE">
            <w:pPr>
              <w:rPr>
                <w:rFonts w:ascii="新宋体" w:eastAsia="新宋体" w:hAnsi="新宋体"/>
                <w:bCs/>
                <w:szCs w:val="21"/>
              </w:rPr>
            </w:pPr>
            <w:r>
              <w:rPr>
                <w:rFonts w:ascii="新宋体" w:eastAsia="新宋体" w:hAnsi="新宋体" w:hint="eastAsia"/>
                <w:bCs/>
                <w:szCs w:val="21"/>
              </w:rPr>
              <w:t>2.1</w:t>
            </w:r>
            <w:r>
              <w:rPr>
                <w:rFonts w:ascii="新宋体" w:eastAsia="新宋体" w:hAnsi="新宋体" w:hint="eastAsia"/>
                <w:bCs/>
                <w:szCs w:val="21"/>
              </w:rPr>
              <w:t>货物免费保修期</w:t>
            </w:r>
            <w:r>
              <w:rPr>
                <w:rFonts w:ascii="新宋体" w:eastAsia="新宋体" w:hAnsi="新宋体" w:hint="eastAsia"/>
                <w:bCs/>
                <w:szCs w:val="21"/>
              </w:rPr>
              <w:t>1</w:t>
            </w:r>
            <w:r>
              <w:rPr>
                <w:rFonts w:ascii="新宋体" w:eastAsia="新宋体" w:hAnsi="新宋体" w:hint="eastAsia"/>
                <w:bCs/>
                <w:szCs w:val="21"/>
              </w:rPr>
              <w:t>年，时间</w:t>
            </w:r>
            <w:proofErr w:type="gramStart"/>
            <w:r>
              <w:rPr>
                <w:rFonts w:ascii="新宋体" w:eastAsia="新宋体" w:hAnsi="新宋体" w:hint="eastAsia"/>
                <w:bCs/>
                <w:szCs w:val="21"/>
              </w:rPr>
              <w:t>自最终</w:t>
            </w:r>
            <w:proofErr w:type="gramEnd"/>
            <w:r>
              <w:rPr>
                <w:rFonts w:ascii="新宋体" w:eastAsia="新宋体" w:hAnsi="新宋体" w:hint="eastAsia"/>
                <w:bCs/>
                <w:szCs w:val="21"/>
              </w:rPr>
              <w:t>验收合格并交付使用之日起计算。</w:t>
            </w:r>
          </w:p>
        </w:tc>
      </w:tr>
      <w:tr w:rsidR="00744AB4" w14:paraId="6D2CB2E2" w14:textId="77777777">
        <w:trPr>
          <w:trHeight w:val="462"/>
        </w:trPr>
        <w:tc>
          <w:tcPr>
            <w:tcW w:w="851" w:type="dxa"/>
            <w:vMerge/>
            <w:vAlign w:val="center"/>
          </w:tcPr>
          <w:p w14:paraId="6EECFD3C" w14:textId="77777777" w:rsidR="00744AB4" w:rsidRDefault="00744AB4"/>
        </w:tc>
        <w:tc>
          <w:tcPr>
            <w:tcW w:w="1672" w:type="dxa"/>
            <w:vMerge/>
            <w:vAlign w:val="center"/>
          </w:tcPr>
          <w:p w14:paraId="14BBDE16" w14:textId="77777777" w:rsidR="00744AB4" w:rsidRDefault="00744AB4"/>
        </w:tc>
        <w:tc>
          <w:tcPr>
            <w:tcW w:w="6662" w:type="dxa"/>
          </w:tcPr>
          <w:p w14:paraId="0643AC11" w14:textId="77777777" w:rsidR="00744AB4" w:rsidRDefault="007742CE">
            <w:pPr>
              <w:rPr>
                <w:rFonts w:ascii="新宋体" w:eastAsia="新宋体" w:hAnsi="新宋体"/>
                <w:bCs/>
                <w:szCs w:val="21"/>
              </w:rPr>
            </w:pPr>
            <w:r>
              <w:rPr>
                <w:rFonts w:ascii="新宋体" w:eastAsia="新宋体" w:hAnsi="新宋体" w:hint="eastAsia"/>
                <w:bCs/>
                <w:szCs w:val="21"/>
              </w:rPr>
              <w:t>2.2</w:t>
            </w:r>
            <w:r>
              <w:rPr>
                <w:rFonts w:ascii="新宋体" w:eastAsia="新宋体" w:hAnsi="新宋体" w:hint="eastAsia"/>
                <w:bCs/>
                <w:szCs w:val="21"/>
              </w:rPr>
              <w:t>除了所招产品的技术参数中明确保修期限的产品外，其它产品免费保修期满后，应按其在广州地区同类产品的最优惠价格提供服务和零件。</w:t>
            </w:r>
          </w:p>
        </w:tc>
      </w:tr>
      <w:tr w:rsidR="00744AB4" w14:paraId="187DAEC2" w14:textId="77777777">
        <w:trPr>
          <w:trHeight w:val="904"/>
        </w:trPr>
        <w:tc>
          <w:tcPr>
            <w:tcW w:w="851" w:type="dxa"/>
            <w:vMerge/>
            <w:vAlign w:val="center"/>
          </w:tcPr>
          <w:p w14:paraId="66D77678" w14:textId="77777777" w:rsidR="00744AB4" w:rsidRDefault="00744AB4">
            <w:pPr>
              <w:rPr>
                <w:rFonts w:ascii="新宋体" w:eastAsia="新宋体" w:hAnsi="新宋体"/>
                <w:bCs/>
                <w:color w:val="FF0000"/>
                <w:szCs w:val="21"/>
              </w:rPr>
            </w:pPr>
          </w:p>
        </w:tc>
        <w:tc>
          <w:tcPr>
            <w:tcW w:w="1672" w:type="dxa"/>
            <w:vMerge/>
            <w:vAlign w:val="center"/>
          </w:tcPr>
          <w:p w14:paraId="72E8C8DC" w14:textId="77777777" w:rsidR="00744AB4" w:rsidRDefault="00744AB4">
            <w:pPr>
              <w:rPr>
                <w:rFonts w:ascii="新宋体" w:eastAsia="新宋体" w:hAnsi="新宋体"/>
                <w:bCs/>
                <w:szCs w:val="21"/>
              </w:rPr>
            </w:pPr>
          </w:p>
        </w:tc>
        <w:tc>
          <w:tcPr>
            <w:tcW w:w="6662" w:type="dxa"/>
          </w:tcPr>
          <w:p w14:paraId="676E9602" w14:textId="77777777" w:rsidR="00744AB4" w:rsidRDefault="007742CE">
            <w:pPr>
              <w:rPr>
                <w:rFonts w:ascii="新宋体" w:eastAsia="新宋体" w:hAnsi="新宋体"/>
                <w:bCs/>
                <w:szCs w:val="21"/>
              </w:rPr>
            </w:pPr>
            <w:r>
              <w:rPr>
                <w:rFonts w:ascii="新宋体" w:eastAsia="新宋体" w:hAnsi="新宋体" w:hint="eastAsia"/>
                <w:bCs/>
                <w:szCs w:val="21"/>
              </w:rPr>
              <w:t>2.3</w:t>
            </w:r>
            <w:r>
              <w:rPr>
                <w:rFonts w:ascii="新宋体" w:eastAsia="新宋体" w:hAnsi="新宋体" w:hint="eastAsia"/>
                <w:bCs/>
                <w:szCs w:val="21"/>
              </w:rPr>
              <w:t>维修及保养服务：中标人须承诺终生以优惠价格</w:t>
            </w:r>
            <w:r>
              <w:rPr>
                <w:rFonts w:ascii="新宋体" w:eastAsia="新宋体" w:hAnsi="新宋体" w:hint="eastAsia"/>
                <w:bCs/>
                <w:szCs w:val="21"/>
              </w:rPr>
              <w:t>[</w:t>
            </w:r>
            <w:r>
              <w:rPr>
                <w:rFonts w:ascii="新宋体" w:eastAsia="新宋体" w:hAnsi="新宋体" w:hint="eastAsia"/>
                <w:bCs/>
                <w:szCs w:val="21"/>
              </w:rPr>
              <w:t>优惠率（实际供应价</w:t>
            </w:r>
            <w:r>
              <w:rPr>
                <w:rFonts w:ascii="新宋体" w:eastAsia="新宋体" w:hAnsi="新宋体" w:hint="eastAsia"/>
                <w:bCs/>
                <w:szCs w:val="21"/>
              </w:rPr>
              <w:t>/</w:t>
            </w:r>
            <w:r>
              <w:rPr>
                <w:rFonts w:ascii="新宋体" w:eastAsia="新宋体" w:hAnsi="新宋体" w:hint="eastAsia"/>
                <w:bCs/>
                <w:szCs w:val="21"/>
              </w:rPr>
              <w:t>市场价）不高于</w:t>
            </w:r>
            <w:r>
              <w:rPr>
                <w:rFonts w:ascii="新宋体" w:eastAsia="新宋体" w:hAnsi="新宋体" w:hint="eastAsia"/>
                <w:bCs/>
                <w:szCs w:val="21"/>
              </w:rPr>
              <w:t>85%]</w:t>
            </w:r>
            <w:r>
              <w:rPr>
                <w:rFonts w:ascii="新宋体" w:eastAsia="新宋体" w:hAnsi="新宋体" w:hint="eastAsia"/>
                <w:bCs/>
                <w:szCs w:val="21"/>
              </w:rPr>
              <w:t>供应设备正常使用所必须的配件等，提供修复时间、关键设备备用方案等资料。免费保修期内，对因设备质量、设计制造或技术影响设备正常操作的应免费更换新设备。</w:t>
            </w:r>
          </w:p>
        </w:tc>
      </w:tr>
      <w:tr w:rsidR="00744AB4" w14:paraId="24306A43" w14:textId="77777777">
        <w:trPr>
          <w:trHeight w:val="675"/>
        </w:trPr>
        <w:tc>
          <w:tcPr>
            <w:tcW w:w="851" w:type="dxa"/>
            <w:vMerge w:val="restart"/>
            <w:vAlign w:val="center"/>
          </w:tcPr>
          <w:p w14:paraId="28A60EC3" w14:textId="77777777" w:rsidR="00744AB4" w:rsidRDefault="007742CE">
            <w:pPr>
              <w:jc w:val="center"/>
              <w:rPr>
                <w:rFonts w:ascii="新宋体" w:eastAsia="新宋体" w:hAnsi="新宋体"/>
                <w:b/>
                <w:szCs w:val="21"/>
              </w:rPr>
            </w:pPr>
            <w:r>
              <w:rPr>
                <w:rFonts w:ascii="新宋体" w:eastAsia="新宋体" w:hAnsi="新宋体" w:hint="eastAsia"/>
                <w:b/>
                <w:szCs w:val="21"/>
              </w:rPr>
              <w:t>3</w:t>
            </w:r>
          </w:p>
        </w:tc>
        <w:tc>
          <w:tcPr>
            <w:tcW w:w="1672" w:type="dxa"/>
            <w:vMerge w:val="restart"/>
            <w:vAlign w:val="center"/>
          </w:tcPr>
          <w:p w14:paraId="059110DB" w14:textId="77777777" w:rsidR="00744AB4" w:rsidRDefault="007742CE">
            <w:pPr>
              <w:jc w:val="center"/>
              <w:rPr>
                <w:rFonts w:ascii="新宋体" w:eastAsia="新宋体" w:hAnsi="新宋体"/>
                <w:szCs w:val="21"/>
              </w:rPr>
            </w:pPr>
            <w:r>
              <w:rPr>
                <w:rFonts w:ascii="新宋体" w:eastAsia="新宋体" w:hAnsi="新宋体" w:hint="eastAsia"/>
                <w:szCs w:val="21"/>
              </w:rPr>
              <w:t>操作培训</w:t>
            </w:r>
          </w:p>
        </w:tc>
        <w:tc>
          <w:tcPr>
            <w:tcW w:w="6662" w:type="dxa"/>
          </w:tcPr>
          <w:p w14:paraId="29405603" w14:textId="77777777" w:rsidR="00744AB4" w:rsidRDefault="007742CE">
            <w:pPr>
              <w:rPr>
                <w:rFonts w:ascii="新宋体" w:eastAsia="新宋体" w:hAnsi="新宋体"/>
                <w:bCs/>
                <w:szCs w:val="21"/>
              </w:rPr>
            </w:pPr>
            <w:r>
              <w:rPr>
                <w:rFonts w:ascii="新宋体" w:eastAsia="新宋体" w:hAnsi="新宋体" w:hint="eastAsia"/>
                <w:bCs/>
                <w:szCs w:val="21"/>
              </w:rPr>
              <w:t>3.1</w:t>
            </w:r>
            <w:r>
              <w:rPr>
                <w:rFonts w:ascii="新宋体" w:eastAsia="新宋体" w:hAnsi="新宋体" w:hint="eastAsia"/>
                <w:bCs/>
                <w:szCs w:val="21"/>
              </w:rPr>
              <w:t>投标人需对操作人员进行设备操作培训，使操作人员对设备有全面了解，熟练掌握设备的使用方法以及</w:t>
            </w:r>
            <w:proofErr w:type="gramStart"/>
            <w:r>
              <w:rPr>
                <w:rFonts w:ascii="新宋体" w:eastAsia="新宋体" w:hAnsi="新宋体" w:hint="eastAsia"/>
                <w:bCs/>
                <w:szCs w:val="21"/>
              </w:rPr>
              <w:t>一般维护</w:t>
            </w:r>
            <w:proofErr w:type="gramEnd"/>
            <w:r>
              <w:rPr>
                <w:rFonts w:ascii="新宋体" w:eastAsia="新宋体" w:hAnsi="新宋体" w:hint="eastAsia"/>
                <w:bCs/>
                <w:szCs w:val="21"/>
              </w:rPr>
              <w:t>保养知识。要求提供安装使用维护说明书；</w:t>
            </w:r>
          </w:p>
        </w:tc>
      </w:tr>
      <w:tr w:rsidR="00744AB4" w14:paraId="0EAF8FFF" w14:textId="77777777">
        <w:trPr>
          <w:trHeight w:val="675"/>
        </w:trPr>
        <w:tc>
          <w:tcPr>
            <w:tcW w:w="851" w:type="dxa"/>
            <w:vMerge/>
            <w:vAlign w:val="center"/>
          </w:tcPr>
          <w:p w14:paraId="70695684" w14:textId="77777777" w:rsidR="00744AB4" w:rsidRDefault="00744AB4"/>
        </w:tc>
        <w:tc>
          <w:tcPr>
            <w:tcW w:w="1672" w:type="dxa"/>
            <w:vMerge/>
            <w:vAlign w:val="center"/>
          </w:tcPr>
          <w:p w14:paraId="1428FF6A" w14:textId="77777777" w:rsidR="00744AB4" w:rsidRDefault="00744AB4"/>
        </w:tc>
        <w:tc>
          <w:tcPr>
            <w:tcW w:w="6662" w:type="dxa"/>
          </w:tcPr>
          <w:p w14:paraId="03DB49EC" w14:textId="77777777" w:rsidR="00744AB4" w:rsidRDefault="007742CE">
            <w:pPr>
              <w:rPr>
                <w:rFonts w:ascii="新宋体" w:eastAsia="新宋体" w:hAnsi="新宋体"/>
                <w:bCs/>
                <w:szCs w:val="21"/>
              </w:rPr>
            </w:pPr>
            <w:r>
              <w:rPr>
                <w:rFonts w:ascii="新宋体" w:eastAsia="新宋体" w:hAnsi="新宋体" w:hint="eastAsia"/>
                <w:bCs/>
                <w:szCs w:val="21"/>
              </w:rPr>
              <w:t>3.2</w:t>
            </w:r>
            <w:r>
              <w:rPr>
                <w:rFonts w:ascii="新宋体" w:eastAsia="新宋体" w:hAnsi="新宋体" w:hint="eastAsia"/>
                <w:bCs/>
                <w:szCs w:val="21"/>
              </w:rPr>
              <w:t>要对操作人员进行设备的连接、调试等培训，使操作人员能解决使用中出现的除设备故障以外的所有问题。</w:t>
            </w:r>
          </w:p>
        </w:tc>
      </w:tr>
      <w:tr w:rsidR="00744AB4" w14:paraId="6A4B9F9E" w14:textId="77777777">
        <w:trPr>
          <w:trHeight w:val="675"/>
        </w:trPr>
        <w:tc>
          <w:tcPr>
            <w:tcW w:w="851" w:type="dxa"/>
            <w:vMerge/>
            <w:vAlign w:val="center"/>
          </w:tcPr>
          <w:p w14:paraId="0033D207" w14:textId="77777777" w:rsidR="00744AB4" w:rsidRDefault="00744AB4"/>
        </w:tc>
        <w:tc>
          <w:tcPr>
            <w:tcW w:w="1672" w:type="dxa"/>
            <w:vMerge/>
            <w:vAlign w:val="center"/>
          </w:tcPr>
          <w:p w14:paraId="5F0D0658" w14:textId="77777777" w:rsidR="00744AB4" w:rsidRDefault="00744AB4"/>
        </w:tc>
        <w:tc>
          <w:tcPr>
            <w:tcW w:w="6662" w:type="dxa"/>
          </w:tcPr>
          <w:p w14:paraId="11B959D4" w14:textId="77777777" w:rsidR="00744AB4" w:rsidRDefault="007742CE">
            <w:pPr>
              <w:rPr>
                <w:rFonts w:ascii="新宋体" w:eastAsia="新宋体" w:hAnsi="新宋体"/>
                <w:bCs/>
                <w:szCs w:val="21"/>
              </w:rPr>
            </w:pPr>
            <w:r>
              <w:rPr>
                <w:rFonts w:ascii="新宋体" w:eastAsia="新宋体" w:hAnsi="新宋体" w:hint="eastAsia"/>
                <w:bCs/>
                <w:szCs w:val="21"/>
              </w:rPr>
              <w:t>3.3</w:t>
            </w:r>
            <w:r>
              <w:rPr>
                <w:rFonts w:ascii="新宋体" w:eastAsia="新宋体" w:hAnsi="新宋体" w:hint="eastAsia"/>
                <w:bCs/>
                <w:szCs w:val="21"/>
              </w:rPr>
              <w:t>投标人应负责对采购单位人员进行全面技术培训。培训内容包括以系统（含软硬件）技术性能、使用、测试、维护及故障排除为主的培训内容。投标人须提出详细的用户培训计划，至少包括：</w:t>
            </w:r>
            <w:r>
              <w:rPr>
                <w:rFonts w:ascii="新宋体" w:eastAsia="新宋体" w:hAnsi="新宋体" w:hint="eastAsia"/>
                <w:bCs/>
                <w:szCs w:val="21"/>
              </w:rPr>
              <w:t xml:space="preserve"> </w:t>
            </w:r>
          </w:p>
          <w:p w14:paraId="0EB7E58C" w14:textId="77777777" w:rsidR="00744AB4" w:rsidRDefault="007742CE">
            <w:pPr>
              <w:rPr>
                <w:rFonts w:ascii="新宋体" w:eastAsia="新宋体" w:hAnsi="新宋体"/>
                <w:bCs/>
                <w:szCs w:val="21"/>
              </w:rPr>
            </w:pPr>
            <w:r>
              <w:rPr>
                <w:rFonts w:ascii="新宋体" w:eastAsia="新宋体" w:hAnsi="新宋体"/>
                <w:bCs/>
                <w:szCs w:val="21"/>
              </w:rPr>
              <w:t>（</w:t>
            </w:r>
            <w:r>
              <w:rPr>
                <w:rFonts w:ascii="新宋体" w:eastAsia="新宋体" w:hAnsi="新宋体"/>
                <w:bCs/>
                <w:szCs w:val="21"/>
              </w:rPr>
              <w:t>1</w:t>
            </w:r>
            <w:r>
              <w:rPr>
                <w:rFonts w:ascii="新宋体" w:eastAsia="新宋体" w:hAnsi="新宋体"/>
                <w:bCs/>
                <w:szCs w:val="21"/>
              </w:rPr>
              <w:t>）对用户、系统运行维护管理人员等不同对象的培训计划。</w:t>
            </w:r>
            <w:r>
              <w:rPr>
                <w:rFonts w:ascii="新宋体" w:eastAsia="新宋体" w:hAnsi="新宋体"/>
                <w:bCs/>
                <w:szCs w:val="21"/>
              </w:rPr>
              <w:t xml:space="preserve"> </w:t>
            </w:r>
          </w:p>
          <w:p w14:paraId="3FEDE2EF" w14:textId="77777777" w:rsidR="00744AB4" w:rsidRDefault="007742CE">
            <w:pPr>
              <w:rPr>
                <w:rFonts w:ascii="新宋体" w:eastAsia="新宋体" w:hAnsi="新宋体"/>
                <w:bCs/>
                <w:szCs w:val="21"/>
              </w:rPr>
            </w:pPr>
            <w:r>
              <w:rPr>
                <w:rFonts w:ascii="新宋体" w:eastAsia="新宋体" w:hAnsi="新宋体"/>
                <w:bCs/>
                <w:szCs w:val="21"/>
              </w:rPr>
              <w:t>（</w:t>
            </w:r>
            <w:r>
              <w:rPr>
                <w:rFonts w:ascii="新宋体" w:eastAsia="新宋体" w:hAnsi="新宋体"/>
                <w:bCs/>
                <w:szCs w:val="21"/>
              </w:rPr>
              <w:t>2</w:t>
            </w:r>
            <w:r>
              <w:rPr>
                <w:rFonts w:ascii="新宋体" w:eastAsia="新宋体" w:hAnsi="新宋体"/>
                <w:bCs/>
                <w:szCs w:val="21"/>
              </w:rPr>
              <w:t>）受训人员经过培训后，应能熟练掌握和使用所培训的技术内容，并且系统运行维护管理人员能够独立承担和完成相应的系统维护和管理工作。</w:t>
            </w:r>
            <w:r>
              <w:rPr>
                <w:rFonts w:ascii="新宋体" w:eastAsia="新宋体" w:hAnsi="新宋体"/>
                <w:bCs/>
                <w:szCs w:val="21"/>
              </w:rPr>
              <w:t xml:space="preserve"> </w:t>
            </w:r>
          </w:p>
          <w:p w14:paraId="2427B1B5" w14:textId="77777777" w:rsidR="00744AB4" w:rsidRDefault="007742CE">
            <w:pPr>
              <w:rPr>
                <w:rFonts w:ascii="新宋体" w:eastAsia="新宋体" w:hAnsi="新宋体"/>
                <w:bCs/>
                <w:szCs w:val="21"/>
              </w:rPr>
            </w:pPr>
            <w:r>
              <w:rPr>
                <w:rFonts w:ascii="新宋体" w:eastAsia="新宋体" w:hAnsi="新宋体"/>
                <w:bCs/>
                <w:szCs w:val="21"/>
              </w:rPr>
              <w:t>对用户方的系统维护管理人员提供下列专业培训</w:t>
            </w:r>
            <w:r>
              <w:rPr>
                <w:rFonts w:ascii="新宋体" w:eastAsia="新宋体" w:hAnsi="新宋体"/>
                <w:bCs/>
                <w:szCs w:val="21"/>
              </w:rPr>
              <w:t xml:space="preserve"> </w:t>
            </w:r>
          </w:p>
          <w:p w14:paraId="21D94027" w14:textId="77777777" w:rsidR="00744AB4" w:rsidRDefault="007742CE">
            <w:pPr>
              <w:rPr>
                <w:rFonts w:ascii="新宋体" w:eastAsia="新宋体" w:hAnsi="新宋体"/>
                <w:bCs/>
                <w:szCs w:val="21"/>
              </w:rPr>
            </w:pPr>
            <w:r>
              <w:rPr>
                <w:rFonts w:ascii="新宋体" w:eastAsia="新宋体" w:hAnsi="新宋体"/>
                <w:bCs/>
                <w:szCs w:val="21"/>
              </w:rPr>
              <w:t>a.</w:t>
            </w:r>
            <w:r>
              <w:rPr>
                <w:rFonts w:ascii="新宋体" w:eastAsia="新宋体" w:hAnsi="新宋体"/>
                <w:bCs/>
                <w:szCs w:val="21"/>
              </w:rPr>
              <w:t>系统维护管理、故障的诊断与处理、系统设备技术等方面的培训。</w:t>
            </w:r>
            <w:r>
              <w:rPr>
                <w:rFonts w:ascii="新宋体" w:eastAsia="新宋体" w:hAnsi="新宋体"/>
                <w:bCs/>
                <w:szCs w:val="21"/>
              </w:rPr>
              <w:t xml:space="preserve"> </w:t>
            </w:r>
          </w:p>
          <w:p w14:paraId="267ED204" w14:textId="77777777" w:rsidR="00744AB4" w:rsidRDefault="007742CE">
            <w:pPr>
              <w:rPr>
                <w:rFonts w:ascii="新宋体" w:eastAsia="新宋体" w:hAnsi="新宋体"/>
                <w:bCs/>
                <w:szCs w:val="21"/>
              </w:rPr>
            </w:pPr>
            <w:r>
              <w:rPr>
                <w:rFonts w:ascii="新宋体" w:eastAsia="新宋体" w:hAnsi="新宋体"/>
                <w:bCs/>
                <w:szCs w:val="21"/>
              </w:rPr>
              <w:t>b.</w:t>
            </w:r>
            <w:r>
              <w:rPr>
                <w:rFonts w:ascii="新宋体" w:eastAsia="新宋体" w:hAnsi="新宋体"/>
                <w:bCs/>
                <w:szCs w:val="21"/>
              </w:rPr>
              <w:t>每年提供</w:t>
            </w:r>
            <w:r>
              <w:rPr>
                <w:rFonts w:ascii="新宋体" w:eastAsia="新宋体" w:hAnsi="新宋体"/>
                <w:bCs/>
                <w:szCs w:val="21"/>
              </w:rPr>
              <w:t>1-2</w:t>
            </w:r>
            <w:r>
              <w:rPr>
                <w:rFonts w:ascii="新宋体" w:eastAsia="新宋体" w:hAnsi="新宋体"/>
                <w:bCs/>
                <w:szCs w:val="21"/>
              </w:rPr>
              <w:t>次新技术、</w:t>
            </w:r>
            <w:r>
              <w:rPr>
                <w:rFonts w:ascii="新宋体" w:eastAsia="新宋体" w:hAnsi="新宋体"/>
                <w:bCs/>
                <w:szCs w:val="21"/>
              </w:rPr>
              <w:t>新产品等方面的培训</w:t>
            </w:r>
          </w:p>
        </w:tc>
      </w:tr>
      <w:tr w:rsidR="00744AB4" w14:paraId="7768BFAC" w14:textId="77777777">
        <w:trPr>
          <w:trHeight w:val="523"/>
        </w:trPr>
        <w:tc>
          <w:tcPr>
            <w:tcW w:w="851" w:type="dxa"/>
            <w:vAlign w:val="center"/>
          </w:tcPr>
          <w:p w14:paraId="72376B21" w14:textId="77777777" w:rsidR="00744AB4" w:rsidRDefault="007742CE">
            <w:pPr>
              <w:jc w:val="center"/>
              <w:rPr>
                <w:rFonts w:ascii="新宋体" w:eastAsia="新宋体" w:hAnsi="新宋体"/>
                <w:b/>
                <w:szCs w:val="21"/>
              </w:rPr>
            </w:pPr>
            <w:r>
              <w:rPr>
                <w:rFonts w:ascii="新宋体" w:eastAsia="新宋体" w:hAnsi="新宋体" w:hint="eastAsia"/>
                <w:b/>
                <w:szCs w:val="21"/>
              </w:rPr>
              <w:t>……</w:t>
            </w:r>
          </w:p>
        </w:tc>
        <w:tc>
          <w:tcPr>
            <w:tcW w:w="1672" w:type="dxa"/>
            <w:vAlign w:val="center"/>
          </w:tcPr>
          <w:p w14:paraId="5315BF0F" w14:textId="77777777" w:rsidR="00744AB4" w:rsidRDefault="007742CE">
            <w:pPr>
              <w:jc w:val="center"/>
              <w:rPr>
                <w:rFonts w:ascii="新宋体" w:eastAsia="新宋体" w:hAnsi="新宋体"/>
                <w:b/>
                <w:szCs w:val="21"/>
              </w:rPr>
            </w:pPr>
            <w:r>
              <w:rPr>
                <w:rFonts w:ascii="新宋体" w:eastAsia="新宋体" w:hAnsi="新宋体" w:hint="eastAsia"/>
                <w:szCs w:val="21"/>
              </w:rPr>
              <w:t>其他</w:t>
            </w:r>
          </w:p>
        </w:tc>
        <w:tc>
          <w:tcPr>
            <w:tcW w:w="6662" w:type="dxa"/>
            <w:vAlign w:val="center"/>
          </w:tcPr>
          <w:p w14:paraId="044F75D9" w14:textId="77777777" w:rsidR="00744AB4" w:rsidRDefault="007742CE">
            <w:pPr>
              <w:rPr>
                <w:rFonts w:ascii="新宋体" w:eastAsia="新宋体" w:hAnsi="新宋体"/>
                <w:b/>
                <w:szCs w:val="21"/>
              </w:rPr>
            </w:pPr>
            <w:r>
              <w:rPr>
                <w:rFonts w:ascii="新宋体" w:eastAsia="新宋体" w:hAnsi="新宋体" w:hint="eastAsia"/>
                <w:bCs/>
                <w:szCs w:val="21"/>
              </w:rPr>
              <w:t>投标人应按其投标文件中的承诺，进行其他售后服务工作。</w:t>
            </w:r>
          </w:p>
        </w:tc>
      </w:tr>
      <w:tr w:rsidR="00744AB4" w14:paraId="522F87AF" w14:textId="77777777">
        <w:trPr>
          <w:trHeight w:val="280"/>
        </w:trPr>
        <w:tc>
          <w:tcPr>
            <w:tcW w:w="9185" w:type="dxa"/>
            <w:gridSpan w:val="3"/>
          </w:tcPr>
          <w:p w14:paraId="088E3262" w14:textId="77777777" w:rsidR="00744AB4" w:rsidRDefault="007742CE">
            <w:pPr>
              <w:rPr>
                <w:rFonts w:ascii="新宋体" w:eastAsia="新宋体" w:hAnsi="新宋体"/>
                <w:b/>
                <w:szCs w:val="21"/>
              </w:rPr>
            </w:pPr>
            <w:r>
              <w:rPr>
                <w:rFonts w:ascii="新宋体" w:eastAsia="新宋体" w:hAnsi="新宋体" w:hint="eastAsia"/>
                <w:b/>
                <w:szCs w:val="21"/>
              </w:rPr>
              <w:t>（二）免费保修期外售后服务要求（可选）</w:t>
            </w:r>
          </w:p>
        </w:tc>
      </w:tr>
      <w:tr w:rsidR="00744AB4" w14:paraId="0A2CF576" w14:textId="77777777">
        <w:trPr>
          <w:trHeight w:val="350"/>
        </w:trPr>
        <w:tc>
          <w:tcPr>
            <w:tcW w:w="851" w:type="dxa"/>
            <w:vAlign w:val="center"/>
          </w:tcPr>
          <w:p w14:paraId="04751341" w14:textId="77777777" w:rsidR="00744AB4" w:rsidRDefault="007742CE">
            <w:pPr>
              <w:jc w:val="center"/>
              <w:rPr>
                <w:rFonts w:ascii="新宋体" w:eastAsia="新宋体" w:hAnsi="新宋体"/>
                <w:b/>
                <w:szCs w:val="21"/>
              </w:rPr>
            </w:pPr>
            <w:r>
              <w:rPr>
                <w:rFonts w:ascii="新宋体" w:eastAsia="新宋体" w:hAnsi="新宋体" w:hint="eastAsia"/>
                <w:b/>
                <w:szCs w:val="21"/>
              </w:rPr>
              <w:t>1</w:t>
            </w:r>
          </w:p>
        </w:tc>
        <w:tc>
          <w:tcPr>
            <w:tcW w:w="1672" w:type="dxa"/>
          </w:tcPr>
          <w:p w14:paraId="1A704D74" w14:textId="77777777" w:rsidR="00744AB4" w:rsidRDefault="00744AB4">
            <w:pPr>
              <w:rPr>
                <w:rFonts w:ascii="新宋体" w:eastAsia="新宋体" w:hAnsi="新宋体"/>
                <w:b/>
                <w:szCs w:val="21"/>
              </w:rPr>
            </w:pPr>
          </w:p>
        </w:tc>
        <w:tc>
          <w:tcPr>
            <w:tcW w:w="6662" w:type="dxa"/>
          </w:tcPr>
          <w:p w14:paraId="61580E64" w14:textId="77777777" w:rsidR="00744AB4" w:rsidRDefault="00744AB4">
            <w:pPr>
              <w:rPr>
                <w:rFonts w:ascii="新宋体" w:eastAsia="新宋体" w:hAnsi="新宋体"/>
                <w:b/>
                <w:szCs w:val="21"/>
              </w:rPr>
            </w:pPr>
          </w:p>
        </w:tc>
      </w:tr>
      <w:tr w:rsidR="00744AB4" w14:paraId="5AD19C81" w14:textId="77777777">
        <w:trPr>
          <w:trHeight w:val="350"/>
        </w:trPr>
        <w:tc>
          <w:tcPr>
            <w:tcW w:w="851" w:type="dxa"/>
            <w:vAlign w:val="center"/>
          </w:tcPr>
          <w:p w14:paraId="79D16F41" w14:textId="77777777" w:rsidR="00744AB4" w:rsidRDefault="007742CE">
            <w:pPr>
              <w:jc w:val="center"/>
              <w:rPr>
                <w:rFonts w:ascii="新宋体" w:eastAsia="新宋体" w:hAnsi="新宋体"/>
                <w:b/>
                <w:szCs w:val="21"/>
              </w:rPr>
            </w:pPr>
            <w:r>
              <w:rPr>
                <w:rFonts w:ascii="新宋体" w:eastAsia="新宋体" w:hAnsi="新宋体" w:hint="eastAsia"/>
                <w:b/>
                <w:szCs w:val="21"/>
              </w:rPr>
              <w:t>2</w:t>
            </w:r>
          </w:p>
        </w:tc>
        <w:tc>
          <w:tcPr>
            <w:tcW w:w="1672" w:type="dxa"/>
          </w:tcPr>
          <w:p w14:paraId="72A60413" w14:textId="77777777" w:rsidR="00744AB4" w:rsidRDefault="00744AB4">
            <w:pPr>
              <w:rPr>
                <w:rFonts w:ascii="新宋体" w:eastAsia="新宋体" w:hAnsi="新宋体"/>
                <w:b/>
                <w:szCs w:val="21"/>
              </w:rPr>
            </w:pPr>
          </w:p>
        </w:tc>
        <w:tc>
          <w:tcPr>
            <w:tcW w:w="6662" w:type="dxa"/>
          </w:tcPr>
          <w:p w14:paraId="65F749A8" w14:textId="77777777" w:rsidR="00744AB4" w:rsidRDefault="00744AB4">
            <w:pPr>
              <w:rPr>
                <w:rFonts w:ascii="新宋体" w:eastAsia="新宋体" w:hAnsi="新宋体"/>
                <w:b/>
                <w:szCs w:val="21"/>
              </w:rPr>
            </w:pPr>
          </w:p>
        </w:tc>
      </w:tr>
      <w:tr w:rsidR="00744AB4" w14:paraId="2788FCAD" w14:textId="77777777">
        <w:trPr>
          <w:trHeight w:val="350"/>
        </w:trPr>
        <w:tc>
          <w:tcPr>
            <w:tcW w:w="851" w:type="dxa"/>
            <w:vAlign w:val="center"/>
          </w:tcPr>
          <w:p w14:paraId="366DDEF9" w14:textId="77777777" w:rsidR="00744AB4" w:rsidRDefault="007742CE">
            <w:pPr>
              <w:jc w:val="center"/>
              <w:rPr>
                <w:rFonts w:ascii="新宋体" w:eastAsia="新宋体" w:hAnsi="新宋体"/>
                <w:b/>
                <w:szCs w:val="21"/>
              </w:rPr>
            </w:pPr>
            <w:r>
              <w:rPr>
                <w:rFonts w:ascii="新宋体" w:eastAsia="新宋体" w:hAnsi="新宋体" w:hint="eastAsia"/>
                <w:b/>
                <w:szCs w:val="21"/>
              </w:rPr>
              <w:t>……</w:t>
            </w:r>
          </w:p>
        </w:tc>
        <w:tc>
          <w:tcPr>
            <w:tcW w:w="1672" w:type="dxa"/>
          </w:tcPr>
          <w:p w14:paraId="300FD5B1" w14:textId="77777777" w:rsidR="00744AB4" w:rsidRDefault="00744AB4">
            <w:pPr>
              <w:rPr>
                <w:rFonts w:ascii="新宋体" w:eastAsia="新宋体" w:hAnsi="新宋体"/>
                <w:b/>
                <w:szCs w:val="21"/>
              </w:rPr>
            </w:pPr>
          </w:p>
        </w:tc>
        <w:tc>
          <w:tcPr>
            <w:tcW w:w="6662" w:type="dxa"/>
          </w:tcPr>
          <w:p w14:paraId="6A85BBF8" w14:textId="77777777" w:rsidR="00744AB4" w:rsidRDefault="00744AB4">
            <w:pPr>
              <w:rPr>
                <w:rFonts w:ascii="新宋体" w:eastAsia="新宋体" w:hAnsi="新宋体"/>
                <w:b/>
                <w:szCs w:val="21"/>
              </w:rPr>
            </w:pPr>
          </w:p>
        </w:tc>
      </w:tr>
      <w:tr w:rsidR="00744AB4" w14:paraId="66C8834F" w14:textId="77777777">
        <w:trPr>
          <w:trHeight w:val="350"/>
        </w:trPr>
        <w:tc>
          <w:tcPr>
            <w:tcW w:w="9185" w:type="dxa"/>
            <w:gridSpan w:val="3"/>
          </w:tcPr>
          <w:p w14:paraId="4D523BAF" w14:textId="77777777" w:rsidR="00744AB4" w:rsidRDefault="007742CE">
            <w:pPr>
              <w:rPr>
                <w:rFonts w:ascii="新宋体" w:eastAsia="新宋体" w:hAnsi="新宋体"/>
                <w:b/>
                <w:szCs w:val="21"/>
              </w:rPr>
            </w:pPr>
            <w:r>
              <w:rPr>
                <w:rFonts w:ascii="新宋体" w:eastAsia="新宋体" w:hAnsi="新宋体" w:hint="eastAsia"/>
                <w:b/>
                <w:szCs w:val="21"/>
              </w:rPr>
              <w:t>（三）其他商务要求</w:t>
            </w:r>
          </w:p>
        </w:tc>
      </w:tr>
      <w:tr w:rsidR="00744AB4" w14:paraId="784985A9" w14:textId="77777777">
        <w:trPr>
          <w:trHeight w:val="375"/>
        </w:trPr>
        <w:tc>
          <w:tcPr>
            <w:tcW w:w="851" w:type="dxa"/>
            <w:vMerge w:val="restart"/>
            <w:vAlign w:val="center"/>
          </w:tcPr>
          <w:p w14:paraId="35626CA1" w14:textId="77777777" w:rsidR="00744AB4" w:rsidRDefault="007742CE">
            <w:pPr>
              <w:jc w:val="center"/>
              <w:rPr>
                <w:rFonts w:ascii="新宋体" w:eastAsia="新宋体" w:hAnsi="新宋体"/>
                <w:b/>
                <w:szCs w:val="21"/>
              </w:rPr>
            </w:pPr>
            <w:r>
              <w:rPr>
                <w:rFonts w:ascii="新宋体" w:eastAsia="新宋体" w:hAnsi="新宋体" w:hint="eastAsia"/>
                <w:b/>
                <w:szCs w:val="21"/>
              </w:rPr>
              <w:t>1</w:t>
            </w:r>
          </w:p>
        </w:tc>
        <w:tc>
          <w:tcPr>
            <w:tcW w:w="1672" w:type="dxa"/>
            <w:vMerge w:val="restart"/>
            <w:vAlign w:val="center"/>
          </w:tcPr>
          <w:p w14:paraId="1BEE2ACA" w14:textId="77777777" w:rsidR="00744AB4" w:rsidRDefault="007742CE">
            <w:pPr>
              <w:jc w:val="center"/>
              <w:rPr>
                <w:rFonts w:ascii="新宋体" w:eastAsia="新宋体" w:hAnsi="新宋体"/>
                <w:szCs w:val="21"/>
              </w:rPr>
            </w:pPr>
            <w:r>
              <w:rPr>
                <w:rFonts w:ascii="新宋体" w:eastAsia="新宋体" w:hAnsi="新宋体" w:hint="eastAsia"/>
                <w:szCs w:val="21"/>
              </w:rPr>
              <w:t>关于交货</w:t>
            </w:r>
          </w:p>
        </w:tc>
        <w:tc>
          <w:tcPr>
            <w:tcW w:w="6662" w:type="dxa"/>
          </w:tcPr>
          <w:p w14:paraId="1AEC5A1B" w14:textId="77777777" w:rsidR="00744AB4" w:rsidRDefault="007742CE">
            <w:pPr>
              <w:rPr>
                <w:rFonts w:ascii="新宋体" w:eastAsia="新宋体" w:hAnsi="新宋体"/>
                <w:bCs/>
                <w:szCs w:val="21"/>
              </w:rPr>
            </w:pPr>
            <w:r>
              <w:rPr>
                <w:rFonts w:ascii="新宋体" w:eastAsia="新宋体" w:hAnsi="新宋体" w:hint="eastAsia"/>
                <w:bCs/>
                <w:szCs w:val="21"/>
              </w:rPr>
              <w:t>1.1</w:t>
            </w:r>
            <w:r>
              <w:rPr>
                <w:rFonts w:ascii="新宋体" w:eastAsia="新宋体" w:hAnsi="新宋体" w:hint="eastAsia"/>
                <w:bCs/>
                <w:szCs w:val="21"/>
              </w:rPr>
              <w:t>交货地点：采购人指定地点</w:t>
            </w:r>
          </w:p>
        </w:tc>
      </w:tr>
      <w:tr w:rsidR="00744AB4" w14:paraId="6DEFD271" w14:textId="77777777">
        <w:trPr>
          <w:trHeight w:val="376"/>
        </w:trPr>
        <w:tc>
          <w:tcPr>
            <w:tcW w:w="851" w:type="dxa"/>
            <w:vMerge/>
            <w:vAlign w:val="center"/>
          </w:tcPr>
          <w:p w14:paraId="3799AC04" w14:textId="77777777" w:rsidR="00744AB4" w:rsidRDefault="00744AB4">
            <w:pPr>
              <w:jc w:val="center"/>
              <w:rPr>
                <w:rFonts w:ascii="新宋体" w:eastAsia="新宋体" w:hAnsi="新宋体"/>
                <w:b/>
                <w:szCs w:val="21"/>
              </w:rPr>
            </w:pPr>
          </w:p>
        </w:tc>
        <w:tc>
          <w:tcPr>
            <w:tcW w:w="1672" w:type="dxa"/>
            <w:vMerge/>
            <w:vAlign w:val="center"/>
          </w:tcPr>
          <w:p w14:paraId="1D68E69A" w14:textId="77777777" w:rsidR="00744AB4" w:rsidRDefault="00744AB4">
            <w:pPr>
              <w:jc w:val="center"/>
              <w:rPr>
                <w:rFonts w:ascii="新宋体" w:eastAsia="新宋体" w:hAnsi="新宋体"/>
                <w:szCs w:val="21"/>
              </w:rPr>
            </w:pPr>
          </w:p>
        </w:tc>
        <w:tc>
          <w:tcPr>
            <w:tcW w:w="6662" w:type="dxa"/>
          </w:tcPr>
          <w:p w14:paraId="5C6370EB" w14:textId="77777777" w:rsidR="00744AB4" w:rsidRDefault="007742CE">
            <w:pPr>
              <w:rPr>
                <w:rFonts w:ascii="新宋体" w:eastAsia="新宋体" w:hAnsi="新宋体"/>
                <w:bCs/>
                <w:szCs w:val="21"/>
              </w:rPr>
            </w:pPr>
            <w:r>
              <w:rPr>
                <w:rFonts w:ascii="新宋体" w:eastAsia="新宋体" w:hAnsi="新宋体" w:hint="eastAsia"/>
                <w:bCs/>
                <w:szCs w:val="21"/>
              </w:rPr>
              <w:t>1.2</w:t>
            </w:r>
            <w:r>
              <w:rPr>
                <w:rFonts w:ascii="新宋体" w:eastAsia="新宋体" w:hAnsi="新宋体" w:hint="eastAsia"/>
                <w:bCs/>
                <w:szCs w:val="21"/>
              </w:rPr>
              <w:t>投标人必须承担的设备运输、安装调试、验收检测和提供设备操作说明书、图纸等其他类似的义务。</w:t>
            </w:r>
          </w:p>
        </w:tc>
      </w:tr>
      <w:tr w:rsidR="00744AB4" w14:paraId="1E0F44CE" w14:textId="77777777">
        <w:trPr>
          <w:trHeight w:val="376"/>
        </w:trPr>
        <w:tc>
          <w:tcPr>
            <w:tcW w:w="851" w:type="dxa"/>
            <w:vMerge/>
            <w:vAlign w:val="center"/>
          </w:tcPr>
          <w:p w14:paraId="2469288C" w14:textId="77777777" w:rsidR="00744AB4" w:rsidRDefault="00744AB4">
            <w:pPr>
              <w:jc w:val="center"/>
              <w:rPr>
                <w:rFonts w:ascii="新宋体" w:eastAsia="新宋体" w:hAnsi="新宋体"/>
                <w:b/>
                <w:szCs w:val="21"/>
              </w:rPr>
            </w:pPr>
          </w:p>
        </w:tc>
        <w:tc>
          <w:tcPr>
            <w:tcW w:w="1672" w:type="dxa"/>
            <w:vMerge/>
            <w:vAlign w:val="center"/>
          </w:tcPr>
          <w:p w14:paraId="7145411F" w14:textId="77777777" w:rsidR="00744AB4" w:rsidRDefault="00744AB4">
            <w:pPr>
              <w:jc w:val="center"/>
              <w:rPr>
                <w:rFonts w:ascii="新宋体" w:eastAsia="新宋体" w:hAnsi="新宋体"/>
                <w:szCs w:val="21"/>
              </w:rPr>
            </w:pPr>
          </w:p>
        </w:tc>
        <w:tc>
          <w:tcPr>
            <w:tcW w:w="6662" w:type="dxa"/>
          </w:tcPr>
          <w:p w14:paraId="08E0404B" w14:textId="77777777" w:rsidR="00744AB4" w:rsidRDefault="007742CE">
            <w:pPr>
              <w:rPr>
                <w:rFonts w:ascii="新宋体" w:eastAsia="新宋体" w:hAnsi="新宋体"/>
                <w:bCs/>
                <w:szCs w:val="21"/>
              </w:rPr>
            </w:pPr>
            <w:r>
              <w:rPr>
                <w:rFonts w:ascii="新宋体" w:eastAsia="新宋体" w:hAnsi="新宋体" w:hint="eastAsia"/>
                <w:bCs/>
                <w:szCs w:val="21"/>
              </w:rPr>
              <w:t>1.3</w:t>
            </w:r>
            <w:r>
              <w:rPr>
                <w:rFonts w:ascii="新宋体" w:eastAsia="新宋体" w:hAnsi="新宋体" w:hint="eastAsia"/>
                <w:bCs/>
                <w:szCs w:val="21"/>
              </w:rPr>
              <w:t>签订合同之日起</w:t>
            </w:r>
            <w:r>
              <w:rPr>
                <w:rFonts w:ascii="新宋体" w:eastAsia="新宋体" w:hAnsi="新宋体" w:hint="eastAsia"/>
                <w:bCs/>
                <w:szCs w:val="21"/>
              </w:rPr>
              <w:t>20</w:t>
            </w:r>
            <w:r>
              <w:rPr>
                <w:rFonts w:ascii="新宋体" w:eastAsia="新宋体" w:hAnsi="新宋体" w:hint="eastAsia"/>
                <w:bCs/>
                <w:szCs w:val="21"/>
              </w:rPr>
              <w:t>个工作日内交货；验收标准：应与投标文件技术标准一致</w:t>
            </w:r>
            <w:r>
              <w:rPr>
                <w:rFonts w:ascii="新宋体" w:eastAsia="新宋体" w:hAnsi="新宋体" w:hint="eastAsia"/>
                <w:bCs/>
                <w:szCs w:val="21"/>
              </w:rPr>
              <w:t xml:space="preserve"> ,</w:t>
            </w:r>
            <w:r>
              <w:rPr>
                <w:rFonts w:ascii="新宋体" w:eastAsia="新宋体" w:hAnsi="新宋体" w:hint="eastAsia"/>
                <w:bCs/>
                <w:szCs w:val="21"/>
              </w:rPr>
              <w:t>并符合我国有关技术规范和技术标准。</w:t>
            </w:r>
          </w:p>
        </w:tc>
      </w:tr>
      <w:tr w:rsidR="00744AB4" w14:paraId="0356FBA1" w14:textId="77777777">
        <w:trPr>
          <w:trHeight w:val="376"/>
        </w:trPr>
        <w:tc>
          <w:tcPr>
            <w:tcW w:w="851" w:type="dxa"/>
            <w:vMerge/>
            <w:vAlign w:val="center"/>
          </w:tcPr>
          <w:p w14:paraId="4ACF5838" w14:textId="77777777" w:rsidR="00744AB4" w:rsidRDefault="00744AB4">
            <w:pPr>
              <w:jc w:val="center"/>
              <w:rPr>
                <w:rFonts w:ascii="新宋体" w:eastAsia="新宋体" w:hAnsi="新宋体"/>
                <w:b/>
                <w:szCs w:val="21"/>
              </w:rPr>
            </w:pPr>
          </w:p>
        </w:tc>
        <w:tc>
          <w:tcPr>
            <w:tcW w:w="1672" w:type="dxa"/>
            <w:vMerge/>
            <w:vAlign w:val="center"/>
          </w:tcPr>
          <w:p w14:paraId="0F783DD4" w14:textId="77777777" w:rsidR="00744AB4" w:rsidRDefault="00744AB4">
            <w:pPr>
              <w:jc w:val="center"/>
              <w:rPr>
                <w:rFonts w:ascii="新宋体" w:eastAsia="新宋体" w:hAnsi="新宋体"/>
                <w:szCs w:val="21"/>
              </w:rPr>
            </w:pPr>
          </w:p>
        </w:tc>
        <w:tc>
          <w:tcPr>
            <w:tcW w:w="6662" w:type="dxa"/>
          </w:tcPr>
          <w:p w14:paraId="12E8AD8F" w14:textId="77777777" w:rsidR="00744AB4" w:rsidRDefault="007742CE">
            <w:pPr>
              <w:rPr>
                <w:rFonts w:ascii="新宋体" w:eastAsia="新宋体" w:hAnsi="新宋体"/>
                <w:bCs/>
                <w:szCs w:val="21"/>
              </w:rPr>
            </w:pPr>
            <w:r>
              <w:rPr>
                <w:rFonts w:ascii="新宋体" w:eastAsia="新宋体" w:hAnsi="新宋体" w:hint="eastAsia"/>
                <w:bCs/>
                <w:szCs w:val="21"/>
              </w:rPr>
              <w:t>1.4</w:t>
            </w:r>
            <w:r>
              <w:rPr>
                <w:rFonts w:ascii="新宋体" w:eastAsia="新宋体" w:hAnsi="新宋体" w:hint="eastAsia"/>
                <w:bCs/>
                <w:szCs w:val="21"/>
              </w:rPr>
              <w:t>凡属于国家规定强制检测的设备项目，都必须具备计量质检部门的检测合格证。</w:t>
            </w:r>
          </w:p>
        </w:tc>
      </w:tr>
      <w:tr w:rsidR="00744AB4" w14:paraId="7F461296" w14:textId="77777777">
        <w:trPr>
          <w:trHeight w:val="350"/>
        </w:trPr>
        <w:tc>
          <w:tcPr>
            <w:tcW w:w="851" w:type="dxa"/>
            <w:vMerge w:val="restart"/>
            <w:vAlign w:val="center"/>
          </w:tcPr>
          <w:p w14:paraId="3AFFF733" w14:textId="77777777" w:rsidR="00744AB4" w:rsidRDefault="007742CE">
            <w:pPr>
              <w:jc w:val="center"/>
              <w:rPr>
                <w:rFonts w:ascii="新宋体" w:eastAsia="新宋体" w:hAnsi="新宋体"/>
                <w:b/>
                <w:szCs w:val="21"/>
              </w:rPr>
            </w:pPr>
            <w:r>
              <w:rPr>
                <w:rFonts w:ascii="新宋体" w:eastAsia="新宋体" w:hAnsi="新宋体" w:hint="eastAsia"/>
                <w:b/>
                <w:szCs w:val="21"/>
              </w:rPr>
              <w:t>2</w:t>
            </w:r>
          </w:p>
        </w:tc>
        <w:tc>
          <w:tcPr>
            <w:tcW w:w="1672" w:type="dxa"/>
            <w:vMerge w:val="restart"/>
            <w:vAlign w:val="center"/>
          </w:tcPr>
          <w:p w14:paraId="08BB43B6" w14:textId="77777777" w:rsidR="00744AB4" w:rsidRDefault="007742CE">
            <w:pPr>
              <w:jc w:val="center"/>
              <w:rPr>
                <w:rFonts w:ascii="新宋体" w:eastAsia="新宋体" w:hAnsi="新宋体"/>
                <w:szCs w:val="21"/>
              </w:rPr>
            </w:pPr>
            <w:r>
              <w:rPr>
                <w:rFonts w:ascii="新宋体" w:eastAsia="新宋体" w:hAnsi="新宋体" w:hint="eastAsia"/>
                <w:szCs w:val="21"/>
              </w:rPr>
              <w:t>关于验收</w:t>
            </w:r>
          </w:p>
        </w:tc>
        <w:tc>
          <w:tcPr>
            <w:tcW w:w="6662" w:type="dxa"/>
          </w:tcPr>
          <w:p w14:paraId="13214AFA" w14:textId="77777777" w:rsidR="00744AB4" w:rsidRDefault="007742CE">
            <w:pPr>
              <w:rPr>
                <w:rFonts w:ascii="新宋体" w:eastAsia="新宋体" w:hAnsi="新宋体"/>
                <w:bCs/>
                <w:szCs w:val="21"/>
              </w:rPr>
            </w:pPr>
            <w:r>
              <w:rPr>
                <w:rFonts w:ascii="新宋体" w:eastAsia="新宋体" w:hAnsi="新宋体" w:hint="eastAsia"/>
                <w:bCs/>
                <w:szCs w:val="21"/>
              </w:rPr>
              <w:t>2.1</w:t>
            </w:r>
            <w:r>
              <w:rPr>
                <w:rFonts w:ascii="新宋体" w:eastAsia="新宋体" w:hAnsi="新宋体" w:hint="eastAsia"/>
                <w:bCs/>
                <w:szCs w:val="21"/>
              </w:rPr>
              <w:t>投标人货物经过双方检验认可后，签署验收报告，产品保修期自验收合格之日起算，由投标人提供产品保修文件。</w:t>
            </w:r>
          </w:p>
        </w:tc>
      </w:tr>
      <w:tr w:rsidR="00744AB4" w14:paraId="7121E7A3" w14:textId="77777777">
        <w:trPr>
          <w:trHeight w:val="350"/>
        </w:trPr>
        <w:tc>
          <w:tcPr>
            <w:tcW w:w="851" w:type="dxa"/>
            <w:vMerge/>
            <w:vAlign w:val="center"/>
          </w:tcPr>
          <w:p w14:paraId="3E44066B" w14:textId="77777777" w:rsidR="00744AB4" w:rsidRDefault="00744AB4">
            <w:pPr>
              <w:jc w:val="center"/>
              <w:rPr>
                <w:rFonts w:ascii="新宋体" w:eastAsia="新宋体" w:hAnsi="新宋体"/>
                <w:b/>
                <w:szCs w:val="21"/>
              </w:rPr>
            </w:pPr>
          </w:p>
        </w:tc>
        <w:tc>
          <w:tcPr>
            <w:tcW w:w="1672" w:type="dxa"/>
            <w:vMerge/>
          </w:tcPr>
          <w:p w14:paraId="52B70F83" w14:textId="77777777" w:rsidR="00744AB4" w:rsidRDefault="00744AB4">
            <w:pPr>
              <w:rPr>
                <w:rFonts w:ascii="新宋体" w:eastAsia="新宋体" w:hAnsi="新宋体"/>
                <w:b/>
                <w:szCs w:val="21"/>
              </w:rPr>
            </w:pPr>
          </w:p>
        </w:tc>
        <w:tc>
          <w:tcPr>
            <w:tcW w:w="6662" w:type="dxa"/>
          </w:tcPr>
          <w:p w14:paraId="53DAE9DB" w14:textId="77777777" w:rsidR="00744AB4" w:rsidRDefault="007742CE">
            <w:pPr>
              <w:rPr>
                <w:rFonts w:ascii="新宋体" w:eastAsia="新宋体" w:hAnsi="新宋体"/>
                <w:bCs/>
                <w:szCs w:val="21"/>
              </w:rPr>
            </w:pPr>
            <w:r>
              <w:rPr>
                <w:rFonts w:ascii="新宋体" w:eastAsia="新宋体" w:hAnsi="新宋体" w:hint="eastAsia"/>
                <w:bCs/>
                <w:szCs w:val="21"/>
              </w:rPr>
              <w:t>2.2</w:t>
            </w:r>
            <w:r>
              <w:rPr>
                <w:rFonts w:ascii="新宋体" w:eastAsia="新宋体" w:hAnsi="新宋体" w:hint="eastAsia"/>
                <w:bCs/>
                <w:szCs w:val="21"/>
              </w:rPr>
              <w:t>当满足以下条件时，采购人才向中标人签发货物验收报告：</w:t>
            </w:r>
          </w:p>
          <w:p w14:paraId="104A6B86" w14:textId="77777777" w:rsidR="00744AB4" w:rsidRDefault="007742CE">
            <w:pPr>
              <w:tabs>
                <w:tab w:val="left" w:pos="1260"/>
              </w:tabs>
              <w:rPr>
                <w:rFonts w:ascii="新宋体" w:eastAsia="新宋体" w:hAnsi="新宋体"/>
                <w:bCs/>
                <w:szCs w:val="21"/>
              </w:rPr>
            </w:pPr>
            <w:r>
              <w:rPr>
                <w:rFonts w:ascii="新宋体" w:eastAsia="新宋体" w:hAnsi="新宋体"/>
                <w:bCs/>
                <w:szCs w:val="21"/>
              </w:rPr>
              <w:t>a</w:t>
            </w:r>
            <w:r>
              <w:rPr>
                <w:rFonts w:ascii="新宋体" w:eastAsia="新宋体" w:hAnsi="新宋体" w:hint="eastAsia"/>
                <w:bCs/>
                <w:szCs w:val="21"/>
              </w:rPr>
              <w:t>、中标人已按照合同规定提供了全部产品及完整的技术资料；</w:t>
            </w:r>
          </w:p>
          <w:p w14:paraId="120BBBEA" w14:textId="77777777" w:rsidR="00744AB4" w:rsidRDefault="007742CE">
            <w:pPr>
              <w:tabs>
                <w:tab w:val="left" w:pos="1260"/>
              </w:tabs>
              <w:rPr>
                <w:rFonts w:ascii="新宋体" w:eastAsia="新宋体" w:hAnsi="新宋体"/>
                <w:bCs/>
                <w:szCs w:val="21"/>
              </w:rPr>
            </w:pPr>
            <w:r>
              <w:rPr>
                <w:rFonts w:ascii="新宋体" w:eastAsia="新宋体" w:hAnsi="新宋体"/>
                <w:bCs/>
                <w:szCs w:val="21"/>
              </w:rPr>
              <w:t>b</w:t>
            </w:r>
            <w:r>
              <w:rPr>
                <w:rFonts w:ascii="新宋体" w:eastAsia="新宋体" w:hAnsi="新宋体" w:hint="eastAsia"/>
                <w:bCs/>
                <w:szCs w:val="21"/>
              </w:rPr>
              <w:t>、货物符合招标文件技术规格书的要求，性能满足要求。</w:t>
            </w:r>
          </w:p>
          <w:p w14:paraId="6734B761" w14:textId="77777777" w:rsidR="00744AB4" w:rsidRDefault="007742CE">
            <w:pPr>
              <w:tabs>
                <w:tab w:val="left" w:pos="1260"/>
              </w:tabs>
              <w:rPr>
                <w:rFonts w:ascii="新宋体" w:eastAsia="新宋体" w:hAnsi="新宋体"/>
                <w:bCs/>
                <w:szCs w:val="21"/>
              </w:rPr>
            </w:pPr>
            <w:r>
              <w:rPr>
                <w:rFonts w:ascii="新宋体" w:eastAsia="新宋体" w:hAnsi="新宋体"/>
                <w:bCs/>
                <w:szCs w:val="21"/>
              </w:rPr>
              <w:t>c</w:t>
            </w:r>
            <w:r>
              <w:rPr>
                <w:rFonts w:ascii="新宋体" w:eastAsia="新宋体" w:hAnsi="新宋体" w:hint="eastAsia"/>
                <w:bCs/>
                <w:szCs w:val="21"/>
              </w:rPr>
              <w:t>、货物具备产品合格证。</w:t>
            </w:r>
          </w:p>
          <w:p w14:paraId="6C6BE6FE" w14:textId="77777777" w:rsidR="00744AB4" w:rsidRDefault="007742CE">
            <w:pPr>
              <w:tabs>
                <w:tab w:val="left" w:pos="1260"/>
              </w:tabs>
              <w:rPr>
                <w:rFonts w:ascii="新宋体" w:eastAsia="新宋体" w:hAnsi="新宋体"/>
                <w:bCs/>
                <w:szCs w:val="21"/>
              </w:rPr>
            </w:pPr>
            <w:r>
              <w:rPr>
                <w:rFonts w:ascii="新宋体" w:eastAsia="新宋体" w:hAnsi="新宋体" w:hint="eastAsia"/>
                <w:bCs/>
                <w:szCs w:val="21"/>
              </w:rPr>
              <w:t>d</w:t>
            </w:r>
            <w:r>
              <w:rPr>
                <w:rFonts w:ascii="新宋体" w:eastAsia="新宋体" w:hAnsi="新宋体" w:hint="eastAsia"/>
                <w:bCs/>
                <w:szCs w:val="21"/>
              </w:rPr>
              <w:t>、使用说明书及有关图纸。</w:t>
            </w:r>
          </w:p>
          <w:p w14:paraId="0289878D" w14:textId="77777777" w:rsidR="00744AB4" w:rsidRDefault="007742CE">
            <w:pPr>
              <w:tabs>
                <w:tab w:val="left" w:pos="1260"/>
              </w:tabs>
              <w:rPr>
                <w:rFonts w:ascii="新宋体" w:eastAsia="新宋体" w:hAnsi="新宋体"/>
                <w:bCs/>
                <w:szCs w:val="21"/>
              </w:rPr>
            </w:pPr>
            <w:r>
              <w:rPr>
                <w:rFonts w:ascii="新宋体" w:eastAsia="新宋体" w:hAnsi="新宋体" w:hint="eastAsia"/>
                <w:bCs/>
                <w:szCs w:val="21"/>
              </w:rPr>
              <w:t>e</w:t>
            </w:r>
            <w:r>
              <w:rPr>
                <w:rFonts w:ascii="新宋体" w:eastAsia="新宋体" w:hAnsi="新宋体" w:hint="eastAsia"/>
                <w:bCs/>
                <w:szCs w:val="21"/>
              </w:rPr>
              <w:t>、货物清单。</w:t>
            </w:r>
          </w:p>
        </w:tc>
      </w:tr>
      <w:tr w:rsidR="00744AB4" w14:paraId="09FCFEC1" w14:textId="77777777">
        <w:trPr>
          <w:trHeight w:val="350"/>
        </w:trPr>
        <w:tc>
          <w:tcPr>
            <w:tcW w:w="851" w:type="dxa"/>
            <w:vMerge/>
            <w:vAlign w:val="center"/>
          </w:tcPr>
          <w:p w14:paraId="3CC059FE" w14:textId="77777777" w:rsidR="00744AB4" w:rsidRDefault="00744AB4">
            <w:pPr>
              <w:jc w:val="center"/>
              <w:rPr>
                <w:rFonts w:ascii="新宋体" w:eastAsia="新宋体" w:hAnsi="新宋体"/>
                <w:b/>
                <w:szCs w:val="21"/>
              </w:rPr>
            </w:pPr>
          </w:p>
        </w:tc>
        <w:tc>
          <w:tcPr>
            <w:tcW w:w="1672" w:type="dxa"/>
            <w:vMerge/>
          </w:tcPr>
          <w:p w14:paraId="3A4946E8" w14:textId="77777777" w:rsidR="00744AB4" w:rsidRDefault="00744AB4">
            <w:pPr>
              <w:rPr>
                <w:rFonts w:ascii="新宋体" w:eastAsia="新宋体" w:hAnsi="新宋体"/>
                <w:b/>
                <w:szCs w:val="21"/>
              </w:rPr>
            </w:pPr>
          </w:p>
        </w:tc>
        <w:tc>
          <w:tcPr>
            <w:tcW w:w="6662" w:type="dxa"/>
          </w:tcPr>
          <w:p w14:paraId="2831FFC2" w14:textId="77777777" w:rsidR="00744AB4" w:rsidRDefault="007742CE">
            <w:pPr>
              <w:rPr>
                <w:rFonts w:ascii="新宋体" w:eastAsia="新宋体" w:hAnsi="新宋体"/>
                <w:bCs/>
                <w:szCs w:val="21"/>
              </w:rPr>
            </w:pPr>
            <w:r>
              <w:rPr>
                <w:rFonts w:ascii="新宋体" w:eastAsia="新宋体" w:hAnsi="新宋体" w:hint="eastAsia"/>
                <w:bCs/>
                <w:szCs w:val="21"/>
              </w:rPr>
              <w:t>2.3</w:t>
            </w:r>
            <w:r>
              <w:rPr>
                <w:rFonts w:ascii="新宋体" w:eastAsia="新宋体" w:hAnsi="新宋体" w:hint="eastAsia"/>
                <w:bCs/>
                <w:szCs w:val="21"/>
              </w:rPr>
              <w:t>货物抵达目的地后的检验程序</w:t>
            </w:r>
          </w:p>
          <w:p w14:paraId="212D8846" w14:textId="77777777" w:rsidR="00744AB4" w:rsidRDefault="007742CE">
            <w:pPr>
              <w:rPr>
                <w:rFonts w:ascii="新宋体" w:eastAsia="新宋体" w:hAnsi="新宋体"/>
                <w:bCs/>
                <w:szCs w:val="21"/>
              </w:rPr>
            </w:pPr>
            <w:r>
              <w:rPr>
                <w:rFonts w:ascii="新宋体" w:eastAsia="新宋体" w:hAnsi="新宋体" w:hint="eastAsia"/>
                <w:bCs/>
                <w:szCs w:val="21"/>
              </w:rPr>
              <w:t>a.</w:t>
            </w:r>
            <w:r>
              <w:rPr>
                <w:rFonts w:ascii="新宋体" w:eastAsia="新宋体" w:hAnsi="新宋体" w:hint="eastAsia"/>
                <w:bCs/>
                <w:szCs w:val="21"/>
              </w:rPr>
              <w:t>中标人提供的设备必须是全新（包括零部件）的设备。有关设备必须符合国家检测标准，或具有有关质检部门出具的产品检验合格证明。</w:t>
            </w:r>
            <w:r>
              <w:rPr>
                <w:rFonts w:ascii="新宋体" w:eastAsia="新宋体" w:hAnsi="新宋体" w:hint="eastAsia"/>
                <w:bCs/>
                <w:szCs w:val="21"/>
              </w:rPr>
              <w:t xml:space="preserve"> </w:t>
            </w:r>
          </w:p>
          <w:p w14:paraId="6AD1B441" w14:textId="77777777" w:rsidR="00744AB4" w:rsidRDefault="007742CE">
            <w:pPr>
              <w:rPr>
                <w:rFonts w:ascii="新宋体" w:eastAsia="新宋体" w:hAnsi="新宋体"/>
                <w:bCs/>
                <w:szCs w:val="21"/>
              </w:rPr>
            </w:pPr>
            <w:r>
              <w:rPr>
                <w:rFonts w:ascii="新宋体" w:eastAsia="新宋体" w:hAnsi="新宋体" w:hint="eastAsia"/>
                <w:bCs/>
                <w:szCs w:val="21"/>
              </w:rPr>
              <w:t>b.</w:t>
            </w:r>
            <w:r>
              <w:rPr>
                <w:rFonts w:ascii="新宋体" w:eastAsia="新宋体" w:hAnsi="新宋体" w:hint="eastAsia"/>
                <w:bCs/>
                <w:szCs w:val="21"/>
              </w:rPr>
              <w:t>中标人对所提供的设备必须提供相应的质保期，质保期内非因采购单位的人为原因而出现质量问题，由中标人负责。中标人负责包修、包换或者包退，并承担修理、调换或退货的实际费用。中标人不能修理或不能调换，按不能交货处理。</w:t>
            </w:r>
            <w:r>
              <w:rPr>
                <w:rFonts w:ascii="新宋体" w:eastAsia="新宋体" w:hAnsi="新宋体" w:hint="eastAsia"/>
                <w:bCs/>
                <w:szCs w:val="21"/>
              </w:rPr>
              <w:t xml:space="preserve"> </w:t>
            </w:r>
          </w:p>
        </w:tc>
      </w:tr>
      <w:tr w:rsidR="00744AB4" w14:paraId="407A98D7" w14:textId="77777777">
        <w:trPr>
          <w:trHeight w:val="350"/>
        </w:trPr>
        <w:tc>
          <w:tcPr>
            <w:tcW w:w="851" w:type="dxa"/>
            <w:vMerge w:val="restart"/>
            <w:vAlign w:val="center"/>
          </w:tcPr>
          <w:p w14:paraId="49C5DD32" w14:textId="77777777" w:rsidR="00744AB4" w:rsidRDefault="007742CE">
            <w:pPr>
              <w:jc w:val="center"/>
              <w:rPr>
                <w:rFonts w:ascii="新宋体" w:eastAsia="新宋体" w:hAnsi="新宋体"/>
                <w:szCs w:val="21"/>
              </w:rPr>
            </w:pPr>
            <w:r>
              <w:rPr>
                <w:rFonts w:ascii="新宋体" w:eastAsia="新宋体" w:hAnsi="新宋体" w:hint="eastAsia"/>
                <w:b/>
                <w:szCs w:val="21"/>
              </w:rPr>
              <w:t>3</w:t>
            </w:r>
          </w:p>
        </w:tc>
        <w:tc>
          <w:tcPr>
            <w:tcW w:w="1672" w:type="dxa"/>
            <w:vMerge w:val="restart"/>
          </w:tcPr>
          <w:p w14:paraId="46C3B203" w14:textId="77777777" w:rsidR="00744AB4" w:rsidRDefault="007742CE">
            <w:pPr>
              <w:jc w:val="center"/>
              <w:rPr>
                <w:rFonts w:ascii="新宋体" w:eastAsia="新宋体" w:hAnsi="新宋体"/>
                <w:b/>
                <w:szCs w:val="21"/>
              </w:rPr>
            </w:pPr>
            <w:r>
              <w:rPr>
                <w:rFonts w:ascii="新宋体" w:eastAsia="新宋体" w:hAnsi="新宋体" w:hint="eastAsia"/>
                <w:szCs w:val="21"/>
              </w:rPr>
              <w:t>关于违约</w:t>
            </w:r>
          </w:p>
        </w:tc>
        <w:tc>
          <w:tcPr>
            <w:tcW w:w="6662" w:type="dxa"/>
          </w:tcPr>
          <w:p w14:paraId="5C90F7AD" w14:textId="77777777" w:rsidR="00744AB4" w:rsidRDefault="007742CE">
            <w:pPr>
              <w:rPr>
                <w:rFonts w:ascii="新宋体" w:eastAsia="新宋体" w:hAnsi="新宋体"/>
                <w:b/>
                <w:szCs w:val="21"/>
              </w:rPr>
            </w:pPr>
            <w:r>
              <w:rPr>
                <w:rFonts w:ascii="新宋体" w:eastAsia="新宋体" w:hAnsi="新宋体" w:hint="eastAsia"/>
                <w:b/>
                <w:szCs w:val="21"/>
              </w:rPr>
              <w:t>3.1</w:t>
            </w:r>
            <w:r>
              <w:rPr>
                <w:rFonts w:ascii="新宋体" w:eastAsia="新宋体" w:hAnsi="新宋体" w:hint="eastAsia"/>
                <w:b/>
                <w:szCs w:val="21"/>
              </w:rPr>
              <w:t>中标人不能交货的，需偿付不能交货部分货款的</w:t>
            </w:r>
            <w:r>
              <w:rPr>
                <w:rFonts w:ascii="新宋体" w:eastAsia="新宋体" w:hAnsi="新宋体" w:hint="eastAsia"/>
                <w:b/>
                <w:szCs w:val="21"/>
              </w:rPr>
              <w:t xml:space="preserve"> </w:t>
            </w:r>
            <w:r>
              <w:rPr>
                <w:rFonts w:ascii="新宋体" w:eastAsia="新宋体" w:hAnsi="新宋体"/>
                <w:b/>
                <w:szCs w:val="21"/>
              </w:rPr>
              <w:t xml:space="preserve"> </w:t>
            </w:r>
            <w:r>
              <w:rPr>
                <w:rFonts w:ascii="新宋体" w:eastAsia="新宋体" w:hAnsi="新宋体" w:hint="eastAsia"/>
                <w:b/>
                <w:szCs w:val="21"/>
              </w:rPr>
              <w:t>%</w:t>
            </w:r>
            <w:r>
              <w:rPr>
                <w:rFonts w:ascii="新宋体" w:eastAsia="新宋体" w:hAnsi="新宋体" w:hint="eastAsia"/>
                <w:b/>
                <w:szCs w:val="21"/>
              </w:rPr>
              <w:t>的违约金并按主管部门相关规定处理。</w:t>
            </w:r>
          </w:p>
        </w:tc>
      </w:tr>
      <w:tr w:rsidR="00744AB4" w14:paraId="1CA9F468" w14:textId="77777777">
        <w:trPr>
          <w:trHeight w:val="350"/>
        </w:trPr>
        <w:tc>
          <w:tcPr>
            <w:tcW w:w="851" w:type="dxa"/>
            <w:vMerge/>
            <w:vAlign w:val="center"/>
          </w:tcPr>
          <w:p w14:paraId="3A4646A6" w14:textId="77777777" w:rsidR="00744AB4" w:rsidRDefault="00744AB4">
            <w:pPr>
              <w:jc w:val="center"/>
              <w:rPr>
                <w:rFonts w:ascii="新宋体" w:eastAsia="新宋体" w:hAnsi="新宋体"/>
                <w:b/>
                <w:szCs w:val="21"/>
              </w:rPr>
            </w:pPr>
          </w:p>
        </w:tc>
        <w:tc>
          <w:tcPr>
            <w:tcW w:w="1672" w:type="dxa"/>
            <w:vMerge/>
          </w:tcPr>
          <w:p w14:paraId="35112047" w14:textId="77777777" w:rsidR="00744AB4" w:rsidRDefault="00744AB4">
            <w:pPr>
              <w:jc w:val="center"/>
              <w:rPr>
                <w:rFonts w:ascii="新宋体" w:eastAsia="新宋体" w:hAnsi="新宋体"/>
                <w:szCs w:val="21"/>
              </w:rPr>
            </w:pPr>
          </w:p>
        </w:tc>
        <w:tc>
          <w:tcPr>
            <w:tcW w:w="6662" w:type="dxa"/>
          </w:tcPr>
          <w:p w14:paraId="6D1012B1" w14:textId="77777777" w:rsidR="00744AB4" w:rsidRDefault="007742CE">
            <w:pPr>
              <w:rPr>
                <w:rFonts w:ascii="新宋体" w:eastAsia="新宋体" w:hAnsi="新宋体"/>
                <w:b/>
                <w:szCs w:val="21"/>
              </w:rPr>
            </w:pPr>
            <w:r>
              <w:rPr>
                <w:rFonts w:ascii="新宋体" w:eastAsia="新宋体" w:hAnsi="新宋体" w:hint="eastAsia"/>
                <w:b/>
                <w:szCs w:val="21"/>
              </w:rPr>
              <w:t>3.2</w:t>
            </w:r>
            <w:r>
              <w:rPr>
                <w:rFonts w:ascii="新宋体" w:eastAsia="新宋体" w:hAnsi="新宋体" w:hint="eastAsia"/>
                <w:b/>
                <w:szCs w:val="21"/>
              </w:rPr>
              <w:t>中标人逾期交货的，将被没收履约保证金并按主管部门相关规定处理。</w:t>
            </w:r>
          </w:p>
        </w:tc>
      </w:tr>
      <w:tr w:rsidR="00744AB4" w14:paraId="26D433A5" w14:textId="77777777">
        <w:trPr>
          <w:trHeight w:val="350"/>
        </w:trPr>
        <w:tc>
          <w:tcPr>
            <w:tcW w:w="851" w:type="dxa"/>
            <w:vMerge/>
            <w:vAlign w:val="center"/>
          </w:tcPr>
          <w:p w14:paraId="3F120708" w14:textId="77777777" w:rsidR="00744AB4" w:rsidRDefault="00744AB4">
            <w:pPr>
              <w:jc w:val="center"/>
              <w:rPr>
                <w:rFonts w:ascii="新宋体" w:eastAsia="新宋体" w:hAnsi="新宋体"/>
                <w:b/>
                <w:szCs w:val="21"/>
              </w:rPr>
            </w:pPr>
          </w:p>
        </w:tc>
        <w:tc>
          <w:tcPr>
            <w:tcW w:w="1672" w:type="dxa"/>
            <w:vMerge/>
          </w:tcPr>
          <w:p w14:paraId="31A4A229" w14:textId="77777777" w:rsidR="00744AB4" w:rsidRDefault="00744AB4">
            <w:pPr>
              <w:jc w:val="center"/>
              <w:rPr>
                <w:rFonts w:ascii="新宋体" w:eastAsia="新宋体" w:hAnsi="新宋体"/>
                <w:szCs w:val="21"/>
              </w:rPr>
            </w:pPr>
          </w:p>
        </w:tc>
        <w:tc>
          <w:tcPr>
            <w:tcW w:w="6662" w:type="dxa"/>
          </w:tcPr>
          <w:p w14:paraId="13EDDA16" w14:textId="77777777" w:rsidR="00744AB4" w:rsidRDefault="007742CE">
            <w:pPr>
              <w:rPr>
                <w:rFonts w:ascii="新宋体" w:eastAsia="新宋体" w:hAnsi="新宋体"/>
                <w:b/>
                <w:szCs w:val="21"/>
              </w:rPr>
            </w:pPr>
            <w:r>
              <w:rPr>
                <w:rFonts w:ascii="新宋体" w:eastAsia="新宋体" w:hAnsi="新宋体" w:hint="eastAsia"/>
                <w:b/>
                <w:szCs w:val="21"/>
              </w:rPr>
              <w:t>3.3</w:t>
            </w:r>
            <w:r>
              <w:rPr>
                <w:rFonts w:ascii="新宋体" w:eastAsia="新宋体" w:hAnsi="新宋体" w:hint="eastAsia"/>
                <w:b/>
                <w:szCs w:val="21"/>
              </w:rPr>
              <w:t>中标人所交付产品、工程或服务不符合其投标承诺的，或在投标阶段为了中标而盲目虚假承诺、低价恶性竞争，在履约阶段则通过偷工减料、以次充好而获取利润的，将被没收履约保证金，并被深圳代理机构</w:t>
            </w:r>
            <w:r>
              <w:rPr>
                <w:rFonts w:ascii="新宋体" w:eastAsia="新宋体" w:hAnsi="新宋体" w:hint="eastAsia"/>
                <w:b/>
                <w:szCs w:val="21"/>
              </w:rPr>
              <w:lastRenderedPageBreak/>
              <w:t>评为履约等级“差”并按主管部门相关规定处理。</w:t>
            </w:r>
          </w:p>
        </w:tc>
      </w:tr>
      <w:tr w:rsidR="00744AB4" w14:paraId="1EB05F5F" w14:textId="77777777">
        <w:trPr>
          <w:trHeight w:val="350"/>
        </w:trPr>
        <w:tc>
          <w:tcPr>
            <w:tcW w:w="851" w:type="dxa"/>
            <w:vMerge/>
            <w:vAlign w:val="center"/>
          </w:tcPr>
          <w:p w14:paraId="35CDF684" w14:textId="77777777" w:rsidR="00744AB4" w:rsidRDefault="00744AB4">
            <w:pPr>
              <w:jc w:val="center"/>
              <w:rPr>
                <w:rFonts w:ascii="新宋体" w:eastAsia="新宋体" w:hAnsi="新宋体"/>
                <w:b/>
                <w:szCs w:val="21"/>
              </w:rPr>
            </w:pPr>
          </w:p>
        </w:tc>
        <w:tc>
          <w:tcPr>
            <w:tcW w:w="1672" w:type="dxa"/>
            <w:vMerge/>
          </w:tcPr>
          <w:p w14:paraId="3976FAEC" w14:textId="77777777" w:rsidR="00744AB4" w:rsidRDefault="00744AB4">
            <w:pPr>
              <w:jc w:val="center"/>
              <w:rPr>
                <w:rFonts w:ascii="新宋体" w:eastAsia="新宋体" w:hAnsi="新宋体"/>
                <w:szCs w:val="21"/>
              </w:rPr>
            </w:pPr>
          </w:p>
        </w:tc>
        <w:tc>
          <w:tcPr>
            <w:tcW w:w="6662" w:type="dxa"/>
          </w:tcPr>
          <w:p w14:paraId="248508D3" w14:textId="77777777" w:rsidR="00744AB4" w:rsidRDefault="007742CE">
            <w:pPr>
              <w:rPr>
                <w:rFonts w:ascii="新宋体" w:eastAsia="新宋体" w:hAnsi="新宋体"/>
                <w:b/>
                <w:szCs w:val="21"/>
              </w:rPr>
            </w:pPr>
            <w:r>
              <w:rPr>
                <w:rFonts w:ascii="新宋体" w:eastAsia="新宋体" w:hAnsi="新宋体" w:hint="eastAsia"/>
                <w:b/>
                <w:szCs w:val="21"/>
              </w:rPr>
              <w:t>3.4</w:t>
            </w:r>
            <w:r>
              <w:rPr>
                <w:rFonts w:ascii="新宋体" w:eastAsia="新宋体" w:hAnsi="新宋体" w:hint="eastAsia"/>
                <w:b/>
                <w:szCs w:val="21"/>
              </w:rPr>
              <w:t>……</w:t>
            </w:r>
          </w:p>
        </w:tc>
      </w:tr>
      <w:tr w:rsidR="00744AB4" w14:paraId="607EE8C5" w14:textId="77777777">
        <w:trPr>
          <w:trHeight w:val="350"/>
        </w:trPr>
        <w:tc>
          <w:tcPr>
            <w:tcW w:w="851" w:type="dxa"/>
            <w:vAlign w:val="center"/>
          </w:tcPr>
          <w:p w14:paraId="6F477562" w14:textId="77777777" w:rsidR="00744AB4" w:rsidRDefault="007742CE">
            <w:pPr>
              <w:jc w:val="center"/>
              <w:rPr>
                <w:rFonts w:ascii="新宋体" w:eastAsia="新宋体" w:hAnsi="新宋体"/>
                <w:szCs w:val="21"/>
              </w:rPr>
            </w:pPr>
            <w:r>
              <w:rPr>
                <w:rFonts w:ascii="新宋体" w:eastAsia="新宋体" w:hAnsi="新宋体" w:hint="eastAsia"/>
                <w:b/>
                <w:szCs w:val="21"/>
              </w:rPr>
              <w:t>4</w:t>
            </w:r>
          </w:p>
        </w:tc>
        <w:tc>
          <w:tcPr>
            <w:tcW w:w="1672" w:type="dxa"/>
          </w:tcPr>
          <w:p w14:paraId="236F2172" w14:textId="77777777" w:rsidR="00744AB4" w:rsidRDefault="007742CE">
            <w:pPr>
              <w:rPr>
                <w:rFonts w:ascii="新宋体" w:eastAsia="新宋体" w:hAnsi="新宋体"/>
                <w:b/>
                <w:szCs w:val="21"/>
              </w:rPr>
            </w:pPr>
            <w:r>
              <w:rPr>
                <w:rFonts w:ascii="新宋体" w:eastAsia="新宋体" w:hAnsi="新宋体" w:hint="eastAsia"/>
                <w:b/>
                <w:szCs w:val="21"/>
              </w:rPr>
              <w:t>关于付款</w:t>
            </w:r>
          </w:p>
        </w:tc>
        <w:tc>
          <w:tcPr>
            <w:tcW w:w="6662" w:type="dxa"/>
          </w:tcPr>
          <w:p w14:paraId="7962DB2B" w14:textId="77777777" w:rsidR="00744AB4" w:rsidRDefault="007742CE">
            <w:pPr>
              <w:rPr>
                <w:rFonts w:ascii="新宋体" w:eastAsia="新宋体" w:hAnsi="新宋体"/>
                <w:b/>
                <w:szCs w:val="21"/>
              </w:rPr>
            </w:pPr>
            <w:r>
              <w:rPr>
                <w:rFonts w:ascii="新宋体" w:eastAsia="新宋体" w:hAnsi="新宋体" w:hint="eastAsia"/>
                <w:b/>
                <w:szCs w:val="21"/>
              </w:rPr>
              <w:t>按区财政局相关规定进行付款，具体以合同为准。</w:t>
            </w:r>
          </w:p>
        </w:tc>
      </w:tr>
      <w:tr w:rsidR="00744AB4" w14:paraId="042932AA" w14:textId="77777777">
        <w:trPr>
          <w:trHeight w:val="350"/>
        </w:trPr>
        <w:tc>
          <w:tcPr>
            <w:tcW w:w="851" w:type="dxa"/>
            <w:vAlign w:val="center"/>
          </w:tcPr>
          <w:p w14:paraId="7FB4B9FC" w14:textId="77777777" w:rsidR="00744AB4" w:rsidRDefault="007742CE">
            <w:pPr>
              <w:jc w:val="center"/>
              <w:rPr>
                <w:rFonts w:ascii="新宋体" w:eastAsia="新宋体" w:hAnsi="新宋体"/>
                <w:b/>
                <w:szCs w:val="21"/>
              </w:rPr>
            </w:pPr>
            <w:r>
              <w:rPr>
                <w:rFonts w:ascii="新宋体" w:eastAsia="新宋体" w:hAnsi="新宋体" w:hint="eastAsia"/>
                <w:b/>
                <w:szCs w:val="21"/>
              </w:rPr>
              <w:t>……</w:t>
            </w:r>
          </w:p>
        </w:tc>
        <w:tc>
          <w:tcPr>
            <w:tcW w:w="1672" w:type="dxa"/>
          </w:tcPr>
          <w:p w14:paraId="534FF261" w14:textId="77777777" w:rsidR="00744AB4" w:rsidRDefault="00744AB4">
            <w:pPr>
              <w:rPr>
                <w:rFonts w:ascii="新宋体" w:eastAsia="新宋体" w:hAnsi="新宋体"/>
                <w:b/>
                <w:szCs w:val="21"/>
              </w:rPr>
            </w:pPr>
          </w:p>
        </w:tc>
        <w:tc>
          <w:tcPr>
            <w:tcW w:w="6662" w:type="dxa"/>
          </w:tcPr>
          <w:p w14:paraId="3D125A91" w14:textId="77777777" w:rsidR="00744AB4" w:rsidRDefault="00744AB4">
            <w:pPr>
              <w:rPr>
                <w:rFonts w:ascii="新宋体" w:eastAsia="新宋体" w:hAnsi="新宋体"/>
                <w:b/>
                <w:szCs w:val="21"/>
              </w:rPr>
            </w:pPr>
          </w:p>
        </w:tc>
      </w:tr>
    </w:tbl>
    <w:p w14:paraId="3B8949E6" w14:textId="77777777" w:rsidR="00744AB4" w:rsidRDefault="007742CE">
      <w:pPr>
        <w:pStyle w:val="30"/>
        <w:jc w:val="left"/>
        <w:rPr>
          <w:rFonts w:ascii="新宋体" w:eastAsia="新宋体" w:hAnsi="新宋体"/>
          <w:kern w:val="44"/>
          <w:sz w:val="30"/>
          <w:szCs w:val="30"/>
        </w:rPr>
      </w:pPr>
      <w:r>
        <w:rPr>
          <w:rFonts w:ascii="新宋体" w:eastAsia="新宋体" w:hAnsi="新宋体" w:hint="eastAsia"/>
          <w:kern w:val="44"/>
          <w:sz w:val="30"/>
          <w:szCs w:val="30"/>
        </w:rPr>
        <w:t>九、政策导向</w:t>
      </w:r>
    </w:p>
    <w:p w14:paraId="1CE4C17E" w14:textId="77777777" w:rsidR="00744AB4" w:rsidRDefault="007742CE">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w:t>
      </w:r>
      <w:r>
        <w:rPr>
          <w:rFonts w:ascii="新宋体" w:eastAsia="新宋体" w:hAnsi="新宋体" w:hint="eastAsia"/>
        </w:rPr>
        <w:t>2014</w:t>
      </w:r>
      <w:r>
        <w:rPr>
          <w:rFonts w:ascii="新宋体" w:eastAsia="新宋体" w:hAnsi="新宋体" w:hint="eastAsia"/>
        </w:rPr>
        <w:t>年起，政府部门、国有企业在进行设备或工程采购时，应在招标文件中明确要求工程机械、装卸机械满足国家现阶段非道路移动机械用柴油机排放标准，并鼓励使用</w:t>
      </w:r>
      <w:r>
        <w:rPr>
          <w:rFonts w:ascii="新宋体" w:eastAsia="新宋体" w:hAnsi="新宋体" w:hint="eastAsia"/>
        </w:rPr>
        <w:t>LNG</w:t>
      </w:r>
      <w:r>
        <w:rPr>
          <w:rFonts w:ascii="新宋体" w:eastAsia="新宋体" w:hAnsi="新宋体" w:hint="eastAsia"/>
        </w:rPr>
        <w:t>或电动工程机械、装卸机械。</w:t>
      </w:r>
      <w:r>
        <w:rPr>
          <w:rFonts w:ascii="新宋体" w:eastAsia="新宋体" w:hAnsi="新宋体" w:hint="eastAsia"/>
        </w:rPr>
        <w:t>2015</w:t>
      </w:r>
      <w:r>
        <w:rPr>
          <w:rFonts w:ascii="新宋体" w:eastAsia="新宋体" w:hAnsi="新宋体" w:hint="eastAsia"/>
        </w:rPr>
        <w:t>年起，政府部门、国有企业采购设备或工程项目中选用</w:t>
      </w:r>
      <w:r>
        <w:rPr>
          <w:rFonts w:ascii="新宋体" w:eastAsia="新宋体" w:hAnsi="新宋体" w:hint="eastAsia"/>
        </w:rPr>
        <w:t>LNG</w:t>
      </w:r>
      <w:r>
        <w:rPr>
          <w:rFonts w:ascii="新宋体" w:eastAsia="新宋体" w:hAnsi="新宋体" w:hint="eastAsia"/>
        </w:rPr>
        <w:t>或电动工程机械、装卸机械的比例不低于</w:t>
      </w:r>
      <w:r>
        <w:rPr>
          <w:rFonts w:ascii="新宋体" w:eastAsia="新宋体" w:hAnsi="新宋体" w:hint="eastAsia"/>
        </w:rPr>
        <w:t>30%</w:t>
      </w:r>
      <w:r>
        <w:rPr>
          <w:rFonts w:ascii="新宋体" w:eastAsia="新宋体" w:hAnsi="新宋体" w:hint="eastAsia"/>
        </w:rPr>
        <w:t>。</w:t>
      </w:r>
    </w:p>
    <w:p w14:paraId="0EDFB673" w14:textId="77777777" w:rsidR="00744AB4" w:rsidRDefault="007742CE">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color w:val="000000"/>
          <w:shd w:val="clear" w:color="auto" w:fill="FFFFFF"/>
        </w:rPr>
        <w:t>、</w:t>
      </w:r>
      <w:r>
        <w:rPr>
          <w:rFonts w:ascii="新宋体" w:eastAsia="新宋体" w:hAnsi="新宋体" w:hint="eastAsia"/>
        </w:rPr>
        <w:t>根据《深圳市人民政府关于印发深圳市贯彻落实守信联合激励和失信联合惩戒制度实施方案的通知》（深府〔</w:t>
      </w:r>
      <w:r>
        <w:rPr>
          <w:rFonts w:ascii="新宋体" w:eastAsia="新宋体" w:hAnsi="新宋体" w:hint="eastAsia"/>
        </w:rPr>
        <w:t>2017</w:t>
      </w:r>
      <w:r>
        <w:rPr>
          <w:rFonts w:ascii="新宋体" w:eastAsia="新宋体" w:hAnsi="新宋体" w:hint="eastAsia"/>
        </w:rPr>
        <w:t>〕</w:t>
      </w:r>
      <w:r>
        <w:rPr>
          <w:rFonts w:ascii="新宋体" w:eastAsia="新宋体" w:hAnsi="新宋体" w:hint="eastAsia"/>
        </w:rPr>
        <w:t>57</w:t>
      </w:r>
      <w:r>
        <w:rPr>
          <w:rFonts w:ascii="新宋体" w:eastAsia="新宋体" w:hAnsi="新宋体" w:hint="eastAsia"/>
        </w:rPr>
        <w:t>号）、《深圳市政府采购供应商诚信管理暂行办法》（深财</w:t>
      </w:r>
      <w:proofErr w:type="gramStart"/>
      <w:r>
        <w:rPr>
          <w:rFonts w:ascii="新宋体" w:eastAsia="新宋体" w:hAnsi="新宋体" w:hint="eastAsia"/>
        </w:rPr>
        <w:t>规</w:t>
      </w:r>
      <w:proofErr w:type="gramEnd"/>
      <w:r>
        <w:rPr>
          <w:rFonts w:ascii="新宋体" w:eastAsia="新宋体" w:hAnsi="新宋体" w:hint="eastAsia"/>
        </w:rPr>
        <w:t>〔</w:t>
      </w:r>
      <w:r>
        <w:rPr>
          <w:rFonts w:ascii="新宋体" w:eastAsia="新宋体" w:hAnsi="新宋体" w:hint="eastAsia"/>
        </w:rPr>
        <w:t>2017</w:t>
      </w:r>
      <w:r>
        <w:rPr>
          <w:rFonts w:ascii="新宋体" w:eastAsia="新宋体" w:hAnsi="新宋体" w:hint="eastAsia"/>
        </w:rPr>
        <w:t>〕</w:t>
      </w:r>
      <w:r>
        <w:rPr>
          <w:rFonts w:ascii="新宋体" w:eastAsia="新宋体" w:hAnsi="新宋体" w:hint="eastAsia"/>
        </w:rPr>
        <w:t>8</w:t>
      </w:r>
      <w:r>
        <w:rPr>
          <w:rFonts w:ascii="新宋体" w:eastAsia="新宋体" w:hAnsi="新宋体" w:hint="eastAsia"/>
        </w:rPr>
        <w:t>号）以及《深圳市财政委员会关于印发</w:t>
      </w:r>
      <w:r>
        <w:rPr>
          <w:rFonts w:ascii="新宋体" w:eastAsia="新宋体" w:hAnsi="新宋体" w:hint="eastAsia"/>
        </w:rPr>
        <w:t>&lt;</w:t>
      </w:r>
      <w:r>
        <w:rPr>
          <w:rFonts w:ascii="新宋体" w:eastAsia="新宋体" w:hAnsi="新宋体" w:hint="eastAsia"/>
        </w:rPr>
        <w:t>深圳市政府采购供应商诚信管理暂行办法操作细则</w:t>
      </w:r>
      <w:r>
        <w:rPr>
          <w:rFonts w:ascii="新宋体" w:eastAsia="新宋体" w:hAnsi="新宋体" w:hint="eastAsia"/>
        </w:rPr>
        <w:t>&gt;</w:t>
      </w:r>
      <w:r>
        <w:rPr>
          <w:rFonts w:ascii="新宋体" w:eastAsia="新宋体" w:hAnsi="新宋体" w:hint="eastAsia"/>
        </w:rPr>
        <w:t>的通知》的要求，对列入失信“黑名单”的供应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14:paraId="37670BAE" w14:textId="77777777" w:rsidR="00744AB4" w:rsidRDefault="007742CE">
      <w:pPr>
        <w:spacing w:line="360" w:lineRule="auto"/>
        <w:rPr>
          <w:rFonts w:ascii="新宋体" w:eastAsia="新宋体" w:hAnsi="新宋体"/>
        </w:rPr>
      </w:pPr>
      <w:r>
        <w:rPr>
          <w:rFonts w:ascii="新宋体" w:eastAsia="新宋体" w:hAnsi="新宋体" w:hint="eastAsia"/>
        </w:rPr>
        <w:t>3</w:t>
      </w:r>
      <w:r>
        <w:rPr>
          <w:rFonts w:ascii="新宋体" w:eastAsia="新宋体" w:hAnsi="新宋体" w:hint="eastAsia"/>
        </w:rPr>
        <w:t>、“信用中国”、“中国政府采购网”以及“深圳市政府采购监管网”为供应商信用信息的查询渠道，相关信息以中标通知书发出前的查询结果为准。</w:t>
      </w:r>
    </w:p>
    <w:p w14:paraId="0737EB01" w14:textId="77777777" w:rsidR="00744AB4" w:rsidRDefault="00744AB4">
      <w:pPr>
        <w:spacing w:line="360" w:lineRule="auto"/>
        <w:rPr>
          <w:rFonts w:ascii="新宋体" w:eastAsia="新宋体" w:hAnsi="新宋体"/>
        </w:rPr>
      </w:pPr>
    </w:p>
    <w:p w14:paraId="073F4235" w14:textId="77777777" w:rsidR="00744AB4" w:rsidRDefault="00744AB4">
      <w:pPr>
        <w:spacing w:line="360" w:lineRule="auto"/>
        <w:rPr>
          <w:rFonts w:ascii="新宋体" w:eastAsia="新宋体" w:hAnsi="新宋体"/>
        </w:rPr>
      </w:pPr>
    </w:p>
    <w:p w14:paraId="20DBB19D" w14:textId="77777777" w:rsidR="00744AB4" w:rsidRDefault="00744AB4">
      <w:pPr>
        <w:spacing w:line="360" w:lineRule="auto"/>
        <w:rPr>
          <w:rFonts w:ascii="新宋体" w:eastAsia="新宋体" w:hAnsi="新宋体"/>
        </w:rPr>
      </w:pPr>
    </w:p>
    <w:p w14:paraId="27399D04" w14:textId="77777777" w:rsidR="00744AB4" w:rsidRDefault="00744AB4">
      <w:pPr>
        <w:spacing w:line="360" w:lineRule="auto"/>
        <w:rPr>
          <w:rFonts w:ascii="新宋体" w:eastAsia="新宋体" w:hAnsi="新宋体"/>
        </w:rPr>
      </w:pPr>
    </w:p>
    <w:p w14:paraId="68497925" w14:textId="77777777" w:rsidR="00744AB4" w:rsidRDefault="00744AB4">
      <w:pPr>
        <w:spacing w:line="360" w:lineRule="auto"/>
        <w:rPr>
          <w:rFonts w:ascii="新宋体" w:eastAsia="新宋体" w:hAnsi="新宋体"/>
        </w:rPr>
      </w:pPr>
    </w:p>
    <w:p w14:paraId="65B96059" w14:textId="77777777" w:rsidR="00744AB4" w:rsidRDefault="00744AB4">
      <w:pPr>
        <w:spacing w:line="360" w:lineRule="auto"/>
        <w:rPr>
          <w:rFonts w:ascii="新宋体" w:eastAsia="新宋体" w:hAnsi="新宋体"/>
        </w:rPr>
      </w:pPr>
    </w:p>
    <w:p w14:paraId="13B2235B" w14:textId="77777777" w:rsidR="00744AB4" w:rsidRDefault="00744AB4">
      <w:pPr>
        <w:spacing w:line="360" w:lineRule="auto"/>
        <w:rPr>
          <w:rFonts w:ascii="新宋体" w:eastAsia="新宋体" w:hAnsi="新宋体"/>
        </w:rPr>
      </w:pPr>
    </w:p>
    <w:p w14:paraId="3403188D" w14:textId="77777777" w:rsidR="00744AB4" w:rsidRDefault="00744AB4">
      <w:pPr>
        <w:spacing w:line="360" w:lineRule="auto"/>
        <w:rPr>
          <w:rFonts w:ascii="新宋体" w:eastAsia="新宋体" w:hAnsi="新宋体"/>
        </w:rPr>
      </w:pPr>
    </w:p>
    <w:p w14:paraId="75D19F6D" w14:textId="77777777" w:rsidR="00744AB4" w:rsidRDefault="00744AB4">
      <w:pPr>
        <w:spacing w:line="360" w:lineRule="auto"/>
        <w:rPr>
          <w:rFonts w:ascii="新宋体" w:eastAsia="新宋体" w:hAnsi="新宋体"/>
        </w:rPr>
      </w:pPr>
    </w:p>
    <w:p w14:paraId="05DE205F" w14:textId="77777777" w:rsidR="00744AB4" w:rsidRDefault="00744AB4">
      <w:pPr>
        <w:spacing w:line="360" w:lineRule="auto"/>
        <w:rPr>
          <w:rFonts w:ascii="新宋体" w:eastAsia="新宋体" w:hAnsi="新宋体"/>
        </w:rPr>
      </w:pPr>
    </w:p>
    <w:p w14:paraId="358C9515" w14:textId="77777777" w:rsidR="00744AB4" w:rsidRDefault="00744AB4">
      <w:pPr>
        <w:spacing w:line="360" w:lineRule="auto"/>
        <w:rPr>
          <w:rFonts w:ascii="新宋体" w:eastAsia="新宋体" w:hAnsi="新宋体"/>
        </w:rPr>
      </w:pPr>
    </w:p>
    <w:p w14:paraId="6D4025C9" w14:textId="77777777" w:rsidR="00744AB4" w:rsidRDefault="00744AB4">
      <w:pPr>
        <w:spacing w:line="360" w:lineRule="auto"/>
        <w:rPr>
          <w:rFonts w:ascii="新宋体" w:eastAsia="新宋体" w:hAnsi="新宋体"/>
        </w:rPr>
      </w:pPr>
    </w:p>
    <w:p w14:paraId="50F68415" w14:textId="77777777" w:rsidR="00744AB4" w:rsidRDefault="00744AB4">
      <w:pPr>
        <w:spacing w:line="360" w:lineRule="auto"/>
        <w:rPr>
          <w:rFonts w:ascii="新宋体" w:eastAsia="新宋体" w:hAnsi="新宋体"/>
        </w:rPr>
      </w:pPr>
    </w:p>
    <w:p w14:paraId="1C360168" w14:textId="77777777" w:rsidR="00744AB4" w:rsidRDefault="00744AB4">
      <w:pPr>
        <w:spacing w:line="360" w:lineRule="auto"/>
        <w:rPr>
          <w:rFonts w:ascii="新宋体" w:eastAsia="新宋体" w:hAnsi="新宋体"/>
        </w:rPr>
      </w:pPr>
    </w:p>
    <w:p w14:paraId="5EE0BC36" w14:textId="77777777" w:rsidR="00744AB4" w:rsidRDefault="00744AB4">
      <w:pPr>
        <w:spacing w:line="360" w:lineRule="auto"/>
        <w:rPr>
          <w:rFonts w:ascii="新宋体" w:eastAsia="新宋体" w:hAnsi="新宋体"/>
        </w:rPr>
      </w:pPr>
    </w:p>
    <w:p w14:paraId="6EA13DC1" w14:textId="77777777" w:rsidR="00744AB4" w:rsidRDefault="00744AB4">
      <w:pPr>
        <w:spacing w:line="360" w:lineRule="auto"/>
        <w:rPr>
          <w:rFonts w:ascii="新宋体" w:eastAsia="新宋体" w:hAnsi="新宋体"/>
        </w:rPr>
      </w:pPr>
    </w:p>
    <w:p w14:paraId="3ACB02A9" w14:textId="77777777" w:rsidR="00744AB4" w:rsidRDefault="00744AB4">
      <w:pPr>
        <w:spacing w:line="360" w:lineRule="auto"/>
        <w:rPr>
          <w:rFonts w:ascii="新宋体" w:eastAsia="新宋体" w:hAnsi="新宋体"/>
        </w:rPr>
      </w:pPr>
    </w:p>
    <w:p w14:paraId="1931D674" w14:textId="77777777" w:rsidR="00744AB4" w:rsidRDefault="007742CE">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投标文件格式、附件</w:t>
      </w:r>
    </w:p>
    <w:p w14:paraId="27FCD771" w14:textId="77777777" w:rsidR="00744AB4" w:rsidRDefault="007742CE">
      <w:pPr>
        <w:spacing w:line="360" w:lineRule="auto"/>
        <w:rPr>
          <w:rFonts w:ascii="新宋体" w:eastAsia="新宋体" w:hAnsi="新宋体"/>
          <w:b/>
          <w:sz w:val="24"/>
        </w:rPr>
      </w:pPr>
      <w:r>
        <w:rPr>
          <w:rFonts w:ascii="新宋体" w:eastAsia="新宋体" w:hAnsi="新宋体" w:hint="eastAsia"/>
          <w:b/>
          <w:sz w:val="24"/>
        </w:rPr>
        <w:t>投标文件组成：</w:t>
      </w:r>
    </w:p>
    <w:p w14:paraId="29E1BF7A" w14:textId="77777777" w:rsidR="00744AB4" w:rsidRDefault="007742CE">
      <w:pPr>
        <w:spacing w:line="360" w:lineRule="auto"/>
        <w:rPr>
          <w:rFonts w:ascii="新宋体" w:eastAsia="新宋体" w:hAnsi="新宋体"/>
          <w:bCs/>
        </w:rPr>
      </w:pPr>
      <w:r>
        <w:rPr>
          <w:rFonts w:ascii="新宋体" w:eastAsia="新宋体" w:hAnsi="新宋体" w:hint="eastAsia"/>
          <w:bCs/>
        </w:rPr>
        <w:t>1.</w:t>
      </w:r>
      <w:r>
        <w:rPr>
          <w:rFonts w:ascii="新宋体" w:eastAsia="新宋体" w:hAnsi="新宋体" w:hint="eastAsia"/>
          <w:bCs/>
        </w:rPr>
        <w:t>投标文件正文，主要包括以下内容：</w:t>
      </w:r>
    </w:p>
    <w:p w14:paraId="547B725A" w14:textId="77777777" w:rsidR="00744AB4" w:rsidRDefault="007742CE">
      <w:pPr>
        <w:spacing w:line="360" w:lineRule="auto"/>
        <w:rPr>
          <w:rFonts w:ascii="新宋体" w:eastAsia="新宋体" w:hAnsi="新宋体"/>
          <w:bCs/>
        </w:rPr>
      </w:pPr>
      <w:r>
        <w:rPr>
          <w:rFonts w:ascii="新宋体" w:eastAsia="新宋体" w:hAnsi="新宋体" w:hint="eastAsia"/>
          <w:bCs/>
        </w:rPr>
        <w:t>（</w:t>
      </w:r>
      <w:r>
        <w:rPr>
          <w:rFonts w:ascii="新宋体" w:eastAsia="新宋体" w:hAnsi="新宋体" w:hint="eastAsia"/>
          <w:bCs/>
        </w:rPr>
        <w:t>1</w:t>
      </w:r>
      <w:r>
        <w:rPr>
          <w:rFonts w:ascii="新宋体" w:eastAsia="新宋体" w:hAnsi="新宋体" w:hint="eastAsia"/>
          <w:bCs/>
        </w:rPr>
        <w:t>）投标函</w:t>
      </w:r>
    </w:p>
    <w:p w14:paraId="1EDEC808" w14:textId="77777777" w:rsidR="00744AB4" w:rsidRDefault="007742CE">
      <w:pPr>
        <w:spacing w:line="360" w:lineRule="auto"/>
        <w:rPr>
          <w:rFonts w:ascii="新宋体" w:eastAsia="新宋体" w:hAnsi="新宋体"/>
          <w:bCs/>
        </w:rPr>
      </w:pPr>
      <w:r>
        <w:rPr>
          <w:rFonts w:ascii="新宋体" w:eastAsia="新宋体" w:hAnsi="新宋体" w:hint="eastAsia"/>
          <w:bCs/>
        </w:rPr>
        <w:t>（</w:t>
      </w:r>
      <w:r>
        <w:rPr>
          <w:rFonts w:ascii="新宋体" w:eastAsia="新宋体" w:hAnsi="新宋体" w:hint="eastAsia"/>
          <w:bCs/>
        </w:rPr>
        <w:t>2</w:t>
      </w:r>
      <w:r>
        <w:rPr>
          <w:rFonts w:ascii="新宋体" w:eastAsia="新宋体" w:hAnsi="新宋体" w:hint="eastAsia"/>
          <w:bCs/>
        </w:rPr>
        <w:t>）政府采购投标及履约承诺函</w:t>
      </w:r>
    </w:p>
    <w:p w14:paraId="63AC8C82" w14:textId="77777777" w:rsidR="00744AB4" w:rsidRDefault="007742CE">
      <w:pPr>
        <w:spacing w:line="360" w:lineRule="auto"/>
        <w:rPr>
          <w:rFonts w:ascii="新宋体" w:eastAsia="新宋体" w:hAnsi="新宋体"/>
          <w:bCs/>
        </w:rPr>
      </w:pPr>
      <w:r>
        <w:rPr>
          <w:rFonts w:ascii="新宋体" w:eastAsia="新宋体" w:hAnsi="新宋体" w:hint="eastAsia"/>
          <w:bCs/>
        </w:rPr>
        <w:t>（</w:t>
      </w:r>
      <w:r>
        <w:rPr>
          <w:rFonts w:ascii="新宋体" w:eastAsia="新宋体" w:hAnsi="新宋体" w:hint="eastAsia"/>
          <w:bCs/>
        </w:rPr>
        <w:t>3</w:t>
      </w:r>
      <w:r>
        <w:rPr>
          <w:rFonts w:ascii="新宋体" w:eastAsia="新宋体" w:hAnsi="新宋体" w:hint="eastAsia"/>
          <w:bCs/>
        </w:rPr>
        <w:t>）分项报价清单</w:t>
      </w:r>
    </w:p>
    <w:p w14:paraId="6D973A81" w14:textId="77777777" w:rsidR="00744AB4" w:rsidRDefault="007742CE">
      <w:pPr>
        <w:spacing w:line="360" w:lineRule="auto"/>
        <w:rPr>
          <w:rFonts w:ascii="新宋体" w:eastAsia="新宋体" w:hAnsi="新宋体"/>
          <w:bCs/>
        </w:rPr>
      </w:pPr>
      <w:r>
        <w:rPr>
          <w:rFonts w:ascii="新宋体" w:eastAsia="新宋体" w:hAnsi="新宋体" w:hint="eastAsia"/>
          <w:bCs/>
        </w:rPr>
        <w:t>（</w:t>
      </w:r>
      <w:r>
        <w:rPr>
          <w:rFonts w:ascii="新宋体" w:eastAsia="新宋体" w:hAnsi="新宋体" w:hint="eastAsia"/>
          <w:bCs/>
        </w:rPr>
        <w:t>4</w:t>
      </w:r>
      <w:r>
        <w:rPr>
          <w:rFonts w:ascii="新宋体" w:eastAsia="新宋体" w:hAnsi="新宋体" w:hint="eastAsia"/>
          <w:bCs/>
        </w:rPr>
        <w:t>）投标人情况介绍</w:t>
      </w:r>
    </w:p>
    <w:p w14:paraId="5DAC5A8D" w14:textId="77777777" w:rsidR="00744AB4" w:rsidRDefault="007742CE">
      <w:pPr>
        <w:spacing w:line="360" w:lineRule="auto"/>
        <w:rPr>
          <w:rFonts w:ascii="新宋体" w:eastAsia="新宋体" w:hAnsi="新宋体"/>
          <w:bCs/>
        </w:rPr>
      </w:pPr>
      <w:r>
        <w:rPr>
          <w:rFonts w:ascii="新宋体" w:eastAsia="新宋体" w:hAnsi="新宋体" w:hint="eastAsia"/>
          <w:bCs/>
        </w:rPr>
        <w:t>（</w:t>
      </w:r>
      <w:r>
        <w:rPr>
          <w:rFonts w:ascii="新宋体" w:eastAsia="新宋体" w:hAnsi="新宋体" w:hint="eastAsia"/>
          <w:bCs/>
        </w:rPr>
        <w:t>5</w:t>
      </w:r>
      <w:r>
        <w:rPr>
          <w:rFonts w:ascii="新宋体" w:eastAsia="新宋体" w:hAnsi="新宋体" w:hint="eastAsia"/>
          <w:bCs/>
        </w:rPr>
        <w:t>）货物说明一览表</w:t>
      </w:r>
    </w:p>
    <w:p w14:paraId="381ABE72" w14:textId="77777777" w:rsidR="00744AB4" w:rsidRDefault="007742CE">
      <w:pPr>
        <w:spacing w:line="360" w:lineRule="auto"/>
        <w:rPr>
          <w:rFonts w:ascii="新宋体" w:eastAsia="新宋体" w:hAnsi="新宋体"/>
          <w:bCs/>
        </w:rPr>
      </w:pPr>
      <w:r>
        <w:rPr>
          <w:rFonts w:ascii="新宋体" w:eastAsia="新宋体" w:hAnsi="新宋体" w:hint="eastAsia"/>
          <w:bCs/>
        </w:rPr>
        <w:t>（</w:t>
      </w:r>
      <w:r>
        <w:rPr>
          <w:rFonts w:ascii="新宋体" w:eastAsia="新宋体" w:hAnsi="新宋体" w:hint="eastAsia"/>
          <w:bCs/>
        </w:rPr>
        <w:t>6</w:t>
      </w:r>
      <w:r>
        <w:rPr>
          <w:rFonts w:ascii="新宋体" w:eastAsia="新宋体" w:hAnsi="新宋体" w:hint="eastAsia"/>
          <w:bCs/>
        </w:rPr>
        <w:t>）技术规格偏离表</w:t>
      </w:r>
    </w:p>
    <w:p w14:paraId="7508F27A" w14:textId="77777777" w:rsidR="00744AB4" w:rsidRDefault="007742CE">
      <w:pPr>
        <w:spacing w:line="360" w:lineRule="auto"/>
        <w:rPr>
          <w:rFonts w:ascii="新宋体" w:eastAsia="新宋体" w:hAnsi="新宋体"/>
          <w:bCs/>
        </w:rPr>
      </w:pPr>
      <w:r>
        <w:rPr>
          <w:rFonts w:ascii="新宋体" w:eastAsia="新宋体" w:hAnsi="新宋体" w:hint="eastAsia"/>
          <w:bCs/>
        </w:rPr>
        <w:t>（</w:t>
      </w:r>
      <w:r>
        <w:rPr>
          <w:rFonts w:ascii="新宋体" w:eastAsia="新宋体" w:hAnsi="新宋体" w:hint="eastAsia"/>
          <w:bCs/>
        </w:rPr>
        <w:t>7</w:t>
      </w:r>
      <w:r>
        <w:rPr>
          <w:rFonts w:ascii="新宋体" w:eastAsia="新宋体" w:hAnsi="新宋体" w:hint="eastAsia"/>
          <w:bCs/>
        </w:rPr>
        <w:t>）商务需求偏离表</w:t>
      </w:r>
    </w:p>
    <w:p w14:paraId="734B3511" w14:textId="77777777" w:rsidR="00744AB4" w:rsidRDefault="007742CE">
      <w:pPr>
        <w:spacing w:line="360" w:lineRule="auto"/>
        <w:rPr>
          <w:rFonts w:ascii="新宋体" w:eastAsia="新宋体" w:hAnsi="新宋体"/>
          <w:bCs/>
        </w:rPr>
      </w:pPr>
      <w:r>
        <w:rPr>
          <w:rFonts w:ascii="新宋体" w:eastAsia="新宋体" w:hAnsi="新宋体" w:hint="eastAsia"/>
          <w:bCs/>
        </w:rPr>
        <w:t>（</w:t>
      </w:r>
      <w:r>
        <w:rPr>
          <w:rFonts w:ascii="新宋体" w:eastAsia="新宋体" w:hAnsi="新宋体" w:hint="eastAsia"/>
          <w:bCs/>
        </w:rPr>
        <w:t>8</w:t>
      </w:r>
      <w:r>
        <w:rPr>
          <w:rFonts w:ascii="新宋体" w:eastAsia="新宋体" w:hAnsi="新宋体" w:hint="eastAsia"/>
          <w:bCs/>
        </w:rPr>
        <w:t>）投标人认为需要加以说明的其他内容</w:t>
      </w:r>
    </w:p>
    <w:p w14:paraId="273FCC08" w14:textId="77777777" w:rsidR="00744AB4" w:rsidRDefault="00744AB4">
      <w:pPr>
        <w:spacing w:line="360" w:lineRule="auto"/>
        <w:rPr>
          <w:rFonts w:ascii="新宋体" w:eastAsia="新宋体" w:hAnsi="新宋体"/>
          <w:bCs/>
        </w:rPr>
      </w:pPr>
    </w:p>
    <w:p w14:paraId="55831650" w14:textId="77777777" w:rsidR="00744AB4" w:rsidRDefault="007742CE">
      <w:pPr>
        <w:spacing w:line="360" w:lineRule="auto"/>
        <w:rPr>
          <w:rFonts w:ascii="新宋体" w:eastAsia="新宋体" w:hAnsi="新宋体"/>
          <w:bCs/>
        </w:rPr>
      </w:pPr>
      <w:r>
        <w:rPr>
          <w:rFonts w:ascii="新宋体" w:eastAsia="新宋体" w:hAnsi="新宋体" w:hint="eastAsia"/>
          <w:bCs/>
        </w:rPr>
        <w:t>2.</w:t>
      </w:r>
      <w:r>
        <w:rPr>
          <w:rFonts w:ascii="新宋体" w:eastAsia="新宋体" w:hAnsi="新宋体" w:hint="eastAsia"/>
          <w:bCs/>
        </w:rPr>
        <w:t>投标文件附件：主要包括以下内容：</w:t>
      </w:r>
    </w:p>
    <w:p w14:paraId="20FBD8E0" w14:textId="77777777" w:rsidR="00744AB4" w:rsidRDefault="007742CE">
      <w:pPr>
        <w:spacing w:line="360" w:lineRule="auto"/>
        <w:rPr>
          <w:rFonts w:ascii="新宋体" w:eastAsia="新宋体" w:hAnsi="新宋体"/>
          <w:bCs/>
        </w:rPr>
      </w:pPr>
      <w:r>
        <w:rPr>
          <w:rFonts w:ascii="新宋体" w:eastAsia="新宋体" w:hAnsi="新宋体" w:hint="eastAsia"/>
          <w:bCs/>
        </w:rPr>
        <w:t>（</w:t>
      </w:r>
      <w:r>
        <w:rPr>
          <w:rFonts w:ascii="新宋体" w:eastAsia="新宋体" w:hAnsi="新宋体" w:hint="eastAsia"/>
          <w:bCs/>
        </w:rPr>
        <w:t>1</w:t>
      </w:r>
      <w:r>
        <w:rPr>
          <w:rFonts w:ascii="新宋体" w:eastAsia="新宋体" w:hAnsi="新宋体" w:hint="eastAsia"/>
          <w:bCs/>
        </w:rPr>
        <w:t>）法定代表人证明书</w:t>
      </w:r>
    </w:p>
    <w:p w14:paraId="78BBCCBB" w14:textId="77777777" w:rsidR="00744AB4" w:rsidRDefault="007742CE">
      <w:pPr>
        <w:spacing w:line="360" w:lineRule="auto"/>
        <w:rPr>
          <w:rFonts w:ascii="新宋体" w:eastAsia="新宋体" w:hAnsi="新宋体"/>
          <w:bCs/>
        </w:rPr>
      </w:pPr>
      <w:r>
        <w:rPr>
          <w:rFonts w:ascii="新宋体" w:eastAsia="新宋体" w:hAnsi="新宋体" w:hint="eastAsia"/>
          <w:bCs/>
        </w:rPr>
        <w:t>（</w:t>
      </w:r>
      <w:r>
        <w:rPr>
          <w:rFonts w:ascii="新宋体" w:eastAsia="新宋体" w:hAnsi="新宋体" w:hint="eastAsia"/>
          <w:bCs/>
        </w:rPr>
        <w:t>2</w:t>
      </w:r>
      <w:r>
        <w:rPr>
          <w:rFonts w:ascii="新宋体" w:eastAsia="新宋体" w:hAnsi="新宋体" w:hint="eastAsia"/>
          <w:bCs/>
        </w:rPr>
        <w:t>）投标文件签署授权委托书</w:t>
      </w:r>
    </w:p>
    <w:p w14:paraId="57AA2D73" w14:textId="77777777" w:rsidR="00744AB4" w:rsidRDefault="007742CE">
      <w:pPr>
        <w:spacing w:line="360" w:lineRule="auto"/>
        <w:rPr>
          <w:rFonts w:ascii="新宋体" w:eastAsia="新宋体" w:hAnsi="新宋体"/>
          <w:bCs/>
        </w:rPr>
      </w:pPr>
      <w:r>
        <w:rPr>
          <w:rFonts w:ascii="新宋体" w:eastAsia="新宋体" w:hAnsi="新宋体" w:hint="eastAsia"/>
          <w:bCs/>
        </w:rPr>
        <w:t>（</w:t>
      </w:r>
      <w:r>
        <w:rPr>
          <w:rFonts w:ascii="新宋体" w:eastAsia="新宋体" w:hAnsi="新宋体" w:hint="eastAsia"/>
          <w:bCs/>
        </w:rPr>
        <w:t>3</w:t>
      </w:r>
      <w:r>
        <w:rPr>
          <w:rFonts w:ascii="新宋体" w:eastAsia="新宋体" w:hAnsi="新宋体" w:hint="eastAsia"/>
          <w:bCs/>
        </w:rPr>
        <w:t>）实质性条款响应情况表</w:t>
      </w:r>
    </w:p>
    <w:p w14:paraId="369E7702" w14:textId="77777777" w:rsidR="00744AB4" w:rsidRDefault="007742CE">
      <w:pPr>
        <w:spacing w:line="360" w:lineRule="auto"/>
        <w:rPr>
          <w:rFonts w:ascii="新宋体" w:eastAsia="新宋体" w:hAnsi="新宋体"/>
          <w:bCs/>
        </w:rPr>
      </w:pPr>
      <w:r>
        <w:rPr>
          <w:rFonts w:ascii="新宋体" w:eastAsia="新宋体" w:hAnsi="新宋体" w:hint="eastAsia"/>
          <w:bCs/>
        </w:rPr>
        <w:t>（</w:t>
      </w:r>
      <w:r>
        <w:rPr>
          <w:rFonts w:ascii="新宋体" w:eastAsia="新宋体" w:hAnsi="新宋体" w:hint="eastAsia"/>
          <w:bCs/>
        </w:rPr>
        <w:t>4</w:t>
      </w:r>
      <w:r>
        <w:rPr>
          <w:rFonts w:ascii="新宋体" w:eastAsia="新宋体" w:hAnsi="新宋体" w:hint="eastAsia"/>
          <w:bCs/>
        </w:rPr>
        <w:t>）项目实施方案</w:t>
      </w:r>
    </w:p>
    <w:p w14:paraId="78486695" w14:textId="77777777" w:rsidR="00744AB4" w:rsidRDefault="007742CE">
      <w:pPr>
        <w:spacing w:line="360" w:lineRule="auto"/>
        <w:rPr>
          <w:rFonts w:ascii="新宋体" w:eastAsia="新宋体" w:hAnsi="新宋体"/>
          <w:bCs/>
        </w:rPr>
      </w:pPr>
      <w:r>
        <w:rPr>
          <w:rFonts w:ascii="新宋体" w:eastAsia="新宋体" w:hAnsi="新宋体" w:hint="eastAsia"/>
          <w:bCs/>
        </w:rPr>
        <w:t>（</w:t>
      </w:r>
      <w:r>
        <w:rPr>
          <w:rFonts w:ascii="新宋体" w:eastAsia="新宋体" w:hAnsi="新宋体" w:hint="eastAsia"/>
          <w:bCs/>
        </w:rPr>
        <w:t>5</w:t>
      </w:r>
      <w:r>
        <w:rPr>
          <w:rFonts w:ascii="新宋体" w:eastAsia="新宋体" w:hAnsi="新宋体" w:hint="eastAsia"/>
          <w:bCs/>
        </w:rPr>
        <w:t>）售后服务方案</w:t>
      </w:r>
    </w:p>
    <w:p w14:paraId="0C9460B0" w14:textId="77777777" w:rsidR="00744AB4" w:rsidRDefault="00744AB4">
      <w:pPr>
        <w:ind w:leftChars="342" w:left="718" w:firstLineChars="675" w:firstLine="1418"/>
        <w:rPr>
          <w:szCs w:val="21"/>
        </w:rPr>
      </w:pPr>
    </w:p>
    <w:p w14:paraId="334DEB79" w14:textId="77777777" w:rsidR="00744AB4" w:rsidRDefault="00744AB4">
      <w:pPr>
        <w:rPr>
          <w:rFonts w:ascii="宋体" w:hAnsi="宋体"/>
          <w:color w:val="FF0000"/>
          <w:sz w:val="24"/>
        </w:rPr>
      </w:pPr>
    </w:p>
    <w:p w14:paraId="4F4F48E3" w14:textId="77777777" w:rsidR="00744AB4" w:rsidRDefault="00744AB4">
      <w:pPr>
        <w:rPr>
          <w:rFonts w:ascii="宋体" w:hAnsi="宋体"/>
          <w:color w:val="FF0000"/>
          <w:sz w:val="24"/>
        </w:rPr>
      </w:pPr>
    </w:p>
    <w:p w14:paraId="2FAC14B1" w14:textId="77777777" w:rsidR="00744AB4" w:rsidRDefault="00744AB4">
      <w:pPr>
        <w:rPr>
          <w:rFonts w:ascii="宋体" w:hAnsi="宋体"/>
          <w:color w:val="FF0000"/>
          <w:sz w:val="24"/>
        </w:rPr>
      </w:pPr>
    </w:p>
    <w:p w14:paraId="77A2972D" w14:textId="77777777" w:rsidR="00744AB4" w:rsidRDefault="00744AB4">
      <w:pPr>
        <w:rPr>
          <w:rFonts w:ascii="宋体" w:hAnsi="宋体"/>
          <w:color w:val="FF0000"/>
          <w:sz w:val="24"/>
        </w:rPr>
      </w:pPr>
    </w:p>
    <w:p w14:paraId="338E8120" w14:textId="77777777" w:rsidR="00744AB4" w:rsidRDefault="00744AB4">
      <w:pPr>
        <w:rPr>
          <w:rFonts w:ascii="宋体" w:hAnsi="宋体"/>
          <w:color w:val="FF0000"/>
          <w:sz w:val="24"/>
        </w:rPr>
      </w:pPr>
    </w:p>
    <w:p w14:paraId="7CFC7220" w14:textId="77777777" w:rsidR="00744AB4" w:rsidRDefault="00744AB4">
      <w:pPr>
        <w:rPr>
          <w:rFonts w:ascii="宋体" w:hAnsi="宋体"/>
          <w:color w:val="FF0000"/>
          <w:sz w:val="24"/>
        </w:rPr>
      </w:pPr>
    </w:p>
    <w:p w14:paraId="7BB33D18" w14:textId="77777777" w:rsidR="00744AB4" w:rsidRDefault="00744AB4">
      <w:pPr>
        <w:rPr>
          <w:rFonts w:ascii="宋体" w:hAnsi="宋体"/>
          <w:color w:val="FF0000"/>
          <w:sz w:val="24"/>
        </w:rPr>
      </w:pPr>
    </w:p>
    <w:p w14:paraId="263BAB25" w14:textId="77777777" w:rsidR="00744AB4" w:rsidRDefault="00744AB4">
      <w:pPr>
        <w:rPr>
          <w:rFonts w:ascii="宋体" w:hAnsi="宋体"/>
          <w:color w:val="FF0000"/>
          <w:sz w:val="24"/>
        </w:rPr>
      </w:pPr>
    </w:p>
    <w:p w14:paraId="5A2173CC" w14:textId="77777777" w:rsidR="00744AB4" w:rsidRDefault="00744AB4">
      <w:pPr>
        <w:rPr>
          <w:rFonts w:ascii="宋体" w:hAnsi="宋体"/>
          <w:color w:val="FF0000"/>
          <w:sz w:val="24"/>
        </w:rPr>
      </w:pPr>
    </w:p>
    <w:p w14:paraId="50642C47" w14:textId="77777777" w:rsidR="00744AB4" w:rsidRDefault="00744AB4">
      <w:pPr>
        <w:rPr>
          <w:rFonts w:ascii="宋体" w:hAnsi="宋体"/>
          <w:color w:val="FF0000"/>
          <w:sz w:val="24"/>
        </w:rPr>
      </w:pPr>
    </w:p>
    <w:p w14:paraId="2E039176" w14:textId="77777777" w:rsidR="00744AB4" w:rsidRDefault="00744AB4">
      <w:pPr>
        <w:rPr>
          <w:rFonts w:ascii="宋体" w:hAnsi="宋体"/>
          <w:color w:val="FF0000"/>
          <w:sz w:val="24"/>
        </w:rPr>
      </w:pPr>
    </w:p>
    <w:p w14:paraId="59F02466" w14:textId="77777777" w:rsidR="00744AB4" w:rsidRDefault="00744AB4">
      <w:pPr>
        <w:rPr>
          <w:rFonts w:ascii="宋体" w:hAnsi="宋体"/>
          <w:color w:val="FF0000"/>
          <w:sz w:val="24"/>
        </w:rPr>
      </w:pPr>
    </w:p>
    <w:p w14:paraId="6CB1304C" w14:textId="77777777" w:rsidR="00744AB4" w:rsidRDefault="00744AB4">
      <w:pPr>
        <w:rPr>
          <w:rFonts w:ascii="宋体" w:hAnsi="宋体"/>
          <w:color w:val="FF0000"/>
          <w:sz w:val="24"/>
        </w:rPr>
      </w:pPr>
    </w:p>
    <w:p w14:paraId="6496CC3E" w14:textId="77777777" w:rsidR="00744AB4" w:rsidRDefault="00744AB4">
      <w:pPr>
        <w:rPr>
          <w:rFonts w:ascii="宋体" w:hAnsi="宋体"/>
          <w:color w:val="FF0000"/>
          <w:sz w:val="24"/>
        </w:rPr>
      </w:pPr>
    </w:p>
    <w:p w14:paraId="08265173" w14:textId="77777777" w:rsidR="00744AB4" w:rsidRDefault="00744AB4">
      <w:pPr>
        <w:rPr>
          <w:rFonts w:ascii="宋体" w:hAnsi="宋体"/>
          <w:color w:val="FF0000"/>
          <w:sz w:val="24"/>
        </w:rPr>
      </w:pPr>
    </w:p>
    <w:p w14:paraId="410F63F9" w14:textId="77777777" w:rsidR="00744AB4" w:rsidRDefault="00744AB4">
      <w:pPr>
        <w:rPr>
          <w:rFonts w:ascii="宋体" w:hAnsi="宋体"/>
          <w:color w:val="FF0000"/>
          <w:sz w:val="24"/>
        </w:rPr>
      </w:pPr>
    </w:p>
    <w:p w14:paraId="067B0DF8" w14:textId="77777777" w:rsidR="00744AB4" w:rsidRDefault="00744AB4">
      <w:pPr>
        <w:rPr>
          <w:rFonts w:ascii="宋体" w:hAnsi="宋体"/>
          <w:color w:val="FF0000"/>
          <w:sz w:val="24"/>
        </w:rPr>
      </w:pPr>
    </w:p>
    <w:p w14:paraId="39D393A6" w14:textId="77777777" w:rsidR="00744AB4" w:rsidRDefault="00744AB4">
      <w:pPr>
        <w:rPr>
          <w:rFonts w:ascii="宋体" w:hAnsi="宋体"/>
          <w:color w:val="FF0000"/>
          <w:sz w:val="24"/>
        </w:rPr>
      </w:pPr>
    </w:p>
    <w:p w14:paraId="04D415C2" w14:textId="77777777" w:rsidR="00744AB4" w:rsidRDefault="00744AB4">
      <w:pPr>
        <w:rPr>
          <w:rFonts w:ascii="宋体" w:hAnsi="宋体"/>
          <w:color w:val="FF0000"/>
          <w:sz w:val="24"/>
        </w:rPr>
      </w:pPr>
    </w:p>
    <w:p w14:paraId="57536DC5" w14:textId="77777777" w:rsidR="00744AB4" w:rsidRDefault="007742CE">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14:paraId="36A7048B" w14:textId="77777777" w:rsidR="00744AB4" w:rsidRDefault="007742CE">
      <w:pPr>
        <w:pStyle w:val="30"/>
        <w:jc w:val="center"/>
        <w:rPr>
          <w:rFonts w:ascii="新宋体" w:eastAsia="新宋体" w:hAnsi="新宋体"/>
          <w:kern w:val="44"/>
          <w:sz w:val="30"/>
          <w:szCs w:val="30"/>
        </w:rPr>
      </w:pPr>
      <w:r>
        <w:rPr>
          <w:rFonts w:ascii="新宋体" w:eastAsia="新宋体" w:hAnsi="新宋体" w:hint="eastAsia"/>
          <w:kern w:val="44"/>
          <w:sz w:val="30"/>
          <w:szCs w:val="30"/>
        </w:rPr>
        <w:t>一、投标函</w:t>
      </w:r>
    </w:p>
    <w:p w14:paraId="40662A81" w14:textId="77777777" w:rsidR="00744AB4" w:rsidRDefault="007742CE">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2A7960D2" w14:textId="77777777" w:rsidR="00744AB4" w:rsidRDefault="007742CE">
      <w:pPr>
        <w:spacing w:line="480" w:lineRule="auto"/>
        <w:rPr>
          <w:rFonts w:ascii="新宋体" w:eastAsia="新宋体" w:hAnsi="新宋体"/>
        </w:rPr>
      </w:pPr>
      <w:r>
        <w:rPr>
          <w:rFonts w:ascii="新宋体" w:eastAsia="新宋体" w:hAnsi="新宋体" w:hint="eastAsia"/>
        </w:rPr>
        <w:t>1</w:t>
      </w:r>
      <w:r>
        <w:rPr>
          <w:rFonts w:ascii="新宋体" w:eastAsia="新宋体" w:hAnsi="新宋体" w:hint="eastAsia"/>
        </w:rPr>
        <w:t>、根据已收到贵方的招标编号为</w:t>
      </w:r>
      <w:r>
        <w:rPr>
          <w:rFonts w:ascii="新宋体" w:eastAsia="新宋体" w:hAnsi="新宋体" w:hint="eastAsia"/>
        </w:rPr>
        <w:t xml:space="preserve">        </w:t>
      </w:r>
      <w:r>
        <w:rPr>
          <w:rFonts w:ascii="新宋体" w:eastAsia="新宋体" w:hAnsi="新宋体" w:hint="eastAsia"/>
        </w:rPr>
        <w:t>的</w:t>
      </w:r>
      <w:r>
        <w:rPr>
          <w:rFonts w:ascii="新宋体" w:eastAsia="新宋体" w:hAnsi="新宋体" w:hint="eastAsia"/>
        </w:rPr>
        <w:t xml:space="preserve">               </w:t>
      </w:r>
      <w:r>
        <w:rPr>
          <w:rFonts w:ascii="新宋体" w:eastAsia="新宋体" w:hAnsi="新宋体" w:hint="eastAsia"/>
        </w:rPr>
        <w:t>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0D84167C" w14:textId="77777777" w:rsidR="00744AB4" w:rsidRDefault="007742CE">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1F5F3D62" w14:textId="77777777" w:rsidR="00744AB4" w:rsidRDefault="007742CE">
      <w:pPr>
        <w:spacing w:line="480" w:lineRule="auto"/>
        <w:rPr>
          <w:rFonts w:ascii="新宋体" w:eastAsia="新宋体" w:hAnsi="新宋体"/>
        </w:rPr>
      </w:pPr>
      <w:r>
        <w:rPr>
          <w:rFonts w:ascii="新宋体" w:eastAsia="新宋体" w:hAnsi="新宋体" w:hint="eastAsia"/>
        </w:rPr>
        <w:t>3</w:t>
      </w:r>
      <w:r>
        <w:rPr>
          <w:rFonts w:ascii="新宋体" w:eastAsia="新宋体" w:hAnsi="新宋体" w:hint="eastAsia"/>
        </w:rPr>
        <w:t>、如果我方中标，我方将按照规定提交上述总价</w:t>
      </w:r>
      <w:r>
        <w:rPr>
          <w:rFonts w:ascii="新宋体" w:eastAsia="新宋体" w:hAnsi="新宋体" w:hint="eastAsia"/>
        </w:rPr>
        <w:t xml:space="preserve">      </w:t>
      </w:r>
      <w:r>
        <w:rPr>
          <w:rFonts w:ascii="新宋体" w:eastAsia="新宋体" w:hAnsi="新宋体" w:hint="eastAsia"/>
        </w:rPr>
        <w:t>％（或</w:t>
      </w:r>
      <w:r>
        <w:rPr>
          <w:rFonts w:ascii="新宋体" w:eastAsia="新宋体" w:hAnsi="新宋体" w:hint="eastAsia"/>
        </w:rPr>
        <w:t xml:space="preserve">   </w:t>
      </w:r>
      <w:r>
        <w:rPr>
          <w:rFonts w:ascii="新宋体" w:eastAsia="新宋体" w:hAnsi="新宋体" w:hint="eastAsia"/>
        </w:rPr>
        <w:t>万元）作为履约担保。</w:t>
      </w:r>
    </w:p>
    <w:p w14:paraId="23C2A422" w14:textId="77777777" w:rsidR="00744AB4" w:rsidRDefault="007742CE">
      <w:pPr>
        <w:spacing w:line="480" w:lineRule="auto"/>
        <w:rPr>
          <w:rFonts w:ascii="新宋体" w:eastAsia="新宋体" w:hAnsi="新宋体"/>
        </w:rPr>
      </w:pPr>
      <w:r>
        <w:rPr>
          <w:rFonts w:ascii="新宋体" w:eastAsia="新宋体" w:hAnsi="新宋体" w:hint="eastAsia"/>
        </w:rPr>
        <w:t>4</w:t>
      </w:r>
      <w:r>
        <w:rPr>
          <w:rFonts w:ascii="新宋体" w:eastAsia="新宋体" w:hAnsi="新宋体" w:hint="eastAsia"/>
        </w:rPr>
        <w:t>、我方同意所递交的投标文件在“对通用条款的补充内容”中的投标有效期内有效，在此期间内我方的投标有可能中标，我方将受此约束。</w:t>
      </w:r>
    </w:p>
    <w:p w14:paraId="7D1F636C" w14:textId="77777777" w:rsidR="00744AB4" w:rsidRDefault="007742CE">
      <w:pPr>
        <w:spacing w:line="480" w:lineRule="auto"/>
        <w:rPr>
          <w:rFonts w:ascii="新宋体" w:eastAsia="新宋体" w:hAnsi="新宋体"/>
        </w:rPr>
      </w:pPr>
      <w:r>
        <w:rPr>
          <w:rFonts w:ascii="新宋体" w:eastAsia="新宋体" w:hAnsi="新宋体" w:hint="eastAsia"/>
        </w:rPr>
        <w:t>5</w:t>
      </w:r>
      <w:r>
        <w:rPr>
          <w:rFonts w:ascii="新宋体" w:eastAsia="新宋体" w:hAnsi="新宋体" w:hint="eastAsia"/>
        </w:rPr>
        <w:t>、除非另外达成协议并生效，贵方的中标通知书和本投标文件将构成约束我们双方的合同。</w:t>
      </w:r>
    </w:p>
    <w:p w14:paraId="3836137B" w14:textId="77777777" w:rsidR="00744AB4" w:rsidRDefault="007742CE">
      <w:pPr>
        <w:spacing w:line="480" w:lineRule="auto"/>
        <w:rPr>
          <w:rFonts w:ascii="新宋体" w:eastAsia="新宋体" w:hAnsi="新宋体"/>
        </w:rPr>
      </w:pPr>
      <w:r>
        <w:rPr>
          <w:rFonts w:ascii="新宋体" w:eastAsia="新宋体" w:hAnsi="新宋体" w:hint="eastAsia"/>
        </w:rPr>
        <w:t>6</w:t>
      </w:r>
      <w:r>
        <w:rPr>
          <w:rFonts w:ascii="新宋体" w:eastAsia="新宋体" w:hAnsi="新宋体" w:hint="eastAsia"/>
        </w:rPr>
        <w:t>、我方理解贵方将不受必须接受你们所收到的最低标价或其它任何投标文件的约束。</w:t>
      </w:r>
    </w:p>
    <w:p w14:paraId="0D96293B" w14:textId="77777777" w:rsidR="00744AB4" w:rsidRDefault="007742CE">
      <w:pPr>
        <w:spacing w:line="480" w:lineRule="auto"/>
        <w:rPr>
          <w:rFonts w:ascii="新宋体" w:eastAsia="新宋体" w:hAnsi="新宋体"/>
        </w:rPr>
      </w:pPr>
      <w:r>
        <w:rPr>
          <w:rFonts w:ascii="新宋体" w:eastAsia="新宋体" w:hAnsi="新宋体" w:hint="eastAsia"/>
        </w:rPr>
        <w:t>投标人：（公章）</w:t>
      </w:r>
      <w:r>
        <w:rPr>
          <w:rFonts w:ascii="新宋体" w:eastAsia="新宋体" w:hAnsi="新宋体" w:hint="eastAsia"/>
        </w:rPr>
        <w:t xml:space="preserve">                       </w:t>
      </w:r>
    </w:p>
    <w:p w14:paraId="54B88437" w14:textId="77777777" w:rsidR="00744AB4" w:rsidRDefault="007742CE">
      <w:pPr>
        <w:spacing w:line="480" w:lineRule="auto"/>
        <w:rPr>
          <w:rFonts w:ascii="新宋体" w:eastAsia="新宋体" w:hAnsi="新宋体"/>
        </w:rPr>
      </w:pPr>
      <w:r>
        <w:rPr>
          <w:rFonts w:ascii="新宋体" w:eastAsia="新宋体" w:hAnsi="新宋体" w:hint="eastAsia"/>
        </w:rPr>
        <w:t>单位地址：</w:t>
      </w:r>
      <w:r>
        <w:rPr>
          <w:rFonts w:ascii="新宋体" w:eastAsia="新宋体" w:hAnsi="新宋体" w:hint="eastAsia"/>
        </w:rPr>
        <w:t xml:space="preserve">               </w:t>
      </w:r>
    </w:p>
    <w:p w14:paraId="45B50C45" w14:textId="77777777" w:rsidR="00744AB4" w:rsidRDefault="007742CE">
      <w:pPr>
        <w:spacing w:line="480" w:lineRule="auto"/>
        <w:rPr>
          <w:rFonts w:ascii="新宋体" w:eastAsia="新宋体" w:hAnsi="新宋体"/>
        </w:rPr>
      </w:pPr>
      <w:r>
        <w:rPr>
          <w:rFonts w:ascii="新宋体" w:eastAsia="新宋体" w:hAnsi="新宋体" w:hint="eastAsia"/>
        </w:rPr>
        <w:t>法定代表人或其委托代理人：（签章或签字）</w:t>
      </w:r>
    </w:p>
    <w:p w14:paraId="4DA4882F" w14:textId="77777777" w:rsidR="00744AB4" w:rsidRDefault="007742CE">
      <w:pPr>
        <w:spacing w:line="480" w:lineRule="auto"/>
        <w:rPr>
          <w:rFonts w:ascii="新宋体" w:eastAsia="新宋体" w:hAnsi="新宋体"/>
        </w:rPr>
      </w:pPr>
      <w:r>
        <w:rPr>
          <w:rFonts w:ascii="新宋体" w:eastAsia="新宋体" w:hAnsi="新宋体" w:hint="eastAsia"/>
        </w:rPr>
        <w:t>日期：</w:t>
      </w:r>
      <w:r>
        <w:rPr>
          <w:rFonts w:ascii="新宋体" w:eastAsia="新宋体" w:hAnsi="新宋体" w:hint="eastAsia"/>
        </w:rPr>
        <w:t xml:space="preserve">    </w:t>
      </w:r>
      <w:r>
        <w:rPr>
          <w:rFonts w:ascii="新宋体" w:eastAsia="新宋体" w:hAnsi="新宋体" w:hint="eastAsia"/>
        </w:rPr>
        <w:t>年</w:t>
      </w:r>
      <w:r>
        <w:rPr>
          <w:rFonts w:ascii="新宋体" w:eastAsia="新宋体" w:hAnsi="新宋体" w:hint="eastAsia"/>
        </w:rPr>
        <w:t xml:space="preserve">   </w:t>
      </w:r>
      <w:r>
        <w:rPr>
          <w:rFonts w:ascii="新宋体" w:eastAsia="新宋体" w:hAnsi="新宋体" w:hint="eastAsia"/>
        </w:rPr>
        <w:t>月</w:t>
      </w:r>
      <w:r>
        <w:rPr>
          <w:rFonts w:ascii="新宋体" w:eastAsia="新宋体" w:hAnsi="新宋体" w:hint="eastAsia"/>
        </w:rPr>
        <w:t xml:space="preserve">   </w:t>
      </w:r>
      <w:r>
        <w:rPr>
          <w:rFonts w:ascii="新宋体" w:eastAsia="新宋体" w:hAnsi="新宋体" w:hint="eastAsia"/>
        </w:rPr>
        <w:t>日</w:t>
      </w:r>
    </w:p>
    <w:p w14:paraId="3C095A1A" w14:textId="77777777" w:rsidR="00744AB4" w:rsidRDefault="007742CE">
      <w:pPr>
        <w:spacing w:line="480" w:lineRule="auto"/>
        <w:rPr>
          <w:rFonts w:ascii="新宋体" w:eastAsia="新宋体" w:hAnsi="新宋体"/>
        </w:rPr>
      </w:pPr>
      <w:r>
        <w:rPr>
          <w:rFonts w:ascii="新宋体" w:eastAsia="新宋体" w:hAnsi="新宋体" w:hint="eastAsia"/>
        </w:rPr>
        <w:t>邮政编码：</w:t>
      </w:r>
      <w:r>
        <w:rPr>
          <w:rFonts w:ascii="新宋体" w:eastAsia="新宋体" w:hAnsi="新宋体" w:hint="eastAsia"/>
        </w:rPr>
        <w:t xml:space="preserve">            </w:t>
      </w:r>
      <w:r>
        <w:rPr>
          <w:rFonts w:ascii="新宋体" w:eastAsia="新宋体" w:hAnsi="新宋体" w:hint="eastAsia"/>
        </w:rPr>
        <w:t>电话：</w:t>
      </w:r>
      <w:r>
        <w:rPr>
          <w:rFonts w:ascii="新宋体" w:eastAsia="新宋体" w:hAnsi="新宋体" w:hint="eastAsia"/>
        </w:rPr>
        <w:t xml:space="preserve">            </w:t>
      </w:r>
      <w:r>
        <w:rPr>
          <w:rFonts w:ascii="新宋体" w:eastAsia="新宋体" w:hAnsi="新宋体" w:hint="eastAsia"/>
        </w:rPr>
        <w:t>传真：</w:t>
      </w:r>
      <w:r>
        <w:rPr>
          <w:rFonts w:ascii="新宋体" w:eastAsia="新宋体" w:hAnsi="新宋体" w:hint="eastAsia"/>
        </w:rPr>
        <w:t xml:space="preserve">            </w:t>
      </w:r>
    </w:p>
    <w:p w14:paraId="4DD267EB" w14:textId="77777777" w:rsidR="00744AB4" w:rsidRDefault="007742CE">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BE97F5C" w14:textId="77777777" w:rsidR="00744AB4" w:rsidRDefault="007742CE">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7C7AFDB" w14:textId="77777777" w:rsidR="00744AB4" w:rsidRDefault="007742CE">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2B250AD" w14:textId="77777777" w:rsidR="00744AB4" w:rsidRDefault="007742CE">
      <w:r>
        <w:rPr>
          <w:rFonts w:hint="eastAsia"/>
        </w:rPr>
        <w:t>开户银行电话：</w:t>
      </w:r>
      <w:r>
        <w:rPr>
          <w:rFonts w:hint="eastAsia"/>
        </w:rPr>
        <w:tab/>
      </w:r>
      <w:r>
        <w:rPr>
          <w:rFonts w:hint="eastAsia"/>
        </w:rPr>
        <w:tab/>
      </w:r>
      <w:r>
        <w:rPr>
          <w:rFonts w:hint="eastAsia"/>
        </w:rPr>
        <w:tab/>
      </w:r>
      <w:r>
        <w:rPr>
          <w:rFonts w:hint="eastAsia"/>
        </w:rPr>
        <w:tab/>
      </w:r>
    </w:p>
    <w:p w14:paraId="3DCE012C" w14:textId="77777777" w:rsidR="00744AB4" w:rsidRDefault="00744AB4"/>
    <w:p w14:paraId="230FC66F" w14:textId="77777777" w:rsidR="00744AB4" w:rsidRDefault="007742CE">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2F3C54CF" w14:textId="77777777" w:rsidR="00744AB4" w:rsidRDefault="00744AB4">
      <w:pPr>
        <w:spacing w:line="360" w:lineRule="auto"/>
        <w:rPr>
          <w:rFonts w:ascii="新宋体" w:eastAsia="新宋体" w:hAnsi="新宋体"/>
          <w:b/>
          <w:sz w:val="24"/>
        </w:rPr>
      </w:pPr>
    </w:p>
    <w:p w14:paraId="388E63CA" w14:textId="77777777" w:rsidR="00744AB4" w:rsidRDefault="007742CE">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二、政府采购投标及履约承诺函</w:t>
      </w:r>
    </w:p>
    <w:p w14:paraId="49970703" w14:textId="77777777" w:rsidR="00744AB4" w:rsidRDefault="007742CE">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1F4D4A2" w14:textId="77777777" w:rsidR="00744AB4" w:rsidRDefault="007742CE">
      <w:pPr>
        <w:spacing w:line="360" w:lineRule="auto"/>
        <w:rPr>
          <w:rFonts w:ascii="新宋体" w:eastAsia="新宋体" w:hAnsi="新宋体"/>
        </w:rPr>
      </w:pPr>
      <w:r>
        <w:rPr>
          <w:rFonts w:ascii="新宋体" w:eastAsia="新宋体" w:hAnsi="新宋体" w:hint="eastAsia"/>
        </w:rPr>
        <w:t>我公司承诺：</w:t>
      </w:r>
    </w:p>
    <w:p w14:paraId="688E1CD2" w14:textId="77777777" w:rsidR="00744AB4" w:rsidRDefault="007742CE">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我公司本招标项目所提供的货物或服务未侵犯知识产权。</w:t>
      </w:r>
    </w:p>
    <w:p w14:paraId="2EF4998E" w14:textId="77777777" w:rsidR="00744AB4" w:rsidRDefault="007742CE">
      <w:pPr>
        <w:spacing w:line="360" w:lineRule="auto"/>
        <w:rPr>
          <w:rFonts w:ascii="新宋体" w:eastAsia="新宋体" w:hAnsi="新宋体"/>
        </w:rPr>
      </w:pPr>
      <w:r>
        <w:rPr>
          <w:rFonts w:ascii="新宋体" w:eastAsia="新宋体" w:hAnsi="新宋体" w:hint="eastAsia"/>
        </w:rPr>
        <w:t>2.</w:t>
      </w:r>
      <w:r>
        <w:rPr>
          <w:rFonts w:ascii="新宋体" w:eastAsia="新宋体" w:hAnsi="新宋体" w:hint="eastAsia"/>
        </w:rPr>
        <w:t>我公司参与本项目投标前三年内，在经营活动中没有重大违法记录。</w:t>
      </w:r>
    </w:p>
    <w:p w14:paraId="78B39A53" w14:textId="77777777" w:rsidR="00744AB4" w:rsidRDefault="007742CE">
      <w:pPr>
        <w:spacing w:line="360" w:lineRule="auto"/>
        <w:rPr>
          <w:rFonts w:ascii="新宋体" w:eastAsia="新宋体" w:hAnsi="新宋体"/>
        </w:rPr>
      </w:pPr>
      <w:r>
        <w:rPr>
          <w:rFonts w:ascii="新宋体" w:eastAsia="新宋体" w:hAnsi="新宋体" w:hint="eastAsia"/>
        </w:rPr>
        <w:t>3.</w:t>
      </w:r>
      <w:r>
        <w:rPr>
          <w:rFonts w:ascii="新宋体" w:eastAsia="新宋体" w:hAnsi="新宋体" w:hint="eastAsia"/>
        </w:rPr>
        <w:t>我公司参与本项目政府采购活动时不存在被有关部门禁止参</w:t>
      </w:r>
      <w:r>
        <w:rPr>
          <w:rFonts w:ascii="新宋体" w:eastAsia="新宋体" w:hAnsi="新宋体" w:hint="eastAsia"/>
        </w:rPr>
        <w:t>与政府采购活动且在有效期内的情况。</w:t>
      </w:r>
    </w:p>
    <w:p w14:paraId="1D3455C5" w14:textId="77777777" w:rsidR="00744AB4" w:rsidRDefault="007742CE">
      <w:pPr>
        <w:spacing w:line="360" w:lineRule="auto"/>
        <w:rPr>
          <w:rFonts w:ascii="新宋体" w:eastAsia="新宋体" w:hAnsi="新宋体"/>
        </w:rPr>
      </w:pPr>
      <w:r>
        <w:rPr>
          <w:rFonts w:ascii="新宋体" w:eastAsia="新宋体" w:hAnsi="新宋体" w:hint="eastAsia"/>
        </w:rPr>
        <w:t>4.</w:t>
      </w:r>
      <w:r>
        <w:rPr>
          <w:rFonts w:ascii="新宋体" w:eastAsia="新宋体" w:hAnsi="新宋体" w:hint="eastAsia"/>
        </w:rPr>
        <w:t>我公司具备《中华人民共和国政府采购法》第二十二条第一款规定的六项条件。</w:t>
      </w:r>
    </w:p>
    <w:p w14:paraId="7BCB2487" w14:textId="77777777" w:rsidR="00744AB4" w:rsidRDefault="007742CE">
      <w:pPr>
        <w:spacing w:line="360" w:lineRule="auto"/>
        <w:rPr>
          <w:rFonts w:ascii="新宋体" w:eastAsia="新宋体" w:hAnsi="新宋体"/>
        </w:rPr>
      </w:pPr>
      <w:r>
        <w:rPr>
          <w:rFonts w:ascii="新宋体" w:eastAsia="新宋体" w:hAnsi="新宋体" w:hint="eastAsia"/>
        </w:rPr>
        <w:t>5.</w:t>
      </w:r>
      <w:r>
        <w:rPr>
          <w:rFonts w:ascii="新宋体" w:eastAsia="新宋体" w:hAnsi="新宋体" w:hint="eastAsia"/>
        </w:rPr>
        <w:t>我公司未被列入失信被执行人、重大税收违法案件当事人名单、政府采购严重违法失信行为记录名单</w:t>
      </w:r>
    </w:p>
    <w:p w14:paraId="3B455790" w14:textId="77777777" w:rsidR="00744AB4" w:rsidRDefault="007742CE">
      <w:pPr>
        <w:spacing w:line="360" w:lineRule="auto"/>
        <w:rPr>
          <w:rFonts w:ascii="新宋体" w:eastAsia="新宋体" w:hAnsi="新宋体"/>
        </w:rPr>
      </w:pPr>
      <w:r>
        <w:rPr>
          <w:rFonts w:ascii="新宋体" w:eastAsia="新宋体" w:hAnsi="新宋体" w:hint="eastAsia"/>
        </w:rPr>
        <w:t>6.</w:t>
      </w:r>
      <w:r>
        <w:rPr>
          <w:rFonts w:ascii="新宋体" w:eastAsia="新宋体" w:hAnsi="新宋体" w:hint="eastAsia"/>
        </w:rPr>
        <w:t>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6E3D075A" w14:textId="77777777" w:rsidR="00744AB4" w:rsidRDefault="007742CE">
      <w:pPr>
        <w:spacing w:line="360" w:lineRule="auto"/>
        <w:rPr>
          <w:rFonts w:ascii="新宋体" w:eastAsia="新宋体" w:hAnsi="新宋体"/>
        </w:rPr>
      </w:pPr>
      <w:r>
        <w:rPr>
          <w:rFonts w:ascii="新宋体" w:eastAsia="新宋体" w:hAnsi="新宋体" w:hint="eastAsia"/>
        </w:rPr>
        <w:t>7.</w:t>
      </w:r>
      <w:r>
        <w:rPr>
          <w:rFonts w:ascii="新宋体" w:eastAsia="新宋体" w:hAnsi="新宋体" w:hint="eastAsia"/>
        </w:rPr>
        <w:t>我公司如果中标，做到守信，不偷工减料，依照本项</w:t>
      </w:r>
      <w:r>
        <w:rPr>
          <w:rFonts w:ascii="新宋体" w:eastAsia="新宋体" w:hAnsi="新宋体" w:hint="eastAsia"/>
        </w:rPr>
        <w:t>目招标文件需求内容、签署的采购合同及本公司在投标中所作的一切承诺履约。项目验收达到全部指标合格，力争优良。</w:t>
      </w:r>
    </w:p>
    <w:p w14:paraId="364FF1F2" w14:textId="77777777" w:rsidR="00744AB4" w:rsidRDefault="007742CE">
      <w:pPr>
        <w:spacing w:line="360" w:lineRule="auto"/>
        <w:rPr>
          <w:rFonts w:ascii="新宋体" w:eastAsia="新宋体" w:hAnsi="新宋体"/>
        </w:rPr>
      </w:pPr>
      <w:r>
        <w:rPr>
          <w:rFonts w:ascii="新宋体" w:eastAsia="新宋体" w:hAnsi="新宋体" w:hint="eastAsia"/>
        </w:rPr>
        <w:t>8.</w:t>
      </w:r>
      <w:r>
        <w:rPr>
          <w:rFonts w:ascii="新宋体" w:eastAsia="新宋体" w:hAnsi="新宋体" w:hint="eastAsia"/>
        </w:rPr>
        <w:t>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w:t>
      </w:r>
      <w:r>
        <w:rPr>
          <w:rFonts w:ascii="新宋体" w:eastAsia="新宋体" w:hAnsi="新宋体" w:hint="eastAsia"/>
        </w:rPr>
        <w:t>目将成为重点监管、重点验收项目，我公司将按时保质保量完成，并全力配合有关监管、验收工作；若我公司未按上述要求履约，我公司愿意接受主管部门的处理处罚。</w:t>
      </w:r>
    </w:p>
    <w:p w14:paraId="34019A45" w14:textId="77777777" w:rsidR="00744AB4" w:rsidRDefault="007742CE">
      <w:pPr>
        <w:spacing w:line="360" w:lineRule="auto"/>
        <w:rPr>
          <w:rFonts w:ascii="新宋体" w:eastAsia="新宋体" w:hAnsi="新宋体"/>
        </w:rPr>
      </w:pPr>
      <w:r>
        <w:rPr>
          <w:rFonts w:ascii="新宋体" w:eastAsia="新宋体" w:hAnsi="新宋体" w:hint="eastAsia"/>
        </w:rPr>
        <w:t>9.</w:t>
      </w:r>
      <w:r>
        <w:rPr>
          <w:rFonts w:ascii="新宋体" w:eastAsia="新宋体" w:hAnsi="新宋体" w:hint="eastAsia"/>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3C881C3D" w14:textId="77777777" w:rsidR="00744AB4" w:rsidRDefault="007742CE">
      <w:pPr>
        <w:spacing w:line="360" w:lineRule="auto"/>
        <w:rPr>
          <w:rFonts w:ascii="新宋体" w:eastAsia="新宋体" w:hAnsi="新宋体"/>
        </w:rPr>
      </w:pPr>
      <w:r>
        <w:rPr>
          <w:rFonts w:ascii="新宋体" w:eastAsia="新宋体" w:hAnsi="新宋体" w:hint="eastAsia"/>
        </w:rPr>
        <w:t>10.</w:t>
      </w:r>
      <w:r>
        <w:rPr>
          <w:rFonts w:ascii="新宋体" w:eastAsia="新宋体" w:hAnsi="新宋体" w:hint="eastAsia"/>
        </w:rPr>
        <w:t>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4CB01B76" w14:textId="77777777" w:rsidR="00744AB4" w:rsidRDefault="007742CE">
      <w:pPr>
        <w:spacing w:line="360" w:lineRule="auto"/>
        <w:rPr>
          <w:rFonts w:ascii="新宋体" w:eastAsia="新宋体" w:hAnsi="新宋体"/>
        </w:rPr>
      </w:pPr>
      <w:r>
        <w:rPr>
          <w:rFonts w:ascii="新宋体" w:eastAsia="新宋体" w:hAnsi="新宋体" w:hint="eastAsia"/>
        </w:rPr>
        <w:t>以上承诺，如有违反，愿依照国家相关法律处理，并承担由此给采购人带来的损失。</w:t>
      </w:r>
      <w:r>
        <w:rPr>
          <w:rFonts w:ascii="新宋体" w:eastAsia="新宋体" w:hAnsi="新宋体" w:hint="eastAsia"/>
        </w:rPr>
        <w:t xml:space="preserve">                                 </w:t>
      </w:r>
    </w:p>
    <w:p w14:paraId="1B1A6CC3" w14:textId="77777777" w:rsidR="00744AB4" w:rsidRDefault="007742CE">
      <w:pPr>
        <w:spacing w:line="360" w:lineRule="auto"/>
        <w:rPr>
          <w:rFonts w:ascii="新宋体" w:eastAsia="新宋体" w:hAnsi="新宋体"/>
        </w:rPr>
      </w:pPr>
      <w:r>
        <w:rPr>
          <w:rFonts w:ascii="新宋体" w:eastAsia="新宋体" w:hAnsi="新宋体" w:hint="eastAsia"/>
        </w:rPr>
        <w:t>投标人：（公章）</w:t>
      </w:r>
      <w:r>
        <w:rPr>
          <w:rFonts w:ascii="新宋体" w:eastAsia="新宋体" w:hAnsi="新宋体" w:hint="eastAsia"/>
        </w:rPr>
        <w:t xml:space="preserve">                       </w:t>
      </w:r>
    </w:p>
    <w:p w14:paraId="5FCB4815" w14:textId="77777777" w:rsidR="00744AB4" w:rsidRDefault="007742CE">
      <w:pPr>
        <w:spacing w:line="360" w:lineRule="auto"/>
        <w:rPr>
          <w:rFonts w:ascii="新宋体" w:eastAsia="新宋体" w:hAnsi="新宋体"/>
        </w:rPr>
      </w:pPr>
      <w:r>
        <w:rPr>
          <w:rFonts w:ascii="新宋体" w:eastAsia="新宋体" w:hAnsi="新宋体" w:hint="eastAsia"/>
        </w:rPr>
        <w:t>单位地址：</w:t>
      </w:r>
      <w:r>
        <w:rPr>
          <w:rFonts w:ascii="新宋体" w:eastAsia="新宋体" w:hAnsi="新宋体" w:hint="eastAsia"/>
        </w:rPr>
        <w:t xml:space="preserve">               </w:t>
      </w:r>
    </w:p>
    <w:p w14:paraId="14994644" w14:textId="77777777" w:rsidR="00744AB4" w:rsidRDefault="007742CE">
      <w:pPr>
        <w:spacing w:line="360" w:lineRule="auto"/>
        <w:rPr>
          <w:rFonts w:ascii="新宋体" w:eastAsia="新宋体" w:hAnsi="新宋体"/>
        </w:rPr>
      </w:pPr>
      <w:r>
        <w:rPr>
          <w:rFonts w:ascii="新宋体" w:eastAsia="新宋体" w:hAnsi="新宋体" w:hint="eastAsia"/>
        </w:rPr>
        <w:t>法定代表人或其委托代理人：（签章或签字）</w:t>
      </w:r>
    </w:p>
    <w:p w14:paraId="5729631D" w14:textId="77777777" w:rsidR="00744AB4" w:rsidRDefault="007742CE">
      <w:pPr>
        <w:spacing w:line="360" w:lineRule="auto"/>
        <w:rPr>
          <w:rFonts w:ascii="新宋体" w:eastAsia="新宋体" w:hAnsi="新宋体"/>
        </w:rPr>
      </w:pPr>
      <w:r>
        <w:rPr>
          <w:rFonts w:ascii="新宋体" w:eastAsia="新宋体" w:hAnsi="新宋体" w:hint="eastAsia"/>
        </w:rPr>
        <w:t>日期：</w:t>
      </w:r>
      <w:r>
        <w:rPr>
          <w:rFonts w:ascii="新宋体" w:eastAsia="新宋体" w:hAnsi="新宋体" w:hint="eastAsia"/>
        </w:rPr>
        <w:t xml:space="preserve">    </w:t>
      </w:r>
      <w:r>
        <w:rPr>
          <w:rFonts w:ascii="新宋体" w:eastAsia="新宋体" w:hAnsi="新宋体" w:hint="eastAsia"/>
        </w:rPr>
        <w:t>年</w:t>
      </w:r>
      <w:r>
        <w:rPr>
          <w:rFonts w:ascii="新宋体" w:eastAsia="新宋体" w:hAnsi="新宋体" w:hint="eastAsia"/>
        </w:rPr>
        <w:t xml:space="preserve">   </w:t>
      </w:r>
      <w:r>
        <w:rPr>
          <w:rFonts w:ascii="新宋体" w:eastAsia="新宋体" w:hAnsi="新宋体" w:hint="eastAsia"/>
        </w:rPr>
        <w:t>月</w:t>
      </w:r>
      <w:r>
        <w:rPr>
          <w:rFonts w:ascii="新宋体" w:eastAsia="新宋体" w:hAnsi="新宋体" w:hint="eastAsia"/>
        </w:rPr>
        <w:t xml:space="preserve">   </w:t>
      </w:r>
      <w:r>
        <w:rPr>
          <w:rFonts w:ascii="新宋体" w:eastAsia="新宋体" w:hAnsi="新宋体" w:hint="eastAsia"/>
        </w:rPr>
        <w:t>日</w:t>
      </w:r>
      <w:r>
        <w:rPr>
          <w:rFonts w:ascii="新宋体" w:eastAsia="新宋体" w:hAnsi="新宋体" w:hint="eastAsia"/>
        </w:rPr>
        <w:t xml:space="preserve">   </w:t>
      </w:r>
    </w:p>
    <w:p w14:paraId="69CC2327" w14:textId="77777777" w:rsidR="00744AB4" w:rsidRDefault="00744AB4">
      <w:pPr>
        <w:ind w:firstLine="645"/>
        <w:rPr>
          <w:rFonts w:ascii="宋体"/>
          <w:b/>
          <w:szCs w:val="21"/>
        </w:rPr>
      </w:pPr>
    </w:p>
    <w:p w14:paraId="576D8448" w14:textId="77777777" w:rsidR="00744AB4" w:rsidRDefault="00744AB4">
      <w:pPr>
        <w:ind w:firstLine="645"/>
        <w:rPr>
          <w:rFonts w:ascii="宋体"/>
          <w:b/>
          <w:szCs w:val="21"/>
        </w:rPr>
      </w:pPr>
    </w:p>
    <w:p w14:paraId="1F789453" w14:textId="77777777" w:rsidR="00744AB4" w:rsidRDefault="00744AB4">
      <w:pPr>
        <w:ind w:firstLine="645"/>
        <w:rPr>
          <w:rFonts w:ascii="宋体"/>
          <w:b/>
          <w:szCs w:val="21"/>
        </w:rPr>
      </w:pPr>
    </w:p>
    <w:p w14:paraId="6FDF09A5" w14:textId="77777777" w:rsidR="00744AB4" w:rsidRDefault="007742CE">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三、分项报价清单</w:t>
      </w:r>
    </w:p>
    <w:p w14:paraId="5A81E272" w14:textId="77777777" w:rsidR="00744AB4" w:rsidRDefault="007742CE">
      <w:pPr>
        <w:numPr>
          <w:ilvl w:val="0"/>
          <w:numId w:val="13"/>
        </w:numPr>
        <w:spacing w:line="360" w:lineRule="auto"/>
        <w:jc w:val="left"/>
        <w:rPr>
          <w:rFonts w:ascii="新宋体" w:eastAsia="新宋体" w:hAnsi="新宋体"/>
          <w:b/>
          <w:kern w:val="0"/>
          <w:szCs w:val="21"/>
        </w:rPr>
      </w:pPr>
      <w:r>
        <w:rPr>
          <w:rFonts w:ascii="新宋体" w:eastAsia="新宋体" w:hAnsi="新宋体" w:hint="eastAsia"/>
          <w:b/>
          <w:kern w:val="0"/>
          <w:szCs w:val="21"/>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51"/>
        <w:gridCol w:w="1025"/>
        <w:gridCol w:w="1336"/>
        <w:gridCol w:w="900"/>
        <w:gridCol w:w="876"/>
        <w:gridCol w:w="564"/>
        <w:gridCol w:w="577"/>
        <w:gridCol w:w="850"/>
        <w:gridCol w:w="817"/>
        <w:gridCol w:w="993"/>
      </w:tblGrid>
      <w:tr w:rsidR="00744AB4" w14:paraId="74B514D0" w14:textId="77777777">
        <w:trPr>
          <w:jc w:val="center"/>
        </w:trPr>
        <w:tc>
          <w:tcPr>
            <w:tcW w:w="593" w:type="dxa"/>
            <w:vAlign w:val="center"/>
          </w:tcPr>
          <w:p w14:paraId="43D911A5" w14:textId="77777777" w:rsidR="00744AB4" w:rsidRDefault="007742CE">
            <w:pPr>
              <w:spacing w:line="360" w:lineRule="auto"/>
              <w:jc w:val="center"/>
              <w:rPr>
                <w:rFonts w:ascii="新宋体" w:eastAsia="新宋体" w:hAnsi="新宋体"/>
                <w:szCs w:val="21"/>
              </w:rPr>
            </w:pPr>
            <w:r>
              <w:rPr>
                <w:rFonts w:ascii="新宋体" w:eastAsia="新宋体" w:hAnsi="新宋体" w:hint="eastAsia"/>
                <w:szCs w:val="21"/>
              </w:rPr>
              <w:t>序号</w:t>
            </w:r>
          </w:p>
        </w:tc>
        <w:tc>
          <w:tcPr>
            <w:tcW w:w="851" w:type="dxa"/>
            <w:vAlign w:val="center"/>
          </w:tcPr>
          <w:p w14:paraId="7986C5CC" w14:textId="77777777" w:rsidR="00744AB4" w:rsidRDefault="007742CE">
            <w:pPr>
              <w:spacing w:line="360" w:lineRule="auto"/>
              <w:jc w:val="center"/>
              <w:rPr>
                <w:rFonts w:ascii="新宋体" w:eastAsia="新宋体" w:hAnsi="新宋体"/>
                <w:szCs w:val="21"/>
              </w:rPr>
            </w:pPr>
            <w:r>
              <w:rPr>
                <w:rFonts w:ascii="新宋体" w:eastAsia="新宋体" w:hAnsi="新宋体" w:hint="eastAsia"/>
                <w:szCs w:val="21"/>
              </w:rPr>
              <w:t>采购计划编号</w:t>
            </w:r>
          </w:p>
        </w:tc>
        <w:tc>
          <w:tcPr>
            <w:tcW w:w="1025" w:type="dxa"/>
            <w:vAlign w:val="center"/>
          </w:tcPr>
          <w:p w14:paraId="425F21AA" w14:textId="77777777" w:rsidR="00744AB4" w:rsidRDefault="007742CE">
            <w:pPr>
              <w:spacing w:line="360" w:lineRule="auto"/>
              <w:jc w:val="center"/>
              <w:rPr>
                <w:rFonts w:ascii="新宋体" w:eastAsia="新宋体" w:hAnsi="新宋体"/>
                <w:szCs w:val="21"/>
              </w:rPr>
            </w:pPr>
            <w:r>
              <w:rPr>
                <w:rFonts w:ascii="新宋体" w:eastAsia="新宋体" w:hAnsi="新宋体" w:hint="eastAsia"/>
                <w:szCs w:val="21"/>
              </w:rPr>
              <w:t>货物名称</w:t>
            </w:r>
          </w:p>
        </w:tc>
        <w:tc>
          <w:tcPr>
            <w:tcW w:w="1336" w:type="dxa"/>
            <w:vAlign w:val="center"/>
          </w:tcPr>
          <w:p w14:paraId="569B48A7" w14:textId="77777777" w:rsidR="00744AB4" w:rsidRDefault="007742CE">
            <w:pPr>
              <w:spacing w:line="360" w:lineRule="auto"/>
              <w:jc w:val="center"/>
              <w:rPr>
                <w:rFonts w:ascii="新宋体" w:eastAsia="新宋体" w:hAnsi="新宋体"/>
                <w:szCs w:val="21"/>
              </w:rPr>
            </w:pPr>
            <w:r>
              <w:rPr>
                <w:rFonts w:ascii="新宋体" w:eastAsia="新宋体" w:hAnsi="新宋体" w:hint="eastAsia"/>
                <w:szCs w:val="21"/>
              </w:rPr>
              <w:t>规格</w:t>
            </w:r>
            <w:r>
              <w:rPr>
                <w:rFonts w:ascii="新宋体" w:eastAsia="新宋体" w:hAnsi="新宋体" w:hint="eastAsia"/>
                <w:szCs w:val="21"/>
              </w:rPr>
              <w:t>/</w:t>
            </w:r>
            <w:r>
              <w:rPr>
                <w:rFonts w:ascii="新宋体" w:eastAsia="新宋体" w:hAnsi="新宋体" w:hint="eastAsia"/>
                <w:szCs w:val="21"/>
              </w:rPr>
              <w:t>型号</w:t>
            </w:r>
          </w:p>
        </w:tc>
        <w:tc>
          <w:tcPr>
            <w:tcW w:w="900" w:type="dxa"/>
            <w:vAlign w:val="center"/>
          </w:tcPr>
          <w:p w14:paraId="1E3F1CF7" w14:textId="77777777" w:rsidR="00744AB4" w:rsidRDefault="007742CE">
            <w:pPr>
              <w:spacing w:line="360" w:lineRule="auto"/>
              <w:jc w:val="center"/>
              <w:rPr>
                <w:rFonts w:ascii="新宋体" w:eastAsia="新宋体" w:hAnsi="新宋体"/>
                <w:b/>
                <w:szCs w:val="21"/>
              </w:rPr>
            </w:pPr>
            <w:r>
              <w:rPr>
                <w:rFonts w:ascii="新宋体" w:eastAsia="新宋体" w:hAnsi="新宋体" w:hint="eastAsia"/>
                <w:b/>
                <w:szCs w:val="21"/>
              </w:rPr>
              <w:t>原产地</w:t>
            </w:r>
          </w:p>
        </w:tc>
        <w:tc>
          <w:tcPr>
            <w:tcW w:w="876" w:type="dxa"/>
            <w:vAlign w:val="center"/>
          </w:tcPr>
          <w:p w14:paraId="7646F197" w14:textId="77777777" w:rsidR="00744AB4" w:rsidRDefault="007742CE">
            <w:pPr>
              <w:spacing w:line="360" w:lineRule="auto"/>
              <w:jc w:val="center"/>
              <w:rPr>
                <w:rFonts w:ascii="新宋体" w:eastAsia="新宋体" w:hAnsi="新宋体"/>
                <w:szCs w:val="21"/>
              </w:rPr>
            </w:pPr>
            <w:r>
              <w:rPr>
                <w:rFonts w:ascii="新宋体" w:eastAsia="新宋体" w:hAnsi="新宋体" w:hint="eastAsia"/>
                <w:szCs w:val="21"/>
              </w:rPr>
              <w:t>制造商名称</w:t>
            </w:r>
          </w:p>
        </w:tc>
        <w:tc>
          <w:tcPr>
            <w:tcW w:w="564" w:type="dxa"/>
            <w:vAlign w:val="center"/>
          </w:tcPr>
          <w:p w14:paraId="1AAF2119" w14:textId="77777777" w:rsidR="00744AB4" w:rsidRDefault="007742CE">
            <w:pPr>
              <w:spacing w:line="360" w:lineRule="auto"/>
              <w:jc w:val="center"/>
              <w:rPr>
                <w:rFonts w:ascii="新宋体" w:eastAsia="新宋体" w:hAnsi="新宋体"/>
                <w:szCs w:val="21"/>
              </w:rPr>
            </w:pPr>
            <w:r>
              <w:rPr>
                <w:rFonts w:ascii="新宋体" w:eastAsia="新宋体" w:hAnsi="新宋体" w:hint="eastAsia"/>
                <w:szCs w:val="21"/>
              </w:rPr>
              <w:t>数量</w:t>
            </w:r>
          </w:p>
        </w:tc>
        <w:tc>
          <w:tcPr>
            <w:tcW w:w="577" w:type="dxa"/>
            <w:vAlign w:val="center"/>
          </w:tcPr>
          <w:p w14:paraId="4B957DA5" w14:textId="77777777" w:rsidR="00744AB4" w:rsidRDefault="007742CE">
            <w:pPr>
              <w:spacing w:line="360" w:lineRule="auto"/>
              <w:jc w:val="center"/>
              <w:rPr>
                <w:rFonts w:ascii="新宋体" w:eastAsia="新宋体" w:hAnsi="新宋体"/>
                <w:szCs w:val="21"/>
              </w:rPr>
            </w:pPr>
            <w:r>
              <w:rPr>
                <w:rFonts w:ascii="新宋体" w:eastAsia="新宋体" w:hAnsi="新宋体" w:hint="eastAsia"/>
                <w:szCs w:val="21"/>
              </w:rPr>
              <w:t>单位</w:t>
            </w:r>
          </w:p>
        </w:tc>
        <w:tc>
          <w:tcPr>
            <w:tcW w:w="850" w:type="dxa"/>
            <w:vAlign w:val="center"/>
          </w:tcPr>
          <w:p w14:paraId="4101FA4F" w14:textId="77777777" w:rsidR="00744AB4" w:rsidRDefault="007742CE">
            <w:pPr>
              <w:spacing w:line="360" w:lineRule="auto"/>
              <w:jc w:val="center"/>
              <w:rPr>
                <w:rFonts w:ascii="新宋体" w:eastAsia="新宋体" w:hAnsi="新宋体"/>
                <w:szCs w:val="21"/>
              </w:rPr>
            </w:pPr>
            <w:r>
              <w:rPr>
                <w:rFonts w:ascii="新宋体" w:eastAsia="新宋体" w:hAnsi="新宋体" w:hint="eastAsia"/>
                <w:szCs w:val="21"/>
              </w:rPr>
              <w:t>单价</w:t>
            </w:r>
            <w:r>
              <w:rPr>
                <w:rFonts w:ascii="新宋体" w:eastAsia="新宋体" w:hAnsi="新宋体" w:hint="eastAsia"/>
                <w:szCs w:val="21"/>
              </w:rPr>
              <w:t>(</w:t>
            </w:r>
            <w:r>
              <w:rPr>
                <w:rFonts w:ascii="新宋体" w:eastAsia="新宋体" w:hAnsi="新宋体" w:hint="eastAsia"/>
                <w:szCs w:val="21"/>
              </w:rPr>
              <w:t>元</w:t>
            </w:r>
            <w:r>
              <w:rPr>
                <w:rFonts w:ascii="新宋体" w:eastAsia="新宋体" w:hAnsi="新宋体" w:hint="eastAsia"/>
                <w:szCs w:val="21"/>
              </w:rPr>
              <w:t>)</w:t>
            </w:r>
          </w:p>
        </w:tc>
        <w:tc>
          <w:tcPr>
            <w:tcW w:w="817" w:type="dxa"/>
            <w:vAlign w:val="center"/>
          </w:tcPr>
          <w:p w14:paraId="03EC7A9A" w14:textId="77777777" w:rsidR="00744AB4" w:rsidRDefault="007742CE">
            <w:pPr>
              <w:spacing w:line="360" w:lineRule="auto"/>
              <w:jc w:val="center"/>
              <w:rPr>
                <w:rFonts w:ascii="新宋体" w:eastAsia="新宋体" w:hAnsi="新宋体"/>
                <w:szCs w:val="21"/>
              </w:rPr>
            </w:pPr>
            <w:r>
              <w:rPr>
                <w:rFonts w:ascii="新宋体" w:eastAsia="新宋体" w:hAnsi="新宋体" w:hint="eastAsia"/>
                <w:szCs w:val="21"/>
              </w:rPr>
              <w:t>合价</w:t>
            </w:r>
            <w:r>
              <w:rPr>
                <w:rFonts w:ascii="新宋体" w:eastAsia="新宋体" w:hAnsi="新宋体" w:hint="eastAsia"/>
                <w:szCs w:val="21"/>
              </w:rPr>
              <w:t>(</w:t>
            </w:r>
            <w:r>
              <w:rPr>
                <w:rFonts w:ascii="新宋体" w:eastAsia="新宋体" w:hAnsi="新宋体" w:hint="eastAsia"/>
                <w:szCs w:val="21"/>
              </w:rPr>
              <w:t>元</w:t>
            </w:r>
            <w:r>
              <w:rPr>
                <w:rFonts w:ascii="新宋体" w:eastAsia="新宋体" w:hAnsi="新宋体" w:hint="eastAsia"/>
                <w:szCs w:val="21"/>
              </w:rPr>
              <w:t>)</w:t>
            </w:r>
          </w:p>
        </w:tc>
        <w:tc>
          <w:tcPr>
            <w:tcW w:w="993" w:type="dxa"/>
            <w:vAlign w:val="center"/>
          </w:tcPr>
          <w:p w14:paraId="22280784" w14:textId="77777777" w:rsidR="00744AB4" w:rsidRDefault="007742CE">
            <w:pPr>
              <w:spacing w:line="360" w:lineRule="auto"/>
              <w:jc w:val="center"/>
              <w:rPr>
                <w:rFonts w:ascii="新宋体" w:eastAsia="新宋体" w:hAnsi="新宋体"/>
                <w:szCs w:val="21"/>
              </w:rPr>
            </w:pPr>
            <w:r>
              <w:rPr>
                <w:rFonts w:ascii="新宋体" w:eastAsia="新宋体" w:hAnsi="新宋体" w:hint="eastAsia"/>
                <w:szCs w:val="21"/>
              </w:rPr>
              <w:t>财政预算限额（元）</w:t>
            </w:r>
          </w:p>
        </w:tc>
      </w:tr>
      <w:tr w:rsidR="00744AB4" w14:paraId="067D9FFB" w14:textId="77777777">
        <w:trPr>
          <w:jc w:val="center"/>
        </w:trPr>
        <w:tc>
          <w:tcPr>
            <w:tcW w:w="593" w:type="dxa"/>
            <w:vAlign w:val="center"/>
          </w:tcPr>
          <w:p w14:paraId="61EC62CD" w14:textId="77777777" w:rsidR="00744AB4" w:rsidRDefault="00744AB4">
            <w:pPr>
              <w:spacing w:line="360" w:lineRule="auto"/>
              <w:rPr>
                <w:rFonts w:ascii="新宋体" w:eastAsia="新宋体" w:hAnsi="新宋体"/>
                <w:szCs w:val="21"/>
              </w:rPr>
            </w:pPr>
          </w:p>
        </w:tc>
        <w:tc>
          <w:tcPr>
            <w:tcW w:w="851" w:type="dxa"/>
            <w:vAlign w:val="center"/>
          </w:tcPr>
          <w:p w14:paraId="44973A66" w14:textId="77777777" w:rsidR="00744AB4" w:rsidRDefault="00744AB4">
            <w:pPr>
              <w:spacing w:line="360" w:lineRule="auto"/>
              <w:rPr>
                <w:rFonts w:ascii="新宋体" w:eastAsia="新宋体" w:hAnsi="新宋体"/>
                <w:szCs w:val="21"/>
              </w:rPr>
            </w:pPr>
          </w:p>
        </w:tc>
        <w:tc>
          <w:tcPr>
            <w:tcW w:w="1025" w:type="dxa"/>
            <w:vAlign w:val="center"/>
          </w:tcPr>
          <w:p w14:paraId="78A8326B" w14:textId="77777777" w:rsidR="00744AB4" w:rsidRDefault="00744AB4">
            <w:pPr>
              <w:spacing w:line="360" w:lineRule="auto"/>
              <w:rPr>
                <w:rFonts w:ascii="新宋体" w:eastAsia="新宋体" w:hAnsi="新宋体"/>
                <w:szCs w:val="21"/>
              </w:rPr>
            </w:pPr>
          </w:p>
        </w:tc>
        <w:tc>
          <w:tcPr>
            <w:tcW w:w="1336" w:type="dxa"/>
            <w:vAlign w:val="center"/>
          </w:tcPr>
          <w:p w14:paraId="67A32B21" w14:textId="77777777" w:rsidR="00744AB4" w:rsidRDefault="00744AB4">
            <w:pPr>
              <w:spacing w:line="360" w:lineRule="auto"/>
              <w:rPr>
                <w:rFonts w:ascii="新宋体" w:eastAsia="新宋体" w:hAnsi="新宋体"/>
                <w:szCs w:val="21"/>
              </w:rPr>
            </w:pPr>
          </w:p>
        </w:tc>
        <w:tc>
          <w:tcPr>
            <w:tcW w:w="900" w:type="dxa"/>
            <w:vAlign w:val="center"/>
          </w:tcPr>
          <w:p w14:paraId="79BA7F5B" w14:textId="77777777" w:rsidR="00744AB4" w:rsidRDefault="00744AB4">
            <w:pPr>
              <w:spacing w:line="360" w:lineRule="auto"/>
              <w:rPr>
                <w:rFonts w:ascii="新宋体" w:eastAsia="新宋体" w:hAnsi="新宋体"/>
                <w:szCs w:val="21"/>
              </w:rPr>
            </w:pPr>
          </w:p>
        </w:tc>
        <w:tc>
          <w:tcPr>
            <w:tcW w:w="876" w:type="dxa"/>
            <w:vAlign w:val="center"/>
          </w:tcPr>
          <w:p w14:paraId="02B4B542" w14:textId="77777777" w:rsidR="00744AB4" w:rsidRDefault="00744AB4">
            <w:pPr>
              <w:spacing w:line="360" w:lineRule="auto"/>
              <w:rPr>
                <w:rFonts w:ascii="新宋体" w:eastAsia="新宋体" w:hAnsi="新宋体"/>
                <w:szCs w:val="21"/>
              </w:rPr>
            </w:pPr>
          </w:p>
        </w:tc>
        <w:tc>
          <w:tcPr>
            <w:tcW w:w="564" w:type="dxa"/>
            <w:vAlign w:val="center"/>
          </w:tcPr>
          <w:p w14:paraId="699A475E" w14:textId="77777777" w:rsidR="00744AB4" w:rsidRDefault="00744AB4">
            <w:pPr>
              <w:spacing w:line="360" w:lineRule="auto"/>
              <w:rPr>
                <w:rFonts w:ascii="新宋体" w:eastAsia="新宋体" w:hAnsi="新宋体"/>
                <w:szCs w:val="21"/>
              </w:rPr>
            </w:pPr>
          </w:p>
        </w:tc>
        <w:tc>
          <w:tcPr>
            <w:tcW w:w="577" w:type="dxa"/>
            <w:vAlign w:val="center"/>
          </w:tcPr>
          <w:p w14:paraId="5EB0C94D" w14:textId="77777777" w:rsidR="00744AB4" w:rsidRDefault="00744AB4">
            <w:pPr>
              <w:spacing w:line="360" w:lineRule="auto"/>
              <w:rPr>
                <w:rFonts w:ascii="新宋体" w:eastAsia="新宋体" w:hAnsi="新宋体"/>
                <w:szCs w:val="21"/>
              </w:rPr>
            </w:pPr>
          </w:p>
        </w:tc>
        <w:tc>
          <w:tcPr>
            <w:tcW w:w="850" w:type="dxa"/>
            <w:vAlign w:val="center"/>
          </w:tcPr>
          <w:p w14:paraId="3F276BE2" w14:textId="77777777" w:rsidR="00744AB4" w:rsidRDefault="00744AB4">
            <w:pPr>
              <w:spacing w:line="360" w:lineRule="auto"/>
              <w:rPr>
                <w:rFonts w:ascii="新宋体" w:eastAsia="新宋体" w:hAnsi="新宋体"/>
                <w:szCs w:val="21"/>
              </w:rPr>
            </w:pPr>
          </w:p>
        </w:tc>
        <w:tc>
          <w:tcPr>
            <w:tcW w:w="817" w:type="dxa"/>
            <w:vAlign w:val="center"/>
          </w:tcPr>
          <w:p w14:paraId="66629FEE" w14:textId="77777777" w:rsidR="00744AB4" w:rsidRDefault="00744AB4">
            <w:pPr>
              <w:spacing w:line="360" w:lineRule="auto"/>
              <w:rPr>
                <w:rFonts w:ascii="新宋体" w:eastAsia="新宋体" w:hAnsi="新宋体"/>
                <w:szCs w:val="21"/>
              </w:rPr>
            </w:pPr>
          </w:p>
        </w:tc>
        <w:tc>
          <w:tcPr>
            <w:tcW w:w="993" w:type="dxa"/>
            <w:vAlign w:val="center"/>
          </w:tcPr>
          <w:p w14:paraId="709E5DB3" w14:textId="77777777" w:rsidR="00744AB4" w:rsidRDefault="00744AB4">
            <w:pPr>
              <w:spacing w:line="360" w:lineRule="auto"/>
              <w:rPr>
                <w:rFonts w:ascii="新宋体" w:eastAsia="新宋体" w:hAnsi="新宋体"/>
                <w:szCs w:val="21"/>
              </w:rPr>
            </w:pPr>
          </w:p>
        </w:tc>
      </w:tr>
      <w:tr w:rsidR="00744AB4" w14:paraId="5012D7D9" w14:textId="77777777">
        <w:trPr>
          <w:jc w:val="center"/>
        </w:trPr>
        <w:tc>
          <w:tcPr>
            <w:tcW w:w="593" w:type="dxa"/>
            <w:vAlign w:val="center"/>
          </w:tcPr>
          <w:p w14:paraId="1C6F0EB7" w14:textId="77777777" w:rsidR="00744AB4" w:rsidRDefault="00744AB4">
            <w:pPr>
              <w:spacing w:line="360" w:lineRule="auto"/>
              <w:rPr>
                <w:rFonts w:ascii="新宋体" w:eastAsia="新宋体" w:hAnsi="新宋体"/>
                <w:szCs w:val="21"/>
              </w:rPr>
            </w:pPr>
          </w:p>
        </w:tc>
        <w:tc>
          <w:tcPr>
            <w:tcW w:w="851" w:type="dxa"/>
            <w:vAlign w:val="center"/>
          </w:tcPr>
          <w:p w14:paraId="6B945499" w14:textId="77777777" w:rsidR="00744AB4" w:rsidRDefault="00744AB4">
            <w:pPr>
              <w:spacing w:line="360" w:lineRule="auto"/>
              <w:rPr>
                <w:rFonts w:ascii="新宋体" w:eastAsia="新宋体" w:hAnsi="新宋体"/>
                <w:szCs w:val="21"/>
              </w:rPr>
            </w:pPr>
          </w:p>
        </w:tc>
        <w:tc>
          <w:tcPr>
            <w:tcW w:w="1025" w:type="dxa"/>
            <w:vAlign w:val="center"/>
          </w:tcPr>
          <w:p w14:paraId="347E74C8" w14:textId="77777777" w:rsidR="00744AB4" w:rsidRDefault="00744AB4">
            <w:pPr>
              <w:spacing w:line="360" w:lineRule="auto"/>
              <w:rPr>
                <w:rFonts w:ascii="新宋体" w:eastAsia="新宋体" w:hAnsi="新宋体"/>
                <w:szCs w:val="21"/>
              </w:rPr>
            </w:pPr>
          </w:p>
        </w:tc>
        <w:tc>
          <w:tcPr>
            <w:tcW w:w="1336" w:type="dxa"/>
            <w:vAlign w:val="center"/>
          </w:tcPr>
          <w:p w14:paraId="7252F897" w14:textId="77777777" w:rsidR="00744AB4" w:rsidRDefault="00744AB4">
            <w:pPr>
              <w:spacing w:line="360" w:lineRule="auto"/>
              <w:rPr>
                <w:rFonts w:ascii="新宋体" w:eastAsia="新宋体" w:hAnsi="新宋体"/>
                <w:szCs w:val="21"/>
              </w:rPr>
            </w:pPr>
          </w:p>
        </w:tc>
        <w:tc>
          <w:tcPr>
            <w:tcW w:w="900" w:type="dxa"/>
            <w:vAlign w:val="center"/>
          </w:tcPr>
          <w:p w14:paraId="7417B42F" w14:textId="77777777" w:rsidR="00744AB4" w:rsidRDefault="00744AB4">
            <w:pPr>
              <w:spacing w:line="360" w:lineRule="auto"/>
              <w:rPr>
                <w:rFonts w:ascii="新宋体" w:eastAsia="新宋体" w:hAnsi="新宋体"/>
                <w:szCs w:val="21"/>
              </w:rPr>
            </w:pPr>
          </w:p>
        </w:tc>
        <w:tc>
          <w:tcPr>
            <w:tcW w:w="876" w:type="dxa"/>
            <w:vAlign w:val="center"/>
          </w:tcPr>
          <w:p w14:paraId="4C686EAD" w14:textId="77777777" w:rsidR="00744AB4" w:rsidRDefault="00744AB4">
            <w:pPr>
              <w:spacing w:line="360" w:lineRule="auto"/>
              <w:rPr>
                <w:rFonts w:ascii="新宋体" w:eastAsia="新宋体" w:hAnsi="新宋体"/>
                <w:szCs w:val="21"/>
              </w:rPr>
            </w:pPr>
          </w:p>
        </w:tc>
        <w:tc>
          <w:tcPr>
            <w:tcW w:w="564" w:type="dxa"/>
            <w:vAlign w:val="center"/>
          </w:tcPr>
          <w:p w14:paraId="5D6AC993" w14:textId="77777777" w:rsidR="00744AB4" w:rsidRDefault="00744AB4">
            <w:pPr>
              <w:spacing w:line="360" w:lineRule="auto"/>
              <w:rPr>
                <w:rFonts w:ascii="新宋体" w:eastAsia="新宋体" w:hAnsi="新宋体"/>
                <w:szCs w:val="21"/>
              </w:rPr>
            </w:pPr>
          </w:p>
        </w:tc>
        <w:tc>
          <w:tcPr>
            <w:tcW w:w="577" w:type="dxa"/>
            <w:vAlign w:val="center"/>
          </w:tcPr>
          <w:p w14:paraId="64C3E75D" w14:textId="77777777" w:rsidR="00744AB4" w:rsidRDefault="00744AB4">
            <w:pPr>
              <w:spacing w:line="360" w:lineRule="auto"/>
              <w:rPr>
                <w:rFonts w:ascii="新宋体" w:eastAsia="新宋体" w:hAnsi="新宋体"/>
                <w:szCs w:val="21"/>
              </w:rPr>
            </w:pPr>
          </w:p>
        </w:tc>
        <w:tc>
          <w:tcPr>
            <w:tcW w:w="850" w:type="dxa"/>
            <w:vAlign w:val="center"/>
          </w:tcPr>
          <w:p w14:paraId="4A8FC841" w14:textId="77777777" w:rsidR="00744AB4" w:rsidRDefault="00744AB4">
            <w:pPr>
              <w:spacing w:line="360" w:lineRule="auto"/>
              <w:rPr>
                <w:rFonts w:ascii="新宋体" w:eastAsia="新宋体" w:hAnsi="新宋体"/>
                <w:szCs w:val="21"/>
              </w:rPr>
            </w:pPr>
          </w:p>
        </w:tc>
        <w:tc>
          <w:tcPr>
            <w:tcW w:w="817" w:type="dxa"/>
            <w:vAlign w:val="center"/>
          </w:tcPr>
          <w:p w14:paraId="09024DEB" w14:textId="77777777" w:rsidR="00744AB4" w:rsidRDefault="00744AB4">
            <w:pPr>
              <w:spacing w:line="360" w:lineRule="auto"/>
              <w:rPr>
                <w:rFonts w:ascii="新宋体" w:eastAsia="新宋体" w:hAnsi="新宋体"/>
                <w:szCs w:val="21"/>
              </w:rPr>
            </w:pPr>
          </w:p>
        </w:tc>
        <w:tc>
          <w:tcPr>
            <w:tcW w:w="993" w:type="dxa"/>
            <w:vAlign w:val="center"/>
          </w:tcPr>
          <w:p w14:paraId="3873DDDA" w14:textId="77777777" w:rsidR="00744AB4" w:rsidRDefault="00744AB4">
            <w:pPr>
              <w:spacing w:line="360" w:lineRule="auto"/>
              <w:rPr>
                <w:rFonts w:ascii="新宋体" w:eastAsia="新宋体" w:hAnsi="新宋体"/>
                <w:szCs w:val="21"/>
              </w:rPr>
            </w:pPr>
          </w:p>
        </w:tc>
      </w:tr>
      <w:tr w:rsidR="00744AB4" w14:paraId="43A86D20" w14:textId="77777777">
        <w:trPr>
          <w:jc w:val="center"/>
        </w:trPr>
        <w:tc>
          <w:tcPr>
            <w:tcW w:w="593" w:type="dxa"/>
            <w:vAlign w:val="center"/>
          </w:tcPr>
          <w:p w14:paraId="7DEF8FFF" w14:textId="77777777" w:rsidR="00744AB4" w:rsidRDefault="00744AB4">
            <w:pPr>
              <w:spacing w:line="360" w:lineRule="auto"/>
              <w:rPr>
                <w:rFonts w:ascii="新宋体" w:eastAsia="新宋体" w:hAnsi="新宋体"/>
                <w:szCs w:val="21"/>
              </w:rPr>
            </w:pPr>
          </w:p>
        </w:tc>
        <w:tc>
          <w:tcPr>
            <w:tcW w:w="851" w:type="dxa"/>
            <w:vAlign w:val="center"/>
          </w:tcPr>
          <w:p w14:paraId="6A74269D" w14:textId="77777777" w:rsidR="00744AB4" w:rsidRDefault="00744AB4">
            <w:pPr>
              <w:spacing w:line="360" w:lineRule="auto"/>
              <w:rPr>
                <w:rFonts w:ascii="新宋体" w:eastAsia="新宋体" w:hAnsi="新宋体"/>
                <w:szCs w:val="21"/>
              </w:rPr>
            </w:pPr>
          </w:p>
        </w:tc>
        <w:tc>
          <w:tcPr>
            <w:tcW w:w="1025" w:type="dxa"/>
            <w:vAlign w:val="center"/>
          </w:tcPr>
          <w:p w14:paraId="04FA5458" w14:textId="77777777" w:rsidR="00744AB4" w:rsidRDefault="00744AB4">
            <w:pPr>
              <w:spacing w:line="360" w:lineRule="auto"/>
              <w:rPr>
                <w:rFonts w:ascii="新宋体" w:eastAsia="新宋体" w:hAnsi="新宋体"/>
                <w:szCs w:val="21"/>
              </w:rPr>
            </w:pPr>
          </w:p>
        </w:tc>
        <w:tc>
          <w:tcPr>
            <w:tcW w:w="1336" w:type="dxa"/>
            <w:vAlign w:val="center"/>
          </w:tcPr>
          <w:p w14:paraId="12825863" w14:textId="77777777" w:rsidR="00744AB4" w:rsidRDefault="00744AB4">
            <w:pPr>
              <w:spacing w:line="360" w:lineRule="auto"/>
              <w:rPr>
                <w:rFonts w:ascii="新宋体" w:eastAsia="新宋体" w:hAnsi="新宋体"/>
                <w:szCs w:val="21"/>
              </w:rPr>
            </w:pPr>
          </w:p>
        </w:tc>
        <w:tc>
          <w:tcPr>
            <w:tcW w:w="900" w:type="dxa"/>
            <w:vAlign w:val="center"/>
          </w:tcPr>
          <w:p w14:paraId="2D858C15" w14:textId="77777777" w:rsidR="00744AB4" w:rsidRDefault="00744AB4">
            <w:pPr>
              <w:spacing w:line="360" w:lineRule="auto"/>
              <w:rPr>
                <w:rFonts w:ascii="新宋体" w:eastAsia="新宋体" w:hAnsi="新宋体"/>
                <w:szCs w:val="21"/>
              </w:rPr>
            </w:pPr>
          </w:p>
        </w:tc>
        <w:tc>
          <w:tcPr>
            <w:tcW w:w="876" w:type="dxa"/>
            <w:vAlign w:val="center"/>
          </w:tcPr>
          <w:p w14:paraId="775BCB5B" w14:textId="77777777" w:rsidR="00744AB4" w:rsidRDefault="00744AB4">
            <w:pPr>
              <w:spacing w:line="360" w:lineRule="auto"/>
              <w:rPr>
                <w:rFonts w:ascii="新宋体" w:eastAsia="新宋体" w:hAnsi="新宋体"/>
                <w:szCs w:val="21"/>
              </w:rPr>
            </w:pPr>
          </w:p>
        </w:tc>
        <w:tc>
          <w:tcPr>
            <w:tcW w:w="564" w:type="dxa"/>
            <w:vAlign w:val="center"/>
          </w:tcPr>
          <w:p w14:paraId="17955813" w14:textId="77777777" w:rsidR="00744AB4" w:rsidRDefault="00744AB4">
            <w:pPr>
              <w:spacing w:line="360" w:lineRule="auto"/>
              <w:rPr>
                <w:rFonts w:ascii="新宋体" w:eastAsia="新宋体" w:hAnsi="新宋体"/>
                <w:szCs w:val="21"/>
              </w:rPr>
            </w:pPr>
          </w:p>
        </w:tc>
        <w:tc>
          <w:tcPr>
            <w:tcW w:w="577" w:type="dxa"/>
            <w:vAlign w:val="center"/>
          </w:tcPr>
          <w:p w14:paraId="576087AC" w14:textId="77777777" w:rsidR="00744AB4" w:rsidRDefault="00744AB4">
            <w:pPr>
              <w:spacing w:line="360" w:lineRule="auto"/>
              <w:rPr>
                <w:rFonts w:ascii="新宋体" w:eastAsia="新宋体" w:hAnsi="新宋体"/>
                <w:szCs w:val="21"/>
              </w:rPr>
            </w:pPr>
          </w:p>
        </w:tc>
        <w:tc>
          <w:tcPr>
            <w:tcW w:w="850" w:type="dxa"/>
            <w:vAlign w:val="center"/>
          </w:tcPr>
          <w:p w14:paraId="2D41C939" w14:textId="77777777" w:rsidR="00744AB4" w:rsidRDefault="00744AB4">
            <w:pPr>
              <w:spacing w:line="360" w:lineRule="auto"/>
              <w:rPr>
                <w:rFonts w:ascii="新宋体" w:eastAsia="新宋体" w:hAnsi="新宋体"/>
                <w:szCs w:val="21"/>
              </w:rPr>
            </w:pPr>
          </w:p>
        </w:tc>
        <w:tc>
          <w:tcPr>
            <w:tcW w:w="817" w:type="dxa"/>
            <w:vAlign w:val="center"/>
          </w:tcPr>
          <w:p w14:paraId="4FD14D39" w14:textId="77777777" w:rsidR="00744AB4" w:rsidRDefault="00744AB4">
            <w:pPr>
              <w:spacing w:line="360" w:lineRule="auto"/>
              <w:rPr>
                <w:rFonts w:ascii="新宋体" w:eastAsia="新宋体" w:hAnsi="新宋体"/>
                <w:szCs w:val="21"/>
              </w:rPr>
            </w:pPr>
          </w:p>
        </w:tc>
        <w:tc>
          <w:tcPr>
            <w:tcW w:w="993" w:type="dxa"/>
            <w:vAlign w:val="center"/>
          </w:tcPr>
          <w:p w14:paraId="2B8C626B" w14:textId="77777777" w:rsidR="00744AB4" w:rsidRDefault="00744AB4">
            <w:pPr>
              <w:spacing w:line="360" w:lineRule="auto"/>
              <w:rPr>
                <w:rFonts w:ascii="新宋体" w:eastAsia="新宋体" w:hAnsi="新宋体"/>
                <w:szCs w:val="21"/>
              </w:rPr>
            </w:pPr>
          </w:p>
        </w:tc>
      </w:tr>
      <w:tr w:rsidR="00744AB4" w14:paraId="695177CB" w14:textId="77777777">
        <w:trPr>
          <w:jc w:val="center"/>
        </w:trPr>
        <w:tc>
          <w:tcPr>
            <w:tcW w:w="593" w:type="dxa"/>
            <w:vAlign w:val="center"/>
          </w:tcPr>
          <w:p w14:paraId="2F6F3EB1" w14:textId="77777777" w:rsidR="00744AB4" w:rsidRDefault="00744AB4">
            <w:pPr>
              <w:spacing w:line="360" w:lineRule="auto"/>
              <w:rPr>
                <w:rFonts w:ascii="新宋体" w:eastAsia="新宋体" w:hAnsi="新宋体"/>
                <w:szCs w:val="21"/>
              </w:rPr>
            </w:pPr>
          </w:p>
        </w:tc>
        <w:tc>
          <w:tcPr>
            <w:tcW w:w="851" w:type="dxa"/>
            <w:vAlign w:val="center"/>
          </w:tcPr>
          <w:p w14:paraId="59C4CC83" w14:textId="77777777" w:rsidR="00744AB4" w:rsidRDefault="00744AB4">
            <w:pPr>
              <w:spacing w:line="360" w:lineRule="auto"/>
              <w:rPr>
                <w:rFonts w:ascii="新宋体" w:eastAsia="新宋体" w:hAnsi="新宋体"/>
                <w:szCs w:val="21"/>
              </w:rPr>
            </w:pPr>
          </w:p>
        </w:tc>
        <w:tc>
          <w:tcPr>
            <w:tcW w:w="1025" w:type="dxa"/>
            <w:vAlign w:val="center"/>
          </w:tcPr>
          <w:p w14:paraId="6DE6B0FA" w14:textId="77777777" w:rsidR="00744AB4" w:rsidRDefault="00744AB4">
            <w:pPr>
              <w:spacing w:line="360" w:lineRule="auto"/>
              <w:rPr>
                <w:rFonts w:ascii="新宋体" w:eastAsia="新宋体" w:hAnsi="新宋体"/>
                <w:szCs w:val="21"/>
              </w:rPr>
            </w:pPr>
          </w:p>
        </w:tc>
        <w:tc>
          <w:tcPr>
            <w:tcW w:w="1336" w:type="dxa"/>
            <w:vAlign w:val="center"/>
          </w:tcPr>
          <w:p w14:paraId="46205C88" w14:textId="77777777" w:rsidR="00744AB4" w:rsidRDefault="00744AB4">
            <w:pPr>
              <w:spacing w:line="360" w:lineRule="auto"/>
              <w:rPr>
                <w:rFonts w:ascii="新宋体" w:eastAsia="新宋体" w:hAnsi="新宋体"/>
                <w:szCs w:val="21"/>
              </w:rPr>
            </w:pPr>
          </w:p>
        </w:tc>
        <w:tc>
          <w:tcPr>
            <w:tcW w:w="900" w:type="dxa"/>
            <w:vAlign w:val="center"/>
          </w:tcPr>
          <w:p w14:paraId="628AB508" w14:textId="77777777" w:rsidR="00744AB4" w:rsidRDefault="00744AB4">
            <w:pPr>
              <w:spacing w:line="360" w:lineRule="auto"/>
              <w:rPr>
                <w:rFonts w:ascii="新宋体" w:eastAsia="新宋体" w:hAnsi="新宋体"/>
                <w:szCs w:val="21"/>
              </w:rPr>
            </w:pPr>
          </w:p>
        </w:tc>
        <w:tc>
          <w:tcPr>
            <w:tcW w:w="876" w:type="dxa"/>
            <w:vAlign w:val="center"/>
          </w:tcPr>
          <w:p w14:paraId="7E4FD5C2" w14:textId="77777777" w:rsidR="00744AB4" w:rsidRDefault="00744AB4">
            <w:pPr>
              <w:spacing w:line="360" w:lineRule="auto"/>
              <w:rPr>
                <w:rFonts w:ascii="新宋体" w:eastAsia="新宋体" w:hAnsi="新宋体"/>
                <w:szCs w:val="21"/>
              </w:rPr>
            </w:pPr>
          </w:p>
        </w:tc>
        <w:tc>
          <w:tcPr>
            <w:tcW w:w="564" w:type="dxa"/>
            <w:vAlign w:val="center"/>
          </w:tcPr>
          <w:p w14:paraId="57C87C38" w14:textId="77777777" w:rsidR="00744AB4" w:rsidRDefault="00744AB4">
            <w:pPr>
              <w:spacing w:line="360" w:lineRule="auto"/>
              <w:rPr>
                <w:rFonts w:ascii="新宋体" w:eastAsia="新宋体" w:hAnsi="新宋体"/>
                <w:szCs w:val="21"/>
              </w:rPr>
            </w:pPr>
          </w:p>
        </w:tc>
        <w:tc>
          <w:tcPr>
            <w:tcW w:w="577" w:type="dxa"/>
            <w:vAlign w:val="center"/>
          </w:tcPr>
          <w:p w14:paraId="41525D37" w14:textId="77777777" w:rsidR="00744AB4" w:rsidRDefault="00744AB4">
            <w:pPr>
              <w:spacing w:line="360" w:lineRule="auto"/>
              <w:rPr>
                <w:rFonts w:ascii="新宋体" w:eastAsia="新宋体" w:hAnsi="新宋体"/>
                <w:szCs w:val="21"/>
              </w:rPr>
            </w:pPr>
          </w:p>
        </w:tc>
        <w:tc>
          <w:tcPr>
            <w:tcW w:w="850" w:type="dxa"/>
            <w:vAlign w:val="center"/>
          </w:tcPr>
          <w:p w14:paraId="0FCEDDE7" w14:textId="77777777" w:rsidR="00744AB4" w:rsidRDefault="00744AB4">
            <w:pPr>
              <w:spacing w:line="360" w:lineRule="auto"/>
              <w:rPr>
                <w:rFonts w:ascii="新宋体" w:eastAsia="新宋体" w:hAnsi="新宋体"/>
                <w:szCs w:val="21"/>
              </w:rPr>
            </w:pPr>
          </w:p>
        </w:tc>
        <w:tc>
          <w:tcPr>
            <w:tcW w:w="817" w:type="dxa"/>
            <w:vAlign w:val="center"/>
          </w:tcPr>
          <w:p w14:paraId="0E238F02" w14:textId="77777777" w:rsidR="00744AB4" w:rsidRDefault="00744AB4">
            <w:pPr>
              <w:spacing w:line="360" w:lineRule="auto"/>
              <w:rPr>
                <w:rFonts w:ascii="新宋体" w:eastAsia="新宋体" w:hAnsi="新宋体"/>
                <w:szCs w:val="21"/>
              </w:rPr>
            </w:pPr>
          </w:p>
        </w:tc>
        <w:tc>
          <w:tcPr>
            <w:tcW w:w="993" w:type="dxa"/>
            <w:vAlign w:val="center"/>
          </w:tcPr>
          <w:p w14:paraId="0531FA06" w14:textId="77777777" w:rsidR="00744AB4" w:rsidRDefault="00744AB4">
            <w:pPr>
              <w:spacing w:line="360" w:lineRule="auto"/>
              <w:rPr>
                <w:rFonts w:ascii="新宋体" w:eastAsia="新宋体" w:hAnsi="新宋体"/>
                <w:szCs w:val="21"/>
              </w:rPr>
            </w:pPr>
          </w:p>
        </w:tc>
      </w:tr>
      <w:tr w:rsidR="00744AB4" w14:paraId="1B4ED72A" w14:textId="77777777">
        <w:trPr>
          <w:jc w:val="center"/>
        </w:trPr>
        <w:tc>
          <w:tcPr>
            <w:tcW w:w="593" w:type="dxa"/>
            <w:vAlign w:val="center"/>
          </w:tcPr>
          <w:p w14:paraId="756D88C0" w14:textId="77777777" w:rsidR="00744AB4" w:rsidRDefault="00744AB4">
            <w:pPr>
              <w:spacing w:line="360" w:lineRule="auto"/>
              <w:rPr>
                <w:rFonts w:ascii="新宋体" w:eastAsia="新宋体" w:hAnsi="新宋体"/>
                <w:szCs w:val="21"/>
              </w:rPr>
            </w:pPr>
          </w:p>
        </w:tc>
        <w:tc>
          <w:tcPr>
            <w:tcW w:w="851" w:type="dxa"/>
            <w:vAlign w:val="center"/>
          </w:tcPr>
          <w:p w14:paraId="06241E12" w14:textId="77777777" w:rsidR="00744AB4" w:rsidRDefault="00744AB4">
            <w:pPr>
              <w:spacing w:line="360" w:lineRule="auto"/>
              <w:rPr>
                <w:rFonts w:ascii="新宋体" w:eastAsia="新宋体" w:hAnsi="新宋体"/>
                <w:szCs w:val="21"/>
              </w:rPr>
            </w:pPr>
          </w:p>
        </w:tc>
        <w:tc>
          <w:tcPr>
            <w:tcW w:w="1025" w:type="dxa"/>
            <w:vAlign w:val="center"/>
          </w:tcPr>
          <w:p w14:paraId="32A256CE" w14:textId="77777777" w:rsidR="00744AB4" w:rsidRDefault="00744AB4">
            <w:pPr>
              <w:spacing w:line="360" w:lineRule="auto"/>
              <w:rPr>
                <w:rFonts w:ascii="新宋体" w:eastAsia="新宋体" w:hAnsi="新宋体"/>
                <w:szCs w:val="21"/>
              </w:rPr>
            </w:pPr>
          </w:p>
        </w:tc>
        <w:tc>
          <w:tcPr>
            <w:tcW w:w="1336" w:type="dxa"/>
            <w:vAlign w:val="center"/>
          </w:tcPr>
          <w:p w14:paraId="18E8F481" w14:textId="77777777" w:rsidR="00744AB4" w:rsidRDefault="00744AB4">
            <w:pPr>
              <w:spacing w:line="360" w:lineRule="auto"/>
              <w:rPr>
                <w:rFonts w:ascii="新宋体" w:eastAsia="新宋体" w:hAnsi="新宋体"/>
                <w:szCs w:val="21"/>
              </w:rPr>
            </w:pPr>
          </w:p>
        </w:tc>
        <w:tc>
          <w:tcPr>
            <w:tcW w:w="900" w:type="dxa"/>
            <w:vAlign w:val="center"/>
          </w:tcPr>
          <w:p w14:paraId="3BF8C045" w14:textId="77777777" w:rsidR="00744AB4" w:rsidRDefault="00744AB4">
            <w:pPr>
              <w:spacing w:line="360" w:lineRule="auto"/>
              <w:rPr>
                <w:rFonts w:ascii="新宋体" w:eastAsia="新宋体" w:hAnsi="新宋体"/>
                <w:szCs w:val="21"/>
              </w:rPr>
            </w:pPr>
          </w:p>
        </w:tc>
        <w:tc>
          <w:tcPr>
            <w:tcW w:w="876" w:type="dxa"/>
            <w:vAlign w:val="center"/>
          </w:tcPr>
          <w:p w14:paraId="50F4F4E0" w14:textId="77777777" w:rsidR="00744AB4" w:rsidRDefault="00744AB4">
            <w:pPr>
              <w:spacing w:line="360" w:lineRule="auto"/>
              <w:rPr>
                <w:rFonts w:ascii="新宋体" w:eastAsia="新宋体" w:hAnsi="新宋体"/>
                <w:szCs w:val="21"/>
              </w:rPr>
            </w:pPr>
          </w:p>
        </w:tc>
        <w:tc>
          <w:tcPr>
            <w:tcW w:w="564" w:type="dxa"/>
            <w:vAlign w:val="center"/>
          </w:tcPr>
          <w:p w14:paraId="60631F19" w14:textId="77777777" w:rsidR="00744AB4" w:rsidRDefault="00744AB4">
            <w:pPr>
              <w:spacing w:line="360" w:lineRule="auto"/>
              <w:rPr>
                <w:rFonts w:ascii="新宋体" w:eastAsia="新宋体" w:hAnsi="新宋体"/>
                <w:szCs w:val="21"/>
              </w:rPr>
            </w:pPr>
          </w:p>
        </w:tc>
        <w:tc>
          <w:tcPr>
            <w:tcW w:w="577" w:type="dxa"/>
            <w:vAlign w:val="center"/>
          </w:tcPr>
          <w:p w14:paraId="55ACE73C" w14:textId="77777777" w:rsidR="00744AB4" w:rsidRDefault="00744AB4">
            <w:pPr>
              <w:spacing w:line="360" w:lineRule="auto"/>
              <w:rPr>
                <w:rFonts w:ascii="新宋体" w:eastAsia="新宋体" w:hAnsi="新宋体"/>
                <w:szCs w:val="21"/>
              </w:rPr>
            </w:pPr>
          </w:p>
        </w:tc>
        <w:tc>
          <w:tcPr>
            <w:tcW w:w="850" w:type="dxa"/>
            <w:vAlign w:val="center"/>
          </w:tcPr>
          <w:p w14:paraId="652FCAE0" w14:textId="77777777" w:rsidR="00744AB4" w:rsidRDefault="00744AB4">
            <w:pPr>
              <w:spacing w:line="360" w:lineRule="auto"/>
              <w:rPr>
                <w:rFonts w:ascii="新宋体" w:eastAsia="新宋体" w:hAnsi="新宋体"/>
                <w:szCs w:val="21"/>
              </w:rPr>
            </w:pPr>
          </w:p>
        </w:tc>
        <w:tc>
          <w:tcPr>
            <w:tcW w:w="817" w:type="dxa"/>
            <w:vAlign w:val="center"/>
          </w:tcPr>
          <w:p w14:paraId="7586EAA8" w14:textId="77777777" w:rsidR="00744AB4" w:rsidRDefault="00744AB4">
            <w:pPr>
              <w:spacing w:line="360" w:lineRule="auto"/>
              <w:rPr>
                <w:rFonts w:ascii="新宋体" w:eastAsia="新宋体" w:hAnsi="新宋体"/>
                <w:szCs w:val="21"/>
              </w:rPr>
            </w:pPr>
          </w:p>
        </w:tc>
        <w:tc>
          <w:tcPr>
            <w:tcW w:w="993" w:type="dxa"/>
            <w:vAlign w:val="center"/>
          </w:tcPr>
          <w:p w14:paraId="53E535D4" w14:textId="77777777" w:rsidR="00744AB4" w:rsidRDefault="00744AB4">
            <w:pPr>
              <w:spacing w:line="360" w:lineRule="auto"/>
              <w:rPr>
                <w:rFonts w:ascii="新宋体" w:eastAsia="新宋体" w:hAnsi="新宋体"/>
                <w:szCs w:val="21"/>
              </w:rPr>
            </w:pPr>
          </w:p>
        </w:tc>
      </w:tr>
      <w:tr w:rsidR="00744AB4" w14:paraId="3BFECD0E" w14:textId="77777777">
        <w:trPr>
          <w:jc w:val="center"/>
        </w:trPr>
        <w:tc>
          <w:tcPr>
            <w:tcW w:w="593" w:type="dxa"/>
            <w:vAlign w:val="center"/>
          </w:tcPr>
          <w:p w14:paraId="3AA1353C" w14:textId="77777777" w:rsidR="00744AB4" w:rsidRDefault="00744AB4">
            <w:pPr>
              <w:spacing w:line="360" w:lineRule="auto"/>
              <w:rPr>
                <w:rFonts w:ascii="新宋体" w:eastAsia="新宋体" w:hAnsi="新宋体"/>
                <w:szCs w:val="21"/>
              </w:rPr>
            </w:pPr>
          </w:p>
        </w:tc>
        <w:tc>
          <w:tcPr>
            <w:tcW w:w="851" w:type="dxa"/>
            <w:vAlign w:val="center"/>
          </w:tcPr>
          <w:p w14:paraId="55840381" w14:textId="77777777" w:rsidR="00744AB4" w:rsidRDefault="00744AB4">
            <w:pPr>
              <w:spacing w:line="360" w:lineRule="auto"/>
              <w:rPr>
                <w:rFonts w:ascii="新宋体" w:eastAsia="新宋体" w:hAnsi="新宋体"/>
                <w:szCs w:val="21"/>
              </w:rPr>
            </w:pPr>
          </w:p>
        </w:tc>
        <w:tc>
          <w:tcPr>
            <w:tcW w:w="1025" w:type="dxa"/>
            <w:vAlign w:val="center"/>
          </w:tcPr>
          <w:p w14:paraId="44875B5B" w14:textId="77777777" w:rsidR="00744AB4" w:rsidRDefault="00744AB4">
            <w:pPr>
              <w:spacing w:line="360" w:lineRule="auto"/>
              <w:rPr>
                <w:rFonts w:ascii="新宋体" w:eastAsia="新宋体" w:hAnsi="新宋体"/>
                <w:szCs w:val="21"/>
              </w:rPr>
            </w:pPr>
          </w:p>
        </w:tc>
        <w:tc>
          <w:tcPr>
            <w:tcW w:w="1336" w:type="dxa"/>
            <w:vAlign w:val="center"/>
          </w:tcPr>
          <w:p w14:paraId="17C896B1" w14:textId="77777777" w:rsidR="00744AB4" w:rsidRDefault="00744AB4">
            <w:pPr>
              <w:spacing w:line="360" w:lineRule="auto"/>
              <w:rPr>
                <w:rFonts w:ascii="新宋体" w:eastAsia="新宋体" w:hAnsi="新宋体"/>
                <w:szCs w:val="21"/>
              </w:rPr>
            </w:pPr>
          </w:p>
        </w:tc>
        <w:tc>
          <w:tcPr>
            <w:tcW w:w="900" w:type="dxa"/>
            <w:vAlign w:val="center"/>
          </w:tcPr>
          <w:p w14:paraId="0549B59C" w14:textId="77777777" w:rsidR="00744AB4" w:rsidRDefault="00744AB4">
            <w:pPr>
              <w:spacing w:line="360" w:lineRule="auto"/>
              <w:rPr>
                <w:rFonts w:ascii="新宋体" w:eastAsia="新宋体" w:hAnsi="新宋体"/>
                <w:szCs w:val="21"/>
              </w:rPr>
            </w:pPr>
          </w:p>
        </w:tc>
        <w:tc>
          <w:tcPr>
            <w:tcW w:w="876" w:type="dxa"/>
            <w:vAlign w:val="center"/>
          </w:tcPr>
          <w:p w14:paraId="77C8C2B6" w14:textId="77777777" w:rsidR="00744AB4" w:rsidRDefault="00744AB4">
            <w:pPr>
              <w:spacing w:line="360" w:lineRule="auto"/>
              <w:rPr>
                <w:rFonts w:ascii="新宋体" w:eastAsia="新宋体" w:hAnsi="新宋体"/>
                <w:szCs w:val="21"/>
              </w:rPr>
            </w:pPr>
          </w:p>
        </w:tc>
        <w:tc>
          <w:tcPr>
            <w:tcW w:w="564" w:type="dxa"/>
            <w:vAlign w:val="center"/>
          </w:tcPr>
          <w:p w14:paraId="6BE2C44A" w14:textId="77777777" w:rsidR="00744AB4" w:rsidRDefault="00744AB4">
            <w:pPr>
              <w:spacing w:line="360" w:lineRule="auto"/>
              <w:rPr>
                <w:rFonts w:ascii="新宋体" w:eastAsia="新宋体" w:hAnsi="新宋体"/>
                <w:szCs w:val="21"/>
              </w:rPr>
            </w:pPr>
          </w:p>
        </w:tc>
        <w:tc>
          <w:tcPr>
            <w:tcW w:w="577" w:type="dxa"/>
            <w:vAlign w:val="center"/>
          </w:tcPr>
          <w:p w14:paraId="7591349B" w14:textId="77777777" w:rsidR="00744AB4" w:rsidRDefault="00744AB4">
            <w:pPr>
              <w:spacing w:line="360" w:lineRule="auto"/>
              <w:rPr>
                <w:rFonts w:ascii="新宋体" w:eastAsia="新宋体" w:hAnsi="新宋体"/>
                <w:szCs w:val="21"/>
              </w:rPr>
            </w:pPr>
          </w:p>
        </w:tc>
        <w:tc>
          <w:tcPr>
            <w:tcW w:w="850" w:type="dxa"/>
            <w:vAlign w:val="center"/>
          </w:tcPr>
          <w:p w14:paraId="5E9C0389" w14:textId="77777777" w:rsidR="00744AB4" w:rsidRDefault="00744AB4">
            <w:pPr>
              <w:spacing w:line="360" w:lineRule="auto"/>
              <w:rPr>
                <w:rFonts w:ascii="新宋体" w:eastAsia="新宋体" w:hAnsi="新宋体"/>
                <w:szCs w:val="21"/>
              </w:rPr>
            </w:pPr>
          </w:p>
        </w:tc>
        <w:tc>
          <w:tcPr>
            <w:tcW w:w="817" w:type="dxa"/>
            <w:vAlign w:val="center"/>
          </w:tcPr>
          <w:p w14:paraId="224087E5" w14:textId="77777777" w:rsidR="00744AB4" w:rsidRDefault="00744AB4">
            <w:pPr>
              <w:spacing w:line="360" w:lineRule="auto"/>
              <w:rPr>
                <w:rFonts w:ascii="新宋体" w:eastAsia="新宋体" w:hAnsi="新宋体"/>
                <w:szCs w:val="21"/>
              </w:rPr>
            </w:pPr>
          </w:p>
        </w:tc>
        <w:tc>
          <w:tcPr>
            <w:tcW w:w="993" w:type="dxa"/>
            <w:vAlign w:val="center"/>
          </w:tcPr>
          <w:p w14:paraId="20AA2FF7" w14:textId="77777777" w:rsidR="00744AB4" w:rsidRDefault="00744AB4">
            <w:pPr>
              <w:spacing w:line="360" w:lineRule="auto"/>
              <w:rPr>
                <w:rFonts w:ascii="新宋体" w:eastAsia="新宋体" w:hAnsi="新宋体"/>
                <w:szCs w:val="21"/>
              </w:rPr>
            </w:pPr>
          </w:p>
        </w:tc>
      </w:tr>
      <w:tr w:rsidR="00744AB4" w14:paraId="31DBF229" w14:textId="77777777">
        <w:trPr>
          <w:jc w:val="center"/>
        </w:trPr>
        <w:tc>
          <w:tcPr>
            <w:tcW w:w="593" w:type="dxa"/>
            <w:vAlign w:val="center"/>
          </w:tcPr>
          <w:p w14:paraId="390D600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p>
        </w:tc>
        <w:tc>
          <w:tcPr>
            <w:tcW w:w="851" w:type="dxa"/>
            <w:vAlign w:val="center"/>
          </w:tcPr>
          <w:p w14:paraId="51292955" w14:textId="77777777" w:rsidR="00744AB4" w:rsidRDefault="00744AB4">
            <w:pPr>
              <w:spacing w:line="360" w:lineRule="auto"/>
              <w:rPr>
                <w:rFonts w:ascii="新宋体" w:eastAsia="新宋体" w:hAnsi="新宋体"/>
                <w:szCs w:val="21"/>
              </w:rPr>
            </w:pPr>
          </w:p>
        </w:tc>
        <w:tc>
          <w:tcPr>
            <w:tcW w:w="1025" w:type="dxa"/>
            <w:vAlign w:val="center"/>
          </w:tcPr>
          <w:p w14:paraId="33237E57" w14:textId="77777777" w:rsidR="00744AB4" w:rsidRDefault="00744AB4">
            <w:pPr>
              <w:spacing w:line="360" w:lineRule="auto"/>
              <w:rPr>
                <w:rFonts w:ascii="新宋体" w:eastAsia="新宋体" w:hAnsi="新宋体"/>
                <w:szCs w:val="21"/>
              </w:rPr>
            </w:pPr>
          </w:p>
        </w:tc>
        <w:tc>
          <w:tcPr>
            <w:tcW w:w="1336" w:type="dxa"/>
            <w:vAlign w:val="center"/>
          </w:tcPr>
          <w:p w14:paraId="73B2AEFD" w14:textId="77777777" w:rsidR="00744AB4" w:rsidRDefault="00744AB4">
            <w:pPr>
              <w:spacing w:line="360" w:lineRule="auto"/>
              <w:rPr>
                <w:rFonts w:ascii="新宋体" w:eastAsia="新宋体" w:hAnsi="新宋体"/>
                <w:szCs w:val="21"/>
              </w:rPr>
            </w:pPr>
          </w:p>
        </w:tc>
        <w:tc>
          <w:tcPr>
            <w:tcW w:w="900" w:type="dxa"/>
            <w:vAlign w:val="center"/>
          </w:tcPr>
          <w:p w14:paraId="28F00284" w14:textId="77777777" w:rsidR="00744AB4" w:rsidRDefault="00744AB4">
            <w:pPr>
              <w:spacing w:line="360" w:lineRule="auto"/>
              <w:rPr>
                <w:rFonts w:ascii="新宋体" w:eastAsia="新宋体" w:hAnsi="新宋体"/>
                <w:szCs w:val="21"/>
              </w:rPr>
            </w:pPr>
          </w:p>
        </w:tc>
        <w:tc>
          <w:tcPr>
            <w:tcW w:w="876" w:type="dxa"/>
            <w:vAlign w:val="center"/>
          </w:tcPr>
          <w:p w14:paraId="1A9D5D4B" w14:textId="77777777" w:rsidR="00744AB4" w:rsidRDefault="00744AB4">
            <w:pPr>
              <w:spacing w:line="360" w:lineRule="auto"/>
              <w:rPr>
                <w:rFonts w:ascii="新宋体" w:eastAsia="新宋体" w:hAnsi="新宋体"/>
                <w:szCs w:val="21"/>
              </w:rPr>
            </w:pPr>
          </w:p>
        </w:tc>
        <w:tc>
          <w:tcPr>
            <w:tcW w:w="564" w:type="dxa"/>
            <w:vAlign w:val="center"/>
          </w:tcPr>
          <w:p w14:paraId="2210C9D5" w14:textId="77777777" w:rsidR="00744AB4" w:rsidRDefault="00744AB4">
            <w:pPr>
              <w:spacing w:line="360" w:lineRule="auto"/>
              <w:rPr>
                <w:rFonts w:ascii="新宋体" w:eastAsia="新宋体" w:hAnsi="新宋体"/>
                <w:szCs w:val="21"/>
              </w:rPr>
            </w:pPr>
          </w:p>
        </w:tc>
        <w:tc>
          <w:tcPr>
            <w:tcW w:w="577" w:type="dxa"/>
            <w:vAlign w:val="center"/>
          </w:tcPr>
          <w:p w14:paraId="791BC412" w14:textId="77777777" w:rsidR="00744AB4" w:rsidRDefault="00744AB4">
            <w:pPr>
              <w:spacing w:line="360" w:lineRule="auto"/>
              <w:rPr>
                <w:rFonts w:ascii="新宋体" w:eastAsia="新宋体" w:hAnsi="新宋体"/>
                <w:szCs w:val="21"/>
              </w:rPr>
            </w:pPr>
          </w:p>
        </w:tc>
        <w:tc>
          <w:tcPr>
            <w:tcW w:w="850" w:type="dxa"/>
            <w:vAlign w:val="center"/>
          </w:tcPr>
          <w:p w14:paraId="393DE29F" w14:textId="77777777" w:rsidR="00744AB4" w:rsidRDefault="00744AB4">
            <w:pPr>
              <w:spacing w:line="360" w:lineRule="auto"/>
              <w:rPr>
                <w:rFonts w:ascii="新宋体" w:eastAsia="新宋体" w:hAnsi="新宋体"/>
                <w:szCs w:val="21"/>
              </w:rPr>
            </w:pPr>
          </w:p>
        </w:tc>
        <w:tc>
          <w:tcPr>
            <w:tcW w:w="817" w:type="dxa"/>
            <w:vAlign w:val="center"/>
          </w:tcPr>
          <w:p w14:paraId="162BBFD0" w14:textId="77777777" w:rsidR="00744AB4" w:rsidRDefault="00744AB4">
            <w:pPr>
              <w:spacing w:line="360" w:lineRule="auto"/>
              <w:rPr>
                <w:rFonts w:ascii="新宋体" w:eastAsia="新宋体" w:hAnsi="新宋体"/>
                <w:szCs w:val="21"/>
              </w:rPr>
            </w:pPr>
          </w:p>
        </w:tc>
        <w:tc>
          <w:tcPr>
            <w:tcW w:w="993" w:type="dxa"/>
            <w:vAlign w:val="center"/>
          </w:tcPr>
          <w:p w14:paraId="276A3E12" w14:textId="77777777" w:rsidR="00744AB4" w:rsidRDefault="00744AB4">
            <w:pPr>
              <w:spacing w:line="360" w:lineRule="auto"/>
              <w:rPr>
                <w:rFonts w:ascii="新宋体" w:eastAsia="新宋体" w:hAnsi="新宋体"/>
                <w:szCs w:val="21"/>
              </w:rPr>
            </w:pPr>
          </w:p>
        </w:tc>
      </w:tr>
      <w:tr w:rsidR="00744AB4" w14:paraId="5649BB0C" w14:textId="77777777">
        <w:trPr>
          <w:jc w:val="center"/>
        </w:trPr>
        <w:tc>
          <w:tcPr>
            <w:tcW w:w="9382" w:type="dxa"/>
            <w:gridSpan w:val="11"/>
            <w:vAlign w:val="center"/>
          </w:tcPr>
          <w:p w14:paraId="5DE5DC8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合计（即：投标总价；币种：人民币；单位：元）：大写：</w:t>
            </w:r>
          </w:p>
        </w:tc>
      </w:tr>
    </w:tbl>
    <w:p w14:paraId="6599A84E" w14:textId="77777777" w:rsidR="00744AB4" w:rsidRDefault="007742CE">
      <w:pPr>
        <w:spacing w:line="360" w:lineRule="auto"/>
        <w:rPr>
          <w:rFonts w:ascii="新宋体" w:eastAsia="新宋体" w:hAnsi="新宋体"/>
          <w:bCs/>
          <w:szCs w:val="21"/>
        </w:rPr>
      </w:pPr>
      <w:r>
        <w:rPr>
          <w:rFonts w:ascii="新宋体" w:eastAsia="新宋体" w:hAnsi="新宋体" w:hint="eastAsia"/>
          <w:bCs/>
          <w:szCs w:val="21"/>
        </w:rPr>
        <w:t>投标人：（公章）</w:t>
      </w:r>
      <w:r>
        <w:rPr>
          <w:rFonts w:ascii="新宋体" w:eastAsia="新宋体" w:hAnsi="新宋体" w:hint="eastAsia"/>
          <w:bCs/>
          <w:szCs w:val="21"/>
        </w:rPr>
        <w:t xml:space="preserve">                       </w:t>
      </w:r>
    </w:p>
    <w:p w14:paraId="52DA9638" w14:textId="77777777" w:rsidR="00744AB4" w:rsidRDefault="007742CE">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14:paraId="26C1D30A" w14:textId="77777777" w:rsidR="00744AB4" w:rsidRDefault="007742CE">
      <w:pPr>
        <w:spacing w:line="360" w:lineRule="auto"/>
        <w:rPr>
          <w:rFonts w:ascii="新宋体" w:eastAsia="新宋体" w:hAnsi="新宋体" w:cstheme="minorBidi"/>
          <w:szCs w:val="21"/>
        </w:rPr>
      </w:pPr>
      <w:r>
        <w:rPr>
          <w:rFonts w:ascii="新宋体" w:eastAsia="新宋体" w:hAnsi="新宋体" w:cstheme="minorBidi" w:hint="eastAsia"/>
          <w:bCs/>
          <w:szCs w:val="21"/>
        </w:rPr>
        <w:t>日期：</w:t>
      </w:r>
      <w:r>
        <w:rPr>
          <w:rFonts w:ascii="新宋体" w:eastAsia="新宋体" w:hAnsi="新宋体" w:cstheme="minorBidi" w:hint="eastAsia"/>
          <w:bCs/>
          <w:szCs w:val="21"/>
        </w:rPr>
        <w:t xml:space="preserve">   </w:t>
      </w:r>
      <w:r>
        <w:rPr>
          <w:rFonts w:ascii="新宋体" w:eastAsia="新宋体" w:hAnsi="新宋体" w:cstheme="minorBidi" w:hint="eastAsia"/>
          <w:bCs/>
          <w:szCs w:val="21"/>
        </w:rPr>
        <w:t>年</w:t>
      </w:r>
      <w:r>
        <w:rPr>
          <w:rFonts w:ascii="新宋体" w:eastAsia="新宋体" w:hAnsi="新宋体" w:cstheme="minorBidi" w:hint="eastAsia"/>
          <w:bCs/>
          <w:szCs w:val="21"/>
        </w:rPr>
        <w:t xml:space="preserve">   </w:t>
      </w:r>
      <w:r>
        <w:rPr>
          <w:rFonts w:ascii="新宋体" w:eastAsia="新宋体" w:hAnsi="新宋体" w:cstheme="minorBidi" w:hint="eastAsia"/>
          <w:bCs/>
          <w:szCs w:val="21"/>
        </w:rPr>
        <w:t>月</w:t>
      </w:r>
      <w:r>
        <w:rPr>
          <w:rFonts w:ascii="新宋体" w:eastAsia="新宋体" w:hAnsi="新宋体" w:cstheme="minorBidi" w:hint="eastAsia"/>
          <w:bCs/>
          <w:szCs w:val="21"/>
        </w:rPr>
        <w:t xml:space="preserve">   </w:t>
      </w:r>
      <w:r>
        <w:rPr>
          <w:rFonts w:ascii="新宋体" w:eastAsia="新宋体" w:hAnsi="新宋体" w:cstheme="minorBidi" w:hint="eastAsia"/>
          <w:bCs/>
          <w:szCs w:val="21"/>
        </w:rPr>
        <w:t>日</w:t>
      </w:r>
    </w:p>
    <w:p w14:paraId="74C9E14C" w14:textId="77777777" w:rsidR="00744AB4" w:rsidRDefault="007742CE">
      <w:pPr>
        <w:spacing w:line="360" w:lineRule="auto"/>
        <w:rPr>
          <w:rFonts w:ascii="新宋体" w:eastAsia="新宋体" w:hAnsi="新宋体" w:cstheme="minorBidi"/>
          <w:szCs w:val="21"/>
        </w:rPr>
      </w:pPr>
      <w:r>
        <w:rPr>
          <w:rFonts w:ascii="新宋体" w:eastAsia="新宋体" w:hAnsi="新宋体" w:cstheme="minorBidi" w:hint="eastAsia"/>
          <w:szCs w:val="21"/>
        </w:rPr>
        <w:t>注：</w:t>
      </w:r>
      <w:r>
        <w:rPr>
          <w:rFonts w:ascii="新宋体" w:eastAsia="新宋体" w:hAnsi="新宋体" w:cstheme="minorBidi" w:hint="eastAsia"/>
          <w:szCs w:val="21"/>
        </w:rPr>
        <w:t xml:space="preserve">1. </w:t>
      </w:r>
      <w:r>
        <w:rPr>
          <w:rFonts w:ascii="新宋体" w:eastAsia="新宋体" w:hAnsi="新宋体" w:cstheme="minorBidi" w:hint="eastAsia"/>
          <w:szCs w:val="21"/>
        </w:rPr>
        <w:t>请根据“第二章</w:t>
      </w:r>
      <w:r>
        <w:rPr>
          <w:rFonts w:ascii="新宋体" w:eastAsia="新宋体" w:hAnsi="新宋体" w:cstheme="minorBidi" w:hint="eastAsia"/>
          <w:szCs w:val="21"/>
        </w:rPr>
        <w:t xml:space="preserve"> </w:t>
      </w:r>
      <w:r>
        <w:rPr>
          <w:rFonts w:ascii="新宋体" w:eastAsia="新宋体" w:hAnsi="新宋体" w:cstheme="minorBidi" w:hint="eastAsia"/>
          <w:szCs w:val="21"/>
        </w:rPr>
        <w:t>项目要求”</w:t>
      </w:r>
      <w:r>
        <w:rPr>
          <w:rFonts w:ascii="新宋体" w:eastAsia="新宋体" w:hAnsi="新宋体" w:cstheme="minorBidi" w:hint="eastAsia"/>
          <w:szCs w:val="21"/>
        </w:rPr>
        <w:t xml:space="preserve"> </w:t>
      </w:r>
      <w:r>
        <w:rPr>
          <w:rFonts w:ascii="新宋体" w:eastAsia="新宋体" w:hAnsi="新宋体" w:cstheme="minorBidi" w:hint="eastAsia"/>
          <w:szCs w:val="21"/>
        </w:rPr>
        <w:t>“二、货物清单”填写；本表格式不得修改。</w:t>
      </w:r>
    </w:p>
    <w:p w14:paraId="7FD5296D" w14:textId="77777777" w:rsidR="00744AB4" w:rsidRDefault="007742CE">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xml:space="preserve">. </w:t>
      </w:r>
      <w:r>
        <w:rPr>
          <w:rFonts w:ascii="新宋体" w:eastAsia="新宋体" w:hAnsi="新宋体" w:cstheme="minorBidi" w:hint="eastAsia"/>
          <w:szCs w:val="21"/>
        </w:rPr>
        <w:t>所有价格应按“招标文件”中规定的货币单位填写；投标总价应为以上各分项价格之和；投标总价和项目报价表中单个采购预算条目报价均不得超过对应的财政预算限额，否则将导致无效投标。</w:t>
      </w:r>
    </w:p>
    <w:p w14:paraId="2FA32E83" w14:textId="77777777" w:rsidR="00744AB4" w:rsidRDefault="007742CE">
      <w:pPr>
        <w:spacing w:line="360" w:lineRule="auto"/>
        <w:rPr>
          <w:rFonts w:ascii="新宋体" w:eastAsia="新宋体" w:hAnsi="新宋体" w:cstheme="minorBidi"/>
          <w:szCs w:val="21"/>
        </w:rPr>
      </w:pPr>
      <w:r>
        <w:rPr>
          <w:rFonts w:ascii="新宋体" w:eastAsia="新宋体" w:hAnsi="新宋体" w:cstheme="minorBidi" w:hint="eastAsia"/>
          <w:szCs w:val="21"/>
        </w:rPr>
        <w:t>3.</w:t>
      </w:r>
      <w:r>
        <w:rPr>
          <w:rFonts w:ascii="新宋体" w:eastAsia="新宋体" w:hAnsi="新宋体" w:cstheme="minorBidi" w:hint="eastAsia"/>
          <w:szCs w:val="21"/>
        </w:rPr>
        <w:t>单价、合价和投标总价为包干价，即三者均应包含设备的价款、包装、运输、装卸、安装、调试、技术指导、培训、咨询、服务、保险、税费、检测、验收合格交付使用之前以及技术和售后服务等其他各项有关费用。</w:t>
      </w:r>
    </w:p>
    <w:p w14:paraId="223C316E" w14:textId="77777777" w:rsidR="00744AB4" w:rsidRDefault="007742CE">
      <w:pPr>
        <w:spacing w:line="360" w:lineRule="auto"/>
        <w:rPr>
          <w:rFonts w:ascii="新宋体" w:eastAsia="新宋体" w:hAnsi="新宋体" w:cstheme="minorBidi"/>
          <w:szCs w:val="21"/>
        </w:rPr>
      </w:pPr>
      <w:r>
        <w:rPr>
          <w:rFonts w:ascii="新宋体" w:eastAsia="新宋体" w:hAnsi="新宋体" w:cstheme="minorBidi" w:hint="eastAsia"/>
          <w:szCs w:val="21"/>
        </w:rPr>
        <w:t>4.</w:t>
      </w:r>
      <w:r>
        <w:rPr>
          <w:rFonts w:ascii="新宋体" w:eastAsia="新宋体" w:hAnsi="新宋体" w:cstheme="minorBidi" w:hint="eastAsia"/>
          <w:szCs w:val="21"/>
        </w:rPr>
        <w:t>开标一览表的投标总价应当与项目报价表的投标总价一致。</w:t>
      </w:r>
    </w:p>
    <w:p w14:paraId="7A411AA1" w14:textId="77777777" w:rsidR="00744AB4" w:rsidRDefault="007742CE">
      <w:pPr>
        <w:spacing w:line="360" w:lineRule="auto"/>
        <w:rPr>
          <w:rFonts w:ascii="新宋体" w:eastAsia="新宋体" w:hAnsi="新宋体" w:cstheme="minorBidi"/>
          <w:szCs w:val="21"/>
        </w:rPr>
      </w:pPr>
      <w:r>
        <w:rPr>
          <w:rFonts w:ascii="新宋体" w:eastAsia="新宋体" w:hAnsi="新宋体" w:cstheme="minorBidi" w:hint="eastAsia"/>
          <w:szCs w:val="21"/>
        </w:rPr>
        <w:t>5.</w:t>
      </w:r>
      <w:r>
        <w:rPr>
          <w:rFonts w:ascii="新宋体" w:eastAsia="新宋体" w:hAnsi="新宋体" w:cstheme="minorBidi" w:hint="eastAsia"/>
          <w:szCs w:val="21"/>
        </w:rPr>
        <w:t>“原产地”是指该产品的实际生产加工地，而非品牌总公司所在地。</w:t>
      </w:r>
    </w:p>
    <w:p w14:paraId="2EA7923E" w14:textId="77777777" w:rsidR="00744AB4" w:rsidRDefault="007742CE">
      <w:pPr>
        <w:spacing w:line="360" w:lineRule="auto"/>
        <w:rPr>
          <w:rFonts w:ascii="新宋体" w:eastAsia="新宋体" w:hAnsi="新宋体" w:cstheme="minorBidi"/>
          <w:szCs w:val="21"/>
        </w:rPr>
      </w:pPr>
      <w:r>
        <w:rPr>
          <w:rFonts w:ascii="新宋体" w:eastAsia="新宋体" w:hAnsi="新宋体" w:cstheme="minorBidi" w:hint="eastAsia"/>
          <w:szCs w:val="21"/>
        </w:rPr>
        <w:t xml:space="preserve">6. </w:t>
      </w:r>
      <w:r>
        <w:rPr>
          <w:rFonts w:ascii="新宋体" w:eastAsia="新宋体" w:hAnsi="新宋体" w:cstheme="minorBidi" w:hint="eastAsia"/>
          <w:szCs w:val="21"/>
        </w:rPr>
        <w:t>详细填写所投货</w:t>
      </w:r>
      <w:r>
        <w:rPr>
          <w:rFonts w:ascii="新宋体" w:eastAsia="新宋体" w:hAnsi="新宋体" w:cstheme="minorBidi" w:hint="eastAsia"/>
          <w:szCs w:val="21"/>
        </w:rPr>
        <w:t>物的制造商名称；若如所投产</w:t>
      </w:r>
      <w:proofErr w:type="gramStart"/>
      <w:r>
        <w:rPr>
          <w:rFonts w:ascii="新宋体" w:eastAsia="新宋体" w:hAnsi="新宋体" w:cstheme="minorBidi" w:hint="eastAsia"/>
          <w:szCs w:val="21"/>
        </w:rPr>
        <w:t>品属于</w:t>
      </w:r>
      <w:proofErr w:type="gramEnd"/>
      <w:r>
        <w:rPr>
          <w:rFonts w:ascii="新宋体" w:eastAsia="新宋体" w:hAnsi="新宋体" w:cstheme="minorBidi" w:hint="eastAsia"/>
          <w:szCs w:val="21"/>
        </w:rPr>
        <w:t>定制类</w:t>
      </w:r>
      <w:proofErr w:type="gramStart"/>
      <w:r>
        <w:rPr>
          <w:rFonts w:ascii="新宋体" w:eastAsia="新宋体" w:hAnsi="新宋体" w:cstheme="minorBidi" w:hint="eastAsia"/>
          <w:szCs w:val="21"/>
        </w:rPr>
        <w:t>的非量产</w:t>
      </w:r>
      <w:proofErr w:type="gramEnd"/>
      <w:r>
        <w:rPr>
          <w:rFonts w:ascii="新宋体" w:eastAsia="新宋体" w:hAnsi="新宋体" w:cstheme="minorBidi" w:hint="eastAsia"/>
          <w:szCs w:val="21"/>
        </w:rPr>
        <w:t>货物或无具体型号的货物，可以不填写型号等信息，但应当标注投标产品为定制产品。</w:t>
      </w:r>
    </w:p>
    <w:p w14:paraId="6DA222D2" w14:textId="77777777" w:rsidR="00744AB4" w:rsidRDefault="007742CE">
      <w:pPr>
        <w:numPr>
          <w:ilvl w:val="0"/>
          <w:numId w:val="13"/>
        </w:numPr>
        <w:spacing w:line="360" w:lineRule="auto"/>
        <w:jc w:val="left"/>
        <w:rPr>
          <w:rFonts w:ascii="新宋体" w:eastAsia="新宋体" w:hAnsi="新宋体"/>
        </w:rPr>
      </w:pPr>
      <w:r>
        <w:rPr>
          <w:rFonts w:ascii="新宋体" w:eastAsia="新宋体" w:hAnsi="新宋体" w:hint="eastAsia"/>
          <w:b/>
          <w:kern w:val="0"/>
          <w:szCs w:val="21"/>
        </w:rPr>
        <w:t>核心产品的品牌情况</w:t>
      </w:r>
    </w:p>
    <w:p w14:paraId="001ECB61" w14:textId="77777777" w:rsidR="00744AB4" w:rsidRDefault="007742CE">
      <w:pPr>
        <w:spacing w:line="360" w:lineRule="auto"/>
        <w:rPr>
          <w:rFonts w:ascii="新宋体" w:eastAsia="新宋体" w:hAnsi="新宋体"/>
        </w:rPr>
      </w:pPr>
      <w:r>
        <w:rPr>
          <w:rFonts w:ascii="新宋体" w:eastAsia="新宋体" w:hAnsi="新宋体" w:hint="eastAsia"/>
        </w:rPr>
        <w:t>我公司所投核心产品的品牌为：。</w:t>
      </w:r>
    </w:p>
    <w:p w14:paraId="386CE9BB" w14:textId="77777777" w:rsidR="00744AB4" w:rsidRDefault="007742CE">
      <w:pPr>
        <w:spacing w:line="360" w:lineRule="auto"/>
        <w:rPr>
          <w:rFonts w:ascii="新宋体" w:eastAsia="新宋体" w:hAnsi="新宋体"/>
        </w:rPr>
      </w:pPr>
      <w:r>
        <w:rPr>
          <w:rFonts w:ascii="新宋体" w:eastAsia="新宋体" w:hAnsi="新宋体" w:hint="eastAsia"/>
        </w:rPr>
        <w:t>备注：招标文件未列明核心产品的，无需填写该项。</w:t>
      </w:r>
    </w:p>
    <w:p w14:paraId="454F8C31" w14:textId="77777777" w:rsidR="00744AB4" w:rsidRDefault="007742CE">
      <w:pPr>
        <w:numPr>
          <w:ilvl w:val="0"/>
          <w:numId w:val="13"/>
        </w:numPr>
        <w:spacing w:line="360" w:lineRule="auto"/>
        <w:jc w:val="left"/>
        <w:rPr>
          <w:rFonts w:ascii="新宋体" w:eastAsia="新宋体" w:hAnsi="新宋体"/>
          <w:b/>
          <w:kern w:val="0"/>
          <w:szCs w:val="21"/>
        </w:rPr>
      </w:pPr>
      <w:r>
        <w:rPr>
          <w:rFonts w:ascii="新宋体" w:eastAsia="新宋体" w:hAnsi="新宋体" w:hint="eastAsia"/>
          <w:b/>
          <w:kern w:val="0"/>
          <w:szCs w:val="21"/>
        </w:rPr>
        <w:t>可选配件报价清单（不包括在总报价内）</w:t>
      </w:r>
    </w:p>
    <w:p w14:paraId="17C21330" w14:textId="77777777" w:rsidR="00744AB4" w:rsidRDefault="007742CE">
      <w:pPr>
        <w:spacing w:line="360" w:lineRule="auto"/>
      </w:pPr>
      <w:r>
        <w:rPr>
          <w:rFonts w:hint="eastAsia"/>
        </w:rPr>
        <w:t>注：格式参照《（一）项目报价表》表格，但须提供相应的品牌（没有品牌的，可提供制造商名称）、规格型号、原产地、单价等详细信息</w:t>
      </w:r>
    </w:p>
    <w:p w14:paraId="0B66D4AF" w14:textId="77777777" w:rsidR="00744AB4" w:rsidRDefault="007742CE">
      <w:pPr>
        <w:numPr>
          <w:ilvl w:val="0"/>
          <w:numId w:val="13"/>
        </w:numPr>
        <w:spacing w:line="360" w:lineRule="auto"/>
        <w:jc w:val="left"/>
        <w:rPr>
          <w:rFonts w:ascii="新宋体" w:eastAsia="新宋体" w:hAnsi="新宋体"/>
          <w:b/>
          <w:kern w:val="0"/>
          <w:szCs w:val="21"/>
        </w:rPr>
      </w:pPr>
      <w:r>
        <w:rPr>
          <w:rFonts w:ascii="新宋体" w:eastAsia="新宋体" w:hAnsi="新宋体" w:hint="eastAsia"/>
          <w:b/>
          <w:kern w:val="0"/>
          <w:szCs w:val="21"/>
        </w:rPr>
        <w:t>供应商认为需要涉及的其他内容报价清单</w:t>
      </w:r>
    </w:p>
    <w:p w14:paraId="02F9F28D" w14:textId="77777777" w:rsidR="00744AB4" w:rsidRDefault="007742CE">
      <w:pPr>
        <w:numPr>
          <w:ilvl w:val="0"/>
          <w:numId w:val="13"/>
        </w:numPr>
        <w:spacing w:line="360" w:lineRule="auto"/>
        <w:jc w:val="left"/>
        <w:rPr>
          <w:rFonts w:ascii="新宋体" w:eastAsia="新宋体" w:hAnsi="新宋体"/>
          <w:b/>
          <w:kern w:val="0"/>
          <w:szCs w:val="21"/>
        </w:rPr>
      </w:pPr>
      <w:r>
        <w:rPr>
          <w:rFonts w:ascii="新宋体" w:eastAsia="新宋体" w:hAnsi="新宋体" w:hint="eastAsia"/>
          <w:b/>
          <w:kern w:val="0"/>
          <w:szCs w:val="21"/>
        </w:rPr>
        <w:lastRenderedPageBreak/>
        <w:t>开标一览表</w:t>
      </w:r>
    </w:p>
    <w:p w14:paraId="49DACECF" w14:textId="77777777" w:rsidR="00744AB4" w:rsidRDefault="007742CE">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6A3CAEE5" w14:textId="77777777" w:rsidR="00744AB4" w:rsidRDefault="007742CE">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w:t>
      </w:r>
      <w:r>
        <w:rPr>
          <w:rFonts w:ascii="新宋体" w:eastAsia="新宋体" w:hAnsi="新宋体" w:cs="宋体" w:hint="eastAsia"/>
          <w:szCs w:val="21"/>
        </w:rPr>
        <w:t>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44AB4" w14:paraId="256FBF38" w14:textId="77777777">
        <w:trPr>
          <w:trHeight w:val="318"/>
          <w:jc w:val="center"/>
        </w:trPr>
        <w:tc>
          <w:tcPr>
            <w:tcW w:w="3323" w:type="dxa"/>
            <w:vAlign w:val="center"/>
          </w:tcPr>
          <w:p w14:paraId="350E73EA" w14:textId="77777777" w:rsidR="00744AB4" w:rsidRDefault="007742C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681A0FE" w14:textId="77777777" w:rsidR="00744AB4" w:rsidRDefault="007742C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3609E09A" w14:textId="77777777" w:rsidR="00744AB4" w:rsidRDefault="007742C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14:paraId="33FA53DB" w14:textId="77777777" w:rsidR="00744AB4" w:rsidRDefault="007742C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44AB4" w14:paraId="2575BD63" w14:textId="77777777">
        <w:trPr>
          <w:cantSplit/>
          <w:trHeight w:val="265"/>
          <w:jc w:val="center"/>
        </w:trPr>
        <w:tc>
          <w:tcPr>
            <w:tcW w:w="3323" w:type="dxa"/>
          </w:tcPr>
          <w:p w14:paraId="4B0785D5" w14:textId="77777777" w:rsidR="00744AB4" w:rsidRDefault="00744AB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AA628F2" w14:textId="77777777" w:rsidR="00744AB4" w:rsidRDefault="007742C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项</w:t>
            </w:r>
          </w:p>
        </w:tc>
        <w:tc>
          <w:tcPr>
            <w:tcW w:w="2271" w:type="dxa"/>
            <w:vAlign w:val="center"/>
          </w:tcPr>
          <w:p w14:paraId="537DD3AF" w14:textId="77777777" w:rsidR="00744AB4" w:rsidRDefault="00744AB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D2EBF83" w14:textId="77777777" w:rsidR="00744AB4" w:rsidRDefault="00744AB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44AB4" w14:paraId="675CFD75" w14:textId="77777777">
        <w:trPr>
          <w:cantSplit/>
          <w:trHeight w:val="369"/>
          <w:jc w:val="center"/>
        </w:trPr>
        <w:tc>
          <w:tcPr>
            <w:tcW w:w="8946" w:type="dxa"/>
            <w:gridSpan w:val="4"/>
            <w:vAlign w:val="center"/>
          </w:tcPr>
          <w:p w14:paraId="30EF4CAB" w14:textId="77777777" w:rsidR="00744AB4" w:rsidRDefault="007742C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w:t>
            </w:r>
            <w:r>
              <w:rPr>
                <w:rFonts w:ascii="新宋体" w:eastAsia="新宋体" w:hAnsi="新宋体" w:cs="宋体" w:hint="eastAsia"/>
                <w:szCs w:val="21"/>
              </w:rPr>
              <w:t xml:space="preserve"> </w:t>
            </w:r>
            <w:r>
              <w:rPr>
                <w:rFonts w:ascii="新宋体" w:eastAsia="新宋体" w:hAnsi="新宋体" w:cs="宋体" w:hint="eastAsia"/>
                <w:szCs w:val="21"/>
              </w:rPr>
              <w:t>写：大</w:t>
            </w:r>
            <w:r>
              <w:rPr>
                <w:rFonts w:ascii="新宋体" w:eastAsia="新宋体" w:hAnsi="新宋体" w:cs="宋体" w:hint="eastAsia"/>
                <w:szCs w:val="21"/>
              </w:rPr>
              <w:t xml:space="preserve"> </w:t>
            </w:r>
            <w:r>
              <w:rPr>
                <w:rFonts w:ascii="新宋体" w:eastAsia="新宋体" w:hAnsi="新宋体" w:cs="宋体" w:hint="eastAsia"/>
                <w:szCs w:val="21"/>
              </w:rPr>
              <w:t>写：</w:t>
            </w:r>
          </w:p>
        </w:tc>
      </w:tr>
    </w:tbl>
    <w:p w14:paraId="75745A53" w14:textId="77777777" w:rsidR="00744AB4" w:rsidRDefault="007742C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0BBA26C7" w14:textId="77777777" w:rsidR="00744AB4" w:rsidRDefault="007742C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”指合同生效之日计起，多少天内完成合同全部工作；</w:t>
      </w:r>
    </w:p>
    <w:p w14:paraId="7F6E673F" w14:textId="77777777" w:rsidR="00744AB4" w:rsidRDefault="007742C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497BDC9D" w14:textId="77777777" w:rsidR="00744AB4" w:rsidRDefault="007742C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2FCB4F46"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25ACFAE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7822853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5F5EC276" w14:textId="77777777" w:rsidR="00744AB4" w:rsidRDefault="00744AB4">
      <w:pPr>
        <w:spacing w:line="360" w:lineRule="auto"/>
        <w:rPr>
          <w:rFonts w:ascii="黑体" w:eastAsia="黑体" w:hAnsi="宋体"/>
        </w:rPr>
      </w:pPr>
    </w:p>
    <w:p w14:paraId="51571D61" w14:textId="77777777" w:rsidR="00744AB4" w:rsidRDefault="00744AB4">
      <w:pPr>
        <w:spacing w:line="360" w:lineRule="auto"/>
        <w:rPr>
          <w:rFonts w:ascii="黑体" w:eastAsia="黑体" w:hAnsi="宋体"/>
        </w:rPr>
      </w:pPr>
    </w:p>
    <w:p w14:paraId="160EFD63" w14:textId="77777777" w:rsidR="00744AB4" w:rsidRDefault="00744AB4">
      <w:pPr>
        <w:spacing w:line="360" w:lineRule="auto"/>
        <w:rPr>
          <w:rFonts w:ascii="黑体" w:eastAsia="黑体" w:hAnsi="宋体"/>
        </w:rPr>
      </w:pPr>
    </w:p>
    <w:p w14:paraId="581B8F10" w14:textId="77777777" w:rsidR="00744AB4" w:rsidRDefault="00744AB4">
      <w:pPr>
        <w:spacing w:line="360" w:lineRule="auto"/>
        <w:rPr>
          <w:rFonts w:ascii="黑体" w:eastAsia="黑体" w:hAnsi="宋体"/>
        </w:rPr>
      </w:pPr>
    </w:p>
    <w:p w14:paraId="344C3952" w14:textId="77777777" w:rsidR="00744AB4" w:rsidRDefault="00744AB4">
      <w:pPr>
        <w:spacing w:line="360" w:lineRule="auto"/>
        <w:rPr>
          <w:rFonts w:ascii="黑体" w:eastAsia="黑体" w:hAnsi="宋体"/>
        </w:rPr>
      </w:pPr>
    </w:p>
    <w:p w14:paraId="6B3FD6D4" w14:textId="77777777" w:rsidR="00744AB4" w:rsidRDefault="00744AB4">
      <w:pPr>
        <w:spacing w:line="360" w:lineRule="auto"/>
        <w:rPr>
          <w:rFonts w:ascii="黑体" w:eastAsia="黑体" w:hAnsi="宋体"/>
        </w:rPr>
      </w:pPr>
    </w:p>
    <w:p w14:paraId="0B216D44" w14:textId="77777777" w:rsidR="00744AB4" w:rsidRDefault="00744AB4">
      <w:pPr>
        <w:spacing w:line="360" w:lineRule="auto"/>
        <w:rPr>
          <w:rFonts w:ascii="黑体" w:eastAsia="黑体" w:hAnsi="宋体"/>
        </w:rPr>
      </w:pPr>
    </w:p>
    <w:p w14:paraId="1C69930F" w14:textId="77777777" w:rsidR="00744AB4" w:rsidRDefault="00744AB4">
      <w:pPr>
        <w:spacing w:line="360" w:lineRule="auto"/>
        <w:rPr>
          <w:rFonts w:ascii="黑体" w:eastAsia="黑体" w:hAnsi="宋体"/>
        </w:rPr>
      </w:pPr>
    </w:p>
    <w:p w14:paraId="193B799F" w14:textId="77777777" w:rsidR="00744AB4" w:rsidRDefault="00744AB4">
      <w:pPr>
        <w:spacing w:line="360" w:lineRule="auto"/>
        <w:rPr>
          <w:rFonts w:ascii="黑体" w:eastAsia="黑体" w:hAnsi="宋体"/>
        </w:rPr>
      </w:pPr>
    </w:p>
    <w:p w14:paraId="19B59411" w14:textId="77777777" w:rsidR="00744AB4" w:rsidRDefault="00744AB4">
      <w:pPr>
        <w:spacing w:line="360" w:lineRule="auto"/>
        <w:rPr>
          <w:rFonts w:ascii="黑体" w:eastAsia="黑体" w:hAnsi="宋体"/>
        </w:rPr>
      </w:pPr>
    </w:p>
    <w:p w14:paraId="65FE18B4" w14:textId="77777777" w:rsidR="00744AB4" w:rsidRDefault="00744AB4">
      <w:pPr>
        <w:spacing w:line="360" w:lineRule="auto"/>
        <w:rPr>
          <w:rFonts w:ascii="黑体" w:eastAsia="黑体" w:hAnsi="宋体"/>
        </w:rPr>
      </w:pPr>
    </w:p>
    <w:p w14:paraId="6006AAFF" w14:textId="77777777" w:rsidR="00744AB4" w:rsidRDefault="00744AB4">
      <w:pPr>
        <w:spacing w:line="360" w:lineRule="auto"/>
        <w:rPr>
          <w:rFonts w:ascii="黑体" w:eastAsia="黑体" w:hAnsi="宋体"/>
        </w:rPr>
      </w:pPr>
    </w:p>
    <w:p w14:paraId="7ADAF145" w14:textId="77777777" w:rsidR="00744AB4" w:rsidRDefault="00744AB4">
      <w:pPr>
        <w:spacing w:line="360" w:lineRule="auto"/>
        <w:rPr>
          <w:rFonts w:ascii="黑体" w:eastAsia="黑体" w:hAnsi="宋体"/>
        </w:rPr>
      </w:pPr>
    </w:p>
    <w:p w14:paraId="3C66CED7" w14:textId="77777777" w:rsidR="00744AB4" w:rsidRDefault="00744AB4">
      <w:pPr>
        <w:spacing w:line="360" w:lineRule="auto"/>
        <w:rPr>
          <w:rFonts w:ascii="黑体" w:eastAsia="黑体" w:hAnsi="宋体"/>
        </w:rPr>
      </w:pPr>
    </w:p>
    <w:p w14:paraId="4F19E1CD" w14:textId="77777777" w:rsidR="00744AB4" w:rsidRDefault="00744AB4">
      <w:pPr>
        <w:spacing w:line="360" w:lineRule="auto"/>
        <w:rPr>
          <w:rFonts w:ascii="黑体" w:eastAsia="黑体" w:hAnsi="宋体"/>
        </w:rPr>
      </w:pPr>
    </w:p>
    <w:p w14:paraId="2EF84B31" w14:textId="77777777" w:rsidR="00744AB4" w:rsidRDefault="00744AB4">
      <w:pPr>
        <w:spacing w:line="360" w:lineRule="auto"/>
        <w:rPr>
          <w:rFonts w:ascii="黑体" w:eastAsia="黑体" w:hAnsi="宋体"/>
        </w:rPr>
      </w:pPr>
    </w:p>
    <w:p w14:paraId="066968DA" w14:textId="77777777" w:rsidR="00744AB4" w:rsidRDefault="007742CE">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四、投标人情况介绍</w:t>
      </w:r>
    </w:p>
    <w:p w14:paraId="14E822B4" w14:textId="77777777" w:rsidR="00744AB4" w:rsidRDefault="007742CE">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14:paraId="28880D03" w14:textId="77777777" w:rsidR="00744AB4" w:rsidRDefault="007742CE">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w:t>
      </w:r>
      <w:r>
        <w:rPr>
          <w:rFonts w:ascii="新宋体" w:eastAsia="新宋体" w:hAnsi="新宋体" w:cstheme="minorBidi" w:hint="eastAsia"/>
          <w:b/>
          <w:bCs/>
          <w:szCs w:val="21"/>
        </w:rPr>
        <w:t xml:space="preserve"> </w:t>
      </w:r>
      <w:r>
        <w:rPr>
          <w:rFonts w:ascii="新宋体" w:eastAsia="新宋体" w:hAnsi="新宋体" w:cstheme="minorBidi" w:hint="eastAsia"/>
          <w:b/>
          <w:bCs/>
          <w:szCs w:val="21"/>
        </w:rPr>
        <w:t>“采购邀请函”提供相关的资格证明，未提供或提供不完整、不符合要求的，将作谈判应答无效处理。）</w:t>
      </w:r>
    </w:p>
    <w:p w14:paraId="0667F9B8" w14:textId="77777777" w:rsidR="00744AB4" w:rsidRDefault="007742CE">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技术保障措施及</w:t>
      </w:r>
      <w:r>
        <w:rPr>
          <w:rFonts w:ascii="新宋体" w:eastAsia="新宋体" w:hAnsi="新宋体" w:cstheme="minorBidi" w:hint="eastAsia"/>
          <w:szCs w:val="21"/>
        </w:rPr>
        <w:t>实施本项目的主要技术人员情况表（格式自定，可选）</w:t>
      </w:r>
    </w:p>
    <w:p w14:paraId="5DE3C236" w14:textId="77777777" w:rsidR="00744AB4" w:rsidRDefault="007742CE">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w:t>
      </w:r>
      <w:r>
        <w:rPr>
          <w:rFonts w:ascii="新宋体" w:eastAsia="新宋体" w:hAnsi="新宋体" w:cstheme="minorBidi" w:hint="eastAsia"/>
          <w:b/>
          <w:bCs/>
          <w:szCs w:val="21"/>
        </w:rPr>
        <w:t xml:space="preserve"> </w:t>
      </w:r>
      <w:r>
        <w:rPr>
          <w:rFonts w:ascii="新宋体" w:eastAsia="新宋体" w:hAnsi="新宋体" w:cstheme="minorBidi" w:hint="eastAsia"/>
          <w:b/>
          <w:bCs/>
          <w:szCs w:val="21"/>
        </w:rPr>
        <w:t>“技术保障措施”这一评审因素要求，提供相关技术保障方案或其它证明资料）</w:t>
      </w:r>
    </w:p>
    <w:p w14:paraId="059E7E91" w14:textId="77777777" w:rsidR="00744AB4" w:rsidRDefault="007742CE">
      <w:pPr>
        <w:spacing w:line="360" w:lineRule="auto"/>
        <w:rPr>
          <w:rFonts w:ascii="新宋体" w:eastAsia="新宋体" w:hAnsi="新宋体" w:cstheme="minorBidi"/>
          <w:szCs w:val="21"/>
        </w:rPr>
      </w:pPr>
      <w:r>
        <w:rPr>
          <w:rFonts w:ascii="新宋体" w:eastAsia="新宋体" w:hAnsi="新宋体" w:cstheme="minorBidi" w:hint="eastAsia"/>
          <w:szCs w:val="21"/>
        </w:rPr>
        <w:t>（三）施工安全保障措施（可选）</w:t>
      </w:r>
    </w:p>
    <w:p w14:paraId="2C6A3833" w14:textId="77777777" w:rsidR="00744AB4" w:rsidRDefault="007742CE">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w:t>
      </w:r>
      <w:r>
        <w:rPr>
          <w:rFonts w:ascii="新宋体" w:eastAsia="新宋体" w:hAnsi="新宋体" w:cstheme="minorBidi" w:hint="eastAsia"/>
          <w:b/>
          <w:bCs/>
          <w:szCs w:val="21"/>
        </w:rPr>
        <w:t xml:space="preserve"> </w:t>
      </w:r>
      <w:r>
        <w:rPr>
          <w:rFonts w:ascii="新宋体" w:eastAsia="新宋体" w:hAnsi="新宋体" w:cstheme="minorBidi" w:hint="eastAsia"/>
          <w:b/>
          <w:bCs/>
          <w:szCs w:val="21"/>
        </w:rPr>
        <w:t>“施工安全保障措施”这一评审因素要求，提供详细的施工安全保障方案或其它证明资料）</w:t>
      </w:r>
    </w:p>
    <w:p w14:paraId="01FAC6DC" w14:textId="77777777" w:rsidR="00744AB4" w:rsidRDefault="007742CE">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14:paraId="0CABA098" w14:textId="77777777" w:rsidR="00744AB4" w:rsidRDefault="007742CE">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w:t>
      </w:r>
      <w:r>
        <w:rPr>
          <w:rFonts w:ascii="新宋体" w:eastAsia="新宋体" w:hAnsi="新宋体" w:cstheme="minorBidi" w:hint="eastAsia"/>
          <w:b/>
          <w:bCs/>
          <w:szCs w:val="21"/>
        </w:rPr>
        <w:t xml:space="preserve"> </w:t>
      </w:r>
      <w:r>
        <w:rPr>
          <w:rFonts w:ascii="新宋体" w:eastAsia="新宋体" w:hAnsi="新宋体" w:cstheme="minorBidi" w:hint="eastAsia"/>
          <w:b/>
          <w:bCs/>
          <w:szCs w:val="21"/>
        </w:rPr>
        <w:t>“检测报告”这一评审因素要求，提供详细的检测报告或其它证明资料）</w:t>
      </w:r>
    </w:p>
    <w:p w14:paraId="2F3CA351" w14:textId="77777777" w:rsidR="00744AB4" w:rsidRDefault="007742CE">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14:paraId="44521875" w14:textId="77777777" w:rsidR="00744AB4" w:rsidRDefault="007742CE">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w:t>
      </w:r>
      <w:r>
        <w:rPr>
          <w:rFonts w:ascii="新宋体" w:eastAsia="新宋体" w:hAnsi="新宋体" w:cstheme="minorBidi" w:hint="eastAsia"/>
          <w:b/>
          <w:bCs/>
          <w:szCs w:val="21"/>
        </w:rPr>
        <w:t xml:space="preserve"> </w:t>
      </w:r>
      <w:r>
        <w:rPr>
          <w:rFonts w:ascii="新宋体" w:eastAsia="新宋体" w:hAnsi="新宋体" w:cstheme="minorBidi" w:hint="eastAsia"/>
          <w:b/>
          <w:bCs/>
          <w:szCs w:val="21"/>
        </w:rPr>
        <w:t>“奖项”这一评审因素要求，提供相提供详细证明资料）</w:t>
      </w:r>
    </w:p>
    <w:p w14:paraId="1C811A62" w14:textId="77777777" w:rsidR="00744AB4" w:rsidRDefault="007742CE">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418"/>
        <w:gridCol w:w="1276"/>
        <w:gridCol w:w="1559"/>
        <w:gridCol w:w="1559"/>
        <w:gridCol w:w="2233"/>
      </w:tblGrid>
      <w:tr w:rsidR="00744AB4" w14:paraId="1E6EF8FB" w14:textId="77777777">
        <w:trPr>
          <w:jc w:val="center"/>
        </w:trPr>
        <w:tc>
          <w:tcPr>
            <w:tcW w:w="9094" w:type="dxa"/>
            <w:gridSpan w:val="6"/>
            <w:vAlign w:val="center"/>
          </w:tcPr>
          <w:p w14:paraId="1FDDE38A" w14:textId="77777777" w:rsidR="00744AB4" w:rsidRDefault="00744AB4">
            <w:pPr>
              <w:spacing w:line="360" w:lineRule="auto"/>
              <w:jc w:val="center"/>
              <w:rPr>
                <w:rFonts w:ascii="新宋体" w:eastAsia="新宋体" w:hAnsi="新宋体"/>
                <w:szCs w:val="21"/>
              </w:rPr>
            </w:pPr>
          </w:p>
        </w:tc>
      </w:tr>
      <w:tr w:rsidR="00744AB4" w14:paraId="709A4F05" w14:textId="77777777">
        <w:trPr>
          <w:jc w:val="center"/>
        </w:trPr>
        <w:tc>
          <w:tcPr>
            <w:tcW w:w="1049" w:type="dxa"/>
            <w:vAlign w:val="center"/>
          </w:tcPr>
          <w:p w14:paraId="2252727A" w14:textId="77777777" w:rsidR="00744AB4" w:rsidRDefault="007742CE">
            <w:pPr>
              <w:spacing w:line="360" w:lineRule="auto"/>
              <w:jc w:val="center"/>
              <w:rPr>
                <w:rFonts w:ascii="新宋体" w:eastAsia="新宋体" w:hAnsi="新宋体"/>
                <w:szCs w:val="21"/>
              </w:rPr>
            </w:pPr>
            <w:r>
              <w:rPr>
                <w:rFonts w:ascii="新宋体" w:eastAsia="新宋体" w:hAnsi="新宋体" w:hint="eastAsia"/>
                <w:szCs w:val="21"/>
              </w:rPr>
              <w:t>采购人</w:t>
            </w:r>
          </w:p>
        </w:tc>
        <w:tc>
          <w:tcPr>
            <w:tcW w:w="1418" w:type="dxa"/>
            <w:vAlign w:val="center"/>
          </w:tcPr>
          <w:p w14:paraId="4FFE7C20" w14:textId="77777777" w:rsidR="00744AB4" w:rsidRDefault="007742CE">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14:paraId="70ECAE3D" w14:textId="77777777" w:rsidR="00744AB4" w:rsidRDefault="007742CE">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14:paraId="42E55977" w14:textId="77777777" w:rsidR="00744AB4" w:rsidRDefault="007742CE">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14:paraId="73A5F515" w14:textId="77777777" w:rsidR="00744AB4" w:rsidRDefault="007742CE">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14:paraId="40B81214" w14:textId="77777777" w:rsidR="00744AB4" w:rsidRDefault="007742CE">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744AB4" w14:paraId="1EB3F96A" w14:textId="77777777">
        <w:trPr>
          <w:jc w:val="center"/>
        </w:trPr>
        <w:tc>
          <w:tcPr>
            <w:tcW w:w="1049" w:type="dxa"/>
            <w:vAlign w:val="center"/>
          </w:tcPr>
          <w:p w14:paraId="6AD67723" w14:textId="77777777" w:rsidR="00744AB4" w:rsidRDefault="00744AB4">
            <w:pPr>
              <w:spacing w:line="360" w:lineRule="auto"/>
              <w:jc w:val="center"/>
              <w:rPr>
                <w:rFonts w:ascii="新宋体" w:eastAsia="新宋体" w:hAnsi="新宋体"/>
                <w:szCs w:val="21"/>
              </w:rPr>
            </w:pPr>
          </w:p>
        </w:tc>
        <w:tc>
          <w:tcPr>
            <w:tcW w:w="1418" w:type="dxa"/>
            <w:vAlign w:val="center"/>
          </w:tcPr>
          <w:p w14:paraId="40A57187" w14:textId="77777777" w:rsidR="00744AB4" w:rsidRDefault="00744AB4">
            <w:pPr>
              <w:spacing w:line="360" w:lineRule="auto"/>
              <w:jc w:val="center"/>
              <w:rPr>
                <w:rFonts w:ascii="新宋体" w:eastAsia="新宋体" w:hAnsi="新宋体"/>
                <w:szCs w:val="21"/>
              </w:rPr>
            </w:pPr>
          </w:p>
        </w:tc>
        <w:tc>
          <w:tcPr>
            <w:tcW w:w="1276" w:type="dxa"/>
            <w:vAlign w:val="center"/>
          </w:tcPr>
          <w:p w14:paraId="26010C9B" w14:textId="77777777" w:rsidR="00744AB4" w:rsidRDefault="00744AB4">
            <w:pPr>
              <w:spacing w:line="360" w:lineRule="auto"/>
              <w:jc w:val="center"/>
              <w:rPr>
                <w:rFonts w:ascii="新宋体" w:eastAsia="新宋体" w:hAnsi="新宋体"/>
                <w:szCs w:val="21"/>
              </w:rPr>
            </w:pPr>
          </w:p>
        </w:tc>
        <w:tc>
          <w:tcPr>
            <w:tcW w:w="1559" w:type="dxa"/>
            <w:vAlign w:val="center"/>
          </w:tcPr>
          <w:p w14:paraId="114D5181" w14:textId="77777777" w:rsidR="00744AB4" w:rsidRDefault="00744AB4">
            <w:pPr>
              <w:spacing w:line="360" w:lineRule="auto"/>
              <w:jc w:val="center"/>
              <w:rPr>
                <w:rFonts w:ascii="新宋体" w:eastAsia="新宋体" w:hAnsi="新宋体"/>
                <w:szCs w:val="21"/>
              </w:rPr>
            </w:pPr>
          </w:p>
        </w:tc>
        <w:tc>
          <w:tcPr>
            <w:tcW w:w="1559" w:type="dxa"/>
            <w:vAlign w:val="center"/>
          </w:tcPr>
          <w:p w14:paraId="5E3C885F" w14:textId="77777777" w:rsidR="00744AB4" w:rsidRDefault="00744AB4">
            <w:pPr>
              <w:spacing w:line="360" w:lineRule="auto"/>
              <w:jc w:val="center"/>
              <w:rPr>
                <w:rFonts w:ascii="新宋体" w:eastAsia="新宋体" w:hAnsi="新宋体"/>
                <w:szCs w:val="21"/>
              </w:rPr>
            </w:pPr>
          </w:p>
        </w:tc>
        <w:tc>
          <w:tcPr>
            <w:tcW w:w="2233" w:type="dxa"/>
            <w:vAlign w:val="center"/>
          </w:tcPr>
          <w:p w14:paraId="53487B6D" w14:textId="77777777" w:rsidR="00744AB4" w:rsidRDefault="00744AB4">
            <w:pPr>
              <w:spacing w:line="360" w:lineRule="auto"/>
              <w:jc w:val="center"/>
              <w:rPr>
                <w:rFonts w:ascii="新宋体" w:eastAsia="新宋体" w:hAnsi="新宋体"/>
                <w:szCs w:val="21"/>
              </w:rPr>
            </w:pPr>
          </w:p>
        </w:tc>
      </w:tr>
      <w:tr w:rsidR="00744AB4" w14:paraId="204E507C" w14:textId="77777777">
        <w:trPr>
          <w:jc w:val="center"/>
        </w:trPr>
        <w:tc>
          <w:tcPr>
            <w:tcW w:w="1049" w:type="dxa"/>
            <w:vAlign w:val="center"/>
          </w:tcPr>
          <w:p w14:paraId="797411CD" w14:textId="77777777" w:rsidR="00744AB4" w:rsidRDefault="00744AB4">
            <w:pPr>
              <w:spacing w:line="360" w:lineRule="auto"/>
              <w:jc w:val="center"/>
              <w:rPr>
                <w:rFonts w:ascii="新宋体" w:eastAsia="新宋体" w:hAnsi="新宋体"/>
                <w:szCs w:val="21"/>
              </w:rPr>
            </w:pPr>
          </w:p>
        </w:tc>
        <w:tc>
          <w:tcPr>
            <w:tcW w:w="1418" w:type="dxa"/>
            <w:vAlign w:val="center"/>
          </w:tcPr>
          <w:p w14:paraId="74DBCB72" w14:textId="77777777" w:rsidR="00744AB4" w:rsidRDefault="00744AB4">
            <w:pPr>
              <w:spacing w:line="360" w:lineRule="auto"/>
              <w:jc w:val="center"/>
              <w:rPr>
                <w:rFonts w:ascii="新宋体" w:eastAsia="新宋体" w:hAnsi="新宋体"/>
                <w:szCs w:val="21"/>
              </w:rPr>
            </w:pPr>
          </w:p>
        </w:tc>
        <w:tc>
          <w:tcPr>
            <w:tcW w:w="1276" w:type="dxa"/>
            <w:vAlign w:val="center"/>
          </w:tcPr>
          <w:p w14:paraId="2F18DCDC" w14:textId="77777777" w:rsidR="00744AB4" w:rsidRDefault="00744AB4">
            <w:pPr>
              <w:spacing w:line="360" w:lineRule="auto"/>
              <w:jc w:val="center"/>
              <w:rPr>
                <w:rFonts w:ascii="新宋体" w:eastAsia="新宋体" w:hAnsi="新宋体"/>
                <w:szCs w:val="21"/>
              </w:rPr>
            </w:pPr>
          </w:p>
        </w:tc>
        <w:tc>
          <w:tcPr>
            <w:tcW w:w="1559" w:type="dxa"/>
            <w:vAlign w:val="center"/>
          </w:tcPr>
          <w:p w14:paraId="67DDB4EB" w14:textId="77777777" w:rsidR="00744AB4" w:rsidRDefault="00744AB4">
            <w:pPr>
              <w:spacing w:line="360" w:lineRule="auto"/>
              <w:jc w:val="center"/>
              <w:rPr>
                <w:rFonts w:ascii="新宋体" w:eastAsia="新宋体" w:hAnsi="新宋体"/>
                <w:szCs w:val="21"/>
              </w:rPr>
            </w:pPr>
          </w:p>
        </w:tc>
        <w:tc>
          <w:tcPr>
            <w:tcW w:w="1559" w:type="dxa"/>
            <w:vAlign w:val="center"/>
          </w:tcPr>
          <w:p w14:paraId="3F7282C6" w14:textId="77777777" w:rsidR="00744AB4" w:rsidRDefault="00744AB4">
            <w:pPr>
              <w:spacing w:line="360" w:lineRule="auto"/>
              <w:jc w:val="center"/>
              <w:rPr>
                <w:rFonts w:ascii="新宋体" w:eastAsia="新宋体" w:hAnsi="新宋体"/>
                <w:szCs w:val="21"/>
              </w:rPr>
            </w:pPr>
          </w:p>
        </w:tc>
        <w:tc>
          <w:tcPr>
            <w:tcW w:w="2233" w:type="dxa"/>
            <w:vAlign w:val="center"/>
          </w:tcPr>
          <w:p w14:paraId="270FB2E2" w14:textId="77777777" w:rsidR="00744AB4" w:rsidRDefault="00744AB4">
            <w:pPr>
              <w:spacing w:line="360" w:lineRule="auto"/>
              <w:jc w:val="center"/>
              <w:rPr>
                <w:rFonts w:ascii="新宋体" w:eastAsia="新宋体" w:hAnsi="新宋体"/>
                <w:szCs w:val="21"/>
              </w:rPr>
            </w:pPr>
          </w:p>
        </w:tc>
      </w:tr>
    </w:tbl>
    <w:p w14:paraId="77726A5A" w14:textId="77777777" w:rsidR="00744AB4" w:rsidRDefault="007742CE">
      <w:pPr>
        <w:spacing w:line="360" w:lineRule="auto"/>
        <w:rPr>
          <w:rFonts w:ascii="新宋体" w:eastAsia="新宋体" w:hAnsi="新宋体"/>
          <w:bCs/>
          <w:szCs w:val="21"/>
        </w:rPr>
      </w:pPr>
      <w:r>
        <w:rPr>
          <w:rFonts w:ascii="新宋体" w:eastAsia="新宋体" w:hAnsi="新宋体" w:hint="eastAsia"/>
          <w:bCs/>
          <w:szCs w:val="21"/>
        </w:rPr>
        <w:t>投标人：（公章）</w:t>
      </w:r>
      <w:r>
        <w:rPr>
          <w:rFonts w:ascii="新宋体" w:eastAsia="新宋体" w:hAnsi="新宋体" w:hint="eastAsia"/>
          <w:bCs/>
          <w:szCs w:val="21"/>
        </w:rPr>
        <w:t xml:space="preserve">                       </w:t>
      </w:r>
    </w:p>
    <w:p w14:paraId="7B66FF92" w14:textId="77777777" w:rsidR="00744AB4" w:rsidRDefault="007742CE">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14:paraId="39676E10" w14:textId="77777777" w:rsidR="00744AB4" w:rsidRDefault="007742CE">
      <w:pPr>
        <w:spacing w:line="360" w:lineRule="auto"/>
        <w:rPr>
          <w:rFonts w:ascii="新宋体" w:eastAsia="新宋体" w:hAnsi="新宋体"/>
          <w:b/>
          <w:bCs/>
        </w:rPr>
      </w:pPr>
      <w:r>
        <w:rPr>
          <w:rFonts w:ascii="新宋体" w:eastAsia="新宋体" w:hAnsi="新宋体" w:hint="eastAsia"/>
          <w:bCs/>
          <w:szCs w:val="21"/>
        </w:rPr>
        <w:t>日期：</w:t>
      </w:r>
      <w:r>
        <w:rPr>
          <w:rFonts w:ascii="新宋体" w:eastAsia="新宋体" w:hAnsi="新宋体" w:hint="eastAsia"/>
          <w:bCs/>
          <w:szCs w:val="21"/>
        </w:rPr>
        <w:t xml:space="preserve">   </w:t>
      </w:r>
      <w:r>
        <w:rPr>
          <w:rFonts w:ascii="新宋体" w:eastAsia="新宋体" w:hAnsi="新宋体" w:hint="eastAsia"/>
          <w:bCs/>
          <w:szCs w:val="21"/>
        </w:rPr>
        <w:t>年</w:t>
      </w:r>
      <w:r>
        <w:rPr>
          <w:rFonts w:ascii="新宋体" w:eastAsia="新宋体" w:hAnsi="新宋体" w:hint="eastAsia"/>
          <w:bCs/>
          <w:szCs w:val="21"/>
        </w:rPr>
        <w:t xml:space="preserve">   </w:t>
      </w:r>
      <w:r>
        <w:rPr>
          <w:rFonts w:ascii="新宋体" w:eastAsia="新宋体" w:hAnsi="新宋体" w:hint="eastAsia"/>
          <w:bCs/>
          <w:szCs w:val="21"/>
        </w:rPr>
        <w:t>月</w:t>
      </w:r>
      <w:r>
        <w:rPr>
          <w:rFonts w:ascii="新宋体" w:eastAsia="新宋体" w:hAnsi="新宋体" w:hint="eastAsia"/>
          <w:bCs/>
          <w:szCs w:val="21"/>
        </w:rPr>
        <w:t xml:space="preserve">   </w:t>
      </w:r>
      <w:r>
        <w:rPr>
          <w:rFonts w:ascii="新宋体" w:eastAsia="新宋体" w:hAnsi="新宋体" w:hint="eastAsia"/>
          <w:bCs/>
          <w:szCs w:val="21"/>
        </w:rPr>
        <w:t>日：</w:t>
      </w:r>
    </w:p>
    <w:p w14:paraId="4FF6368D" w14:textId="77777777" w:rsidR="00744AB4" w:rsidRDefault="007742CE">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14:paraId="339797CA" w14:textId="77777777" w:rsidR="00744AB4" w:rsidRDefault="007742CE">
      <w:pPr>
        <w:spacing w:line="360" w:lineRule="auto"/>
        <w:rPr>
          <w:rFonts w:ascii="新宋体" w:eastAsia="新宋体" w:hAnsi="新宋体" w:cstheme="minorBidi"/>
          <w:szCs w:val="21"/>
        </w:rPr>
      </w:pPr>
      <w:r>
        <w:rPr>
          <w:rFonts w:ascii="新宋体" w:eastAsia="新宋体" w:hAnsi="新宋体" w:cstheme="minorBidi" w:hint="eastAsia"/>
          <w:szCs w:val="21"/>
        </w:rPr>
        <w:t>（七）中小企业声明函、残疾人福利性单位声明函及监狱企业声明函</w:t>
      </w:r>
      <w:r>
        <w:rPr>
          <w:rFonts w:ascii="新宋体" w:eastAsia="新宋体" w:hAnsi="新宋体" w:cstheme="minorBidi" w:hint="eastAsia"/>
          <w:szCs w:val="21"/>
        </w:rPr>
        <w:t>(</w:t>
      </w:r>
      <w:r>
        <w:rPr>
          <w:rFonts w:ascii="新宋体" w:eastAsia="新宋体" w:hAnsi="新宋体" w:cstheme="minorBidi" w:hint="eastAsia"/>
          <w:szCs w:val="21"/>
        </w:rPr>
        <w:t>可选项</w:t>
      </w:r>
      <w:r>
        <w:rPr>
          <w:rFonts w:ascii="新宋体" w:eastAsia="新宋体" w:hAnsi="新宋体" w:cstheme="minorBidi" w:hint="eastAsia"/>
          <w:szCs w:val="21"/>
        </w:rPr>
        <w:t>)</w:t>
      </w:r>
    </w:p>
    <w:p w14:paraId="59A6EEAE" w14:textId="77777777" w:rsidR="00744AB4" w:rsidRDefault="007742CE">
      <w:pPr>
        <w:spacing w:line="360" w:lineRule="auto"/>
        <w:rPr>
          <w:rFonts w:ascii="新宋体" w:eastAsia="新宋体" w:hAnsi="新宋体"/>
        </w:rPr>
      </w:pPr>
      <w:r>
        <w:rPr>
          <w:rFonts w:ascii="新宋体" w:eastAsia="新宋体" w:hAnsi="新宋体" w:hint="eastAsia"/>
        </w:rPr>
        <w:t>填写指引：</w:t>
      </w:r>
    </w:p>
    <w:p w14:paraId="741F824B" w14:textId="77777777" w:rsidR="00744AB4" w:rsidRDefault="007742CE">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w:t>
      </w:r>
      <w:r>
        <w:rPr>
          <w:rFonts w:ascii="新宋体" w:eastAsia="新宋体" w:hAnsi="新宋体" w:hint="eastAsia"/>
        </w:rPr>
        <w:t>2011</w:t>
      </w:r>
      <w:r>
        <w:rPr>
          <w:rFonts w:ascii="新宋体" w:eastAsia="新宋体" w:hAnsi="新宋体" w:hint="eastAsia"/>
        </w:rPr>
        <w:t>】</w:t>
      </w:r>
      <w:r>
        <w:rPr>
          <w:rFonts w:ascii="新宋体" w:eastAsia="新宋体" w:hAnsi="新宋体" w:hint="eastAsia"/>
        </w:rPr>
        <w:t>300</w:t>
      </w:r>
      <w:r>
        <w:rPr>
          <w:rFonts w:ascii="新宋体" w:eastAsia="新宋体" w:hAnsi="新宋体" w:hint="eastAsia"/>
        </w:rPr>
        <w:t>号）或向深圳市中小企业服务局咨询。</w:t>
      </w:r>
    </w:p>
    <w:p w14:paraId="77D66576" w14:textId="77777777" w:rsidR="00744AB4" w:rsidRDefault="007742CE">
      <w:pPr>
        <w:spacing w:line="360" w:lineRule="auto"/>
        <w:rPr>
          <w:rFonts w:ascii="新宋体" w:eastAsia="新宋体" w:hAnsi="新宋体"/>
        </w:rPr>
      </w:pPr>
      <w:r>
        <w:rPr>
          <w:rFonts w:ascii="新宋体" w:eastAsia="新宋体" w:hAnsi="新宋体" w:hint="eastAsia"/>
        </w:rPr>
        <w:t>2</w:t>
      </w:r>
      <w:r>
        <w:rPr>
          <w:rFonts w:ascii="新宋体" w:eastAsia="新宋体" w:hAnsi="新宋体" w:hint="eastAsia"/>
        </w:rPr>
        <w:t>、该部分内容填写需要参考的相关文件：（</w:t>
      </w:r>
      <w:r>
        <w:rPr>
          <w:rFonts w:ascii="新宋体" w:eastAsia="新宋体" w:hAnsi="新宋体" w:hint="eastAsia"/>
        </w:rPr>
        <w:t>1</w:t>
      </w:r>
      <w:r>
        <w:rPr>
          <w:rFonts w:ascii="新宋体" w:eastAsia="新宋体" w:hAnsi="新宋体" w:hint="eastAsia"/>
        </w:rPr>
        <w:t>）《政府采购促进中小企业发展管理办法》（财库﹝</w:t>
      </w:r>
      <w:r>
        <w:rPr>
          <w:rFonts w:ascii="新宋体" w:eastAsia="新宋体" w:hAnsi="新宋体" w:hint="eastAsia"/>
        </w:rPr>
        <w:t>2020</w:t>
      </w:r>
      <w:r>
        <w:rPr>
          <w:rFonts w:ascii="新宋体" w:eastAsia="新宋体" w:hAnsi="新宋体" w:hint="eastAsia"/>
        </w:rPr>
        <w:t>﹞</w:t>
      </w:r>
      <w:r>
        <w:rPr>
          <w:rFonts w:ascii="新宋体" w:eastAsia="新宋体" w:hAnsi="新宋体" w:hint="eastAsia"/>
        </w:rPr>
        <w:lastRenderedPageBreak/>
        <w:t xml:space="preserve">46 </w:t>
      </w:r>
      <w:r>
        <w:rPr>
          <w:rFonts w:ascii="新宋体" w:eastAsia="新宋体" w:hAnsi="新宋体" w:hint="eastAsia"/>
        </w:rPr>
        <w:t>号）；</w:t>
      </w:r>
      <w:r>
        <w:rPr>
          <w:rFonts w:ascii="新宋体" w:eastAsia="新宋体" w:hAnsi="新宋体" w:hint="eastAsia"/>
        </w:rPr>
        <w:t>(2)</w:t>
      </w:r>
      <w:r>
        <w:rPr>
          <w:rFonts w:ascii="新宋体" w:eastAsia="新宋体" w:hAnsi="新宋体" w:hint="eastAsia"/>
        </w:rPr>
        <w:t>《工业和信息化部、国家统计局、国家发展和改革委员会、财政部关于印发中小企业划型标准</w:t>
      </w:r>
      <w:r>
        <w:rPr>
          <w:rFonts w:ascii="新宋体" w:eastAsia="新宋体" w:hAnsi="新宋体" w:hint="eastAsia"/>
        </w:rPr>
        <w:t>规定的通知》（工信部联企业〔</w:t>
      </w:r>
      <w:r>
        <w:rPr>
          <w:rFonts w:ascii="新宋体" w:eastAsia="新宋体" w:hAnsi="新宋体" w:hint="eastAsia"/>
        </w:rPr>
        <w:t>2011</w:t>
      </w:r>
      <w:r>
        <w:rPr>
          <w:rFonts w:ascii="新宋体" w:eastAsia="新宋体" w:hAnsi="新宋体" w:hint="eastAsia"/>
        </w:rPr>
        <w:t>〕</w:t>
      </w:r>
      <w:r>
        <w:rPr>
          <w:rFonts w:ascii="新宋体" w:eastAsia="新宋体" w:hAnsi="新宋体" w:hint="eastAsia"/>
        </w:rPr>
        <w:t xml:space="preserve">300 </w:t>
      </w:r>
      <w:r>
        <w:rPr>
          <w:rFonts w:ascii="新宋体" w:eastAsia="新宋体" w:hAnsi="新宋体" w:hint="eastAsia"/>
        </w:rPr>
        <w:t>号）。</w:t>
      </w:r>
    </w:p>
    <w:p w14:paraId="76FF678F" w14:textId="77777777" w:rsidR="00744AB4" w:rsidRDefault="007742CE">
      <w:pPr>
        <w:spacing w:line="360" w:lineRule="auto"/>
        <w:rPr>
          <w:rFonts w:ascii="新宋体" w:eastAsia="新宋体" w:hAnsi="新宋体"/>
        </w:rPr>
      </w:pPr>
      <w:r>
        <w:rPr>
          <w:rFonts w:ascii="新宋体" w:eastAsia="新宋体" w:hAnsi="新宋体" w:hint="eastAsia"/>
        </w:rPr>
        <w:t>3</w:t>
      </w:r>
      <w:r>
        <w:rPr>
          <w:rFonts w:ascii="新宋体" w:eastAsia="新宋体" w:hAnsi="新宋体" w:hint="eastAsia"/>
        </w:rPr>
        <w:t>、请依照提供的格式和内容填写声明函，不要随意变更格式或增删内容；满足多项优惠政策的企业，不重复享受多项价格扣除政策。</w:t>
      </w:r>
    </w:p>
    <w:p w14:paraId="3F34D75B" w14:textId="77777777" w:rsidR="00744AB4" w:rsidRDefault="007742CE">
      <w:pPr>
        <w:spacing w:line="360" w:lineRule="auto"/>
        <w:jc w:val="left"/>
        <w:rPr>
          <w:rFonts w:ascii="新宋体" w:eastAsia="新宋体" w:hAnsi="新宋体"/>
          <w:b/>
          <w:szCs w:val="21"/>
        </w:rPr>
      </w:pPr>
      <w:r>
        <w:rPr>
          <w:rFonts w:ascii="新宋体" w:eastAsia="新宋体" w:hAnsi="新宋体" w:hint="eastAsia"/>
          <w:b/>
          <w:szCs w:val="21"/>
        </w:rPr>
        <w:t>1</w:t>
      </w:r>
      <w:r>
        <w:rPr>
          <w:rFonts w:ascii="新宋体" w:eastAsia="新宋体" w:hAnsi="新宋体" w:hint="eastAsia"/>
          <w:b/>
          <w:szCs w:val="21"/>
        </w:rPr>
        <w:t>）、中小企业声明函</w:t>
      </w:r>
    </w:p>
    <w:p w14:paraId="69368204" w14:textId="77777777" w:rsidR="00744AB4" w:rsidRDefault="007742CE">
      <w:pPr>
        <w:spacing w:line="276" w:lineRule="auto"/>
        <w:ind w:firstLineChars="200" w:firstLine="420"/>
        <w:rPr>
          <w:rFonts w:ascii="新宋体" w:eastAsia="新宋体" w:hAnsi="新宋体"/>
        </w:rPr>
      </w:pPr>
      <w:r>
        <w:rPr>
          <w:rFonts w:ascii="新宋体" w:eastAsia="新宋体" w:hAnsi="新宋体" w:hint="eastAsia"/>
        </w:rPr>
        <w:t>本公司（联合体）郑重声明，根据《政府采购促进中小企业发展管理办法》（财库﹝</w:t>
      </w:r>
      <w:r>
        <w:rPr>
          <w:rFonts w:ascii="新宋体" w:eastAsia="新宋体" w:hAnsi="新宋体"/>
        </w:rPr>
        <w:t>2020</w:t>
      </w:r>
      <w:r>
        <w:rPr>
          <w:rFonts w:ascii="新宋体" w:eastAsia="新宋体" w:hAnsi="新宋体" w:hint="eastAsia"/>
        </w:rPr>
        <w:t>﹞</w:t>
      </w:r>
      <w:r>
        <w:rPr>
          <w:rFonts w:ascii="新宋体" w:eastAsia="新宋体" w:hAnsi="新宋体"/>
        </w:rPr>
        <w:t xml:space="preserve">46 </w:t>
      </w:r>
      <w:r>
        <w:rPr>
          <w:rFonts w:ascii="新宋体" w:eastAsia="新宋体" w:hAnsi="新宋体" w:hint="eastAsia"/>
        </w:rPr>
        <w:t>号）的规定，本公司（联合体）参加</w:t>
      </w:r>
      <w:r>
        <w:rPr>
          <w:rFonts w:ascii="新宋体" w:eastAsia="新宋体" w:hAnsi="新宋体" w:hint="eastAsia"/>
          <w:u w:val="single"/>
        </w:rPr>
        <w:t>（单位名称）</w:t>
      </w:r>
      <w:r>
        <w:rPr>
          <w:rFonts w:ascii="新宋体" w:eastAsia="新宋体" w:hAnsi="新宋体" w:hint="eastAsia"/>
        </w:rPr>
        <w:t>的</w:t>
      </w:r>
      <w:r>
        <w:rPr>
          <w:rFonts w:ascii="新宋体" w:eastAsia="新宋体" w:hAnsi="新宋体" w:hint="eastAsia"/>
          <w:u w:val="single"/>
        </w:rPr>
        <w:t>（项目名称）</w:t>
      </w:r>
      <w:r>
        <w:rPr>
          <w:rFonts w:ascii="新宋体" w:eastAsia="新宋体" w:hAnsi="新宋体" w:hint="eastAsia"/>
        </w:rPr>
        <w:t>采购活动，提供的货物全部由符合政策要求的中小企业制造。相关企业（含联合体中的中小企业、签订分包意向协议的中小企业）的具体情况如下：</w:t>
      </w:r>
    </w:p>
    <w:p w14:paraId="6B26C9FD" w14:textId="77777777" w:rsidR="00744AB4" w:rsidRDefault="007742CE">
      <w:pPr>
        <w:spacing w:line="276" w:lineRule="auto"/>
        <w:ind w:firstLineChars="195" w:firstLine="409"/>
        <w:rPr>
          <w:rFonts w:ascii="新宋体" w:eastAsia="新宋体" w:hAnsi="新宋体"/>
        </w:rPr>
      </w:pPr>
      <w:r>
        <w:rPr>
          <w:rFonts w:ascii="新宋体" w:eastAsia="新宋体" w:hAnsi="新宋体"/>
        </w:rPr>
        <w:t xml:space="preserve">1. </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w:t>
      </w:r>
      <w:r>
        <w:rPr>
          <w:rFonts w:ascii="新宋体" w:eastAsia="新宋体" w:hAnsi="新宋体" w:hint="eastAsia"/>
          <w:u w:val="single"/>
        </w:rPr>
        <w:t>明确的所属行业）</w:t>
      </w:r>
      <w:r>
        <w:rPr>
          <w:rFonts w:ascii="新宋体" w:eastAsia="新宋体" w:hAnsi="新宋体" w:hint="eastAsia"/>
        </w:rPr>
        <w:t>行业；制造商为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hyperlink w:anchor="_bookmark1" w:history="1">
        <w:r>
          <w:rPr>
            <w:position w:val="16"/>
            <w:sz w:val="16"/>
          </w:rPr>
          <w:t>1</w:t>
        </w:r>
      </w:hyperlink>
      <w:r>
        <w:rPr>
          <w:rFonts w:ascii="新宋体" w:eastAsia="新宋体" w:hAnsi="新宋体" w:hint="eastAsia"/>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14:paraId="4A1FD663" w14:textId="77777777" w:rsidR="00744AB4" w:rsidRDefault="007742CE">
      <w:pPr>
        <w:spacing w:line="276" w:lineRule="auto"/>
        <w:ind w:firstLineChars="200" w:firstLine="420"/>
        <w:rPr>
          <w:rFonts w:ascii="新宋体" w:eastAsia="新宋体" w:hAnsi="新宋体"/>
        </w:rPr>
      </w:pPr>
      <w:r>
        <w:rPr>
          <w:rFonts w:ascii="新宋体" w:eastAsia="新宋体" w:hAnsi="新宋体"/>
        </w:rPr>
        <w:t>2.</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14:paraId="427067F6" w14:textId="77777777" w:rsidR="00744AB4" w:rsidRDefault="007742CE">
      <w:pPr>
        <w:spacing w:line="276" w:lineRule="auto"/>
        <w:ind w:firstLineChars="200" w:firstLine="420"/>
        <w:rPr>
          <w:rFonts w:ascii="新宋体" w:eastAsia="新宋体" w:hAnsi="新宋体"/>
        </w:rPr>
      </w:pPr>
      <w:r>
        <w:rPr>
          <w:rFonts w:ascii="新宋体" w:eastAsia="新宋体" w:hAnsi="新宋体" w:hint="eastAsia"/>
        </w:rPr>
        <w:t>……</w:t>
      </w:r>
    </w:p>
    <w:p w14:paraId="6D511398" w14:textId="77777777" w:rsidR="00744AB4" w:rsidRDefault="007742CE">
      <w:pPr>
        <w:spacing w:line="276" w:lineRule="auto"/>
        <w:ind w:firstLineChars="200" w:firstLine="420"/>
        <w:rPr>
          <w:rFonts w:ascii="新宋体" w:eastAsia="新宋体" w:hAnsi="新宋体"/>
        </w:rPr>
      </w:pPr>
      <w:r>
        <w:rPr>
          <w:rFonts w:ascii="新宋体" w:eastAsia="新宋体" w:hAnsi="新宋体" w:hint="eastAsia"/>
        </w:rPr>
        <w:t>以上企业，不属于大企业的分支机构，不存在控股股东为大企业的情形，也不存在与大企业的负责人为同一人的情形。</w:t>
      </w:r>
    </w:p>
    <w:p w14:paraId="5A699625" w14:textId="77777777" w:rsidR="00744AB4" w:rsidRDefault="007742CE">
      <w:pPr>
        <w:spacing w:line="276" w:lineRule="auto"/>
        <w:ind w:firstLineChars="200" w:firstLine="420"/>
        <w:rPr>
          <w:rFonts w:ascii="新宋体" w:eastAsia="新宋体" w:hAnsi="新宋体"/>
        </w:rPr>
      </w:pPr>
      <w:r>
        <w:rPr>
          <w:rFonts w:ascii="新宋体" w:eastAsia="新宋体" w:hAnsi="新宋体" w:hint="eastAsia"/>
        </w:rPr>
        <w:t>本企</w:t>
      </w:r>
      <w:r>
        <w:rPr>
          <w:rFonts w:ascii="新宋体" w:eastAsia="新宋体" w:hAnsi="新宋体" w:hint="eastAsia"/>
        </w:rPr>
        <w:t>业对上述声明内容的真实性负责。如有虚假，将依法承担相应责任。</w:t>
      </w:r>
    </w:p>
    <w:p w14:paraId="1FB1E0E3" w14:textId="77777777" w:rsidR="00744AB4" w:rsidRDefault="007742CE">
      <w:pPr>
        <w:spacing w:line="276"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Pr>
          <w:rFonts w:ascii="新宋体" w:eastAsia="新宋体" w:hAnsi="新宋体" w:hint="eastAsia"/>
        </w:rPr>
        <w:t>从业人员、营业收入、资产总额填报上一年度数据，无上</w:t>
      </w:r>
      <w:proofErr w:type="gramStart"/>
      <w:r>
        <w:rPr>
          <w:rFonts w:ascii="新宋体" w:eastAsia="新宋体" w:hAnsi="新宋体" w:hint="eastAsia"/>
        </w:rPr>
        <w:t>一</w:t>
      </w:r>
      <w:proofErr w:type="gramEnd"/>
      <w:r>
        <w:rPr>
          <w:rFonts w:ascii="新宋体" w:eastAsia="新宋体" w:hAnsi="新宋体" w:hint="eastAsia"/>
        </w:rPr>
        <w:t>年度数据的新成立企业可不填报。企业名称（盖章）：</w:t>
      </w:r>
    </w:p>
    <w:p w14:paraId="060D16F8" w14:textId="77777777" w:rsidR="00744AB4" w:rsidRDefault="007742CE">
      <w:pPr>
        <w:spacing w:line="360" w:lineRule="auto"/>
        <w:ind w:right="840" w:firstLineChars="2700" w:firstLine="5670"/>
        <w:rPr>
          <w:rFonts w:ascii="新宋体" w:eastAsia="新宋体" w:hAnsi="新宋体"/>
        </w:rPr>
      </w:pPr>
      <w:r>
        <w:rPr>
          <w:rFonts w:ascii="新宋体" w:eastAsia="新宋体" w:hAnsi="新宋体" w:hint="eastAsia"/>
        </w:rPr>
        <w:t>日期：</w:t>
      </w:r>
    </w:p>
    <w:p w14:paraId="3F36EBE7" w14:textId="77777777" w:rsidR="00744AB4" w:rsidRDefault="007742CE">
      <w:pPr>
        <w:spacing w:line="360" w:lineRule="auto"/>
        <w:jc w:val="left"/>
        <w:rPr>
          <w:b/>
          <w:sz w:val="24"/>
        </w:rPr>
      </w:pPr>
      <w:r>
        <w:rPr>
          <w:rFonts w:ascii="新宋体" w:eastAsia="新宋体" w:hAnsi="新宋体" w:hint="eastAsia"/>
          <w:b/>
          <w:szCs w:val="21"/>
        </w:rPr>
        <w:t>2</w:t>
      </w:r>
      <w:r>
        <w:rPr>
          <w:rFonts w:ascii="新宋体" w:eastAsia="新宋体" w:hAnsi="新宋体" w:hint="eastAsia"/>
          <w:b/>
          <w:szCs w:val="21"/>
        </w:rPr>
        <w:t>）、残疾人福利性单位声明函</w:t>
      </w:r>
    </w:p>
    <w:p w14:paraId="3904E585" w14:textId="77777777" w:rsidR="00744AB4" w:rsidRDefault="007742CE">
      <w:pPr>
        <w:spacing w:line="276" w:lineRule="auto"/>
        <w:rPr>
          <w:rFonts w:ascii="新宋体" w:eastAsia="新宋体" w:hAnsi="新宋体"/>
        </w:rPr>
      </w:pPr>
      <w:r>
        <w:rPr>
          <w:rFonts w:ascii="新宋体" w:eastAsia="新宋体" w:hAnsi="新宋体" w:hint="eastAsia"/>
        </w:rPr>
        <w:t>本单位郑重声明，根据《财政部</w:t>
      </w:r>
      <w:r>
        <w:rPr>
          <w:rFonts w:ascii="新宋体" w:eastAsia="新宋体" w:hAnsi="新宋体" w:hint="eastAsia"/>
        </w:rPr>
        <w:t xml:space="preserve"> </w:t>
      </w:r>
      <w:r>
        <w:rPr>
          <w:rFonts w:ascii="新宋体" w:eastAsia="新宋体" w:hAnsi="新宋体" w:hint="eastAsia"/>
        </w:rPr>
        <w:t>民政部</w:t>
      </w:r>
      <w:r>
        <w:rPr>
          <w:rFonts w:ascii="新宋体" w:eastAsia="新宋体" w:hAnsi="新宋体" w:hint="eastAsia"/>
        </w:rPr>
        <w:t xml:space="preserve"> </w:t>
      </w:r>
      <w:r>
        <w:rPr>
          <w:rFonts w:ascii="新宋体" w:eastAsia="新宋体" w:hAnsi="新宋体" w:hint="eastAsia"/>
        </w:rPr>
        <w:t>中国残疾人联合会关于促进残疾人就业政府采购政策的通知》（财库〔</w:t>
      </w:r>
      <w:r>
        <w:rPr>
          <w:rFonts w:ascii="新宋体" w:eastAsia="新宋体" w:hAnsi="新宋体" w:hint="eastAsia"/>
        </w:rPr>
        <w:t>2017</w:t>
      </w:r>
      <w:r>
        <w:rPr>
          <w:rFonts w:ascii="新宋体" w:eastAsia="新宋体" w:hAnsi="新宋体" w:hint="eastAsia"/>
        </w:rPr>
        <w:t>〕</w:t>
      </w:r>
      <w:r>
        <w:rPr>
          <w:rFonts w:ascii="新宋体" w:eastAsia="新宋体" w:hAnsi="新宋体" w:hint="eastAsia"/>
        </w:rPr>
        <w:t xml:space="preserve"> </w:t>
      </w:r>
      <w:r>
        <w:rPr>
          <w:rFonts w:ascii="新宋体" w:eastAsia="新宋体" w:hAnsi="新宋体" w:hint="eastAsia"/>
        </w:rPr>
        <w:t>141</w:t>
      </w:r>
      <w:r>
        <w:rPr>
          <w:rFonts w:ascii="新宋体" w:eastAsia="新宋体" w:hAnsi="新宋体" w:hint="eastAsia"/>
        </w:rPr>
        <w:t>号）的规定，本单位为符合条件的残疾人福利性单位，且本单位参加</w:t>
      </w:r>
      <w:r>
        <w:rPr>
          <w:rFonts w:ascii="新宋体" w:eastAsia="新宋体" w:hAnsi="新宋体" w:hint="eastAsia"/>
        </w:rPr>
        <w:t>______</w:t>
      </w:r>
      <w:r>
        <w:rPr>
          <w:rFonts w:ascii="新宋体" w:eastAsia="新宋体" w:hAnsi="新宋体" w:hint="eastAsia"/>
        </w:rPr>
        <w:t>单位的</w:t>
      </w:r>
      <w:r>
        <w:rPr>
          <w:rFonts w:ascii="新宋体" w:eastAsia="新宋体" w:hAnsi="新宋体" w:hint="eastAsia"/>
        </w:rPr>
        <w:t>______</w:t>
      </w:r>
      <w:r>
        <w:rPr>
          <w:rFonts w:ascii="新宋体" w:eastAsia="新宋体" w:hAnsi="新宋体" w:hint="eastAsia"/>
        </w:rPr>
        <w:t>项目采购活动提供本单位制造的货物（由本单位承担工程</w:t>
      </w:r>
      <w:r>
        <w:rPr>
          <w:rFonts w:ascii="新宋体" w:eastAsia="新宋体" w:hAnsi="新宋体" w:hint="eastAsia"/>
        </w:rPr>
        <w:t>/</w:t>
      </w:r>
      <w:r>
        <w:rPr>
          <w:rFonts w:ascii="新宋体" w:eastAsia="新宋体" w:hAnsi="新宋体" w:hint="eastAsia"/>
        </w:rPr>
        <w:t>提供服务），或者提供其他残疾人福利性单位制造的货物（不包括使用非残疾人福利性单位注册商标的货物）。</w:t>
      </w:r>
    </w:p>
    <w:p w14:paraId="0BE5E8AD" w14:textId="77777777" w:rsidR="00744AB4" w:rsidRDefault="007742CE">
      <w:pPr>
        <w:spacing w:line="276" w:lineRule="auto"/>
        <w:rPr>
          <w:rFonts w:ascii="新宋体" w:eastAsia="新宋体" w:hAnsi="新宋体"/>
        </w:rPr>
      </w:pPr>
      <w:r>
        <w:rPr>
          <w:rFonts w:ascii="新宋体" w:eastAsia="新宋体" w:hAnsi="新宋体" w:hint="eastAsia"/>
        </w:rPr>
        <w:t>本单位对上述声明的真实性负责。如有虚假，将依法承担相应责任。</w:t>
      </w:r>
    </w:p>
    <w:p w14:paraId="0E1BE1A8" w14:textId="77777777" w:rsidR="00744AB4" w:rsidRDefault="007742CE">
      <w:pPr>
        <w:spacing w:line="276"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14:paraId="5EACB555" w14:textId="77777777" w:rsidR="00744AB4" w:rsidRDefault="007742CE">
      <w:pPr>
        <w:spacing w:line="276" w:lineRule="auto"/>
        <w:jc w:val="left"/>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rPr>
        <w:t>________________________</w:t>
      </w:r>
      <w:r>
        <w:rPr>
          <w:rFonts w:ascii="新宋体" w:eastAsia="新宋体" w:hAnsi="新宋体" w:hint="eastAsia"/>
          <w:szCs w:val="21"/>
        </w:rPr>
        <w:tab/>
      </w:r>
    </w:p>
    <w:p w14:paraId="22B56CC6" w14:textId="77777777" w:rsidR="00744AB4" w:rsidRDefault="007742CE">
      <w:pPr>
        <w:spacing w:line="276" w:lineRule="auto"/>
        <w:jc w:val="left"/>
        <w:rPr>
          <w:rFonts w:ascii="新宋体" w:eastAsia="新宋体" w:hAnsi="新宋体"/>
          <w:bCs/>
          <w:szCs w:val="21"/>
        </w:rPr>
      </w:pPr>
      <w:r>
        <w:rPr>
          <w:rFonts w:ascii="新宋体" w:eastAsia="新宋体" w:hAnsi="新宋体" w:hint="eastAsia"/>
          <w:bCs/>
          <w:szCs w:val="21"/>
        </w:rPr>
        <w:t>3</w:t>
      </w:r>
      <w:r>
        <w:rPr>
          <w:rFonts w:ascii="新宋体" w:eastAsia="新宋体" w:hAnsi="新宋体" w:hint="eastAsia"/>
          <w:bCs/>
          <w:szCs w:val="21"/>
        </w:rPr>
        <w:t>）、监狱企业声明函【监狱企业或者代理提供监狱企业货物的供应商如需享受优惠政策，还须同时提供省级以上监狱管理局、戒毒管理局（含新疆生产建设兵团）出具的监狱企业证明文件】</w:t>
      </w:r>
    </w:p>
    <w:p w14:paraId="251ABB2D" w14:textId="77777777" w:rsidR="00744AB4" w:rsidRDefault="007742CE">
      <w:pPr>
        <w:spacing w:line="276" w:lineRule="auto"/>
        <w:jc w:val="left"/>
        <w:rPr>
          <w:rFonts w:ascii="新宋体" w:eastAsia="新宋体" w:hAnsi="新宋体"/>
          <w:bCs/>
          <w:szCs w:val="21"/>
        </w:rPr>
      </w:pPr>
      <w:r>
        <w:rPr>
          <w:rFonts w:ascii="新宋体" w:eastAsia="新宋体" w:hAnsi="新宋体" w:hint="eastAsia"/>
          <w:bCs/>
          <w:szCs w:val="21"/>
        </w:rPr>
        <w:t>本单位郑重声明，根据《财政部司法部关于政府采购支持监狱企业发展有关问题的通知》（财库〔</w:t>
      </w:r>
      <w:r>
        <w:rPr>
          <w:rFonts w:ascii="新宋体" w:eastAsia="新宋体" w:hAnsi="新宋体"/>
          <w:bCs/>
          <w:szCs w:val="21"/>
        </w:rPr>
        <w:t>2014</w:t>
      </w:r>
      <w:r>
        <w:rPr>
          <w:rFonts w:ascii="新宋体" w:eastAsia="新宋体" w:hAnsi="新宋体" w:hint="eastAsia"/>
          <w:bCs/>
          <w:szCs w:val="21"/>
        </w:rPr>
        <w:t>〕</w:t>
      </w:r>
      <w:r>
        <w:rPr>
          <w:rFonts w:ascii="新宋体" w:eastAsia="新宋体" w:hAnsi="新宋体"/>
          <w:bCs/>
          <w:szCs w:val="21"/>
        </w:rPr>
        <w:t>68</w:t>
      </w:r>
      <w:r>
        <w:rPr>
          <w:rFonts w:ascii="新宋体" w:eastAsia="新宋体" w:hAnsi="新宋体" w:hint="eastAsia"/>
          <w:bCs/>
          <w:szCs w:val="21"/>
        </w:rPr>
        <w:t>号）的规定，本单位为符合条件的监狱企业，且本单位参加</w:t>
      </w:r>
      <w:r>
        <w:rPr>
          <w:rFonts w:ascii="新宋体" w:eastAsia="新宋体" w:hAnsi="新宋体"/>
          <w:bCs/>
          <w:szCs w:val="21"/>
        </w:rPr>
        <w:t>_</w:t>
      </w:r>
      <w:r>
        <w:rPr>
          <w:rFonts w:ascii="新宋体" w:eastAsia="新宋体" w:hAnsi="新宋体" w:hint="eastAsia"/>
          <w:bCs/>
          <w:szCs w:val="21"/>
        </w:rPr>
        <w:t>（采购单位名称）</w:t>
      </w:r>
      <w:r>
        <w:rPr>
          <w:rFonts w:ascii="新宋体" w:eastAsia="新宋体" w:hAnsi="新宋体"/>
          <w:bCs/>
          <w:szCs w:val="21"/>
        </w:rPr>
        <w:t>_</w:t>
      </w:r>
      <w:r>
        <w:rPr>
          <w:rFonts w:ascii="新宋体" w:eastAsia="新宋体" w:hAnsi="新宋体" w:hint="eastAsia"/>
          <w:bCs/>
          <w:szCs w:val="21"/>
        </w:rPr>
        <w:t>单位的</w:t>
      </w:r>
      <w:r>
        <w:rPr>
          <w:rFonts w:ascii="新宋体" w:eastAsia="新宋体" w:hAnsi="新宋体" w:hint="eastAsia"/>
          <w:bCs/>
          <w:szCs w:val="21"/>
        </w:rPr>
        <w:t>_</w:t>
      </w:r>
      <w:r>
        <w:rPr>
          <w:rFonts w:ascii="新宋体" w:eastAsia="新宋体" w:hAnsi="新宋体" w:hint="eastAsia"/>
          <w:bCs/>
          <w:szCs w:val="21"/>
        </w:rPr>
        <w:t>（采购项目名称）</w:t>
      </w:r>
      <w:r>
        <w:rPr>
          <w:rFonts w:ascii="新宋体" w:eastAsia="新宋体" w:hAnsi="新宋体" w:hint="eastAsia"/>
          <w:bCs/>
          <w:szCs w:val="21"/>
        </w:rPr>
        <w:t>_</w:t>
      </w:r>
      <w:r>
        <w:rPr>
          <w:rFonts w:ascii="新宋体" w:eastAsia="新宋体" w:hAnsi="新宋体" w:hint="eastAsia"/>
          <w:bCs/>
          <w:szCs w:val="21"/>
        </w:rPr>
        <w:t>项目采购活动，并提供</w:t>
      </w:r>
      <w:r>
        <w:rPr>
          <w:rFonts w:ascii="新宋体" w:eastAsia="新宋体" w:hAnsi="新宋体"/>
          <w:bCs/>
          <w:szCs w:val="21"/>
        </w:rPr>
        <w:t>:</w:t>
      </w:r>
      <w:r>
        <w:rPr>
          <w:rFonts w:ascii="新宋体" w:eastAsia="新宋体" w:hAnsi="新宋体" w:hint="eastAsia"/>
          <w:bCs/>
          <w:szCs w:val="21"/>
        </w:rPr>
        <w:t>□本单位制造的货物</w:t>
      </w:r>
      <w:r>
        <w:rPr>
          <w:rFonts w:ascii="新宋体" w:eastAsia="新宋体" w:hAnsi="新宋体"/>
          <w:bCs/>
          <w:szCs w:val="21"/>
        </w:rPr>
        <w:t>;</w:t>
      </w:r>
      <w:r>
        <w:rPr>
          <w:rFonts w:ascii="新宋体" w:eastAsia="新宋体" w:hAnsi="新宋体" w:hint="eastAsia"/>
          <w:bCs/>
          <w:szCs w:val="21"/>
        </w:rPr>
        <w:t>□提供其他监狱企业制造的货物（承诺人在□处打√）。本条所称货物是指单一产品采购项目中的货物，或者非单一</w:t>
      </w:r>
      <w:r>
        <w:rPr>
          <w:rFonts w:ascii="新宋体" w:eastAsia="新宋体" w:hAnsi="新宋体" w:hint="eastAsia"/>
          <w:bCs/>
          <w:szCs w:val="21"/>
        </w:rPr>
        <w:t>产品采购项目中的核心产品（货物）。</w:t>
      </w:r>
    </w:p>
    <w:p w14:paraId="0D8B7F9F" w14:textId="77777777" w:rsidR="00744AB4" w:rsidRDefault="007742CE">
      <w:pPr>
        <w:spacing w:line="276" w:lineRule="auto"/>
        <w:jc w:val="left"/>
        <w:rPr>
          <w:rFonts w:ascii="新宋体" w:eastAsia="新宋体" w:hAnsi="新宋体"/>
          <w:bCs/>
          <w:szCs w:val="21"/>
        </w:rPr>
      </w:pPr>
      <w:r>
        <w:rPr>
          <w:rFonts w:ascii="新宋体" w:eastAsia="新宋体" w:hAnsi="新宋体" w:hint="eastAsia"/>
          <w:bCs/>
          <w:szCs w:val="21"/>
        </w:rPr>
        <w:t>本单位对上述声明的真实性负责。如有虚假，将依法承担相应责任。</w:t>
      </w:r>
    </w:p>
    <w:p w14:paraId="3BABBB2C" w14:textId="77777777" w:rsidR="00744AB4" w:rsidRDefault="007742CE">
      <w:pPr>
        <w:spacing w:line="360" w:lineRule="auto"/>
        <w:rPr>
          <w:rFonts w:ascii="新宋体" w:eastAsia="新宋体" w:hAnsi="新宋体" w:cstheme="minorBidi"/>
          <w:bCs/>
          <w:szCs w:val="21"/>
        </w:rPr>
      </w:pPr>
      <w:r>
        <w:rPr>
          <w:rFonts w:ascii="新宋体" w:eastAsia="新宋体" w:hAnsi="新宋体" w:cstheme="minorBidi" w:hint="eastAsia"/>
          <w:bCs/>
          <w:szCs w:val="21"/>
        </w:rPr>
        <w:t>附：省级以上监狱管理局、戒毒管理局（含新疆生产建设兵团）出具的监狱企业证明文件。</w:t>
      </w:r>
    </w:p>
    <w:p w14:paraId="46385A9B" w14:textId="77777777" w:rsidR="00744AB4" w:rsidRDefault="007742CE">
      <w:pPr>
        <w:spacing w:line="360" w:lineRule="auto"/>
        <w:rPr>
          <w:rFonts w:ascii="新宋体" w:eastAsia="新宋体" w:hAnsi="新宋体" w:cstheme="minorBidi"/>
          <w:szCs w:val="21"/>
        </w:rPr>
      </w:pPr>
      <w:r>
        <w:rPr>
          <w:rFonts w:ascii="新宋体" w:eastAsia="新宋体" w:hAnsi="新宋体" w:cstheme="minorBidi" w:hint="eastAsia"/>
          <w:szCs w:val="21"/>
        </w:rPr>
        <w:t>（八）疫情防控证明文件（可选）（特别提示：对照相关评分因素及评分准则提供相关资料，以便评委判断得分情况。）</w:t>
      </w:r>
    </w:p>
    <w:p w14:paraId="7AF8BB0E" w14:textId="77777777" w:rsidR="00744AB4" w:rsidRDefault="007742CE">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14:paraId="332D049E" w14:textId="77777777" w:rsidR="00744AB4" w:rsidRDefault="007742CE">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92"/>
        <w:gridCol w:w="1260"/>
        <w:gridCol w:w="1260"/>
        <w:gridCol w:w="1440"/>
        <w:gridCol w:w="1645"/>
      </w:tblGrid>
      <w:tr w:rsidR="00744AB4" w14:paraId="095A18B5" w14:textId="77777777">
        <w:trPr>
          <w:jc w:val="center"/>
        </w:trPr>
        <w:tc>
          <w:tcPr>
            <w:tcW w:w="960" w:type="dxa"/>
            <w:vAlign w:val="center"/>
          </w:tcPr>
          <w:p w14:paraId="6116F70A" w14:textId="77777777" w:rsidR="00744AB4" w:rsidRDefault="007742CE">
            <w:pPr>
              <w:jc w:val="center"/>
              <w:rPr>
                <w:rFonts w:ascii="新宋体" w:eastAsia="新宋体" w:hAnsi="新宋体"/>
                <w:szCs w:val="21"/>
              </w:rPr>
            </w:pPr>
            <w:r>
              <w:rPr>
                <w:rFonts w:ascii="新宋体" w:eastAsia="新宋体" w:hAnsi="新宋体" w:hint="eastAsia"/>
                <w:szCs w:val="21"/>
              </w:rPr>
              <w:t>序号</w:t>
            </w:r>
          </w:p>
        </w:tc>
        <w:tc>
          <w:tcPr>
            <w:tcW w:w="2192" w:type="dxa"/>
            <w:vAlign w:val="center"/>
          </w:tcPr>
          <w:p w14:paraId="49102C13" w14:textId="77777777" w:rsidR="00744AB4" w:rsidRDefault="007742CE">
            <w:pPr>
              <w:jc w:val="center"/>
              <w:rPr>
                <w:rFonts w:ascii="新宋体" w:eastAsia="新宋体" w:hAnsi="新宋体"/>
                <w:szCs w:val="21"/>
              </w:rPr>
            </w:pPr>
            <w:r>
              <w:rPr>
                <w:rFonts w:ascii="新宋体" w:eastAsia="新宋体" w:hAnsi="新宋体" w:hint="eastAsia"/>
                <w:szCs w:val="21"/>
              </w:rPr>
              <w:t>货物名称</w:t>
            </w:r>
          </w:p>
        </w:tc>
        <w:tc>
          <w:tcPr>
            <w:tcW w:w="1260" w:type="dxa"/>
            <w:vAlign w:val="center"/>
          </w:tcPr>
          <w:p w14:paraId="0C77AEE5" w14:textId="77777777" w:rsidR="00744AB4" w:rsidRDefault="007742CE">
            <w:pPr>
              <w:jc w:val="center"/>
              <w:rPr>
                <w:rFonts w:ascii="新宋体" w:eastAsia="新宋体" w:hAnsi="新宋体"/>
                <w:szCs w:val="21"/>
              </w:rPr>
            </w:pPr>
            <w:r>
              <w:rPr>
                <w:rFonts w:ascii="新宋体" w:eastAsia="新宋体" w:hAnsi="新宋体" w:hint="eastAsia"/>
                <w:szCs w:val="21"/>
              </w:rPr>
              <w:t>型号</w:t>
            </w:r>
          </w:p>
        </w:tc>
        <w:tc>
          <w:tcPr>
            <w:tcW w:w="1260" w:type="dxa"/>
            <w:vAlign w:val="center"/>
          </w:tcPr>
          <w:p w14:paraId="667D406F" w14:textId="77777777" w:rsidR="00744AB4" w:rsidRDefault="007742CE">
            <w:pPr>
              <w:jc w:val="center"/>
              <w:rPr>
                <w:rFonts w:ascii="新宋体" w:eastAsia="新宋体" w:hAnsi="新宋体"/>
                <w:szCs w:val="21"/>
              </w:rPr>
            </w:pPr>
            <w:r>
              <w:rPr>
                <w:rFonts w:ascii="新宋体" w:eastAsia="新宋体" w:hAnsi="新宋体" w:hint="eastAsia"/>
                <w:szCs w:val="21"/>
              </w:rPr>
              <w:t>数量</w:t>
            </w:r>
          </w:p>
        </w:tc>
        <w:tc>
          <w:tcPr>
            <w:tcW w:w="1440" w:type="dxa"/>
            <w:vAlign w:val="center"/>
          </w:tcPr>
          <w:p w14:paraId="6E1DD9D5" w14:textId="77777777" w:rsidR="00744AB4" w:rsidRDefault="007742CE">
            <w:pPr>
              <w:jc w:val="center"/>
              <w:rPr>
                <w:rFonts w:ascii="新宋体" w:eastAsia="新宋体" w:hAnsi="新宋体"/>
                <w:szCs w:val="21"/>
              </w:rPr>
            </w:pPr>
            <w:r>
              <w:rPr>
                <w:rFonts w:ascii="新宋体" w:eastAsia="新宋体" w:hAnsi="新宋体" w:hint="eastAsia"/>
                <w:szCs w:val="21"/>
              </w:rPr>
              <w:t>单位</w:t>
            </w:r>
          </w:p>
        </w:tc>
        <w:tc>
          <w:tcPr>
            <w:tcW w:w="1645" w:type="dxa"/>
            <w:vAlign w:val="center"/>
          </w:tcPr>
          <w:p w14:paraId="0A3AB5B8" w14:textId="77777777" w:rsidR="00744AB4" w:rsidRDefault="007742CE">
            <w:pPr>
              <w:jc w:val="center"/>
              <w:rPr>
                <w:rFonts w:ascii="新宋体" w:eastAsia="新宋体" w:hAnsi="新宋体"/>
                <w:szCs w:val="21"/>
              </w:rPr>
            </w:pPr>
            <w:r>
              <w:rPr>
                <w:rFonts w:ascii="新宋体" w:eastAsia="新宋体" w:hAnsi="新宋体" w:hint="eastAsia"/>
                <w:szCs w:val="21"/>
              </w:rPr>
              <w:t>备注</w:t>
            </w:r>
          </w:p>
        </w:tc>
      </w:tr>
      <w:tr w:rsidR="00744AB4" w14:paraId="37C9CB4B" w14:textId="77777777">
        <w:trPr>
          <w:jc w:val="center"/>
        </w:trPr>
        <w:tc>
          <w:tcPr>
            <w:tcW w:w="960" w:type="dxa"/>
            <w:vAlign w:val="center"/>
          </w:tcPr>
          <w:p w14:paraId="60728875" w14:textId="77777777" w:rsidR="00744AB4" w:rsidRDefault="00744AB4">
            <w:pPr>
              <w:jc w:val="center"/>
              <w:rPr>
                <w:rFonts w:ascii="新宋体" w:eastAsia="新宋体" w:hAnsi="新宋体"/>
                <w:szCs w:val="21"/>
              </w:rPr>
            </w:pPr>
          </w:p>
        </w:tc>
        <w:tc>
          <w:tcPr>
            <w:tcW w:w="2192" w:type="dxa"/>
            <w:vAlign w:val="center"/>
          </w:tcPr>
          <w:p w14:paraId="24E9CCE4" w14:textId="77777777" w:rsidR="00744AB4" w:rsidRDefault="00744AB4">
            <w:pPr>
              <w:jc w:val="center"/>
              <w:rPr>
                <w:rFonts w:ascii="新宋体" w:eastAsia="新宋体" w:hAnsi="新宋体"/>
                <w:szCs w:val="21"/>
              </w:rPr>
            </w:pPr>
          </w:p>
        </w:tc>
        <w:tc>
          <w:tcPr>
            <w:tcW w:w="1260" w:type="dxa"/>
            <w:vAlign w:val="center"/>
          </w:tcPr>
          <w:p w14:paraId="38661F3F" w14:textId="77777777" w:rsidR="00744AB4" w:rsidRDefault="00744AB4">
            <w:pPr>
              <w:jc w:val="center"/>
              <w:rPr>
                <w:rFonts w:ascii="新宋体" w:eastAsia="新宋体" w:hAnsi="新宋体"/>
                <w:szCs w:val="21"/>
              </w:rPr>
            </w:pPr>
          </w:p>
        </w:tc>
        <w:tc>
          <w:tcPr>
            <w:tcW w:w="1260" w:type="dxa"/>
            <w:vAlign w:val="center"/>
          </w:tcPr>
          <w:p w14:paraId="40C97440" w14:textId="77777777" w:rsidR="00744AB4" w:rsidRDefault="00744AB4">
            <w:pPr>
              <w:jc w:val="center"/>
              <w:rPr>
                <w:rFonts w:ascii="新宋体" w:eastAsia="新宋体" w:hAnsi="新宋体"/>
                <w:szCs w:val="21"/>
              </w:rPr>
            </w:pPr>
          </w:p>
        </w:tc>
        <w:tc>
          <w:tcPr>
            <w:tcW w:w="1440" w:type="dxa"/>
            <w:vAlign w:val="center"/>
          </w:tcPr>
          <w:p w14:paraId="0B7D9637" w14:textId="77777777" w:rsidR="00744AB4" w:rsidRDefault="00744AB4">
            <w:pPr>
              <w:jc w:val="center"/>
              <w:rPr>
                <w:rFonts w:ascii="新宋体" w:eastAsia="新宋体" w:hAnsi="新宋体"/>
                <w:szCs w:val="21"/>
              </w:rPr>
            </w:pPr>
          </w:p>
        </w:tc>
        <w:tc>
          <w:tcPr>
            <w:tcW w:w="1645" w:type="dxa"/>
            <w:vAlign w:val="center"/>
          </w:tcPr>
          <w:p w14:paraId="6BF88316" w14:textId="77777777" w:rsidR="00744AB4" w:rsidRDefault="00744AB4">
            <w:pPr>
              <w:jc w:val="center"/>
              <w:rPr>
                <w:rFonts w:ascii="新宋体" w:eastAsia="新宋体" w:hAnsi="新宋体"/>
                <w:szCs w:val="21"/>
              </w:rPr>
            </w:pPr>
          </w:p>
        </w:tc>
      </w:tr>
      <w:tr w:rsidR="00744AB4" w14:paraId="4D13C409" w14:textId="77777777">
        <w:trPr>
          <w:jc w:val="center"/>
        </w:trPr>
        <w:tc>
          <w:tcPr>
            <w:tcW w:w="960" w:type="dxa"/>
            <w:vAlign w:val="center"/>
          </w:tcPr>
          <w:p w14:paraId="5388D017" w14:textId="77777777" w:rsidR="00744AB4" w:rsidRDefault="00744AB4">
            <w:pPr>
              <w:jc w:val="center"/>
              <w:rPr>
                <w:rFonts w:ascii="新宋体" w:eastAsia="新宋体" w:hAnsi="新宋体"/>
                <w:szCs w:val="21"/>
              </w:rPr>
            </w:pPr>
          </w:p>
        </w:tc>
        <w:tc>
          <w:tcPr>
            <w:tcW w:w="2192" w:type="dxa"/>
            <w:vAlign w:val="center"/>
          </w:tcPr>
          <w:p w14:paraId="42A3E603" w14:textId="77777777" w:rsidR="00744AB4" w:rsidRDefault="00744AB4">
            <w:pPr>
              <w:jc w:val="center"/>
              <w:rPr>
                <w:rFonts w:ascii="新宋体" w:eastAsia="新宋体" w:hAnsi="新宋体"/>
                <w:szCs w:val="21"/>
              </w:rPr>
            </w:pPr>
          </w:p>
        </w:tc>
        <w:tc>
          <w:tcPr>
            <w:tcW w:w="1260" w:type="dxa"/>
            <w:vAlign w:val="center"/>
          </w:tcPr>
          <w:p w14:paraId="24BBCAE5" w14:textId="77777777" w:rsidR="00744AB4" w:rsidRDefault="00744AB4">
            <w:pPr>
              <w:jc w:val="center"/>
              <w:rPr>
                <w:rFonts w:ascii="新宋体" w:eastAsia="新宋体" w:hAnsi="新宋体"/>
                <w:szCs w:val="21"/>
              </w:rPr>
            </w:pPr>
          </w:p>
        </w:tc>
        <w:tc>
          <w:tcPr>
            <w:tcW w:w="1260" w:type="dxa"/>
            <w:vAlign w:val="center"/>
          </w:tcPr>
          <w:p w14:paraId="536389CF" w14:textId="77777777" w:rsidR="00744AB4" w:rsidRDefault="00744AB4">
            <w:pPr>
              <w:jc w:val="center"/>
              <w:rPr>
                <w:rFonts w:ascii="新宋体" w:eastAsia="新宋体" w:hAnsi="新宋体"/>
                <w:szCs w:val="21"/>
              </w:rPr>
            </w:pPr>
          </w:p>
        </w:tc>
        <w:tc>
          <w:tcPr>
            <w:tcW w:w="1440" w:type="dxa"/>
            <w:vAlign w:val="center"/>
          </w:tcPr>
          <w:p w14:paraId="2CAAA324" w14:textId="77777777" w:rsidR="00744AB4" w:rsidRDefault="00744AB4">
            <w:pPr>
              <w:jc w:val="center"/>
              <w:rPr>
                <w:rFonts w:ascii="新宋体" w:eastAsia="新宋体" w:hAnsi="新宋体"/>
                <w:szCs w:val="21"/>
              </w:rPr>
            </w:pPr>
          </w:p>
        </w:tc>
        <w:tc>
          <w:tcPr>
            <w:tcW w:w="1645" w:type="dxa"/>
            <w:vAlign w:val="center"/>
          </w:tcPr>
          <w:p w14:paraId="294166DC" w14:textId="77777777" w:rsidR="00744AB4" w:rsidRDefault="00744AB4">
            <w:pPr>
              <w:jc w:val="center"/>
              <w:rPr>
                <w:rFonts w:ascii="新宋体" w:eastAsia="新宋体" w:hAnsi="新宋体"/>
                <w:szCs w:val="21"/>
              </w:rPr>
            </w:pPr>
          </w:p>
        </w:tc>
      </w:tr>
    </w:tbl>
    <w:p w14:paraId="0A547D5E" w14:textId="77777777" w:rsidR="00744AB4" w:rsidRDefault="007742CE">
      <w:pPr>
        <w:spacing w:line="276" w:lineRule="auto"/>
        <w:ind w:firstLineChars="100" w:firstLine="210"/>
        <w:rPr>
          <w:rFonts w:ascii="新宋体" w:eastAsia="新宋体" w:hAnsi="新宋体"/>
          <w:bCs/>
          <w:szCs w:val="21"/>
        </w:rPr>
      </w:pPr>
      <w:r>
        <w:rPr>
          <w:rFonts w:ascii="新宋体" w:eastAsia="新宋体" w:hAnsi="新宋体" w:hint="eastAsia"/>
          <w:bCs/>
          <w:szCs w:val="21"/>
        </w:rPr>
        <w:t>投标人：（公章）</w:t>
      </w:r>
      <w:r>
        <w:rPr>
          <w:rFonts w:ascii="新宋体" w:eastAsia="新宋体" w:hAnsi="新宋体" w:hint="eastAsia"/>
          <w:bCs/>
          <w:szCs w:val="21"/>
        </w:rPr>
        <w:t xml:space="preserve">                       </w:t>
      </w:r>
    </w:p>
    <w:p w14:paraId="665A286F" w14:textId="77777777" w:rsidR="00744AB4" w:rsidRDefault="007742CE">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14:paraId="2BCE0763" w14:textId="77777777" w:rsidR="00744AB4" w:rsidRDefault="007742CE">
      <w:pPr>
        <w:spacing w:line="276" w:lineRule="auto"/>
        <w:ind w:firstLineChars="100" w:firstLine="210"/>
        <w:jc w:val="left"/>
        <w:rPr>
          <w:rFonts w:ascii="新宋体" w:eastAsia="新宋体" w:hAnsi="新宋体"/>
          <w:kern w:val="0"/>
          <w:szCs w:val="21"/>
        </w:rPr>
      </w:pPr>
      <w:r>
        <w:rPr>
          <w:rFonts w:ascii="新宋体" w:eastAsia="新宋体" w:hAnsi="新宋体" w:hint="eastAsia"/>
          <w:bCs/>
          <w:szCs w:val="21"/>
        </w:rPr>
        <w:t>日期：</w:t>
      </w:r>
      <w:r>
        <w:rPr>
          <w:rFonts w:ascii="新宋体" w:eastAsia="新宋体" w:hAnsi="新宋体" w:hint="eastAsia"/>
          <w:bCs/>
          <w:szCs w:val="21"/>
        </w:rPr>
        <w:t xml:space="preserve">   </w:t>
      </w:r>
      <w:r>
        <w:rPr>
          <w:rFonts w:ascii="新宋体" w:eastAsia="新宋体" w:hAnsi="新宋体" w:hint="eastAsia"/>
          <w:bCs/>
          <w:szCs w:val="21"/>
        </w:rPr>
        <w:t>年</w:t>
      </w:r>
      <w:r>
        <w:rPr>
          <w:rFonts w:ascii="新宋体" w:eastAsia="新宋体" w:hAnsi="新宋体" w:hint="eastAsia"/>
          <w:bCs/>
          <w:szCs w:val="21"/>
        </w:rPr>
        <w:t xml:space="preserve">   </w:t>
      </w:r>
      <w:r>
        <w:rPr>
          <w:rFonts w:ascii="新宋体" w:eastAsia="新宋体" w:hAnsi="新宋体" w:hint="eastAsia"/>
          <w:bCs/>
          <w:szCs w:val="21"/>
        </w:rPr>
        <w:t>月</w:t>
      </w:r>
      <w:r>
        <w:rPr>
          <w:rFonts w:ascii="新宋体" w:eastAsia="新宋体" w:hAnsi="新宋体" w:hint="eastAsia"/>
          <w:bCs/>
          <w:szCs w:val="21"/>
        </w:rPr>
        <w:t xml:space="preserve">   </w:t>
      </w:r>
      <w:r>
        <w:rPr>
          <w:rFonts w:ascii="新宋体" w:eastAsia="新宋体" w:hAnsi="新宋体" w:hint="eastAsia"/>
          <w:bCs/>
          <w:szCs w:val="21"/>
        </w:rPr>
        <w:t>日：</w:t>
      </w:r>
    </w:p>
    <w:p w14:paraId="19FE2B5F" w14:textId="77777777" w:rsidR="00744AB4" w:rsidRDefault="007742CE">
      <w:pPr>
        <w:pStyle w:val="30"/>
        <w:jc w:val="center"/>
        <w:rPr>
          <w:rFonts w:ascii="新宋体" w:eastAsia="新宋体" w:hAnsi="新宋体"/>
          <w:kern w:val="44"/>
          <w:sz w:val="30"/>
          <w:szCs w:val="30"/>
        </w:rPr>
      </w:pPr>
      <w:r>
        <w:rPr>
          <w:rFonts w:ascii="新宋体" w:eastAsia="新宋体" w:hAnsi="新宋体" w:hint="eastAsia"/>
          <w:kern w:val="44"/>
          <w:sz w:val="30"/>
          <w:szCs w:val="30"/>
        </w:rPr>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59"/>
        <w:gridCol w:w="1549"/>
        <w:gridCol w:w="1570"/>
        <w:gridCol w:w="1270"/>
        <w:gridCol w:w="1530"/>
      </w:tblGrid>
      <w:tr w:rsidR="00744AB4" w14:paraId="5C99D609" w14:textId="77777777">
        <w:trPr>
          <w:jc w:val="center"/>
        </w:trPr>
        <w:tc>
          <w:tcPr>
            <w:tcW w:w="1333" w:type="dxa"/>
            <w:vAlign w:val="center"/>
          </w:tcPr>
          <w:p w14:paraId="46D29D26"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序号</w:t>
            </w:r>
          </w:p>
        </w:tc>
        <w:tc>
          <w:tcPr>
            <w:tcW w:w="1559" w:type="dxa"/>
            <w:vAlign w:val="center"/>
          </w:tcPr>
          <w:p w14:paraId="18E39924"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货物名称</w:t>
            </w:r>
          </w:p>
        </w:tc>
        <w:tc>
          <w:tcPr>
            <w:tcW w:w="1549" w:type="dxa"/>
            <w:vAlign w:val="center"/>
          </w:tcPr>
          <w:p w14:paraId="6E76C7DA"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招标技术要求</w:t>
            </w:r>
          </w:p>
        </w:tc>
        <w:tc>
          <w:tcPr>
            <w:tcW w:w="1570" w:type="dxa"/>
            <w:vAlign w:val="center"/>
          </w:tcPr>
          <w:p w14:paraId="5DDDE4DD"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投标技术响应</w:t>
            </w:r>
          </w:p>
        </w:tc>
        <w:tc>
          <w:tcPr>
            <w:tcW w:w="1270" w:type="dxa"/>
            <w:vAlign w:val="center"/>
          </w:tcPr>
          <w:p w14:paraId="24A1D711"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530" w:type="dxa"/>
            <w:vAlign w:val="center"/>
          </w:tcPr>
          <w:p w14:paraId="6FC4666A"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说明</w:t>
            </w:r>
          </w:p>
        </w:tc>
      </w:tr>
      <w:tr w:rsidR="00744AB4" w14:paraId="116DAE12" w14:textId="77777777">
        <w:trPr>
          <w:jc w:val="center"/>
        </w:trPr>
        <w:tc>
          <w:tcPr>
            <w:tcW w:w="1333" w:type="dxa"/>
            <w:vAlign w:val="center"/>
          </w:tcPr>
          <w:p w14:paraId="14B4F5E8" w14:textId="77777777" w:rsidR="00744AB4" w:rsidRDefault="00744AB4">
            <w:pPr>
              <w:spacing w:line="276" w:lineRule="auto"/>
              <w:jc w:val="center"/>
              <w:rPr>
                <w:rFonts w:ascii="新宋体" w:eastAsia="新宋体" w:hAnsi="新宋体"/>
                <w:szCs w:val="21"/>
              </w:rPr>
            </w:pPr>
          </w:p>
        </w:tc>
        <w:tc>
          <w:tcPr>
            <w:tcW w:w="1559" w:type="dxa"/>
            <w:vAlign w:val="center"/>
          </w:tcPr>
          <w:p w14:paraId="7D4A8890" w14:textId="77777777" w:rsidR="00744AB4" w:rsidRDefault="00744AB4">
            <w:pPr>
              <w:spacing w:line="276" w:lineRule="auto"/>
              <w:jc w:val="center"/>
              <w:rPr>
                <w:rFonts w:ascii="新宋体" w:eastAsia="新宋体" w:hAnsi="新宋体"/>
                <w:szCs w:val="21"/>
              </w:rPr>
            </w:pPr>
          </w:p>
        </w:tc>
        <w:tc>
          <w:tcPr>
            <w:tcW w:w="1549" w:type="dxa"/>
            <w:vAlign w:val="center"/>
          </w:tcPr>
          <w:p w14:paraId="2F6600DD" w14:textId="77777777" w:rsidR="00744AB4" w:rsidRDefault="00744AB4">
            <w:pPr>
              <w:spacing w:line="276" w:lineRule="auto"/>
              <w:jc w:val="center"/>
              <w:rPr>
                <w:rFonts w:ascii="新宋体" w:eastAsia="新宋体" w:hAnsi="新宋体"/>
                <w:szCs w:val="21"/>
              </w:rPr>
            </w:pPr>
          </w:p>
        </w:tc>
        <w:tc>
          <w:tcPr>
            <w:tcW w:w="1570" w:type="dxa"/>
            <w:vAlign w:val="center"/>
          </w:tcPr>
          <w:p w14:paraId="773BDE32" w14:textId="77777777" w:rsidR="00744AB4" w:rsidRDefault="00744AB4">
            <w:pPr>
              <w:spacing w:line="276" w:lineRule="auto"/>
              <w:jc w:val="center"/>
              <w:rPr>
                <w:rFonts w:ascii="新宋体" w:eastAsia="新宋体" w:hAnsi="新宋体"/>
                <w:szCs w:val="21"/>
              </w:rPr>
            </w:pPr>
          </w:p>
        </w:tc>
        <w:tc>
          <w:tcPr>
            <w:tcW w:w="1270" w:type="dxa"/>
            <w:vAlign w:val="center"/>
          </w:tcPr>
          <w:p w14:paraId="4EC8220B" w14:textId="77777777" w:rsidR="00744AB4" w:rsidRDefault="00744AB4">
            <w:pPr>
              <w:spacing w:line="276" w:lineRule="auto"/>
              <w:jc w:val="center"/>
              <w:rPr>
                <w:rFonts w:ascii="新宋体" w:eastAsia="新宋体" w:hAnsi="新宋体"/>
                <w:szCs w:val="21"/>
              </w:rPr>
            </w:pPr>
          </w:p>
        </w:tc>
        <w:tc>
          <w:tcPr>
            <w:tcW w:w="1530" w:type="dxa"/>
            <w:vAlign w:val="center"/>
          </w:tcPr>
          <w:p w14:paraId="6ECEDFD4" w14:textId="77777777" w:rsidR="00744AB4" w:rsidRDefault="00744AB4">
            <w:pPr>
              <w:spacing w:line="276" w:lineRule="auto"/>
              <w:jc w:val="center"/>
              <w:rPr>
                <w:rFonts w:ascii="新宋体" w:eastAsia="新宋体" w:hAnsi="新宋体"/>
                <w:szCs w:val="21"/>
              </w:rPr>
            </w:pPr>
          </w:p>
        </w:tc>
      </w:tr>
      <w:tr w:rsidR="00744AB4" w14:paraId="5E85A425" w14:textId="77777777">
        <w:trPr>
          <w:jc w:val="center"/>
        </w:trPr>
        <w:tc>
          <w:tcPr>
            <w:tcW w:w="1333" w:type="dxa"/>
            <w:vAlign w:val="center"/>
          </w:tcPr>
          <w:p w14:paraId="37BBAB4D"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w:t>
            </w:r>
          </w:p>
        </w:tc>
        <w:tc>
          <w:tcPr>
            <w:tcW w:w="1559" w:type="dxa"/>
            <w:vAlign w:val="center"/>
          </w:tcPr>
          <w:p w14:paraId="35A77CBE" w14:textId="77777777" w:rsidR="00744AB4" w:rsidRDefault="00744AB4">
            <w:pPr>
              <w:spacing w:line="276" w:lineRule="auto"/>
              <w:jc w:val="center"/>
              <w:rPr>
                <w:rFonts w:ascii="新宋体" w:eastAsia="新宋体" w:hAnsi="新宋体"/>
                <w:szCs w:val="21"/>
              </w:rPr>
            </w:pPr>
          </w:p>
        </w:tc>
        <w:tc>
          <w:tcPr>
            <w:tcW w:w="1549" w:type="dxa"/>
            <w:vAlign w:val="center"/>
          </w:tcPr>
          <w:p w14:paraId="756961B5" w14:textId="77777777" w:rsidR="00744AB4" w:rsidRDefault="00744AB4">
            <w:pPr>
              <w:spacing w:line="276" w:lineRule="auto"/>
              <w:jc w:val="center"/>
              <w:rPr>
                <w:rFonts w:ascii="新宋体" w:eastAsia="新宋体" w:hAnsi="新宋体"/>
                <w:szCs w:val="21"/>
              </w:rPr>
            </w:pPr>
          </w:p>
        </w:tc>
        <w:tc>
          <w:tcPr>
            <w:tcW w:w="1570" w:type="dxa"/>
            <w:vAlign w:val="center"/>
          </w:tcPr>
          <w:p w14:paraId="66D6510A" w14:textId="77777777" w:rsidR="00744AB4" w:rsidRDefault="00744AB4">
            <w:pPr>
              <w:spacing w:line="276" w:lineRule="auto"/>
              <w:jc w:val="center"/>
              <w:rPr>
                <w:rFonts w:ascii="新宋体" w:eastAsia="新宋体" w:hAnsi="新宋体"/>
                <w:szCs w:val="21"/>
              </w:rPr>
            </w:pPr>
          </w:p>
        </w:tc>
        <w:tc>
          <w:tcPr>
            <w:tcW w:w="1270" w:type="dxa"/>
            <w:vAlign w:val="center"/>
          </w:tcPr>
          <w:p w14:paraId="46EFE93D" w14:textId="77777777" w:rsidR="00744AB4" w:rsidRDefault="00744AB4">
            <w:pPr>
              <w:spacing w:line="276" w:lineRule="auto"/>
              <w:jc w:val="center"/>
              <w:rPr>
                <w:rFonts w:ascii="新宋体" w:eastAsia="新宋体" w:hAnsi="新宋体"/>
                <w:szCs w:val="21"/>
              </w:rPr>
            </w:pPr>
          </w:p>
        </w:tc>
        <w:tc>
          <w:tcPr>
            <w:tcW w:w="1530" w:type="dxa"/>
            <w:vAlign w:val="center"/>
          </w:tcPr>
          <w:p w14:paraId="7CD3A59E" w14:textId="77777777" w:rsidR="00744AB4" w:rsidRDefault="00744AB4">
            <w:pPr>
              <w:spacing w:line="276" w:lineRule="auto"/>
              <w:jc w:val="center"/>
              <w:rPr>
                <w:rFonts w:ascii="新宋体" w:eastAsia="新宋体" w:hAnsi="新宋体"/>
                <w:szCs w:val="21"/>
              </w:rPr>
            </w:pPr>
          </w:p>
        </w:tc>
      </w:tr>
    </w:tbl>
    <w:p w14:paraId="47F7021F" w14:textId="77777777" w:rsidR="00744AB4" w:rsidRDefault="007742CE">
      <w:pPr>
        <w:spacing w:line="276" w:lineRule="auto"/>
        <w:ind w:firstLineChars="100" w:firstLine="210"/>
        <w:rPr>
          <w:rFonts w:ascii="新宋体" w:eastAsia="新宋体" w:hAnsi="新宋体"/>
          <w:bCs/>
          <w:szCs w:val="21"/>
        </w:rPr>
      </w:pPr>
      <w:r>
        <w:rPr>
          <w:rFonts w:ascii="新宋体" w:eastAsia="新宋体" w:hAnsi="新宋体" w:hint="eastAsia"/>
          <w:bCs/>
          <w:szCs w:val="21"/>
        </w:rPr>
        <w:t>投标人：（公章）</w:t>
      </w:r>
      <w:r>
        <w:rPr>
          <w:rFonts w:ascii="新宋体" w:eastAsia="新宋体" w:hAnsi="新宋体" w:hint="eastAsia"/>
          <w:bCs/>
          <w:szCs w:val="21"/>
        </w:rPr>
        <w:t xml:space="preserve">                       </w:t>
      </w:r>
    </w:p>
    <w:p w14:paraId="6A194191" w14:textId="77777777" w:rsidR="00744AB4" w:rsidRDefault="007742CE">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14:paraId="65F53D80" w14:textId="77777777" w:rsidR="00744AB4" w:rsidRDefault="007742CE">
      <w:pPr>
        <w:spacing w:line="360" w:lineRule="auto"/>
        <w:ind w:firstLineChars="100" w:firstLine="210"/>
        <w:rPr>
          <w:rFonts w:ascii="新宋体" w:eastAsia="新宋体" w:hAnsi="新宋体"/>
          <w:szCs w:val="21"/>
        </w:rPr>
      </w:pPr>
      <w:r>
        <w:rPr>
          <w:rFonts w:ascii="新宋体" w:eastAsia="新宋体" w:hAnsi="新宋体" w:hint="eastAsia"/>
          <w:bCs/>
          <w:szCs w:val="21"/>
        </w:rPr>
        <w:t>日期：</w:t>
      </w:r>
      <w:r>
        <w:rPr>
          <w:rFonts w:ascii="新宋体" w:eastAsia="新宋体" w:hAnsi="新宋体" w:hint="eastAsia"/>
          <w:bCs/>
          <w:szCs w:val="21"/>
        </w:rPr>
        <w:t xml:space="preserve">   </w:t>
      </w:r>
      <w:r>
        <w:rPr>
          <w:rFonts w:ascii="新宋体" w:eastAsia="新宋体" w:hAnsi="新宋体" w:hint="eastAsia"/>
          <w:bCs/>
          <w:szCs w:val="21"/>
        </w:rPr>
        <w:t>年</w:t>
      </w:r>
      <w:r>
        <w:rPr>
          <w:rFonts w:ascii="新宋体" w:eastAsia="新宋体" w:hAnsi="新宋体" w:hint="eastAsia"/>
          <w:bCs/>
          <w:szCs w:val="21"/>
        </w:rPr>
        <w:t xml:space="preserve">   </w:t>
      </w:r>
      <w:r>
        <w:rPr>
          <w:rFonts w:ascii="新宋体" w:eastAsia="新宋体" w:hAnsi="新宋体" w:hint="eastAsia"/>
          <w:bCs/>
          <w:szCs w:val="21"/>
        </w:rPr>
        <w:t>月</w:t>
      </w:r>
      <w:r>
        <w:rPr>
          <w:rFonts w:ascii="新宋体" w:eastAsia="新宋体" w:hAnsi="新宋体" w:hint="eastAsia"/>
          <w:bCs/>
          <w:szCs w:val="21"/>
        </w:rPr>
        <w:t xml:space="preserve">   </w:t>
      </w:r>
      <w:r>
        <w:rPr>
          <w:rFonts w:ascii="新宋体" w:eastAsia="新宋体" w:hAnsi="新宋体" w:hint="eastAsia"/>
          <w:bCs/>
          <w:szCs w:val="21"/>
        </w:rPr>
        <w:t>日：</w:t>
      </w:r>
    </w:p>
    <w:p w14:paraId="0C4551F0"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备注：此表可延长</w:t>
      </w:r>
    </w:p>
    <w:p w14:paraId="5A651005"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、“招标技术要求”一栏应</w:t>
      </w:r>
      <w:r>
        <w:rPr>
          <w:rFonts w:ascii="新宋体" w:eastAsia="新宋体" w:hAnsi="新宋体" w:hint="eastAsia"/>
          <w:b/>
          <w:szCs w:val="21"/>
        </w:rPr>
        <w:t>填写招标文件第二章</w:t>
      </w:r>
      <w:r>
        <w:rPr>
          <w:rFonts w:ascii="新宋体" w:eastAsia="新宋体" w:hAnsi="新宋体" w:hint="eastAsia"/>
          <w:szCs w:val="21"/>
        </w:rPr>
        <w:t>“具体技术要求”的内容；</w:t>
      </w:r>
    </w:p>
    <w:p w14:paraId="7224739E"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14:paraId="7B747280"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、“偏离情况”一栏应如实填写“正偏离”、“负偏离”或“无偏离”。</w:t>
      </w:r>
    </w:p>
    <w:p w14:paraId="3D598D50"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、投标人在《技术规格偏离表》填写的“投标技术响应”与《具体技术要求》的“招标技术要求”存在填写不全的情况，将被视为未实质性满足招标文件要求作投标无效处理。示例，“招标技术要求”共有</w:t>
      </w:r>
      <w:r>
        <w:rPr>
          <w:rFonts w:ascii="新宋体" w:eastAsia="新宋体" w:hAnsi="新宋体" w:hint="eastAsia"/>
          <w:szCs w:val="21"/>
        </w:rPr>
        <w:t>10</w:t>
      </w:r>
      <w:r>
        <w:rPr>
          <w:rFonts w:ascii="新宋体" w:eastAsia="新宋体" w:hAnsi="新宋体" w:hint="eastAsia"/>
          <w:szCs w:val="21"/>
        </w:rPr>
        <w:t>项参数，投标人只响应了</w:t>
      </w:r>
      <w:r>
        <w:rPr>
          <w:rFonts w:ascii="新宋体" w:eastAsia="新宋体" w:hAnsi="新宋体" w:hint="eastAsia"/>
          <w:szCs w:val="21"/>
        </w:rPr>
        <w:t>9</w:t>
      </w:r>
      <w:r>
        <w:rPr>
          <w:rFonts w:ascii="新宋体" w:eastAsia="新宋体" w:hAnsi="新宋体" w:hint="eastAsia"/>
          <w:szCs w:val="21"/>
        </w:rPr>
        <w:t>项，填写不全，则视为未实质性满足招标文件要求作投标无效处理。</w:t>
      </w:r>
    </w:p>
    <w:p w14:paraId="2F8F16CC"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w:t>
      </w:r>
      <w:r>
        <w:rPr>
          <w:rFonts w:ascii="新宋体" w:eastAsia="新宋体" w:hAnsi="新宋体" w:hint="eastAsia"/>
          <w:b/>
          <w:szCs w:val="21"/>
        </w:rPr>
        <w:t>，判定结果不一致的参数超过一定数量的，则评分项“技术偏离情况”将不得分（即计为</w:t>
      </w:r>
      <w:r>
        <w:rPr>
          <w:rFonts w:ascii="新宋体" w:eastAsia="新宋体" w:hAnsi="新宋体" w:hint="eastAsia"/>
          <w:b/>
          <w:szCs w:val="21"/>
        </w:rPr>
        <w:t>0</w:t>
      </w:r>
      <w:r>
        <w:rPr>
          <w:rFonts w:ascii="新宋体" w:eastAsia="新宋体" w:hAnsi="新宋体" w:hint="eastAsia"/>
          <w:b/>
          <w:szCs w:val="21"/>
        </w:rPr>
        <w:t>分）。</w:t>
      </w:r>
    </w:p>
    <w:p w14:paraId="1F6A56B2" w14:textId="77777777" w:rsidR="00744AB4" w:rsidRDefault="007742CE">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）《具体技术要求》全部参数数量</w:t>
      </w:r>
      <w:r>
        <w:rPr>
          <w:rFonts w:ascii="新宋体" w:eastAsia="新宋体" w:hAnsi="新宋体" w:hint="eastAsia"/>
          <w:szCs w:val="21"/>
        </w:rPr>
        <w:t>10%</w:t>
      </w:r>
      <w:r>
        <w:rPr>
          <w:rFonts w:ascii="新宋体" w:eastAsia="新宋体" w:hAnsi="新宋体" w:hint="eastAsia"/>
          <w:szCs w:val="21"/>
        </w:rPr>
        <w:t>（四舍五入取整数）不足</w:t>
      </w:r>
      <w:r>
        <w:rPr>
          <w:rFonts w:ascii="新宋体" w:eastAsia="新宋体" w:hAnsi="新宋体" w:hint="eastAsia"/>
          <w:szCs w:val="21"/>
        </w:rPr>
        <w:t>3</w:t>
      </w:r>
      <w:r>
        <w:rPr>
          <w:rFonts w:ascii="新宋体" w:eastAsia="新宋体" w:hAnsi="新宋体" w:hint="eastAsia"/>
          <w:szCs w:val="21"/>
        </w:rPr>
        <w:t>条的，以</w:t>
      </w:r>
      <w:r>
        <w:rPr>
          <w:rFonts w:ascii="新宋体" w:eastAsia="新宋体" w:hAnsi="新宋体" w:hint="eastAsia"/>
          <w:szCs w:val="21"/>
        </w:rPr>
        <w:t>3</w:t>
      </w:r>
      <w:r>
        <w:rPr>
          <w:rFonts w:ascii="新宋体" w:eastAsia="新宋体" w:hAnsi="新宋体" w:hint="eastAsia"/>
          <w:szCs w:val="21"/>
        </w:rPr>
        <w:t>条为标准；（</w:t>
      </w:r>
      <w:r>
        <w:rPr>
          <w:rFonts w:ascii="新宋体" w:eastAsia="新宋体" w:hAnsi="新宋体" w:hint="eastAsia"/>
          <w:szCs w:val="21"/>
        </w:rPr>
        <w:t>2</w:t>
      </w:r>
      <w:r>
        <w:rPr>
          <w:rFonts w:ascii="新宋体" w:eastAsia="新宋体" w:hAnsi="新宋体" w:hint="eastAsia"/>
          <w:szCs w:val="21"/>
        </w:rPr>
        <w:t>）《具体技术要求》全部参数数量</w:t>
      </w:r>
      <w:r>
        <w:rPr>
          <w:rFonts w:ascii="新宋体" w:eastAsia="新宋体" w:hAnsi="新宋体" w:hint="eastAsia"/>
          <w:szCs w:val="21"/>
        </w:rPr>
        <w:t>10%</w:t>
      </w:r>
      <w:r>
        <w:rPr>
          <w:rFonts w:ascii="新宋体" w:eastAsia="新宋体" w:hAnsi="新宋体" w:hint="eastAsia"/>
          <w:szCs w:val="21"/>
        </w:rPr>
        <w:t>（四舍五入取整数）超过</w:t>
      </w:r>
      <w:r>
        <w:rPr>
          <w:rFonts w:ascii="新宋体" w:eastAsia="新宋体" w:hAnsi="新宋体" w:hint="eastAsia"/>
          <w:szCs w:val="21"/>
        </w:rPr>
        <w:t>10</w:t>
      </w:r>
      <w:r>
        <w:rPr>
          <w:rFonts w:ascii="新宋体" w:eastAsia="新宋体" w:hAnsi="新宋体" w:hint="eastAsia"/>
          <w:szCs w:val="21"/>
        </w:rPr>
        <w:t>条的，以</w:t>
      </w:r>
      <w:r>
        <w:rPr>
          <w:rFonts w:ascii="新宋体" w:eastAsia="新宋体" w:hAnsi="新宋体" w:hint="eastAsia"/>
          <w:szCs w:val="21"/>
        </w:rPr>
        <w:t>10</w:t>
      </w:r>
      <w:r>
        <w:rPr>
          <w:rFonts w:ascii="新宋体" w:eastAsia="新宋体" w:hAnsi="新宋体" w:hint="eastAsia"/>
          <w:szCs w:val="21"/>
        </w:rPr>
        <w:t>条为标准；（</w:t>
      </w:r>
      <w:r>
        <w:rPr>
          <w:rFonts w:ascii="新宋体" w:eastAsia="新宋体" w:hAnsi="新宋体" w:hint="eastAsia"/>
          <w:szCs w:val="21"/>
        </w:rPr>
        <w:t>3</w:t>
      </w:r>
      <w:r>
        <w:rPr>
          <w:rFonts w:ascii="新宋体" w:eastAsia="新宋体" w:hAnsi="新宋体" w:hint="eastAsia"/>
          <w:szCs w:val="21"/>
        </w:rPr>
        <w:t>）其他情况，按《具体技术要求》全部参数数量</w:t>
      </w:r>
      <w:r>
        <w:rPr>
          <w:rFonts w:ascii="新宋体" w:eastAsia="新宋体" w:hAnsi="新宋体" w:hint="eastAsia"/>
          <w:szCs w:val="21"/>
        </w:rPr>
        <w:t>10%</w:t>
      </w:r>
      <w:r>
        <w:rPr>
          <w:rFonts w:ascii="新宋体" w:eastAsia="新宋体" w:hAnsi="新宋体" w:hint="eastAsia"/>
          <w:szCs w:val="21"/>
        </w:rPr>
        <w:t>（四舍五入取整数）为标准。</w:t>
      </w:r>
    </w:p>
    <w:p w14:paraId="4D8CA22F" w14:textId="77777777" w:rsidR="00744AB4" w:rsidRDefault="007742CE">
      <w:pPr>
        <w:spacing w:line="276" w:lineRule="auto"/>
        <w:rPr>
          <w:rFonts w:ascii="新宋体" w:eastAsia="新宋体" w:hAnsi="新宋体"/>
          <w:b/>
          <w:szCs w:val="21"/>
        </w:rPr>
      </w:pPr>
      <w:r>
        <w:rPr>
          <w:rFonts w:ascii="新宋体" w:eastAsia="新宋体" w:hAnsi="新宋体" w:hint="eastAsia"/>
          <w:szCs w:val="21"/>
        </w:rPr>
        <w:t>6</w:t>
      </w:r>
      <w:r>
        <w:rPr>
          <w:rFonts w:ascii="新宋体" w:eastAsia="新宋体" w:hAnsi="新宋体" w:hint="eastAsia"/>
          <w:szCs w:val="21"/>
        </w:rPr>
        <w:t>、投标产品的技术参数应按《技术规格偏离表》中的要求提供相应的证明资料，以证明投标人响应的真实性。证明资料包括制造商公布的产品说明书、产品彩页和我国政府机构</w:t>
      </w:r>
      <w:r>
        <w:rPr>
          <w:rFonts w:ascii="新宋体" w:eastAsia="新宋体" w:hAnsi="新宋体" w:hint="eastAsia"/>
          <w:szCs w:val="21"/>
        </w:rPr>
        <w:t>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14:paraId="2736D5C5"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7</w:t>
      </w:r>
      <w:r>
        <w:rPr>
          <w:rFonts w:ascii="新宋体" w:eastAsia="新宋体" w:hAnsi="新宋体" w:hint="eastAsia"/>
          <w:szCs w:val="21"/>
        </w:rPr>
        <w:t>、证明资料（均为扫描件）的提供要求：</w:t>
      </w:r>
    </w:p>
    <w:p w14:paraId="7DB3A13B"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6F3D5D40"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）我国政府机构出具的产</w:t>
      </w:r>
      <w:r>
        <w:rPr>
          <w:rFonts w:ascii="新宋体" w:eastAsia="新宋体" w:hAnsi="新宋体" w:hint="eastAsia"/>
          <w:szCs w:val="21"/>
        </w:rPr>
        <w:t>品检验和核准证件应为证件正面、背面和附件标注的全部具体内容；产品检验和核准证件的尺寸和清晰度应该能够在电脑上被阅读、识别和判断。</w:t>
      </w:r>
    </w:p>
    <w:p w14:paraId="202F542B"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8</w:t>
      </w:r>
      <w:r>
        <w:rPr>
          <w:rFonts w:ascii="新宋体" w:eastAsia="新宋体" w:hAnsi="新宋体" w:hint="eastAsia"/>
          <w:szCs w:val="21"/>
        </w:rPr>
        <w:t>、评审委员会有权对以谋取中标为目的的技术规格模糊响应（如有意照搬照抄招标文件的技术要求）或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14:paraId="52BCA919" w14:textId="77777777" w:rsidR="00744AB4" w:rsidRDefault="00744AB4">
      <w:pPr>
        <w:rPr>
          <w:b/>
          <w:bCs/>
        </w:rPr>
      </w:pPr>
    </w:p>
    <w:p w14:paraId="2AAFF5C1" w14:textId="77777777" w:rsidR="00744AB4" w:rsidRDefault="007742CE">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七、商务需求偏离表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744AB4" w14:paraId="760F3525" w14:textId="77777777">
        <w:trPr>
          <w:jc w:val="center"/>
        </w:trPr>
        <w:tc>
          <w:tcPr>
            <w:tcW w:w="828" w:type="dxa"/>
            <w:vAlign w:val="center"/>
          </w:tcPr>
          <w:p w14:paraId="3B73C681"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序号</w:t>
            </w:r>
          </w:p>
        </w:tc>
        <w:tc>
          <w:tcPr>
            <w:tcW w:w="1080" w:type="dxa"/>
            <w:vAlign w:val="center"/>
          </w:tcPr>
          <w:p w14:paraId="63931116"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目录</w:t>
            </w:r>
          </w:p>
        </w:tc>
        <w:tc>
          <w:tcPr>
            <w:tcW w:w="1980" w:type="dxa"/>
            <w:vAlign w:val="center"/>
          </w:tcPr>
          <w:p w14:paraId="1C036B1C"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招标商务条款</w:t>
            </w:r>
          </w:p>
        </w:tc>
        <w:tc>
          <w:tcPr>
            <w:tcW w:w="1980" w:type="dxa"/>
            <w:vAlign w:val="center"/>
          </w:tcPr>
          <w:p w14:paraId="4A30DD26"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投标商务条款</w:t>
            </w:r>
          </w:p>
        </w:tc>
        <w:tc>
          <w:tcPr>
            <w:tcW w:w="1440" w:type="dxa"/>
            <w:vAlign w:val="center"/>
          </w:tcPr>
          <w:p w14:paraId="4FA0DBB0"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620" w:type="dxa"/>
            <w:vAlign w:val="center"/>
          </w:tcPr>
          <w:p w14:paraId="6918C374"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说明</w:t>
            </w:r>
          </w:p>
        </w:tc>
      </w:tr>
      <w:tr w:rsidR="00744AB4" w14:paraId="265F613E" w14:textId="77777777">
        <w:trPr>
          <w:jc w:val="center"/>
        </w:trPr>
        <w:tc>
          <w:tcPr>
            <w:tcW w:w="8928" w:type="dxa"/>
            <w:gridSpan w:val="6"/>
            <w:vAlign w:val="center"/>
          </w:tcPr>
          <w:p w14:paraId="4076BDE2"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（一）免费保修期内售后服务条款偏离表</w:t>
            </w:r>
          </w:p>
        </w:tc>
      </w:tr>
      <w:tr w:rsidR="00744AB4" w14:paraId="2C6C33DF" w14:textId="77777777">
        <w:trPr>
          <w:jc w:val="center"/>
        </w:trPr>
        <w:tc>
          <w:tcPr>
            <w:tcW w:w="828" w:type="dxa"/>
            <w:vAlign w:val="center"/>
          </w:tcPr>
          <w:p w14:paraId="34224EB5"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23323EA9" w14:textId="77777777" w:rsidR="00744AB4" w:rsidRDefault="00744AB4">
            <w:pPr>
              <w:spacing w:line="276" w:lineRule="auto"/>
              <w:rPr>
                <w:rFonts w:ascii="新宋体" w:eastAsia="新宋体" w:hAnsi="新宋体"/>
                <w:szCs w:val="21"/>
              </w:rPr>
            </w:pPr>
          </w:p>
        </w:tc>
        <w:tc>
          <w:tcPr>
            <w:tcW w:w="1980" w:type="dxa"/>
            <w:vAlign w:val="center"/>
          </w:tcPr>
          <w:p w14:paraId="599AA91E" w14:textId="77777777" w:rsidR="00744AB4" w:rsidRDefault="00744AB4">
            <w:pPr>
              <w:spacing w:line="276" w:lineRule="auto"/>
              <w:rPr>
                <w:rFonts w:ascii="新宋体" w:eastAsia="新宋体" w:hAnsi="新宋体"/>
                <w:szCs w:val="21"/>
              </w:rPr>
            </w:pPr>
          </w:p>
        </w:tc>
        <w:tc>
          <w:tcPr>
            <w:tcW w:w="1980" w:type="dxa"/>
            <w:vAlign w:val="center"/>
          </w:tcPr>
          <w:p w14:paraId="1D56C7EE" w14:textId="77777777" w:rsidR="00744AB4" w:rsidRDefault="00744AB4">
            <w:pPr>
              <w:spacing w:line="276" w:lineRule="auto"/>
              <w:rPr>
                <w:rFonts w:ascii="新宋体" w:eastAsia="新宋体" w:hAnsi="新宋体"/>
                <w:szCs w:val="21"/>
              </w:rPr>
            </w:pPr>
          </w:p>
        </w:tc>
        <w:tc>
          <w:tcPr>
            <w:tcW w:w="1440" w:type="dxa"/>
            <w:vAlign w:val="center"/>
          </w:tcPr>
          <w:p w14:paraId="2540BBBF" w14:textId="77777777" w:rsidR="00744AB4" w:rsidRDefault="00744AB4">
            <w:pPr>
              <w:spacing w:line="276" w:lineRule="auto"/>
              <w:rPr>
                <w:rFonts w:ascii="新宋体" w:eastAsia="新宋体" w:hAnsi="新宋体"/>
                <w:szCs w:val="21"/>
              </w:rPr>
            </w:pPr>
          </w:p>
        </w:tc>
        <w:tc>
          <w:tcPr>
            <w:tcW w:w="1620" w:type="dxa"/>
            <w:vAlign w:val="center"/>
          </w:tcPr>
          <w:p w14:paraId="3F6F5066" w14:textId="77777777" w:rsidR="00744AB4" w:rsidRDefault="00744AB4">
            <w:pPr>
              <w:spacing w:line="276" w:lineRule="auto"/>
              <w:rPr>
                <w:rFonts w:ascii="新宋体" w:eastAsia="新宋体" w:hAnsi="新宋体"/>
                <w:szCs w:val="21"/>
              </w:rPr>
            </w:pPr>
          </w:p>
        </w:tc>
      </w:tr>
      <w:tr w:rsidR="00744AB4" w14:paraId="51D0CD31" w14:textId="77777777">
        <w:trPr>
          <w:jc w:val="center"/>
        </w:trPr>
        <w:tc>
          <w:tcPr>
            <w:tcW w:w="828" w:type="dxa"/>
            <w:vAlign w:val="center"/>
          </w:tcPr>
          <w:p w14:paraId="4E0EAB2E"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23C9F441" w14:textId="77777777" w:rsidR="00744AB4" w:rsidRDefault="00744AB4">
            <w:pPr>
              <w:spacing w:line="276" w:lineRule="auto"/>
              <w:rPr>
                <w:rFonts w:ascii="新宋体" w:eastAsia="新宋体" w:hAnsi="新宋体"/>
                <w:szCs w:val="21"/>
              </w:rPr>
            </w:pPr>
          </w:p>
        </w:tc>
        <w:tc>
          <w:tcPr>
            <w:tcW w:w="1980" w:type="dxa"/>
            <w:vAlign w:val="center"/>
          </w:tcPr>
          <w:p w14:paraId="15AC34B6" w14:textId="77777777" w:rsidR="00744AB4" w:rsidRDefault="00744AB4">
            <w:pPr>
              <w:spacing w:line="276" w:lineRule="auto"/>
              <w:rPr>
                <w:rFonts w:ascii="新宋体" w:eastAsia="新宋体" w:hAnsi="新宋体"/>
                <w:szCs w:val="21"/>
              </w:rPr>
            </w:pPr>
          </w:p>
        </w:tc>
        <w:tc>
          <w:tcPr>
            <w:tcW w:w="1980" w:type="dxa"/>
            <w:vAlign w:val="center"/>
          </w:tcPr>
          <w:p w14:paraId="0A6EEE75" w14:textId="77777777" w:rsidR="00744AB4" w:rsidRDefault="00744AB4">
            <w:pPr>
              <w:spacing w:line="276" w:lineRule="auto"/>
              <w:rPr>
                <w:rFonts w:ascii="新宋体" w:eastAsia="新宋体" w:hAnsi="新宋体"/>
                <w:szCs w:val="21"/>
              </w:rPr>
            </w:pPr>
          </w:p>
        </w:tc>
        <w:tc>
          <w:tcPr>
            <w:tcW w:w="1440" w:type="dxa"/>
            <w:vAlign w:val="center"/>
          </w:tcPr>
          <w:p w14:paraId="5CBEA4CA" w14:textId="77777777" w:rsidR="00744AB4" w:rsidRDefault="00744AB4">
            <w:pPr>
              <w:spacing w:line="276" w:lineRule="auto"/>
              <w:rPr>
                <w:rFonts w:ascii="新宋体" w:eastAsia="新宋体" w:hAnsi="新宋体"/>
                <w:szCs w:val="21"/>
              </w:rPr>
            </w:pPr>
          </w:p>
        </w:tc>
        <w:tc>
          <w:tcPr>
            <w:tcW w:w="1620" w:type="dxa"/>
            <w:vAlign w:val="center"/>
          </w:tcPr>
          <w:p w14:paraId="18C4D29F" w14:textId="77777777" w:rsidR="00744AB4" w:rsidRDefault="00744AB4">
            <w:pPr>
              <w:spacing w:line="276" w:lineRule="auto"/>
              <w:rPr>
                <w:rFonts w:ascii="新宋体" w:eastAsia="新宋体" w:hAnsi="新宋体"/>
                <w:szCs w:val="21"/>
              </w:rPr>
            </w:pPr>
          </w:p>
        </w:tc>
      </w:tr>
      <w:tr w:rsidR="00744AB4" w14:paraId="0ED4B091" w14:textId="77777777">
        <w:trPr>
          <w:jc w:val="center"/>
        </w:trPr>
        <w:tc>
          <w:tcPr>
            <w:tcW w:w="828" w:type="dxa"/>
            <w:vAlign w:val="center"/>
          </w:tcPr>
          <w:p w14:paraId="525CA9D1"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47EB88AC" w14:textId="77777777" w:rsidR="00744AB4" w:rsidRDefault="00744AB4">
            <w:pPr>
              <w:spacing w:line="276" w:lineRule="auto"/>
              <w:rPr>
                <w:rFonts w:ascii="新宋体" w:eastAsia="新宋体" w:hAnsi="新宋体"/>
                <w:szCs w:val="21"/>
              </w:rPr>
            </w:pPr>
          </w:p>
        </w:tc>
        <w:tc>
          <w:tcPr>
            <w:tcW w:w="1980" w:type="dxa"/>
            <w:vAlign w:val="center"/>
          </w:tcPr>
          <w:p w14:paraId="31E70ED8" w14:textId="77777777" w:rsidR="00744AB4" w:rsidRDefault="00744AB4">
            <w:pPr>
              <w:spacing w:line="276" w:lineRule="auto"/>
              <w:rPr>
                <w:rFonts w:ascii="新宋体" w:eastAsia="新宋体" w:hAnsi="新宋体"/>
                <w:szCs w:val="21"/>
              </w:rPr>
            </w:pPr>
          </w:p>
        </w:tc>
        <w:tc>
          <w:tcPr>
            <w:tcW w:w="1980" w:type="dxa"/>
            <w:vAlign w:val="center"/>
          </w:tcPr>
          <w:p w14:paraId="08313E94" w14:textId="77777777" w:rsidR="00744AB4" w:rsidRDefault="00744AB4">
            <w:pPr>
              <w:spacing w:line="276" w:lineRule="auto"/>
              <w:rPr>
                <w:rFonts w:ascii="新宋体" w:eastAsia="新宋体" w:hAnsi="新宋体"/>
                <w:szCs w:val="21"/>
              </w:rPr>
            </w:pPr>
          </w:p>
        </w:tc>
        <w:tc>
          <w:tcPr>
            <w:tcW w:w="1440" w:type="dxa"/>
            <w:vAlign w:val="center"/>
          </w:tcPr>
          <w:p w14:paraId="643A5987" w14:textId="77777777" w:rsidR="00744AB4" w:rsidRDefault="00744AB4">
            <w:pPr>
              <w:spacing w:line="276" w:lineRule="auto"/>
              <w:rPr>
                <w:rFonts w:ascii="新宋体" w:eastAsia="新宋体" w:hAnsi="新宋体"/>
                <w:szCs w:val="21"/>
              </w:rPr>
            </w:pPr>
          </w:p>
        </w:tc>
        <w:tc>
          <w:tcPr>
            <w:tcW w:w="1620" w:type="dxa"/>
            <w:vAlign w:val="center"/>
          </w:tcPr>
          <w:p w14:paraId="2D897EDD" w14:textId="77777777" w:rsidR="00744AB4" w:rsidRDefault="00744AB4">
            <w:pPr>
              <w:spacing w:line="276" w:lineRule="auto"/>
              <w:rPr>
                <w:rFonts w:ascii="新宋体" w:eastAsia="新宋体" w:hAnsi="新宋体"/>
                <w:szCs w:val="21"/>
              </w:rPr>
            </w:pPr>
          </w:p>
        </w:tc>
      </w:tr>
      <w:tr w:rsidR="00744AB4" w14:paraId="0D5295CB" w14:textId="77777777">
        <w:trPr>
          <w:jc w:val="center"/>
        </w:trPr>
        <w:tc>
          <w:tcPr>
            <w:tcW w:w="8928" w:type="dxa"/>
            <w:gridSpan w:val="6"/>
            <w:vAlign w:val="center"/>
          </w:tcPr>
          <w:p w14:paraId="10865AB5"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（二）免费保修期外售后服务条款偏离表</w:t>
            </w:r>
          </w:p>
        </w:tc>
      </w:tr>
      <w:tr w:rsidR="00744AB4" w14:paraId="376D5259" w14:textId="77777777">
        <w:trPr>
          <w:jc w:val="center"/>
        </w:trPr>
        <w:tc>
          <w:tcPr>
            <w:tcW w:w="828" w:type="dxa"/>
            <w:vAlign w:val="center"/>
          </w:tcPr>
          <w:p w14:paraId="34493D87"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78CA2108" w14:textId="77777777" w:rsidR="00744AB4" w:rsidRDefault="00744AB4">
            <w:pPr>
              <w:spacing w:line="276" w:lineRule="auto"/>
              <w:rPr>
                <w:rFonts w:ascii="新宋体" w:eastAsia="新宋体" w:hAnsi="新宋体"/>
                <w:szCs w:val="21"/>
              </w:rPr>
            </w:pPr>
          </w:p>
        </w:tc>
        <w:tc>
          <w:tcPr>
            <w:tcW w:w="1980" w:type="dxa"/>
            <w:vAlign w:val="center"/>
          </w:tcPr>
          <w:p w14:paraId="7D622A8F" w14:textId="77777777" w:rsidR="00744AB4" w:rsidRDefault="00744AB4">
            <w:pPr>
              <w:spacing w:line="276" w:lineRule="auto"/>
              <w:rPr>
                <w:rFonts w:ascii="新宋体" w:eastAsia="新宋体" w:hAnsi="新宋体"/>
                <w:szCs w:val="21"/>
              </w:rPr>
            </w:pPr>
          </w:p>
        </w:tc>
        <w:tc>
          <w:tcPr>
            <w:tcW w:w="1980" w:type="dxa"/>
            <w:vAlign w:val="center"/>
          </w:tcPr>
          <w:p w14:paraId="3A07BD7D" w14:textId="77777777" w:rsidR="00744AB4" w:rsidRDefault="00744AB4">
            <w:pPr>
              <w:spacing w:line="276" w:lineRule="auto"/>
              <w:rPr>
                <w:rFonts w:ascii="新宋体" w:eastAsia="新宋体" w:hAnsi="新宋体"/>
                <w:szCs w:val="21"/>
              </w:rPr>
            </w:pPr>
          </w:p>
        </w:tc>
        <w:tc>
          <w:tcPr>
            <w:tcW w:w="1440" w:type="dxa"/>
            <w:vAlign w:val="center"/>
          </w:tcPr>
          <w:p w14:paraId="55FD42E5" w14:textId="77777777" w:rsidR="00744AB4" w:rsidRDefault="00744AB4">
            <w:pPr>
              <w:spacing w:line="276" w:lineRule="auto"/>
              <w:rPr>
                <w:rFonts w:ascii="新宋体" w:eastAsia="新宋体" w:hAnsi="新宋体"/>
                <w:szCs w:val="21"/>
              </w:rPr>
            </w:pPr>
          </w:p>
        </w:tc>
        <w:tc>
          <w:tcPr>
            <w:tcW w:w="1620" w:type="dxa"/>
            <w:vAlign w:val="center"/>
          </w:tcPr>
          <w:p w14:paraId="6FFC26E7" w14:textId="77777777" w:rsidR="00744AB4" w:rsidRDefault="00744AB4">
            <w:pPr>
              <w:spacing w:line="276" w:lineRule="auto"/>
              <w:rPr>
                <w:rFonts w:ascii="新宋体" w:eastAsia="新宋体" w:hAnsi="新宋体"/>
                <w:szCs w:val="21"/>
              </w:rPr>
            </w:pPr>
          </w:p>
        </w:tc>
      </w:tr>
      <w:tr w:rsidR="00744AB4" w14:paraId="389D6205" w14:textId="77777777">
        <w:trPr>
          <w:jc w:val="center"/>
        </w:trPr>
        <w:tc>
          <w:tcPr>
            <w:tcW w:w="828" w:type="dxa"/>
            <w:vAlign w:val="center"/>
          </w:tcPr>
          <w:p w14:paraId="77FCDF7E"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3B16E9B2" w14:textId="77777777" w:rsidR="00744AB4" w:rsidRDefault="00744AB4">
            <w:pPr>
              <w:spacing w:line="276" w:lineRule="auto"/>
              <w:rPr>
                <w:rFonts w:ascii="新宋体" w:eastAsia="新宋体" w:hAnsi="新宋体"/>
                <w:szCs w:val="21"/>
              </w:rPr>
            </w:pPr>
          </w:p>
        </w:tc>
        <w:tc>
          <w:tcPr>
            <w:tcW w:w="1980" w:type="dxa"/>
            <w:vAlign w:val="center"/>
          </w:tcPr>
          <w:p w14:paraId="7910347E" w14:textId="77777777" w:rsidR="00744AB4" w:rsidRDefault="00744AB4">
            <w:pPr>
              <w:spacing w:line="276" w:lineRule="auto"/>
              <w:rPr>
                <w:rFonts w:ascii="新宋体" w:eastAsia="新宋体" w:hAnsi="新宋体"/>
                <w:szCs w:val="21"/>
              </w:rPr>
            </w:pPr>
          </w:p>
        </w:tc>
        <w:tc>
          <w:tcPr>
            <w:tcW w:w="1980" w:type="dxa"/>
            <w:vAlign w:val="center"/>
          </w:tcPr>
          <w:p w14:paraId="7DBAB603" w14:textId="77777777" w:rsidR="00744AB4" w:rsidRDefault="00744AB4">
            <w:pPr>
              <w:spacing w:line="276" w:lineRule="auto"/>
              <w:rPr>
                <w:rFonts w:ascii="新宋体" w:eastAsia="新宋体" w:hAnsi="新宋体"/>
                <w:szCs w:val="21"/>
              </w:rPr>
            </w:pPr>
          </w:p>
        </w:tc>
        <w:tc>
          <w:tcPr>
            <w:tcW w:w="1440" w:type="dxa"/>
            <w:vAlign w:val="center"/>
          </w:tcPr>
          <w:p w14:paraId="7EE5952F" w14:textId="77777777" w:rsidR="00744AB4" w:rsidRDefault="00744AB4">
            <w:pPr>
              <w:spacing w:line="276" w:lineRule="auto"/>
              <w:rPr>
                <w:rFonts w:ascii="新宋体" w:eastAsia="新宋体" w:hAnsi="新宋体"/>
                <w:szCs w:val="21"/>
              </w:rPr>
            </w:pPr>
          </w:p>
        </w:tc>
        <w:tc>
          <w:tcPr>
            <w:tcW w:w="1620" w:type="dxa"/>
            <w:vAlign w:val="center"/>
          </w:tcPr>
          <w:p w14:paraId="48993545" w14:textId="77777777" w:rsidR="00744AB4" w:rsidRDefault="00744AB4">
            <w:pPr>
              <w:spacing w:line="276" w:lineRule="auto"/>
              <w:rPr>
                <w:rFonts w:ascii="新宋体" w:eastAsia="新宋体" w:hAnsi="新宋体"/>
                <w:szCs w:val="21"/>
              </w:rPr>
            </w:pPr>
          </w:p>
        </w:tc>
      </w:tr>
      <w:tr w:rsidR="00744AB4" w14:paraId="764C53A0" w14:textId="77777777">
        <w:trPr>
          <w:jc w:val="center"/>
        </w:trPr>
        <w:tc>
          <w:tcPr>
            <w:tcW w:w="828" w:type="dxa"/>
            <w:vAlign w:val="center"/>
          </w:tcPr>
          <w:p w14:paraId="08C63E60"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38539336" w14:textId="77777777" w:rsidR="00744AB4" w:rsidRDefault="00744AB4">
            <w:pPr>
              <w:spacing w:line="276" w:lineRule="auto"/>
              <w:rPr>
                <w:rFonts w:ascii="新宋体" w:eastAsia="新宋体" w:hAnsi="新宋体"/>
                <w:szCs w:val="21"/>
              </w:rPr>
            </w:pPr>
          </w:p>
        </w:tc>
        <w:tc>
          <w:tcPr>
            <w:tcW w:w="1980" w:type="dxa"/>
            <w:vAlign w:val="center"/>
          </w:tcPr>
          <w:p w14:paraId="79434A24" w14:textId="77777777" w:rsidR="00744AB4" w:rsidRDefault="00744AB4">
            <w:pPr>
              <w:spacing w:line="276" w:lineRule="auto"/>
              <w:rPr>
                <w:rFonts w:ascii="新宋体" w:eastAsia="新宋体" w:hAnsi="新宋体"/>
                <w:szCs w:val="21"/>
              </w:rPr>
            </w:pPr>
          </w:p>
        </w:tc>
        <w:tc>
          <w:tcPr>
            <w:tcW w:w="1980" w:type="dxa"/>
            <w:vAlign w:val="center"/>
          </w:tcPr>
          <w:p w14:paraId="25804AE1" w14:textId="77777777" w:rsidR="00744AB4" w:rsidRDefault="00744AB4">
            <w:pPr>
              <w:spacing w:line="276" w:lineRule="auto"/>
              <w:rPr>
                <w:rFonts w:ascii="新宋体" w:eastAsia="新宋体" w:hAnsi="新宋体"/>
                <w:szCs w:val="21"/>
              </w:rPr>
            </w:pPr>
          </w:p>
        </w:tc>
        <w:tc>
          <w:tcPr>
            <w:tcW w:w="1440" w:type="dxa"/>
            <w:vAlign w:val="center"/>
          </w:tcPr>
          <w:p w14:paraId="45C560B2" w14:textId="77777777" w:rsidR="00744AB4" w:rsidRDefault="00744AB4">
            <w:pPr>
              <w:spacing w:line="276" w:lineRule="auto"/>
              <w:rPr>
                <w:rFonts w:ascii="新宋体" w:eastAsia="新宋体" w:hAnsi="新宋体"/>
                <w:szCs w:val="21"/>
              </w:rPr>
            </w:pPr>
          </w:p>
        </w:tc>
        <w:tc>
          <w:tcPr>
            <w:tcW w:w="1620" w:type="dxa"/>
            <w:vAlign w:val="center"/>
          </w:tcPr>
          <w:p w14:paraId="401B6707" w14:textId="77777777" w:rsidR="00744AB4" w:rsidRDefault="00744AB4">
            <w:pPr>
              <w:spacing w:line="276" w:lineRule="auto"/>
              <w:rPr>
                <w:rFonts w:ascii="新宋体" w:eastAsia="新宋体" w:hAnsi="新宋体"/>
                <w:szCs w:val="21"/>
              </w:rPr>
            </w:pPr>
          </w:p>
        </w:tc>
      </w:tr>
      <w:tr w:rsidR="00744AB4" w14:paraId="1E34358B" w14:textId="77777777">
        <w:trPr>
          <w:jc w:val="center"/>
        </w:trPr>
        <w:tc>
          <w:tcPr>
            <w:tcW w:w="8928" w:type="dxa"/>
            <w:gridSpan w:val="6"/>
            <w:vAlign w:val="center"/>
          </w:tcPr>
          <w:p w14:paraId="69312A64"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（三）其他商务条款偏离表</w:t>
            </w:r>
          </w:p>
        </w:tc>
      </w:tr>
      <w:tr w:rsidR="00744AB4" w14:paraId="502C37CA" w14:textId="77777777">
        <w:trPr>
          <w:jc w:val="center"/>
        </w:trPr>
        <w:tc>
          <w:tcPr>
            <w:tcW w:w="828" w:type="dxa"/>
            <w:vAlign w:val="center"/>
          </w:tcPr>
          <w:p w14:paraId="53F6C899"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3D7A6AC7" w14:textId="77777777" w:rsidR="00744AB4" w:rsidRDefault="00744AB4">
            <w:pPr>
              <w:spacing w:line="276" w:lineRule="auto"/>
              <w:rPr>
                <w:rFonts w:ascii="新宋体" w:eastAsia="新宋体" w:hAnsi="新宋体"/>
                <w:szCs w:val="21"/>
              </w:rPr>
            </w:pPr>
          </w:p>
        </w:tc>
        <w:tc>
          <w:tcPr>
            <w:tcW w:w="1980" w:type="dxa"/>
            <w:vAlign w:val="center"/>
          </w:tcPr>
          <w:p w14:paraId="1C5F1BED" w14:textId="77777777" w:rsidR="00744AB4" w:rsidRDefault="00744AB4">
            <w:pPr>
              <w:spacing w:line="276" w:lineRule="auto"/>
              <w:rPr>
                <w:rFonts w:ascii="新宋体" w:eastAsia="新宋体" w:hAnsi="新宋体"/>
                <w:szCs w:val="21"/>
              </w:rPr>
            </w:pPr>
          </w:p>
        </w:tc>
        <w:tc>
          <w:tcPr>
            <w:tcW w:w="1980" w:type="dxa"/>
            <w:vAlign w:val="center"/>
          </w:tcPr>
          <w:p w14:paraId="07BF1F74" w14:textId="77777777" w:rsidR="00744AB4" w:rsidRDefault="00744AB4">
            <w:pPr>
              <w:spacing w:line="276" w:lineRule="auto"/>
              <w:rPr>
                <w:rFonts w:ascii="新宋体" w:eastAsia="新宋体" w:hAnsi="新宋体"/>
                <w:szCs w:val="21"/>
              </w:rPr>
            </w:pPr>
          </w:p>
        </w:tc>
        <w:tc>
          <w:tcPr>
            <w:tcW w:w="1440" w:type="dxa"/>
            <w:vAlign w:val="center"/>
          </w:tcPr>
          <w:p w14:paraId="4A265C23" w14:textId="77777777" w:rsidR="00744AB4" w:rsidRDefault="00744AB4">
            <w:pPr>
              <w:spacing w:line="276" w:lineRule="auto"/>
              <w:rPr>
                <w:rFonts w:ascii="新宋体" w:eastAsia="新宋体" w:hAnsi="新宋体"/>
                <w:szCs w:val="21"/>
              </w:rPr>
            </w:pPr>
          </w:p>
        </w:tc>
        <w:tc>
          <w:tcPr>
            <w:tcW w:w="1620" w:type="dxa"/>
            <w:vAlign w:val="center"/>
          </w:tcPr>
          <w:p w14:paraId="3CA990FE" w14:textId="77777777" w:rsidR="00744AB4" w:rsidRDefault="00744AB4">
            <w:pPr>
              <w:spacing w:line="276" w:lineRule="auto"/>
              <w:rPr>
                <w:rFonts w:ascii="新宋体" w:eastAsia="新宋体" w:hAnsi="新宋体"/>
                <w:szCs w:val="21"/>
              </w:rPr>
            </w:pPr>
          </w:p>
        </w:tc>
      </w:tr>
      <w:tr w:rsidR="00744AB4" w14:paraId="182F3D71" w14:textId="77777777">
        <w:trPr>
          <w:jc w:val="center"/>
        </w:trPr>
        <w:tc>
          <w:tcPr>
            <w:tcW w:w="828" w:type="dxa"/>
            <w:vAlign w:val="center"/>
          </w:tcPr>
          <w:p w14:paraId="4B652037"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0191C409" w14:textId="77777777" w:rsidR="00744AB4" w:rsidRDefault="00744AB4">
            <w:pPr>
              <w:spacing w:line="276" w:lineRule="auto"/>
              <w:rPr>
                <w:rFonts w:ascii="新宋体" w:eastAsia="新宋体" w:hAnsi="新宋体"/>
                <w:szCs w:val="21"/>
              </w:rPr>
            </w:pPr>
          </w:p>
        </w:tc>
        <w:tc>
          <w:tcPr>
            <w:tcW w:w="1980" w:type="dxa"/>
            <w:vAlign w:val="center"/>
          </w:tcPr>
          <w:p w14:paraId="501A4FE1" w14:textId="77777777" w:rsidR="00744AB4" w:rsidRDefault="00744AB4">
            <w:pPr>
              <w:spacing w:line="276" w:lineRule="auto"/>
              <w:rPr>
                <w:rFonts w:ascii="新宋体" w:eastAsia="新宋体" w:hAnsi="新宋体"/>
                <w:szCs w:val="21"/>
              </w:rPr>
            </w:pPr>
          </w:p>
        </w:tc>
        <w:tc>
          <w:tcPr>
            <w:tcW w:w="1980" w:type="dxa"/>
            <w:vAlign w:val="center"/>
          </w:tcPr>
          <w:p w14:paraId="1C7756F0" w14:textId="77777777" w:rsidR="00744AB4" w:rsidRDefault="00744AB4">
            <w:pPr>
              <w:spacing w:line="276" w:lineRule="auto"/>
              <w:rPr>
                <w:rFonts w:ascii="新宋体" w:eastAsia="新宋体" w:hAnsi="新宋体"/>
                <w:szCs w:val="21"/>
              </w:rPr>
            </w:pPr>
          </w:p>
        </w:tc>
        <w:tc>
          <w:tcPr>
            <w:tcW w:w="1440" w:type="dxa"/>
            <w:vAlign w:val="center"/>
          </w:tcPr>
          <w:p w14:paraId="294EFF38" w14:textId="77777777" w:rsidR="00744AB4" w:rsidRDefault="00744AB4">
            <w:pPr>
              <w:spacing w:line="276" w:lineRule="auto"/>
              <w:rPr>
                <w:rFonts w:ascii="新宋体" w:eastAsia="新宋体" w:hAnsi="新宋体"/>
                <w:szCs w:val="21"/>
              </w:rPr>
            </w:pPr>
          </w:p>
        </w:tc>
        <w:tc>
          <w:tcPr>
            <w:tcW w:w="1620" w:type="dxa"/>
            <w:vAlign w:val="center"/>
          </w:tcPr>
          <w:p w14:paraId="56A1CC80" w14:textId="77777777" w:rsidR="00744AB4" w:rsidRDefault="00744AB4">
            <w:pPr>
              <w:spacing w:line="276" w:lineRule="auto"/>
              <w:rPr>
                <w:rFonts w:ascii="新宋体" w:eastAsia="新宋体" w:hAnsi="新宋体"/>
                <w:szCs w:val="21"/>
              </w:rPr>
            </w:pPr>
          </w:p>
        </w:tc>
      </w:tr>
      <w:tr w:rsidR="00744AB4" w14:paraId="12951E91" w14:textId="77777777">
        <w:trPr>
          <w:jc w:val="center"/>
        </w:trPr>
        <w:tc>
          <w:tcPr>
            <w:tcW w:w="828" w:type="dxa"/>
            <w:vAlign w:val="center"/>
          </w:tcPr>
          <w:p w14:paraId="6754E3F3"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3EB9E18E" w14:textId="77777777" w:rsidR="00744AB4" w:rsidRDefault="00744AB4">
            <w:pPr>
              <w:spacing w:line="276" w:lineRule="auto"/>
              <w:rPr>
                <w:rFonts w:ascii="新宋体" w:eastAsia="新宋体" w:hAnsi="新宋体"/>
                <w:szCs w:val="21"/>
              </w:rPr>
            </w:pPr>
          </w:p>
        </w:tc>
        <w:tc>
          <w:tcPr>
            <w:tcW w:w="1980" w:type="dxa"/>
            <w:vAlign w:val="center"/>
          </w:tcPr>
          <w:p w14:paraId="7C0EDD39" w14:textId="77777777" w:rsidR="00744AB4" w:rsidRDefault="00744AB4">
            <w:pPr>
              <w:spacing w:line="276" w:lineRule="auto"/>
              <w:rPr>
                <w:rFonts w:ascii="新宋体" w:eastAsia="新宋体" w:hAnsi="新宋体"/>
                <w:szCs w:val="21"/>
              </w:rPr>
            </w:pPr>
          </w:p>
        </w:tc>
        <w:tc>
          <w:tcPr>
            <w:tcW w:w="1980" w:type="dxa"/>
            <w:vAlign w:val="center"/>
          </w:tcPr>
          <w:p w14:paraId="6149CF56" w14:textId="77777777" w:rsidR="00744AB4" w:rsidRDefault="00744AB4">
            <w:pPr>
              <w:spacing w:line="276" w:lineRule="auto"/>
              <w:rPr>
                <w:rFonts w:ascii="新宋体" w:eastAsia="新宋体" w:hAnsi="新宋体"/>
                <w:szCs w:val="21"/>
              </w:rPr>
            </w:pPr>
          </w:p>
        </w:tc>
        <w:tc>
          <w:tcPr>
            <w:tcW w:w="1440" w:type="dxa"/>
            <w:vAlign w:val="center"/>
          </w:tcPr>
          <w:p w14:paraId="67A40B5A" w14:textId="77777777" w:rsidR="00744AB4" w:rsidRDefault="00744AB4">
            <w:pPr>
              <w:spacing w:line="276" w:lineRule="auto"/>
              <w:rPr>
                <w:rFonts w:ascii="新宋体" w:eastAsia="新宋体" w:hAnsi="新宋体"/>
                <w:szCs w:val="21"/>
              </w:rPr>
            </w:pPr>
          </w:p>
        </w:tc>
        <w:tc>
          <w:tcPr>
            <w:tcW w:w="1620" w:type="dxa"/>
            <w:vAlign w:val="center"/>
          </w:tcPr>
          <w:p w14:paraId="1B54783B" w14:textId="77777777" w:rsidR="00744AB4" w:rsidRDefault="00744AB4">
            <w:pPr>
              <w:spacing w:line="276" w:lineRule="auto"/>
              <w:rPr>
                <w:rFonts w:ascii="新宋体" w:eastAsia="新宋体" w:hAnsi="新宋体"/>
                <w:szCs w:val="21"/>
              </w:rPr>
            </w:pPr>
          </w:p>
        </w:tc>
      </w:tr>
    </w:tbl>
    <w:p w14:paraId="7DC25DD0" w14:textId="77777777" w:rsidR="00744AB4" w:rsidRDefault="007742CE">
      <w:pPr>
        <w:spacing w:line="360" w:lineRule="auto"/>
        <w:ind w:firstLineChars="100" w:firstLine="210"/>
        <w:rPr>
          <w:rFonts w:ascii="新宋体" w:eastAsia="新宋体" w:hAnsi="新宋体"/>
          <w:bCs/>
          <w:szCs w:val="21"/>
        </w:rPr>
      </w:pPr>
      <w:r>
        <w:rPr>
          <w:rFonts w:ascii="新宋体" w:eastAsia="新宋体" w:hAnsi="新宋体" w:hint="eastAsia"/>
          <w:bCs/>
          <w:szCs w:val="21"/>
        </w:rPr>
        <w:t>投标人：（公章）</w:t>
      </w:r>
      <w:r>
        <w:rPr>
          <w:rFonts w:ascii="新宋体" w:eastAsia="新宋体" w:hAnsi="新宋体" w:hint="eastAsia"/>
          <w:bCs/>
          <w:szCs w:val="21"/>
        </w:rPr>
        <w:t xml:space="preserve">                       </w:t>
      </w:r>
    </w:p>
    <w:p w14:paraId="2495FD29" w14:textId="77777777" w:rsidR="00744AB4" w:rsidRDefault="007742CE">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14:paraId="291DC678" w14:textId="77777777" w:rsidR="00744AB4" w:rsidRDefault="007742CE">
      <w:pPr>
        <w:spacing w:line="360" w:lineRule="auto"/>
        <w:ind w:firstLineChars="100" w:firstLine="210"/>
        <w:rPr>
          <w:rFonts w:ascii="新宋体" w:eastAsia="新宋体" w:hAnsi="新宋体"/>
          <w:szCs w:val="21"/>
        </w:rPr>
      </w:pPr>
      <w:r>
        <w:rPr>
          <w:rFonts w:ascii="新宋体" w:eastAsia="新宋体" w:hAnsi="新宋体" w:hint="eastAsia"/>
          <w:bCs/>
          <w:szCs w:val="21"/>
        </w:rPr>
        <w:t>日期：</w:t>
      </w:r>
      <w:r>
        <w:rPr>
          <w:rFonts w:ascii="新宋体" w:eastAsia="新宋体" w:hAnsi="新宋体" w:hint="eastAsia"/>
          <w:bCs/>
          <w:szCs w:val="21"/>
        </w:rPr>
        <w:t xml:space="preserve">   </w:t>
      </w:r>
      <w:r>
        <w:rPr>
          <w:rFonts w:ascii="新宋体" w:eastAsia="新宋体" w:hAnsi="新宋体" w:hint="eastAsia"/>
          <w:bCs/>
          <w:szCs w:val="21"/>
        </w:rPr>
        <w:t>年</w:t>
      </w:r>
      <w:r>
        <w:rPr>
          <w:rFonts w:ascii="新宋体" w:eastAsia="新宋体" w:hAnsi="新宋体" w:hint="eastAsia"/>
          <w:bCs/>
          <w:szCs w:val="21"/>
        </w:rPr>
        <w:t xml:space="preserve">   </w:t>
      </w:r>
      <w:r>
        <w:rPr>
          <w:rFonts w:ascii="新宋体" w:eastAsia="新宋体" w:hAnsi="新宋体" w:hint="eastAsia"/>
          <w:bCs/>
          <w:szCs w:val="21"/>
        </w:rPr>
        <w:t>月</w:t>
      </w:r>
      <w:r>
        <w:rPr>
          <w:rFonts w:ascii="新宋体" w:eastAsia="新宋体" w:hAnsi="新宋体" w:hint="eastAsia"/>
          <w:bCs/>
          <w:szCs w:val="21"/>
        </w:rPr>
        <w:t xml:space="preserve">   </w:t>
      </w:r>
      <w:r>
        <w:rPr>
          <w:rFonts w:ascii="新宋体" w:eastAsia="新宋体" w:hAnsi="新宋体" w:hint="eastAsia"/>
          <w:bCs/>
          <w:szCs w:val="21"/>
        </w:rPr>
        <w:t>日：</w:t>
      </w:r>
    </w:p>
    <w:p w14:paraId="7653A263"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备注：</w:t>
      </w:r>
    </w:p>
    <w:p w14:paraId="0189A408"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rPr>
        <w:t>“招标商务条款”一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14:paraId="18668852"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 xml:space="preserve">2. </w:t>
      </w:r>
      <w:r>
        <w:rPr>
          <w:rFonts w:ascii="新宋体" w:eastAsia="新宋体" w:hAnsi="新宋体" w:hint="eastAsia"/>
          <w:szCs w:val="21"/>
        </w:rPr>
        <w:t>“投标商务条款”一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14:paraId="30887B39"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 xml:space="preserve">3. </w:t>
      </w:r>
      <w:r>
        <w:rPr>
          <w:rFonts w:ascii="新宋体" w:eastAsia="新宋体" w:hAnsi="新宋体" w:hint="eastAsia"/>
          <w:szCs w:val="21"/>
        </w:rPr>
        <w:t>“偏离情况”栏中应如实填写“正偏离”、“负偏离”或“无偏离”。</w:t>
      </w:r>
    </w:p>
    <w:p w14:paraId="7EEBF8FB"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．投标人在《商务需求偏离表》填写的“投标商务条款”与《商务需求》的“招标商务条款”存在填写不全的，将被视为未实质性满足招标文件要求作投标无效处理。示例，“招标商务条款”共有</w:t>
      </w:r>
      <w:r>
        <w:rPr>
          <w:rFonts w:ascii="新宋体" w:eastAsia="新宋体" w:hAnsi="新宋体" w:hint="eastAsia"/>
          <w:szCs w:val="21"/>
        </w:rPr>
        <w:t>10</w:t>
      </w:r>
      <w:r>
        <w:rPr>
          <w:rFonts w:ascii="新宋体" w:eastAsia="新宋体" w:hAnsi="新宋体" w:hint="eastAsia"/>
          <w:szCs w:val="21"/>
        </w:rPr>
        <w:t>项参数，投标人只响应了</w:t>
      </w:r>
      <w:r>
        <w:rPr>
          <w:rFonts w:ascii="新宋体" w:eastAsia="新宋体" w:hAnsi="新宋体" w:hint="eastAsia"/>
          <w:szCs w:val="21"/>
        </w:rPr>
        <w:t>9</w:t>
      </w:r>
      <w:r>
        <w:rPr>
          <w:rFonts w:ascii="新宋体" w:eastAsia="新宋体" w:hAnsi="新宋体" w:hint="eastAsia"/>
          <w:szCs w:val="21"/>
        </w:rPr>
        <w:t>项，填写</w:t>
      </w:r>
      <w:r>
        <w:rPr>
          <w:rFonts w:ascii="新宋体" w:eastAsia="新宋体" w:hAnsi="新宋体" w:hint="eastAsia"/>
          <w:szCs w:val="21"/>
        </w:rPr>
        <w:t>不全，则视为未实质性满足招标文件要求作投标无效处理。</w:t>
      </w:r>
    </w:p>
    <w:p w14:paraId="3DBBB161" w14:textId="77777777" w:rsidR="00744AB4" w:rsidRDefault="007742CE">
      <w:pPr>
        <w:spacing w:line="276"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b/>
          <w:szCs w:val="21"/>
        </w:rPr>
        <w:t>．</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w:t>
      </w:r>
      <w:r>
        <w:rPr>
          <w:rFonts w:ascii="新宋体" w:eastAsia="新宋体" w:hAnsi="新宋体" w:hint="eastAsia"/>
          <w:b/>
          <w:szCs w:val="21"/>
        </w:rPr>
        <w:t>0</w:t>
      </w:r>
      <w:r>
        <w:rPr>
          <w:rFonts w:ascii="新宋体" w:eastAsia="新宋体" w:hAnsi="新宋体" w:hint="eastAsia"/>
          <w:b/>
          <w:szCs w:val="21"/>
        </w:rPr>
        <w:t>分）。</w:t>
      </w:r>
    </w:p>
    <w:p w14:paraId="64909F97" w14:textId="77777777" w:rsidR="00744AB4" w:rsidRDefault="007742CE">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）《商务需求》全部参数数量</w:t>
      </w:r>
      <w:r>
        <w:rPr>
          <w:rFonts w:ascii="新宋体" w:eastAsia="新宋体" w:hAnsi="新宋体" w:hint="eastAsia"/>
          <w:szCs w:val="21"/>
        </w:rPr>
        <w:t>10%</w:t>
      </w:r>
      <w:r>
        <w:rPr>
          <w:rFonts w:ascii="新宋体" w:eastAsia="新宋体" w:hAnsi="新宋体" w:hint="eastAsia"/>
          <w:szCs w:val="21"/>
        </w:rPr>
        <w:t>（四舍五入取整数）不足</w:t>
      </w:r>
      <w:r>
        <w:rPr>
          <w:rFonts w:ascii="新宋体" w:eastAsia="新宋体" w:hAnsi="新宋体" w:hint="eastAsia"/>
          <w:szCs w:val="21"/>
        </w:rPr>
        <w:t>3</w:t>
      </w:r>
      <w:r>
        <w:rPr>
          <w:rFonts w:ascii="新宋体" w:eastAsia="新宋体" w:hAnsi="新宋体" w:hint="eastAsia"/>
          <w:szCs w:val="21"/>
        </w:rPr>
        <w:t>条的，以</w:t>
      </w:r>
      <w:r>
        <w:rPr>
          <w:rFonts w:ascii="新宋体" w:eastAsia="新宋体" w:hAnsi="新宋体" w:hint="eastAsia"/>
          <w:szCs w:val="21"/>
        </w:rPr>
        <w:t>3</w:t>
      </w:r>
      <w:r>
        <w:rPr>
          <w:rFonts w:ascii="新宋体" w:eastAsia="新宋体" w:hAnsi="新宋体" w:hint="eastAsia"/>
          <w:szCs w:val="21"/>
        </w:rPr>
        <w:t>条为标准；（</w:t>
      </w:r>
      <w:r>
        <w:rPr>
          <w:rFonts w:ascii="新宋体" w:eastAsia="新宋体" w:hAnsi="新宋体" w:hint="eastAsia"/>
          <w:szCs w:val="21"/>
        </w:rPr>
        <w:t>2</w:t>
      </w:r>
      <w:r>
        <w:rPr>
          <w:rFonts w:ascii="新宋体" w:eastAsia="新宋体" w:hAnsi="新宋体" w:hint="eastAsia"/>
          <w:szCs w:val="21"/>
        </w:rPr>
        <w:t>）《商务需求》全部参数数量</w:t>
      </w:r>
      <w:r>
        <w:rPr>
          <w:rFonts w:ascii="新宋体" w:eastAsia="新宋体" w:hAnsi="新宋体" w:hint="eastAsia"/>
          <w:szCs w:val="21"/>
        </w:rPr>
        <w:t>10%</w:t>
      </w:r>
      <w:r>
        <w:rPr>
          <w:rFonts w:ascii="新宋体" w:eastAsia="新宋体" w:hAnsi="新宋体" w:hint="eastAsia"/>
          <w:szCs w:val="21"/>
        </w:rPr>
        <w:t>（四舍五入取整数）超过</w:t>
      </w:r>
      <w:r>
        <w:rPr>
          <w:rFonts w:ascii="新宋体" w:eastAsia="新宋体" w:hAnsi="新宋体" w:hint="eastAsia"/>
          <w:szCs w:val="21"/>
        </w:rPr>
        <w:t>10</w:t>
      </w:r>
      <w:r>
        <w:rPr>
          <w:rFonts w:ascii="新宋体" w:eastAsia="新宋体" w:hAnsi="新宋体" w:hint="eastAsia"/>
          <w:szCs w:val="21"/>
        </w:rPr>
        <w:t>条的，以</w:t>
      </w:r>
      <w:r>
        <w:rPr>
          <w:rFonts w:ascii="新宋体" w:eastAsia="新宋体" w:hAnsi="新宋体" w:hint="eastAsia"/>
          <w:szCs w:val="21"/>
        </w:rPr>
        <w:t>10</w:t>
      </w:r>
      <w:r>
        <w:rPr>
          <w:rFonts w:ascii="新宋体" w:eastAsia="新宋体" w:hAnsi="新宋体" w:hint="eastAsia"/>
          <w:szCs w:val="21"/>
        </w:rPr>
        <w:t>条为标准；（</w:t>
      </w:r>
      <w:r>
        <w:rPr>
          <w:rFonts w:ascii="新宋体" w:eastAsia="新宋体" w:hAnsi="新宋体" w:hint="eastAsia"/>
          <w:szCs w:val="21"/>
        </w:rPr>
        <w:t>3</w:t>
      </w:r>
      <w:r>
        <w:rPr>
          <w:rFonts w:ascii="新宋体" w:eastAsia="新宋体" w:hAnsi="新宋体" w:hint="eastAsia"/>
          <w:szCs w:val="21"/>
        </w:rPr>
        <w:t>）其他情况，按《商务需求》全部参数数量</w:t>
      </w:r>
      <w:r>
        <w:rPr>
          <w:rFonts w:ascii="新宋体" w:eastAsia="新宋体" w:hAnsi="新宋体" w:hint="eastAsia"/>
          <w:szCs w:val="21"/>
        </w:rPr>
        <w:t>10%</w:t>
      </w:r>
      <w:r>
        <w:rPr>
          <w:rFonts w:ascii="新宋体" w:eastAsia="新宋体" w:hAnsi="新宋体" w:hint="eastAsia"/>
          <w:szCs w:val="21"/>
        </w:rPr>
        <w:t>（四舍五入取整数）为标准。</w:t>
      </w:r>
    </w:p>
    <w:p w14:paraId="1B475D64"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6.</w:t>
      </w:r>
      <w:r>
        <w:rPr>
          <w:rFonts w:ascii="新宋体" w:eastAsia="新宋体" w:hAnsi="新宋体" w:hint="eastAsia"/>
          <w:szCs w:val="21"/>
        </w:rPr>
        <w:t>交货期条款为不可负偏离条款，投</w:t>
      </w:r>
      <w:r>
        <w:rPr>
          <w:rFonts w:ascii="新宋体" w:eastAsia="新宋体" w:hAnsi="新宋体" w:hint="eastAsia"/>
          <w:szCs w:val="21"/>
        </w:rPr>
        <w:t>标文件响应为“负偏离”的，投标文件将按无效投标处理。</w:t>
      </w:r>
    </w:p>
    <w:p w14:paraId="1BD690A2"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7.</w:t>
      </w:r>
      <w:r>
        <w:rPr>
          <w:rFonts w:ascii="新宋体" w:eastAsia="新宋体" w:hAnsi="新宋体" w:hint="eastAsia"/>
          <w:szCs w:val="21"/>
        </w:rPr>
        <w:t>开标一览表中填写的“交货期”应当与本表填写的“交货期”一致。如填写不一致，以本表填写的“交货期”为准。</w:t>
      </w:r>
    </w:p>
    <w:p w14:paraId="11775F63" w14:textId="77777777" w:rsidR="00744AB4" w:rsidRDefault="00744AB4">
      <w:pPr>
        <w:spacing w:line="360" w:lineRule="auto"/>
        <w:rPr>
          <w:rFonts w:ascii="新宋体" w:eastAsia="新宋体" w:hAnsi="新宋体"/>
          <w:szCs w:val="21"/>
        </w:rPr>
      </w:pPr>
    </w:p>
    <w:p w14:paraId="2B9305D9" w14:textId="77777777" w:rsidR="00744AB4" w:rsidRDefault="00744AB4">
      <w:pPr>
        <w:spacing w:line="360" w:lineRule="auto"/>
        <w:rPr>
          <w:rFonts w:ascii="新宋体" w:eastAsia="新宋体" w:hAnsi="新宋体"/>
          <w:szCs w:val="21"/>
        </w:rPr>
      </w:pPr>
    </w:p>
    <w:p w14:paraId="4254281A" w14:textId="77777777" w:rsidR="00744AB4" w:rsidRDefault="00744AB4">
      <w:pPr>
        <w:spacing w:line="360" w:lineRule="auto"/>
        <w:rPr>
          <w:rFonts w:ascii="新宋体" w:eastAsia="新宋体" w:hAnsi="新宋体"/>
          <w:szCs w:val="21"/>
        </w:rPr>
      </w:pPr>
    </w:p>
    <w:p w14:paraId="31935838" w14:textId="77777777" w:rsidR="00744AB4" w:rsidRDefault="00744AB4">
      <w:pPr>
        <w:spacing w:line="360" w:lineRule="auto"/>
        <w:rPr>
          <w:rFonts w:ascii="新宋体" w:eastAsia="新宋体" w:hAnsi="新宋体"/>
          <w:szCs w:val="21"/>
        </w:rPr>
      </w:pPr>
    </w:p>
    <w:p w14:paraId="7CAC2FF6" w14:textId="77777777" w:rsidR="00744AB4" w:rsidRDefault="00744AB4">
      <w:pPr>
        <w:spacing w:line="360" w:lineRule="auto"/>
        <w:rPr>
          <w:rFonts w:ascii="新宋体" w:eastAsia="新宋体" w:hAnsi="新宋体"/>
          <w:szCs w:val="21"/>
        </w:rPr>
      </w:pPr>
    </w:p>
    <w:p w14:paraId="74B8E57A" w14:textId="77777777" w:rsidR="00744AB4" w:rsidRDefault="00744AB4">
      <w:pPr>
        <w:spacing w:line="360" w:lineRule="auto"/>
        <w:rPr>
          <w:rFonts w:ascii="新宋体" w:eastAsia="新宋体" w:hAnsi="新宋体"/>
          <w:szCs w:val="21"/>
        </w:rPr>
      </w:pPr>
    </w:p>
    <w:p w14:paraId="744875EC" w14:textId="77777777" w:rsidR="00744AB4" w:rsidRDefault="007742CE">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八、投标人认为需要加以说明的其他内容</w:t>
      </w:r>
    </w:p>
    <w:p w14:paraId="1AE0E1A3" w14:textId="77777777" w:rsidR="00744AB4" w:rsidRDefault="007742CE">
      <w:pPr>
        <w:spacing w:line="360" w:lineRule="auto"/>
        <w:rPr>
          <w:rFonts w:ascii="新宋体" w:eastAsia="新宋体" w:hAnsi="新宋体"/>
          <w:b/>
          <w:sz w:val="24"/>
        </w:rPr>
      </w:pPr>
      <w:r>
        <w:rPr>
          <w:rFonts w:ascii="新宋体" w:eastAsia="新宋体" w:hAnsi="新宋体" w:hint="eastAsia"/>
          <w:b/>
          <w:sz w:val="24"/>
        </w:rPr>
        <w:t>投标文件附件</w:t>
      </w:r>
    </w:p>
    <w:p w14:paraId="403CEA47" w14:textId="77777777" w:rsidR="00744AB4" w:rsidRDefault="007742C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14:paraId="7BF48B3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6F8EC77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说明：</w:t>
      </w:r>
      <w:r>
        <w:rPr>
          <w:rFonts w:ascii="新宋体" w:eastAsia="新宋体" w:hAnsi="新宋体" w:hint="eastAsia"/>
          <w:szCs w:val="21"/>
        </w:rPr>
        <w:t>1</w:t>
      </w:r>
      <w:r>
        <w:rPr>
          <w:rFonts w:ascii="新宋体" w:eastAsia="新宋体" w:hAnsi="新宋体" w:hint="eastAsia"/>
          <w:szCs w:val="21"/>
        </w:rPr>
        <w:t>、法定代表人为企业事业单位、国家机关、社会团体的主要负责人。</w:t>
      </w:r>
    </w:p>
    <w:p w14:paraId="53877A3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      2</w:t>
      </w:r>
      <w:r>
        <w:rPr>
          <w:rFonts w:ascii="新宋体" w:eastAsia="新宋体" w:hAnsi="新宋体" w:hint="eastAsia"/>
          <w:szCs w:val="21"/>
        </w:rPr>
        <w:t>、内容必须填写真实、清楚，涂改无效，不得转让、买卖。</w:t>
      </w:r>
    </w:p>
    <w:p w14:paraId="0F67B92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19365FE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单位名称：（公章）：</w:t>
      </w:r>
      <w:r>
        <w:rPr>
          <w:rFonts w:ascii="新宋体" w:eastAsia="新宋体" w:hAnsi="新宋体" w:hint="eastAsia"/>
          <w:szCs w:val="21"/>
        </w:rPr>
        <w:t xml:space="preserve">                     </w:t>
      </w:r>
    </w:p>
    <w:p w14:paraId="560A529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日</w:t>
      </w:r>
      <w:r>
        <w:rPr>
          <w:rFonts w:ascii="新宋体" w:eastAsia="新宋体" w:hAnsi="新宋体" w:hint="eastAsia"/>
          <w:szCs w:val="21"/>
        </w:rPr>
        <w:t xml:space="preserve"> </w:t>
      </w:r>
      <w:r>
        <w:rPr>
          <w:rFonts w:ascii="新宋体" w:eastAsia="新宋体" w:hAnsi="新宋体" w:hint="eastAsia"/>
          <w:szCs w:val="21"/>
        </w:rPr>
        <w:t>期：</w:t>
      </w:r>
      <w:r>
        <w:rPr>
          <w:rFonts w:ascii="新宋体" w:eastAsia="新宋体" w:hAnsi="新宋体" w:hint="eastAsia"/>
          <w:szCs w:val="21"/>
        </w:rPr>
        <w:t xml:space="preserve">     </w:t>
      </w:r>
      <w:r>
        <w:rPr>
          <w:rFonts w:ascii="新宋体" w:eastAsia="新宋体" w:hAnsi="新宋体" w:hint="eastAsia"/>
          <w:szCs w:val="21"/>
        </w:rPr>
        <w:t>年</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rPr>
        <w:t xml:space="preserve">    </w:t>
      </w:r>
      <w:r>
        <w:rPr>
          <w:rFonts w:ascii="新宋体" w:eastAsia="新宋体" w:hAnsi="新宋体" w:hint="eastAsia"/>
          <w:szCs w:val="21"/>
        </w:rPr>
        <w:t>日</w:t>
      </w:r>
    </w:p>
    <w:p w14:paraId="650E9E94" w14:textId="77777777" w:rsidR="00744AB4" w:rsidRDefault="007742C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14:paraId="7CE6710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w:t>
      </w:r>
      <w:r>
        <w:rPr>
          <w:rFonts w:ascii="新宋体" w:eastAsia="新宋体" w:hAnsi="新宋体" w:hint="eastAsia"/>
          <w:szCs w:val="21"/>
        </w:rPr>
        <w:t>标文件内容我均承认。代理人无转委托权，特此委托。</w:t>
      </w:r>
    </w:p>
    <w:p w14:paraId="2F8BDF0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代理人：联系电话：</w:t>
      </w:r>
      <w:r>
        <w:rPr>
          <w:rFonts w:ascii="新宋体" w:eastAsia="新宋体" w:hAnsi="新宋体" w:hint="eastAsia"/>
          <w:szCs w:val="21"/>
        </w:rPr>
        <w:t xml:space="preserve">  </w:t>
      </w:r>
      <w:r>
        <w:rPr>
          <w:rFonts w:ascii="新宋体" w:eastAsia="新宋体" w:hAnsi="新宋体" w:hint="eastAsia"/>
          <w:szCs w:val="21"/>
        </w:rPr>
        <w:t>手机：</w:t>
      </w:r>
    </w:p>
    <w:p w14:paraId="23F8118C" w14:textId="77777777" w:rsidR="00744AB4" w:rsidRDefault="007742CE">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7EC5E0F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授权委托日期：年月</w:t>
      </w:r>
      <w:r>
        <w:rPr>
          <w:rFonts w:ascii="新宋体" w:eastAsia="新宋体" w:hAnsi="新宋体" w:hint="eastAsia"/>
          <w:szCs w:val="21"/>
        </w:rPr>
        <w:t xml:space="preserve"> </w:t>
      </w:r>
      <w:r>
        <w:rPr>
          <w:rFonts w:ascii="新宋体" w:eastAsia="新宋体" w:hAnsi="新宋体" w:hint="eastAsia"/>
          <w:szCs w:val="21"/>
        </w:rPr>
        <w:t>日</w:t>
      </w:r>
    </w:p>
    <w:p w14:paraId="0853DA3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单位名称：（公章）</w:t>
      </w:r>
    </w:p>
    <w:p w14:paraId="13E74746"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法人代表：（签章）</w:t>
      </w:r>
    </w:p>
    <w:p w14:paraId="2AA6135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40417C79" w14:textId="77777777" w:rsidR="00744AB4" w:rsidRDefault="007742C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（三）、实质性条款响应情况表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945"/>
        <w:gridCol w:w="3763"/>
      </w:tblGrid>
      <w:tr w:rsidR="00744AB4" w14:paraId="62BC5880" w14:textId="77777777">
        <w:trPr>
          <w:jc w:val="center"/>
        </w:trPr>
        <w:tc>
          <w:tcPr>
            <w:tcW w:w="1001" w:type="dxa"/>
            <w:vAlign w:val="center"/>
          </w:tcPr>
          <w:p w14:paraId="2B5115CF" w14:textId="77777777" w:rsidR="00744AB4" w:rsidRDefault="007742CE">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序号</w:t>
            </w:r>
          </w:p>
        </w:tc>
        <w:tc>
          <w:tcPr>
            <w:tcW w:w="3945" w:type="dxa"/>
            <w:vAlign w:val="center"/>
          </w:tcPr>
          <w:p w14:paraId="60BE7698" w14:textId="77777777" w:rsidR="00744AB4" w:rsidRDefault="007742CE">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763" w:type="dxa"/>
            <w:vAlign w:val="center"/>
          </w:tcPr>
          <w:p w14:paraId="05D8A19B" w14:textId="77777777" w:rsidR="00744AB4" w:rsidRDefault="007742CE">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44AB4" w14:paraId="4F73F5B5" w14:textId="77777777">
        <w:trPr>
          <w:jc w:val="center"/>
        </w:trPr>
        <w:tc>
          <w:tcPr>
            <w:tcW w:w="1001" w:type="dxa"/>
            <w:vAlign w:val="center"/>
          </w:tcPr>
          <w:p w14:paraId="6E9C123F" w14:textId="77777777" w:rsidR="00744AB4" w:rsidRDefault="007742CE">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1</w:t>
            </w:r>
          </w:p>
        </w:tc>
        <w:tc>
          <w:tcPr>
            <w:tcW w:w="3945" w:type="dxa"/>
            <w:vAlign w:val="center"/>
          </w:tcPr>
          <w:p w14:paraId="7474DC5E" w14:textId="77777777" w:rsidR="00744AB4" w:rsidRDefault="00744AB4">
            <w:pPr>
              <w:adjustRightInd w:val="0"/>
              <w:snapToGrid w:val="0"/>
              <w:spacing w:line="276" w:lineRule="auto"/>
              <w:jc w:val="center"/>
              <w:rPr>
                <w:rFonts w:ascii="新宋体" w:eastAsia="新宋体" w:hAnsi="新宋体"/>
                <w:kern w:val="0"/>
                <w:szCs w:val="21"/>
              </w:rPr>
            </w:pPr>
          </w:p>
        </w:tc>
        <w:tc>
          <w:tcPr>
            <w:tcW w:w="3763" w:type="dxa"/>
            <w:vAlign w:val="center"/>
          </w:tcPr>
          <w:p w14:paraId="4236E820" w14:textId="77777777" w:rsidR="00744AB4" w:rsidRDefault="00744AB4">
            <w:pPr>
              <w:adjustRightInd w:val="0"/>
              <w:snapToGrid w:val="0"/>
              <w:spacing w:line="276" w:lineRule="auto"/>
              <w:jc w:val="center"/>
              <w:rPr>
                <w:rFonts w:ascii="新宋体" w:eastAsia="新宋体" w:hAnsi="新宋体"/>
                <w:kern w:val="0"/>
                <w:szCs w:val="21"/>
              </w:rPr>
            </w:pPr>
          </w:p>
        </w:tc>
      </w:tr>
      <w:tr w:rsidR="00744AB4" w14:paraId="0E009871" w14:textId="77777777">
        <w:trPr>
          <w:jc w:val="center"/>
        </w:trPr>
        <w:tc>
          <w:tcPr>
            <w:tcW w:w="1001" w:type="dxa"/>
            <w:vAlign w:val="center"/>
          </w:tcPr>
          <w:p w14:paraId="2EA5F1AE" w14:textId="77777777" w:rsidR="00744AB4" w:rsidRDefault="007742CE">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w:t>
            </w:r>
          </w:p>
        </w:tc>
        <w:tc>
          <w:tcPr>
            <w:tcW w:w="3945" w:type="dxa"/>
            <w:vAlign w:val="center"/>
          </w:tcPr>
          <w:p w14:paraId="2F355A48" w14:textId="77777777" w:rsidR="00744AB4" w:rsidRDefault="00744AB4">
            <w:pPr>
              <w:adjustRightInd w:val="0"/>
              <w:snapToGrid w:val="0"/>
              <w:spacing w:line="276" w:lineRule="auto"/>
              <w:jc w:val="center"/>
              <w:rPr>
                <w:rFonts w:ascii="新宋体" w:eastAsia="新宋体" w:hAnsi="新宋体"/>
                <w:kern w:val="0"/>
                <w:szCs w:val="21"/>
              </w:rPr>
            </w:pPr>
          </w:p>
        </w:tc>
        <w:tc>
          <w:tcPr>
            <w:tcW w:w="3763" w:type="dxa"/>
            <w:vAlign w:val="center"/>
          </w:tcPr>
          <w:p w14:paraId="2CD54D3B" w14:textId="77777777" w:rsidR="00744AB4" w:rsidRDefault="00744AB4">
            <w:pPr>
              <w:adjustRightInd w:val="0"/>
              <w:snapToGrid w:val="0"/>
              <w:spacing w:line="276" w:lineRule="auto"/>
              <w:jc w:val="center"/>
              <w:rPr>
                <w:rFonts w:ascii="新宋体" w:eastAsia="新宋体" w:hAnsi="新宋体"/>
                <w:kern w:val="0"/>
                <w:szCs w:val="21"/>
              </w:rPr>
            </w:pPr>
          </w:p>
        </w:tc>
      </w:tr>
    </w:tbl>
    <w:p w14:paraId="47E4EFE2" w14:textId="77777777" w:rsidR="00744AB4" w:rsidRDefault="007742CE">
      <w:pPr>
        <w:spacing w:line="360" w:lineRule="auto"/>
        <w:rPr>
          <w:rFonts w:ascii="新宋体" w:eastAsia="新宋体" w:hAnsi="新宋体"/>
        </w:rPr>
      </w:pPr>
      <w:r>
        <w:rPr>
          <w:rFonts w:ascii="新宋体" w:eastAsia="新宋体" w:hAnsi="新宋体" w:hint="eastAsia"/>
        </w:rPr>
        <w:t>注：</w:t>
      </w:r>
      <w:r>
        <w:rPr>
          <w:rFonts w:ascii="新宋体" w:eastAsia="新宋体" w:hAnsi="新宋体" w:hint="eastAsia"/>
        </w:rPr>
        <w:t xml:space="preserve">1. </w:t>
      </w:r>
      <w:r>
        <w:rPr>
          <w:rFonts w:ascii="新宋体" w:eastAsia="新宋体" w:hAnsi="新宋体" w:hint="eastAsia"/>
        </w:rPr>
        <w:t>上表所列内容为不可负偏离条款。</w:t>
      </w:r>
      <w:r>
        <w:rPr>
          <w:rFonts w:ascii="新宋体" w:eastAsia="新宋体" w:hAnsi="新宋体" w:hint="eastAsia"/>
        </w:rPr>
        <w:t>2.</w:t>
      </w:r>
      <w:r>
        <w:rPr>
          <w:rFonts w:ascii="新宋体" w:eastAsia="新宋体" w:hAnsi="新宋体" w:hint="eastAsia"/>
        </w:rPr>
        <w:t>“投标人响应情况”一栏应如实填写“响应”或“不响应”。</w:t>
      </w:r>
      <w:r>
        <w:rPr>
          <w:rFonts w:ascii="新宋体" w:eastAsia="新宋体" w:hAnsi="新宋体" w:hint="eastAsia"/>
        </w:rPr>
        <w:t xml:space="preserve">3. </w:t>
      </w:r>
      <w:r>
        <w:rPr>
          <w:rFonts w:ascii="新宋体" w:eastAsia="新宋体" w:hAnsi="新宋体" w:hint="eastAsia"/>
        </w:rPr>
        <w:t>“实质性响应条款响应情况”与投标文件其它内容冲突的，以“实质性响应条款响应情况”为准。</w:t>
      </w:r>
    </w:p>
    <w:p w14:paraId="34D379DC" w14:textId="77777777" w:rsidR="00744AB4" w:rsidRDefault="007742CE">
      <w:pPr>
        <w:spacing w:line="360" w:lineRule="auto"/>
        <w:rPr>
          <w:rFonts w:ascii="新宋体" w:eastAsia="新宋体" w:hAnsi="新宋体"/>
          <w:bCs/>
        </w:rPr>
      </w:pPr>
      <w:r>
        <w:rPr>
          <w:rFonts w:ascii="新宋体" w:eastAsia="新宋体" w:hAnsi="新宋体" w:hint="eastAsia"/>
          <w:bCs/>
        </w:rPr>
        <w:t>投标人：（公章）</w:t>
      </w:r>
      <w:r>
        <w:rPr>
          <w:rFonts w:ascii="新宋体" w:eastAsia="新宋体" w:hAnsi="新宋体" w:hint="eastAsia"/>
          <w:bCs/>
        </w:rPr>
        <w:t xml:space="preserve">                       </w:t>
      </w:r>
    </w:p>
    <w:p w14:paraId="2FF6AEB6" w14:textId="77777777" w:rsidR="00744AB4" w:rsidRDefault="007742CE">
      <w:pPr>
        <w:spacing w:line="360" w:lineRule="auto"/>
        <w:rPr>
          <w:rFonts w:ascii="新宋体" w:eastAsia="新宋体" w:hAnsi="新宋体"/>
          <w:bCs/>
        </w:rPr>
      </w:pPr>
      <w:r>
        <w:rPr>
          <w:rFonts w:ascii="新宋体" w:eastAsia="新宋体" w:hAnsi="新宋体" w:hint="eastAsia"/>
          <w:bCs/>
        </w:rPr>
        <w:t>法定代表人或其委托代理人：（签章或签字）</w:t>
      </w:r>
    </w:p>
    <w:p w14:paraId="25994207" w14:textId="77777777" w:rsidR="00744AB4" w:rsidRDefault="007742CE">
      <w:pPr>
        <w:spacing w:line="360" w:lineRule="auto"/>
        <w:rPr>
          <w:rFonts w:ascii="新宋体" w:eastAsia="新宋体" w:hAnsi="新宋体"/>
          <w:bCs/>
        </w:rPr>
      </w:pPr>
      <w:r>
        <w:rPr>
          <w:rFonts w:ascii="新宋体" w:eastAsia="新宋体" w:hAnsi="新宋体" w:hint="eastAsia"/>
          <w:bCs/>
        </w:rPr>
        <w:t>日期：</w:t>
      </w:r>
      <w:r>
        <w:rPr>
          <w:rFonts w:ascii="新宋体" w:eastAsia="新宋体" w:hAnsi="新宋体" w:hint="eastAsia"/>
          <w:bCs/>
        </w:rPr>
        <w:t xml:space="preserve">   </w:t>
      </w:r>
      <w:r>
        <w:rPr>
          <w:rFonts w:ascii="新宋体" w:eastAsia="新宋体" w:hAnsi="新宋体" w:hint="eastAsia"/>
          <w:bCs/>
        </w:rPr>
        <w:t>年</w:t>
      </w:r>
      <w:r>
        <w:rPr>
          <w:rFonts w:ascii="新宋体" w:eastAsia="新宋体" w:hAnsi="新宋体" w:hint="eastAsia"/>
          <w:bCs/>
        </w:rPr>
        <w:t xml:space="preserve">   </w:t>
      </w:r>
      <w:r>
        <w:rPr>
          <w:rFonts w:ascii="新宋体" w:eastAsia="新宋体" w:hAnsi="新宋体" w:hint="eastAsia"/>
          <w:bCs/>
        </w:rPr>
        <w:t>月</w:t>
      </w:r>
      <w:r>
        <w:rPr>
          <w:rFonts w:ascii="新宋体" w:eastAsia="新宋体" w:hAnsi="新宋体" w:hint="eastAsia"/>
          <w:bCs/>
        </w:rPr>
        <w:t xml:space="preserve">   </w:t>
      </w:r>
      <w:r>
        <w:rPr>
          <w:rFonts w:ascii="新宋体" w:eastAsia="新宋体" w:hAnsi="新宋体" w:hint="eastAsia"/>
          <w:bCs/>
        </w:rPr>
        <w:t>日</w:t>
      </w:r>
    </w:p>
    <w:p w14:paraId="0386CC15" w14:textId="77777777" w:rsidR="00744AB4" w:rsidRDefault="007742CE">
      <w:pPr>
        <w:spacing w:line="360" w:lineRule="auto"/>
        <w:rPr>
          <w:rFonts w:ascii="新宋体" w:eastAsia="新宋体" w:hAnsi="新宋体"/>
          <w:b/>
          <w:szCs w:val="21"/>
        </w:rPr>
      </w:pPr>
      <w:r>
        <w:rPr>
          <w:rFonts w:ascii="华文中宋" w:eastAsia="华文中宋" w:hAnsi="华文中宋" w:hint="eastAsia"/>
          <w:kern w:val="0"/>
          <w:sz w:val="24"/>
        </w:rPr>
        <w:t>（四）、项目实施方案</w:t>
      </w:r>
    </w:p>
    <w:p w14:paraId="654FE452" w14:textId="77777777" w:rsidR="00744AB4" w:rsidRDefault="007742CE">
      <w:pPr>
        <w:spacing w:line="360" w:lineRule="auto"/>
        <w:rPr>
          <w:rFonts w:ascii="新宋体" w:eastAsia="新宋体" w:hAnsi="新宋体"/>
        </w:rPr>
      </w:pPr>
      <w:r>
        <w:rPr>
          <w:rFonts w:ascii="新宋体" w:eastAsia="新宋体" w:hAnsi="新宋体" w:hint="eastAsia"/>
        </w:rPr>
        <w:t>主要内容应包括</w:t>
      </w:r>
      <w:r>
        <w:rPr>
          <w:rFonts w:ascii="新宋体" w:eastAsia="新宋体" w:hAnsi="新宋体" w:hint="eastAsia"/>
        </w:rPr>
        <w:t>(</w:t>
      </w:r>
      <w:r>
        <w:rPr>
          <w:rFonts w:ascii="新宋体" w:eastAsia="新宋体" w:hAnsi="新宋体" w:hint="eastAsia"/>
        </w:rPr>
        <w:t>根据项目实际情况适当调整内容</w:t>
      </w:r>
      <w:r>
        <w:rPr>
          <w:rFonts w:ascii="新宋体" w:eastAsia="新宋体" w:hAnsi="新宋体" w:hint="eastAsia"/>
        </w:rPr>
        <w:t>)</w:t>
      </w:r>
      <w:r>
        <w:rPr>
          <w:rFonts w:ascii="新宋体" w:eastAsia="新宋体" w:hAnsi="新宋体" w:hint="eastAsia"/>
        </w:rPr>
        <w:t>：</w:t>
      </w:r>
    </w:p>
    <w:p w14:paraId="44F6FB73" w14:textId="77777777" w:rsidR="00744AB4" w:rsidRDefault="007742CE">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、项目交货期、实施进度表</w:t>
      </w:r>
    </w:p>
    <w:p w14:paraId="52194690" w14:textId="77777777" w:rsidR="00744AB4" w:rsidRDefault="007742CE">
      <w:pPr>
        <w:spacing w:line="360" w:lineRule="auto"/>
        <w:rPr>
          <w:rFonts w:ascii="新宋体" w:eastAsia="新宋体" w:hAnsi="新宋体"/>
        </w:rPr>
      </w:pPr>
      <w:r>
        <w:rPr>
          <w:rFonts w:ascii="新宋体" w:eastAsia="新宋体" w:hAnsi="新宋体" w:hint="eastAsia"/>
        </w:rPr>
        <w:lastRenderedPageBreak/>
        <w:t>2</w:t>
      </w:r>
      <w:r>
        <w:rPr>
          <w:rFonts w:ascii="新宋体" w:eastAsia="新宋体" w:hAnsi="新宋体" w:hint="eastAsia"/>
        </w:rPr>
        <w:t>、相关配套措施</w:t>
      </w:r>
    </w:p>
    <w:p w14:paraId="2EB4EFB6" w14:textId="77777777" w:rsidR="00744AB4" w:rsidRDefault="007742CE">
      <w:pPr>
        <w:spacing w:line="360" w:lineRule="auto"/>
        <w:rPr>
          <w:rFonts w:ascii="新宋体" w:eastAsia="新宋体" w:hAnsi="新宋体"/>
          <w:b/>
          <w:bCs/>
        </w:rPr>
      </w:pPr>
      <w:r>
        <w:rPr>
          <w:rFonts w:ascii="新宋体" w:eastAsia="新宋体" w:hAnsi="新宋体" w:hint="eastAsia"/>
          <w:b/>
          <w:bCs/>
        </w:rPr>
        <w:t>（备注：该部分须与“技术保障措施”、“施工安全保障措施”、“商务需求”等部分承诺的内容相呼应，不得前后矛盾。）</w:t>
      </w:r>
    </w:p>
    <w:p w14:paraId="6E5CD415" w14:textId="77777777" w:rsidR="00744AB4" w:rsidRDefault="007742C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（五）、售后服务方案</w:t>
      </w:r>
    </w:p>
    <w:p w14:paraId="7A4127F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主要内容应包括</w:t>
      </w:r>
      <w:r>
        <w:rPr>
          <w:rFonts w:ascii="新宋体" w:eastAsia="新宋体" w:hAnsi="新宋体" w:hint="eastAsia"/>
          <w:szCs w:val="21"/>
        </w:rPr>
        <w:t>(</w:t>
      </w:r>
      <w:r>
        <w:rPr>
          <w:rFonts w:ascii="新宋体" w:eastAsia="新宋体" w:hAnsi="新宋体" w:hint="eastAsia"/>
          <w:szCs w:val="21"/>
        </w:rPr>
        <w:t>根据项目实际情况适当调整内容</w:t>
      </w:r>
      <w:r>
        <w:rPr>
          <w:rFonts w:ascii="新宋体" w:eastAsia="新宋体" w:hAnsi="新宋体" w:hint="eastAsia"/>
          <w:szCs w:val="21"/>
        </w:rPr>
        <w:t>)</w:t>
      </w:r>
      <w:r>
        <w:rPr>
          <w:rFonts w:ascii="新宋体" w:eastAsia="新宋体" w:hAnsi="新宋体" w:hint="eastAsia"/>
          <w:szCs w:val="21"/>
        </w:rPr>
        <w:t>：</w:t>
      </w:r>
    </w:p>
    <w:p w14:paraId="30A6C56F" w14:textId="77777777" w:rsidR="00744AB4" w:rsidRDefault="007742C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14:paraId="08F10EAA" w14:textId="77777777" w:rsidR="00744AB4" w:rsidRDefault="007742C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14:paraId="22CC5358" w14:textId="77777777" w:rsidR="00744AB4" w:rsidRDefault="007742CE">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14:paraId="13A62AAB" w14:textId="77777777" w:rsidR="00744AB4" w:rsidRDefault="007742CE">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14:paraId="68BF9179"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（备注：该部分须与“商务需求”承诺的内容相呼应，不得前后矛盾。）</w:t>
      </w:r>
    </w:p>
    <w:p w14:paraId="183CC75F" w14:textId="77777777" w:rsidR="00744AB4" w:rsidRDefault="007742C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（六）招标服务费承诺书</w:t>
      </w:r>
    </w:p>
    <w:p w14:paraId="6EB93704" w14:textId="77777777" w:rsidR="00744AB4" w:rsidRDefault="007742CE">
      <w:pPr>
        <w:spacing w:line="360" w:lineRule="auto"/>
        <w:rPr>
          <w:rFonts w:ascii="新宋体" w:eastAsia="新宋体" w:hAnsi="新宋体"/>
        </w:rPr>
      </w:pPr>
      <w:r>
        <w:rPr>
          <w:rFonts w:ascii="新宋体" w:eastAsia="新宋体" w:hAnsi="新宋体" w:hint="eastAsia"/>
        </w:rPr>
        <w:t>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280746F" w14:textId="77777777" w:rsidR="00744AB4" w:rsidRDefault="007742CE">
      <w:pPr>
        <w:spacing w:line="360" w:lineRule="auto"/>
        <w:ind w:firstLineChars="202" w:firstLine="424"/>
        <w:rPr>
          <w:rFonts w:ascii="新宋体" w:eastAsia="新宋体" w:hAnsi="新宋体"/>
        </w:rPr>
      </w:pPr>
      <w:r>
        <w:rPr>
          <w:rFonts w:ascii="新宋体" w:eastAsia="新宋体" w:hAnsi="新宋体" w:hint="eastAsia"/>
        </w:rPr>
        <w:t>本公司</w:t>
      </w:r>
      <w:r>
        <w:rPr>
          <w:rFonts w:ascii="新宋体" w:eastAsia="新宋体" w:hAnsi="新宋体" w:hint="eastAsia"/>
        </w:rPr>
        <w:t xml:space="preserve">( </w:t>
      </w:r>
      <w:r>
        <w:rPr>
          <w:rFonts w:ascii="新宋体" w:eastAsia="新宋体" w:hAnsi="新宋体" w:hint="eastAsia"/>
        </w:rPr>
        <w:t>投标人名称</w:t>
      </w:r>
      <w:r>
        <w:rPr>
          <w:rFonts w:ascii="新宋体" w:eastAsia="新宋体" w:hAnsi="新宋体" w:hint="eastAsia"/>
        </w:rPr>
        <w:t xml:space="preserve">) </w:t>
      </w:r>
      <w:r>
        <w:rPr>
          <w:rFonts w:ascii="新宋体" w:eastAsia="新宋体" w:hAnsi="新宋体" w:hint="eastAsia"/>
        </w:rPr>
        <w:t>在参加《</w:t>
      </w:r>
      <w:r>
        <w:rPr>
          <w:rFonts w:ascii="新宋体" w:eastAsia="新宋体" w:hAnsi="新宋体" w:hint="eastAsia"/>
        </w:rPr>
        <w:t>###</w:t>
      </w:r>
      <w:r>
        <w:rPr>
          <w:rFonts w:ascii="新宋体" w:eastAsia="新宋体" w:hAnsi="新宋体" w:hint="eastAsia"/>
        </w:rPr>
        <w:t>项目名称（招标编号：</w:t>
      </w:r>
      <w:r>
        <w:rPr>
          <w:rFonts w:ascii="新宋体" w:eastAsia="新宋体" w:hAnsi="新宋体" w:hint="eastAsia"/>
        </w:rPr>
        <w:t xml:space="preserve"> </w:t>
      </w:r>
      <w:r>
        <w:rPr>
          <w:rFonts w:ascii="新宋体" w:eastAsia="新宋体" w:hAnsi="新宋体" w:hint="eastAsia"/>
        </w:rPr>
        <w:t>）》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24FFBA64" w14:textId="77777777" w:rsidR="00744AB4" w:rsidRDefault="007742CE">
      <w:pPr>
        <w:spacing w:line="360" w:lineRule="auto"/>
        <w:rPr>
          <w:rFonts w:ascii="新宋体" w:eastAsia="新宋体" w:hAnsi="新宋体"/>
        </w:rPr>
      </w:pPr>
      <w:r>
        <w:rPr>
          <w:rFonts w:ascii="新宋体" w:eastAsia="新宋体" w:hAnsi="新宋体" w:hint="eastAsia"/>
        </w:rPr>
        <w:t>如我公司违反上款承诺</w:t>
      </w:r>
      <w:r>
        <w:rPr>
          <w:rFonts w:ascii="新宋体" w:eastAsia="新宋体" w:hAnsi="新宋体" w:hint="eastAsia"/>
        </w:rPr>
        <w:t>,</w:t>
      </w:r>
      <w:r>
        <w:rPr>
          <w:rFonts w:ascii="新宋体" w:eastAsia="新宋体" w:hAnsi="新宋体" w:hint="eastAsia"/>
        </w:rPr>
        <w:t>愿承担由此引起的一切法律责任。特此承诺</w:t>
      </w:r>
      <w:r>
        <w:rPr>
          <w:rFonts w:ascii="新宋体" w:eastAsia="新宋体" w:hAnsi="新宋体" w:hint="eastAsia"/>
        </w:rPr>
        <w:t xml:space="preserve">!    </w:t>
      </w:r>
    </w:p>
    <w:p w14:paraId="019E4FAB" w14:textId="77777777" w:rsidR="00744AB4" w:rsidRDefault="007742CE">
      <w:pPr>
        <w:spacing w:line="360" w:lineRule="auto"/>
        <w:rPr>
          <w:rFonts w:ascii="新宋体" w:eastAsia="新宋体" w:hAnsi="新宋体"/>
        </w:rPr>
      </w:pPr>
      <w:r>
        <w:rPr>
          <w:rFonts w:ascii="新宋体" w:eastAsia="新宋体" w:hAnsi="新宋体" w:hint="eastAsia"/>
        </w:rPr>
        <w:t>投标人名称：</w:t>
      </w:r>
      <w:r>
        <w:rPr>
          <w:rFonts w:ascii="新宋体" w:eastAsia="新宋体" w:hAnsi="新宋体" w:hint="eastAsia"/>
        </w:rPr>
        <w:t xml:space="preserve">     </w:t>
      </w:r>
      <w:r>
        <w:rPr>
          <w:rFonts w:ascii="新宋体" w:eastAsia="新宋体" w:hAnsi="新宋体" w:hint="eastAsia"/>
        </w:rPr>
        <w:t>（公章）</w:t>
      </w:r>
    </w:p>
    <w:p w14:paraId="31631595" w14:textId="77777777" w:rsidR="00744AB4" w:rsidRDefault="007742CE">
      <w:pPr>
        <w:spacing w:line="360" w:lineRule="auto"/>
        <w:rPr>
          <w:rFonts w:ascii="新宋体" w:eastAsia="新宋体" w:hAnsi="新宋体"/>
        </w:rPr>
      </w:pPr>
      <w:r>
        <w:rPr>
          <w:rFonts w:ascii="新宋体" w:eastAsia="新宋体" w:hAnsi="新宋体" w:hint="eastAsia"/>
        </w:rPr>
        <w:t>投标代表签名：</w:t>
      </w:r>
      <w:r>
        <w:rPr>
          <w:rFonts w:ascii="新宋体" w:eastAsia="新宋体" w:hAnsi="新宋体" w:hint="eastAsia"/>
        </w:rPr>
        <w:t xml:space="preserve">                 </w:t>
      </w:r>
    </w:p>
    <w:p w14:paraId="413FD364" w14:textId="77777777" w:rsidR="00744AB4" w:rsidRDefault="007742CE">
      <w:pPr>
        <w:spacing w:line="360" w:lineRule="auto"/>
        <w:rPr>
          <w:rFonts w:ascii="新宋体" w:eastAsia="新宋体" w:hAnsi="新宋体"/>
        </w:rPr>
      </w:pPr>
      <w:r>
        <w:rPr>
          <w:rFonts w:ascii="新宋体" w:eastAsia="新宋体" w:hAnsi="新宋体" w:hint="eastAsia"/>
        </w:rPr>
        <w:t>日期：</w:t>
      </w:r>
      <w:r>
        <w:rPr>
          <w:rFonts w:ascii="新宋体" w:eastAsia="新宋体" w:hAnsi="新宋体" w:hint="eastAsia"/>
        </w:rPr>
        <w:t>______</w:t>
      </w:r>
      <w:r>
        <w:rPr>
          <w:rFonts w:ascii="新宋体" w:eastAsia="新宋体" w:hAnsi="新宋体" w:hint="eastAsia"/>
        </w:rPr>
        <w:t>年</w:t>
      </w:r>
      <w:r>
        <w:rPr>
          <w:rFonts w:ascii="新宋体" w:eastAsia="新宋体" w:hAnsi="新宋体" w:hint="eastAsia"/>
        </w:rPr>
        <w:t>____</w:t>
      </w:r>
      <w:r>
        <w:rPr>
          <w:rFonts w:ascii="新宋体" w:eastAsia="新宋体" w:hAnsi="新宋体" w:hint="eastAsia"/>
        </w:rPr>
        <w:t>月</w:t>
      </w:r>
      <w:r>
        <w:rPr>
          <w:rFonts w:ascii="新宋体" w:eastAsia="新宋体" w:hAnsi="新宋体" w:hint="eastAsia"/>
        </w:rPr>
        <w:t>____</w:t>
      </w:r>
      <w:r>
        <w:rPr>
          <w:rFonts w:ascii="新宋体" w:eastAsia="新宋体" w:hAnsi="新宋体" w:hint="eastAsia"/>
        </w:rPr>
        <w:t>日</w:t>
      </w:r>
    </w:p>
    <w:p w14:paraId="489D75A3" w14:textId="77777777" w:rsidR="00744AB4" w:rsidRDefault="00744AB4"/>
    <w:p w14:paraId="5BB6C954" w14:textId="77777777" w:rsidR="00744AB4" w:rsidRDefault="00744AB4"/>
    <w:p w14:paraId="0E567090" w14:textId="77777777" w:rsidR="00744AB4" w:rsidRDefault="00744AB4"/>
    <w:p w14:paraId="2528FE02" w14:textId="77777777" w:rsidR="00744AB4" w:rsidRDefault="00744AB4"/>
    <w:p w14:paraId="30A56752" w14:textId="77777777" w:rsidR="00744AB4" w:rsidRDefault="00744AB4"/>
    <w:p w14:paraId="54799166" w14:textId="77777777" w:rsidR="00744AB4" w:rsidRDefault="00744AB4"/>
    <w:p w14:paraId="56CBE360" w14:textId="77777777" w:rsidR="00744AB4" w:rsidRDefault="00744AB4"/>
    <w:p w14:paraId="66DEB43D" w14:textId="77777777" w:rsidR="00744AB4" w:rsidRDefault="00744AB4"/>
    <w:p w14:paraId="08B56440" w14:textId="77777777" w:rsidR="00744AB4" w:rsidRDefault="00744AB4"/>
    <w:p w14:paraId="31D3A7CB" w14:textId="77777777" w:rsidR="00744AB4" w:rsidRDefault="00744AB4"/>
    <w:p w14:paraId="1FD8E799" w14:textId="77777777" w:rsidR="00744AB4" w:rsidRDefault="00744AB4"/>
    <w:p w14:paraId="5F398BAE" w14:textId="77777777" w:rsidR="00744AB4" w:rsidRDefault="00744AB4"/>
    <w:p w14:paraId="3DB08DC5" w14:textId="77777777" w:rsidR="00744AB4" w:rsidRDefault="00744AB4"/>
    <w:p w14:paraId="393B8633" w14:textId="77777777" w:rsidR="00744AB4" w:rsidRDefault="00744AB4"/>
    <w:p w14:paraId="3B981EE1" w14:textId="77777777" w:rsidR="00744AB4" w:rsidRDefault="00744AB4"/>
    <w:p w14:paraId="55E57B19" w14:textId="77777777" w:rsidR="00744AB4" w:rsidRDefault="00744AB4"/>
    <w:p w14:paraId="5FB0545C" w14:textId="77777777" w:rsidR="00744AB4" w:rsidRDefault="00744AB4"/>
    <w:p w14:paraId="0AA124F1" w14:textId="77777777" w:rsidR="00744AB4" w:rsidRDefault="00744AB4"/>
    <w:p w14:paraId="6312EB05" w14:textId="77777777" w:rsidR="00744AB4" w:rsidRDefault="00744AB4"/>
    <w:p w14:paraId="67CF04DE" w14:textId="77777777" w:rsidR="00744AB4" w:rsidRDefault="007742CE">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合同及履约情况反馈格式</w:t>
      </w:r>
    </w:p>
    <w:p w14:paraId="0BFAA1A0" w14:textId="77777777" w:rsidR="00744AB4" w:rsidRDefault="00744AB4">
      <w:pPr>
        <w:ind w:firstLineChars="196" w:firstLine="412"/>
      </w:pPr>
    </w:p>
    <w:p w14:paraId="29173CF6" w14:textId="77777777" w:rsidR="00744AB4" w:rsidRDefault="007742C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一、合同条款及格式（仅供参考）</w:t>
      </w:r>
    </w:p>
    <w:p w14:paraId="7B8A67EE" w14:textId="77777777" w:rsidR="00744AB4" w:rsidRDefault="007742CE">
      <w:pPr>
        <w:spacing w:line="360" w:lineRule="auto"/>
        <w:jc w:val="center"/>
      </w:pPr>
      <w:bookmarkStart w:id="32" w:name="_Toc100052414"/>
      <w:bookmarkStart w:id="33" w:name="_Toc73517685"/>
      <w:bookmarkStart w:id="34" w:name="_Toc73521592"/>
      <w:bookmarkStart w:id="35" w:name="_Toc73518163"/>
      <w:bookmarkStart w:id="36" w:name="_Toc84303603"/>
      <w:bookmarkStart w:id="37" w:name="_Toc73521680"/>
      <w:bookmarkStart w:id="38" w:name="_Toc101074886"/>
      <w:r>
        <w:rPr>
          <w:rFonts w:hint="eastAsia"/>
          <w:b/>
          <w:sz w:val="24"/>
        </w:rPr>
        <w:t>合同条款</w:t>
      </w:r>
      <w:bookmarkEnd w:id="32"/>
      <w:bookmarkEnd w:id="33"/>
      <w:bookmarkEnd w:id="34"/>
      <w:bookmarkEnd w:id="35"/>
      <w:bookmarkEnd w:id="36"/>
      <w:bookmarkEnd w:id="37"/>
      <w:bookmarkEnd w:id="38"/>
      <w:r>
        <w:rPr>
          <w:rFonts w:hint="eastAsia"/>
          <w:b/>
          <w:sz w:val="24"/>
        </w:rPr>
        <w:t>（仅供参考，项目具体要求以招标项目需求为准）</w:t>
      </w:r>
    </w:p>
    <w:p w14:paraId="07C20901" w14:textId="77777777" w:rsidR="00744AB4" w:rsidRDefault="007742CE">
      <w:pPr>
        <w:spacing w:line="360" w:lineRule="auto"/>
        <w:rPr>
          <w:rFonts w:ascii="宋体" w:hAnsi="宋体"/>
          <w:b/>
          <w:bCs/>
          <w:szCs w:val="21"/>
        </w:rPr>
      </w:pPr>
      <w:r>
        <w:rPr>
          <w:rFonts w:ascii="宋体" w:hAnsi="宋体" w:hint="eastAsia"/>
          <w:b/>
          <w:bCs/>
          <w:szCs w:val="21"/>
        </w:rPr>
        <w:t>甲方：</w:t>
      </w:r>
    </w:p>
    <w:p w14:paraId="39E02270" w14:textId="77777777" w:rsidR="00744AB4" w:rsidRDefault="007742CE">
      <w:pPr>
        <w:spacing w:line="360" w:lineRule="auto"/>
        <w:rPr>
          <w:rFonts w:ascii="宋体" w:hAnsi="宋体"/>
          <w:b/>
          <w:bCs/>
          <w:szCs w:val="21"/>
        </w:rPr>
      </w:pPr>
      <w:r>
        <w:rPr>
          <w:rFonts w:ascii="宋体" w:hAnsi="宋体" w:hint="eastAsia"/>
          <w:b/>
          <w:bCs/>
          <w:szCs w:val="21"/>
        </w:rPr>
        <w:t>乙方：</w:t>
      </w:r>
    </w:p>
    <w:p w14:paraId="6695E991" w14:textId="77777777" w:rsidR="00744AB4" w:rsidRDefault="00744AB4">
      <w:pPr>
        <w:spacing w:line="360" w:lineRule="auto"/>
        <w:rPr>
          <w:rFonts w:ascii="宋体" w:hAnsi="宋体"/>
          <w:szCs w:val="21"/>
        </w:rPr>
      </w:pPr>
    </w:p>
    <w:p w14:paraId="202E5970"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咨询有限公司号招标项目的投标结果，由单位为中标方。按照《中华人民共和国合同法》和《深圳经济特区政府采购条例》，经深圳市（以下简称甲方）和单位（以下简称乙方）协商，达成以下合同条款：</w:t>
      </w:r>
    </w:p>
    <w:p w14:paraId="2D29D789" w14:textId="77777777" w:rsidR="00744AB4" w:rsidRDefault="007742CE">
      <w:pPr>
        <w:spacing w:line="360" w:lineRule="auto"/>
        <w:ind w:firstLine="560"/>
        <w:jc w:val="left"/>
        <w:rPr>
          <w:rFonts w:ascii="新宋体" w:eastAsia="新宋体" w:hAnsi="新宋体"/>
          <w:b/>
          <w:szCs w:val="21"/>
        </w:rPr>
      </w:pPr>
      <w:r>
        <w:rPr>
          <w:rFonts w:ascii="新宋体" w:eastAsia="新宋体" w:hAnsi="新宋体" w:hint="eastAsia"/>
          <w:b/>
          <w:szCs w:val="21"/>
        </w:rPr>
        <w:t>第一条</w:t>
      </w:r>
      <w:r>
        <w:rPr>
          <w:rFonts w:ascii="新宋体" w:eastAsia="新宋体" w:hAnsi="新宋体" w:hint="eastAsia"/>
          <w:b/>
          <w:szCs w:val="21"/>
        </w:rPr>
        <w:t xml:space="preserve">  </w:t>
      </w:r>
      <w:r>
        <w:rPr>
          <w:rFonts w:ascii="新宋体" w:eastAsia="新宋体" w:hAnsi="新宋体" w:hint="eastAsia"/>
          <w:b/>
          <w:szCs w:val="21"/>
        </w:rPr>
        <w:t>合同标的</w:t>
      </w:r>
    </w:p>
    <w:p w14:paraId="393E5EF0"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14:paraId="28CCF18F"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p>
    <w:p w14:paraId="595BC2A8" w14:textId="77777777" w:rsidR="00744AB4" w:rsidRDefault="007742CE">
      <w:pPr>
        <w:spacing w:line="360" w:lineRule="auto"/>
        <w:ind w:firstLine="560"/>
        <w:jc w:val="left"/>
        <w:rPr>
          <w:rFonts w:ascii="新宋体" w:eastAsia="新宋体" w:hAnsi="新宋体"/>
          <w:b/>
          <w:szCs w:val="21"/>
        </w:rPr>
      </w:pPr>
      <w:r>
        <w:rPr>
          <w:rFonts w:ascii="新宋体" w:eastAsia="新宋体" w:hAnsi="新宋体" w:hint="eastAsia"/>
          <w:b/>
          <w:szCs w:val="21"/>
        </w:rPr>
        <w:t>第二条</w:t>
      </w:r>
      <w:r>
        <w:rPr>
          <w:rFonts w:ascii="新宋体" w:eastAsia="新宋体" w:hAnsi="新宋体" w:hint="eastAsia"/>
          <w:b/>
          <w:szCs w:val="21"/>
        </w:rPr>
        <w:t xml:space="preserve">  </w:t>
      </w:r>
      <w:r>
        <w:rPr>
          <w:rFonts w:ascii="新宋体" w:eastAsia="新宋体" w:hAnsi="新宋体" w:hint="eastAsia"/>
          <w:b/>
          <w:szCs w:val="21"/>
        </w:rPr>
        <w:t>合同价款</w:t>
      </w:r>
    </w:p>
    <w:p w14:paraId="30477A5A"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本合同项下总价款为（大写）人民币，分项价款详见。本合同总价款已包括乙方为履行本合同义务所发生的一切费用，</w:t>
      </w:r>
      <w:proofErr w:type="gramStart"/>
      <w:r>
        <w:rPr>
          <w:rFonts w:ascii="新宋体" w:eastAsia="新宋体" w:hAnsi="新宋体" w:hint="eastAsia"/>
          <w:szCs w:val="21"/>
        </w:rPr>
        <w:t>系固定</w:t>
      </w:r>
      <w:proofErr w:type="gramEnd"/>
      <w:r>
        <w:rPr>
          <w:rFonts w:ascii="新宋体" w:eastAsia="新宋体" w:hAnsi="新宋体" w:hint="eastAsia"/>
          <w:szCs w:val="21"/>
        </w:rPr>
        <w:t>不变价格，且不随通货膨胀的影响而波动。</w:t>
      </w:r>
    </w:p>
    <w:p w14:paraId="412DA7EF" w14:textId="77777777" w:rsidR="00744AB4" w:rsidRDefault="007742CE">
      <w:pPr>
        <w:spacing w:line="360" w:lineRule="auto"/>
        <w:ind w:firstLine="560"/>
        <w:jc w:val="left"/>
        <w:rPr>
          <w:rFonts w:ascii="新宋体" w:eastAsia="新宋体" w:hAnsi="新宋体"/>
          <w:b/>
          <w:szCs w:val="21"/>
        </w:rPr>
      </w:pPr>
      <w:r>
        <w:rPr>
          <w:rFonts w:ascii="新宋体" w:eastAsia="新宋体" w:hAnsi="新宋体" w:hint="eastAsia"/>
          <w:b/>
          <w:szCs w:val="21"/>
        </w:rPr>
        <w:t>第三条</w:t>
      </w:r>
      <w:r>
        <w:rPr>
          <w:rFonts w:ascii="新宋体" w:eastAsia="新宋体" w:hAnsi="新宋体" w:hint="eastAsia"/>
          <w:b/>
          <w:szCs w:val="21"/>
        </w:rPr>
        <w:t xml:space="preserve">  </w:t>
      </w:r>
      <w:r>
        <w:rPr>
          <w:rFonts w:ascii="新宋体" w:eastAsia="新宋体" w:hAnsi="新宋体" w:hint="eastAsia"/>
          <w:b/>
          <w:szCs w:val="21"/>
        </w:rPr>
        <w:t>权利保证</w:t>
      </w:r>
    </w:p>
    <w:p w14:paraId="0F90627B"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w:t>
      </w:r>
      <w:r>
        <w:rPr>
          <w:rFonts w:ascii="新宋体" w:eastAsia="新宋体" w:hAnsi="新宋体" w:hint="eastAsia"/>
          <w:szCs w:val="21"/>
        </w:rPr>
        <w:t>任何一部分时，不会产生因第三方提出的包括但不限于侵犯其专利权、商标权、工业设计权等知识产权和侵犯其所有权、抵押权等物权及其他权利而引发的纠纷。如有纠纷，乙方应承担全部责任。</w:t>
      </w:r>
    </w:p>
    <w:p w14:paraId="311EB651" w14:textId="77777777" w:rsidR="00744AB4" w:rsidRDefault="007742CE">
      <w:pPr>
        <w:spacing w:line="360" w:lineRule="auto"/>
        <w:ind w:firstLine="560"/>
        <w:jc w:val="left"/>
        <w:rPr>
          <w:rFonts w:ascii="新宋体" w:eastAsia="新宋体" w:hAnsi="新宋体"/>
          <w:b/>
          <w:szCs w:val="21"/>
        </w:rPr>
      </w:pPr>
      <w:r>
        <w:rPr>
          <w:rFonts w:ascii="新宋体" w:eastAsia="新宋体" w:hAnsi="新宋体" w:hint="eastAsia"/>
          <w:b/>
          <w:szCs w:val="21"/>
        </w:rPr>
        <w:t>第四条</w:t>
      </w:r>
      <w:r>
        <w:rPr>
          <w:rFonts w:ascii="新宋体" w:eastAsia="新宋体" w:hAnsi="新宋体" w:hint="eastAsia"/>
          <w:b/>
          <w:szCs w:val="21"/>
        </w:rPr>
        <w:t xml:space="preserve">  </w:t>
      </w:r>
      <w:r>
        <w:rPr>
          <w:rFonts w:ascii="新宋体" w:eastAsia="新宋体" w:hAnsi="新宋体" w:hint="eastAsia"/>
          <w:b/>
          <w:szCs w:val="21"/>
        </w:rPr>
        <w:t>质量保证</w:t>
      </w:r>
    </w:p>
    <w:p w14:paraId="02450CA8"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、乙方所提供的货物的技术规格符合招标文件规定的技术规格，货物符合中华人民共和国的设计和制造生产标准或行业标准。</w:t>
      </w:r>
    </w:p>
    <w:p w14:paraId="2E034A98"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、乙方应保证货物是全新、未使用过的原装合格正品（包括零部件），并完全符合甲方要求的质量、规格和性能的要求。如货物安装或配置了软件的，乙方保证相关软件均为正版软件。</w:t>
      </w:r>
    </w:p>
    <w:p w14:paraId="4F518096"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、乙方保证交货时一并提供货物的质量合格凭证或文件。</w:t>
      </w:r>
    </w:p>
    <w:p w14:paraId="04BEE365" w14:textId="77777777" w:rsidR="00744AB4" w:rsidRDefault="00744AB4">
      <w:pPr>
        <w:spacing w:line="360" w:lineRule="auto"/>
        <w:ind w:firstLine="560"/>
        <w:jc w:val="left"/>
        <w:rPr>
          <w:rFonts w:ascii="新宋体" w:eastAsia="新宋体" w:hAnsi="新宋体"/>
          <w:szCs w:val="21"/>
        </w:rPr>
      </w:pPr>
    </w:p>
    <w:p w14:paraId="2A26588F" w14:textId="77777777" w:rsidR="00744AB4" w:rsidRDefault="007742CE">
      <w:pPr>
        <w:spacing w:line="360" w:lineRule="auto"/>
        <w:ind w:firstLine="560"/>
        <w:jc w:val="left"/>
        <w:rPr>
          <w:rFonts w:ascii="新宋体" w:eastAsia="新宋体" w:hAnsi="新宋体"/>
          <w:b/>
          <w:szCs w:val="21"/>
        </w:rPr>
      </w:pPr>
      <w:r>
        <w:rPr>
          <w:rFonts w:ascii="新宋体" w:eastAsia="新宋体" w:hAnsi="新宋体" w:hint="eastAsia"/>
          <w:b/>
          <w:szCs w:val="21"/>
        </w:rPr>
        <w:t>第五条</w:t>
      </w:r>
      <w:r>
        <w:rPr>
          <w:rFonts w:ascii="新宋体" w:eastAsia="新宋体" w:hAnsi="新宋体" w:hint="eastAsia"/>
          <w:b/>
          <w:szCs w:val="21"/>
        </w:rPr>
        <w:t xml:space="preserve">  </w:t>
      </w:r>
      <w:r>
        <w:rPr>
          <w:rFonts w:ascii="新宋体" w:eastAsia="新宋体" w:hAnsi="新宋体" w:hint="eastAsia"/>
          <w:b/>
          <w:szCs w:val="21"/>
        </w:rPr>
        <w:t>交货和验收</w:t>
      </w:r>
    </w:p>
    <w:p w14:paraId="1C2028A3"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、乙方应按照本合同或招投标文件规定的时间和方式向甲方交付货物，交货地点由甲方指定。因交货产生的费用由乙方自行承担。</w:t>
      </w:r>
    </w:p>
    <w:p w14:paraId="18C3C205"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、乙方交付的货物应当完全符合招投标文件所规定的货物、数量、质量和规格要求。乙方提供的货物不符合招投标文件和合同规定的，甲方有权拒收货物，由此引起的风险，由乙方承担。</w:t>
      </w:r>
    </w:p>
    <w:p w14:paraId="28F6F443"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、乙方应将所提供货物的使用说明书、原厂保修卡等附随资料和附随配件、工具等交付给甲</w:t>
      </w:r>
      <w:r>
        <w:rPr>
          <w:rFonts w:ascii="新宋体" w:eastAsia="新宋体" w:hAnsi="新宋体" w:hint="eastAsia"/>
          <w:szCs w:val="21"/>
        </w:rPr>
        <w:lastRenderedPageBreak/>
        <w:t>方；乙方不能完整交付货物及本款规定的单证和工具的，视为未按合同约定交货，乙方负责补齐，因此导致逾期交付的，由乙方承担相关的违约责任。</w:t>
      </w:r>
    </w:p>
    <w:p w14:paraId="25057BE5"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、甲方应当在到货后的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工作日内对货物进行验收；需要乙方对货物或系统进行安装调试的，甲方应在货物安装调试完毕后的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工作日内进行质</w:t>
      </w:r>
      <w:r>
        <w:rPr>
          <w:rFonts w:ascii="新宋体" w:eastAsia="新宋体" w:hAnsi="新宋体" w:hint="eastAsia"/>
          <w:szCs w:val="21"/>
        </w:rPr>
        <w:t>量验收。</w:t>
      </w:r>
    </w:p>
    <w:p w14:paraId="5E6EB397" w14:textId="77777777" w:rsidR="00744AB4" w:rsidRDefault="007742CE">
      <w:pPr>
        <w:spacing w:line="360" w:lineRule="auto"/>
        <w:ind w:firstLine="560"/>
        <w:jc w:val="left"/>
        <w:rPr>
          <w:rFonts w:ascii="新宋体" w:eastAsia="新宋体" w:hAnsi="新宋体"/>
          <w:b/>
          <w:szCs w:val="21"/>
        </w:rPr>
      </w:pPr>
      <w:r>
        <w:rPr>
          <w:rFonts w:ascii="新宋体" w:eastAsia="新宋体" w:hAnsi="新宋体" w:hint="eastAsia"/>
          <w:b/>
          <w:szCs w:val="21"/>
        </w:rPr>
        <w:t>第六条</w:t>
      </w:r>
      <w:r>
        <w:rPr>
          <w:rFonts w:ascii="新宋体" w:eastAsia="新宋体" w:hAnsi="新宋体" w:hint="eastAsia"/>
          <w:b/>
          <w:szCs w:val="21"/>
        </w:rPr>
        <w:t xml:space="preserve">  </w:t>
      </w:r>
      <w:r>
        <w:rPr>
          <w:rFonts w:ascii="新宋体" w:eastAsia="新宋体" w:hAnsi="新宋体" w:hint="eastAsia"/>
          <w:b/>
          <w:szCs w:val="21"/>
        </w:rPr>
        <w:t>保修及其他服务</w:t>
      </w:r>
    </w:p>
    <w:p w14:paraId="57EC98EC"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、乙方应按照国家有关法律法规规章和“三包”规定和招标文件的要求及乙方在投标文件的相关承诺提供保修及其他服务。</w:t>
      </w:r>
    </w:p>
    <w:p w14:paraId="2AB3733F"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14:paraId="415905BD" w14:textId="77777777" w:rsidR="00744AB4" w:rsidRDefault="007742CE">
      <w:pPr>
        <w:spacing w:line="360" w:lineRule="auto"/>
        <w:ind w:firstLine="560"/>
        <w:jc w:val="left"/>
        <w:rPr>
          <w:rFonts w:ascii="新宋体" w:eastAsia="新宋体" w:hAnsi="新宋体"/>
          <w:b/>
          <w:szCs w:val="21"/>
        </w:rPr>
      </w:pPr>
      <w:r>
        <w:rPr>
          <w:rFonts w:ascii="新宋体" w:eastAsia="新宋体" w:hAnsi="新宋体" w:hint="eastAsia"/>
          <w:b/>
          <w:szCs w:val="21"/>
        </w:rPr>
        <w:t>第七条</w:t>
      </w:r>
      <w:r>
        <w:rPr>
          <w:rFonts w:ascii="新宋体" w:eastAsia="新宋体" w:hAnsi="新宋体" w:hint="eastAsia"/>
          <w:b/>
          <w:szCs w:val="21"/>
        </w:rPr>
        <w:t xml:space="preserve">  </w:t>
      </w:r>
      <w:r>
        <w:rPr>
          <w:rFonts w:ascii="新宋体" w:eastAsia="新宋体" w:hAnsi="新宋体" w:hint="eastAsia"/>
          <w:b/>
          <w:szCs w:val="21"/>
        </w:rPr>
        <w:t>履约保证金</w:t>
      </w:r>
    </w:p>
    <w:p w14:paraId="0F3DF2F0"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、乙方应在签订本合同之日，向甲方或甲方指定的机构提交履约保证金</w:t>
      </w:r>
      <w:r>
        <w:rPr>
          <w:rFonts w:ascii="新宋体" w:eastAsia="新宋体" w:hAnsi="新宋体" w:hint="eastAsia"/>
          <w:szCs w:val="21"/>
        </w:rPr>
        <w:t>_________</w:t>
      </w:r>
      <w:r>
        <w:rPr>
          <w:rFonts w:ascii="新宋体" w:eastAsia="新宋体" w:hAnsi="新宋体" w:hint="eastAsia"/>
          <w:szCs w:val="21"/>
        </w:rPr>
        <w:t>元。</w:t>
      </w:r>
    </w:p>
    <w:p w14:paraId="569D9B68"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、如乙方未能履行合同规定的义务，甲方有权从履约</w:t>
      </w:r>
      <w:r>
        <w:rPr>
          <w:rFonts w:ascii="新宋体" w:eastAsia="新宋体" w:hAnsi="新宋体" w:hint="eastAsia"/>
          <w:szCs w:val="21"/>
        </w:rPr>
        <w:t>保证金中取得补偿。</w:t>
      </w:r>
    </w:p>
    <w:p w14:paraId="775FC3CA"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、甲方在乙方履行完毕本合同项下全部义务后</w:t>
      </w:r>
      <w:r>
        <w:rPr>
          <w:rFonts w:ascii="新宋体" w:eastAsia="新宋体" w:hAnsi="新宋体" w:hint="eastAsia"/>
          <w:szCs w:val="21"/>
        </w:rPr>
        <w:t>______</w:t>
      </w:r>
      <w:r>
        <w:rPr>
          <w:rFonts w:ascii="新宋体" w:eastAsia="新宋体" w:hAnsi="新宋体" w:hint="eastAsia"/>
          <w:szCs w:val="21"/>
        </w:rPr>
        <w:t>天内无息退还乙方。</w:t>
      </w:r>
    </w:p>
    <w:p w14:paraId="2FE70283" w14:textId="77777777" w:rsidR="00744AB4" w:rsidRDefault="007742CE">
      <w:pPr>
        <w:spacing w:line="360" w:lineRule="auto"/>
        <w:ind w:firstLine="560"/>
        <w:jc w:val="left"/>
        <w:rPr>
          <w:rFonts w:ascii="新宋体" w:eastAsia="新宋体" w:hAnsi="新宋体"/>
          <w:b/>
          <w:szCs w:val="21"/>
        </w:rPr>
      </w:pPr>
      <w:r>
        <w:rPr>
          <w:rFonts w:ascii="新宋体" w:eastAsia="新宋体" w:hAnsi="新宋体" w:hint="eastAsia"/>
          <w:b/>
          <w:szCs w:val="21"/>
        </w:rPr>
        <w:t>第八条</w:t>
      </w:r>
      <w:r>
        <w:rPr>
          <w:rFonts w:ascii="新宋体" w:eastAsia="新宋体" w:hAnsi="新宋体" w:hint="eastAsia"/>
          <w:b/>
          <w:szCs w:val="21"/>
        </w:rPr>
        <w:t xml:space="preserve">   </w:t>
      </w:r>
      <w:r>
        <w:rPr>
          <w:rFonts w:ascii="新宋体" w:eastAsia="新宋体" w:hAnsi="新宋体" w:hint="eastAsia"/>
          <w:b/>
          <w:szCs w:val="21"/>
        </w:rPr>
        <w:t>货款支付</w:t>
      </w:r>
    </w:p>
    <w:p w14:paraId="4C58253E" w14:textId="77777777" w:rsidR="00744AB4" w:rsidRDefault="00744AB4">
      <w:pPr>
        <w:spacing w:line="360" w:lineRule="auto"/>
        <w:ind w:firstLine="560"/>
        <w:jc w:val="left"/>
        <w:rPr>
          <w:rFonts w:ascii="新宋体" w:eastAsia="新宋体" w:hAnsi="新宋体"/>
          <w:szCs w:val="21"/>
        </w:rPr>
      </w:pPr>
    </w:p>
    <w:p w14:paraId="6C99AA91" w14:textId="77777777" w:rsidR="00744AB4" w:rsidRDefault="007742CE">
      <w:pPr>
        <w:spacing w:line="360" w:lineRule="auto"/>
        <w:ind w:firstLine="560"/>
        <w:jc w:val="left"/>
        <w:rPr>
          <w:rFonts w:ascii="新宋体" w:eastAsia="新宋体" w:hAnsi="新宋体"/>
          <w:b/>
          <w:szCs w:val="21"/>
        </w:rPr>
      </w:pPr>
      <w:r>
        <w:rPr>
          <w:rFonts w:ascii="新宋体" w:eastAsia="新宋体" w:hAnsi="新宋体" w:hint="eastAsia"/>
          <w:b/>
          <w:szCs w:val="21"/>
        </w:rPr>
        <w:t>第九条</w:t>
      </w:r>
      <w:r>
        <w:rPr>
          <w:rFonts w:ascii="新宋体" w:eastAsia="新宋体" w:hAnsi="新宋体" w:hint="eastAsia"/>
          <w:b/>
          <w:szCs w:val="21"/>
        </w:rPr>
        <w:t xml:space="preserve">    </w:t>
      </w:r>
      <w:r>
        <w:rPr>
          <w:rFonts w:ascii="新宋体" w:eastAsia="新宋体" w:hAnsi="新宋体" w:hint="eastAsia"/>
          <w:b/>
          <w:szCs w:val="21"/>
        </w:rPr>
        <w:t>违约责任</w:t>
      </w:r>
    </w:p>
    <w:p w14:paraId="5E315DDB"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w:t>
      </w:r>
      <w:r>
        <w:rPr>
          <w:rFonts w:ascii="新宋体" w:eastAsia="新宋体" w:hAnsi="新宋体" w:hint="eastAsia"/>
          <w:szCs w:val="21"/>
        </w:rPr>
        <w:t>%</w:t>
      </w:r>
      <w:r>
        <w:rPr>
          <w:rFonts w:ascii="新宋体" w:eastAsia="新宋体" w:hAnsi="新宋体" w:hint="eastAsia"/>
          <w:szCs w:val="21"/>
        </w:rPr>
        <w:t>违约金。</w:t>
      </w:r>
    </w:p>
    <w:p w14:paraId="26EA8B07"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w:t>
      </w:r>
      <w:r>
        <w:rPr>
          <w:rFonts w:ascii="新宋体" w:eastAsia="新宋体" w:hAnsi="新宋体" w:hint="eastAsia"/>
          <w:szCs w:val="21"/>
        </w:rPr>
        <w:t>1</w:t>
      </w:r>
      <w:r>
        <w:rPr>
          <w:rFonts w:ascii="新宋体" w:eastAsia="新宋体" w:hAnsi="新宋体" w:hint="eastAsia"/>
          <w:szCs w:val="21"/>
        </w:rPr>
        <w:t>天甲方向乙方偿付欠款总额的【】‰滞纳金，但累计滞纳金总额不超过欠款总额的【】</w:t>
      </w:r>
      <w:r>
        <w:rPr>
          <w:rFonts w:ascii="新宋体" w:eastAsia="新宋体" w:hAnsi="新宋体" w:hint="eastAsia"/>
          <w:szCs w:val="21"/>
        </w:rPr>
        <w:t xml:space="preserve">% </w:t>
      </w:r>
      <w:r>
        <w:rPr>
          <w:rFonts w:ascii="新宋体" w:eastAsia="新宋体" w:hAnsi="新宋体" w:hint="eastAsia"/>
          <w:szCs w:val="21"/>
        </w:rPr>
        <w:t>。</w:t>
      </w:r>
    </w:p>
    <w:p w14:paraId="0EE457AC"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w:t>
      </w:r>
      <w:r>
        <w:rPr>
          <w:rFonts w:ascii="新宋体" w:eastAsia="新宋体" w:hAnsi="新宋体"/>
          <w:szCs w:val="21"/>
        </w:rPr>
        <w:t>1</w:t>
      </w:r>
      <w:r>
        <w:rPr>
          <w:rFonts w:ascii="新宋体" w:eastAsia="新宋体" w:hAnsi="新宋体"/>
          <w:szCs w:val="21"/>
        </w:rPr>
        <w:t>天，乙方向甲方偿付逾期交货部分货款总额的</w:t>
      </w:r>
      <w:r>
        <w:rPr>
          <w:rFonts w:ascii="新宋体" w:eastAsia="新宋体" w:hAnsi="新宋体" w:hint="eastAsia"/>
          <w:szCs w:val="21"/>
        </w:rPr>
        <w:t>【】</w:t>
      </w:r>
      <w:r>
        <w:rPr>
          <w:rFonts w:ascii="新宋体" w:eastAsia="新宋体" w:hAnsi="新宋体"/>
          <w:szCs w:val="21"/>
        </w:rPr>
        <w:t>‰</w:t>
      </w:r>
      <w:r>
        <w:rPr>
          <w:rFonts w:ascii="新宋体" w:eastAsia="新宋体" w:hAnsi="新宋体"/>
          <w:szCs w:val="21"/>
        </w:rPr>
        <w:t>的滞纳金</w:t>
      </w:r>
      <w:r>
        <w:rPr>
          <w:rFonts w:ascii="新宋体" w:eastAsia="新宋体" w:hAnsi="新宋体" w:hint="eastAsia"/>
          <w:szCs w:val="21"/>
        </w:rPr>
        <w:t>。如乙方逾期交货达天，甲方有权解除合同，履约保证金不予退回，同时</w:t>
      </w:r>
      <w:r>
        <w:rPr>
          <w:rFonts w:ascii="新宋体" w:eastAsia="新宋体" w:hAnsi="新宋体" w:hint="eastAsia"/>
          <w:szCs w:val="21"/>
        </w:rPr>
        <w:t>乙方应向甲方支付合同总价【】％的违约金。</w:t>
      </w:r>
    </w:p>
    <w:p w14:paraId="690429F0"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、乙方所交付的货物品种、型号、规格不符合合同规定的，甲方有权拒收。甲方拒收的，乙方应向甲方支付货款总额【】</w:t>
      </w:r>
      <w:r>
        <w:rPr>
          <w:rFonts w:ascii="新宋体" w:eastAsia="新宋体" w:hAnsi="新宋体" w:hint="eastAsia"/>
          <w:szCs w:val="21"/>
        </w:rPr>
        <w:t>%</w:t>
      </w:r>
      <w:r>
        <w:rPr>
          <w:rFonts w:ascii="新宋体" w:eastAsia="新宋体" w:hAnsi="新宋体" w:hint="eastAsia"/>
          <w:szCs w:val="21"/>
        </w:rPr>
        <w:t>的违约金。</w:t>
      </w:r>
    </w:p>
    <w:p w14:paraId="5FC9CED3"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14:paraId="5C107168"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6</w:t>
      </w:r>
      <w:r>
        <w:rPr>
          <w:rFonts w:ascii="新宋体" w:eastAsia="新宋体" w:hAnsi="新宋体" w:hint="eastAsia"/>
          <w:szCs w:val="21"/>
        </w:rPr>
        <w:t>、乙方未履行本合同项下的其他义务或违反其在投标文件中的相关承诺的，应按合同总价款的【】</w:t>
      </w:r>
      <w:r>
        <w:rPr>
          <w:rFonts w:ascii="新宋体" w:eastAsia="新宋体" w:hAnsi="新宋体" w:hint="eastAsia"/>
          <w:szCs w:val="21"/>
        </w:rPr>
        <w:t>%</w:t>
      </w:r>
      <w:r>
        <w:rPr>
          <w:rFonts w:ascii="新宋体" w:eastAsia="新宋体" w:hAnsi="新宋体" w:hint="eastAsia"/>
          <w:szCs w:val="21"/>
        </w:rPr>
        <w:t>向甲方承担违约责任。</w:t>
      </w:r>
    </w:p>
    <w:p w14:paraId="7DDB8D2D"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7</w:t>
      </w:r>
      <w:r>
        <w:rPr>
          <w:rFonts w:ascii="新宋体" w:eastAsia="新宋体" w:hAnsi="新宋体" w:hint="eastAsia"/>
          <w:szCs w:val="21"/>
        </w:rPr>
        <w:t>、乙方在承担上述一项或多项违约责任后，仍应继续履行合</w:t>
      </w:r>
      <w:r>
        <w:rPr>
          <w:rFonts w:ascii="新宋体" w:eastAsia="新宋体" w:hAnsi="新宋体" w:hint="eastAsia"/>
          <w:szCs w:val="21"/>
        </w:rPr>
        <w:t>同规定的义务（甲方解除合同的除外）。甲方未能及时追究乙方的任何一项违约责任并不表明甲方放弃追究乙方该项或其他违约责任。</w:t>
      </w:r>
    </w:p>
    <w:p w14:paraId="6AC3F4DA" w14:textId="77777777" w:rsidR="00744AB4" w:rsidRDefault="007742CE">
      <w:pPr>
        <w:spacing w:line="360" w:lineRule="auto"/>
        <w:ind w:firstLine="560"/>
        <w:jc w:val="left"/>
        <w:rPr>
          <w:rFonts w:ascii="新宋体" w:eastAsia="新宋体" w:hAnsi="新宋体"/>
          <w:b/>
          <w:szCs w:val="21"/>
        </w:rPr>
      </w:pPr>
      <w:r>
        <w:rPr>
          <w:rFonts w:ascii="新宋体" w:eastAsia="新宋体" w:hAnsi="新宋体" w:hint="eastAsia"/>
          <w:b/>
          <w:szCs w:val="21"/>
        </w:rPr>
        <w:t>第十条</w:t>
      </w:r>
      <w:r>
        <w:rPr>
          <w:rFonts w:ascii="新宋体" w:eastAsia="新宋体" w:hAnsi="新宋体" w:hint="eastAsia"/>
          <w:b/>
          <w:szCs w:val="21"/>
        </w:rPr>
        <w:t xml:space="preserve">    </w:t>
      </w:r>
      <w:r>
        <w:rPr>
          <w:rFonts w:ascii="新宋体" w:eastAsia="新宋体" w:hAnsi="新宋体" w:hint="eastAsia"/>
          <w:b/>
          <w:szCs w:val="21"/>
        </w:rPr>
        <w:t>合同的变更和终止</w:t>
      </w:r>
    </w:p>
    <w:p w14:paraId="7A95329F"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除《中华人民共和国政府采购法》第４９条、第５０条第二款规定的情形外，本合同一经签订，甲乙双方不得擅自变更、中止或终止合同。</w:t>
      </w:r>
    </w:p>
    <w:p w14:paraId="48C3FF63" w14:textId="77777777" w:rsidR="00744AB4" w:rsidRDefault="007742CE">
      <w:pPr>
        <w:spacing w:line="360" w:lineRule="auto"/>
        <w:ind w:firstLine="560"/>
        <w:jc w:val="left"/>
        <w:rPr>
          <w:rFonts w:ascii="新宋体" w:eastAsia="新宋体" w:hAnsi="新宋体"/>
          <w:b/>
          <w:szCs w:val="21"/>
        </w:rPr>
      </w:pPr>
      <w:r>
        <w:rPr>
          <w:rFonts w:ascii="新宋体" w:eastAsia="新宋体" w:hAnsi="新宋体" w:hint="eastAsia"/>
          <w:b/>
          <w:szCs w:val="21"/>
        </w:rPr>
        <w:t>第十一条</w:t>
      </w:r>
      <w:r>
        <w:rPr>
          <w:rFonts w:ascii="新宋体" w:eastAsia="新宋体" w:hAnsi="新宋体" w:hint="eastAsia"/>
          <w:b/>
          <w:szCs w:val="21"/>
        </w:rPr>
        <w:t xml:space="preserve">   </w:t>
      </w:r>
      <w:r>
        <w:rPr>
          <w:rFonts w:ascii="新宋体" w:eastAsia="新宋体" w:hAnsi="新宋体" w:hint="eastAsia"/>
          <w:b/>
          <w:szCs w:val="21"/>
        </w:rPr>
        <w:t>争议的解决</w:t>
      </w:r>
    </w:p>
    <w:p w14:paraId="22295C19"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、因货物的质量问题发生争议的，应当邀请国家认可的质量检测机构对货物质量进行鉴定。货物符合标准的，鉴定费由甲方承担；货物不符合质量标准的，鉴定费由乙方承担。</w:t>
      </w:r>
    </w:p>
    <w:p w14:paraId="27BEEA79"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、因履行本合同引起的或与本合同有关的争议，甲、乙双</w:t>
      </w:r>
      <w:r>
        <w:rPr>
          <w:rFonts w:ascii="新宋体" w:eastAsia="新宋体" w:hAnsi="新宋体" w:hint="eastAsia"/>
          <w:szCs w:val="21"/>
        </w:rPr>
        <w:t>方应首先通过友好协商解决，如果协商不能解决争议，则向甲方所在地有管辖权的人民法院提起诉讼；</w:t>
      </w:r>
    </w:p>
    <w:p w14:paraId="6235F10E" w14:textId="77777777" w:rsidR="00744AB4" w:rsidRDefault="007742CE">
      <w:pPr>
        <w:spacing w:line="360" w:lineRule="auto"/>
        <w:ind w:firstLine="560"/>
        <w:jc w:val="left"/>
        <w:rPr>
          <w:rFonts w:ascii="新宋体" w:eastAsia="新宋体" w:hAnsi="新宋体"/>
          <w:b/>
          <w:szCs w:val="21"/>
        </w:rPr>
      </w:pPr>
      <w:r>
        <w:rPr>
          <w:rFonts w:ascii="新宋体" w:eastAsia="新宋体" w:hAnsi="新宋体" w:hint="eastAsia"/>
          <w:b/>
          <w:szCs w:val="21"/>
        </w:rPr>
        <w:t>第十二条</w:t>
      </w:r>
      <w:r>
        <w:rPr>
          <w:rFonts w:ascii="新宋体" w:eastAsia="新宋体" w:hAnsi="新宋体" w:hint="eastAsia"/>
          <w:b/>
          <w:szCs w:val="21"/>
        </w:rPr>
        <w:t xml:space="preserve">   </w:t>
      </w:r>
      <w:r>
        <w:rPr>
          <w:rFonts w:ascii="新宋体" w:eastAsia="新宋体" w:hAnsi="新宋体" w:hint="eastAsia"/>
          <w:b/>
          <w:szCs w:val="21"/>
        </w:rPr>
        <w:t>合同生效及其他</w:t>
      </w:r>
    </w:p>
    <w:p w14:paraId="4A6DA2C4"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、下列文件均为本合同的组成部分：</w:t>
      </w:r>
    </w:p>
    <w:p w14:paraId="6B0A1CA1"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）号招标文件、答疑及补充通知；</w:t>
      </w:r>
    </w:p>
    <w:p w14:paraId="7DF94E1C"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）乙方的投标文件；</w:t>
      </w:r>
    </w:p>
    <w:p w14:paraId="603691AA"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）本合同执行中甲乙双方共同签署的补充与修正文件。</w:t>
      </w:r>
    </w:p>
    <w:p w14:paraId="287F0C96"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、本合同一式份，甲、乙方双方各执份，具有同等法律效力。本合同自双方法定代表人（或授权代表）签字并盖章之日起生效。</w:t>
      </w:r>
    </w:p>
    <w:p w14:paraId="2D12AA90" w14:textId="77777777" w:rsidR="00744AB4" w:rsidRDefault="00744AB4">
      <w:pPr>
        <w:spacing w:line="360" w:lineRule="auto"/>
        <w:ind w:firstLine="560"/>
        <w:jc w:val="left"/>
        <w:rPr>
          <w:rFonts w:ascii="新宋体" w:eastAsia="新宋体" w:hAnsi="新宋体"/>
          <w:szCs w:val="21"/>
        </w:rPr>
      </w:pPr>
    </w:p>
    <w:p w14:paraId="40262882"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甲方（采购人）：</w:t>
      </w:r>
      <w:r>
        <w:rPr>
          <w:rFonts w:ascii="新宋体" w:eastAsia="新宋体" w:hAnsi="新宋体" w:hint="eastAsia"/>
          <w:szCs w:val="21"/>
        </w:rPr>
        <w:t xml:space="preserve">   </w:t>
      </w:r>
      <w:r>
        <w:rPr>
          <w:rFonts w:ascii="新宋体" w:eastAsia="新宋体" w:hAnsi="新宋体" w:hint="eastAsia"/>
          <w:szCs w:val="21"/>
        </w:rPr>
        <w:t>（盖章）</w:t>
      </w:r>
      <w:r>
        <w:rPr>
          <w:rFonts w:ascii="新宋体" w:eastAsia="新宋体" w:hAnsi="新宋体" w:hint="eastAsia"/>
          <w:szCs w:val="21"/>
        </w:rPr>
        <w:t xml:space="preserve">       </w:t>
      </w:r>
      <w:r>
        <w:rPr>
          <w:rFonts w:ascii="新宋体" w:eastAsia="新宋体" w:hAnsi="新宋体" w:hint="eastAsia"/>
          <w:szCs w:val="21"/>
        </w:rPr>
        <w:t>乙方（供应商）：</w:t>
      </w:r>
      <w:r>
        <w:rPr>
          <w:rFonts w:ascii="新宋体" w:eastAsia="新宋体" w:hAnsi="新宋体" w:hint="eastAsia"/>
          <w:szCs w:val="21"/>
        </w:rPr>
        <w:t xml:space="preserve">    </w:t>
      </w:r>
      <w:r>
        <w:rPr>
          <w:rFonts w:ascii="新宋体" w:eastAsia="新宋体" w:hAnsi="新宋体" w:hint="eastAsia"/>
          <w:szCs w:val="21"/>
        </w:rPr>
        <w:t>（盖章）</w:t>
      </w:r>
    </w:p>
    <w:p w14:paraId="12ECE709"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法定代表人：</w:t>
      </w:r>
      <w:r>
        <w:rPr>
          <w:rFonts w:ascii="新宋体" w:eastAsia="新宋体" w:hAnsi="新宋体" w:hint="eastAsia"/>
          <w:szCs w:val="21"/>
        </w:rPr>
        <w:t xml:space="preserve">                     </w:t>
      </w:r>
      <w:r>
        <w:rPr>
          <w:rFonts w:ascii="新宋体" w:eastAsia="新宋体" w:hAnsi="新宋体" w:hint="eastAsia"/>
          <w:szCs w:val="21"/>
        </w:rPr>
        <w:t>法定代表人：</w:t>
      </w:r>
      <w:r>
        <w:rPr>
          <w:rFonts w:ascii="新宋体" w:eastAsia="新宋体" w:hAnsi="新宋体" w:hint="eastAsia"/>
          <w:szCs w:val="21"/>
        </w:rPr>
        <w:t xml:space="preserve"> </w:t>
      </w:r>
    </w:p>
    <w:p w14:paraId="2567F5A6" w14:textId="77777777" w:rsidR="00744AB4" w:rsidRDefault="007742CE">
      <w:pPr>
        <w:spacing w:line="360" w:lineRule="auto"/>
        <w:ind w:firstLine="560"/>
        <w:jc w:val="left"/>
        <w:rPr>
          <w:rFonts w:ascii="新宋体" w:eastAsia="新宋体" w:hAnsi="新宋体"/>
          <w:szCs w:val="21"/>
        </w:rPr>
      </w:pPr>
      <w:r>
        <w:rPr>
          <w:rFonts w:ascii="新宋体" w:eastAsia="新宋体" w:hAnsi="新宋体" w:hint="eastAsia"/>
          <w:szCs w:val="21"/>
        </w:rPr>
        <w:t>委托代理人：</w:t>
      </w:r>
      <w:r>
        <w:rPr>
          <w:rFonts w:ascii="新宋体" w:eastAsia="新宋体" w:hAnsi="新宋体" w:hint="eastAsia"/>
          <w:szCs w:val="21"/>
        </w:rPr>
        <w:t xml:space="preserve">                     </w:t>
      </w:r>
      <w:r>
        <w:rPr>
          <w:rFonts w:ascii="新宋体" w:eastAsia="新宋体" w:hAnsi="新宋体" w:hint="eastAsia"/>
          <w:szCs w:val="21"/>
        </w:rPr>
        <w:t>委托代理人：</w:t>
      </w:r>
    </w:p>
    <w:p w14:paraId="2047AFAF" w14:textId="77777777" w:rsidR="00744AB4" w:rsidRDefault="007742CE">
      <w:pPr>
        <w:spacing w:line="360" w:lineRule="auto"/>
        <w:ind w:firstLineChars="250" w:firstLine="525"/>
        <w:rPr>
          <w:rFonts w:ascii="新宋体" w:eastAsia="新宋体" w:hAnsi="新宋体"/>
          <w:b/>
          <w:szCs w:val="21"/>
        </w:rPr>
      </w:pPr>
      <w:r>
        <w:rPr>
          <w:rFonts w:ascii="新宋体" w:eastAsia="新宋体" w:hAnsi="新宋体" w:hint="eastAsia"/>
          <w:szCs w:val="21"/>
        </w:rPr>
        <w:t>日期：</w:t>
      </w:r>
      <w:r>
        <w:rPr>
          <w:rFonts w:ascii="新宋体" w:eastAsia="新宋体" w:hAnsi="新宋体" w:hint="eastAsia"/>
          <w:szCs w:val="21"/>
        </w:rPr>
        <w:t xml:space="preserve">   </w:t>
      </w:r>
      <w:r>
        <w:rPr>
          <w:rFonts w:ascii="新宋体" w:eastAsia="新宋体" w:hAnsi="新宋体" w:hint="eastAsia"/>
          <w:szCs w:val="21"/>
        </w:rPr>
        <w:t>年</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rPr>
        <w:t xml:space="preserve">    </w:t>
      </w:r>
      <w:r>
        <w:rPr>
          <w:rFonts w:ascii="新宋体" w:eastAsia="新宋体" w:hAnsi="新宋体" w:hint="eastAsia"/>
          <w:szCs w:val="21"/>
        </w:rPr>
        <w:t>日</w:t>
      </w:r>
      <w:r>
        <w:rPr>
          <w:rFonts w:ascii="新宋体" w:eastAsia="新宋体" w:hAnsi="新宋体" w:hint="eastAsia"/>
          <w:szCs w:val="21"/>
        </w:rPr>
        <w:t xml:space="preserve">         </w:t>
      </w:r>
      <w:r>
        <w:rPr>
          <w:rFonts w:ascii="新宋体" w:eastAsia="新宋体" w:hAnsi="新宋体" w:hint="eastAsia"/>
          <w:szCs w:val="21"/>
        </w:rPr>
        <w:t>日期：</w:t>
      </w:r>
      <w:r>
        <w:rPr>
          <w:rFonts w:ascii="新宋体" w:eastAsia="新宋体" w:hAnsi="新宋体" w:hint="eastAsia"/>
          <w:szCs w:val="21"/>
        </w:rPr>
        <w:t xml:space="preserve">   </w:t>
      </w:r>
      <w:r>
        <w:rPr>
          <w:rFonts w:ascii="新宋体" w:eastAsia="新宋体" w:hAnsi="新宋体" w:hint="eastAsia"/>
          <w:szCs w:val="21"/>
        </w:rPr>
        <w:t>年</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rPr>
        <w:t xml:space="preserve">    </w:t>
      </w:r>
      <w:r>
        <w:rPr>
          <w:rFonts w:ascii="新宋体" w:eastAsia="新宋体" w:hAnsi="新宋体" w:hint="eastAsia"/>
          <w:szCs w:val="21"/>
        </w:rPr>
        <w:t>日</w:t>
      </w:r>
    </w:p>
    <w:p w14:paraId="792B7FE6" w14:textId="77777777" w:rsidR="00744AB4" w:rsidRDefault="00744AB4"/>
    <w:p w14:paraId="14D684A8" w14:textId="77777777" w:rsidR="00744AB4" w:rsidRDefault="00744AB4">
      <w:pPr>
        <w:rPr>
          <w:rFonts w:ascii="宋体" w:hAnsi="宋体"/>
          <w:szCs w:val="21"/>
        </w:rPr>
      </w:pPr>
    </w:p>
    <w:p w14:paraId="04ABDC4E" w14:textId="77777777" w:rsidR="00744AB4" w:rsidRDefault="00744AB4">
      <w:pPr>
        <w:rPr>
          <w:rFonts w:ascii="宋体" w:hAnsi="宋体"/>
          <w:szCs w:val="21"/>
        </w:rPr>
      </w:pPr>
    </w:p>
    <w:p w14:paraId="502F4373" w14:textId="77777777" w:rsidR="00744AB4" w:rsidRDefault="00744AB4">
      <w:pPr>
        <w:rPr>
          <w:rFonts w:ascii="宋体" w:hAnsi="宋体"/>
          <w:szCs w:val="21"/>
        </w:rPr>
      </w:pPr>
    </w:p>
    <w:p w14:paraId="403B6593" w14:textId="77777777" w:rsidR="00744AB4" w:rsidRDefault="00744AB4">
      <w:pPr>
        <w:rPr>
          <w:rFonts w:ascii="宋体" w:hAnsi="宋体"/>
          <w:szCs w:val="21"/>
        </w:rPr>
      </w:pPr>
    </w:p>
    <w:p w14:paraId="41B4873A" w14:textId="77777777" w:rsidR="00744AB4" w:rsidRDefault="00744AB4">
      <w:pPr>
        <w:rPr>
          <w:rFonts w:ascii="宋体" w:hAnsi="宋体"/>
          <w:szCs w:val="21"/>
        </w:rPr>
      </w:pPr>
    </w:p>
    <w:p w14:paraId="45B49935" w14:textId="77777777" w:rsidR="00744AB4" w:rsidRDefault="00744AB4">
      <w:pPr>
        <w:rPr>
          <w:rFonts w:ascii="宋体" w:hAnsi="宋体"/>
          <w:szCs w:val="21"/>
        </w:rPr>
      </w:pPr>
    </w:p>
    <w:p w14:paraId="3C6657A0" w14:textId="77777777" w:rsidR="00744AB4" w:rsidRDefault="00744AB4">
      <w:pPr>
        <w:rPr>
          <w:rFonts w:ascii="宋体" w:hAnsi="宋体"/>
          <w:szCs w:val="21"/>
        </w:rPr>
      </w:pPr>
    </w:p>
    <w:p w14:paraId="3D3C7901" w14:textId="77777777" w:rsidR="00744AB4" w:rsidRDefault="00744AB4">
      <w:pPr>
        <w:rPr>
          <w:rFonts w:ascii="宋体" w:hAnsi="宋体"/>
          <w:szCs w:val="21"/>
        </w:rPr>
      </w:pPr>
    </w:p>
    <w:p w14:paraId="53FAFA12" w14:textId="77777777" w:rsidR="00744AB4" w:rsidRDefault="00744AB4">
      <w:pPr>
        <w:rPr>
          <w:rFonts w:ascii="宋体" w:hAnsi="宋体"/>
          <w:szCs w:val="21"/>
        </w:rPr>
      </w:pPr>
    </w:p>
    <w:p w14:paraId="5E587528" w14:textId="77777777" w:rsidR="00744AB4" w:rsidRDefault="00744AB4">
      <w:pPr>
        <w:rPr>
          <w:rFonts w:ascii="宋体" w:hAnsi="宋体"/>
          <w:szCs w:val="21"/>
        </w:rPr>
      </w:pPr>
    </w:p>
    <w:p w14:paraId="02935999" w14:textId="77777777" w:rsidR="00744AB4" w:rsidRDefault="00744AB4">
      <w:pPr>
        <w:rPr>
          <w:rFonts w:ascii="宋体" w:hAnsi="宋体"/>
          <w:szCs w:val="21"/>
        </w:rPr>
      </w:pPr>
    </w:p>
    <w:p w14:paraId="69E102CB" w14:textId="77777777" w:rsidR="00744AB4" w:rsidRDefault="00744AB4">
      <w:pPr>
        <w:rPr>
          <w:rFonts w:ascii="宋体" w:hAnsi="宋体"/>
          <w:szCs w:val="21"/>
        </w:rPr>
      </w:pPr>
    </w:p>
    <w:p w14:paraId="78351923" w14:textId="77777777" w:rsidR="00744AB4" w:rsidRDefault="00744AB4">
      <w:pPr>
        <w:rPr>
          <w:rFonts w:ascii="宋体" w:hAnsi="宋体"/>
          <w:szCs w:val="21"/>
        </w:rPr>
      </w:pPr>
    </w:p>
    <w:p w14:paraId="28123A12" w14:textId="77777777" w:rsidR="00744AB4" w:rsidRDefault="00744AB4">
      <w:pPr>
        <w:rPr>
          <w:rFonts w:ascii="宋体" w:hAnsi="宋体"/>
          <w:szCs w:val="21"/>
        </w:rPr>
      </w:pPr>
    </w:p>
    <w:p w14:paraId="5E4A7CCF" w14:textId="77777777" w:rsidR="00744AB4" w:rsidRDefault="00744AB4">
      <w:pPr>
        <w:rPr>
          <w:rFonts w:ascii="宋体" w:hAnsi="宋体"/>
          <w:szCs w:val="21"/>
        </w:rPr>
      </w:pPr>
    </w:p>
    <w:p w14:paraId="6AA2FAD9" w14:textId="77777777" w:rsidR="00744AB4" w:rsidRDefault="00744AB4">
      <w:pPr>
        <w:rPr>
          <w:rFonts w:ascii="宋体" w:hAnsi="宋体"/>
          <w:szCs w:val="21"/>
        </w:rPr>
      </w:pPr>
    </w:p>
    <w:p w14:paraId="097E3505" w14:textId="77777777" w:rsidR="00744AB4" w:rsidRDefault="00744AB4">
      <w:pPr>
        <w:rPr>
          <w:rFonts w:ascii="宋体" w:hAnsi="宋体"/>
          <w:szCs w:val="21"/>
        </w:rPr>
      </w:pPr>
    </w:p>
    <w:p w14:paraId="49C4C0A8" w14:textId="77777777" w:rsidR="00744AB4" w:rsidRDefault="00744AB4">
      <w:pPr>
        <w:rPr>
          <w:rFonts w:ascii="宋体" w:hAnsi="宋体"/>
          <w:szCs w:val="21"/>
        </w:rPr>
      </w:pPr>
    </w:p>
    <w:p w14:paraId="1C1FBD95" w14:textId="77777777" w:rsidR="00744AB4" w:rsidRDefault="00744AB4">
      <w:pPr>
        <w:rPr>
          <w:rFonts w:ascii="宋体" w:hAnsi="宋体"/>
          <w:szCs w:val="21"/>
        </w:rPr>
      </w:pPr>
    </w:p>
    <w:p w14:paraId="08B8BAB9" w14:textId="77777777" w:rsidR="00744AB4" w:rsidRDefault="00744AB4">
      <w:pPr>
        <w:rPr>
          <w:rFonts w:ascii="宋体" w:hAnsi="宋体"/>
          <w:szCs w:val="21"/>
        </w:rPr>
      </w:pPr>
    </w:p>
    <w:p w14:paraId="31E00A86" w14:textId="77777777" w:rsidR="00744AB4" w:rsidRDefault="00744AB4">
      <w:pPr>
        <w:rPr>
          <w:rFonts w:ascii="宋体" w:hAnsi="宋体"/>
          <w:szCs w:val="21"/>
        </w:rPr>
      </w:pPr>
    </w:p>
    <w:p w14:paraId="7B007CCF" w14:textId="77777777" w:rsidR="00744AB4" w:rsidRDefault="00744AB4">
      <w:pPr>
        <w:rPr>
          <w:rFonts w:ascii="宋体" w:hAnsi="宋体"/>
          <w:szCs w:val="21"/>
        </w:rPr>
      </w:pPr>
    </w:p>
    <w:p w14:paraId="5CC11200" w14:textId="77777777" w:rsidR="00744AB4" w:rsidRDefault="007742C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14:paraId="75DC6D21" w14:textId="77777777" w:rsidR="00744AB4" w:rsidRDefault="007742CE">
      <w:pPr>
        <w:rPr>
          <w:rFonts w:ascii="新宋体" w:eastAsia="新宋体" w:hAnsi="新宋体"/>
          <w:b/>
          <w:szCs w:val="21"/>
        </w:rPr>
      </w:pPr>
      <w:r>
        <w:rPr>
          <w:rFonts w:ascii="新宋体" w:eastAsia="新宋体" w:hAnsi="新宋体" w:hint="eastAsia"/>
          <w:b/>
          <w:szCs w:val="21"/>
        </w:rPr>
        <w:t>采购人名称：</w:t>
      </w:r>
      <w:r>
        <w:rPr>
          <w:rFonts w:ascii="新宋体" w:eastAsia="新宋体" w:hAnsi="新宋体" w:hint="eastAsia"/>
          <w:b/>
          <w:szCs w:val="21"/>
        </w:rPr>
        <w:t xml:space="preserve">                      </w:t>
      </w:r>
      <w:r>
        <w:rPr>
          <w:rFonts w:ascii="新宋体" w:eastAsia="新宋体" w:hAnsi="新宋体" w:hint="eastAsia"/>
          <w:b/>
          <w:szCs w:val="21"/>
        </w:rPr>
        <w:t>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744AB4" w14:paraId="5EF94FDA" w14:textId="77777777">
        <w:trPr>
          <w:trHeight w:val="450"/>
          <w:jc w:val="center"/>
        </w:trPr>
        <w:tc>
          <w:tcPr>
            <w:tcW w:w="2702" w:type="dxa"/>
            <w:gridSpan w:val="3"/>
            <w:vAlign w:val="center"/>
          </w:tcPr>
          <w:p w14:paraId="245370BE"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14:paraId="3018F647" w14:textId="77777777" w:rsidR="00744AB4" w:rsidRDefault="00744AB4">
            <w:pPr>
              <w:spacing w:line="276" w:lineRule="auto"/>
              <w:jc w:val="center"/>
              <w:rPr>
                <w:rFonts w:ascii="新宋体" w:eastAsia="新宋体" w:hAnsi="新宋体"/>
                <w:szCs w:val="21"/>
              </w:rPr>
            </w:pPr>
          </w:p>
        </w:tc>
        <w:tc>
          <w:tcPr>
            <w:tcW w:w="1980" w:type="dxa"/>
            <w:vAlign w:val="center"/>
          </w:tcPr>
          <w:p w14:paraId="48ACBFAF"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64277C4" w14:textId="77777777" w:rsidR="00744AB4" w:rsidRDefault="00744AB4">
            <w:pPr>
              <w:spacing w:line="276" w:lineRule="auto"/>
              <w:jc w:val="center"/>
              <w:rPr>
                <w:rFonts w:ascii="新宋体" w:eastAsia="新宋体" w:hAnsi="新宋体"/>
                <w:szCs w:val="21"/>
              </w:rPr>
            </w:pPr>
          </w:p>
        </w:tc>
      </w:tr>
      <w:tr w:rsidR="00744AB4" w14:paraId="7608C2B7" w14:textId="77777777">
        <w:trPr>
          <w:trHeight w:val="461"/>
          <w:jc w:val="center"/>
        </w:trPr>
        <w:tc>
          <w:tcPr>
            <w:tcW w:w="2702" w:type="dxa"/>
            <w:gridSpan w:val="3"/>
            <w:vAlign w:val="center"/>
          </w:tcPr>
          <w:p w14:paraId="1D793A22"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14:paraId="4EB7FF52" w14:textId="77777777" w:rsidR="00744AB4" w:rsidRDefault="00744AB4">
            <w:pPr>
              <w:spacing w:line="276" w:lineRule="auto"/>
              <w:jc w:val="center"/>
              <w:rPr>
                <w:rFonts w:ascii="新宋体" w:eastAsia="新宋体" w:hAnsi="新宋体"/>
                <w:szCs w:val="21"/>
              </w:rPr>
            </w:pPr>
          </w:p>
        </w:tc>
        <w:tc>
          <w:tcPr>
            <w:tcW w:w="1980" w:type="dxa"/>
            <w:vAlign w:val="center"/>
          </w:tcPr>
          <w:p w14:paraId="03CAC5E2"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供应商</w:t>
            </w:r>
          </w:p>
          <w:p w14:paraId="15162175"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0D0E3B61" w14:textId="77777777" w:rsidR="00744AB4" w:rsidRDefault="00744AB4">
            <w:pPr>
              <w:spacing w:line="276" w:lineRule="auto"/>
              <w:jc w:val="center"/>
              <w:rPr>
                <w:rFonts w:ascii="新宋体" w:eastAsia="新宋体" w:hAnsi="新宋体"/>
                <w:szCs w:val="21"/>
              </w:rPr>
            </w:pPr>
          </w:p>
        </w:tc>
      </w:tr>
      <w:tr w:rsidR="00744AB4" w14:paraId="04CDDDFB" w14:textId="77777777">
        <w:trPr>
          <w:trHeight w:val="438"/>
          <w:jc w:val="center"/>
        </w:trPr>
        <w:tc>
          <w:tcPr>
            <w:tcW w:w="2702" w:type="dxa"/>
            <w:gridSpan w:val="3"/>
            <w:vAlign w:val="center"/>
          </w:tcPr>
          <w:p w14:paraId="4922D573"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14:paraId="58637711" w14:textId="77777777" w:rsidR="00744AB4" w:rsidRDefault="00744AB4">
            <w:pPr>
              <w:spacing w:line="276" w:lineRule="auto"/>
              <w:jc w:val="center"/>
              <w:rPr>
                <w:rFonts w:ascii="新宋体" w:eastAsia="新宋体" w:hAnsi="新宋体"/>
                <w:szCs w:val="21"/>
              </w:rPr>
            </w:pPr>
          </w:p>
        </w:tc>
        <w:tc>
          <w:tcPr>
            <w:tcW w:w="1980" w:type="dxa"/>
            <w:vAlign w:val="center"/>
          </w:tcPr>
          <w:p w14:paraId="7ADB9C4B"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5607D045"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自</w:t>
            </w:r>
            <w:r>
              <w:rPr>
                <w:rFonts w:ascii="新宋体" w:eastAsia="新宋体" w:hAnsi="新宋体" w:hint="eastAsia"/>
                <w:szCs w:val="21"/>
              </w:rPr>
              <w:t xml:space="preserve">       </w:t>
            </w:r>
            <w:r>
              <w:rPr>
                <w:rFonts w:ascii="新宋体" w:eastAsia="新宋体" w:hAnsi="新宋体" w:hint="eastAsia"/>
                <w:szCs w:val="21"/>
              </w:rPr>
              <w:t>至</w:t>
            </w:r>
          </w:p>
        </w:tc>
      </w:tr>
      <w:tr w:rsidR="00744AB4" w14:paraId="31B28F47" w14:textId="77777777">
        <w:trPr>
          <w:trHeight w:val="544"/>
          <w:jc w:val="center"/>
        </w:trPr>
        <w:tc>
          <w:tcPr>
            <w:tcW w:w="842" w:type="dxa"/>
            <w:vMerge w:val="restart"/>
            <w:vAlign w:val="center"/>
          </w:tcPr>
          <w:p w14:paraId="68C9A3C6" w14:textId="77777777" w:rsidR="00744AB4" w:rsidRDefault="007742CE">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14:paraId="1A9CC89C"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14:paraId="0BC8CECF" w14:textId="77777777" w:rsidR="00744AB4" w:rsidRDefault="007742CE">
            <w:pPr>
              <w:spacing w:line="276" w:lineRule="auto"/>
              <w:ind w:firstLineChars="50" w:firstLine="105"/>
              <w:jc w:val="cente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744AB4" w14:paraId="2A392E6B" w14:textId="77777777">
        <w:trPr>
          <w:trHeight w:val="458"/>
          <w:jc w:val="center"/>
        </w:trPr>
        <w:tc>
          <w:tcPr>
            <w:tcW w:w="842" w:type="dxa"/>
            <w:vMerge/>
            <w:vAlign w:val="center"/>
          </w:tcPr>
          <w:p w14:paraId="2A2F537D" w14:textId="77777777" w:rsidR="00744AB4" w:rsidRDefault="00744AB4">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14:paraId="74A29AD4"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14:paraId="1D1AAE9B"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14:paraId="23A91FE4"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744AB4" w14:paraId="57A3AEB6" w14:textId="77777777">
        <w:trPr>
          <w:trHeight w:val="458"/>
          <w:jc w:val="center"/>
        </w:trPr>
        <w:tc>
          <w:tcPr>
            <w:tcW w:w="842" w:type="dxa"/>
            <w:vMerge/>
            <w:vAlign w:val="center"/>
          </w:tcPr>
          <w:p w14:paraId="6EB68860" w14:textId="77777777" w:rsidR="00744AB4" w:rsidRDefault="00744AB4">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6B9AABFB" w14:textId="77777777" w:rsidR="00744AB4" w:rsidRDefault="00744AB4">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27C4A59C"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14:paraId="3E121B07"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744AB4" w14:paraId="382D960F" w14:textId="77777777">
        <w:trPr>
          <w:trHeight w:val="458"/>
          <w:jc w:val="center"/>
        </w:trPr>
        <w:tc>
          <w:tcPr>
            <w:tcW w:w="842" w:type="dxa"/>
            <w:vMerge/>
            <w:vAlign w:val="center"/>
          </w:tcPr>
          <w:p w14:paraId="3D726DC9" w14:textId="77777777" w:rsidR="00744AB4" w:rsidRDefault="00744AB4">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69EA808C" w14:textId="77777777" w:rsidR="00744AB4" w:rsidRDefault="00744AB4">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64527477"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14:paraId="4A4AF1DD"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744AB4" w14:paraId="534AC47C" w14:textId="77777777">
        <w:trPr>
          <w:trHeight w:val="458"/>
          <w:jc w:val="center"/>
        </w:trPr>
        <w:tc>
          <w:tcPr>
            <w:tcW w:w="842" w:type="dxa"/>
            <w:vMerge/>
            <w:vAlign w:val="center"/>
          </w:tcPr>
          <w:p w14:paraId="47E29112" w14:textId="77777777" w:rsidR="00744AB4" w:rsidRDefault="00744AB4">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59E42E4A" w14:textId="77777777" w:rsidR="00744AB4" w:rsidRDefault="00744AB4">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21D0A30D"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14:paraId="5C0BFF37"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744AB4" w14:paraId="7F908BFF" w14:textId="77777777">
        <w:trPr>
          <w:trHeight w:val="458"/>
          <w:jc w:val="center"/>
        </w:trPr>
        <w:tc>
          <w:tcPr>
            <w:tcW w:w="842" w:type="dxa"/>
            <w:vMerge/>
            <w:vAlign w:val="center"/>
          </w:tcPr>
          <w:p w14:paraId="7660AB46" w14:textId="77777777" w:rsidR="00744AB4" w:rsidRDefault="00744AB4">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7597A1A6" w14:textId="77777777" w:rsidR="00744AB4" w:rsidRDefault="00744AB4">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55215C02"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14:paraId="7BD3988E"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744AB4" w14:paraId="5A5C3933" w14:textId="77777777">
        <w:trPr>
          <w:trHeight w:val="458"/>
          <w:jc w:val="center"/>
        </w:trPr>
        <w:tc>
          <w:tcPr>
            <w:tcW w:w="842" w:type="dxa"/>
            <w:vMerge/>
            <w:vAlign w:val="center"/>
          </w:tcPr>
          <w:p w14:paraId="6757C51F" w14:textId="77777777" w:rsidR="00744AB4" w:rsidRDefault="00744AB4">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2D323079" w14:textId="77777777" w:rsidR="00744AB4" w:rsidRDefault="00744AB4">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797A4F3F"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14:paraId="643F140D" w14:textId="77777777" w:rsidR="00744AB4" w:rsidRDefault="007742CE">
            <w:pPr>
              <w:spacing w:beforeLines="50" w:before="120" w:afterLines="50" w:after="120" w:line="276" w:lineRule="auto"/>
              <w:rPr>
                <w:rFonts w:ascii="新宋体" w:eastAsia="新宋体" w:hAnsi="新宋体"/>
                <w:szCs w:val="21"/>
                <w:u w:val="single"/>
              </w:rPr>
            </w:pPr>
            <w:r>
              <w:rPr>
                <w:rFonts w:ascii="新宋体" w:eastAsia="新宋体" w:hAnsi="新宋体" w:hint="eastAsia"/>
                <w:szCs w:val="21"/>
              </w:rPr>
              <w:t>评价内容为：</w:t>
            </w:r>
          </w:p>
          <w:p w14:paraId="62F133C7" w14:textId="77777777" w:rsidR="00744AB4" w:rsidRDefault="007742CE">
            <w:pPr>
              <w:spacing w:beforeLines="50" w:before="120" w:afterLines="50" w:after="120" w:line="276" w:lineRule="auto"/>
              <w:rPr>
                <w:rFonts w:ascii="新宋体" w:eastAsia="新宋体" w:hAnsi="新宋体"/>
                <w:szCs w:val="21"/>
              </w:rPr>
            </w:pPr>
            <w:r>
              <w:rPr>
                <w:rFonts w:ascii="新宋体" w:eastAsia="新宋体" w:hAnsi="新宋体" w:hint="eastAsia"/>
                <w:szCs w:val="21"/>
              </w:rPr>
              <w:t>评价等级为：</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744AB4" w14:paraId="2762526F" w14:textId="77777777">
        <w:trPr>
          <w:trHeight w:val="3261"/>
          <w:jc w:val="center"/>
        </w:trPr>
        <w:tc>
          <w:tcPr>
            <w:tcW w:w="1562" w:type="dxa"/>
            <w:gridSpan w:val="2"/>
            <w:vAlign w:val="center"/>
          </w:tcPr>
          <w:p w14:paraId="1F0B468D"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0E9E4DB7" w14:textId="77777777" w:rsidR="00744AB4" w:rsidRDefault="00744AB4">
            <w:pPr>
              <w:spacing w:line="276" w:lineRule="auto"/>
              <w:rPr>
                <w:rFonts w:ascii="新宋体" w:eastAsia="新宋体" w:hAnsi="新宋体"/>
                <w:szCs w:val="21"/>
              </w:rPr>
            </w:pPr>
          </w:p>
          <w:p w14:paraId="6A182BB0" w14:textId="77777777" w:rsidR="00744AB4" w:rsidRDefault="00744AB4">
            <w:pPr>
              <w:spacing w:line="276" w:lineRule="auto"/>
              <w:rPr>
                <w:rFonts w:ascii="新宋体" w:eastAsia="新宋体" w:hAnsi="新宋体"/>
                <w:szCs w:val="21"/>
              </w:rPr>
            </w:pPr>
          </w:p>
          <w:p w14:paraId="3C50E058" w14:textId="77777777" w:rsidR="00744AB4" w:rsidRDefault="00744AB4">
            <w:pPr>
              <w:spacing w:line="276" w:lineRule="auto"/>
              <w:rPr>
                <w:rFonts w:ascii="新宋体" w:eastAsia="新宋体" w:hAnsi="新宋体"/>
                <w:szCs w:val="21"/>
              </w:rPr>
            </w:pPr>
          </w:p>
          <w:p w14:paraId="05BB6EE8" w14:textId="77777777" w:rsidR="00744AB4" w:rsidRDefault="00744AB4">
            <w:pPr>
              <w:spacing w:line="276" w:lineRule="auto"/>
              <w:rPr>
                <w:rFonts w:ascii="新宋体" w:eastAsia="新宋体" w:hAnsi="新宋体"/>
                <w:szCs w:val="21"/>
              </w:rPr>
            </w:pPr>
          </w:p>
          <w:p w14:paraId="029A7315" w14:textId="77777777" w:rsidR="00744AB4" w:rsidRDefault="00744AB4">
            <w:pPr>
              <w:spacing w:line="276" w:lineRule="auto"/>
              <w:rPr>
                <w:rFonts w:ascii="新宋体" w:eastAsia="新宋体" w:hAnsi="新宋体"/>
                <w:szCs w:val="21"/>
              </w:rPr>
            </w:pPr>
          </w:p>
          <w:p w14:paraId="7A3D93F7" w14:textId="77777777" w:rsidR="00744AB4" w:rsidRDefault="00744AB4">
            <w:pPr>
              <w:spacing w:line="276" w:lineRule="auto"/>
              <w:rPr>
                <w:rFonts w:ascii="新宋体" w:eastAsia="新宋体" w:hAnsi="新宋体"/>
                <w:szCs w:val="21"/>
              </w:rPr>
            </w:pPr>
          </w:p>
        </w:tc>
      </w:tr>
      <w:tr w:rsidR="00744AB4" w14:paraId="2C479E51" w14:textId="77777777">
        <w:trPr>
          <w:trHeight w:val="2510"/>
          <w:jc w:val="center"/>
        </w:trPr>
        <w:tc>
          <w:tcPr>
            <w:tcW w:w="1562" w:type="dxa"/>
            <w:gridSpan w:val="2"/>
            <w:vAlign w:val="center"/>
          </w:tcPr>
          <w:p w14:paraId="020145DE"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采购人意见</w:t>
            </w:r>
          </w:p>
          <w:p w14:paraId="05E20B73" w14:textId="77777777" w:rsidR="00744AB4" w:rsidRDefault="007742CE">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4BDDFE4A" w14:textId="77777777" w:rsidR="00744AB4" w:rsidRDefault="00744AB4">
            <w:pPr>
              <w:spacing w:line="276" w:lineRule="auto"/>
              <w:rPr>
                <w:rFonts w:ascii="新宋体" w:eastAsia="新宋体" w:hAnsi="新宋体"/>
                <w:szCs w:val="21"/>
              </w:rPr>
            </w:pPr>
          </w:p>
          <w:p w14:paraId="1E71409B" w14:textId="77777777" w:rsidR="00744AB4" w:rsidRDefault="00744AB4">
            <w:pPr>
              <w:spacing w:line="276" w:lineRule="auto"/>
              <w:rPr>
                <w:rFonts w:ascii="新宋体" w:eastAsia="新宋体" w:hAnsi="新宋体"/>
                <w:szCs w:val="21"/>
              </w:rPr>
            </w:pPr>
          </w:p>
          <w:p w14:paraId="79C83BCB" w14:textId="77777777" w:rsidR="00744AB4" w:rsidRDefault="00744AB4">
            <w:pPr>
              <w:spacing w:line="276" w:lineRule="auto"/>
              <w:rPr>
                <w:rFonts w:ascii="新宋体" w:eastAsia="新宋体" w:hAnsi="新宋体"/>
                <w:szCs w:val="21"/>
              </w:rPr>
            </w:pPr>
          </w:p>
          <w:p w14:paraId="11AAD183" w14:textId="77777777" w:rsidR="00744AB4" w:rsidRDefault="00744AB4">
            <w:pPr>
              <w:spacing w:line="276" w:lineRule="auto"/>
              <w:ind w:firstLineChars="1800" w:firstLine="3780"/>
              <w:rPr>
                <w:rFonts w:ascii="新宋体" w:eastAsia="新宋体" w:hAnsi="新宋体"/>
                <w:szCs w:val="21"/>
              </w:rPr>
            </w:pPr>
          </w:p>
          <w:p w14:paraId="61343E51" w14:textId="77777777" w:rsidR="00744AB4" w:rsidRDefault="007742CE">
            <w:pPr>
              <w:spacing w:line="276" w:lineRule="auto"/>
              <w:ind w:firstLineChars="1800" w:firstLine="3780"/>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rPr>
              <w:t xml:space="preserve">   </w:t>
            </w:r>
            <w:r>
              <w:rPr>
                <w:rFonts w:ascii="新宋体" w:eastAsia="新宋体" w:hAnsi="新宋体" w:hint="eastAsia"/>
                <w:szCs w:val="21"/>
              </w:rPr>
              <w:t>年</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rPr>
              <w:t xml:space="preserve">   </w:t>
            </w:r>
            <w:r>
              <w:rPr>
                <w:rFonts w:ascii="新宋体" w:eastAsia="新宋体" w:hAnsi="新宋体" w:hint="eastAsia"/>
                <w:szCs w:val="21"/>
              </w:rPr>
              <w:t>日</w:t>
            </w:r>
          </w:p>
        </w:tc>
      </w:tr>
    </w:tbl>
    <w:p w14:paraId="52914AB0"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说明：</w:t>
      </w:r>
    </w:p>
    <w:p w14:paraId="2AEB23CC"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、本表为采购人向深圳代理机构反映政府采购项目履约情况时所用；</w:t>
      </w:r>
    </w:p>
    <w:p w14:paraId="19C90521" w14:textId="77777777" w:rsidR="00744AB4" w:rsidRDefault="007742CE">
      <w:pPr>
        <w:spacing w:line="276"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、履约情况评价分为优、良、中、差四个等级，请在对应的框前打“√”，然后在“具体情况说明”一栏详细说明有关情况。</w:t>
      </w:r>
    </w:p>
    <w:p w14:paraId="4FD6896C" w14:textId="77777777" w:rsidR="00744AB4" w:rsidRDefault="00744AB4">
      <w:pPr>
        <w:rPr>
          <w:rFonts w:ascii="宋体" w:hAnsi="宋体"/>
          <w:szCs w:val="21"/>
        </w:rPr>
      </w:pPr>
    </w:p>
    <w:p w14:paraId="7462C42E" w14:textId="77777777" w:rsidR="00744AB4" w:rsidRDefault="007742CE">
      <w:pPr>
        <w:pStyle w:val="10"/>
        <w:rPr>
          <w:rFonts w:ascii="新宋体" w:eastAsia="新宋体" w:hAnsi="新宋体"/>
          <w:sz w:val="30"/>
          <w:szCs w:val="30"/>
        </w:rPr>
      </w:pPr>
      <w:r>
        <w:rPr>
          <w:rFonts w:ascii="新宋体" w:eastAsia="新宋体" w:hAnsi="新宋体" w:hint="eastAsia"/>
          <w:sz w:val="30"/>
          <w:szCs w:val="30"/>
        </w:rPr>
        <w:lastRenderedPageBreak/>
        <w:t>第二册</w:t>
      </w:r>
      <w:r>
        <w:rPr>
          <w:rFonts w:ascii="新宋体" w:eastAsia="新宋体" w:hAnsi="新宋体" w:hint="eastAsia"/>
          <w:sz w:val="30"/>
          <w:szCs w:val="30"/>
        </w:rPr>
        <w:t xml:space="preserve">  </w:t>
      </w:r>
      <w:r>
        <w:rPr>
          <w:rFonts w:ascii="新宋体" w:eastAsia="新宋体" w:hAnsi="新宋体" w:hint="eastAsia"/>
          <w:sz w:val="30"/>
          <w:szCs w:val="30"/>
        </w:rPr>
        <w:t>通用条款（公开招标）</w:t>
      </w:r>
    </w:p>
    <w:p w14:paraId="0C0D11A6" w14:textId="77777777" w:rsidR="00744AB4" w:rsidRDefault="007742CE">
      <w:pPr>
        <w:pStyle w:val="2"/>
        <w:rPr>
          <w:rFonts w:ascii="新宋体" w:eastAsia="新宋体" w:hAnsi="新宋体"/>
          <w:kern w:val="44"/>
          <w:sz w:val="30"/>
          <w:szCs w:val="30"/>
        </w:rPr>
      </w:pPr>
      <w:r>
        <w:rPr>
          <w:rFonts w:ascii="新宋体" w:eastAsia="新宋体" w:hAnsi="新宋体" w:hint="eastAsia"/>
          <w:kern w:val="44"/>
          <w:sz w:val="30"/>
          <w:szCs w:val="30"/>
        </w:rPr>
        <w:t>第一章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总则</w:t>
      </w:r>
    </w:p>
    <w:p w14:paraId="6C6AC75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rPr>
        <w:t>通用条款说明</w:t>
      </w:r>
    </w:p>
    <w:p w14:paraId="576F7EF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1.1</w:t>
      </w:r>
      <w:r>
        <w:rPr>
          <w:rFonts w:ascii="新宋体" w:eastAsia="新宋体" w:hAnsi="新宋体" w:hint="eastAsia"/>
          <w:szCs w:val="21"/>
        </w:rPr>
        <w:t>招标代理机构发出招标文件通用条款版本，列出深圳市政府采购项目进行招标采购所适用的通用条款内容。如有需要，招标代理机构可以对通用条款增加附录或补充内容。</w:t>
      </w:r>
    </w:p>
    <w:p w14:paraId="6B65F86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1.2</w:t>
      </w:r>
      <w:r>
        <w:rPr>
          <w:rFonts w:ascii="新宋体" w:eastAsia="新宋体" w:hAnsi="新宋体" w:hint="eastAsia"/>
          <w:szCs w:val="21"/>
        </w:rPr>
        <w:t>招标文件分为第一册“专用条款”和第二册“通用条款”。</w:t>
      </w:r>
    </w:p>
    <w:p w14:paraId="41F89117"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1.3</w:t>
      </w:r>
      <w:r>
        <w:rPr>
          <w:rFonts w:ascii="新宋体" w:eastAsia="新宋体" w:hAnsi="新宋体" w:hint="eastAsia"/>
          <w:szCs w:val="21"/>
        </w:rPr>
        <w:t>“专用条款”是对本次采购项目</w:t>
      </w:r>
      <w:r>
        <w:rPr>
          <w:rFonts w:ascii="新宋体" w:eastAsia="新宋体" w:hAnsi="新宋体" w:hint="eastAsia"/>
          <w:szCs w:val="21"/>
        </w:rPr>
        <w:t>的具体要求，包含投标人资格要求、招标项目需求、投标文件格式、附件等内容。</w:t>
      </w:r>
    </w:p>
    <w:p w14:paraId="77E30661"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1.4</w:t>
      </w:r>
      <w:r>
        <w:rPr>
          <w:rFonts w:ascii="新宋体" w:eastAsia="新宋体" w:hAnsi="新宋体" w:hint="eastAsia"/>
          <w:szCs w:val="21"/>
        </w:rPr>
        <w:t>“通用条款”是适用于政府采购项目的基础性条款，具有普遍性和通用性。</w:t>
      </w:r>
    </w:p>
    <w:p w14:paraId="5B78AE1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1.5 </w:t>
      </w:r>
      <w:r>
        <w:rPr>
          <w:rFonts w:ascii="新宋体" w:eastAsia="新宋体" w:hAnsi="新宋体" w:hint="eastAsia"/>
          <w:szCs w:val="21"/>
        </w:rPr>
        <w:t>“专用条款”和“通用条款”表述不一致或有冲突时，以“专用条款”为准。</w:t>
      </w:r>
    </w:p>
    <w:p w14:paraId="3FBAEC0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00FE0D0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2D45C33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．定义</w:t>
      </w:r>
    </w:p>
    <w:p w14:paraId="6860003B" w14:textId="77777777" w:rsidR="00744AB4" w:rsidRDefault="007742CE">
      <w:pPr>
        <w:spacing w:line="360" w:lineRule="auto"/>
        <w:rPr>
          <w:rFonts w:ascii="新宋体" w:eastAsia="新宋体" w:hAnsi="新宋体"/>
          <w:szCs w:val="21"/>
        </w:rPr>
      </w:pPr>
      <w:r>
        <w:rPr>
          <w:rFonts w:ascii="新宋体" w:eastAsia="新宋体" w:hAnsi="新宋体"/>
          <w:szCs w:val="21"/>
        </w:rPr>
        <w:t>招标文件中下列术语应解释为：</w:t>
      </w:r>
    </w:p>
    <w:p w14:paraId="45F5D38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02C1B0F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3.2</w:t>
      </w:r>
      <w:r>
        <w:rPr>
          <w:rFonts w:ascii="新宋体" w:eastAsia="新宋体" w:hAnsi="新宋体" w:hint="eastAsia"/>
          <w:szCs w:val="21"/>
        </w:rPr>
        <w:t>“采购人”或“招标人”：指利用财政性资金依法进行政府采购的国家机关、事业单位、团体组织；</w:t>
      </w:r>
      <w:r>
        <w:rPr>
          <w:rFonts w:ascii="新宋体" w:eastAsia="新宋体" w:hAnsi="新宋体" w:hint="eastAsia"/>
          <w:szCs w:val="21"/>
        </w:rPr>
        <w:t xml:space="preserve"> </w:t>
      </w:r>
    </w:p>
    <w:p w14:paraId="5BAF17B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3.3</w:t>
      </w:r>
      <w:r>
        <w:rPr>
          <w:rFonts w:ascii="新宋体" w:eastAsia="新宋体" w:hAnsi="新宋体" w:hint="eastAsia"/>
          <w:szCs w:val="21"/>
        </w:rPr>
        <w:t>“投标人”或“投标方”，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672EEBA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3.4</w:t>
      </w:r>
      <w:r>
        <w:rPr>
          <w:rFonts w:ascii="新宋体" w:eastAsia="新宋体" w:hAnsi="新宋体" w:hint="eastAsia"/>
          <w:szCs w:val="21"/>
        </w:rPr>
        <w:t>“评审委员会”和“谈判小组”是依据《深圳经济特区政府采购条例》、《深圳经济特区政府采购条例实施细则》等有关规定组建的专门负责本次招标其评标（谈判）工作的临时性机构；</w:t>
      </w:r>
    </w:p>
    <w:p w14:paraId="0E14554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3.5</w:t>
      </w:r>
      <w:r>
        <w:rPr>
          <w:rFonts w:ascii="新宋体" w:eastAsia="新宋体" w:hAnsi="新宋体" w:hint="eastAsia"/>
          <w:szCs w:val="21"/>
        </w:rPr>
        <w:t>“日期”</w:t>
      </w:r>
      <w:r>
        <w:rPr>
          <w:rFonts w:ascii="新宋体" w:eastAsia="新宋体" w:hAnsi="新宋体"/>
          <w:szCs w:val="21"/>
        </w:rPr>
        <w:t>指</w:t>
      </w:r>
      <w:r>
        <w:rPr>
          <w:rFonts w:ascii="新宋体" w:eastAsia="新宋体" w:hAnsi="新宋体" w:hint="eastAsia"/>
          <w:szCs w:val="21"/>
        </w:rPr>
        <w:t>公历日；</w:t>
      </w:r>
    </w:p>
    <w:p w14:paraId="3D17F07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3.6</w:t>
      </w:r>
      <w:r>
        <w:rPr>
          <w:rFonts w:ascii="新宋体" w:eastAsia="新宋体" w:hAnsi="新宋体" w:hint="eastAsia"/>
          <w:szCs w:val="21"/>
        </w:rPr>
        <w:t>“合同”指由本次招标所产生的合同或合约文件；</w:t>
      </w:r>
    </w:p>
    <w:p w14:paraId="5A71BCA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3.7</w:t>
      </w:r>
      <w:r>
        <w:rPr>
          <w:rFonts w:ascii="新宋体" w:eastAsia="新宋体" w:hAnsi="新宋体" w:hint="eastAsia"/>
          <w:szCs w:val="21"/>
        </w:rPr>
        <w:t>“电子投标文件”指利用深圳市政府采购网提供的投标书加密软件加密的投标文件</w:t>
      </w:r>
      <w:r>
        <w:rPr>
          <w:rFonts w:ascii="新宋体" w:eastAsia="新宋体" w:hAnsi="新宋体" w:hint="eastAsia"/>
          <w:szCs w:val="21"/>
        </w:rPr>
        <w:t>,</w:t>
      </w:r>
      <w:r>
        <w:rPr>
          <w:rFonts w:ascii="新宋体" w:eastAsia="新宋体" w:hAnsi="新宋体" w:hint="eastAsia"/>
          <w:szCs w:val="21"/>
        </w:rPr>
        <w:t>适用于网上投标；（此投标书加密软件可</w:t>
      </w:r>
      <w:r>
        <w:rPr>
          <w:rFonts w:ascii="新宋体" w:eastAsia="新宋体" w:hAnsi="新宋体" w:hint="eastAsia"/>
          <w:szCs w:val="21"/>
        </w:rPr>
        <w:t>从</w:t>
      </w:r>
      <w:r>
        <w:rPr>
          <w:rFonts w:ascii="新宋体" w:eastAsia="新宋体" w:hAnsi="新宋体"/>
          <w:szCs w:val="21"/>
        </w:rPr>
        <w:t>http://www.szzfcg.cn/</w:t>
      </w:r>
      <w:r>
        <w:rPr>
          <w:rFonts w:ascii="新宋体" w:eastAsia="新宋体" w:hAnsi="新宋体" w:hint="eastAsia"/>
          <w:szCs w:val="21"/>
        </w:rPr>
        <w:t>网站“相关软件”栏目中下载）；</w:t>
      </w:r>
    </w:p>
    <w:p w14:paraId="585E68C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hint="eastAsia"/>
          <w:szCs w:val="21"/>
        </w:rPr>
        <w:t>“网上投标”指通过深圳市政府采购网上传电子投标文件；</w:t>
      </w:r>
    </w:p>
    <w:p w14:paraId="38E71AB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3.9</w:t>
      </w:r>
      <w:r>
        <w:rPr>
          <w:rFonts w:ascii="新宋体" w:eastAsia="新宋体" w:hAnsi="新宋体" w:hint="eastAsia"/>
          <w:szCs w:val="21"/>
        </w:rPr>
        <w:t>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14F80E8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4. </w:t>
      </w:r>
      <w:r>
        <w:rPr>
          <w:rFonts w:ascii="新宋体" w:eastAsia="新宋体" w:hAnsi="新宋体" w:hint="eastAsia"/>
          <w:szCs w:val="21"/>
        </w:rPr>
        <w:t>政府采购供应商责任</w:t>
      </w:r>
    </w:p>
    <w:p w14:paraId="0B52588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hint="eastAsia"/>
          <w:szCs w:val="21"/>
        </w:rPr>
        <w:t>欢迎诚信、有实力和有社会责任心的供应商参与政府采购事业。</w:t>
      </w:r>
    </w:p>
    <w:p w14:paraId="711A830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lastRenderedPageBreak/>
        <w:t>4.2</w:t>
      </w:r>
      <w:r>
        <w:rPr>
          <w:rFonts w:ascii="新宋体" w:eastAsia="新宋体" w:hAnsi="新宋体" w:hint="eastAsia"/>
          <w:szCs w:val="21"/>
        </w:rPr>
        <w:t>投标人应当遵循公平竞争的原则，不得恶意串通，不得妨碍其他投标人的竞争行为，不得损害采购人或者其他投标人的合法权益。如违反上述要求，经核实后，供应商的投标无效。</w:t>
      </w:r>
    </w:p>
    <w:p w14:paraId="2120F9B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．投标人参加政府采购的条件</w:t>
      </w:r>
    </w:p>
    <w:p w14:paraId="09196DA7"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5.1</w:t>
      </w:r>
      <w:r>
        <w:rPr>
          <w:rFonts w:ascii="新宋体" w:eastAsia="新宋体" w:hAnsi="新宋体" w:hint="eastAsia"/>
          <w:szCs w:val="21"/>
        </w:rPr>
        <w:t>投</w:t>
      </w:r>
      <w:r>
        <w:rPr>
          <w:rFonts w:ascii="新宋体" w:eastAsia="新宋体" w:hAnsi="新宋体" w:hint="eastAsia"/>
          <w:szCs w:val="21"/>
        </w:rPr>
        <w:t>标人应在投标前到深圳公共资源交易中心进行注册（本项目</w:t>
      </w:r>
      <w:r>
        <w:rPr>
          <w:rFonts w:ascii="新宋体" w:eastAsia="新宋体" w:hAnsi="新宋体"/>
          <w:szCs w:val="21"/>
        </w:rPr>
        <w:t>可选</w:t>
      </w:r>
      <w:r>
        <w:rPr>
          <w:rFonts w:ascii="新宋体" w:eastAsia="新宋体" w:hAnsi="新宋体" w:hint="eastAsia"/>
          <w:szCs w:val="21"/>
        </w:rPr>
        <w:t>）。《</w:t>
      </w:r>
      <w:hyperlink r:id="rId10" w:tgtFrame="documentViewer2455258" w:history="1">
        <w:r>
          <w:rPr>
            <w:rStyle w:val="affb"/>
            <w:rFonts w:ascii="新宋体" w:eastAsia="新宋体" w:hAnsi="新宋体"/>
            <w:color w:val="auto"/>
            <w:szCs w:val="21"/>
          </w:rPr>
          <w:t>供应商注册及电子密钥新申请指引</w:t>
        </w:r>
      </w:hyperlink>
      <w:r>
        <w:rPr>
          <w:rFonts w:ascii="新宋体" w:eastAsia="新宋体" w:hAnsi="新宋体" w:hint="eastAsia"/>
          <w:szCs w:val="21"/>
        </w:rPr>
        <w:t>》详见</w:t>
      </w:r>
      <w:r>
        <w:rPr>
          <w:rFonts w:ascii="新宋体" w:eastAsia="新宋体" w:hAnsi="新宋体"/>
          <w:szCs w:val="21"/>
        </w:rPr>
        <w:t>http://www.szzfcg.cn/</w:t>
      </w:r>
      <w:r>
        <w:rPr>
          <w:rFonts w:ascii="新宋体" w:eastAsia="新宋体" w:hAnsi="新宋体" w:hint="eastAsia"/>
          <w:szCs w:val="21"/>
        </w:rPr>
        <w:t>。</w:t>
      </w:r>
    </w:p>
    <w:p w14:paraId="2F9056A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5.2</w:t>
      </w:r>
      <w:r>
        <w:rPr>
          <w:rFonts w:ascii="新宋体" w:eastAsia="新宋体" w:hAnsi="新宋体" w:hint="eastAsia"/>
          <w:szCs w:val="21"/>
        </w:rPr>
        <w:t>投标人的资格要求</w:t>
      </w:r>
    </w:p>
    <w:p w14:paraId="4F599E0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w:t>
      </w:r>
      <w:r>
        <w:rPr>
          <w:rFonts w:ascii="新宋体" w:eastAsia="新宋体" w:hAnsi="新宋体" w:hint="eastAsia"/>
          <w:szCs w:val="21"/>
        </w:rPr>
        <w:t xml:space="preserve"> </w:t>
      </w:r>
      <w:r>
        <w:rPr>
          <w:rFonts w:ascii="新宋体" w:eastAsia="新宋体" w:hAnsi="新宋体" w:hint="eastAsia"/>
          <w:szCs w:val="21"/>
        </w:rPr>
        <w:t>“投标人资格要求”的内容。</w:t>
      </w:r>
    </w:p>
    <w:p w14:paraId="3C1096C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5.3</w:t>
      </w:r>
      <w:r>
        <w:rPr>
          <w:rFonts w:ascii="新宋体" w:eastAsia="新宋体" w:hAnsi="新宋体" w:hint="eastAsia"/>
          <w:szCs w:val="21"/>
        </w:rPr>
        <w:t>联合体投标</w:t>
      </w:r>
    </w:p>
    <w:p w14:paraId="63757CD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5.3.1</w:t>
      </w:r>
      <w:r>
        <w:rPr>
          <w:rFonts w:ascii="新宋体" w:eastAsia="新宋体" w:hAnsi="新宋体" w:hint="eastAsia"/>
          <w:szCs w:val="21"/>
        </w:rPr>
        <w:t xml:space="preserve">　以下有关联合体投标的条款仅适用于允许投标人组成联合体投标的项</w:t>
      </w:r>
      <w:r>
        <w:rPr>
          <w:rFonts w:ascii="新宋体" w:eastAsia="新宋体" w:hAnsi="新宋体" w:hint="eastAsia"/>
          <w:szCs w:val="21"/>
        </w:rPr>
        <w:t>目。</w:t>
      </w:r>
    </w:p>
    <w:p w14:paraId="2D439D40"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5.3.2  </w:t>
      </w:r>
      <w:r>
        <w:rPr>
          <w:rFonts w:ascii="新宋体" w:eastAsia="新宋体" w:hAnsi="新宋体" w:hint="eastAsia"/>
          <w:szCs w:val="21"/>
        </w:rPr>
        <w:t>由两个或两个以上的自然人、法人或者其他组织可以组成一个联合体，以一个供应商的身份共同投标时，应符合以下原则：</w:t>
      </w:r>
    </w:p>
    <w:p w14:paraId="15F462D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）投标联合体各方参加政府采购活动应当具备下列条件：</w:t>
      </w:r>
    </w:p>
    <w:p w14:paraId="5B817E1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、具有独立承担民事责任的能力；</w:t>
      </w:r>
    </w:p>
    <w:p w14:paraId="11D029D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、有良好的商业信誉和健全的财务会计制度；</w:t>
      </w:r>
    </w:p>
    <w:p w14:paraId="79E17730"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、具有履行合同所必需的设备和专业技术能力；</w:t>
      </w:r>
    </w:p>
    <w:p w14:paraId="59A67016"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、有依法缴纳税收和社会保障资金的良好记录；</w:t>
      </w:r>
    </w:p>
    <w:p w14:paraId="6126DB60"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、参加政府采购活动前三年内，在经营活动中没有重大违法记录；</w:t>
      </w:r>
    </w:p>
    <w:p w14:paraId="2ABAD47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6</w:t>
      </w:r>
      <w:r>
        <w:rPr>
          <w:rFonts w:ascii="新宋体" w:eastAsia="新宋体" w:hAnsi="新宋体" w:hint="eastAsia"/>
          <w:szCs w:val="21"/>
        </w:rPr>
        <w:t>、法律、行政法规规定的其他条件。</w:t>
      </w:r>
    </w:p>
    <w:p w14:paraId="5C764E0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）投标联合体各方必须有一方先行注册成深圳市政府采购中心供应商；</w:t>
      </w:r>
    </w:p>
    <w:p w14:paraId="419BFFC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18AFD5E7"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）是否允许联合体参加投标，应当由采购人和采购代理机构根据项目的实际情况和潜在供应商的数量自主决定，如果决定接受联合体投标则应当在采购公告中明示。</w:t>
      </w:r>
    </w:p>
    <w:p w14:paraId="2CADAE46"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）投标人的投标文件及中标后签署的合同协议对联合体各方均具法律约束力；</w:t>
      </w:r>
    </w:p>
    <w:p w14:paraId="1E03857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w:t>
      </w:r>
      <w:r>
        <w:rPr>
          <w:rFonts w:ascii="新宋体" w:eastAsia="新宋体" w:hAnsi="新宋体" w:hint="eastAsia"/>
          <w:szCs w:val="21"/>
        </w:rPr>
        <w:t>理机构；</w:t>
      </w:r>
    </w:p>
    <w:p w14:paraId="08246F31"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）联合体中标后，联合体各方应当共同与采购人签订合同，就中标项目向采购人承担连带责任；</w:t>
      </w:r>
    </w:p>
    <w:p w14:paraId="78CA646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077B50D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）本通用条款中“投标人”一词亦指联合体各方，专用条款另有规定或说明的除外。</w:t>
      </w:r>
    </w:p>
    <w:p w14:paraId="20D9E8A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6</w:t>
      </w:r>
      <w:r>
        <w:rPr>
          <w:rFonts w:ascii="新宋体" w:eastAsia="新宋体" w:hAnsi="新宋体" w:hint="eastAsia"/>
          <w:szCs w:val="21"/>
        </w:rPr>
        <w:t>．政策导向</w:t>
      </w:r>
    </w:p>
    <w:p w14:paraId="62BF3B9D" w14:textId="77777777" w:rsidR="00744AB4" w:rsidRDefault="007742CE">
      <w:pPr>
        <w:spacing w:line="360" w:lineRule="auto"/>
        <w:rPr>
          <w:rFonts w:ascii="新宋体" w:eastAsia="新宋体" w:hAnsi="新宋体"/>
          <w:bCs/>
          <w:szCs w:val="21"/>
        </w:rPr>
      </w:pPr>
      <w:r>
        <w:rPr>
          <w:rFonts w:ascii="新宋体" w:eastAsia="新宋体" w:hAnsi="新宋体" w:hint="eastAsia"/>
          <w:bCs/>
          <w:szCs w:val="21"/>
        </w:rPr>
        <w:t xml:space="preserve">6.1 </w:t>
      </w:r>
      <w:r>
        <w:rPr>
          <w:rFonts w:ascii="新宋体" w:eastAsia="新宋体" w:hAnsi="新宋体" w:hint="eastAsia"/>
          <w:bCs/>
          <w:szCs w:val="21"/>
        </w:rPr>
        <w:t>2014</w:t>
      </w:r>
      <w:r>
        <w:rPr>
          <w:rFonts w:ascii="新宋体" w:eastAsia="新宋体" w:hAnsi="新宋体" w:hint="eastAsia"/>
          <w:bCs/>
          <w:szCs w:val="21"/>
        </w:rPr>
        <w:t>年起，政府部门、国有企业在进行设备或工程采购时，应在招标文件中明确要求工程机械、装卸机械满足国家现阶段非道路移动机械用柴油机排放标准，并鼓励使用</w:t>
      </w:r>
      <w:r>
        <w:rPr>
          <w:rFonts w:ascii="新宋体" w:eastAsia="新宋体" w:hAnsi="新宋体" w:hint="eastAsia"/>
          <w:bCs/>
          <w:szCs w:val="21"/>
        </w:rPr>
        <w:t>LNG</w:t>
      </w:r>
      <w:r>
        <w:rPr>
          <w:rFonts w:ascii="新宋体" w:eastAsia="新宋体" w:hAnsi="新宋体" w:hint="eastAsia"/>
          <w:bCs/>
          <w:szCs w:val="21"/>
        </w:rPr>
        <w:t>或电动工程机械、装</w:t>
      </w:r>
      <w:r>
        <w:rPr>
          <w:rFonts w:ascii="新宋体" w:eastAsia="新宋体" w:hAnsi="新宋体" w:hint="eastAsia"/>
          <w:bCs/>
          <w:szCs w:val="21"/>
        </w:rPr>
        <w:lastRenderedPageBreak/>
        <w:t>卸机械。</w:t>
      </w:r>
      <w:r>
        <w:rPr>
          <w:rFonts w:ascii="新宋体" w:eastAsia="新宋体" w:hAnsi="新宋体" w:hint="eastAsia"/>
          <w:bCs/>
          <w:szCs w:val="21"/>
        </w:rPr>
        <w:t>2015</w:t>
      </w:r>
      <w:r>
        <w:rPr>
          <w:rFonts w:ascii="新宋体" w:eastAsia="新宋体" w:hAnsi="新宋体" w:hint="eastAsia"/>
          <w:bCs/>
          <w:szCs w:val="21"/>
        </w:rPr>
        <w:t>年起，政府部门、国有企业采购设备或工程项目中选用</w:t>
      </w:r>
      <w:r>
        <w:rPr>
          <w:rFonts w:ascii="新宋体" w:eastAsia="新宋体" w:hAnsi="新宋体" w:hint="eastAsia"/>
          <w:bCs/>
          <w:szCs w:val="21"/>
        </w:rPr>
        <w:t>LNG</w:t>
      </w:r>
      <w:r>
        <w:rPr>
          <w:rFonts w:ascii="新宋体" w:eastAsia="新宋体" w:hAnsi="新宋体" w:hint="eastAsia"/>
          <w:bCs/>
          <w:szCs w:val="21"/>
        </w:rPr>
        <w:t>或电动工程机械、装卸机械的比例不低于</w:t>
      </w:r>
      <w:r>
        <w:rPr>
          <w:rFonts w:ascii="新宋体" w:eastAsia="新宋体" w:hAnsi="新宋体" w:hint="eastAsia"/>
          <w:bCs/>
          <w:szCs w:val="21"/>
        </w:rPr>
        <w:t>30%</w:t>
      </w:r>
      <w:r>
        <w:rPr>
          <w:rFonts w:ascii="新宋体" w:eastAsia="新宋体" w:hAnsi="新宋体" w:hint="eastAsia"/>
          <w:bCs/>
          <w:szCs w:val="21"/>
        </w:rPr>
        <w:t>。</w:t>
      </w:r>
    </w:p>
    <w:p w14:paraId="5D5ED3E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6.2 </w:t>
      </w:r>
      <w:r>
        <w:rPr>
          <w:rFonts w:ascii="新宋体" w:eastAsia="新宋体" w:hAnsi="新宋体" w:hint="eastAsia"/>
          <w:szCs w:val="21"/>
        </w:rPr>
        <w:t>根据《深圳市人民政府关于印发深圳市贯彻落实守信联合激励和失信联合惩戒制度实施方案的通知》（深府〔</w:t>
      </w:r>
      <w:r>
        <w:rPr>
          <w:rFonts w:ascii="新宋体" w:eastAsia="新宋体" w:hAnsi="新宋体" w:hint="eastAsia"/>
          <w:szCs w:val="21"/>
        </w:rPr>
        <w:t>2017</w:t>
      </w:r>
      <w:r>
        <w:rPr>
          <w:rFonts w:ascii="新宋体" w:eastAsia="新宋体" w:hAnsi="新宋体" w:hint="eastAsia"/>
          <w:szCs w:val="21"/>
        </w:rPr>
        <w:t>〕</w:t>
      </w:r>
      <w:r>
        <w:rPr>
          <w:rFonts w:ascii="新宋体" w:eastAsia="新宋体" w:hAnsi="新宋体" w:hint="eastAsia"/>
          <w:szCs w:val="21"/>
        </w:rPr>
        <w:t>57</w:t>
      </w:r>
      <w:r>
        <w:rPr>
          <w:rFonts w:ascii="新宋体" w:eastAsia="新宋体" w:hAnsi="新宋体" w:hint="eastAsia"/>
          <w:szCs w:val="21"/>
        </w:rPr>
        <w:t>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w:t>
      </w:r>
      <w:r>
        <w:rPr>
          <w:rFonts w:ascii="新宋体" w:eastAsia="新宋体" w:hAnsi="新宋体" w:hint="eastAsia"/>
          <w:szCs w:val="21"/>
        </w:rPr>
        <w:t>2017</w:t>
      </w: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号）以及《深圳市财政委员会关于印发</w:t>
      </w:r>
      <w:r>
        <w:rPr>
          <w:rFonts w:ascii="新宋体" w:eastAsia="新宋体" w:hAnsi="新宋体" w:hint="eastAsia"/>
          <w:szCs w:val="21"/>
        </w:rPr>
        <w:t>&lt;</w:t>
      </w:r>
      <w:r>
        <w:rPr>
          <w:rFonts w:ascii="新宋体" w:eastAsia="新宋体" w:hAnsi="新宋体" w:hint="eastAsia"/>
          <w:szCs w:val="21"/>
        </w:rPr>
        <w:t>深圳市政府采购供应商诚信管理暂行办法操作细则</w:t>
      </w:r>
      <w:r>
        <w:rPr>
          <w:rFonts w:ascii="新宋体" w:eastAsia="新宋体" w:hAnsi="新宋体" w:hint="eastAsia"/>
          <w:szCs w:val="21"/>
        </w:rPr>
        <w:t>&gt;</w:t>
      </w:r>
      <w:r>
        <w:rPr>
          <w:rFonts w:ascii="新宋体" w:eastAsia="新宋体" w:hAnsi="新宋体" w:hint="eastAsia"/>
          <w:szCs w:val="21"/>
        </w:rPr>
        <w: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19F4CF11"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7. </w:t>
      </w:r>
      <w:r>
        <w:rPr>
          <w:rFonts w:ascii="新宋体" w:eastAsia="新宋体" w:hAnsi="新宋体" w:hint="eastAsia"/>
          <w:szCs w:val="21"/>
        </w:rPr>
        <w:t>本项目若涉及采购货物，则合格的货物及相应服务应满足以下要求：</w:t>
      </w:r>
    </w:p>
    <w:p w14:paraId="5FB879D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432735E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7.2  </w:t>
      </w:r>
      <w:r>
        <w:rPr>
          <w:rFonts w:ascii="新宋体" w:eastAsia="新宋体" w:hAnsi="新宋体" w:hint="eastAsia"/>
          <w:szCs w:val="21"/>
        </w:rPr>
        <w:t>国产的货物及其有关服务必须符合中华人民共和国的设计、制造生产标准及行业标准。招标公告有其他要求的，亦应符合其要求。</w:t>
      </w:r>
    </w:p>
    <w:p w14:paraId="524C927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进口货物及其有关服务必须符合原产地和中华人民共和国的设计、制造生产标准及行业标准。进口的货物必须具有合</w:t>
      </w:r>
      <w:r>
        <w:rPr>
          <w:rFonts w:ascii="新宋体" w:eastAsia="新宋体" w:hAnsi="新宋体" w:hint="eastAsia"/>
          <w:szCs w:val="21"/>
        </w:rPr>
        <w:t>法的进口手续和途径，并通过中华人民共和国商检部门检验。招标公告有其他要求的，亦应符合其要求。</w:t>
      </w:r>
    </w:p>
    <w:p w14:paraId="5E9D045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w:t>
      </w:r>
      <w:r>
        <w:rPr>
          <w:rFonts w:ascii="新宋体" w:eastAsia="新宋体" w:hAnsi="新宋体" w:hint="eastAsia"/>
          <w:szCs w:val="21"/>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8BBDD76"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7.5  </w:t>
      </w:r>
      <w:r>
        <w:rPr>
          <w:rFonts w:ascii="新宋体" w:eastAsia="新宋体" w:hAnsi="新宋体" w:hint="eastAsia"/>
          <w:szCs w:val="21"/>
        </w:rPr>
        <w:t>投标人应保证，其所提供的货物应具有行政主管部门颁发的资质证书或国家质量监督部门的产品《检验报告》。设备到货验收时，还必须提供</w:t>
      </w:r>
      <w:r>
        <w:rPr>
          <w:rFonts w:ascii="新宋体" w:eastAsia="新宋体" w:hAnsi="新宋体" w:hint="eastAsia"/>
          <w:szCs w:val="21"/>
        </w:rPr>
        <w:t>设备的产品合格证、质量保证文件。若中标后，除非另有约定，投标人必须按合同规定完成设备的安装，并达到验收标准。</w:t>
      </w:r>
    </w:p>
    <w:p w14:paraId="6A2BD4A0"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7.6  </w:t>
      </w:r>
      <w:r>
        <w:rPr>
          <w:rFonts w:ascii="新宋体" w:eastAsia="新宋体" w:hAnsi="新宋体" w:hint="eastAsia"/>
          <w:szCs w:val="21"/>
        </w:rPr>
        <w:t>对工期的要求：投标人在投标时对其所投项目应提交交货进度、交货计划等，在合同规定的时间内完工验收。</w:t>
      </w:r>
    </w:p>
    <w:p w14:paraId="2E88F96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7.7  </w:t>
      </w:r>
      <w:r>
        <w:rPr>
          <w:rFonts w:ascii="新宋体" w:eastAsia="新宋体" w:hAnsi="新宋体" w:hint="eastAsia"/>
          <w:szCs w:val="21"/>
        </w:rPr>
        <w:t>投标人必须承担的设备运输、安装调试、验收检测和提供设备操作说明书、图纸等其他相关及类似的义务。</w:t>
      </w:r>
    </w:p>
    <w:p w14:paraId="57D3F6B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8</w:t>
      </w:r>
      <w:r>
        <w:rPr>
          <w:rFonts w:ascii="新宋体" w:eastAsia="新宋体" w:hAnsi="新宋体" w:hint="eastAsia"/>
          <w:szCs w:val="21"/>
        </w:rPr>
        <w:t>．投标费用</w:t>
      </w:r>
    </w:p>
    <w:p w14:paraId="79ACF40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7B1B25D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9</w:t>
      </w:r>
      <w:r>
        <w:rPr>
          <w:rFonts w:ascii="新宋体" w:eastAsia="新宋体" w:hAnsi="新宋体" w:hint="eastAsia"/>
          <w:szCs w:val="21"/>
        </w:rPr>
        <w:t>．踏勘现场</w:t>
      </w:r>
    </w:p>
    <w:p w14:paraId="5B88371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9.1</w:t>
      </w:r>
      <w:r>
        <w:rPr>
          <w:rFonts w:ascii="新宋体" w:eastAsia="新宋体" w:hAnsi="新宋体" w:hint="eastAsia"/>
          <w:szCs w:val="21"/>
        </w:rPr>
        <w:t>如有需要（详见专用条款），招标代理机构或采购人将组织投标人对项目现场及周围环</w:t>
      </w:r>
      <w:r>
        <w:rPr>
          <w:rFonts w:ascii="新宋体" w:eastAsia="新宋体" w:hAnsi="新宋体" w:hint="eastAsia"/>
          <w:szCs w:val="21"/>
        </w:rPr>
        <w:t>境进行踏勘，以便投标人获取有关编制投标文件和签署合同所需的资料。踏勘现场所发生的费用由投标人自行承担。投标人应按招标公告所约定的时间、地点踏勘现场。</w:t>
      </w:r>
    </w:p>
    <w:p w14:paraId="13B598C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9.2</w:t>
      </w:r>
      <w:r>
        <w:rPr>
          <w:rFonts w:ascii="新宋体" w:eastAsia="新宋体" w:hAnsi="新宋体" w:hint="eastAsia"/>
          <w:szCs w:val="21"/>
        </w:rPr>
        <w:t>投标人及其人员经过采购人的允许，可以进入采购人的项目现场踏勘。若招标文件要求投标人于统一时间地点踏勘现场的，投标人应当按时前往。</w:t>
      </w:r>
    </w:p>
    <w:p w14:paraId="38B247E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9.3</w:t>
      </w:r>
      <w:r>
        <w:rPr>
          <w:rFonts w:ascii="新宋体" w:eastAsia="新宋体" w:hAnsi="新宋体" w:hint="eastAsia"/>
          <w:szCs w:val="21"/>
        </w:rPr>
        <w:t>采购人必须通过招标代理机构向投标人提供有关现场的资料和数据。</w:t>
      </w:r>
    </w:p>
    <w:p w14:paraId="2A7D6BA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lastRenderedPageBreak/>
        <w:t>9.4</w:t>
      </w:r>
      <w:r>
        <w:rPr>
          <w:rFonts w:ascii="新宋体" w:eastAsia="新宋体" w:hAnsi="新宋体" w:hint="eastAsia"/>
          <w:szCs w:val="21"/>
        </w:rPr>
        <w:t>任何人或任何组织在踏勘现场时向投标人提交的任何书面资料或口头承诺，未经招标代理机构在网上发布或书面通知，均作无效处理。</w:t>
      </w:r>
    </w:p>
    <w:p w14:paraId="2898578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10</w:t>
      </w:r>
      <w:r>
        <w:rPr>
          <w:rFonts w:ascii="新宋体" w:eastAsia="新宋体" w:hAnsi="新宋体" w:hint="eastAsia"/>
          <w:szCs w:val="21"/>
        </w:rPr>
        <w:t>．招标答疑</w:t>
      </w:r>
    </w:p>
    <w:p w14:paraId="7763097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10.1</w:t>
      </w:r>
      <w:r>
        <w:rPr>
          <w:rFonts w:ascii="新宋体" w:eastAsia="新宋体" w:hAnsi="新宋体" w:hint="eastAsia"/>
          <w:szCs w:val="21"/>
        </w:rPr>
        <w:t>招标答疑</w:t>
      </w:r>
      <w:r>
        <w:rPr>
          <w:rFonts w:ascii="新宋体" w:eastAsia="新宋体" w:hAnsi="新宋体" w:hint="eastAsia"/>
          <w:szCs w:val="21"/>
        </w:rPr>
        <w:t>的目的是澄清、解答投标人在查阅招标文件后或现场踏勘中可能提出的与投标有关的疑问或询问。</w:t>
      </w:r>
    </w:p>
    <w:p w14:paraId="2D70281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10.2</w:t>
      </w:r>
      <w:r>
        <w:rPr>
          <w:rFonts w:ascii="新宋体" w:eastAsia="新宋体" w:hAnsi="新宋体" w:hint="eastAsia"/>
          <w:szCs w:val="21"/>
        </w:rPr>
        <w:t>投标人如对招标文件内容有疑问，必须在招标文件规定的答疑截止时间前以网上提问形式提交集中采购机构。</w:t>
      </w:r>
    </w:p>
    <w:p w14:paraId="42BF34B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10.3</w:t>
      </w:r>
      <w:r>
        <w:rPr>
          <w:rFonts w:ascii="新宋体" w:eastAsia="新宋体" w:hAnsi="新宋体" w:hint="eastAsia"/>
          <w:szCs w:val="21"/>
        </w:rPr>
        <w:t>招标代理机构对疑问所做出的澄清和解答，以书面答复（包括网站发布信息）为准。答疑纪要的有效性规定按照本通用条款第</w:t>
      </w:r>
      <w:r>
        <w:rPr>
          <w:rFonts w:ascii="新宋体" w:eastAsia="新宋体" w:hAnsi="新宋体" w:hint="eastAsia"/>
          <w:szCs w:val="21"/>
        </w:rPr>
        <w:t>13</w:t>
      </w:r>
      <w:r>
        <w:rPr>
          <w:rFonts w:ascii="新宋体" w:eastAsia="新宋体" w:hAnsi="新宋体"/>
          <w:szCs w:val="21"/>
        </w:rPr>
        <w:t>.3</w:t>
      </w:r>
      <w:r>
        <w:rPr>
          <w:rFonts w:ascii="新宋体" w:eastAsia="新宋体" w:hAnsi="新宋体" w:hint="eastAsia"/>
          <w:szCs w:val="21"/>
        </w:rPr>
        <w:t>、</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3C55AD4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10.4</w:t>
      </w:r>
      <w:r>
        <w:rPr>
          <w:rFonts w:ascii="新宋体" w:eastAsia="新宋体" w:hAnsi="新宋体" w:hint="eastAsia"/>
          <w:szCs w:val="21"/>
        </w:rPr>
        <w:t>如招标代理机构认为有必要组织现场答疑会，投标人应按照招标文件规定的时间或集中采购机构另行书面通知（包括网站发布的通知）的时间和地点，参与现场答疑会。</w:t>
      </w:r>
    </w:p>
    <w:p w14:paraId="3DE4D54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10.5</w:t>
      </w:r>
      <w:r>
        <w:rPr>
          <w:rFonts w:ascii="新宋体" w:eastAsia="新宋体" w:hAnsi="新宋体" w:hint="eastAsia"/>
          <w:szCs w:val="21"/>
        </w:rPr>
        <w:t>未</w:t>
      </w:r>
      <w:r>
        <w:rPr>
          <w:rFonts w:ascii="新宋体" w:eastAsia="新宋体" w:hAnsi="新宋体" w:hint="eastAsia"/>
          <w:szCs w:val="21"/>
        </w:rPr>
        <w:t>参与招标答疑不作为否定投标人资格的理由。</w:t>
      </w:r>
    </w:p>
    <w:p w14:paraId="0ED7F5BE" w14:textId="77777777" w:rsidR="00744AB4" w:rsidRDefault="00744AB4">
      <w:pPr>
        <w:spacing w:line="360" w:lineRule="auto"/>
        <w:rPr>
          <w:rFonts w:ascii="新宋体" w:eastAsia="新宋体" w:hAnsi="新宋体"/>
          <w:szCs w:val="21"/>
        </w:rPr>
      </w:pPr>
    </w:p>
    <w:p w14:paraId="0DFB3CCA" w14:textId="77777777" w:rsidR="00744AB4" w:rsidRDefault="007742CE">
      <w:pPr>
        <w:pStyle w:val="2"/>
        <w:rPr>
          <w:rFonts w:ascii="新宋体" w:eastAsia="新宋体" w:hAnsi="新宋体"/>
          <w:kern w:val="44"/>
          <w:sz w:val="30"/>
          <w:szCs w:val="30"/>
        </w:rPr>
      </w:pPr>
      <w:r>
        <w:rPr>
          <w:rFonts w:ascii="新宋体" w:eastAsia="新宋体" w:hAnsi="新宋体" w:hint="eastAsia"/>
          <w:kern w:val="44"/>
          <w:sz w:val="30"/>
          <w:szCs w:val="30"/>
        </w:rPr>
        <w:t>第二章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招标文件</w:t>
      </w:r>
    </w:p>
    <w:p w14:paraId="7A57BEC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11</w:t>
      </w:r>
      <w:r>
        <w:rPr>
          <w:rFonts w:ascii="新宋体" w:eastAsia="新宋体" w:hAnsi="新宋体" w:hint="eastAsia"/>
          <w:szCs w:val="21"/>
        </w:rPr>
        <w:t>．招标文件的编制与组成</w:t>
      </w:r>
    </w:p>
    <w:p w14:paraId="133F281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11.1</w:t>
      </w:r>
      <w:r>
        <w:rPr>
          <w:rFonts w:ascii="新宋体" w:eastAsia="新宋体" w:hAnsi="新宋体" w:hint="eastAsia"/>
          <w:szCs w:val="21"/>
        </w:rPr>
        <w:t>招标文件除以下内容外，招标代理机构在招标（或谈判）期间发出的答疑、澄清或修改等相关公告或通知内容，均是招标文件的组成部分，对投标人起约束作用；</w:t>
      </w:r>
    </w:p>
    <w:p w14:paraId="78F1088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招标文件包括下列内容：</w:t>
      </w:r>
    </w:p>
    <w:p w14:paraId="51E17358"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第一册</w:t>
      </w:r>
      <w:r>
        <w:rPr>
          <w:rFonts w:ascii="新宋体" w:eastAsia="新宋体" w:hAnsi="新宋体" w:hint="eastAsia"/>
          <w:b/>
          <w:szCs w:val="21"/>
        </w:rPr>
        <w:t xml:space="preserve">  </w:t>
      </w:r>
      <w:r>
        <w:rPr>
          <w:rFonts w:ascii="新宋体" w:eastAsia="新宋体" w:hAnsi="新宋体" w:hint="eastAsia"/>
          <w:b/>
          <w:szCs w:val="21"/>
        </w:rPr>
        <w:t>专用条款</w:t>
      </w:r>
    </w:p>
    <w:p w14:paraId="5112CF4F"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关键信息</w:t>
      </w:r>
    </w:p>
    <w:p w14:paraId="59A7E97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第一章</w:t>
      </w:r>
      <w:r>
        <w:rPr>
          <w:rFonts w:ascii="新宋体" w:eastAsia="新宋体" w:hAnsi="新宋体" w:hint="eastAsia"/>
          <w:szCs w:val="21"/>
        </w:rPr>
        <w:t xml:space="preserve">  </w:t>
      </w:r>
      <w:r>
        <w:rPr>
          <w:rFonts w:ascii="新宋体" w:eastAsia="新宋体" w:hAnsi="新宋体" w:hint="eastAsia"/>
          <w:szCs w:val="21"/>
        </w:rPr>
        <w:t>招标公告</w:t>
      </w:r>
    </w:p>
    <w:p w14:paraId="19B40C97"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第二章</w:t>
      </w:r>
      <w:r>
        <w:rPr>
          <w:rFonts w:ascii="新宋体" w:eastAsia="新宋体" w:hAnsi="新宋体" w:hint="eastAsia"/>
          <w:szCs w:val="21"/>
        </w:rPr>
        <w:t xml:space="preserve">  </w:t>
      </w:r>
      <w:r>
        <w:rPr>
          <w:rFonts w:ascii="新宋体" w:eastAsia="新宋体" w:hAnsi="新宋体" w:hint="eastAsia"/>
          <w:szCs w:val="21"/>
        </w:rPr>
        <w:t>招标项目需求</w:t>
      </w:r>
    </w:p>
    <w:p w14:paraId="2B53C397"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第三章</w:t>
      </w:r>
      <w:r>
        <w:rPr>
          <w:rFonts w:ascii="新宋体" w:eastAsia="新宋体" w:hAnsi="新宋体" w:hint="eastAsia"/>
          <w:szCs w:val="21"/>
        </w:rPr>
        <w:t xml:space="preserve">  </w:t>
      </w:r>
      <w:r>
        <w:rPr>
          <w:rFonts w:ascii="新宋体" w:eastAsia="新宋体" w:hAnsi="新宋体" w:hint="eastAsia"/>
          <w:szCs w:val="21"/>
        </w:rPr>
        <w:t>投标文件格式、附件</w:t>
      </w:r>
    </w:p>
    <w:p w14:paraId="47833D50"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第四章</w:t>
      </w:r>
      <w:r>
        <w:rPr>
          <w:rFonts w:ascii="新宋体" w:eastAsia="新宋体" w:hAnsi="新宋体" w:hint="eastAsia"/>
          <w:szCs w:val="21"/>
        </w:rPr>
        <w:t xml:space="preserve">  </w:t>
      </w:r>
      <w:r>
        <w:rPr>
          <w:rFonts w:ascii="新宋体" w:eastAsia="新宋体" w:hAnsi="新宋体" w:hint="eastAsia"/>
          <w:szCs w:val="21"/>
        </w:rPr>
        <w:t>合同及履约情况反馈格式</w:t>
      </w:r>
    </w:p>
    <w:p w14:paraId="10D40E84"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第二册</w:t>
      </w:r>
      <w:r>
        <w:rPr>
          <w:rFonts w:ascii="新宋体" w:eastAsia="新宋体" w:hAnsi="新宋体" w:hint="eastAsia"/>
          <w:b/>
          <w:szCs w:val="21"/>
        </w:rPr>
        <w:t xml:space="preserve">  </w:t>
      </w:r>
      <w:r>
        <w:rPr>
          <w:rFonts w:ascii="新宋体" w:eastAsia="新宋体" w:hAnsi="新宋体" w:hint="eastAsia"/>
          <w:b/>
          <w:szCs w:val="21"/>
        </w:rPr>
        <w:t>通用条款</w:t>
      </w:r>
    </w:p>
    <w:p w14:paraId="323D995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第一章</w:t>
      </w:r>
      <w:r>
        <w:rPr>
          <w:rFonts w:ascii="新宋体" w:eastAsia="新宋体" w:hAnsi="新宋体" w:hint="eastAsia"/>
          <w:szCs w:val="21"/>
        </w:rPr>
        <w:t xml:space="preserve">  </w:t>
      </w:r>
      <w:r>
        <w:rPr>
          <w:rFonts w:ascii="新宋体" w:eastAsia="新宋体" w:hAnsi="新宋体" w:hint="eastAsia"/>
          <w:szCs w:val="21"/>
        </w:rPr>
        <w:t>总则</w:t>
      </w:r>
    </w:p>
    <w:p w14:paraId="0031ACE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第二章</w:t>
      </w:r>
      <w:r>
        <w:rPr>
          <w:rFonts w:ascii="新宋体" w:eastAsia="新宋体" w:hAnsi="新宋体" w:hint="eastAsia"/>
          <w:szCs w:val="21"/>
        </w:rPr>
        <w:t xml:space="preserve">  </w:t>
      </w:r>
      <w:r>
        <w:rPr>
          <w:rFonts w:ascii="新宋体" w:eastAsia="新宋体" w:hAnsi="新宋体" w:hint="eastAsia"/>
          <w:szCs w:val="21"/>
        </w:rPr>
        <w:t>招标文件</w:t>
      </w:r>
    </w:p>
    <w:p w14:paraId="0CC3CAA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第三章</w:t>
      </w:r>
      <w:r>
        <w:rPr>
          <w:rFonts w:ascii="新宋体" w:eastAsia="新宋体" w:hAnsi="新宋体" w:hint="eastAsia"/>
          <w:szCs w:val="21"/>
        </w:rPr>
        <w:t xml:space="preserve">  </w:t>
      </w:r>
      <w:r>
        <w:rPr>
          <w:rFonts w:ascii="新宋体" w:eastAsia="新宋体" w:hAnsi="新宋体" w:hint="eastAsia"/>
          <w:szCs w:val="21"/>
        </w:rPr>
        <w:t>投标文件的编制</w:t>
      </w:r>
    </w:p>
    <w:p w14:paraId="4E42383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第四章</w:t>
      </w:r>
      <w:r>
        <w:rPr>
          <w:rFonts w:ascii="新宋体" w:eastAsia="新宋体" w:hAnsi="新宋体" w:hint="eastAsia"/>
          <w:szCs w:val="21"/>
        </w:rPr>
        <w:t xml:space="preserve">  </w:t>
      </w:r>
      <w:r>
        <w:rPr>
          <w:rFonts w:ascii="新宋体" w:eastAsia="新宋体" w:hAnsi="新宋体" w:hint="eastAsia"/>
          <w:szCs w:val="21"/>
        </w:rPr>
        <w:t>投标文件的递交</w:t>
      </w:r>
    </w:p>
    <w:p w14:paraId="5D7486F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第五章</w:t>
      </w:r>
      <w:r>
        <w:rPr>
          <w:rFonts w:ascii="新宋体" w:eastAsia="新宋体" w:hAnsi="新宋体" w:hint="eastAsia"/>
          <w:szCs w:val="21"/>
        </w:rPr>
        <w:t xml:space="preserve">  </w:t>
      </w:r>
      <w:r>
        <w:rPr>
          <w:rFonts w:ascii="新宋体" w:eastAsia="新宋体" w:hAnsi="新宋体" w:hint="eastAsia"/>
          <w:szCs w:val="21"/>
        </w:rPr>
        <w:t>开标</w:t>
      </w:r>
    </w:p>
    <w:p w14:paraId="5A6B9F1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第六章</w:t>
      </w:r>
      <w:r>
        <w:rPr>
          <w:rFonts w:ascii="新宋体" w:eastAsia="新宋体" w:hAnsi="新宋体" w:hint="eastAsia"/>
          <w:szCs w:val="21"/>
        </w:rPr>
        <w:t xml:space="preserve">  </w:t>
      </w:r>
      <w:r>
        <w:rPr>
          <w:rFonts w:ascii="新宋体" w:eastAsia="新宋体" w:hAnsi="新宋体" w:hint="eastAsia"/>
          <w:szCs w:val="21"/>
        </w:rPr>
        <w:t>评标要求</w:t>
      </w:r>
    </w:p>
    <w:p w14:paraId="6DC2B62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第七章</w:t>
      </w:r>
      <w:r>
        <w:rPr>
          <w:rFonts w:ascii="新宋体" w:eastAsia="新宋体" w:hAnsi="新宋体" w:hint="eastAsia"/>
          <w:szCs w:val="21"/>
        </w:rPr>
        <w:t xml:space="preserve">  </w:t>
      </w:r>
      <w:r>
        <w:rPr>
          <w:rFonts w:ascii="新宋体" w:eastAsia="新宋体" w:hAnsi="新宋体" w:hint="eastAsia"/>
          <w:szCs w:val="21"/>
        </w:rPr>
        <w:t>评标程序及评标方法</w:t>
      </w:r>
    </w:p>
    <w:p w14:paraId="61D3DC7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第八章</w:t>
      </w:r>
      <w:r>
        <w:rPr>
          <w:rFonts w:ascii="新宋体" w:eastAsia="新宋体" w:hAnsi="新宋体" w:hint="eastAsia"/>
          <w:szCs w:val="21"/>
        </w:rPr>
        <w:t xml:space="preserve">  </w:t>
      </w:r>
      <w:r>
        <w:rPr>
          <w:rFonts w:ascii="新宋体" w:eastAsia="新宋体" w:hAnsi="新宋体" w:hint="eastAsia"/>
          <w:szCs w:val="21"/>
        </w:rPr>
        <w:t>定标及公示</w:t>
      </w:r>
    </w:p>
    <w:p w14:paraId="17BDFF2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lastRenderedPageBreak/>
        <w:t>第九章</w:t>
      </w:r>
      <w:r>
        <w:rPr>
          <w:rFonts w:ascii="新宋体" w:eastAsia="新宋体" w:hAnsi="新宋体" w:hint="eastAsia"/>
          <w:szCs w:val="21"/>
        </w:rPr>
        <w:t xml:space="preserve">  </w:t>
      </w:r>
      <w:r>
        <w:rPr>
          <w:rFonts w:ascii="新宋体" w:eastAsia="新宋体" w:hAnsi="新宋体" w:hint="eastAsia"/>
          <w:szCs w:val="21"/>
        </w:rPr>
        <w:t>公开招标失败的后续处理</w:t>
      </w:r>
    </w:p>
    <w:p w14:paraId="6EF3266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第十章</w:t>
      </w:r>
      <w:r>
        <w:rPr>
          <w:rFonts w:ascii="新宋体" w:eastAsia="新宋体" w:hAnsi="新宋体" w:hint="eastAsia"/>
          <w:szCs w:val="21"/>
        </w:rPr>
        <w:t xml:space="preserve">  </w:t>
      </w:r>
      <w:r>
        <w:rPr>
          <w:rFonts w:ascii="新宋体" w:eastAsia="新宋体" w:hAnsi="新宋体" w:hint="eastAsia"/>
          <w:szCs w:val="21"/>
        </w:rPr>
        <w:t>合同的授予与备案</w:t>
      </w:r>
    </w:p>
    <w:p w14:paraId="011635F0"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第十一章</w:t>
      </w:r>
      <w:r>
        <w:rPr>
          <w:rFonts w:ascii="新宋体" w:eastAsia="新宋体" w:hAnsi="新宋体" w:hint="eastAsia"/>
          <w:szCs w:val="21"/>
        </w:rPr>
        <w:t xml:space="preserve">  </w:t>
      </w:r>
      <w:r>
        <w:rPr>
          <w:rFonts w:ascii="新宋体" w:eastAsia="新宋体" w:hAnsi="新宋体" w:hint="eastAsia"/>
          <w:szCs w:val="21"/>
        </w:rPr>
        <w:t>质疑处理</w:t>
      </w:r>
    </w:p>
    <w:p w14:paraId="4C1FE1E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11.2 </w:t>
      </w:r>
      <w:r>
        <w:rPr>
          <w:rFonts w:ascii="新宋体" w:eastAsia="新宋体" w:hAnsi="新宋体" w:hint="eastAsia"/>
          <w:szCs w:val="21"/>
        </w:rPr>
        <w:t>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E2AFB3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11.</w:t>
      </w:r>
      <w:r>
        <w:rPr>
          <w:rFonts w:ascii="新宋体" w:eastAsia="新宋体" w:hAnsi="新宋体" w:hint="eastAsia"/>
          <w:szCs w:val="21"/>
        </w:rPr>
        <w:t>3</w:t>
      </w:r>
      <w:r>
        <w:rPr>
          <w:rFonts w:ascii="新宋体" w:eastAsia="新宋体" w:hAnsi="新宋体" w:hint="eastAsia"/>
          <w:szCs w:val="21"/>
        </w:rPr>
        <w:t>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51F55D07"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12</w:t>
      </w:r>
      <w:r>
        <w:rPr>
          <w:rFonts w:ascii="新宋体" w:eastAsia="新宋体" w:hAnsi="新宋体" w:hint="eastAsia"/>
          <w:szCs w:val="21"/>
        </w:rPr>
        <w:t>．招标文件的澄清</w:t>
      </w:r>
    </w:p>
    <w:p w14:paraId="4CFEB7C6"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12.1</w:t>
      </w:r>
      <w:r>
        <w:rPr>
          <w:rFonts w:ascii="新宋体" w:eastAsia="新宋体" w:hAnsi="新宋体" w:hint="eastAsia"/>
          <w:szCs w:val="21"/>
        </w:rPr>
        <w:t>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w:t>
      </w:r>
      <w:r>
        <w:rPr>
          <w:rFonts w:ascii="新宋体" w:eastAsia="新宋体" w:hAnsi="新宋体" w:hint="eastAsia"/>
          <w:szCs w:val="21"/>
        </w:rPr>
        <w:t>为招标文件的组成部分，对投标人起约束作用；</w:t>
      </w:r>
    </w:p>
    <w:p w14:paraId="62DD05C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12.2</w:t>
      </w:r>
      <w:r>
        <w:rPr>
          <w:rFonts w:ascii="新宋体" w:eastAsia="新宋体" w:hAnsi="新宋体" w:hint="eastAsia"/>
          <w:szCs w:val="21"/>
        </w:rPr>
        <w:t>对于没有提出澄清又参与了该项目投标的供应商将被视为完全认同该招标文件（含澄清纪要），投标截止期后不再受理针对招标文件的相关质疑或投诉。</w:t>
      </w:r>
    </w:p>
    <w:p w14:paraId="5433EE9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12.3 </w:t>
      </w:r>
      <w:r>
        <w:rPr>
          <w:rFonts w:ascii="新宋体" w:eastAsia="新宋体" w:hAnsi="新宋体" w:hint="eastAsia"/>
          <w:szCs w:val="21"/>
        </w:rPr>
        <w:t>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67544F39" w14:textId="77777777" w:rsidR="00744AB4" w:rsidRDefault="007742C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w:t>
      </w:r>
      <w:r>
        <w:rPr>
          <w:rFonts w:ascii="新宋体" w:eastAsia="新宋体" w:hAnsi="新宋体" w:hint="eastAsia"/>
          <w:szCs w:val="21"/>
        </w:rPr>
        <w:t>．招标文件的修改</w:t>
      </w:r>
    </w:p>
    <w:p w14:paraId="28702509" w14:textId="77777777" w:rsidR="00744AB4" w:rsidRDefault="007742C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w:t>
      </w:r>
      <w:r>
        <w:rPr>
          <w:rFonts w:ascii="新宋体" w:eastAsia="新宋体" w:hAnsi="新宋体" w:hint="eastAsia"/>
          <w:szCs w:val="21"/>
        </w:rPr>
        <w:t>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71499040" w14:textId="77777777" w:rsidR="00744AB4" w:rsidRDefault="007742C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w:t>
      </w:r>
      <w:r>
        <w:rPr>
          <w:rFonts w:ascii="新宋体" w:eastAsia="新宋体" w:hAnsi="新宋体" w:hint="eastAsia"/>
          <w:szCs w:val="21"/>
        </w:rPr>
        <w:t>招标文件的修改以书面形式（包括网站公开发布方式）发送给所有投标人，招标文件的修改内容作为招标文件的组成部分，并具有约束力。</w:t>
      </w:r>
    </w:p>
    <w:p w14:paraId="2E2FDA1E" w14:textId="77777777" w:rsidR="00744AB4" w:rsidRDefault="007742C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w:t>
      </w:r>
      <w:r>
        <w:rPr>
          <w:rFonts w:ascii="新宋体" w:eastAsia="新宋体" w:hAnsi="新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7CCF75E7" w14:textId="77777777" w:rsidR="00744AB4" w:rsidRDefault="007742C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w:t>
      </w:r>
      <w:r>
        <w:rPr>
          <w:rFonts w:ascii="新宋体" w:eastAsia="新宋体" w:hAnsi="新宋体" w:hint="eastAsia"/>
          <w:szCs w:val="21"/>
        </w:rPr>
        <w:t>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3DEB2A49" w14:textId="77777777" w:rsidR="00744AB4" w:rsidRDefault="00744AB4">
      <w:pPr>
        <w:spacing w:line="360" w:lineRule="auto"/>
      </w:pPr>
    </w:p>
    <w:p w14:paraId="01C206AB" w14:textId="77777777" w:rsidR="00744AB4" w:rsidRDefault="007742CE">
      <w:pPr>
        <w:pStyle w:val="2"/>
        <w:rPr>
          <w:rFonts w:ascii="新宋体" w:eastAsia="新宋体" w:hAnsi="新宋体"/>
          <w:kern w:val="44"/>
          <w:sz w:val="30"/>
          <w:szCs w:val="30"/>
        </w:rPr>
      </w:pPr>
      <w:r>
        <w:rPr>
          <w:rFonts w:ascii="新宋体" w:eastAsia="新宋体" w:hAnsi="新宋体" w:hint="eastAsia"/>
          <w:kern w:val="44"/>
          <w:sz w:val="30"/>
          <w:szCs w:val="30"/>
        </w:rPr>
        <w:t>第三章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投标文件的编制</w:t>
      </w:r>
    </w:p>
    <w:p w14:paraId="0B8680E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lastRenderedPageBreak/>
        <w:t>14</w:t>
      </w:r>
      <w:r>
        <w:rPr>
          <w:rFonts w:ascii="新宋体" w:eastAsia="新宋体" w:hAnsi="新宋体" w:hint="eastAsia"/>
          <w:szCs w:val="21"/>
        </w:rPr>
        <w:t>．投标文件的语言及度量单位</w:t>
      </w:r>
    </w:p>
    <w:p w14:paraId="420CBD6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14.1 </w:t>
      </w:r>
      <w:r>
        <w:rPr>
          <w:rFonts w:ascii="新宋体" w:eastAsia="新宋体" w:hAnsi="新宋体" w:hint="eastAsia"/>
          <w:szCs w:val="21"/>
        </w:rPr>
        <w:t>投标人与招标代理机构之间与投标有关的所有往来通知、函件和投标文件均用中文表述。投标人随投标文件提供的证明文件和资料可以为其它语言，但必须附中文译文。翻译的中文资料与</w:t>
      </w:r>
      <w:r>
        <w:rPr>
          <w:rFonts w:ascii="新宋体" w:eastAsia="新宋体" w:hAnsi="新宋体" w:hint="eastAsia"/>
          <w:szCs w:val="21"/>
        </w:rPr>
        <w:t>外文资料如果出现差异时，以中文为准，但翻译错误的除外。</w:t>
      </w:r>
    </w:p>
    <w:p w14:paraId="7DCBA0F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14.2 </w:t>
      </w:r>
      <w:r>
        <w:rPr>
          <w:rFonts w:ascii="新宋体" w:eastAsia="新宋体" w:hAnsi="新宋体" w:hint="eastAsia"/>
          <w:szCs w:val="21"/>
        </w:rPr>
        <w:t>除技术规范另有规定外，投标文件使用的度量单位，均采用中华人民共和国法定计量单位。</w:t>
      </w:r>
    </w:p>
    <w:p w14:paraId="07EB960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15</w:t>
      </w:r>
      <w:r>
        <w:rPr>
          <w:rFonts w:ascii="新宋体" w:eastAsia="新宋体" w:hAnsi="新宋体" w:hint="eastAsia"/>
          <w:szCs w:val="21"/>
        </w:rPr>
        <w:t>．投标文件的组成</w:t>
      </w:r>
    </w:p>
    <w:p w14:paraId="73E834AE"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2E39EDC0"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16</w:t>
      </w:r>
      <w:r>
        <w:rPr>
          <w:rFonts w:ascii="新宋体" w:eastAsia="新宋体" w:hAnsi="新宋体" w:hint="eastAsia"/>
          <w:szCs w:val="21"/>
        </w:rPr>
        <w:t>．投标文件格式</w:t>
      </w:r>
    </w:p>
    <w:p w14:paraId="7F62A00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投标文件包括本通用条款第</w:t>
      </w:r>
      <w:r>
        <w:rPr>
          <w:rFonts w:ascii="新宋体" w:eastAsia="新宋体" w:hAnsi="新宋体" w:hint="eastAsia"/>
          <w:szCs w:val="21"/>
        </w:rPr>
        <w:t>15</w:t>
      </w:r>
      <w:r>
        <w:rPr>
          <w:rFonts w:ascii="新宋体" w:eastAsia="新宋体" w:hAnsi="新宋体" w:hint="eastAsia"/>
          <w:szCs w:val="21"/>
        </w:rPr>
        <w:t>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05A174F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17</w:t>
      </w:r>
      <w:r>
        <w:rPr>
          <w:rFonts w:ascii="新宋体" w:eastAsia="新宋体" w:hAnsi="新宋体" w:hint="eastAsia"/>
          <w:szCs w:val="21"/>
        </w:rPr>
        <w:t>．投标货币</w:t>
      </w:r>
    </w:p>
    <w:p w14:paraId="1E104A7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7204CBC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hint="eastAsia"/>
          <w:szCs w:val="21"/>
        </w:rPr>
        <w:t>．证明投标文件投标技术方案的合格性和符合招标文件</w:t>
      </w:r>
      <w:r>
        <w:rPr>
          <w:rFonts w:ascii="新宋体" w:eastAsia="新宋体" w:hAnsi="新宋体" w:hint="eastAsia"/>
          <w:szCs w:val="21"/>
        </w:rPr>
        <w:t>规定的文件要求</w:t>
      </w:r>
    </w:p>
    <w:p w14:paraId="3D0AA5B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5C84A3F7" w14:textId="77777777" w:rsidR="00744AB4" w:rsidRDefault="007742C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7931AF0"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18.2.1</w:t>
      </w:r>
      <w:r>
        <w:rPr>
          <w:rFonts w:ascii="新宋体" w:eastAsia="新宋体" w:hAnsi="新宋体" w:hint="eastAsia"/>
          <w:szCs w:val="21"/>
        </w:rPr>
        <w:t>主要技术指标和性能的详细说明。</w:t>
      </w:r>
    </w:p>
    <w:p w14:paraId="117D4BB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w:t>
      </w:r>
      <w:r>
        <w:rPr>
          <w:rFonts w:ascii="新宋体" w:eastAsia="新宋体" w:hAnsi="新宋体" w:hint="eastAsia"/>
          <w:szCs w:val="21"/>
        </w:rPr>
        <w:t>单，包括备件和专用工具的货源及现行价格。</w:t>
      </w:r>
    </w:p>
    <w:p w14:paraId="0ECEA637"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8CB53B0"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18.2.4</w:t>
      </w:r>
      <w:r>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B565A4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18.2.5</w:t>
      </w:r>
      <w:r>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5AD16F37"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18.3</w:t>
      </w:r>
      <w:r>
        <w:rPr>
          <w:rFonts w:ascii="新宋体" w:eastAsia="新宋体" w:hAnsi="新宋体" w:hint="eastAsia"/>
          <w:szCs w:val="21"/>
        </w:rPr>
        <w:t>相关资料不符合</w:t>
      </w:r>
      <w:r>
        <w:rPr>
          <w:rFonts w:ascii="新宋体" w:eastAsia="新宋体" w:hAnsi="新宋体" w:hint="eastAsia"/>
          <w:szCs w:val="21"/>
        </w:rPr>
        <w:t>18.2</w:t>
      </w:r>
      <w:r>
        <w:rPr>
          <w:rFonts w:ascii="新宋体" w:eastAsia="新宋体" w:hAnsi="新宋体" w:hint="eastAsia"/>
          <w:szCs w:val="21"/>
        </w:rPr>
        <w:t>款要求的，评审委员会有权认定为投标技术方案不合格响应，其相关分数予以扣减或作投标无效处理。</w:t>
      </w:r>
    </w:p>
    <w:p w14:paraId="2FA477A2" w14:textId="77777777" w:rsidR="00744AB4" w:rsidRDefault="007742C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w:t>
      </w:r>
      <w:r>
        <w:rPr>
          <w:rFonts w:ascii="新宋体" w:eastAsia="新宋体" w:hAnsi="新宋体" w:hint="eastAsia"/>
          <w:szCs w:val="21"/>
        </w:rPr>
        <w:t>投标人在阐述</w:t>
      </w:r>
      <w:proofErr w:type="gramStart"/>
      <w:r>
        <w:rPr>
          <w:rFonts w:ascii="新宋体" w:eastAsia="新宋体" w:hAnsi="新宋体" w:hint="eastAsia"/>
          <w:szCs w:val="21"/>
        </w:rPr>
        <w:t>上述第</w:t>
      </w:r>
      <w:r>
        <w:rPr>
          <w:rFonts w:ascii="新宋体" w:eastAsia="新宋体" w:hAnsi="新宋体" w:hint="eastAsia"/>
          <w:szCs w:val="21"/>
        </w:rPr>
        <w:t>18</w:t>
      </w:r>
      <w:proofErr w:type="gramEnd"/>
      <w:r>
        <w:rPr>
          <w:rFonts w:ascii="新宋体" w:eastAsia="新宋体" w:hAnsi="新宋体" w:hint="eastAsia"/>
          <w:szCs w:val="21"/>
        </w:rPr>
        <w:t>.2</w:t>
      </w:r>
      <w:r>
        <w:rPr>
          <w:rFonts w:ascii="新宋体" w:eastAsia="新宋体" w:hAnsi="新宋体" w:hint="eastAsia"/>
          <w:szCs w:val="21"/>
        </w:rPr>
        <w:t>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w:t>
      </w:r>
      <w:r>
        <w:rPr>
          <w:rFonts w:ascii="新宋体" w:eastAsia="新宋体" w:hAnsi="新宋体" w:hint="eastAsia"/>
          <w:szCs w:val="21"/>
        </w:rPr>
        <w:t>标文件中技术规格的要求，是否满足要求，由评审委员会来</w:t>
      </w:r>
      <w:r>
        <w:rPr>
          <w:rFonts w:ascii="新宋体" w:eastAsia="新宋体" w:hAnsi="新宋体" w:hint="eastAsia"/>
          <w:szCs w:val="21"/>
        </w:rPr>
        <w:lastRenderedPageBreak/>
        <w:t>评判。</w:t>
      </w:r>
    </w:p>
    <w:p w14:paraId="538E55D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18.5</w:t>
      </w:r>
      <w:r>
        <w:rPr>
          <w:rFonts w:ascii="新宋体" w:eastAsia="新宋体" w:hAnsi="新宋体" w:hint="eastAsia"/>
          <w:szCs w:val="21"/>
        </w:rPr>
        <w:t>为保证公平公正，除非另有规定或说明，投标人对同一项目投标时，不得同时提供两套或两套以上的投标方案。</w:t>
      </w:r>
    </w:p>
    <w:p w14:paraId="16803110"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19</w:t>
      </w:r>
      <w:r>
        <w:rPr>
          <w:rFonts w:ascii="新宋体" w:eastAsia="新宋体" w:hAnsi="新宋体" w:hint="eastAsia"/>
          <w:b/>
          <w:szCs w:val="21"/>
        </w:rPr>
        <w:t>．投标文件其他证明文件的要求</w:t>
      </w:r>
    </w:p>
    <w:p w14:paraId="4EE6F460"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    19.1</w:t>
      </w:r>
      <w:r>
        <w:rPr>
          <w:rFonts w:ascii="新宋体" w:eastAsia="新宋体" w:hAnsi="新宋体" w:hint="eastAsia"/>
          <w:szCs w:val="21"/>
        </w:rPr>
        <w:t>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w:t>
      </w:r>
      <w:r>
        <w:rPr>
          <w:rFonts w:ascii="新宋体" w:eastAsia="新宋体" w:hAnsi="新宋体" w:hint="eastAsia"/>
          <w:szCs w:val="21"/>
        </w:rPr>
        <w:t>0</w:t>
      </w:r>
      <w:r>
        <w:rPr>
          <w:rFonts w:ascii="新宋体" w:eastAsia="新宋体" w:hAnsi="新宋体" w:hint="eastAsia"/>
          <w:szCs w:val="21"/>
        </w:rPr>
        <w:t>分处理。</w:t>
      </w:r>
    </w:p>
    <w:p w14:paraId="0D39DE3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19.2</w:t>
      </w:r>
      <w:r>
        <w:rPr>
          <w:rFonts w:ascii="新宋体" w:eastAsia="新宋体" w:hAnsi="新宋体" w:hint="eastAsia"/>
          <w:szCs w:val="21"/>
        </w:rPr>
        <w:t>本项</w:t>
      </w:r>
      <w:r>
        <w:rPr>
          <w:rFonts w:ascii="新宋体" w:eastAsia="新宋体" w:hAnsi="新宋体" w:hint="eastAsia"/>
          <w:szCs w:val="21"/>
        </w:rPr>
        <w:t>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000FC26D"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20</w:t>
      </w:r>
      <w:r>
        <w:rPr>
          <w:rFonts w:ascii="新宋体" w:eastAsia="新宋体" w:hAnsi="新宋体" w:hint="eastAsia"/>
          <w:b/>
          <w:szCs w:val="21"/>
        </w:rPr>
        <w:t>．投标有效期</w:t>
      </w:r>
    </w:p>
    <w:p w14:paraId="77A2712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20.1 </w:t>
      </w:r>
      <w:r>
        <w:rPr>
          <w:rFonts w:ascii="新宋体" w:eastAsia="新宋体" w:hAnsi="新宋体" w:hint="eastAsia"/>
          <w:szCs w:val="21"/>
        </w:rPr>
        <w:t>投标有效期为从投标截止之日算起的日历天数，具体见专用条款中投标有效期的天数要求。在此期限内，所有投标文件均保持有效；</w:t>
      </w:r>
    </w:p>
    <w:p w14:paraId="2DDC407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20.2 </w:t>
      </w:r>
      <w:r>
        <w:rPr>
          <w:rFonts w:ascii="新宋体" w:eastAsia="新宋体" w:hAnsi="新宋体" w:hint="eastAsia"/>
          <w:szCs w:val="21"/>
        </w:rPr>
        <w:t>在特殊的情况下，招标代理机构在原定的投标有效期满之前，招标</w:t>
      </w:r>
      <w:r>
        <w:rPr>
          <w:rFonts w:ascii="新宋体" w:eastAsia="新宋体" w:hAnsi="新宋体" w:hint="eastAsia"/>
          <w:szCs w:val="21"/>
        </w:rPr>
        <w:t>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75A2AFA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w:t>
      </w:r>
      <w:r>
        <w:rPr>
          <w:rFonts w:ascii="新宋体" w:eastAsia="新宋体" w:hAnsi="新宋体" w:hint="eastAsia"/>
          <w:szCs w:val="21"/>
        </w:rPr>
        <w:t>中标单位的投标书有效期，截止于完成本招标文件规定的全部项目内容，并通过竣工验收及保修结束。</w:t>
      </w:r>
    </w:p>
    <w:p w14:paraId="7D38CAD7"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21</w:t>
      </w:r>
      <w:r>
        <w:rPr>
          <w:rFonts w:ascii="新宋体" w:eastAsia="新宋体" w:hAnsi="新宋体" w:hint="eastAsia"/>
          <w:b/>
          <w:szCs w:val="21"/>
        </w:rPr>
        <w:t>．关于投标保证金</w:t>
      </w:r>
      <w:r>
        <w:rPr>
          <w:rFonts w:ascii="新宋体" w:eastAsia="新宋体" w:hAnsi="新宋体" w:hint="eastAsia"/>
          <w:b/>
          <w:szCs w:val="21"/>
        </w:rPr>
        <w:t xml:space="preserve"> </w:t>
      </w:r>
    </w:p>
    <w:p w14:paraId="06CA970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    21.1 </w:t>
      </w:r>
      <w:r>
        <w:rPr>
          <w:rFonts w:ascii="新宋体" w:eastAsia="新宋体" w:hAnsi="新宋体" w:hint="eastAsia"/>
          <w:szCs w:val="21"/>
        </w:rPr>
        <w:t>自</w:t>
      </w:r>
      <w:r>
        <w:rPr>
          <w:rFonts w:ascii="新宋体" w:eastAsia="新宋体" w:hAnsi="新宋体" w:hint="eastAsia"/>
          <w:szCs w:val="21"/>
        </w:rPr>
        <w:t>2019</w:t>
      </w:r>
      <w:r>
        <w:rPr>
          <w:rFonts w:ascii="新宋体" w:eastAsia="新宋体" w:hAnsi="新宋体" w:hint="eastAsia"/>
          <w:szCs w:val="21"/>
        </w:rPr>
        <w:t>年</w:t>
      </w:r>
      <w:r>
        <w:rPr>
          <w:rFonts w:ascii="新宋体" w:eastAsia="新宋体" w:hAnsi="新宋体" w:hint="eastAsia"/>
          <w:szCs w:val="21"/>
        </w:rPr>
        <w:t>8</w:t>
      </w:r>
      <w:r>
        <w:rPr>
          <w:rFonts w:ascii="新宋体" w:eastAsia="新宋体" w:hAnsi="新宋体" w:hint="eastAsia"/>
          <w:szCs w:val="21"/>
        </w:rPr>
        <w:t>月</w:t>
      </w:r>
      <w:r>
        <w:rPr>
          <w:rFonts w:ascii="新宋体" w:eastAsia="新宋体" w:hAnsi="新宋体" w:hint="eastAsia"/>
          <w:szCs w:val="21"/>
        </w:rPr>
        <w:t>15</w:t>
      </w:r>
      <w:r>
        <w:rPr>
          <w:rFonts w:ascii="新宋体" w:eastAsia="新宋体" w:hAnsi="新宋体" w:hint="eastAsia"/>
          <w:szCs w:val="21"/>
        </w:rPr>
        <w:t>日起，招标代理机构停止收取投标保证金和履约保证金。</w:t>
      </w:r>
    </w:p>
    <w:p w14:paraId="2510202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    2</w:t>
      </w:r>
      <w:r>
        <w:rPr>
          <w:rFonts w:ascii="新宋体" w:eastAsia="新宋体" w:hAnsi="新宋体" w:hint="eastAsia"/>
          <w:szCs w:val="21"/>
        </w:rPr>
        <w:t xml:space="preserve">1.2 </w:t>
      </w:r>
      <w:r>
        <w:rPr>
          <w:rFonts w:ascii="新宋体" w:eastAsia="新宋体" w:hAnsi="新宋体" w:hint="eastAsia"/>
          <w:szCs w:val="21"/>
        </w:rPr>
        <w:t>咨询电话：</w:t>
      </w:r>
      <w:r>
        <w:rPr>
          <w:rFonts w:ascii="新宋体" w:eastAsia="新宋体" w:hAnsi="新宋体" w:hint="eastAsia"/>
          <w:szCs w:val="21"/>
        </w:rPr>
        <w:t>0755-83948155</w:t>
      </w:r>
      <w:r>
        <w:rPr>
          <w:rFonts w:ascii="新宋体" w:eastAsia="新宋体" w:hAnsi="新宋体" w:hint="eastAsia"/>
          <w:szCs w:val="21"/>
        </w:rPr>
        <w:t>。</w:t>
      </w:r>
    </w:p>
    <w:p w14:paraId="76ADB494"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22</w:t>
      </w:r>
      <w:r>
        <w:rPr>
          <w:rFonts w:ascii="新宋体" w:eastAsia="新宋体" w:hAnsi="新宋体" w:hint="eastAsia"/>
          <w:b/>
          <w:szCs w:val="21"/>
        </w:rPr>
        <w:t>．投标人的替代方案</w:t>
      </w:r>
    </w:p>
    <w:p w14:paraId="00F5981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22.1</w:t>
      </w:r>
      <w:r>
        <w:rPr>
          <w:rFonts w:ascii="新宋体" w:eastAsia="新宋体" w:hAnsi="新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8D95E3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22.2 </w:t>
      </w:r>
      <w:r>
        <w:rPr>
          <w:rFonts w:ascii="新宋体" w:eastAsia="新宋体" w:hAnsi="新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w:t>
      </w:r>
      <w:r>
        <w:rPr>
          <w:rFonts w:ascii="新宋体" w:eastAsia="新宋体" w:hAnsi="新宋体" w:hint="eastAsia"/>
          <w:szCs w:val="21"/>
        </w:rPr>
        <w:t>关的其它详细资料。</w:t>
      </w:r>
    </w:p>
    <w:p w14:paraId="76010B7F"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23</w:t>
      </w:r>
      <w:r>
        <w:rPr>
          <w:rFonts w:ascii="新宋体" w:eastAsia="新宋体" w:hAnsi="新宋体" w:hint="eastAsia"/>
          <w:b/>
          <w:szCs w:val="21"/>
        </w:rPr>
        <w:t>．</w:t>
      </w:r>
      <w:r>
        <w:rPr>
          <w:rFonts w:ascii="新宋体" w:eastAsia="新宋体" w:hAnsi="新宋体"/>
          <w:b/>
          <w:szCs w:val="21"/>
        </w:rPr>
        <w:t>投标文件的</w:t>
      </w:r>
      <w:r>
        <w:rPr>
          <w:rFonts w:ascii="新宋体" w:eastAsia="新宋体" w:hAnsi="新宋体" w:hint="eastAsia"/>
          <w:b/>
          <w:szCs w:val="21"/>
        </w:rPr>
        <w:t>制作</w:t>
      </w:r>
      <w:r>
        <w:rPr>
          <w:rFonts w:ascii="新宋体" w:eastAsia="新宋体" w:hAnsi="新宋体"/>
          <w:b/>
          <w:szCs w:val="21"/>
        </w:rPr>
        <w:t>要求</w:t>
      </w:r>
    </w:p>
    <w:p w14:paraId="2122FB6D" w14:textId="77777777" w:rsidR="00744AB4" w:rsidRDefault="007742CE">
      <w:pPr>
        <w:spacing w:line="360" w:lineRule="auto"/>
        <w:rPr>
          <w:rFonts w:ascii="新宋体" w:eastAsia="新宋体" w:hAnsi="新宋体"/>
        </w:rPr>
      </w:pPr>
      <w:r>
        <w:rPr>
          <w:rFonts w:ascii="新宋体" w:eastAsia="新宋体" w:hAnsi="新宋体" w:hint="eastAsia"/>
          <w:szCs w:val="21"/>
        </w:rPr>
        <w:lastRenderedPageBreak/>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56145AD7" w14:textId="77777777" w:rsidR="00744AB4" w:rsidRDefault="007742CE">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65EDC691" w14:textId="77777777" w:rsidR="00744AB4" w:rsidRDefault="007742CE">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6DE7880F" w14:textId="77777777" w:rsidR="00744AB4" w:rsidRDefault="007742CE">
      <w:pPr>
        <w:spacing w:line="360" w:lineRule="auto"/>
        <w:rPr>
          <w:rFonts w:ascii="新宋体" w:eastAsia="新宋体" w:hAnsi="新宋体"/>
        </w:rPr>
      </w:pPr>
      <w:r>
        <w:rPr>
          <w:rFonts w:ascii="新宋体" w:eastAsia="新宋体" w:hAnsi="新宋体"/>
        </w:rPr>
        <w:t>2</w:t>
      </w:r>
      <w:r>
        <w:rPr>
          <w:rFonts w:ascii="新宋体" w:eastAsia="新宋体" w:hAnsi="新宋体"/>
        </w:rPr>
        <w:t>3.4</w:t>
      </w:r>
      <w:r>
        <w:rPr>
          <w:rFonts w:ascii="新宋体" w:eastAsia="新宋体" w:hAnsi="新宋体" w:hint="eastAsia"/>
        </w:rPr>
        <w:t xml:space="preserve">　供应商应按招标文件中提供的投标文件格式填写。</w:t>
      </w:r>
    </w:p>
    <w:p w14:paraId="665B8A0E" w14:textId="77777777" w:rsidR="00744AB4" w:rsidRDefault="007742CE">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60CC166C" w14:textId="77777777" w:rsidR="00744AB4" w:rsidRDefault="007742CE">
      <w:pPr>
        <w:spacing w:line="360" w:lineRule="auto"/>
        <w:rPr>
          <w:rFonts w:ascii="新宋体" w:eastAsia="新宋体" w:hAnsi="新宋体"/>
          <w:szCs w:val="21"/>
        </w:rPr>
      </w:pPr>
      <w:r>
        <w:rPr>
          <w:rFonts w:ascii="新宋体" w:eastAsia="新宋体" w:hAnsi="新宋体"/>
          <w:szCs w:val="21"/>
        </w:rPr>
        <w:t>23.5.1</w:t>
      </w:r>
      <w:r>
        <w:rPr>
          <w:rFonts w:ascii="新宋体" w:eastAsia="新宋体" w:hAnsi="新宋体" w:hint="eastAsia"/>
          <w:szCs w:val="21"/>
        </w:rPr>
        <w:t>投标人应根据招标文件的规定要求提交投标文件，正本</w:t>
      </w:r>
      <w:r>
        <w:rPr>
          <w:rFonts w:ascii="新宋体" w:eastAsia="新宋体" w:hAnsi="新宋体" w:hint="eastAsia"/>
          <w:szCs w:val="21"/>
        </w:rPr>
        <w:t>1</w:t>
      </w:r>
      <w:r>
        <w:rPr>
          <w:rFonts w:ascii="新宋体" w:eastAsia="新宋体" w:hAnsi="新宋体" w:hint="eastAsia"/>
          <w:szCs w:val="21"/>
        </w:rPr>
        <w:t>份</w:t>
      </w:r>
      <w:r>
        <w:rPr>
          <w:rFonts w:ascii="新宋体" w:eastAsia="新宋体" w:hAnsi="新宋体" w:hint="eastAsia"/>
          <w:szCs w:val="21"/>
        </w:rPr>
        <w:t>;</w:t>
      </w:r>
      <w:r>
        <w:rPr>
          <w:rFonts w:ascii="新宋体" w:eastAsia="新宋体" w:hAnsi="新宋体" w:hint="eastAsia"/>
          <w:szCs w:val="21"/>
        </w:rPr>
        <w:t>副本</w:t>
      </w:r>
      <w:r>
        <w:rPr>
          <w:rFonts w:ascii="新宋体" w:eastAsia="新宋体" w:hAnsi="新宋体" w:hint="eastAsia"/>
          <w:szCs w:val="21"/>
        </w:rPr>
        <w:t>4</w:t>
      </w:r>
      <w:r>
        <w:rPr>
          <w:rFonts w:ascii="新宋体" w:eastAsia="新宋体" w:hAnsi="新宋体" w:hint="eastAsia"/>
          <w:szCs w:val="21"/>
        </w:rPr>
        <w:t>份</w:t>
      </w:r>
      <w:r>
        <w:rPr>
          <w:rFonts w:ascii="新宋体" w:eastAsia="新宋体" w:hAnsi="新宋体" w:hint="eastAsia"/>
          <w:szCs w:val="21"/>
        </w:rPr>
        <w:t xml:space="preserve">; </w:t>
      </w:r>
      <w:r>
        <w:rPr>
          <w:rFonts w:ascii="新宋体" w:eastAsia="新宋体" w:hAnsi="新宋体" w:hint="eastAsia"/>
          <w:szCs w:val="21"/>
        </w:rPr>
        <w:t>电子文件</w:t>
      </w:r>
      <w:r>
        <w:rPr>
          <w:rFonts w:ascii="新宋体" w:eastAsia="新宋体" w:hAnsi="新宋体" w:hint="eastAsia"/>
          <w:szCs w:val="21"/>
        </w:rPr>
        <w:t>1</w:t>
      </w:r>
      <w:r>
        <w:rPr>
          <w:rFonts w:ascii="新宋体" w:eastAsia="新宋体" w:hAnsi="新宋体" w:hint="eastAsia"/>
          <w:szCs w:val="21"/>
        </w:rPr>
        <w:t>份</w:t>
      </w:r>
      <w:r>
        <w:rPr>
          <w:rFonts w:ascii="新宋体" w:eastAsia="新宋体" w:hAnsi="新宋体" w:hint="eastAsia"/>
          <w:szCs w:val="21"/>
        </w:rPr>
        <w:t>(</w:t>
      </w:r>
      <w:r>
        <w:rPr>
          <w:rFonts w:ascii="新宋体" w:eastAsia="新宋体" w:hAnsi="新宋体" w:hint="eastAsia"/>
          <w:szCs w:val="21"/>
        </w:rPr>
        <w:t>正本有公章的扫描件</w:t>
      </w:r>
      <w:r>
        <w:rPr>
          <w:rFonts w:ascii="新宋体" w:eastAsia="新宋体" w:hAnsi="新宋体" w:hint="eastAsia"/>
          <w:szCs w:val="21"/>
        </w:rPr>
        <w:t>PDF</w:t>
      </w:r>
      <w:r>
        <w:rPr>
          <w:rFonts w:ascii="新宋体" w:eastAsia="新宋体" w:hAnsi="新宋体" w:hint="eastAsia"/>
          <w:szCs w:val="21"/>
        </w:rPr>
        <w:t>格式、</w:t>
      </w:r>
      <w:r>
        <w:rPr>
          <w:rFonts w:ascii="新宋体" w:eastAsia="新宋体" w:hAnsi="新宋体" w:hint="eastAsia"/>
          <w:szCs w:val="21"/>
        </w:rPr>
        <w:t>Word</w:t>
      </w:r>
      <w:r>
        <w:rPr>
          <w:rFonts w:ascii="新宋体" w:eastAsia="新宋体" w:hAnsi="新宋体" w:hint="eastAsia"/>
          <w:szCs w:val="21"/>
        </w:rPr>
        <w:t>文件格式各一份</w:t>
      </w:r>
      <w:r>
        <w:rPr>
          <w:rFonts w:ascii="新宋体" w:eastAsia="新宋体" w:hAnsi="新宋体" w:hint="eastAsia"/>
          <w:szCs w:val="21"/>
        </w:rPr>
        <w:t>)</w:t>
      </w:r>
      <w:r>
        <w:rPr>
          <w:rFonts w:ascii="新宋体" w:eastAsia="新宋体" w:hAnsi="新宋体" w:hint="eastAsia"/>
          <w:szCs w:val="21"/>
        </w:rPr>
        <w:t>。纸质文件的正本和副本应装订成册。正本和副本的封面应注明“正本”或“副本”的字样，当正本和副本、电子版不一致时，以正本为准。投标文件如果未按上述规定提交，采购人或采购代理机构应当拒绝接收。</w:t>
      </w:r>
    </w:p>
    <w:p w14:paraId="10851730" w14:textId="77777777" w:rsidR="00744AB4" w:rsidRDefault="007742CE">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w:t>
      </w:r>
      <w:r>
        <w:rPr>
          <w:rFonts w:ascii="新宋体" w:eastAsia="新宋体" w:hAnsi="新宋体" w:hint="eastAsia"/>
          <w:szCs w:val="21"/>
        </w:rPr>
        <w:t>代表人或其授权代表签字。投标文件中的任何行间插字、涂改和增删，应加盖单位章或由投标人的法定代表人或其授权的代理人签字确认。否则，在评标时将其视为无效投标。</w:t>
      </w:r>
    </w:p>
    <w:p w14:paraId="5CD739C5" w14:textId="77777777" w:rsidR="00744AB4" w:rsidRDefault="007742CE">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47D01049" w14:textId="77777777" w:rsidR="00744AB4" w:rsidRDefault="007742CE">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140D9292" w14:textId="77777777" w:rsidR="00744AB4" w:rsidRDefault="007742CE">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67BC9A8B" w14:textId="77777777" w:rsidR="00744AB4" w:rsidRDefault="007742CE">
      <w:pPr>
        <w:spacing w:line="360" w:lineRule="auto"/>
        <w:rPr>
          <w:rFonts w:ascii="新宋体" w:eastAsia="新宋体" w:hAnsi="新宋体"/>
          <w:szCs w:val="21"/>
        </w:rPr>
      </w:pPr>
      <w:r>
        <w:rPr>
          <w:rFonts w:ascii="新宋体" w:eastAsia="新宋体" w:hAnsi="新宋体"/>
          <w:szCs w:val="21"/>
        </w:rPr>
        <w:t>23.6.3</w:t>
      </w:r>
      <w:r>
        <w:rPr>
          <w:rFonts w:ascii="新宋体" w:eastAsia="新宋体" w:hAnsi="新宋体" w:hint="eastAsia"/>
          <w:szCs w:val="21"/>
        </w:rPr>
        <w:t>为方便开标唱标，投标人应单独将开标一览表另行封装在同一密封套内，并标明开标一览表字样，投标时单独提交。</w:t>
      </w:r>
    </w:p>
    <w:p w14:paraId="4981A67B" w14:textId="77777777" w:rsidR="00744AB4" w:rsidRDefault="00744AB4">
      <w:pPr>
        <w:spacing w:line="360" w:lineRule="auto"/>
      </w:pPr>
    </w:p>
    <w:p w14:paraId="0DDC8A50" w14:textId="77777777" w:rsidR="00744AB4" w:rsidRDefault="007742CE">
      <w:pPr>
        <w:pStyle w:val="2"/>
        <w:rPr>
          <w:rFonts w:ascii="新宋体" w:eastAsia="新宋体" w:hAnsi="新宋体"/>
          <w:kern w:val="44"/>
          <w:sz w:val="30"/>
          <w:szCs w:val="30"/>
        </w:rPr>
      </w:pPr>
      <w:r>
        <w:rPr>
          <w:rFonts w:ascii="新宋体" w:eastAsia="新宋体" w:hAnsi="新宋体" w:hint="eastAsia"/>
          <w:kern w:val="44"/>
          <w:sz w:val="30"/>
          <w:szCs w:val="30"/>
        </w:rPr>
        <w:t>第四章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投标文件的递交</w:t>
      </w:r>
    </w:p>
    <w:p w14:paraId="60B2D96E" w14:textId="77777777" w:rsidR="00744AB4" w:rsidRDefault="007742CE">
      <w:pPr>
        <w:spacing w:line="360" w:lineRule="auto"/>
        <w:rPr>
          <w:rFonts w:ascii="新宋体" w:eastAsia="新宋体" w:hAnsi="新宋体"/>
          <w:szCs w:val="21"/>
        </w:rPr>
      </w:pPr>
      <w:r>
        <w:rPr>
          <w:rFonts w:ascii="新宋体" w:eastAsia="新宋体" w:hAnsi="新宋体"/>
          <w:szCs w:val="21"/>
        </w:rPr>
        <w:t>24.</w:t>
      </w:r>
      <w:r>
        <w:rPr>
          <w:rFonts w:ascii="新宋体" w:eastAsia="新宋体" w:hAnsi="新宋体" w:hint="eastAsia"/>
          <w:szCs w:val="21"/>
        </w:rPr>
        <w:t>投标文件的递交</w:t>
      </w:r>
    </w:p>
    <w:p w14:paraId="484C3DE8" w14:textId="77777777" w:rsidR="00744AB4" w:rsidRDefault="007742CE">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2FEFCB2B" w14:textId="77777777" w:rsidR="00744AB4" w:rsidRDefault="007742CE">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1D51FAF4" w14:textId="77777777" w:rsidR="00744AB4" w:rsidRDefault="007742CE">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6D151D4F" w14:textId="77777777" w:rsidR="00744AB4" w:rsidRDefault="007742CE">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5E124227" w14:textId="77777777" w:rsidR="00744AB4" w:rsidRDefault="007742CE">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7D80C614" w14:textId="77777777" w:rsidR="00744AB4" w:rsidRDefault="007742CE">
      <w:pPr>
        <w:spacing w:line="360" w:lineRule="auto"/>
        <w:rPr>
          <w:rFonts w:ascii="新宋体" w:eastAsia="新宋体" w:hAnsi="新宋体"/>
          <w:szCs w:val="21"/>
        </w:rPr>
      </w:pPr>
      <w:r>
        <w:rPr>
          <w:rFonts w:ascii="新宋体" w:eastAsia="新宋体" w:hAnsi="新宋体"/>
          <w:szCs w:val="21"/>
        </w:rPr>
        <w:lastRenderedPageBreak/>
        <w:t>24.6</w:t>
      </w:r>
      <w:r>
        <w:rPr>
          <w:rFonts w:ascii="新宋体" w:eastAsia="新宋体" w:hAnsi="新宋体" w:hint="eastAsia"/>
          <w:szCs w:val="21"/>
        </w:rPr>
        <w:t>投标人在投标有效期内不得修改、撤销其投标文件。</w:t>
      </w:r>
    </w:p>
    <w:p w14:paraId="503BED6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hint="eastAsia"/>
          <w:szCs w:val="21"/>
        </w:rPr>
        <w:t>．投标截止日期</w:t>
      </w:r>
    </w:p>
    <w:p w14:paraId="260F068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szCs w:val="21"/>
        </w:rPr>
        <w:t>投标人应按照招标文件的规定要求投标截止时间之前密封</w:t>
      </w:r>
      <w:r>
        <w:rPr>
          <w:rFonts w:ascii="新宋体" w:eastAsia="新宋体" w:hAnsi="新宋体" w:hint="eastAsia"/>
          <w:szCs w:val="21"/>
        </w:rPr>
        <w:t>投标文件送到指定的地点，</w:t>
      </w:r>
      <w:r>
        <w:rPr>
          <w:rFonts w:ascii="新宋体" w:eastAsia="新宋体" w:hAnsi="新宋体"/>
          <w:szCs w:val="21"/>
        </w:rPr>
        <w:t>参加开标会。</w:t>
      </w:r>
    </w:p>
    <w:p w14:paraId="297AEDF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25.2</w:t>
      </w:r>
      <w:r>
        <w:rPr>
          <w:rFonts w:ascii="新宋体" w:eastAsia="新宋体" w:hAnsi="新宋体" w:hint="eastAsia"/>
          <w:szCs w:val="21"/>
        </w:rPr>
        <w:t>招标代理机构可以按本招标文件的规定，通过修改招标文件自行决定酌情延长投标截止期。在此情况下，招标代理机构、采购人和投标人受投标截止期制约的所有权利和义务均应延长至新的截止期。</w:t>
      </w:r>
    </w:p>
    <w:p w14:paraId="6C07228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投标截止时间以后，逾期送达或者未按照招标文件要求密封的投标文件，采购人、采购代理机构应当拒收。</w:t>
      </w:r>
    </w:p>
    <w:p w14:paraId="68C43EB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26. </w:t>
      </w:r>
      <w:r>
        <w:rPr>
          <w:rFonts w:ascii="新宋体" w:eastAsia="新宋体" w:hAnsi="新宋体" w:hint="eastAsia"/>
          <w:szCs w:val="21"/>
        </w:rPr>
        <w:t>样品的递交</w:t>
      </w:r>
    </w:p>
    <w:p w14:paraId="4BA658E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26.1 </w:t>
      </w:r>
      <w:r>
        <w:rPr>
          <w:rFonts w:ascii="新宋体" w:eastAsia="新宋体" w:hAnsi="新宋体" w:hint="eastAsia"/>
          <w:szCs w:val="21"/>
        </w:rPr>
        <w:t>一般不得要求投标人提供样品，仅凭书面方式不能准确描述采购需求或者需要对样品进行主观判断以确认是否满足采购需求等特殊情况除外。如确有必要，采购人可以要求投标人</w:t>
      </w:r>
      <w:r>
        <w:rPr>
          <w:rFonts w:ascii="新宋体" w:eastAsia="新宋体" w:hAnsi="新宋体" w:hint="eastAsia"/>
          <w:szCs w:val="21"/>
        </w:rPr>
        <w:t>提供能反映货物材质或关键部分的尺寸、价值不大的样品</w:t>
      </w:r>
      <w:r>
        <w:rPr>
          <w:rFonts w:ascii="新宋体" w:eastAsia="新宋体" w:hAnsi="新宋体" w:hint="eastAsia"/>
          <w:szCs w:val="21"/>
        </w:rPr>
        <w:t>,</w:t>
      </w:r>
      <w:r>
        <w:rPr>
          <w:rFonts w:ascii="新宋体" w:eastAsia="新宋体" w:hAnsi="新宋体" w:hint="eastAsia"/>
          <w:szCs w:val="21"/>
        </w:rPr>
        <w:t>具体见第一册专用条款相关内容。</w:t>
      </w:r>
    </w:p>
    <w:p w14:paraId="47AE7E9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26.2</w:t>
      </w:r>
      <w:r>
        <w:rPr>
          <w:rFonts w:ascii="新宋体" w:eastAsia="新宋体" w:hAnsi="新宋体" w:hint="eastAsia"/>
          <w:szCs w:val="21"/>
        </w:rPr>
        <w:t>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C3C83A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26.2.1</w:t>
      </w:r>
      <w:r>
        <w:rPr>
          <w:rFonts w:ascii="新宋体" w:eastAsia="新宋体" w:hAnsi="新宋体" w:hint="eastAsia"/>
          <w:szCs w:val="21"/>
        </w:rPr>
        <w:t>样品递交签到：</w:t>
      </w:r>
    </w:p>
    <w:p w14:paraId="0892D0F2" w14:textId="77777777" w:rsidR="00744AB4" w:rsidRDefault="007742CE">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w:t>
      </w:r>
      <w:r>
        <w:rPr>
          <w:rFonts w:ascii="新宋体" w:eastAsia="新宋体" w:hAnsi="新宋体" w:hint="eastAsia"/>
          <w:bCs/>
          <w:szCs w:val="21"/>
        </w:rPr>
        <w:t>。特别注意事项：</w:t>
      </w:r>
    </w:p>
    <w:p w14:paraId="03668765" w14:textId="77777777" w:rsidR="00744AB4" w:rsidRDefault="007742CE">
      <w:pPr>
        <w:spacing w:line="360" w:lineRule="auto"/>
        <w:rPr>
          <w:rFonts w:ascii="新宋体" w:eastAsia="新宋体" w:hAnsi="新宋体"/>
          <w:bCs/>
          <w:szCs w:val="21"/>
        </w:rPr>
      </w:pPr>
      <w:r>
        <w:rPr>
          <w:rFonts w:ascii="新宋体" w:eastAsia="新宋体" w:hAnsi="新宋体" w:hint="eastAsia"/>
          <w:bCs/>
          <w:szCs w:val="21"/>
        </w:rPr>
        <w:t>（</w:t>
      </w:r>
      <w:r>
        <w:rPr>
          <w:rFonts w:ascii="新宋体" w:eastAsia="新宋体" w:hAnsi="新宋体" w:hint="eastAsia"/>
          <w:bCs/>
          <w:szCs w:val="21"/>
        </w:rPr>
        <w:t>1</w:t>
      </w:r>
      <w:r>
        <w:rPr>
          <w:rFonts w:ascii="新宋体" w:eastAsia="新宋体" w:hAnsi="新宋体" w:hint="eastAsia"/>
          <w:bCs/>
          <w:szCs w:val="21"/>
        </w:rPr>
        <w:t>）上述资料提供不齐全的，不予签到；</w:t>
      </w:r>
    </w:p>
    <w:p w14:paraId="0F64D901" w14:textId="77777777" w:rsidR="00744AB4" w:rsidRDefault="007742CE">
      <w:pPr>
        <w:spacing w:line="360" w:lineRule="auto"/>
        <w:rPr>
          <w:rFonts w:ascii="新宋体" w:eastAsia="新宋体" w:hAnsi="新宋体"/>
          <w:bCs/>
          <w:szCs w:val="21"/>
        </w:rPr>
      </w:pPr>
      <w:r>
        <w:rPr>
          <w:rFonts w:ascii="新宋体" w:eastAsia="新宋体" w:hAnsi="新宋体" w:hint="eastAsia"/>
          <w:bCs/>
          <w:szCs w:val="21"/>
        </w:rPr>
        <w:t>（</w:t>
      </w:r>
      <w:r>
        <w:rPr>
          <w:rFonts w:ascii="新宋体" w:eastAsia="新宋体" w:hAnsi="新宋体" w:hint="eastAsia"/>
          <w:bCs/>
          <w:szCs w:val="21"/>
        </w:rPr>
        <w:t>2</w:t>
      </w:r>
      <w:r>
        <w:rPr>
          <w:rFonts w:ascii="新宋体" w:eastAsia="新宋体" w:hAnsi="新宋体" w:hint="eastAsia"/>
          <w:bCs/>
          <w:szCs w:val="21"/>
        </w:rPr>
        <w:t>）本项目投标截止时间后，不再受理签到；</w:t>
      </w:r>
    </w:p>
    <w:p w14:paraId="2AE5AE64" w14:textId="77777777" w:rsidR="00744AB4" w:rsidRDefault="007742CE">
      <w:pPr>
        <w:spacing w:line="360" w:lineRule="auto"/>
        <w:rPr>
          <w:rFonts w:ascii="新宋体" w:eastAsia="新宋体" w:hAnsi="新宋体"/>
          <w:bCs/>
          <w:szCs w:val="21"/>
        </w:rPr>
      </w:pPr>
      <w:r>
        <w:rPr>
          <w:rFonts w:ascii="新宋体" w:eastAsia="新宋体" w:hAnsi="新宋体" w:hint="eastAsia"/>
          <w:bCs/>
          <w:szCs w:val="21"/>
        </w:rPr>
        <w:t>（</w:t>
      </w:r>
      <w:r>
        <w:rPr>
          <w:rFonts w:ascii="新宋体" w:eastAsia="新宋体" w:hAnsi="新宋体" w:hint="eastAsia"/>
          <w:bCs/>
          <w:szCs w:val="21"/>
        </w:rPr>
        <w:t>3</w:t>
      </w:r>
      <w:r>
        <w:rPr>
          <w:rFonts w:ascii="新宋体" w:eastAsia="新宋体" w:hAnsi="新宋体" w:hint="eastAsia"/>
          <w:bCs/>
          <w:szCs w:val="21"/>
        </w:rPr>
        <w:t>）未进行签到的，样品不予接收。</w:t>
      </w:r>
    </w:p>
    <w:p w14:paraId="4860008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26.2.2 </w:t>
      </w:r>
      <w:r>
        <w:rPr>
          <w:rFonts w:ascii="新宋体" w:eastAsia="新宋体" w:hAnsi="新宋体" w:hint="eastAsia"/>
          <w:szCs w:val="21"/>
        </w:rPr>
        <w:t>样品接收</w:t>
      </w:r>
    </w:p>
    <w:p w14:paraId="26021357"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投标样品接收必须进行身份核对、样品核对、登记确认、顺序编号。</w:t>
      </w:r>
      <w:r>
        <w:rPr>
          <w:rFonts w:ascii="新宋体" w:eastAsia="新宋体" w:hAnsi="新宋体" w:hint="eastAsia"/>
          <w:szCs w:val="21"/>
        </w:rPr>
        <w:t xml:space="preserve"> </w:t>
      </w:r>
    </w:p>
    <w:p w14:paraId="38ACBC9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）身份核对。代理机构核对投标供应商授权委托人提供的“法定代表人证明书（盖公章）、法定代表人授权委托书（盖公章）、授权委托人身份证原件和复印件”。资料不齐全的，不得接收投标样品。</w:t>
      </w:r>
    </w:p>
    <w:p w14:paraId="55CB810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）样品核对。代理机构工作人员将投标样品与投标供应商提供的《样品清单》（盖公章）进行一一核对。有不一致的或损坏情况的，将要求供应商授权委托人在《样品清单》上注明。</w:t>
      </w:r>
    </w:p>
    <w:p w14:paraId="7B21249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）登记确认。在完成身份核对及样品核对后，投标供应商授权委托人必须在《样品接收登记表》上登记确认。</w:t>
      </w:r>
    </w:p>
    <w:p w14:paraId="41864A51"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w:t>
      </w:r>
      <w:r>
        <w:rPr>
          <w:rFonts w:ascii="新宋体" w:eastAsia="新宋体" w:hAnsi="新宋体" w:hint="eastAsia"/>
          <w:szCs w:val="21"/>
        </w:rPr>
        <w:t>序进行编号。</w:t>
      </w:r>
    </w:p>
    <w:p w14:paraId="57DDD09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26.3</w:t>
      </w:r>
      <w:r>
        <w:rPr>
          <w:rFonts w:ascii="新宋体" w:eastAsia="新宋体" w:hAnsi="新宋体" w:hint="eastAsia"/>
          <w:szCs w:val="21"/>
        </w:rPr>
        <w:t>代理机构工作人员负责组织投标样品摆样，指引供应商授权委托人将投标样品搬运到指定地点</w:t>
      </w:r>
      <w:r>
        <w:rPr>
          <w:rFonts w:ascii="新宋体" w:eastAsia="新宋体" w:hAnsi="新宋体" w:hint="eastAsia"/>
          <w:szCs w:val="21"/>
        </w:rPr>
        <w:lastRenderedPageBreak/>
        <w:t>摆放、拆除包装，按要求摆放整齐。完成样品摆样后，供应商授权委托人应及时立场，不得在摆样现场滞留。</w:t>
      </w:r>
    </w:p>
    <w:p w14:paraId="73979EB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26.4</w:t>
      </w:r>
      <w:r>
        <w:rPr>
          <w:rFonts w:ascii="新宋体" w:eastAsia="新宋体" w:hAnsi="新宋体" w:hint="eastAsia"/>
          <w:szCs w:val="21"/>
        </w:rPr>
        <w:t>样品的退回：</w:t>
      </w:r>
    </w:p>
    <w:p w14:paraId="1AB0FAB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）未中标的供应商投标样品，代理机构工作人员将按规定进行通知，并要求供应商授权委托人在项目完成评审后的三个工作日内凭身份证及样品受理回执原件办理退回手续。</w:t>
      </w:r>
    </w:p>
    <w:p w14:paraId="128E504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）中标的供应商投标样品，代理机构工作人员将按规定进行通知，并要求采购人代表在中标通知书发放后三个工作日内凭中标通知书复印件及身</w:t>
      </w:r>
      <w:r>
        <w:rPr>
          <w:rFonts w:ascii="新宋体" w:eastAsia="新宋体" w:hAnsi="新宋体" w:hint="eastAsia"/>
          <w:szCs w:val="21"/>
        </w:rPr>
        <w:t>份证原件办理领取手续。投标样品移交时，代理机构工作人员将再次核对供应商授权委托人或采购人代表身份、核对《样品清单》，签字确认后并取走样品。</w:t>
      </w:r>
    </w:p>
    <w:p w14:paraId="78A9ECC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26.5</w:t>
      </w:r>
      <w:r>
        <w:rPr>
          <w:rFonts w:ascii="新宋体" w:eastAsia="新宋体" w:hAnsi="新宋体" w:hint="eastAsia"/>
          <w:szCs w:val="21"/>
        </w:rPr>
        <w:t>未能及时退回的样品的处理：</w:t>
      </w:r>
    </w:p>
    <w:p w14:paraId="29ECC730"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）未中标供应商未在规定时间内（项目完成评审后三个工作日）内取回投标样品的，视为放弃取回，代理机构工作人员将定期清理。</w:t>
      </w:r>
    </w:p>
    <w:p w14:paraId="7BA247E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采购人未在规定时间内（中标通知书发放后三个工作日内）内领取中标供应商投标样品的，代理机构工作人员将发函或电话敦促。对于拒不领取的中标样品，视同采购人放弃取回，代理机构工作人员将定期清理。</w:t>
      </w:r>
    </w:p>
    <w:p w14:paraId="1BACCC4C" w14:textId="77777777" w:rsidR="00744AB4" w:rsidRDefault="007742C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hint="eastAsia"/>
          <w:szCs w:val="21"/>
        </w:rPr>
        <w:t>．</w:t>
      </w:r>
      <w:r>
        <w:rPr>
          <w:rFonts w:ascii="新宋体" w:eastAsia="新宋体" w:hAnsi="新宋体"/>
          <w:szCs w:val="21"/>
        </w:rPr>
        <w:t>投标文件的修改和撤销</w:t>
      </w:r>
    </w:p>
    <w:p w14:paraId="4F264AC3" w14:textId="77777777" w:rsidR="00744AB4" w:rsidRDefault="007742C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0B0EFBCD" w14:textId="77777777" w:rsidR="00744AB4" w:rsidRDefault="007742C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8DE9C98" w14:textId="77777777" w:rsidR="00744AB4" w:rsidRDefault="007742C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从投标截止期至投标人在投标书中确定的投标有效期之间的这段时间内，投标人不得撤回其投标。</w:t>
      </w:r>
    </w:p>
    <w:p w14:paraId="6F2A6B1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27.4</w:t>
      </w:r>
      <w:r>
        <w:rPr>
          <w:rFonts w:ascii="新宋体" w:eastAsia="新宋体" w:hAnsi="新宋体" w:hint="eastAsia"/>
          <w:szCs w:val="21"/>
        </w:rPr>
        <w:t>招标代理机构不退还投标文件，专用条款另有规定的除外。</w:t>
      </w:r>
    </w:p>
    <w:p w14:paraId="495BB643" w14:textId="77777777" w:rsidR="00744AB4" w:rsidRDefault="00744AB4">
      <w:pPr>
        <w:spacing w:line="360" w:lineRule="auto"/>
      </w:pPr>
    </w:p>
    <w:p w14:paraId="5E6BFEE1" w14:textId="77777777" w:rsidR="00744AB4" w:rsidRDefault="007742CE">
      <w:pPr>
        <w:pStyle w:val="2"/>
        <w:rPr>
          <w:rFonts w:ascii="新宋体" w:eastAsia="新宋体" w:hAnsi="新宋体"/>
          <w:kern w:val="44"/>
          <w:sz w:val="30"/>
          <w:szCs w:val="30"/>
        </w:rPr>
      </w:pPr>
      <w:r>
        <w:rPr>
          <w:rFonts w:ascii="新宋体" w:eastAsia="新宋体" w:hAnsi="新宋体" w:hint="eastAsia"/>
          <w:kern w:val="44"/>
          <w:sz w:val="30"/>
          <w:szCs w:val="30"/>
        </w:rPr>
        <w:t>第五章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开标</w:t>
      </w:r>
    </w:p>
    <w:p w14:paraId="701DF61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28</w:t>
      </w:r>
      <w:r>
        <w:rPr>
          <w:rFonts w:ascii="新宋体" w:eastAsia="新宋体" w:hAnsi="新宋体" w:hint="eastAsia"/>
          <w:szCs w:val="21"/>
        </w:rPr>
        <w:t>．开标</w:t>
      </w:r>
    </w:p>
    <w:p w14:paraId="487605CD" w14:textId="77777777" w:rsidR="00744AB4" w:rsidRDefault="007742C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2C96DA6" w14:textId="77777777" w:rsidR="00744AB4" w:rsidRDefault="007742CE">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348073E3" w14:textId="77777777" w:rsidR="00744AB4" w:rsidRDefault="007742CE">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3EEAAB99" w14:textId="77777777" w:rsidR="00744AB4" w:rsidRDefault="007742CE">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4BC5E825" w14:textId="77777777" w:rsidR="00744AB4" w:rsidRDefault="007742CE">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w:t>
      </w:r>
      <w:r>
        <w:rPr>
          <w:rFonts w:ascii="新宋体" w:eastAsia="新宋体" w:hAnsi="新宋体" w:hint="eastAsia"/>
        </w:rPr>
        <w:t>、采购代理机构相关工作人员有需</w:t>
      </w:r>
      <w:r>
        <w:rPr>
          <w:rFonts w:ascii="新宋体" w:eastAsia="新宋体" w:hAnsi="新宋体" w:hint="eastAsia"/>
        </w:rPr>
        <w:lastRenderedPageBreak/>
        <w:t>要回避的情形的，应当场提出询问或者回避申请。采购人、采购代理机构对投标人代表提出的询问或者回避申请应当及时处理。</w:t>
      </w:r>
    </w:p>
    <w:p w14:paraId="0267ABF0" w14:textId="77777777" w:rsidR="00744AB4" w:rsidRDefault="00744AB4">
      <w:pPr>
        <w:spacing w:line="360" w:lineRule="auto"/>
      </w:pPr>
    </w:p>
    <w:p w14:paraId="5E3BB728" w14:textId="77777777" w:rsidR="00744AB4" w:rsidRDefault="007742CE">
      <w:pPr>
        <w:pStyle w:val="2"/>
        <w:rPr>
          <w:rFonts w:ascii="新宋体" w:eastAsia="新宋体" w:hAnsi="新宋体"/>
          <w:kern w:val="44"/>
          <w:sz w:val="30"/>
          <w:szCs w:val="30"/>
        </w:rPr>
      </w:pPr>
      <w:r>
        <w:rPr>
          <w:rFonts w:ascii="新宋体" w:eastAsia="新宋体" w:hAnsi="新宋体" w:hint="eastAsia"/>
          <w:kern w:val="44"/>
          <w:sz w:val="30"/>
          <w:szCs w:val="30"/>
        </w:rPr>
        <w:t>第六章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评标要求</w:t>
      </w:r>
    </w:p>
    <w:p w14:paraId="33EE5060"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29</w:t>
      </w:r>
      <w:r>
        <w:rPr>
          <w:rFonts w:ascii="新宋体" w:eastAsia="新宋体" w:hAnsi="新宋体" w:hint="eastAsia"/>
          <w:szCs w:val="21"/>
        </w:rPr>
        <w:t>．评审委员会组成</w:t>
      </w:r>
    </w:p>
    <w:p w14:paraId="588E515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29.1</w:t>
      </w:r>
      <w:r>
        <w:rPr>
          <w:rFonts w:ascii="新宋体" w:eastAsia="新宋体" w:hAnsi="新宋体" w:hint="eastAsia"/>
          <w:szCs w:val="21"/>
        </w:rPr>
        <w:t>开标结束后召开评标会议，评审委员会由招标代理机构依法组建，负责评标活动。</w:t>
      </w:r>
    </w:p>
    <w:p w14:paraId="66D41222" w14:textId="77777777" w:rsidR="00744AB4" w:rsidRDefault="007742CE">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70C888C7"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http://www.szzfcg.cn/</w:t>
      </w:r>
      <w:r>
        <w:rPr>
          <w:rFonts w:ascii="新宋体" w:eastAsia="新宋体" w:hAnsi="新宋体" w:hint="eastAsia"/>
          <w:b/>
          <w:szCs w:val="21"/>
        </w:rPr>
        <w:t>）采购人页面下“采购”环节“通用表格”处下载。</w:t>
      </w:r>
    </w:p>
    <w:p w14:paraId="58341FB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29.2</w:t>
      </w:r>
      <w:r>
        <w:rPr>
          <w:rFonts w:ascii="新宋体" w:eastAsia="新宋体" w:hAnsi="新宋体" w:hint="eastAsia"/>
          <w:szCs w:val="21"/>
        </w:rPr>
        <w:t>评标定标应当遵循公平、公正、科学、择优的原则。</w:t>
      </w:r>
    </w:p>
    <w:p w14:paraId="62B2BA20"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29.3</w:t>
      </w:r>
      <w:r>
        <w:rPr>
          <w:rFonts w:ascii="新宋体" w:eastAsia="新宋体" w:hAnsi="新宋体" w:hint="eastAsia"/>
          <w:szCs w:val="21"/>
        </w:rPr>
        <w:t>评标活动依法进行，任何单位和个人不得非法干预评标过程和结果。</w:t>
      </w:r>
    </w:p>
    <w:p w14:paraId="7D9B525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29.4</w:t>
      </w:r>
      <w:r>
        <w:rPr>
          <w:rFonts w:ascii="新宋体" w:eastAsia="新宋体" w:hAnsi="新宋体" w:hint="eastAsia"/>
          <w:szCs w:val="21"/>
        </w:rPr>
        <w:t>评标过程中不允许违背评标程序或采用招标文件未载明的评标方法或评标因素进行评标。</w:t>
      </w:r>
    </w:p>
    <w:p w14:paraId="4AB39379" w14:textId="77777777" w:rsidR="00744AB4" w:rsidRDefault="007742CE">
      <w:pPr>
        <w:spacing w:line="360" w:lineRule="auto"/>
        <w:rPr>
          <w:rFonts w:ascii="新宋体" w:eastAsia="新宋体" w:hAnsi="新宋体"/>
          <w:bCs/>
          <w:szCs w:val="21"/>
        </w:rPr>
      </w:pPr>
      <w:r>
        <w:rPr>
          <w:rFonts w:ascii="新宋体" w:eastAsia="新宋体" w:hAnsi="新宋体" w:hint="eastAsia"/>
          <w:bCs/>
          <w:szCs w:val="21"/>
        </w:rPr>
        <w:t xml:space="preserve">29.5 </w:t>
      </w:r>
      <w:r>
        <w:rPr>
          <w:rFonts w:ascii="新宋体" w:eastAsia="新宋体" w:hAnsi="新宋体" w:hint="eastAsia"/>
          <w:bCs/>
          <w:szCs w:val="21"/>
        </w:rPr>
        <w:t>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662D7321"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30</w:t>
      </w:r>
      <w:r>
        <w:rPr>
          <w:rFonts w:ascii="新宋体" w:eastAsia="新宋体" w:hAnsi="新宋体" w:hint="eastAsia"/>
          <w:szCs w:val="21"/>
        </w:rPr>
        <w:t>．向评审委员会提供的资料</w:t>
      </w:r>
    </w:p>
    <w:p w14:paraId="78A6A196"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30.1</w:t>
      </w:r>
      <w:r>
        <w:rPr>
          <w:rFonts w:ascii="新宋体" w:eastAsia="新宋体" w:hAnsi="新宋体" w:hint="eastAsia"/>
          <w:szCs w:val="21"/>
        </w:rPr>
        <w:t>公开发布的招标文件，包括图纸、服务清单、答疑文件等；</w:t>
      </w:r>
    </w:p>
    <w:p w14:paraId="2B91E736"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30.2</w:t>
      </w:r>
      <w:r>
        <w:rPr>
          <w:rFonts w:ascii="新宋体" w:eastAsia="新宋体" w:hAnsi="新宋体" w:hint="eastAsia"/>
          <w:szCs w:val="21"/>
        </w:rPr>
        <w:t>其他评标必须的资料。</w:t>
      </w:r>
    </w:p>
    <w:p w14:paraId="175FD5D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30.3</w:t>
      </w:r>
      <w:r>
        <w:rPr>
          <w:rFonts w:ascii="新宋体" w:eastAsia="新宋体" w:hAnsi="新宋体" w:hint="eastAsia"/>
          <w:szCs w:val="21"/>
        </w:rPr>
        <w:t>评审委员会应当认真研究招标文件，至少应了解熟悉以下内容：</w:t>
      </w:r>
    </w:p>
    <w:p w14:paraId="529C518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）招标的目的；</w:t>
      </w:r>
    </w:p>
    <w:p w14:paraId="51F19F5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）招标项目需求的范围和性质；</w:t>
      </w:r>
    </w:p>
    <w:p w14:paraId="3D7B600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）招标文件规定的投标人的资格、财政预算限额、商务条款；</w:t>
      </w:r>
    </w:p>
    <w:p w14:paraId="412054B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）招标文件规定的评标程序、评标方法和评标因素；</w:t>
      </w:r>
    </w:p>
    <w:p w14:paraId="105FF98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）招标文件所列示的资格性审查表及符合性审查表。</w:t>
      </w:r>
    </w:p>
    <w:p w14:paraId="4CF5921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31</w:t>
      </w:r>
      <w:r>
        <w:rPr>
          <w:rFonts w:ascii="新宋体" w:eastAsia="新宋体" w:hAnsi="新宋体" w:hint="eastAsia"/>
          <w:szCs w:val="21"/>
        </w:rPr>
        <w:t>．独立评标</w:t>
      </w:r>
    </w:p>
    <w:p w14:paraId="03F1ECC6" w14:textId="77777777" w:rsidR="00744AB4" w:rsidRDefault="007742CE">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31523CB" w14:textId="77777777" w:rsidR="00744AB4" w:rsidRDefault="00744AB4">
      <w:pPr>
        <w:spacing w:line="360" w:lineRule="auto"/>
      </w:pPr>
    </w:p>
    <w:p w14:paraId="0D0B27F9" w14:textId="77777777" w:rsidR="00744AB4" w:rsidRDefault="007742CE">
      <w:pPr>
        <w:pStyle w:val="2"/>
        <w:rPr>
          <w:rFonts w:ascii="新宋体" w:eastAsia="新宋体" w:hAnsi="新宋体"/>
          <w:kern w:val="44"/>
          <w:sz w:val="30"/>
          <w:szCs w:val="30"/>
        </w:rPr>
      </w:pPr>
      <w:r>
        <w:rPr>
          <w:rFonts w:ascii="新宋体" w:eastAsia="新宋体" w:hAnsi="新宋体" w:hint="eastAsia"/>
          <w:kern w:val="44"/>
          <w:sz w:val="30"/>
          <w:szCs w:val="30"/>
        </w:rPr>
        <w:t>第七章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评标程序及评标方法</w:t>
      </w:r>
    </w:p>
    <w:p w14:paraId="00092D70"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32</w:t>
      </w:r>
      <w:r>
        <w:rPr>
          <w:rFonts w:ascii="新宋体" w:eastAsia="新宋体" w:hAnsi="新宋体" w:hint="eastAsia"/>
          <w:szCs w:val="21"/>
        </w:rPr>
        <w:t>．投标文件初审</w:t>
      </w:r>
    </w:p>
    <w:p w14:paraId="7B20DB1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32.1</w:t>
      </w:r>
      <w:r>
        <w:rPr>
          <w:rFonts w:ascii="新宋体" w:eastAsia="新宋体" w:hAnsi="新宋体" w:hint="eastAsia"/>
          <w:szCs w:val="21"/>
        </w:rPr>
        <w:t>投标文件初审包括资格性审查和符合性审查。资格性审查：依据法律法规和招标文件的规定，</w:t>
      </w:r>
      <w:r>
        <w:rPr>
          <w:rFonts w:ascii="新宋体" w:eastAsia="新宋体" w:hAnsi="新宋体" w:hint="eastAsia"/>
          <w:szCs w:val="21"/>
        </w:rPr>
        <w:lastRenderedPageBreak/>
        <w:t>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368193B7" w14:textId="77777777" w:rsidR="00744AB4" w:rsidRDefault="007742CE">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w:t>
      </w:r>
      <w:r>
        <w:rPr>
          <w:rFonts w:ascii="新宋体" w:eastAsia="新宋体" w:hAnsi="新宋体" w:hint="eastAsia"/>
          <w:b/>
          <w:szCs w:val="21"/>
        </w:rPr>
        <w:t>表》部分。投标人若有一条审查不通过则按投标无效处理。评审委员会对投标单位打√为通过审查，打×为未通过审查。</w:t>
      </w:r>
    </w:p>
    <w:p w14:paraId="240CA7ED"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 xml:space="preserve">32.3 </w:t>
      </w:r>
      <w:r>
        <w:rPr>
          <w:rFonts w:ascii="新宋体" w:eastAsia="新宋体" w:hAnsi="新宋体" w:hint="eastAsia"/>
          <w:b/>
          <w:szCs w:val="21"/>
        </w:rPr>
        <w:t>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r>
        <w:rPr>
          <w:rFonts w:ascii="新宋体" w:eastAsia="新宋体" w:hAnsi="新宋体" w:hint="eastAsia"/>
          <w:b/>
          <w:szCs w:val="21"/>
        </w:rPr>
        <w:t>:</w:t>
      </w:r>
    </w:p>
    <w:p w14:paraId="1492FDC6"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32.3.1</w:t>
      </w:r>
      <w:r>
        <w:rPr>
          <w:rFonts w:ascii="新宋体" w:eastAsia="新宋体" w:hAnsi="新宋体" w:hint="eastAsia"/>
          <w:b/>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61E6420"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32.3.2</w:t>
      </w:r>
      <w:r>
        <w:rPr>
          <w:rFonts w:ascii="新宋体" w:eastAsia="新宋体" w:hAnsi="新宋体" w:hint="eastAsia"/>
          <w:b/>
          <w:szCs w:val="21"/>
        </w:rPr>
        <w:t>采用综合评分法的采购项目，提供相同品牌产品且通过资格审</w:t>
      </w:r>
      <w:r>
        <w:rPr>
          <w:rFonts w:ascii="新宋体" w:eastAsia="新宋体" w:hAnsi="新宋体" w:hint="eastAsia"/>
          <w:b/>
          <w:szCs w:val="21"/>
        </w:rPr>
        <w:t>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F41F9A"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32.3.3</w:t>
      </w:r>
      <w:r>
        <w:rPr>
          <w:rFonts w:ascii="新宋体" w:eastAsia="新宋体" w:hAnsi="新宋体" w:hint="eastAsia"/>
          <w:b/>
          <w:szCs w:val="21"/>
        </w:rPr>
        <w:t>非单一产品采购项目，采购人应当根据采购项目技术构成、产品价格比重等合理确定核心产品，并在招标文件中载明。多家投标人提供的核心产品品牌相同的，按前两款规定处理。</w:t>
      </w:r>
    </w:p>
    <w:p w14:paraId="4E6D3A13" w14:textId="77777777" w:rsidR="00744AB4" w:rsidRDefault="007742CE">
      <w:pPr>
        <w:spacing w:line="360" w:lineRule="auto"/>
        <w:rPr>
          <w:rFonts w:ascii="新宋体" w:eastAsia="新宋体" w:hAnsi="新宋体"/>
          <w:b/>
          <w:szCs w:val="21"/>
        </w:rPr>
      </w:pPr>
      <w:r>
        <w:rPr>
          <w:rFonts w:ascii="新宋体" w:eastAsia="新宋体" w:hAnsi="新宋体" w:hint="eastAsia"/>
          <w:b/>
          <w:szCs w:val="21"/>
        </w:rPr>
        <w:t>32.4</w:t>
      </w:r>
      <w:r>
        <w:rPr>
          <w:rFonts w:ascii="新宋体" w:eastAsia="新宋体" w:hAnsi="新宋体" w:hint="eastAsia"/>
          <w:b/>
          <w:szCs w:val="21"/>
        </w:rPr>
        <w:t>投标人投标文件作无效处理的情形，具体包</w:t>
      </w:r>
      <w:r>
        <w:rPr>
          <w:rFonts w:ascii="新宋体" w:eastAsia="新宋体" w:hAnsi="新宋体" w:hint="eastAsia"/>
          <w:b/>
          <w:szCs w:val="21"/>
        </w:rPr>
        <w:t>括但不限于以下：</w:t>
      </w:r>
    </w:p>
    <w:p w14:paraId="4F59D0A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32.4.1</w:t>
      </w:r>
      <w:r>
        <w:rPr>
          <w:rFonts w:ascii="新宋体" w:eastAsia="新宋体" w:hAnsi="新宋体" w:hint="eastAsia"/>
          <w:szCs w:val="21"/>
        </w:rPr>
        <w:t>不同投标人的投标文件由同一单位或者同一个人编制，或者由同一个人分阶段参与编制；</w:t>
      </w:r>
    </w:p>
    <w:p w14:paraId="43A68A22" w14:textId="77777777" w:rsidR="00744AB4" w:rsidRDefault="007742CE">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w:t>
      </w:r>
      <w:r>
        <w:rPr>
          <w:rFonts w:ascii="新宋体" w:eastAsia="新宋体" w:hAnsi="新宋体" w:hint="eastAsia"/>
          <w:szCs w:val="21"/>
        </w:rPr>
        <w:t>不同投标人委托同一单位或者个人办理投标事宜；</w:t>
      </w:r>
    </w:p>
    <w:p w14:paraId="670E10A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32.4.3</w:t>
      </w:r>
      <w:r>
        <w:rPr>
          <w:rFonts w:ascii="新宋体" w:eastAsia="新宋体" w:hAnsi="新宋体" w:hint="eastAsia"/>
          <w:szCs w:val="21"/>
        </w:rPr>
        <w:t>不同投标人的投标文件载明的项目管理成员或者联系人员为同一人；</w:t>
      </w:r>
    </w:p>
    <w:p w14:paraId="21A2538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32.4.4</w:t>
      </w:r>
      <w:r>
        <w:rPr>
          <w:rFonts w:ascii="新宋体" w:eastAsia="新宋体" w:hAnsi="新宋体" w:hint="eastAsia"/>
          <w:szCs w:val="21"/>
        </w:rPr>
        <w:t>不同投标人的投标文件异常一致或者投标报价呈规律性差异；</w:t>
      </w:r>
    </w:p>
    <w:p w14:paraId="6B6C237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32.4.5</w:t>
      </w:r>
      <w:r>
        <w:rPr>
          <w:rFonts w:ascii="新宋体" w:eastAsia="新宋体" w:hAnsi="新宋体"/>
          <w:szCs w:val="21"/>
        </w:rPr>
        <w:t>不同投标供应商的投标文件或部分投标文件相互混装</w:t>
      </w:r>
      <w:r>
        <w:rPr>
          <w:rFonts w:ascii="新宋体" w:eastAsia="新宋体" w:hAnsi="新宋体" w:hint="eastAsia"/>
          <w:szCs w:val="21"/>
        </w:rPr>
        <w:t>；</w:t>
      </w:r>
    </w:p>
    <w:p w14:paraId="2E9A2F07"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32.4.6</w:t>
      </w:r>
      <w:r>
        <w:rPr>
          <w:rFonts w:ascii="新宋体" w:eastAsia="新宋体" w:hAnsi="新宋体" w:hint="eastAsia"/>
          <w:szCs w:val="21"/>
        </w:rPr>
        <w:t>投标供应商之间相互约定给予未中标的供应商利益补偿；</w:t>
      </w:r>
    </w:p>
    <w:p w14:paraId="6C0AF76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32.4.7</w:t>
      </w:r>
      <w:r>
        <w:rPr>
          <w:rFonts w:ascii="新宋体" w:eastAsia="新宋体" w:hAnsi="新宋体" w:hint="eastAsia"/>
          <w:szCs w:val="21"/>
        </w:rPr>
        <w:t>不同投标供应商的法定代表人、主要经营负责人、项目投标授权代表人、项目负责人、主要技术人员为同一人、属同一单位或者同一单位缴纳社会保险；</w:t>
      </w:r>
    </w:p>
    <w:p w14:paraId="7BC339A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32.4.8</w:t>
      </w:r>
      <w:r>
        <w:rPr>
          <w:rFonts w:ascii="新宋体" w:eastAsia="新宋体" w:hAnsi="新宋体" w:hint="eastAsia"/>
          <w:szCs w:val="21"/>
        </w:rPr>
        <w:t>不同投标供应商的投标文件内容存在非正常一致；</w:t>
      </w:r>
    </w:p>
    <w:p w14:paraId="0B86F3A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32.4.9</w:t>
      </w:r>
      <w:r>
        <w:rPr>
          <w:rFonts w:ascii="新宋体" w:eastAsia="新宋体" w:hAnsi="新宋体" w:hint="eastAsia"/>
          <w:szCs w:val="21"/>
        </w:rPr>
        <w:t>在同一单位工作人员为两家以上（含两家）供应商进行同一项投标活动；</w:t>
      </w:r>
    </w:p>
    <w:p w14:paraId="533E8551"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32.4.10</w:t>
      </w:r>
      <w:r>
        <w:rPr>
          <w:rFonts w:ascii="新宋体" w:eastAsia="新宋体" w:hAnsi="新宋体" w:hint="eastAsia"/>
          <w:szCs w:val="21"/>
        </w:rPr>
        <w:t>主管部门依照法律、法规认定的其他情形。</w:t>
      </w:r>
    </w:p>
    <w:p w14:paraId="208D55F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32.5</w:t>
      </w:r>
      <w:r>
        <w:rPr>
          <w:rFonts w:ascii="新宋体" w:eastAsia="新宋体" w:hAnsi="新宋体" w:hint="eastAsia"/>
          <w:szCs w:val="21"/>
        </w:rPr>
        <w:t>对不属于《资格性审查表》和《符合性审查表》所列的其他情形，除专用条款另有规定和</w:t>
      </w:r>
      <w:r>
        <w:rPr>
          <w:rFonts w:ascii="新宋体" w:eastAsia="新宋体" w:hAnsi="新宋体" w:hint="eastAsia"/>
          <w:szCs w:val="21"/>
        </w:rPr>
        <w:t>32.4</w:t>
      </w:r>
      <w:r>
        <w:rPr>
          <w:rFonts w:ascii="新宋体" w:eastAsia="新宋体" w:hAnsi="新宋体" w:hint="eastAsia"/>
          <w:szCs w:val="21"/>
        </w:rPr>
        <w:t>条款所列情形外，不得作为投标无效的理由。</w:t>
      </w:r>
    </w:p>
    <w:p w14:paraId="69286B0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33</w:t>
      </w:r>
      <w:r>
        <w:rPr>
          <w:rFonts w:ascii="新宋体" w:eastAsia="新宋体" w:hAnsi="新宋体" w:hint="eastAsia"/>
          <w:szCs w:val="21"/>
        </w:rPr>
        <w:t>．澄清有关问题</w:t>
      </w:r>
    </w:p>
    <w:p w14:paraId="4E9FCF01"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3D527D0"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lastRenderedPageBreak/>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365373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根据本通用条款第</w:t>
      </w:r>
      <w:r>
        <w:rPr>
          <w:rFonts w:ascii="新宋体" w:eastAsia="新宋体" w:hAnsi="新宋体" w:hint="eastAsia"/>
          <w:szCs w:val="21"/>
        </w:rPr>
        <w:t>34</w:t>
      </w:r>
      <w:r>
        <w:rPr>
          <w:rFonts w:ascii="新宋体" w:eastAsia="新宋体" w:hAnsi="新宋体" w:hint="eastAsia"/>
          <w:szCs w:val="21"/>
        </w:rPr>
        <w:t>条，凡属于评审委员会在评审中发现的算术错误进行核实的修改不在此列。</w:t>
      </w:r>
    </w:p>
    <w:p w14:paraId="5D044552" w14:textId="77777777" w:rsidR="00744AB4" w:rsidRDefault="007742CE">
      <w:pPr>
        <w:spacing w:line="360" w:lineRule="auto"/>
        <w:rPr>
          <w:rFonts w:ascii="新宋体" w:eastAsia="新宋体" w:hAnsi="新宋体"/>
          <w:szCs w:val="21"/>
        </w:rPr>
      </w:pPr>
      <w:bookmarkStart w:id="39" w:name="_Toc100052400"/>
      <w:bookmarkStart w:id="40" w:name="_Toc73521669"/>
      <w:bookmarkStart w:id="41" w:name="_Toc73518151"/>
      <w:bookmarkStart w:id="42" w:name="_Toc73521581"/>
      <w:bookmarkStart w:id="43" w:name="_Toc73517673"/>
      <w:r>
        <w:rPr>
          <w:rFonts w:ascii="新宋体" w:eastAsia="新宋体" w:hAnsi="新宋体" w:hint="eastAsia"/>
          <w:szCs w:val="21"/>
        </w:rPr>
        <w:t>34</w:t>
      </w:r>
      <w:r>
        <w:rPr>
          <w:rFonts w:ascii="新宋体" w:eastAsia="新宋体" w:hAnsi="新宋体" w:hint="eastAsia"/>
          <w:szCs w:val="21"/>
        </w:rPr>
        <w:t>．错误的修正</w:t>
      </w:r>
      <w:bookmarkEnd w:id="39"/>
      <w:bookmarkEnd w:id="40"/>
      <w:bookmarkEnd w:id="41"/>
      <w:bookmarkEnd w:id="42"/>
      <w:bookmarkEnd w:id="43"/>
    </w:p>
    <w:p w14:paraId="07E43CC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59FD2810"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34.1</w:t>
      </w:r>
      <w:r>
        <w:rPr>
          <w:rFonts w:ascii="新宋体" w:eastAsia="新宋体" w:hAnsi="新宋体" w:hint="eastAsia"/>
          <w:szCs w:val="21"/>
        </w:rPr>
        <w:t>投标文件</w:t>
      </w:r>
      <w:r>
        <w:rPr>
          <w:rFonts w:ascii="新宋体" w:eastAsia="新宋体" w:hAnsi="新宋体" w:hint="eastAsia"/>
          <w:szCs w:val="21"/>
        </w:rPr>
        <w:t>中开标一览表内容与投标文件中相应内容不一致的，以开标一览表为准；</w:t>
      </w:r>
    </w:p>
    <w:p w14:paraId="5FF6D25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34.2</w:t>
      </w:r>
      <w:r>
        <w:rPr>
          <w:rFonts w:ascii="新宋体" w:eastAsia="新宋体" w:hAnsi="新宋体" w:hint="eastAsia"/>
          <w:szCs w:val="21"/>
        </w:rPr>
        <w:t>大写金额和小写金额不一致的，以大写金额为准；</w:t>
      </w:r>
    </w:p>
    <w:p w14:paraId="1AF130D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34.3</w:t>
      </w:r>
      <w:r>
        <w:rPr>
          <w:rFonts w:ascii="新宋体" w:eastAsia="新宋体" w:hAnsi="新宋体" w:hint="eastAsia"/>
          <w:szCs w:val="21"/>
        </w:rPr>
        <w:t>单价金额小数点或者百分比有明显错位，以开标一览表的总价为准，并修改单价；</w:t>
      </w:r>
    </w:p>
    <w:p w14:paraId="31EBC05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34.4</w:t>
      </w:r>
      <w:r>
        <w:rPr>
          <w:rFonts w:ascii="新宋体" w:eastAsia="新宋体" w:hAnsi="新宋体" w:hint="eastAsia"/>
          <w:szCs w:val="21"/>
        </w:rPr>
        <w:t>总价金额与按单价汇总金额不一致的，以单价金额计算结果为准。</w:t>
      </w:r>
    </w:p>
    <w:p w14:paraId="3C3F66D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34.5</w:t>
      </w:r>
      <w:r>
        <w:rPr>
          <w:rFonts w:ascii="新宋体" w:eastAsia="新宋体" w:hAnsi="新宋体" w:hint="eastAsia"/>
          <w:szCs w:val="21"/>
        </w:rPr>
        <w:t>同时出现两种以上不一致的，按照前款规定的顺序修正。修正后的报价按照本通用条款</w:t>
      </w:r>
      <w:r>
        <w:rPr>
          <w:rFonts w:ascii="新宋体" w:eastAsia="新宋体" w:hAnsi="新宋体" w:hint="eastAsia"/>
          <w:szCs w:val="21"/>
        </w:rPr>
        <w:t>33</w:t>
      </w:r>
      <w:r>
        <w:rPr>
          <w:rFonts w:ascii="新宋体" w:eastAsia="新宋体" w:hAnsi="新宋体" w:hint="eastAsia"/>
          <w:szCs w:val="21"/>
        </w:rPr>
        <w:t>条的规定，经投标人确认后产生约束力，投标人不确认的，其投标无效。</w:t>
      </w:r>
    </w:p>
    <w:p w14:paraId="6759CCC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35</w:t>
      </w:r>
      <w:r>
        <w:rPr>
          <w:rFonts w:ascii="新宋体" w:eastAsia="新宋体" w:hAnsi="新宋体" w:hint="eastAsia"/>
          <w:szCs w:val="21"/>
        </w:rPr>
        <w:t>．投标文件的比较与评价</w:t>
      </w:r>
    </w:p>
    <w:p w14:paraId="7B12CE3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w:t>
      </w:r>
      <w:r>
        <w:rPr>
          <w:rFonts w:ascii="新宋体" w:eastAsia="新宋体" w:hAnsi="新宋体" w:hint="eastAsia"/>
          <w:szCs w:val="21"/>
        </w:rPr>
        <w:t>政府采购条例实施细则》及《深圳市政府采购评审委员会）和评标方法暂行规定》，参照相关法律、法规、规定，仅对通过资格性审查和符合性审查的投标文件进行综合比较与评价。</w:t>
      </w:r>
    </w:p>
    <w:p w14:paraId="1B7E8DA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评审委员会成员对需要共同认定的事项存在争议的，应当按照少数服从多数的原则</w:t>
      </w:r>
      <w:proofErr w:type="gramStart"/>
      <w:r>
        <w:rPr>
          <w:rFonts w:ascii="新宋体" w:eastAsia="新宋体" w:hAnsi="新宋体" w:hint="eastAsia"/>
          <w:szCs w:val="21"/>
        </w:rPr>
        <w:t>作出</w:t>
      </w:r>
      <w:proofErr w:type="gramEnd"/>
      <w:r>
        <w:rPr>
          <w:rFonts w:ascii="新宋体" w:eastAsia="新宋体" w:hAnsi="新宋体" w:hint="eastAsia"/>
          <w:szCs w:val="21"/>
        </w:rPr>
        <w:t>结论。持不同意见的评审委员会成员应当在评标报告上签署不同意见及理由，否则视为同意评标报告。</w:t>
      </w:r>
    </w:p>
    <w:p w14:paraId="610CAF1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36. </w:t>
      </w:r>
      <w:r>
        <w:rPr>
          <w:rFonts w:ascii="新宋体" w:eastAsia="新宋体" w:hAnsi="新宋体" w:hint="eastAsia"/>
          <w:szCs w:val="21"/>
        </w:rPr>
        <w:t>实地考察、演示或设备测试</w:t>
      </w:r>
    </w:p>
    <w:p w14:paraId="3EA6998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36.1</w:t>
      </w:r>
      <w:r>
        <w:rPr>
          <w:rFonts w:ascii="新宋体" w:eastAsia="新宋体" w:hAnsi="新宋体" w:hint="eastAsia"/>
          <w:szCs w:val="21"/>
        </w:rPr>
        <w:t>在招标过程中，评审委员会有权决定是否对本项目投标人进行现场勘察或实地考察或检验有关证明材料的原件。投标人应随时做好接受检查的准备。</w:t>
      </w:r>
    </w:p>
    <w:p w14:paraId="185D313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36.2</w:t>
      </w:r>
      <w:r>
        <w:rPr>
          <w:rFonts w:ascii="新宋体" w:eastAsia="新宋体" w:hAnsi="新宋体" w:hint="eastAsia"/>
          <w:szCs w:val="21"/>
        </w:rPr>
        <w:t>若招标文件要求进行现场演示或设备测试的，投标人应做好相应准备。</w:t>
      </w:r>
    </w:p>
    <w:p w14:paraId="4A356B36"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37</w:t>
      </w:r>
      <w:r>
        <w:rPr>
          <w:rFonts w:ascii="新宋体" w:eastAsia="新宋体" w:hAnsi="新宋体" w:hint="eastAsia"/>
          <w:szCs w:val="21"/>
        </w:rPr>
        <w:t>．评标方法</w:t>
      </w:r>
    </w:p>
    <w:p w14:paraId="7E5ECFDA" w14:textId="77777777" w:rsidR="00744AB4" w:rsidRDefault="007742CE">
      <w:pPr>
        <w:spacing w:line="360" w:lineRule="auto"/>
        <w:rPr>
          <w:rFonts w:ascii="新宋体" w:eastAsia="新宋体" w:hAnsi="新宋体"/>
          <w:b/>
          <w:bCs/>
          <w:szCs w:val="21"/>
        </w:rPr>
      </w:pPr>
      <w:r>
        <w:rPr>
          <w:rFonts w:ascii="新宋体" w:eastAsia="新宋体" w:hAnsi="新宋体" w:hint="eastAsia"/>
          <w:b/>
          <w:bCs/>
          <w:szCs w:val="21"/>
        </w:rPr>
        <w:t>37.1</w:t>
      </w:r>
      <w:r>
        <w:rPr>
          <w:rFonts w:ascii="新宋体" w:eastAsia="新宋体" w:hAnsi="新宋体" w:hint="eastAsia"/>
          <w:b/>
          <w:bCs/>
          <w:szCs w:val="21"/>
        </w:rPr>
        <w:t>最低价法</w:t>
      </w:r>
    </w:p>
    <w:p w14:paraId="1658EB37" w14:textId="77777777" w:rsidR="00744AB4" w:rsidRDefault="007742CE">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C444AC2" w14:textId="77777777" w:rsidR="00744AB4" w:rsidRDefault="007742CE">
      <w:pPr>
        <w:spacing w:line="360" w:lineRule="auto"/>
        <w:rPr>
          <w:rFonts w:ascii="新宋体" w:eastAsia="新宋体" w:hAnsi="新宋体"/>
          <w:b/>
          <w:bCs/>
          <w:szCs w:val="21"/>
        </w:rPr>
      </w:pPr>
      <w:r>
        <w:rPr>
          <w:rFonts w:ascii="新宋体" w:eastAsia="新宋体" w:hAnsi="新宋体" w:hint="eastAsia"/>
          <w:b/>
          <w:bCs/>
          <w:szCs w:val="21"/>
        </w:rPr>
        <w:t>37.1.2</w:t>
      </w:r>
      <w:r>
        <w:rPr>
          <w:rFonts w:ascii="新宋体" w:eastAsia="新宋体" w:hAnsi="新宋体" w:hint="eastAsia"/>
          <w:b/>
          <w:bCs/>
          <w:szCs w:val="21"/>
        </w:rPr>
        <w:t>综合评分法</w:t>
      </w:r>
    </w:p>
    <w:p w14:paraId="12F4F402" w14:textId="77777777" w:rsidR="00744AB4" w:rsidRDefault="007742CE">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A41AA32" w14:textId="77777777" w:rsidR="00744AB4" w:rsidRDefault="007742CE">
      <w:pPr>
        <w:spacing w:line="360" w:lineRule="auto"/>
        <w:rPr>
          <w:rFonts w:ascii="新宋体" w:eastAsia="新宋体" w:hAnsi="新宋体"/>
          <w:b/>
          <w:bCs/>
          <w:szCs w:val="21"/>
        </w:rPr>
      </w:pPr>
      <w:r>
        <w:rPr>
          <w:rFonts w:ascii="新宋体" w:eastAsia="新宋体" w:hAnsi="新宋体" w:hint="eastAsia"/>
          <w:b/>
          <w:bCs/>
          <w:szCs w:val="21"/>
        </w:rPr>
        <w:t>37.1.</w:t>
      </w:r>
      <w:r>
        <w:rPr>
          <w:rFonts w:ascii="新宋体" w:eastAsia="新宋体" w:hAnsi="新宋体" w:hint="eastAsia"/>
          <w:b/>
          <w:bCs/>
          <w:szCs w:val="21"/>
        </w:rPr>
        <w:t>3</w:t>
      </w:r>
      <w:r>
        <w:rPr>
          <w:rFonts w:ascii="新宋体" w:eastAsia="新宋体" w:hAnsi="新宋体" w:hint="eastAsia"/>
          <w:b/>
          <w:bCs/>
          <w:szCs w:val="21"/>
        </w:rPr>
        <w:t>定性评审法</w:t>
      </w:r>
    </w:p>
    <w:p w14:paraId="242B2638" w14:textId="77777777" w:rsidR="00744AB4" w:rsidRDefault="007742CE">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w:t>
      </w:r>
      <w:r>
        <w:rPr>
          <w:rFonts w:ascii="新宋体" w:eastAsia="新宋体" w:hAnsi="新宋体"/>
          <w:szCs w:val="21"/>
        </w:rPr>
        <w:lastRenderedPageBreak/>
        <w:t>标供应商。</w:t>
      </w:r>
    </w:p>
    <w:p w14:paraId="2665F4F5" w14:textId="77777777" w:rsidR="00744AB4" w:rsidRDefault="007742CE">
      <w:pPr>
        <w:spacing w:line="360" w:lineRule="auto"/>
        <w:rPr>
          <w:rFonts w:ascii="新宋体" w:eastAsia="新宋体" w:hAnsi="新宋体"/>
          <w:b/>
          <w:bCs/>
          <w:szCs w:val="21"/>
        </w:rPr>
      </w:pPr>
      <w:r>
        <w:rPr>
          <w:rFonts w:ascii="新宋体" w:eastAsia="新宋体" w:hAnsi="新宋体" w:hint="eastAsia"/>
          <w:b/>
          <w:bCs/>
          <w:szCs w:val="21"/>
        </w:rPr>
        <w:t xml:space="preserve">37.2 </w:t>
      </w:r>
      <w:r>
        <w:rPr>
          <w:rFonts w:ascii="新宋体" w:eastAsia="新宋体" w:hAnsi="新宋体" w:hint="eastAsia"/>
          <w:b/>
          <w:bCs/>
          <w:szCs w:val="21"/>
        </w:rPr>
        <w:t>本项目采用的评标方法见本项目招标文件第一册“专用条款”的相关内容。</w:t>
      </w:r>
    </w:p>
    <w:p w14:paraId="307320D7" w14:textId="77777777" w:rsidR="00744AB4" w:rsidRDefault="007742CE">
      <w:pPr>
        <w:spacing w:line="360" w:lineRule="auto"/>
        <w:rPr>
          <w:rFonts w:ascii="新宋体" w:eastAsia="新宋体" w:hAnsi="新宋体"/>
          <w:b/>
          <w:bCs/>
          <w:szCs w:val="21"/>
        </w:rPr>
      </w:pPr>
      <w:r>
        <w:rPr>
          <w:rFonts w:ascii="新宋体" w:eastAsia="新宋体" w:hAnsi="新宋体" w:hint="eastAsia"/>
          <w:b/>
          <w:bCs/>
          <w:szCs w:val="21"/>
        </w:rPr>
        <w:t>37.3</w:t>
      </w:r>
      <w:r>
        <w:rPr>
          <w:rFonts w:ascii="新宋体" w:eastAsia="新宋体" w:hAnsi="新宋体" w:hint="eastAsia"/>
          <w:b/>
          <w:bCs/>
          <w:szCs w:val="21"/>
        </w:rPr>
        <w:t>重新评审的情形</w:t>
      </w:r>
    </w:p>
    <w:p w14:paraId="4BBF96AC" w14:textId="77777777" w:rsidR="00744AB4" w:rsidRDefault="007742CE">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100411A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37.3.1</w:t>
      </w:r>
      <w:r>
        <w:rPr>
          <w:rFonts w:ascii="新宋体" w:eastAsia="新宋体" w:hAnsi="新宋体" w:hint="eastAsia"/>
          <w:szCs w:val="21"/>
        </w:rPr>
        <w:t>分值汇总计算错误的；</w:t>
      </w:r>
    </w:p>
    <w:p w14:paraId="07265DA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37.3.2</w:t>
      </w:r>
      <w:r>
        <w:rPr>
          <w:rFonts w:ascii="新宋体" w:eastAsia="新宋体" w:hAnsi="新宋体" w:hint="eastAsia"/>
          <w:szCs w:val="21"/>
        </w:rPr>
        <w:t>分项评分超出评分标准范围的；</w:t>
      </w:r>
    </w:p>
    <w:p w14:paraId="65E4BB8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37.3.3</w:t>
      </w:r>
      <w:r>
        <w:rPr>
          <w:rFonts w:ascii="新宋体" w:eastAsia="新宋体" w:hAnsi="新宋体" w:hint="eastAsia"/>
          <w:szCs w:val="21"/>
        </w:rPr>
        <w:t>评审委员会成员对客观评审因素评分不一致的；</w:t>
      </w:r>
    </w:p>
    <w:p w14:paraId="12FAB8F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37.3.4</w:t>
      </w:r>
      <w:r>
        <w:rPr>
          <w:rFonts w:ascii="新宋体" w:eastAsia="新宋体" w:hAnsi="新宋体" w:hint="eastAsia"/>
          <w:szCs w:val="21"/>
        </w:rPr>
        <w:t>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3796481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1B58D0A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39499440" w14:textId="77777777" w:rsidR="00744AB4" w:rsidRDefault="007742CE">
      <w:pPr>
        <w:spacing w:line="360" w:lineRule="auto"/>
        <w:rPr>
          <w:rFonts w:ascii="新宋体" w:eastAsia="新宋体" w:hAnsi="新宋体"/>
          <w:b/>
          <w:bCs/>
          <w:szCs w:val="21"/>
        </w:rPr>
      </w:pPr>
      <w:r>
        <w:rPr>
          <w:rFonts w:ascii="新宋体" w:eastAsia="新宋体" w:hAnsi="新宋体" w:hint="eastAsia"/>
          <w:b/>
          <w:bCs/>
          <w:szCs w:val="21"/>
        </w:rPr>
        <w:t xml:space="preserve"> 37.4</w:t>
      </w:r>
      <w:r>
        <w:rPr>
          <w:rFonts w:ascii="新宋体" w:eastAsia="新宋体" w:hAnsi="新宋体" w:hint="eastAsia"/>
          <w:b/>
          <w:bCs/>
          <w:szCs w:val="21"/>
        </w:rPr>
        <w:t>重新组建评审委</w:t>
      </w:r>
      <w:r>
        <w:rPr>
          <w:rFonts w:ascii="新宋体" w:eastAsia="新宋体" w:hAnsi="新宋体" w:hint="eastAsia"/>
          <w:b/>
          <w:bCs/>
          <w:szCs w:val="21"/>
        </w:rPr>
        <w:t>员会的情形</w:t>
      </w:r>
    </w:p>
    <w:p w14:paraId="56C91F3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7CBF2AC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37.4.1</w:t>
      </w:r>
      <w:r>
        <w:rPr>
          <w:rFonts w:ascii="新宋体" w:eastAsia="新宋体" w:hAnsi="新宋体" w:hint="eastAsia"/>
          <w:szCs w:val="21"/>
        </w:rPr>
        <w:t>评审委员会组成不符合《政府采购货物和服务招标投标管理办法》规定的；</w:t>
      </w:r>
    </w:p>
    <w:p w14:paraId="4CD96ED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37.4.2</w:t>
      </w:r>
      <w:r>
        <w:rPr>
          <w:rFonts w:ascii="新宋体" w:eastAsia="新宋体" w:hAnsi="新宋体" w:hint="eastAsia"/>
          <w:szCs w:val="21"/>
        </w:rPr>
        <w:t>有《政府采购货物和服务招标投标管理办法》第六十二条第一至五项情形的；</w:t>
      </w:r>
    </w:p>
    <w:p w14:paraId="4C7EC1E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37.4.3</w:t>
      </w:r>
      <w:r>
        <w:rPr>
          <w:rFonts w:ascii="新宋体" w:eastAsia="新宋体" w:hAnsi="新宋体" w:hint="eastAsia"/>
          <w:szCs w:val="21"/>
        </w:rPr>
        <w:t>评审委员会及其成员独立评标受到非法干预的；</w:t>
      </w:r>
    </w:p>
    <w:p w14:paraId="35E21F9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37.4.4</w:t>
      </w:r>
      <w:r>
        <w:rPr>
          <w:rFonts w:ascii="新宋体" w:eastAsia="新宋体" w:hAnsi="新宋体" w:hint="eastAsia"/>
          <w:szCs w:val="21"/>
        </w:rPr>
        <w:t>有政府采购法实施条例第七十五条规定的违法行为的。</w:t>
      </w:r>
    </w:p>
    <w:p w14:paraId="3EE3188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29300A98" w14:textId="77777777" w:rsidR="00744AB4" w:rsidRDefault="00744AB4">
      <w:pPr>
        <w:spacing w:line="360" w:lineRule="auto"/>
        <w:rPr>
          <w:rFonts w:ascii="新宋体" w:eastAsia="新宋体" w:hAnsi="新宋体"/>
          <w:szCs w:val="21"/>
        </w:rPr>
      </w:pPr>
    </w:p>
    <w:p w14:paraId="33133B1E" w14:textId="77777777" w:rsidR="00744AB4" w:rsidRDefault="007742CE">
      <w:pPr>
        <w:pStyle w:val="2"/>
        <w:rPr>
          <w:rFonts w:ascii="新宋体" w:eastAsia="新宋体" w:hAnsi="新宋体"/>
          <w:kern w:val="44"/>
          <w:sz w:val="30"/>
          <w:szCs w:val="30"/>
        </w:rPr>
      </w:pPr>
      <w:r>
        <w:rPr>
          <w:rFonts w:ascii="新宋体" w:eastAsia="新宋体" w:hAnsi="新宋体" w:hint="eastAsia"/>
          <w:kern w:val="44"/>
          <w:sz w:val="30"/>
          <w:szCs w:val="30"/>
        </w:rPr>
        <w:t>第八章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定标及公示</w:t>
      </w:r>
    </w:p>
    <w:p w14:paraId="03CFB5D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hint="eastAsia"/>
          <w:szCs w:val="21"/>
        </w:rPr>
        <w:t>．定标方法</w:t>
      </w:r>
    </w:p>
    <w:p w14:paraId="527F6E3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38.1</w:t>
      </w:r>
      <w:r>
        <w:rPr>
          <w:rFonts w:ascii="新宋体" w:eastAsia="新宋体" w:hAnsi="新宋体" w:hint="eastAsia"/>
          <w:szCs w:val="21"/>
        </w:rPr>
        <w:t>非评</w:t>
      </w:r>
      <w:r>
        <w:rPr>
          <w:rFonts w:ascii="新宋体" w:eastAsia="新宋体" w:hAnsi="新宋体" w:hint="eastAsia"/>
          <w:szCs w:val="21"/>
        </w:rPr>
        <w:t>定分离项目定标方法</w:t>
      </w:r>
    </w:p>
    <w:p w14:paraId="7DB50D6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w:t>
      </w:r>
      <w:r>
        <w:rPr>
          <w:rFonts w:ascii="新宋体" w:eastAsia="新宋体" w:hAnsi="新宋体" w:hint="eastAsia"/>
          <w:szCs w:val="21"/>
        </w:rPr>
        <w:t>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5CFE9D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44A59E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w:t>
      </w:r>
      <w:r>
        <w:rPr>
          <w:rFonts w:ascii="新宋体" w:eastAsia="新宋体" w:hAnsi="新宋体"/>
          <w:szCs w:val="21"/>
        </w:rPr>
        <w:lastRenderedPageBreak/>
        <w:t>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3671436"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447F1EA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38.2</w:t>
      </w:r>
      <w:r>
        <w:rPr>
          <w:rFonts w:ascii="新宋体" w:eastAsia="新宋体" w:hAnsi="新宋体" w:hint="eastAsia"/>
          <w:szCs w:val="21"/>
        </w:rPr>
        <w:t>评定分离项目定标方法</w:t>
      </w:r>
    </w:p>
    <w:p w14:paraId="5BC8C27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38.2.1</w:t>
      </w:r>
      <w:r>
        <w:rPr>
          <w:rFonts w:ascii="新宋体" w:eastAsia="新宋体" w:hAnsi="新宋体" w:hint="eastAsia"/>
          <w:szCs w:val="21"/>
        </w:rPr>
        <w:t>根据《深圳经济特区政府采购条例实施细则》等有关规定，本项目采用评标</w:t>
      </w:r>
      <w:r>
        <w:rPr>
          <w:rFonts w:ascii="新宋体" w:eastAsia="新宋体" w:hAnsi="新宋体" w:hint="eastAsia"/>
          <w:szCs w:val="21"/>
        </w:rPr>
        <w:t>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3FDA27F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38.2.2</w:t>
      </w:r>
      <w:r>
        <w:rPr>
          <w:rFonts w:ascii="新宋体" w:eastAsia="新宋体" w:hAnsi="新宋体" w:hint="eastAsia"/>
          <w:szCs w:val="21"/>
        </w:rPr>
        <w:t>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2F3C713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8.2.3</w:t>
      </w:r>
      <w:r>
        <w:rPr>
          <w:rFonts w:ascii="新宋体" w:eastAsia="新宋体" w:hAnsi="新宋体" w:hint="eastAsia"/>
          <w:szCs w:val="21"/>
        </w:rPr>
        <w:t>采购人应当按照以下方法确定中标供应商：</w:t>
      </w:r>
    </w:p>
    <w:p w14:paraId="3CD1460B" w14:textId="77777777" w:rsidR="00744AB4" w:rsidRDefault="007742CE">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w:t>
      </w:r>
      <w:r>
        <w:rPr>
          <w:rFonts w:ascii="新宋体" w:eastAsia="新宋体" w:hAnsi="新宋体" w:hint="eastAsia"/>
          <w:szCs w:val="21"/>
        </w:rPr>
        <w:t>自定法。自定法是指采购人组织定标委员会，由定标委员会在候选中标供应商中确定中标供应商。</w:t>
      </w:r>
    </w:p>
    <w:p w14:paraId="4378EAC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操作程序：</w:t>
      </w:r>
    </w:p>
    <w:p w14:paraId="10D321B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①招标代理机构自评审结束之日起</w:t>
      </w:r>
      <w:r>
        <w:rPr>
          <w:rFonts w:ascii="新宋体" w:eastAsia="新宋体" w:hAnsi="新宋体" w:hint="eastAsia"/>
          <w:szCs w:val="21"/>
        </w:rPr>
        <w:t>2</w:t>
      </w:r>
      <w:r>
        <w:rPr>
          <w:rFonts w:ascii="新宋体" w:eastAsia="新宋体" w:hAnsi="新宋体" w:hint="eastAsia"/>
          <w:szCs w:val="21"/>
        </w:rPr>
        <w:t>个工作日内通过系统将评审报告送交采购人。</w:t>
      </w:r>
    </w:p>
    <w:p w14:paraId="0EC1526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②采购人应当自收到评审报告之日起</w:t>
      </w:r>
      <w:r>
        <w:rPr>
          <w:rFonts w:ascii="新宋体" w:eastAsia="新宋体" w:hAnsi="新宋体" w:hint="eastAsia"/>
          <w:szCs w:val="21"/>
        </w:rPr>
        <w:t>3</w:t>
      </w:r>
      <w:r>
        <w:rPr>
          <w:rFonts w:ascii="新宋体" w:eastAsia="新宋体" w:hAnsi="新宋体" w:hint="eastAsia"/>
          <w:szCs w:val="21"/>
        </w:rPr>
        <w:t>个工作日内，组成定标委员会，召开定标会并确定中标供应商（中标供应商的具体数量由采购人在项目申报时确定并在招标文件中体现）。应当提交采购人领导班子集体研究</w:t>
      </w:r>
      <w:r>
        <w:rPr>
          <w:rFonts w:ascii="新宋体" w:eastAsia="新宋体" w:hAnsi="新宋体" w:hint="eastAsia"/>
          <w:szCs w:val="21"/>
        </w:rPr>
        <w:t xml:space="preserve">, </w:t>
      </w:r>
      <w:r>
        <w:rPr>
          <w:rFonts w:ascii="新宋体" w:eastAsia="新宋体" w:hAnsi="新宋体" w:hint="eastAsia"/>
          <w:szCs w:val="21"/>
        </w:rPr>
        <w:t>按照“少数服从多数，且多数人数超过班子成员半数方可有效”的原则进行决策。</w:t>
      </w:r>
    </w:p>
    <w:p w14:paraId="29823878" w14:textId="77777777" w:rsidR="00744AB4" w:rsidRDefault="007742CE">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03BD164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③采购人应当自定标会召开后的</w:t>
      </w:r>
      <w:r>
        <w:rPr>
          <w:rFonts w:ascii="新宋体" w:eastAsia="新宋体" w:hAnsi="新宋体" w:hint="eastAsia"/>
          <w:szCs w:val="21"/>
        </w:rPr>
        <w:t>3</w:t>
      </w:r>
      <w:r>
        <w:rPr>
          <w:rFonts w:ascii="新宋体" w:eastAsia="新宋体" w:hAnsi="新宋体" w:hint="eastAsia"/>
          <w:szCs w:val="21"/>
        </w:rPr>
        <w:t>个工作日内，将定标书面记录、定标报告在采购人内部网站或者内</w:t>
      </w:r>
      <w:r>
        <w:rPr>
          <w:rFonts w:ascii="新宋体" w:eastAsia="新宋体" w:hAnsi="新宋体" w:hint="eastAsia"/>
          <w:szCs w:val="21"/>
        </w:rPr>
        <w:t>部办公区域公示，公示日期不少于</w:t>
      </w:r>
      <w:r>
        <w:rPr>
          <w:rFonts w:ascii="新宋体" w:eastAsia="新宋体" w:hAnsi="新宋体" w:hint="eastAsia"/>
          <w:szCs w:val="21"/>
        </w:rPr>
        <w:t>3</w:t>
      </w:r>
      <w:r>
        <w:rPr>
          <w:rFonts w:ascii="新宋体" w:eastAsia="新宋体" w:hAnsi="新宋体" w:hint="eastAsia"/>
          <w:szCs w:val="21"/>
        </w:rPr>
        <w:t>个工作日。公示内容包括定标委员会候选人员名单、正式成员名单、定标程序、定标环节及定标结果等内容。</w:t>
      </w:r>
    </w:p>
    <w:p w14:paraId="080C94F6"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④采购人应当在公示结束后</w:t>
      </w:r>
      <w:r>
        <w:rPr>
          <w:rFonts w:ascii="新宋体" w:eastAsia="新宋体" w:hAnsi="新宋体" w:hint="eastAsia"/>
          <w:szCs w:val="21"/>
        </w:rPr>
        <w:t>3</w:t>
      </w:r>
      <w:r>
        <w:rPr>
          <w:rFonts w:ascii="新宋体" w:eastAsia="新宋体" w:hAnsi="新宋体" w:hint="eastAsia"/>
          <w:szCs w:val="21"/>
        </w:rPr>
        <w:t>个工作日内，将定标报告送招标代理机构备案。定标报告包括但不限于定标委员会候选人员名单、正式成员名单、定标委员会的产生过程、定标程序及定标结果等内容。</w:t>
      </w:r>
    </w:p>
    <w:p w14:paraId="65BB5BC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5FBE081D" w14:textId="77777777" w:rsidR="00744AB4" w:rsidRDefault="007742CE">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w:t>
      </w:r>
      <w:r>
        <w:rPr>
          <w:rFonts w:ascii="新宋体" w:eastAsia="新宋体" w:hAnsi="新宋体" w:hint="eastAsia"/>
          <w:szCs w:val="21"/>
        </w:rPr>
        <w:t>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w:t>
      </w:r>
      <w:r>
        <w:rPr>
          <w:rFonts w:ascii="新宋体" w:eastAsia="新宋体" w:hAnsi="新宋体" w:hint="eastAsia"/>
          <w:szCs w:val="21"/>
        </w:rPr>
        <w:t>商。抽签方式分为网上抽签和网下抽签两种。</w:t>
      </w:r>
    </w:p>
    <w:p w14:paraId="184A1A4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w:t>
      </w:r>
      <w:r>
        <w:rPr>
          <w:rFonts w:ascii="新宋体" w:eastAsia="新宋体" w:hAnsi="新宋体" w:hint="eastAsia"/>
          <w:szCs w:val="21"/>
        </w:rPr>
        <w:lastRenderedPageBreak/>
        <w:t>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6DDFC6A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w:t>
      </w:r>
      <w:r>
        <w:rPr>
          <w:rFonts w:ascii="新宋体" w:eastAsia="新宋体" w:hAnsi="新宋体" w:hint="eastAsia"/>
          <w:szCs w:val="21"/>
        </w:rPr>
        <w:t>）。②抽签小组原则上由采购人授权代表和项目评审组织人组成，项目评审组织人指招标代理机构工作人员。③抽签采用网下组织实施，过程要求全程录音录像。④抽取流程。</w:t>
      </w:r>
      <w:r>
        <w:rPr>
          <w:rFonts w:ascii="新宋体" w:eastAsia="新宋体" w:hAnsi="新宋体" w:hint="eastAsia"/>
          <w:szCs w:val="21"/>
        </w:rPr>
        <w:t>a</w:t>
      </w:r>
      <w:r>
        <w:rPr>
          <w:rFonts w:ascii="新宋体" w:eastAsia="新宋体" w:hAnsi="新宋体" w:hint="eastAsia"/>
          <w:szCs w:val="21"/>
        </w:rPr>
        <w:t>、编号。抽签小组按候选中标供应商投标时间先后确定抽签编号，如</w:t>
      </w:r>
      <w:r>
        <w:rPr>
          <w:rFonts w:ascii="新宋体" w:eastAsia="新宋体" w:hAnsi="新宋体" w:hint="eastAsia"/>
          <w:szCs w:val="21"/>
        </w:rPr>
        <w:t>A</w:t>
      </w:r>
      <w:r>
        <w:rPr>
          <w:rFonts w:ascii="新宋体" w:eastAsia="新宋体" w:hAnsi="新宋体" w:hint="eastAsia"/>
          <w:szCs w:val="21"/>
        </w:rPr>
        <w:t>公司投标时间最早，则抽签编号为</w:t>
      </w:r>
      <w:r>
        <w:rPr>
          <w:rFonts w:ascii="新宋体" w:eastAsia="新宋体" w:hAnsi="新宋体" w:hint="eastAsia"/>
          <w:szCs w:val="21"/>
        </w:rPr>
        <w:t>1</w:t>
      </w:r>
      <w:r>
        <w:rPr>
          <w:rFonts w:ascii="新宋体" w:eastAsia="新宋体" w:hAnsi="新宋体" w:hint="eastAsia"/>
          <w:szCs w:val="21"/>
        </w:rPr>
        <w:t>，以此类推。</w:t>
      </w:r>
      <w:r>
        <w:rPr>
          <w:rFonts w:ascii="新宋体" w:eastAsia="新宋体" w:hAnsi="新宋体" w:hint="eastAsia"/>
          <w:szCs w:val="21"/>
        </w:rPr>
        <w:t>b</w:t>
      </w:r>
      <w:r>
        <w:rPr>
          <w:rFonts w:ascii="新宋体" w:eastAsia="新宋体" w:hAnsi="新宋体" w:hint="eastAsia"/>
          <w:szCs w:val="21"/>
        </w:rPr>
        <w:t>、抽签。按抽签编号的数量放入相应数量及编号的号码球，抽签小组成员随机抽取</w:t>
      </w:r>
      <w:r>
        <w:rPr>
          <w:rFonts w:ascii="新宋体" w:eastAsia="新宋体" w:hAnsi="新宋体" w:hint="eastAsia"/>
          <w:szCs w:val="21"/>
        </w:rPr>
        <w:t>1</w:t>
      </w:r>
      <w:r>
        <w:rPr>
          <w:rFonts w:ascii="新宋体" w:eastAsia="新宋体" w:hAnsi="新宋体" w:hint="eastAsia"/>
          <w:szCs w:val="21"/>
        </w:rPr>
        <w:t>个号码球。</w:t>
      </w:r>
      <w:r>
        <w:rPr>
          <w:rFonts w:ascii="新宋体" w:eastAsia="新宋体" w:hAnsi="新宋体" w:hint="eastAsia"/>
          <w:szCs w:val="21"/>
        </w:rPr>
        <w:t>c</w:t>
      </w:r>
      <w:r>
        <w:rPr>
          <w:rFonts w:ascii="新宋体" w:eastAsia="新宋体" w:hAnsi="新宋体" w:hint="eastAsia"/>
          <w:szCs w:val="21"/>
        </w:rPr>
        <w:t>、定签。按抽中的号码球编号与事先确定的抽签编号确定中标供应商。填写《抽签表》。</w:t>
      </w:r>
      <w:r>
        <w:rPr>
          <w:rFonts w:ascii="新宋体" w:eastAsia="新宋体" w:hAnsi="新宋体" w:hint="eastAsia"/>
          <w:szCs w:val="21"/>
        </w:rPr>
        <w:t>d</w:t>
      </w:r>
      <w:r>
        <w:rPr>
          <w:rFonts w:ascii="新宋体" w:eastAsia="新宋体" w:hAnsi="新宋体" w:hint="eastAsia"/>
          <w:szCs w:val="21"/>
        </w:rPr>
        <w:t>、确认结果。抽签小组成员签字确认抽签结果。填写《抽签结果确认书》。招标代理机构工作</w:t>
      </w:r>
      <w:r>
        <w:rPr>
          <w:rFonts w:ascii="新宋体" w:eastAsia="新宋体" w:hAnsi="新宋体" w:hint="eastAsia"/>
          <w:szCs w:val="21"/>
        </w:rPr>
        <w:t>人员根据网下抽签的结果直接录入中标供应商信息。</w:t>
      </w:r>
    </w:p>
    <w:p w14:paraId="3CD5B85C" w14:textId="77777777" w:rsidR="00744AB4" w:rsidRDefault="007742CE">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w:t>
      </w:r>
      <w:r>
        <w:rPr>
          <w:rFonts w:ascii="新宋体" w:eastAsia="新宋体" w:hAnsi="新宋体" w:hint="eastAsia"/>
          <w:szCs w:val="21"/>
        </w:rPr>
        <w:t>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6E0E6F4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3ACF9FB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4A2E9D1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38.3</w:t>
      </w:r>
      <w:r>
        <w:rPr>
          <w:rFonts w:ascii="新宋体" w:eastAsia="新宋体" w:hAnsi="新宋体" w:hint="eastAsia"/>
          <w:szCs w:val="21"/>
        </w:rPr>
        <w:t>专用条款另有规定的，按专</w:t>
      </w:r>
      <w:r>
        <w:rPr>
          <w:rFonts w:ascii="新宋体" w:eastAsia="新宋体" w:hAnsi="新宋体" w:hint="eastAsia"/>
          <w:szCs w:val="21"/>
        </w:rPr>
        <w:t>用条款相关要求定标。</w:t>
      </w:r>
    </w:p>
    <w:p w14:paraId="794E9B3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39</w:t>
      </w:r>
      <w:r>
        <w:rPr>
          <w:rFonts w:ascii="新宋体" w:eastAsia="新宋体" w:hAnsi="新宋体" w:hint="eastAsia"/>
          <w:szCs w:val="21"/>
        </w:rPr>
        <w:t>．编写评标报告</w:t>
      </w:r>
    </w:p>
    <w:p w14:paraId="57A51E2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7482157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40</w:t>
      </w:r>
      <w:r>
        <w:rPr>
          <w:rFonts w:ascii="新宋体" w:eastAsia="新宋体" w:hAnsi="新宋体" w:hint="eastAsia"/>
          <w:szCs w:val="21"/>
        </w:rPr>
        <w:t>．中标公告</w:t>
      </w:r>
    </w:p>
    <w:p w14:paraId="3D7EF7A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40.1</w:t>
      </w:r>
      <w:r>
        <w:rPr>
          <w:rFonts w:ascii="新宋体" w:eastAsia="新宋体" w:hAnsi="新宋体" w:hint="eastAsia"/>
          <w:szCs w:val="21"/>
        </w:rPr>
        <w:t>为体现“公开、公平、公正”的原则，评标结束后，招标代理机构将在“深圳市瑞凝信招标咨询有限公司网”（</w:t>
      </w:r>
      <w:r>
        <w:t>http://www.realsino.cn/</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4AF0D2E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40.2</w:t>
      </w:r>
      <w:r>
        <w:rPr>
          <w:rFonts w:ascii="新宋体" w:eastAsia="新宋体" w:hAnsi="新宋体" w:hint="eastAsia"/>
          <w:szCs w:val="21"/>
        </w:rPr>
        <w:t>质疑投诉人应保证质疑投诉内容的真实性和可靠性，并承担相应的法律责任。</w:t>
      </w:r>
    </w:p>
    <w:p w14:paraId="13D8026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hint="eastAsia"/>
          <w:szCs w:val="21"/>
        </w:rPr>
        <w:t>．中标通知书</w:t>
      </w:r>
    </w:p>
    <w:p w14:paraId="60E1B18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szCs w:val="21"/>
        </w:rPr>
        <w:t>中标公告公布以后</w:t>
      </w:r>
      <w:r>
        <w:rPr>
          <w:rFonts w:ascii="新宋体" w:eastAsia="新宋体" w:hAnsi="新宋体" w:hint="eastAsia"/>
          <w:szCs w:val="21"/>
        </w:rPr>
        <w:t>,</w:t>
      </w:r>
      <w:r>
        <w:rPr>
          <w:rFonts w:ascii="新宋体" w:eastAsia="新宋体" w:hAnsi="新宋体" w:hint="eastAsia"/>
          <w:szCs w:val="21"/>
        </w:rPr>
        <w:t>公示期内无有效质疑投诉</w:t>
      </w:r>
      <w:r>
        <w:rPr>
          <w:rFonts w:ascii="新宋体" w:eastAsia="新宋体" w:hAnsi="新宋体" w:hint="eastAsia"/>
          <w:szCs w:val="21"/>
        </w:rPr>
        <w:t>,</w:t>
      </w:r>
      <w:r>
        <w:rPr>
          <w:rFonts w:ascii="新宋体" w:eastAsia="新宋体" w:hAnsi="新宋体" w:hint="eastAsia"/>
          <w:szCs w:val="21"/>
        </w:rPr>
        <w:t>采购代理机构发出中标通知书，中标通知书对采购人和中标人具有同等法律效力。中标通知书发出后，中标人无正当理由不得放弃中标，中标通知书是合同的重要组成部分。</w:t>
      </w:r>
    </w:p>
    <w:p w14:paraId="4D64DFD6"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lastRenderedPageBreak/>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w:t>
      </w:r>
      <w:r>
        <w:rPr>
          <w:rFonts w:ascii="新宋体" w:eastAsia="新宋体" w:hAnsi="新宋体" w:hint="eastAsia"/>
          <w:szCs w:val="21"/>
        </w:rPr>
        <w:t>理机构有权吊销中标通知书或终止采购合同。</w:t>
      </w:r>
    </w:p>
    <w:p w14:paraId="31EBF361"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41.3</w:t>
      </w:r>
      <w:r>
        <w:rPr>
          <w:rFonts w:ascii="新宋体" w:eastAsia="新宋体" w:hAnsi="新宋体" w:hint="eastAsia"/>
          <w:szCs w:val="21"/>
        </w:rPr>
        <w:t>招标代理服务费：中标人须向招标代理机构按如下标准和规定缴纳中标服务费</w:t>
      </w:r>
    </w:p>
    <w:p w14:paraId="43E49386" w14:textId="77777777" w:rsidR="00744AB4" w:rsidRDefault="007742CE">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w:t>
      </w:r>
      <w:r>
        <w:rPr>
          <w:rFonts w:ascii="新宋体" w:eastAsia="新宋体" w:hAnsi="新宋体" w:hint="eastAsia"/>
          <w:szCs w:val="21"/>
        </w:rPr>
        <w:t>[2002]1980</w:t>
      </w:r>
      <w:r>
        <w:rPr>
          <w:rFonts w:ascii="新宋体" w:eastAsia="新宋体" w:hAnsi="新宋体" w:hint="eastAsia"/>
          <w:szCs w:val="21"/>
        </w:rPr>
        <w:t>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 xml:space="preserve">[2011] 534 </w:t>
      </w:r>
      <w:r>
        <w:rPr>
          <w:rFonts w:ascii="新宋体" w:eastAsia="新宋体" w:hAnsi="新宋体" w:hint="eastAsia"/>
          <w:szCs w:val="21"/>
        </w:rPr>
        <w:t>号文规定的计算；</w:t>
      </w:r>
    </w:p>
    <w:p w14:paraId="32FC59DE" w14:textId="77777777" w:rsidR="00744AB4" w:rsidRDefault="007742CE">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w:t>
      </w:r>
      <w:r>
        <w:rPr>
          <w:rFonts w:ascii="新宋体" w:eastAsia="新宋体" w:hAnsi="新宋体" w:hint="eastAsia"/>
          <w:szCs w:val="21"/>
        </w:rPr>
        <w:t>中标服务费的缴纳形式：向招标代理机构直接缴纳，可用支票、电汇等付款方式；</w:t>
      </w:r>
    </w:p>
    <w:p w14:paraId="1610597D" w14:textId="77777777" w:rsidR="00744AB4" w:rsidRDefault="00744AB4">
      <w:pPr>
        <w:spacing w:line="360" w:lineRule="auto"/>
      </w:pPr>
    </w:p>
    <w:p w14:paraId="0C45E0F6" w14:textId="77777777" w:rsidR="00744AB4" w:rsidRDefault="007742CE">
      <w:pPr>
        <w:pStyle w:val="2"/>
        <w:rPr>
          <w:rFonts w:ascii="新宋体" w:eastAsia="新宋体" w:hAnsi="新宋体"/>
          <w:kern w:val="44"/>
          <w:sz w:val="30"/>
          <w:szCs w:val="30"/>
        </w:rPr>
      </w:pPr>
      <w:r>
        <w:rPr>
          <w:rFonts w:ascii="新宋体" w:eastAsia="新宋体" w:hAnsi="新宋体" w:hint="eastAsia"/>
          <w:kern w:val="44"/>
          <w:sz w:val="30"/>
          <w:szCs w:val="30"/>
        </w:rPr>
        <w:t>第九章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公开招标失败的后续处理</w:t>
      </w:r>
    </w:p>
    <w:p w14:paraId="6FD3FAF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42</w:t>
      </w:r>
      <w:r>
        <w:rPr>
          <w:rFonts w:ascii="新宋体" w:eastAsia="新宋体" w:hAnsi="新宋体" w:hint="eastAsia"/>
          <w:szCs w:val="21"/>
        </w:rPr>
        <w:t>．公开招标失败的处理</w:t>
      </w:r>
    </w:p>
    <w:p w14:paraId="324F6EA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42.1</w:t>
      </w:r>
      <w:r>
        <w:rPr>
          <w:rFonts w:ascii="新宋体" w:eastAsia="新宋体" w:hAnsi="新宋体" w:hint="eastAsia"/>
          <w:szCs w:val="21"/>
        </w:rPr>
        <w:t>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2C55F5C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42.2</w:t>
      </w:r>
      <w:r>
        <w:rPr>
          <w:rFonts w:ascii="新宋体" w:eastAsia="新宋体" w:hAnsi="新宋体" w:hint="eastAsia"/>
          <w:szCs w:val="21"/>
        </w:rPr>
        <w:t>对公开招标失败的项目，评审委员会在出具该项目招标失败结论的同时，提出重新采购组织形式的建议，以及进一步完善招标文件的资格、技术、商务要求的修改建议。</w:t>
      </w:r>
    </w:p>
    <w:p w14:paraId="78C2DB0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42.3</w:t>
      </w:r>
      <w:r>
        <w:rPr>
          <w:rFonts w:ascii="新宋体" w:eastAsia="新宋体" w:hAnsi="新宋体" w:hint="eastAsia"/>
          <w:szCs w:val="21"/>
        </w:rPr>
        <w:t>重新组织采购有以下两种组织形式：</w:t>
      </w:r>
    </w:p>
    <w:p w14:paraId="665AD3B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）由招标代理机构重新组织公开招标；</w:t>
      </w:r>
    </w:p>
    <w:p w14:paraId="457A259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）根据实际情况需要向政府采购监督管理部门提出非公开招标方式申请，经政府采购监督管理部门批准，公开招标失败采购项目可转为竞争性谈判或单一来源谈判方式采购。</w:t>
      </w:r>
    </w:p>
    <w:p w14:paraId="7A02196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42.4</w:t>
      </w:r>
      <w:r>
        <w:rPr>
          <w:rFonts w:ascii="新宋体" w:eastAsia="新宋体" w:hAnsi="新宋体" w:hint="eastAsia"/>
          <w:szCs w:val="21"/>
        </w:rPr>
        <w:t>公开招标失败的采购项目重新组织公开招标，由招标代理机构重新按公开招标流程组织采购活动。</w:t>
      </w:r>
    </w:p>
    <w:p w14:paraId="3D96748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42.5</w:t>
      </w:r>
      <w:r>
        <w:rPr>
          <w:rFonts w:ascii="新宋体" w:eastAsia="新宋体" w:hAnsi="新宋体" w:hint="eastAsia"/>
          <w:szCs w:val="21"/>
        </w:rPr>
        <w:t>公开招标失败的采购项目经政府采购监督管理部门批准转为竞争性谈判或单一来源谈判方式采购的，按规定要求组织政府采购工作。</w:t>
      </w:r>
    </w:p>
    <w:p w14:paraId="5001BB68" w14:textId="77777777" w:rsidR="00744AB4" w:rsidRDefault="00744AB4">
      <w:pPr>
        <w:spacing w:line="360" w:lineRule="auto"/>
      </w:pPr>
    </w:p>
    <w:p w14:paraId="6D7F667C" w14:textId="77777777" w:rsidR="00744AB4" w:rsidRDefault="007742CE">
      <w:pPr>
        <w:pStyle w:val="2"/>
        <w:rPr>
          <w:rFonts w:ascii="新宋体" w:eastAsia="新宋体" w:hAnsi="新宋体"/>
          <w:kern w:val="44"/>
          <w:sz w:val="30"/>
          <w:szCs w:val="30"/>
        </w:rPr>
      </w:pPr>
      <w:r>
        <w:rPr>
          <w:rFonts w:ascii="新宋体" w:eastAsia="新宋体" w:hAnsi="新宋体" w:hint="eastAsia"/>
          <w:kern w:val="44"/>
          <w:sz w:val="30"/>
          <w:szCs w:val="30"/>
        </w:rPr>
        <w:t>第十章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合同的授予与备案</w:t>
      </w:r>
    </w:p>
    <w:p w14:paraId="4B8B9DDB" w14:textId="77777777" w:rsidR="00744AB4" w:rsidRDefault="007742CE">
      <w:pPr>
        <w:spacing w:line="360" w:lineRule="auto"/>
        <w:rPr>
          <w:rFonts w:ascii="新宋体" w:eastAsia="新宋体" w:hAnsi="新宋体"/>
          <w:szCs w:val="21"/>
        </w:rPr>
      </w:pPr>
      <w:bookmarkStart w:id="44" w:name="_Toc73521586"/>
      <w:bookmarkStart w:id="45" w:name="_Toc73521674"/>
      <w:bookmarkStart w:id="46" w:name="_Toc73518157"/>
      <w:bookmarkStart w:id="47" w:name="_Toc73517679"/>
      <w:bookmarkStart w:id="48" w:name="_Toc100052408"/>
      <w:r>
        <w:rPr>
          <w:rFonts w:ascii="新宋体" w:eastAsia="新宋体" w:hAnsi="新宋体" w:hint="eastAsia"/>
          <w:szCs w:val="21"/>
        </w:rPr>
        <w:t>43</w:t>
      </w:r>
      <w:r>
        <w:rPr>
          <w:rFonts w:ascii="新宋体" w:eastAsia="新宋体" w:hAnsi="新宋体" w:hint="eastAsia"/>
          <w:szCs w:val="21"/>
        </w:rPr>
        <w:t>．合同授予标准</w:t>
      </w:r>
      <w:bookmarkEnd w:id="44"/>
      <w:bookmarkEnd w:id="45"/>
      <w:bookmarkEnd w:id="46"/>
      <w:bookmarkEnd w:id="47"/>
      <w:bookmarkEnd w:id="48"/>
    </w:p>
    <w:p w14:paraId="4633A94F"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46F311DE" w14:textId="77777777" w:rsidR="00744AB4" w:rsidRDefault="007742CE">
      <w:pPr>
        <w:spacing w:line="360" w:lineRule="auto"/>
        <w:rPr>
          <w:rFonts w:ascii="新宋体" w:eastAsia="新宋体" w:hAnsi="新宋体"/>
          <w:szCs w:val="21"/>
        </w:rPr>
      </w:pPr>
      <w:bookmarkStart w:id="49" w:name="_Toc73521675"/>
      <w:bookmarkStart w:id="50" w:name="_Toc73521587"/>
      <w:bookmarkStart w:id="51" w:name="_Toc73517680"/>
      <w:bookmarkStart w:id="52" w:name="_Toc100052409"/>
      <w:bookmarkStart w:id="53" w:name="_Toc73518158"/>
      <w:r>
        <w:rPr>
          <w:rFonts w:ascii="新宋体" w:eastAsia="新宋体" w:hAnsi="新宋体" w:hint="eastAsia"/>
          <w:szCs w:val="21"/>
        </w:rPr>
        <w:t>44</w:t>
      </w:r>
      <w:r>
        <w:rPr>
          <w:rFonts w:ascii="新宋体" w:eastAsia="新宋体" w:hAnsi="新宋体" w:hint="eastAsia"/>
          <w:szCs w:val="21"/>
        </w:rPr>
        <w:t>．</w:t>
      </w:r>
      <w:bookmarkEnd w:id="49"/>
      <w:bookmarkEnd w:id="50"/>
      <w:bookmarkEnd w:id="51"/>
      <w:bookmarkEnd w:id="52"/>
      <w:bookmarkEnd w:id="53"/>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w:t>
      </w:r>
      <w:r>
        <w:rPr>
          <w:rFonts w:ascii="新宋体" w:eastAsia="新宋体" w:hAnsi="新宋体" w:hint="eastAsia"/>
          <w:szCs w:val="21"/>
        </w:rPr>
        <w:t>标的权力</w:t>
      </w:r>
    </w:p>
    <w:p w14:paraId="7601472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A131396" w14:textId="77777777" w:rsidR="00744AB4" w:rsidRDefault="007742CE">
      <w:pPr>
        <w:spacing w:line="360" w:lineRule="auto"/>
        <w:rPr>
          <w:rFonts w:ascii="新宋体" w:eastAsia="新宋体" w:hAnsi="新宋体"/>
          <w:szCs w:val="21"/>
        </w:rPr>
      </w:pPr>
      <w:bookmarkStart w:id="54" w:name="_Toc73517682"/>
      <w:bookmarkStart w:id="55" w:name="_Toc73518160"/>
      <w:bookmarkStart w:id="56" w:name="_Toc73521589"/>
      <w:bookmarkStart w:id="57" w:name="_Toc73521677"/>
      <w:bookmarkStart w:id="58" w:name="_Toc100052410"/>
      <w:r>
        <w:rPr>
          <w:rFonts w:ascii="新宋体" w:eastAsia="新宋体" w:hAnsi="新宋体" w:hint="eastAsia"/>
          <w:szCs w:val="21"/>
        </w:rPr>
        <w:t>45</w:t>
      </w:r>
      <w:r>
        <w:rPr>
          <w:rFonts w:ascii="新宋体" w:eastAsia="新宋体" w:hAnsi="新宋体" w:hint="eastAsia"/>
          <w:szCs w:val="21"/>
        </w:rPr>
        <w:t>．合同协议书的签订</w:t>
      </w:r>
      <w:bookmarkEnd w:id="54"/>
      <w:bookmarkEnd w:id="55"/>
      <w:bookmarkEnd w:id="56"/>
      <w:bookmarkEnd w:id="57"/>
      <w:bookmarkEnd w:id="58"/>
    </w:p>
    <w:p w14:paraId="38E31D5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45.1</w:t>
      </w:r>
      <w:r>
        <w:rPr>
          <w:rFonts w:ascii="新宋体" w:eastAsia="新宋体" w:hAnsi="新宋体" w:hint="eastAsia"/>
          <w:szCs w:val="21"/>
        </w:rPr>
        <w:t>中标人将于中标通知书发出之日起十个工作日内，按照采购文件（招标文件和投标文件等）内</w:t>
      </w:r>
      <w:r>
        <w:rPr>
          <w:rFonts w:ascii="新宋体" w:eastAsia="新宋体" w:hAnsi="新宋体" w:hint="eastAsia"/>
          <w:szCs w:val="21"/>
        </w:rPr>
        <w:lastRenderedPageBreak/>
        <w:t>容与采购人签订政府采购合同；合同的实质性内容应当符合招标文件的规定；</w:t>
      </w:r>
    </w:p>
    <w:p w14:paraId="7BEA3147"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45.2</w:t>
      </w:r>
      <w:r>
        <w:rPr>
          <w:rFonts w:ascii="新宋体" w:eastAsia="新宋体" w:hAnsi="新宋体" w:hint="eastAsia"/>
          <w:szCs w:val="21"/>
        </w:rPr>
        <w:t>中标人如不按本通用条款第</w:t>
      </w:r>
      <w:r>
        <w:rPr>
          <w:rFonts w:ascii="新宋体" w:eastAsia="新宋体" w:hAnsi="新宋体" w:hint="eastAsia"/>
          <w:szCs w:val="21"/>
        </w:rPr>
        <w:t>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2716F5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45.3</w:t>
      </w:r>
      <w:r>
        <w:rPr>
          <w:rFonts w:ascii="新宋体" w:eastAsia="新宋体" w:hAnsi="新宋体" w:hint="eastAsia"/>
          <w:szCs w:val="21"/>
        </w:rPr>
        <w:t>中标人应当</w:t>
      </w:r>
      <w:r>
        <w:rPr>
          <w:rFonts w:ascii="新宋体" w:eastAsia="新宋体" w:hAnsi="新宋体" w:hint="eastAsia"/>
          <w:szCs w:val="21"/>
        </w:rPr>
        <w:t>按照合同约定履行义务，完成中标项目，不得将中标项目转让（转包）给他人。</w:t>
      </w:r>
    </w:p>
    <w:p w14:paraId="34C97B3B" w14:textId="77777777" w:rsidR="00744AB4" w:rsidRDefault="007742CE">
      <w:pPr>
        <w:spacing w:line="360" w:lineRule="auto"/>
        <w:rPr>
          <w:rFonts w:ascii="新宋体" w:eastAsia="新宋体" w:hAnsi="新宋体"/>
          <w:szCs w:val="21"/>
        </w:rPr>
      </w:pPr>
      <w:bookmarkStart w:id="59" w:name="_Toc73521590"/>
      <w:bookmarkStart w:id="60" w:name="_Toc73521678"/>
      <w:bookmarkStart w:id="61" w:name="_Toc73518161"/>
      <w:bookmarkStart w:id="62" w:name="_Toc73517683"/>
      <w:bookmarkStart w:id="63" w:name="_Toc100052411"/>
      <w:r>
        <w:rPr>
          <w:rFonts w:ascii="新宋体" w:eastAsia="新宋体" w:hAnsi="新宋体" w:hint="eastAsia"/>
          <w:szCs w:val="21"/>
        </w:rPr>
        <w:t>46</w:t>
      </w:r>
      <w:r>
        <w:rPr>
          <w:rFonts w:ascii="新宋体" w:eastAsia="新宋体" w:hAnsi="新宋体" w:hint="eastAsia"/>
          <w:szCs w:val="21"/>
        </w:rPr>
        <w:t>．履约担保</w:t>
      </w:r>
      <w:bookmarkEnd w:id="59"/>
      <w:bookmarkEnd w:id="60"/>
      <w:bookmarkEnd w:id="61"/>
      <w:bookmarkEnd w:id="62"/>
      <w:bookmarkEnd w:id="63"/>
    </w:p>
    <w:p w14:paraId="30894E5E"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46.1</w:t>
      </w:r>
      <w:r>
        <w:rPr>
          <w:rFonts w:ascii="新宋体" w:eastAsia="新宋体" w:hAnsi="新宋体" w:hint="eastAsia"/>
          <w:szCs w:val="21"/>
        </w:rPr>
        <w:t>在签订项目合同的同时，中标人应按“对通用条款的补充内容”中规定的金额向采购人提交履约保证金；</w:t>
      </w:r>
    </w:p>
    <w:p w14:paraId="1E902E0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46.2</w:t>
      </w:r>
      <w:r>
        <w:rPr>
          <w:rFonts w:ascii="新宋体" w:eastAsia="新宋体" w:hAnsi="新宋体" w:hint="eastAsia"/>
          <w:szCs w:val="21"/>
        </w:rPr>
        <w:t>如果中标人不能按“对通用条款的补充内容”中规定的金额向采购人提交履约保证金，采购人将有充分的理由通过政府采购监督管理部门废除中标，给采购人造成的损失应当予以赔偿；</w:t>
      </w:r>
    </w:p>
    <w:p w14:paraId="1C41F5F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项目服务期满之后</w:t>
      </w:r>
      <w:r>
        <w:rPr>
          <w:rFonts w:ascii="新宋体" w:eastAsia="新宋体" w:hAnsi="新宋体" w:hint="eastAsia"/>
          <w:szCs w:val="21"/>
        </w:rPr>
        <w:t>,</w:t>
      </w:r>
      <w:r>
        <w:rPr>
          <w:rFonts w:ascii="新宋体" w:eastAsia="新宋体" w:hAnsi="新宋体" w:hint="eastAsia"/>
          <w:szCs w:val="21"/>
        </w:rPr>
        <w:t>经验收合格后，采购人在七日内办理解除履约担保手续。</w:t>
      </w:r>
    </w:p>
    <w:p w14:paraId="2985EC8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47. </w:t>
      </w:r>
      <w:r>
        <w:rPr>
          <w:rFonts w:ascii="新宋体" w:eastAsia="新宋体" w:hAnsi="新宋体" w:hint="eastAsia"/>
          <w:szCs w:val="21"/>
        </w:rPr>
        <w:t>合同的备案</w:t>
      </w:r>
    </w:p>
    <w:p w14:paraId="11CF00A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w:t>
      </w:r>
      <w:r>
        <w:rPr>
          <w:rFonts w:ascii="新宋体" w:eastAsia="新宋体" w:hAnsi="新宋体" w:hint="eastAsia"/>
          <w:szCs w:val="21"/>
        </w:rPr>
        <w:t>托中标人将采购合同副本抄送招标代理机构备案。</w:t>
      </w:r>
    </w:p>
    <w:p w14:paraId="4D59072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48. </w:t>
      </w:r>
      <w:r>
        <w:rPr>
          <w:rFonts w:ascii="新宋体" w:eastAsia="新宋体" w:hAnsi="新宋体" w:hint="eastAsia"/>
          <w:szCs w:val="21"/>
        </w:rPr>
        <w:t>合同的变更</w:t>
      </w:r>
    </w:p>
    <w:p w14:paraId="6B74EA2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合同变更事宜按《深圳市财政局</w:t>
      </w:r>
      <w:r>
        <w:rPr>
          <w:rFonts w:ascii="新宋体" w:eastAsia="新宋体" w:hAnsi="新宋体" w:hint="eastAsia"/>
          <w:szCs w:val="21"/>
        </w:rPr>
        <w:t xml:space="preserve"> </w:t>
      </w:r>
      <w:r>
        <w:rPr>
          <w:rFonts w:ascii="新宋体" w:eastAsia="新宋体" w:hAnsi="新宋体" w:hint="eastAsia"/>
          <w:szCs w:val="21"/>
        </w:rPr>
        <w:t>深圳市政府采购中心关于进一步加强市本级政府采购合同备案管理工作的通知》（</w:t>
      </w:r>
      <w:proofErr w:type="gramStart"/>
      <w:r>
        <w:rPr>
          <w:rFonts w:ascii="新宋体" w:eastAsia="新宋体" w:hAnsi="新宋体" w:hint="eastAsia"/>
          <w:szCs w:val="21"/>
        </w:rPr>
        <w:t>深财购〔</w:t>
      </w:r>
      <w:r>
        <w:rPr>
          <w:rFonts w:ascii="新宋体" w:eastAsia="新宋体" w:hAnsi="新宋体" w:hint="eastAsia"/>
          <w:szCs w:val="21"/>
        </w:rPr>
        <w:t>2019</w:t>
      </w:r>
      <w:r>
        <w:rPr>
          <w:rFonts w:ascii="新宋体" w:eastAsia="新宋体" w:hAnsi="新宋体" w:hint="eastAsia"/>
          <w:szCs w:val="21"/>
        </w:rPr>
        <w:t>〕</w:t>
      </w:r>
      <w:proofErr w:type="gramEnd"/>
      <w:r>
        <w:rPr>
          <w:rFonts w:ascii="新宋体" w:eastAsia="新宋体" w:hAnsi="新宋体" w:hint="eastAsia"/>
          <w:szCs w:val="21"/>
        </w:rPr>
        <w:t>43</w:t>
      </w:r>
      <w:r>
        <w:rPr>
          <w:rFonts w:ascii="新宋体" w:eastAsia="新宋体" w:hAnsi="新宋体" w:hint="eastAsia"/>
          <w:szCs w:val="21"/>
        </w:rPr>
        <w:t>号）相关规定执行。</w:t>
      </w:r>
    </w:p>
    <w:p w14:paraId="7F483C86"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49. </w:t>
      </w:r>
      <w:r>
        <w:rPr>
          <w:rFonts w:ascii="新宋体" w:eastAsia="新宋体" w:hAnsi="新宋体" w:hint="eastAsia"/>
          <w:szCs w:val="21"/>
        </w:rPr>
        <w:t>履约抽检及情况的反馈</w:t>
      </w:r>
    </w:p>
    <w:p w14:paraId="1146D6D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49.1</w:t>
      </w:r>
      <w:r>
        <w:rPr>
          <w:rFonts w:ascii="新宋体" w:eastAsia="新宋体" w:hAnsi="新宋体" w:hint="eastAsia"/>
          <w:szCs w:val="21"/>
        </w:rPr>
        <w:t>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65ACE12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w:t>
      </w:r>
      <w:r>
        <w:rPr>
          <w:rFonts w:ascii="新宋体" w:eastAsia="新宋体" w:hAnsi="新宋体"/>
          <w:szCs w:val="21"/>
        </w:rPr>
        <w:t>应商应当在采购合同履行完毕三十日之内将政府采购合同履行情况和相关政府采购建议等反馈至招标代理机构。</w:t>
      </w:r>
    </w:p>
    <w:p w14:paraId="34476AD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50. </w:t>
      </w:r>
      <w:r>
        <w:rPr>
          <w:rFonts w:ascii="新宋体" w:eastAsia="新宋体" w:hAnsi="新宋体" w:hint="eastAsia"/>
          <w:szCs w:val="21"/>
        </w:rPr>
        <w:t>宣传</w:t>
      </w:r>
    </w:p>
    <w:p w14:paraId="32DA9EB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80869F7" w14:textId="77777777" w:rsidR="00744AB4" w:rsidRDefault="007742CE">
      <w:pPr>
        <w:spacing w:line="360" w:lineRule="auto"/>
        <w:rPr>
          <w:rFonts w:ascii="新宋体" w:eastAsia="新宋体" w:hAnsi="新宋体"/>
          <w:szCs w:val="21"/>
        </w:rPr>
      </w:pPr>
      <w:r>
        <w:rPr>
          <w:rFonts w:ascii="新宋体" w:eastAsia="新宋体" w:hAnsi="新宋体"/>
          <w:szCs w:val="21"/>
        </w:rPr>
        <w:t>a.</w:t>
      </w:r>
      <w:r>
        <w:rPr>
          <w:rFonts w:ascii="新宋体" w:eastAsia="新宋体" w:hAnsi="新宋体"/>
          <w:szCs w:val="21"/>
        </w:rPr>
        <w:t>名片、宣传册、广告标语等；</w:t>
      </w:r>
    </w:p>
    <w:p w14:paraId="45D5F023" w14:textId="77777777" w:rsidR="00744AB4" w:rsidRDefault="007742CE">
      <w:pPr>
        <w:spacing w:line="360" w:lineRule="auto"/>
        <w:rPr>
          <w:rFonts w:ascii="新宋体" w:eastAsia="新宋体" w:hAnsi="新宋体"/>
          <w:szCs w:val="21"/>
        </w:rPr>
      </w:pPr>
      <w:r>
        <w:rPr>
          <w:rFonts w:ascii="新宋体" w:eastAsia="新宋体" w:hAnsi="新宋体"/>
          <w:szCs w:val="21"/>
        </w:rPr>
        <w:t>b.</w:t>
      </w:r>
      <w:r>
        <w:rPr>
          <w:rFonts w:ascii="新宋体" w:eastAsia="新宋体" w:hAnsi="新宋体"/>
          <w:szCs w:val="21"/>
        </w:rPr>
        <w:t>案例介绍、推广等；</w:t>
      </w:r>
    </w:p>
    <w:p w14:paraId="3B6A4C87"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c.</w:t>
      </w:r>
      <w:r>
        <w:rPr>
          <w:rFonts w:ascii="新宋体" w:eastAsia="新宋体" w:hAnsi="新宋体" w:hint="eastAsia"/>
          <w:szCs w:val="21"/>
        </w:rPr>
        <w:t>工作</w:t>
      </w:r>
      <w:r>
        <w:rPr>
          <w:rFonts w:ascii="新宋体" w:eastAsia="新宋体" w:hAnsi="新宋体"/>
          <w:szCs w:val="21"/>
        </w:rPr>
        <w:t>人员向其他消费群体宣传。</w:t>
      </w:r>
    </w:p>
    <w:p w14:paraId="78069A67"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51. </w:t>
      </w:r>
      <w:r>
        <w:rPr>
          <w:rFonts w:ascii="新宋体" w:eastAsia="新宋体" w:hAnsi="新宋体" w:hint="eastAsia"/>
          <w:szCs w:val="21"/>
        </w:rPr>
        <w:t>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305E469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《深圳经济特区政府采购条例》第五十七条</w:t>
      </w:r>
      <w:r>
        <w:rPr>
          <w:rFonts w:ascii="新宋体" w:eastAsia="新宋体" w:hAnsi="新宋体" w:hint="eastAsia"/>
          <w:szCs w:val="21"/>
        </w:rPr>
        <w:t xml:space="preserve"> </w:t>
      </w:r>
      <w:r>
        <w:rPr>
          <w:rFonts w:ascii="新宋体" w:eastAsia="新宋体" w:hAnsi="新宋体" w:hint="eastAsia"/>
          <w:szCs w:val="21"/>
        </w:rPr>
        <w:t>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2BC63146"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lastRenderedPageBreak/>
        <w:t>（</w:t>
      </w:r>
      <w:r>
        <w:rPr>
          <w:rFonts w:ascii="新宋体" w:eastAsia="新宋体" w:hAnsi="新宋体" w:hint="eastAsia"/>
          <w:szCs w:val="21"/>
        </w:rPr>
        <w:t>1</w:t>
      </w:r>
      <w:r>
        <w:rPr>
          <w:rFonts w:ascii="新宋体" w:eastAsia="新宋体" w:hAnsi="新宋体" w:hint="eastAsia"/>
          <w:szCs w:val="21"/>
        </w:rPr>
        <w:t>）在采购活动中应当回避而未回避的；</w:t>
      </w:r>
    </w:p>
    <w:p w14:paraId="6D5D02E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）未按本条例规定签订、履行采购合同，造成严重后果的；</w:t>
      </w:r>
    </w:p>
    <w:p w14:paraId="2446164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）隐瞒真实情况，提供虚假资料的；</w:t>
      </w:r>
    </w:p>
    <w:p w14:paraId="2FD1E6C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）以非法手段排斥其他供应商参与</w:t>
      </w:r>
      <w:r>
        <w:rPr>
          <w:rFonts w:ascii="新宋体" w:eastAsia="新宋体" w:hAnsi="新宋体" w:hint="eastAsia"/>
          <w:szCs w:val="21"/>
        </w:rPr>
        <w:t>竞争的；</w:t>
      </w:r>
    </w:p>
    <w:p w14:paraId="228F4E97"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）与其他采购参加人串通投标的；</w:t>
      </w:r>
    </w:p>
    <w:p w14:paraId="6EC6B8B7"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）恶意投诉的；</w:t>
      </w:r>
    </w:p>
    <w:p w14:paraId="58A937B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）向采购项目相关人行贿或者提供其他不当利益的；</w:t>
      </w:r>
    </w:p>
    <w:p w14:paraId="6ECB75C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）阻碍、抗拒主管部门监督检查的；</w:t>
      </w:r>
    </w:p>
    <w:p w14:paraId="0E71DDF0"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）其他违反本条例规定的行为。</w:t>
      </w:r>
    </w:p>
    <w:p w14:paraId="415BEBDF" w14:textId="77777777" w:rsidR="00744AB4" w:rsidRDefault="00744AB4">
      <w:pPr>
        <w:spacing w:line="360" w:lineRule="auto"/>
        <w:rPr>
          <w:rFonts w:ascii="新宋体" w:eastAsia="新宋体" w:hAnsi="新宋体"/>
          <w:szCs w:val="21"/>
        </w:rPr>
      </w:pPr>
    </w:p>
    <w:p w14:paraId="7E749FE0" w14:textId="77777777" w:rsidR="00744AB4" w:rsidRDefault="007742CE">
      <w:pPr>
        <w:pStyle w:val="2"/>
        <w:rPr>
          <w:rFonts w:ascii="新宋体" w:eastAsia="新宋体" w:hAnsi="新宋体"/>
          <w:kern w:val="44"/>
          <w:sz w:val="30"/>
          <w:szCs w:val="30"/>
        </w:rPr>
      </w:pPr>
      <w:r>
        <w:rPr>
          <w:rFonts w:ascii="新宋体" w:eastAsia="新宋体" w:hAnsi="新宋体" w:hint="eastAsia"/>
          <w:kern w:val="44"/>
          <w:sz w:val="30"/>
          <w:szCs w:val="30"/>
        </w:rPr>
        <w:t>第十一章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质疑处理</w:t>
      </w:r>
    </w:p>
    <w:p w14:paraId="5B265AB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52.</w:t>
      </w:r>
      <w:r>
        <w:rPr>
          <w:rFonts w:ascii="新宋体" w:eastAsia="新宋体" w:hAnsi="新宋体" w:hint="eastAsia"/>
          <w:szCs w:val="21"/>
        </w:rPr>
        <w:t>质疑提出与答复</w:t>
      </w:r>
    </w:p>
    <w:p w14:paraId="697338E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52.1</w:t>
      </w:r>
      <w:r>
        <w:rPr>
          <w:rFonts w:ascii="新宋体" w:eastAsia="新宋体" w:hAnsi="新宋体" w:hint="eastAsia"/>
          <w:szCs w:val="21"/>
        </w:rPr>
        <w:t>提出质疑</w:t>
      </w:r>
    </w:p>
    <w:p w14:paraId="045B03FC" w14:textId="77777777" w:rsidR="00744AB4" w:rsidRDefault="007742CE">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32B49D02"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55F833FC" w14:textId="77777777" w:rsidR="00744AB4" w:rsidRDefault="007742CE">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w:t>
      </w:r>
      <w:r>
        <w:rPr>
          <w:rFonts w:ascii="新宋体" w:eastAsia="新宋体" w:hAnsi="新宋体" w:hint="eastAsia"/>
          <w:szCs w:val="21"/>
        </w:rPr>
        <w:t>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w:t>
      </w:r>
      <w:r>
        <w:rPr>
          <w:rFonts w:ascii="新宋体" w:eastAsia="新宋体" w:hAnsi="新宋体" w:hint="eastAsia"/>
          <w:szCs w:val="21"/>
        </w:rPr>
        <w:t>94</w:t>
      </w:r>
      <w:r>
        <w:rPr>
          <w:rFonts w:ascii="新宋体" w:eastAsia="新宋体" w:hAnsi="新宋体" w:hint="eastAsia"/>
          <w:szCs w:val="21"/>
        </w:rPr>
        <w:t>号）和其他有关法律法规规定。</w:t>
      </w:r>
    </w:p>
    <w:p w14:paraId="2DEF37B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52.3</w:t>
      </w:r>
      <w:r>
        <w:rPr>
          <w:rFonts w:ascii="新宋体" w:eastAsia="新宋体" w:hAnsi="新宋体" w:hint="eastAsia"/>
          <w:szCs w:val="21"/>
        </w:rPr>
        <w:t>质疑条件</w:t>
      </w:r>
    </w:p>
    <w:p w14:paraId="4D395A4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52.3.1</w:t>
      </w:r>
      <w:r>
        <w:rPr>
          <w:rFonts w:ascii="新宋体" w:eastAsia="新宋体" w:hAnsi="新宋体" w:hint="eastAsia"/>
          <w:szCs w:val="21"/>
        </w:rPr>
        <w:t>提出质疑的供应商应当是参与所质疑项目采购活动的供应商；</w:t>
      </w:r>
    </w:p>
    <w:p w14:paraId="2C48ED66"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52.3.2</w:t>
      </w:r>
      <w:r>
        <w:rPr>
          <w:rFonts w:ascii="新宋体" w:eastAsia="新宋体" w:hAnsi="新宋体" w:hint="eastAsia"/>
          <w:szCs w:val="21"/>
        </w:rPr>
        <w:t>应当在法定质疑期内一次性提出针对同一采购程序环节的质疑，法定质疑期为自知道或应当知道权益受到损害之日起</w:t>
      </w:r>
      <w:r>
        <w:rPr>
          <w:rFonts w:ascii="新宋体" w:eastAsia="新宋体" w:hAnsi="新宋体" w:hint="eastAsia"/>
          <w:szCs w:val="21"/>
        </w:rPr>
        <w:t>7</w:t>
      </w:r>
      <w:r>
        <w:rPr>
          <w:rFonts w:ascii="新宋体" w:eastAsia="新宋体" w:hAnsi="新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w:t>
      </w:r>
      <w:r>
        <w:rPr>
          <w:rFonts w:ascii="新宋体" w:eastAsia="新宋体" w:hAnsi="新宋体" w:hint="eastAsia"/>
          <w:szCs w:val="21"/>
        </w:rPr>
        <w:t>人员的质疑，为中标或者成交结果公示之日；</w:t>
      </w:r>
    </w:p>
    <w:p w14:paraId="04C81DD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52.3.3</w:t>
      </w:r>
      <w:r>
        <w:rPr>
          <w:rFonts w:ascii="新宋体" w:eastAsia="新宋体" w:hAnsi="新宋体" w:hint="eastAsia"/>
          <w:szCs w:val="21"/>
        </w:rPr>
        <w:t>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w:t>
      </w:r>
      <w:r>
        <w:rPr>
          <w:rFonts w:ascii="新宋体" w:eastAsia="新宋体" w:hAnsi="新宋体" w:hint="eastAsia"/>
          <w:szCs w:val="21"/>
        </w:rPr>
        <w:t>1</w:t>
      </w:r>
      <w:r>
        <w:rPr>
          <w:rFonts w:ascii="新宋体" w:eastAsia="新宋体" w:hAnsi="新宋体" w:hint="eastAsia"/>
          <w:szCs w:val="21"/>
        </w:rPr>
        <w:t>）具体、明确的质疑事项和与质疑事项相关的请求；（</w:t>
      </w:r>
      <w:r>
        <w:rPr>
          <w:rFonts w:ascii="新宋体" w:eastAsia="新宋体" w:hAnsi="新宋体" w:hint="eastAsia"/>
          <w:szCs w:val="21"/>
        </w:rPr>
        <w:t>2</w:t>
      </w:r>
      <w:r>
        <w:rPr>
          <w:rFonts w:ascii="新宋体" w:eastAsia="新宋体" w:hAnsi="新宋体" w:hint="eastAsia"/>
          <w:szCs w:val="21"/>
        </w:rPr>
        <w:t>）合理的事实和依据；（</w:t>
      </w:r>
      <w:r>
        <w:rPr>
          <w:rFonts w:ascii="新宋体" w:eastAsia="新宋体" w:hAnsi="新宋体" w:hint="eastAsia"/>
          <w:szCs w:val="21"/>
        </w:rPr>
        <w:t>3</w:t>
      </w:r>
      <w:r>
        <w:rPr>
          <w:rFonts w:ascii="新宋体" w:eastAsia="新宋体" w:hAnsi="新宋体" w:hint="eastAsia"/>
          <w:szCs w:val="21"/>
        </w:rPr>
        <w:t>）必要的证明材料和法律依据。注：质疑函范本可在招标代理机构网站下载。</w:t>
      </w:r>
    </w:p>
    <w:p w14:paraId="0C2DE5B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52.4</w:t>
      </w:r>
      <w:r>
        <w:rPr>
          <w:rFonts w:ascii="新宋体" w:eastAsia="新宋体" w:hAnsi="新宋体" w:hint="eastAsia"/>
          <w:szCs w:val="21"/>
        </w:rPr>
        <w:t>提交</w:t>
      </w:r>
      <w:r>
        <w:rPr>
          <w:rFonts w:ascii="新宋体" w:eastAsia="新宋体" w:hAnsi="新宋体"/>
          <w:szCs w:val="21"/>
        </w:rPr>
        <w:t>材料</w:t>
      </w:r>
    </w:p>
    <w:p w14:paraId="57D2C684" w14:textId="77777777" w:rsidR="00744AB4" w:rsidRDefault="007742CE">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4C16ADC3"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52.5</w:t>
      </w:r>
      <w:r>
        <w:rPr>
          <w:rFonts w:ascii="新宋体" w:eastAsia="新宋体" w:hAnsi="新宋体" w:hint="eastAsia"/>
          <w:szCs w:val="21"/>
        </w:rPr>
        <w:t>收文部门</w:t>
      </w:r>
    </w:p>
    <w:p w14:paraId="1D14FCB1" w14:textId="77777777" w:rsidR="00744AB4" w:rsidRDefault="007742CE">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w:t>
      </w:r>
      <w:r>
        <w:rPr>
          <w:rFonts w:ascii="新宋体" w:eastAsia="新宋体" w:hAnsi="新宋体" w:hint="eastAsia"/>
          <w:szCs w:val="21"/>
        </w:rPr>
        <w:t>B</w:t>
      </w:r>
      <w:r>
        <w:rPr>
          <w:rFonts w:ascii="新宋体" w:eastAsia="新宋体" w:hAnsi="新宋体" w:hint="eastAsia"/>
          <w:szCs w:val="21"/>
        </w:rPr>
        <w:t>座</w:t>
      </w:r>
      <w:r>
        <w:rPr>
          <w:rFonts w:ascii="新宋体" w:eastAsia="新宋体" w:hAnsi="新宋体" w:hint="eastAsia"/>
          <w:szCs w:val="21"/>
        </w:rPr>
        <w:t>1210</w:t>
      </w:r>
      <w:r>
        <w:rPr>
          <w:rFonts w:ascii="新宋体" w:eastAsia="新宋体" w:hAnsi="新宋体" w:hint="eastAsia"/>
          <w:szCs w:val="21"/>
        </w:rPr>
        <w:t>室。</w:t>
      </w:r>
    </w:p>
    <w:p w14:paraId="492EC687"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lastRenderedPageBreak/>
        <w:t>52.6</w:t>
      </w:r>
      <w:r>
        <w:rPr>
          <w:rFonts w:ascii="新宋体" w:eastAsia="新宋体" w:hAnsi="新宋体" w:hint="eastAsia"/>
          <w:szCs w:val="21"/>
        </w:rPr>
        <w:t>收文办理</w:t>
      </w:r>
      <w:r>
        <w:rPr>
          <w:rFonts w:ascii="新宋体" w:eastAsia="新宋体" w:hAnsi="新宋体"/>
          <w:szCs w:val="21"/>
        </w:rPr>
        <w:t>程序</w:t>
      </w:r>
    </w:p>
    <w:p w14:paraId="2282F3AC"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52.6.1</w:t>
      </w:r>
      <w:r>
        <w:rPr>
          <w:rFonts w:ascii="新宋体" w:eastAsia="新宋体" w:hAnsi="新宋体" w:hint="eastAsia"/>
          <w:szCs w:val="21"/>
        </w:rPr>
        <w:t>供应商提交的质疑材料符合质疑条件的办理收文，出具收文回执；</w:t>
      </w:r>
    </w:p>
    <w:p w14:paraId="14CAE408"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52.6.2</w:t>
      </w:r>
      <w:r>
        <w:rPr>
          <w:rFonts w:ascii="新宋体" w:eastAsia="新宋体" w:hAnsi="新宋体" w:hint="eastAsia"/>
          <w:szCs w:val="21"/>
        </w:rPr>
        <w:t>供应商提交的质疑材料不符合质疑条件的，视情况处理：（</w:t>
      </w:r>
      <w:r>
        <w:rPr>
          <w:rFonts w:ascii="新宋体" w:eastAsia="新宋体" w:hAnsi="新宋体" w:hint="eastAsia"/>
          <w:szCs w:val="21"/>
        </w:rPr>
        <w:t>1</w:t>
      </w:r>
      <w:r>
        <w:rPr>
          <w:rFonts w:ascii="新宋体" w:eastAsia="新宋体" w:hAnsi="新宋体" w:hint="eastAsia"/>
          <w:szCs w:val="21"/>
        </w:rPr>
        <w:t>）质疑主体、时限不符合的，不予收文；（</w:t>
      </w:r>
      <w:r>
        <w:rPr>
          <w:rFonts w:ascii="新宋体" w:eastAsia="新宋体" w:hAnsi="新宋体" w:hint="eastAsia"/>
          <w:szCs w:val="21"/>
        </w:rPr>
        <w:t>2</w:t>
      </w:r>
      <w:r>
        <w:rPr>
          <w:rFonts w:ascii="新宋体" w:eastAsia="新宋体" w:hAnsi="新宋体" w:hint="eastAsia"/>
          <w:szCs w:val="21"/>
        </w:rPr>
        <w:t>）质疑函内容、提交人身份证明不符合的，开具补正告知书，供应商可在质疑期内补正后重新提交。</w:t>
      </w:r>
    </w:p>
    <w:p w14:paraId="469AB284"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52.7</w:t>
      </w:r>
      <w:r>
        <w:rPr>
          <w:rFonts w:ascii="新宋体" w:eastAsia="新宋体" w:hAnsi="新宋体" w:hint="eastAsia"/>
          <w:szCs w:val="21"/>
        </w:rPr>
        <w:t>质疑答复时限</w:t>
      </w:r>
    </w:p>
    <w:p w14:paraId="37BF40DA" w14:textId="77777777" w:rsidR="00744AB4" w:rsidRDefault="007742CE">
      <w:pPr>
        <w:spacing w:line="360" w:lineRule="auto"/>
        <w:ind w:firstLine="420"/>
        <w:rPr>
          <w:rFonts w:ascii="新宋体" w:eastAsia="新宋体" w:hAnsi="新宋体"/>
          <w:szCs w:val="21"/>
        </w:rPr>
      </w:pPr>
      <w:r>
        <w:rPr>
          <w:rFonts w:ascii="新宋体" w:eastAsia="新宋体" w:hAnsi="新宋体" w:hint="eastAsia"/>
          <w:szCs w:val="21"/>
        </w:rPr>
        <w:t>自收文之日起七个工作日内。</w:t>
      </w:r>
    </w:p>
    <w:p w14:paraId="3F27CF4D"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52.8</w:t>
      </w:r>
      <w:r>
        <w:rPr>
          <w:rFonts w:ascii="新宋体" w:eastAsia="新宋体" w:hAnsi="新宋体" w:hint="eastAsia"/>
          <w:szCs w:val="21"/>
        </w:rPr>
        <w:t>投诉</w:t>
      </w:r>
    </w:p>
    <w:p w14:paraId="75488A39"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对质疑答复不满意或者未在规定时间内答复的，提出质疑的供应商可以在答复期满后</w:t>
      </w:r>
      <w:r>
        <w:rPr>
          <w:rFonts w:ascii="新宋体" w:eastAsia="新宋体" w:hAnsi="新宋体" w:hint="eastAsia"/>
          <w:szCs w:val="21"/>
        </w:rPr>
        <w:t>15</w:t>
      </w:r>
      <w:r>
        <w:rPr>
          <w:rFonts w:ascii="新宋体" w:eastAsia="新宋体" w:hAnsi="新宋体" w:hint="eastAsia"/>
          <w:szCs w:val="21"/>
        </w:rPr>
        <w:t>个工作日内向深圳市财政局投诉。</w:t>
      </w:r>
    </w:p>
    <w:p w14:paraId="7AEB90F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 xml:space="preserve">53. </w:t>
      </w:r>
      <w:r>
        <w:rPr>
          <w:rFonts w:ascii="新宋体" w:eastAsia="新宋体" w:hAnsi="新宋体" w:hint="eastAsia"/>
          <w:szCs w:val="21"/>
        </w:rPr>
        <w:t>质疑后续处理</w:t>
      </w:r>
    </w:p>
    <w:p w14:paraId="3A2508B5"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53.1</w:t>
      </w:r>
      <w:r>
        <w:rPr>
          <w:rFonts w:ascii="新宋体" w:eastAsia="新宋体" w:hAnsi="新宋体" w:hint="eastAsia"/>
          <w:szCs w:val="21"/>
        </w:rPr>
        <w:t>供应商质疑不成立，或者成立但未对中标、成交结果构成影响的，继续开展采购活动。</w:t>
      </w:r>
    </w:p>
    <w:p w14:paraId="39CBCB6A"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53.2</w:t>
      </w:r>
      <w:r>
        <w:rPr>
          <w:rFonts w:ascii="新宋体" w:eastAsia="新宋体" w:hAnsi="新宋体" w:hint="eastAsia"/>
          <w:szCs w:val="21"/>
        </w:rPr>
        <w:t>供应商质疑成立且影响或者可能影响中标、成交结果的，按照下列情况处理：</w:t>
      </w:r>
    </w:p>
    <w:p w14:paraId="5A477C2B"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）对采购文件提出的质疑，依法通过澄清或者修改可以继续开展采购活动的，澄清或者修改采购文件后继续开展采购活动；否则应当修改采购文件后重新开展采购活动。</w:t>
      </w:r>
    </w:p>
    <w:p w14:paraId="03737596" w14:textId="77777777" w:rsidR="00744AB4" w:rsidRDefault="007742C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）对采购过程、中标或者成交结果提出的质疑，如果合格</w:t>
      </w:r>
      <w:r>
        <w:rPr>
          <w:rFonts w:ascii="新宋体" w:eastAsia="新宋体" w:hAnsi="新宋体" w:hint="eastAsia"/>
          <w:szCs w:val="21"/>
        </w:rPr>
        <w:t>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7F72A78C" w14:textId="77777777" w:rsidR="00744AB4" w:rsidRDefault="00744AB4">
      <w:pPr>
        <w:spacing w:line="360" w:lineRule="auto"/>
        <w:rPr>
          <w:sz w:val="24"/>
        </w:rPr>
      </w:pPr>
    </w:p>
    <w:p w14:paraId="6C929E91" w14:textId="77777777" w:rsidR="00744AB4" w:rsidRDefault="00744AB4">
      <w:pPr>
        <w:rPr>
          <w:rFonts w:ascii="宋体" w:hAnsi="宋体"/>
          <w:szCs w:val="21"/>
        </w:rPr>
      </w:pPr>
    </w:p>
    <w:sectPr w:rsidR="00744AB4">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A74EF" w14:textId="77777777" w:rsidR="00000000" w:rsidRDefault="007742CE">
      <w:r>
        <w:separator/>
      </w:r>
    </w:p>
  </w:endnote>
  <w:endnote w:type="continuationSeparator" w:id="0">
    <w:p w14:paraId="120C161C" w14:textId="77777777" w:rsidR="00000000" w:rsidRDefault="0077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roman"/>
    <w:pitch w:val="default"/>
    <w:sig w:usb0="00000000" w:usb1="00000000" w:usb2="0000003F" w:usb3="00000000" w:csb0="603F01FF" w:csb1="FFFF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新細明體"/>
    <w:panose1 w:val="02010601000101010101"/>
    <w:charset w:val="88"/>
    <w:family w:val="roman"/>
    <w:pitch w:val="default"/>
    <w:sig w:usb0="00000000" w:usb1="00000000" w:usb2="00000016" w:usb3="00000000" w:csb0="00100001"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08D8" w14:textId="77777777" w:rsidR="00744AB4" w:rsidRDefault="007742CE">
    <w:pPr>
      <w:pStyle w:val="af7"/>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end"/>
    </w:r>
  </w:p>
  <w:p w14:paraId="0031422E" w14:textId="77777777" w:rsidR="00744AB4" w:rsidRDefault="00744AB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8145B" w14:textId="77777777" w:rsidR="00744AB4" w:rsidRDefault="007742CE">
    <w:pPr>
      <w:pStyle w:val="af7"/>
      <w:framePr w:wrap="around" w:vAnchor="text" w:hAnchor="margin" w:xAlign="center" w:y="1"/>
      <w:rPr>
        <w:rStyle w:val="aff8"/>
      </w:rPr>
    </w:pPr>
    <w:r>
      <w:t xml:space="preserve">- </w:t>
    </w:r>
    <w:r>
      <w:fldChar w:fldCharType="begin"/>
    </w:r>
    <w:r>
      <w:instrText xml:space="preserve"> PAGE </w:instrText>
    </w:r>
    <w:r>
      <w:fldChar w:fldCharType="separate"/>
    </w:r>
    <w:r>
      <w:t>44</w:t>
    </w:r>
    <w:r>
      <w:fldChar w:fldCharType="end"/>
    </w:r>
    <w:r>
      <w:t xml:space="preserve"> -</w:t>
    </w:r>
  </w:p>
  <w:p w14:paraId="4E81A912" w14:textId="77777777" w:rsidR="00744AB4" w:rsidRDefault="00744AB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1ABF2" w14:textId="77777777" w:rsidR="00000000" w:rsidRDefault="007742CE">
      <w:r>
        <w:separator/>
      </w:r>
    </w:p>
  </w:footnote>
  <w:footnote w:type="continuationSeparator" w:id="0">
    <w:p w14:paraId="7DDB4766" w14:textId="77777777" w:rsidR="00000000" w:rsidRDefault="00774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1463B" w14:textId="77777777" w:rsidR="00744AB4" w:rsidRDefault="00744AB4">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443F97"/>
    <w:multiLevelType w:val="singleLevel"/>
    <w:tmpl w:val="88443F97"/>
    <w:lvl w:ilvl="0">
      <w:start w:val="1"/>
      <w:numFmt w:val="decimal"/>
      <w:suff w:val="nothing"/>
      <w:lvlText w:val="（%1）"/>
      <w:lvlJc w:val="left"/>
    </w:lvl>
  </w:abstractNum>
  <w:abstractNum w:abstractNumId="1" w15:restartNumberingAfterBreak="0">
    <w:nsid w:val="A1DD577B"/>
    <w:multiLevelType w:val="singleLevel"/>
    <w:tmpl w:val="A1DD577B"/>
    <w:lvl w:ilvl="0">
      <w:start w:val="1"/>
      <w:numFmt w:val="decimal"/>
      <w:suff w:val="nothing"/>
      <w:lvlText w:val="（%1）"/>
      <w:lvlJc w:val="left"/>
    </w:lvl>
  </w:abstractNum>
  <w:abstractNum w:abstractNumId="2" w15:restartNumberingAfterBreak="0">
    <w:nsid w:val="F7D6555A"/>
    <w:multiLevelType w:val="singleLevel"/>
    <w:tmpl w:val="F7D6555A"/>
    <w:lvl w:ilvl="0">
      <w:start w:val="1"/>
      <w:numFmt w:val="decimal"/>
      <w:suff w:val="nothing"/>
      <w:lvlText w:val="（%1）"/>
      <w:lvlJc w:val="left"/>
    </w:lvl>
  </w:abstractNum>
  <w:abstractNum w:abstractNumId="3"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3ECA8065"/>
    <w:multiLevelType w:val="singleLevel"/>
    <w:tmpl w:val="3ECA8065"/>
    <w:lvl w:ilvl="0">
      <w:start w:val="1"/>
      <w:numFmt w:val="decimal"/>
      <w:suff w:val="nothing"/>
      <w:lvlText w:val="（%1）"/>
      <w:lvlJc w:val="left"/>
    </w:lvl>
  </w:abstractNum>
  <w:abstractNum w:abstractNumId="9"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AB64683"/>
    <w:multiLevelType w:val="singleLevel"/>
    <w:tmpl w:val="4AB64683"/>
    <w:lvl w:ilvl="0">
      <w:start w:val="1"/>
      <w:numFmt w:val="decimal"/>
      <w:suff w:val="nothing"/>
      <w:lvlText w:val="（%1）"/>
      <w:lvlJc w:val="left"/>
    </w:lvl>
  </w:abstractNum>
  <w:abstractNum w:abstractNumId="11" w15:restartNumberingAfterBreak="0">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
  </w:num>
  <w:num w:numId="3">
    <w:abstractNumId w:val="6"/>
  </w:num>
  <w:num w:numId="4">
    <w:abstractNumId w:val="5"/>
  </w:num>
  <w:num w:numId="5">
    <w:abstractNumId w:val="12"/>
  </w:num>
  <w:num w:numId="6">
    <w:abstractNumId w:val="7"/>
  </w:num>
  <w:num w:numId="7">
    <w:abstractNumId w:val="11"/>
  </w:num>
  <w:num w:numId="8">
    <w:abstractNumId w:val="1"/>
  </w:num>
  <w:num w:numId="9">
    <w:abstractNumId w:val="10"/>
  </w:num>
  <w:num w:numId="10">
    <w:abstractNumId w:val="2"/>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27BE4"/>
    <w:rsid w:val="001306FE"/>
    <w:rsid w:val="00130827"/>
    <w:rsid w:val="001308A2"/>
    <w:rsid w:val="00131140"/>
    <w:rsid w:val="0013281E"/>
    <w:rsid w:val="00132FD3"/>
    <w:rsid w:val="001339CF"/>
    <w:rsid w:val="00134020"/>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5F4A"/>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25D"/>
    <w:rsid w:val="001C4768"/>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7CB"/>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381"/>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03BC"/>
    <w:rsid w:val="002E242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E6C"/>
    <w:rsid w:val="002F72FF"/>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63D5"/>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6C6"/>
    <w:rsid w:val="00376E35"/>
    <w:rsid w:val="00377F6C"/>
    <w:rsid w:val="00380094"/>
    <w:rsid w:val="00380256"/>
    <w:rsid w:val="0038165D"/>
    <w:rsid w:val="00383071"/>
    <w:rsid w:val="00385091"/>
    <w:rsid w:val="00385175"/>
    <w:rsid w:val="00385444"/>
    <w:rsid w:val="00385F39"/>
    <w:rsid w:val="00386070"/>
    <w:rsid w:val="0038789A"/>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7685"/>
    <w:rsid w:val="003D7E9A"/>
    <w:rsid w:val="003E01F9"/>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1E6"/>
    <w:rsid w:val="004727C4"/>
    <w:rsid w:val="00472F62"/>
    <w:rsid w:val="00473579"/>
    <w:rsid w:val="00473E50"/>
    <w:rsid w:val="00474E5A"/>
    <w:rsid w:val="0047558F"/>
    <w:rsid w:val="00475FD5"/>
    <w:rsid w:val="004765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0F9"/>
    <w:rsid w:val="004A1AB1"/>
    <w:rsid w:val="004A2013"/>
    <w:rsid w:val="004A201B"/>
    <w:rsid w:val="004A2B7A"/>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268"/>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3F03"/>
    <w:rsid w:val="004D49EE"/>
    <w:rsid w:val="004D4AE0"/>
    <w:rsid w:val="004D4C0B"/>
    <w:rsid w:val="004D69FC"/>
    <w:rsid w:val="004D72BA"/>
    <w:rsid w:val="004D77BD"/>
    <w:rsid w:val="004D77DE"/>
    <w:rsid w:val="004D7BF4"/>
    <w:rsid w:val="004D7C92"/>
    <w:rsid w:val="004E11AF"/>
    <w:rsid w:val="004E295C"/>
    <w:rsid w:val="004E2CCC"/>
    <w:rsid w:val="004E35A8"/>
    <w:rsid w:val="004E38B2"/>
    <w:rsid w:val="004E3936"/>
    <w:rsid w:val="004E3A36"/>
    <w:rsid w:val="004E490B"/>
    <w:rsid w:val="004E57F7"/>
    <w:rsid w:val="004E5D9C"/>
    <w:rsid w:val="004E6707"/>
    <w:rsid w:val="004E6B8E"/>
    <w:rsid w:val="004F0543"/>
    <w:rsid w:val="004F0D33"/>
    <w:rsid w:val="004F2385"/>
    <w:rsid w:val="004F246C"/>
    <w:rsid w:val="004F3A97"/>
    <w:rsid w:val="004F52AF"/>
    <w:rsid w:val="004F5591"/>
    <w:rsid w:val="004F5D14"/>
    <w:rsid w:val="004F68DC"/>
    <w:rsid w:val="00500F7A"/>
    <w:rsid w:val="005012AD"/>
    <w:rsid w:val="005016E5"/>
    <w:rsid w:val="00501A56"/>
    <w:rsid w:val="00502317"/>
    <w:rsid w:val="005027BB"/>
    <w:rsid w:val="00503415"/>
    <w:rsid w:val="005037E1"/>
    <w:rsid w:val="00503B5C"/>
    <w:rsid w:val="0050456A"/>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6F50"/>
    <w:rsid w:val="00547404"/>
    <w:rsid w:val="0055035F"/>
    <w:rsid w:val="005507FD"/>
    <w:rsid w:val="005511C0"/>
    <w:rsid w:val="0055232C"/>
    <w:rsid w:val="0055278E"/>
    <w:rsid w:val="00554B5C"/>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1A60"/>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1FE2"/>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4AB4"/>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42CE"/>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2B91"/>
    <w:rsid w:val="007D358B"/>
    <w:rsid w:val="007D370E"/>
    <w:rsid w:val="007D3792"/>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333"/>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531"/>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8C8"/>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D5D"/>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332"/>
    <w:rsid w:val="00997B35"/>
    <w:rsid w:val="00997EA5"/>
    <w:rsid w:val="009A07D5"/>
    <w:rsid w:val="009A10DC"/>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4015"/>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6AC"/>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57A"/>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311"/>
    <w:rsid w:val="00BD3997"/>
    <w:rsid w:val="00BD5D7E"/>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3557"/>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663"/>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23"/>
    <w:rsid w:val="00D35189"/>
    <w:rsid w:val="00D352D0"/>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A05"/>
    <w:rsid w:val="00D562A8"/>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1CD"/>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0346"/>
    <w:rsid w:val="00DF2247"/>
    <w:rsid w:val="00DF2353"/>
    <w:rsid w:val="00DF3AB2"/>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0FF"/>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4E86"/>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2BF5CBA"/>
    <w:rsid w:val="061E1E77"/>
    <w:rsid w:val="090C7C1B"/>
    <w:rsid w:val="0C4C5587"/>
    <w:rsid w:val="289E2558"/>
    <w:rsid w:val="579F669B"/>
    <w:rsid w:val="5EEA7870"/>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8D2B8FB"/>
  <w15:docId w15:val="{FE5F4DE5-CBCC-40BE-92D3-A651EC26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a3"/>
    <w:next w:val="a3"/>
    <w:link w:val="31"/>
    <w:qFormat/>
    <w:pPr>
      <w:spacing w:before="260" w:after="260"/>
      <w:outlineLvl w:val="2"/>
    </w:pPr>
    <w:rPr>
      <w:rFonts w:ascii="宋体" w:hAnsi="宋体"/>
      <w:szCs w:val="32"/>
    </w:rPr>
  </w:style>
  <w:style w:type="paragraph" w:styleId="4">
    <w:name w:val="heading 4"/>
    <w:basedOn w:val="a3"/>
    <w:next w:val="a3"/>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afb">
    <w:name w:val="Subtitle"/>
    <w:next w:val="a3"/>
    <w:link w:val="afc"/>
    <w:qFormat/>
    <w:pPr>
      <w:wordWrap w:val="0"/>
      <w:spacing w:after="60"/>
      <w:jc w:val="center"/>
    </w:pPr>
    <w:rPr>
      <w:rFonts w:ascii="Calibri" w:hAnsi="Calibri"/>
      <w:sz w:val="24"/>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link w:val="afe"/>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f">
    <w:name w:val="Title"/>
    <w:basedOn w:val="a3"/>
    <w:link w:val="aff0"/>
    <w:qFormat/>
    <w:pPr>
      <w:spacing w:before="240" w:after="60"/>
      <w:jc w:val="center"/>
      <w:outlineLvl w:val="0"/>
    </w:pPr>
    <w:rPr>
      <w:rFonts w:ascii="Arial" w:eastAsia="隶书" w:hAnsi="Arial" w:cs="Arial"/>
      <w:b/>
      <w:bCs/>
      <w:sz w:val="32"/>
      <w:szCs w:val="32"/>
    </w:rPr>
  </w:style>
  <w:style w:type="paragraph" w:styleId="aff1">
    <w:name w:val="annotation subject"/>
    <w:basedOn w:val="ab"/>
    <w:next w:val="ab"/>
    <w:link w:val="aff2"/>
    <w:qFormat/>
    <w:pPr>
      <w:autoSpaceDE/>
      <w:autoSpaceDN/>
      <w:adjustRightInd/>
      <w:textAlignment w:val="auto"/>
    </w:pPr>
    <w:rPr>
      <w:rFonts w:ascii="Times New Roman"/>
      <w:b/>
      <w:bCs/>
      <w:kern w:val="2"/>
      <w:sz w:val="21"/>
      <w:szCs w:val="24"/>
    </w:rPr>
  </w:style>
  <w:style w:type="paragraph" w:styleId="aff3">
    <w:name w:val="Body Text First Indent"/>
    <w:basedOn w:val="ad"/>
    <w:link w:val="aff4"/>
    <w:qFormat/>
    <w:pPr>
      <w:spacing w:after="120" w:line="240" w:lineRule="auto"/>
      <w:ind w:firstLineChars="100" w:firstLine="420"/>
    </w:pPr>
    <w:rPr>
      <w:sz w:val="21"/>
    </w:rPr>
  </w:style>
  <w:style w:type="table" w:styleId="aff5">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7">
    <w:name w:val="Strong"/>
    <w:qFormat/>
    <w:rPr>
      <w:b/>
      <w:bCs/>
    </w:rPr>
  </w:style>
  <w:style w:type="character" w:styleId="aff8">
    <w:name w:val="page number"/>
    <w:basedOn w:val="a5"/>
    <w:qFormat/>
  </w:style>
  <w:style w:type="character" w:styleId="aff9">
    <w:name w:val="FollowedHyperlink"/>
    <w:qFormat/>
    <w:rPr>
      <w:color w:val="800080"/>
      <w:u w:val="single"/>
    </w:rPr>
  </w:style>
  <w:style w:type="character" w:styleId="affa">
    <w:name w:val="Emphasis"/>
    <w:qFormat/>
    <w:rPr>
      <w:i/>
      <w:sz w:val="20"/>
    </w:rPr>
  </w:style>
  <w:style w:type="character" w:styleId="affb">
    <w:name w:val="Hyperlink"/>
    <w:qFormat/>
    <w:rPr>
      <w:color w:val="0000FF"/>
      <w:u w:val="single"/>
    </w:rPr>
  </w:style>
  <w:style w:type="character" w:styleId="affc">
    <w:name w:val="annotation reference"/>
    <w:basedOn w:val="a5"/>
    <w:qFormat/>
    <w:rPr>
      <w:sz w:val="21"/>
      <w:szCs w:val="21"/>
    </w:rPr>
  </w:style>
  <w:style w:type="character" w:customStyle="1" w:styleId="40">
    <w:name w:val="标题 4 字符"/>
    <w:link w:val="4"/>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f0">
    <w:name w:val="标题 字符"/>
    <w:link w:val="aff"/>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semiHidden/>
    <w:qFormat/>
    <w:rPr>
      <w:rFonts w:eastAsia="宋体"/>
      <w:kern w:val="2"/>
      <w:sz w:val="18"/>
      <w:szCs w:val="18"/>
      <w:lang w:val="en-US" w:eastAsia="zh-CN" w:bidi="ar-SA"/>
    </w:rPr>
  </w:style>
  <w:style w:type="paragraph" w:customStyle="1" w:styleId="14">
    <w:name w:val="样式1"/>
    <w:basedOn w:val="aff"/>
    <w:qFormat/>
    <w:pPr>
      <w:spacing w:before="120" w:after="120"/>
    </w:pPr>
    <w:rPr>
      <w:rFonts w:eastAsia="黑体"/>
      <w:b w:val="0"/>
      <w:sz w:val="30"/>
      <w:szCs w:val="21"/>
    </w:rPr>
  </w:style>
  <w:style w:type="paragraph" w:customStyle="1" w:styleId="25">
    <w:name w:val="样式2"/>
    <w:basedOn w:val="aff"/>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3">
    <w:name w:val="缺省文本"/>
    <w:basedOn w:val="a3"/>
    <w:qFormat/>
    <w:pPr>
      <w:autoSpaceDE w:val="0"/>
      <w:autoSpaceDN w:val="0"/>
      <w:adjustRightInd w:val="0"/>
      <w:jc w:val="left"/>
    </w:pPr>
    <w:rPr>
      <w:kern w:val="0"/>
    </w:rPr>
  </w:style>
  <w:style w:type="paragraph" w:customStyle="1" w:styleId="af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4">
    <w:name w:val="正文文本首行缩进 字符"/>
    <w:link w:val="aff3"/>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a">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b">
    <w:name w:val="表格字"/>
    <w:basedOn w:val="a3"/>
    <w:qFormat/>
    <w:pPr>
      <w:adjustRightInd w:val="0"/>
      <w:jc w:val="center"/>
    </w:pPr>
    <w:rPr>
      <w:rFonts w:ascii="宋体"/>
      <w:sz w:val="24"/>
      <w:szCs w:val="20"/>
    </w:rPr>
  </w:style>
  <w:style w:type="character" w:customStyle="1" w:styleId="af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d">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2">
    <w:name w:val="批注主题 字符"/>
    <w:basedOn w:val="ac"/>
    <w:link w:val="aff1"/>
    <w:qFormat/>
    <w:rPr>
      <w:rFonts w:ascii="宋体"/>
      <w:sz w:val="34"/>
    </w:rPr>
  </w:style>
  <w:style w:type="paragraph" w:customStyle="1" w:styleId="af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6">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6">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0">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afc">
    <w:name w:val="副标题 字符"/>
    <w:basedOn w:val="a5"/>
    <w:link w:val="afb"/>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f">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f0">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f1">
    <w:name w:val="Quote"/>
    <w:next w:val="a3"/>
    <w:link w:val="affff2"/>
    <w:qFormat/>
    <w:pPr>
      <w:wordWrap w:val="0"/>
      <w:spacing w:before="200" w:after="160"/>
      <w:ind w:left="864" w:right="864"/>
      <w:jc w:val="center"/>
    </w:pPr>
    <w:rPr>
      <w:rFonts w:ascii="Calibri" w:hAnsi="Calibri"/>
      <w:i/>
      <w:sz w:val="21"/>
    </w:rPr>
  </w:style>
  <w:style w:type="character" w:customStyle="1" w:styleId="affff2">
    <w:name w:val="引用 字符"/>
    <w:basedOn w:val="a5"/>
    <w:link w:val="affff1"/>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f3">
    <w:name w:val="Intense Quote"/>
    <w:next w:val="a3"/>
    <w:link w:val="affff4"/>
    <w:qFormat/>
    <w:pPr>
      <w:wordWrap w:val="0"/>
      <w:spacing w:before="360" w:after="360"/>
      <w:ind w:left="950" w:right="950"/>
      <w:jc w:val="center"/>
    </w:pPr>
    <w:rPr>
      <w:rFonts w:ascii="Calibri" w:hAnsi="Calibri"/>
      <w:i/>
      <w:sz w:val="21"/>
    </w:rPr>
  </w:style>
  <w:style w:type="character" w:customStyle="1" w:styleId="affff4">
    <w:name w:val="明显引用 字符"/>
    <w:basedOn w:val="a5"/>
    <w:link w:val="affff3"/>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afe">
    <w:name w:val="普通(网站) 字符"/>
    <w:link w:val="afd"/>
    <w:uiPriority w:val="99"/>
    <w:qFormat/>
    <w:rPr>
      <w:kern w:val="2"/>
      <w:sz w:val="24"/>
      <w:szCs w:val="24"/>
    </w:rPr>
  </w:style>
  <w:style w:type="character" w:customStyle="1" w:styleId="Char21">
    <w:name w:val="批注文字 Char2"/>
    <w:basedOn w:val="a5"/>
    <w:semiHidden/>
    <w:qFormat/>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E330091-958D-47B2-9066-D87C7244B10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54</Pages>
  <Words>41778</Words>
  <Characters>4713</Characters>
  <Application>Microsoft Office Word</Application>
  <DocSecurity>0</DocSecurity>
  <Lines>39</Lines>
  <Paragraphs>92</Paragraphs>
  <ScaleCrop>false</ScaleCrop>
  <Company>Microsoft</Company>
  <LinksUpToDate>false</LinksUpToDate>
  <CharactersWithSpaces>46399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8</cp:revision>
  <cp:lastPrinted>2018-11-06T09:21:00Z</cp:lastPrinted>
  <dcterms:created xsi:type="dcterms:W3CDTF">2021-05-17T09:28:00Z</dcterms:created>
  <dcterms:modified xsi:type="dcterms:W3CDTF">2021-05-26T01:54:00Z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32EF7F31F003429E82AE673FAA0612C4</vt:lpwstr>
  </property>
</Properties>
</file>