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67D" w:rsidRDefault="00D6767D" w:rsidP="00D6767D">
      <w:pPr>
        <w:pStyle w:val="2"/>
        <w:rPr>
          <w:rFonts w:ascii="新宋体" w:eastAsia="新宋体" w:hAnsi="新宋体"/>
          <w:kern w:val="44"/>
          <w:sz w:val="30"/>
          <w:szCs w:val="30"/>
        </w:rPr>
      </w:pPr>
      <w:bookmarkStart w:id="0" w:name="_GoBack"/>
      <w:bookmarkEnd w:id="0"/>
      <w:r>
        <w:rPr>
          <w:rFonts w:ascii="新宋体" w:eastAsia="新宋体" w:hAnsi="新宋体" w:hint="eastAsia"/>
          <w:kern w:val="44"/>
          <w:sz w:val="30"/>
          <w:szCs w:val="30"/>
        </w:rPr>
        <w:t>招标项目需求</w:t>
      </w:r>
    </w:p>
    <w:p w:rsidR="00D6767D" w:rsidRDefault="00D6767D" w:rsidP="00D6767D">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D6767D" w:rsidTr="001A5FB4">
        <w:trPr>
          <w:cantSplit/>
          <w:trHeight w:val="20"/>
          <w:jc w:val="center"/>
        </w:trPr>
        <w:tc>
          <w:tcPr>
            <w:tcW w:w="827" w:type="dxa"/>
            <w:vAlign w:val="center"/>
          </w:tcPr>
          <w:p w:rsidR="00D6767D" w:rsidRDefault="00D6767D" w:rsidP="001A5FB4">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D6767D" w:rsidRDefault="00D6767D" w:rsidP="001A5FB4">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D6767D" w:rsidRDefault="00D6767D" w:rsidP="001A5FB4">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D6767D" w:rsidTr="001A5FB4">
        <w:trPr>
          <w:cantSplit/>
          <w:trHeight w:val="20"/>
          <w:jc w:val="center"/>
        </w:trPr>
        <w:tc>
          <w:tcPr>
            <w:tcW w:w="827" w:type="dxa"/>
            <w:vAlign w:val="center"/>
          </w:tcPr>
          <w:p w:rsidR="00D6767D" w:rsidRDefault="00D6767D" w:rsidP="001A5FB4">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D6767D" w:rsidRDefault="00D6767D" w:rsidP="001A5FB4">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D6767D" w:rsidRDefault="00D6767D" w:rsidP="001A5FB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D6767D" w:rsidTr="001A5FB4">
        <w:trPr>
          <w:cantSplit/>
          <w:trHeight w:val="20"/>
          <w:jc w:val="center"/>
        </w:trPr>
        <w:tc>
          <w:tcPr>
            <w:tcW w:w="827" w:type="dxa"/>
            <w:vAlign w:val="center"/>
          </w:tcPr>
          <w:p w:rsidR="00D6767D" w:rsidRDefault="00D6767D" w:rsidP="001A5FB4">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D6767D" w:rsidRDefault="00D6767D" w:rsidP="001A5FB4">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D6767D" w:rsidRDefault="00D6767D" w:rsidP="001A5FB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D6767D" w:rsidTr="001A5FB4">
        <w:trPr>
          <w:cantSplit/>
          <w:trHeight w:val="20"/>
          <w:jc w:val="center"/>
        </w:trPr>
        <w:tc>
          <w:tcPr>
            <w:tcW w:w="827" w:type="dxa"/>
            <w:vAlign w:val="center"/>
          </w:tcPr>
          <w:p w:rsidR="00D6767D" w:rsidRDefault="00D6767D" w:rsidP="001A5FB4">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D6767D" w:rsidRDefault="00D6767D" w:rsidP="001A5FB4">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D6767D" w:rsidRDefault="00D6767D" w:rsidP="001A5FB4">
            <w:pPr>
              <w:spacing w:line="276" w:lineRule="auto"/>
              <w:rPr>
                <w:rFonts w:ascii="新宋体" w:eastAsia="新宋体" w:hAnsi="新宋体"/>
              </w:rPr>
            </w:pPr>
            <w:r>
              <w:rPr>
                <w:rFonts w:ascii="新宋体" w:eastAsia="新宋体" w:hAnsi="新宋体" w:hint="eastAsia"/>
              </w:rPr>
              <w:t>不允许</w:t>
            </w:r>
          </w:p>
        </w:tc>
      </w:tr>
      <w:tr w:rsidR="00D6767D" w:rsidTr="001A5FB4">
        <w:trPr>
          <w:cantSplit/>
          <w:trHeight w:val="20"/>
          <w:jc w:val="center"/>
        </w:trPr>
        <w:tc>
          <w:tcPr>
            <w:tcW w:w="827" w:type="dxa"/>
            <w:vAlign w:val="center"/>
          </w:tcPr>
          <w:p w:rsidR="00D6767D" w:rsidRDefault="00D6767D" w:rsidP="001A5FB4">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D6767D" w:rsidRDefault="00D6767D" w:rsidP="001A5FB4">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D6767D" w:rsidRDefault="00D6767D" w:rsidP="001A5FB4">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1" w:name="投递标书方式"/>
            <w:r>
              <w:rPr>
                <w:rFonts w:ascii="新宋体" w:eastAsia="新宋体" w:hAnsi="新宋体" w:hint="eastAsia"/>
                <w:snapToGrid w:val="0"/>
                <w:szCs w:val="21"/>
                <w:u w:val="single"/>
                <w:lang w:val="zh-CN"/>
              </w:rPr>
              <w:t>网</w:t>
            </w:r>
            <w:r w:rsidRPr="00EE53CC">
              <w:rPr>
                <w:rFonts w:ascii="新宋体" w:eastAsia="新宋体" w:hAnsi="新宋体" w:hint="eastAsia"/>
                <w:snapToGrid w:val="0"/>
                <w:szCs w:val="21"/>
                <w:u w:val="single"/>
                <w:lang w:val="zh-CN"/>
              </w:rPr>
              <w:t>下投标</w:t>
            </w:r>
            <w:bookmarkEnd w:id="1"/>
            <w:r w:rsidRPr="00EE53CC">
              <w:rPr>
                <w:rFonts w:ascii="新宋体" w:eastAsia="新宋体" w:hAnsi="新宋体" w:hint="eastAsia"/>
                <w:snapToGrid w:val="0"/>
                <w:szCs w:val="21"/>
                <w:lang w:val="zh-CN"/>
              </w:rPr>
              <w:t>，按照招标文件的要求提交纸质文件正本1份，副本4份，电子文件1份（WORD和PDF格式电子文档各1份）电子文档要求U盘或刻录光盘，PDF格式有签字盖章，不留密码，无病毒，不压缩，密封提交，所有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D6767D" w:rsidTr="001A5FB4">
        <w:trPr>
          <w:cantSplit/>
          <w:trHeight w:val="20"/>
          <w:jc w:val="center"/>
        </w:trPr>
        <w:tc>
          <w:tcPr>
            <w:tcW w:w="827" w:type="dxa"/>
            <w:vAlign w:val="center"/>
          </w:tcPr>
          <w:p w:rsidR="00D6767D" w:rsidRDefault="00D6767D" w:rsidP="001A5FB4">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D6767D" w:rsidRDefault="00D6767D" w:rsidP="001A5FB4">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D6767D" w:rsidRDefault="00D6767D" w:rsidP="001A5FB4">
            <w:pPr>
              <w:spacing w:line="276" w:lineRule="auto"/>
              <w:rPr>
                <w:rFonts w:ascii="新宋体" w:eastAsia="新宋体" w:hAnsi="新宋体"/>
              </w:rPr>
            </w:pPr>
            <w:r>
              <w:rPr>
                <w:rFonts w:ascii="新宋体" w:eastAsia="新宋体" w:hAnsi="新宋体" w:hint="eastAsia"/>
              </w:rPr>
              <w:t>_____万元或合同金额的_____%，缴纳方式：</w:t>
            </w:r>
          </w:p>
        </w:tc>
      </w:tr>
      <w:tr w:rsidR="00D6767D" w:rsidTr="001A5FB4">
        <w:trPr>
          <w:cantSplit/>
          <w:trHeight w:val="20"/>
          <w:jc w:val="center"/>
        </w:trPr>
        <w:tc>
          <w:tcPr>
            <w:tcW w:w="827" w:type="dxa"/>
            <w:vAlign w:val="center"/>
          </w:tcPr>
          <w:p w:rsidR="00D6767D" w:rsidRDefault="00D6767D" w:rsidP="001A5FB4">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D6767D" w:rsidRDefault="00D6767D" w:rsidP="001A5FB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D6767D" w:rsidRDefault="00D6767D" w:rsidP="001A5FB4">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D6767D" w:rsidRDefault="00D6767D" w:rsidP="00D6767D">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D6767D" w:rsidRDefault="00D6767D" w:rsidP="00D6767D">
      <w:pPr>
        <w:rPr>
          <w:rFonts w:ascii="新宋体" w:eastAsia="新宋体" w:hAnsi="新宋体"/>
          <w:b/>
        </w:rPr>
      </w:pPr>
    </w:p>
    <w:p w:rsidR="00D6767D" w:rsidRDefault="00D6767D" w:rsidP="00D6767D">
      <w:pPr>
        <w:pStyle w:val="3"/>
        <w:rPr>
          <w:rFonts w:ascii="新宋体" w:eastAsia="新宋体" w:hAnsi="新宋体"/>
          <w:kern w:val="44"/>
          <w:szCs w:val="28"/>
        </w:rPr>
      </w:pPr>
      <w:bookmarkStart w:id="2"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D6767D" w:rsidTr="001A5FB4">
        <w:trPr>
          <w:jc w:val="center"/>
        </w:trPr>
        <w:tc>
          <w:tcPr>
            <w:tcW w:w="959" w:type="dxa"/>
          </w:tcPr>
          <w:p w:rsidR="00D6767D" w:rsidRDefault="00D6767D" w:rsidP="001A5FB4">
            <w:pPr>
              <w:spacing w:line="276" w:lineRule="auto"/>
              <w:rPr>
                <w:rFonts w:ascii="新宋体" w:eastAsia="新宋体" w:hAnsi="新宋体"/>
              </w:rPr>
            </w:pPr>
            <w:r>
              <w:rPr>
                <w:rFonts w:ascii="新宋体" w:eastAsia="新宋体" w:hAnsi="新宋体" w:hint="eastAsia"/>
              </w:rPr>
              <w:t>序号</w:t>
            </w:r>
          </w:p>
        </w:tc>
        <w:tc>
          <w:tcPr>
            <w:tcW w:w="7938" w:type="dxa"/>
          </w:tcPr>
          <w:p w:rsidR="00D6767D" w:rsidRDefault="00D6767D" w:rsidP="001A5FB4">
            <w:pPr>
              <w:spacing w:line="276" w:lineRule="auto"/>
              <w:rPr>
                <w:rFonts w:ascii="新宋体" w:eastAsia="新宋体" w:hAnsi="新宋体"/>
              </w:rPr>
            </w:pPr>
            <w:r>
              <w:rPr>
                <w:rFonts w:ascii="新宋体" w:eastAsia="新宋体" w:hAnsi="新宋体" w:hint="eastAsia"/>
              </w:rPr>
              <w:t>具体内容</w:t>
            </w:r>
          </w:p>
        </w:tc>
      </w:tr>
      <w:tr w:rsidR="00D6767D" w:rsidTr="001A5FB4">
        <w:trPr>
          <w:jc w:val="center"/>
        </w:trPr>
        <w:tc>
          <w:tcPr>
            <w:tcW w:w="959" w:type="dxa"/>
          </w:tcPr>
          <w:p w:rsidR="00D6767D" w:rsidRDefault="00D6767D" w:rsidP="001A5FB4">
            <w:pPr>
              <w:spacing w:line="276" w:lineRule="auto"/>
              <w:rPr>
                <w:rFonts w:ascii="新宋体" w:eastAsia="新宋体" w:hAnsi="新宋体"/>
              </w:rPr>
            </w:pPr>
            <w:r>
              <w:rPr>
                <w:rFonts w:ascii="新宋体" w:eastAsia="新宋体" w:hAnsi="新宋体" w:hint="eastAsia"/>
              </w:rPr>
              <w:t>1</w:t>
            </w:r>
          </w:p>
        </w:tc>
        <w:tc>
          <w:tcPr>
            <w:tcW w:w="7938" w:type="dxa"/>
          </w:tcPr>
          <w:p w:rsidR="00D6767D" w:rsidRDefault="00D6767D" w:rsidP="001A5FB4">
            <w:pPr>
              <w:spacing w:line="276" w:lineRule="auto"/>
              <w:rPr>
                <w:rFonts w:ascii="新宋体" w:eastAsia="新宋体" w:hAnsi="新宋体"/>
              </w:rPr>
            </w:pPr>
            <w:r>
              <w:rPr>
                <w:rFonts w:ascii="新宋体" w:eastAsia="新宋体" w:hAnsi="新宋体" w:hint="eastAsia"/>
              </w:rPr>
              <w:t>完全满足本项目服务期限的要求。</w:t>
            </w:r>
          </w:p>
        </w:tc>
      </w:tr>
      <w:tr w:rsidR="00D6767D" w:rsidTr="001A5FB4">
        <w:trPr>
          <w:jc w:val="center"/>
        </w:trPr>
        <w:tc>
          <w:tcPr>
            <w:tcW w:w="959" w:type="dxa"/>
          </w:tcPr>
          <w:p w:rsidR="00D6767D" w:rsidRDefault="00D6767D" w:rsidP="001A5FB4">
            <w:pPr>
              <w:spacing w:line="276" w:lineRule="auto"/>
              <w:rPr>
                <w:rFonts w:ascii="新宋体" w:eastAsia="新宋体" w:hAnsi="新宋体"/>
              </w:rPr>
            </w:pPr>
            <w:r>
              <w:rPr>
                <w:rFonts w:ascii="新宋体" w:eastAsia="新宋体" w:hAnsi="新宋体" w:hint="eastAsia"/>
              </w:rPr>
              <w:t>2</w:t>
            </w:r>
          </w:p>
        </w:tc>
        <w:tc>
          <w:tcPr>
            <w:tcW w:w="7938" w:type="dxa"/>
          </w:tcPr>
          <w:p w:rsidR="00D6767D" w:rsidRDefault="00D6767D" w:rsidP="001A5FB4">
            <w:pPr>
              <w:spacing w:line="276" w:lineRule="auto"/>
              <w:rPr>
                <w:rFonts w:ascii="新宋体" w:eastAsia="新宋体" w:hAnsi="新宋体"/>
              </w:rPr>
            </w:pPr>
          </w:p>
        </w:tc>
      </w:tr>
      <w:tr w:rsidR="00D6767D" w:rsidTr="001A5FB4">
        <w:trPr>
          <w:jc w:val="center"/>
        </w:trPr>
        <w:tc>
          <w:tcPr>
            <w:tcW w:w="959" w:type="dxa"/>
          </w:tcPr>
          <w:p w:rsidR="00D6767D" w:rsidRDefault="00D6767D" w:rsidP="001A5FB4">
            <w:pPr>
              <w:spacing w:line="276" w:lineRule="auto"/>
              <w:rPr>
                <w:rFonts w:ascii="新宋体" w:eastAsia="新宋体" w:hAnsi="新宋体"/>
              </w:rPr>
            </w:pPr>
            <w:r>
              <w:rPr>
                <w:rFonts w:ascii="新宋体" w:eastAsia="新宋体" w:hAnsi="新宋体" w:hint="eastAsia"/>
              </w:rPr>
              <w:t>……</w:t>
            </w:r>
          </w:p>
        </w:tc>
        <w:tc>
          <w:tcPr>
            <w:tcW w:w="7938" w:type="dxa"/>
          </w:tcPr>
          <w:p w:rsidR="00D6767D" w:rsidRDefault="00D6767D" w:rsidP="001A5FB4">
            <w:pPr>
              <w:spacing w:line="276" w:lineRule="auto"/>
              <w:rPr>
                <w:rFonts w:ascii="新宋体" w:eastAsia="新宋体" w:hAnsi="新宋体"/>
              </w:rPr>
            </w:pPr>
          </w:p>
        </w:tc>
      </w:tr>
    </w:tbl>
    <w:p w:rsidR="00D6767D" w:rsidRDefault="00D6767D" w:rsidP="00D6767D">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2"/>
    <w:p w:rsidR="00D6767D" w:rsidRDefault="00D6767D" w:rsidP="00D6767D">
      <w:pPr>
        <w:pStyle w:val="3"/>
        <w:rPr>
          <w:rFonts w:ascii="新宋体" w:eastAsia="新宋体" w:hAnsi="新宋体"/>
          <w:kern w:val="44"/>
          <w:szCs w:val="28"/>
        </w:rPr>
      </w:pPr>
      <w:r>
        <w:rPr>
          <w:rFonts w:ascii="新宋体" w:eastAsia="新宋体" w:hAnsi="新宋体" w:hint="eastAsia"/>
          <w:kern w:val="44"/>
          <w:szCs w:val="28"/>
        </w:rPr>
        <w:t>三、项目概况</w:t>
      </w:r>
    </w:p>
    <w:p w:rsidR="00D6767D" w:rsidRDefault="00D6767D" w:rsidP="00D6767D">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 人民币480,000.00元，</w:t>
      </w:r>
      <w:r>
        <w:rPr>
          <w:rFonts w:ascii="新宋体" w:eastAsia="新宋体" w:hAnsi="新宋体" w:cs="宋体"/>
          <w:szCs w:val="21"/>
        </w:rPr>
        <w:t>最高投标限价</w:t>
      </w:r>
      <w:r>
        <w:rPr>
          <w:rFonts w:ascii="新宋体" w:eastAsia="新宋体" w:hAnsi="新宋体" w:cs="宋体" w:hint="eastAsia"/>
          <w:szCs w:val="21"/>
        </w:rPr>
        <w:t>: 人民币480,000.00元</w:t>
      </w:r>
    </w:p>
    <w:p w:rsidR="00D6767D" w:rsidRDefault="00D6767D" w:rsidP="00D6767D">
      <w:pPr>
        <w:rPr>
          <w:rFonts w:ascii="新宋体" w:eastAsia="新宋体" w:hAnsi="新宋体" w:cs="宋体"/>
          <w:szCs w:val="21"/>
        </w:rPr>
      </w:pPr>
    </w:p>
    <w:p w:rsidR="00D6767D" w:rsidRDefault="00D6767D" w:rsidP="00D6767D">
      <w:pPr>
        <w:rPr>
          <w:rFonts w:ascii="新宋体" w:eastAsia="新宋体" w:hAnsi="新宋体" w:cs="宋体"/>
          <w:szCs w:val="21"/>
        </w:rPr>
      </w:pPr>
      <w:r>
        <w:rPr>
          <w:rFonts w:ascii="新宋体" w:eastAsia="新宋体" w:hAnsi="新宋体" w:cs="宋体" w:hint="eastAsia"/>
          <w:szCs w:val="21"/>
        </w:rPr>
        <w:t xml:space="preserve">（二）项目概况: </w:t>
      </w:r>
      <w:r w:rsidRPr="00881B80">
        <w:rPr>
          <w:rFonts w:ascii="新宋体" w:eastAsia="新宋体" w:hAnsi="新宋体" w:hint="eastAsia"/>
          <w:szCs w:val="21"/>
        </w:rPr>
        <w:t>数据资产盘点</w:t>
      </w:r>
    </w:p>
    <w:p w:rsidR="00D6767D" w:rsidRDefault="00D6767D" w:rsidP="00D6767D">
      <w:pPr>
        <w:rPr>
          <w:rFonts w:ascii="新宋体" w:eastAsia="新宋体" w:hAnsi="新宋体"/>
          <w:b/>
          <w:bCs/>
          <w:szCs w:val="21"/>
        </w:rPr>
      </w:pPr>
    </w:p>
    <w:p w:rsidR="00D6767D" w:rsidRDefault="00D6767D" w:rsidP="00D6767D">
      <w:pPr>
        <w:pStyle w:val="3"/>
        <w:rPr>
          <w:rFonts w:ascii="新宋体" w:eastAsia="新宋体" w:hAnsi="新宋体"/>
          <w:kern w:val="44"/>
          <w:szCs w:val="28"/>
        </w:rPr>
      </w:pPr>
      <w:r>
        <w:rPr>
          <w:rFonts w:ascii="新宋体" w:eastAsia="新宋体" w:hAnsi="新宋体" w:hint="eastAsia"/>
          <w:kern w:val="44"/>
          <w:szCs w:val="28"/>
        </w:rPr>
        <w:t>四、项目技术要求</w:t>
      </w:r>
    </w:p>
    <w:p w:rsidR="00D6767D" w:rsidRPr="00D32325" w:rsidRDefault="00D6767D" w:rsidP="00D6767D">
      <w:pPr>
        <w:spacing w:line="360" w:lineRule="auto"/>
        <w:rPr>
          <w:rFonts w:ascii="新宋体" w:eastAsia="新宋体" w:hAnsi="新宋体"/>
        </w:rPr>
      </w:pPr>
      <w:r w:rsidRPr="00D32325">
        <w:rPr>
          <w:rFonts w:ascii="新宋体" w:eastAsia="新宋体" w:hAnsi="新宋体" w:hint="eastAsia"/>
        </w:rPr>
        <w:t>（一）项目主要</w:t>
      </w:r>
      <w:r>
        <w:rPr>
          <w:rFonts w:ascii="新宋体" w:eastAsia="新宋体" w:hAnsi="新宋体" w:hint="eastAsia"/>
        </w:rPr>
        <w:t>服务</w:t>
      </w:r>
      <w:r w:rsidRPr="00D32325">
        <w:rPr>
          <w:rFonts w:ascii="新宋体" w:eastAsia="新宋体" w:hAnsi="新宋体" w:hint="eastAsia"/>
        </w:rPr>
        <w:t>内容</w:t>
      </w:r>
    </w:p>
    <w:p w:rsidR="00D6767D" w:rsidRPr="00D32325" w:rsidRDefault="00D6767D" w:rsidP="00D6767D">
      <w:pPr>
        <w:spacing w:line="360" w:lineRule="auto"/>
        <w:rPr>
          <w:rFonts w:ascii="新宋体" w:eastAsia="新宋体" w:hAnsi="新宋体"/>
        </w:rPr>
      </w:pPr>
      <w:r w:rsidRPr="00D32325">
        <w:rPr>
          <w:rFonts w:ascii="新宋体" w:eastAsia="新宋体" w:hAnsi="新宋体" w:hint="eastAsia"/>
        </w:rPr>
        <w:t xml:space="preserve">　　1.当前</w:t>
      </w:r>
      <w:r>
        <w:rPr>
          <w:rFonts w:ascii="新宋体" w:eastAsia="新宋体" w:hAnsi="新宋体" w:hint="eastAsia"/>
        </w:rPr>
        <w:t>招标单位应用系统</w:t>
      </w:r>
      <w:r w:rsidRPr="00D32325">
        <w:rPr>
          <w:rFonts w:ascii="新宋体" w:eastAsia="新宋体" w:hAnsi="新宋体" w:hint="eastAsia"/>
        </w:rPr>
        <w:t>数据资源基础摸底调查</w:t>
      </w:r>
    </w:p>
    <w:p w:rsidR="00D6767D" w:rsidRPr="00D32325" w:rsidRDefault="00D6767D" w:rsidP="00D6767D">
      <w:pPr>
        <w:spacing w:line="360" w:lineRule="auto"/>
        <w:rPr>
          <w:rFonts w:ascii="新宋体" w:eastAsia="新宋体" w:hAnsi="新宋体"/>
        </w:rPr>
      </w:pPr>
      <w:r w:rsidRPr="00D32325">
        <w:rPr>
          <w:rFonts w:ascii="新宋体" w:eastAsia="新宋体" w:hAnsi="新宋体" w:hint="eastAsia"/>
        </w:rPr>
        <w:t xml:space="preserve">　　2</w:t>
      </w:r>
      <w:r w:rsidRPr="00D32325">
        <w:rPr>
          <w:rFonts w:ascii="新宋体" w:eastAsia="新宋体" w:hAnsi="新宋体"/>
        </w:rPr>
        <w:t>.</w:t>
      </w:r>
      <w:r w:rsidRPr="00D32325">
        <w:rPr>
          <w:rFonts w:ascii="新宋体" w:eastAsia="新宋体" w:hAnsi="新宋体" w:hint="eastAsia"/>
        </w:rPr>
        <w:t>项目实施组织人员配置</w:t>
      </w:r>
    </w:p>
    <w:p w:rsidR="00D6767D" w:rsidRPr="00D32325" w:rsidRDefault="00D6767D" w:rsidP="00D6767D">
      <w:pPr>
        <w:spacing w:line="360" w:lineRule="auto"/>
        <w:rPr>
          <w:rFonts w:ascii="新宋体" w:eastAsia="新宋体" w:hAnsi="新宋体"/>
        </w:rPr>
      </w:pPr>
      <w:r w:rsidRPr="00D32325">
        <w:rPr>
          <w:rFonts w:ascii="新宋体" w:eastAsia="新宋体" w:hAnsi="新宋体"/>
        </w:rPr>
        <w:t xml:space="preserve">　　3.</w:t>
      </w:r>
      <w:r w:rsidRPr="00D32325">
        <w:rPr>
          <w:rFonts w:ascii="新宋体" w:eastAsia="新宋体" w:hAnsi="新宋体" w:hint="eastAsia"/>
        </w:rPr>
        <w:t>项目执行计划与管理措施</w:t>
      </w:r>
    </w:p>
    <w:p w:rsidR="00D6767D" w:rsidRPr="00D32325" w:rsidRDefault="00D6767D" w:rsidP="00D6767D">
      <w:pPr>
        <w:spacing w:line="360" w:lineRule="auto"/>
        <w:rPr>
          <w:rFonts w:ascii="新宋体" w:eastAsia="新宋体" w:hAnsi="新宋体"/>
        </w:rPr>
      </w:pPr>
      <w:r w:rsidRPr="00D32325">
        <w:rPr>
          <w:rFonts w:ascii="新宋体" w:eastAsia="新宋体" w:hAnsi="新宋体"/>
        </w:rPr>
        <w:t xml:space="preserve">　　4.</w:t>
      </w:r>
      <w:r w:rsidRPr="00D32325">
        <w:rPr>
          <w:rFonts w:ascii="新宋体" w:eastAsia="新宋体" w:hAnsi="新宋体" w:hint="eastAsia"/>
        </w:rPr>
        <w:t>数据资产盘点表格设计</w:t>
      </w:r>
    </w:p>
    <w:p w:rsidR="00D6767D" w:rsidRPr="00D32325" w:rsidRDefault="00D6767D" w:rsidP="00D6767D">
      <w:pPr>
        <w:spacing w:line="360" w:lineRule="auto"/>
        <w:rPr>
          <w:rFonts w:ascii="新宋体" w:eastAsia="新宋体" w:hAnsi="新宋体"/>
        </w:rPr>
      </w:pPr>
      <w:r w:rsidRPr="00D32325">
        <w:rPr>
          <w:rFonts w:ascii="新宋体" w:eastAsia="新宋体" w:hAnsi="新宋体"/>
        </w:rPr>
        <w:t xml:space="preserve">　　5.</w:t>
      </w:r>
      <w:r w:rsidRPr="00D32325">
        <w:rPr>
          <w:rFonts w:ascii="新宋体" w:eastAsia="新宋体" w:hAnsi="新宋体" w:hint="eastAsia"/>
        </w:rPr>
        <w:t>各类信息系统数据普查措施</w:t>
      </w:r>
    </w:p>
    <w:p w:rsidR="00D6767D" w:rsidRPr="00D32325" w:rsidRDefault="00D6767D" w:rsidP="00D6767D">
      <w:pPr>
        <w:spacing w:line="360" w:lineRule="auto"/>
        <w:rPr>
          <w:rFonts w:ascii="新宋体" w:eastAsia="新宋体" w:hAnsi="新宋体"/>
        </w:rPr>
      </w:pPr>
      <w:r w:rsidRPr="00D32325">
        <w:rPr>
          <w:rFonts w:ascii="新宋体" w:eastAsia="新宋体" w:hAnsi="新宋体" w:hint="eastAsia"/>
        </w:rPr>
        <w:t xml:space="preserve">　　6</w:t>
      </w:r>
      <w:r w:rsidRPr="00D32325">
        <w:rPr>
          <w:rFonts w:ascii="新宋体" w:eastAsia="新宋体" w:hAnsi="新宋体"/>
        </w:rPr>
        <w:t>.</w:t>
      </w:r>
      <w:r w:rsidRPr="00D32325">
        <w:rPr>
          <w:rFonts w:ascii="新宋体" w:eastAsia="新宋体" w:hAnsi="新宋体" w:hint="eastAsia"/>
        </w:rPr>
        <w:t>盘点数据收集整理进度管理</w:t>
      </w:r>
    </w:p>
    <w:p w:rsidR="00D6767D" w:rsidRPr="00D32325" w:rsidRDefault="00D6767D" w:rsidP="00D6767D">
      <w:pPr>
        <w:spacing w:line="360" w:lineRule="auto"/>
        <w:rPr>
          <w:rFonts w:ascii="新宋体" w:eastAsia="新宋体" w:hAnsi="新宋体"/>
        </w:rPr>
      </w:pPr>
      <w:r w:rsidRPr="00D32325">
        <w:rPr>
          <w:rFonts w:ascii="新宋体" w:eastAsia="新宋体" w:hAnsi="新宋体"/>
        </w:rPr>
        <w:t xml:space="preserve">　　7.</w:t>
      </w:r>
      <w:r w:rsidRPr="00D32325">
        <w:rPr>
          <w:rFonts w:ascii="新宋体" w:eastAsia="新宋体" w:hAnsi="新宋体" w:hint="eastAsia"/>
        </w:rPr>
        <w:t>制定数据分类分级标准</w:t>
      </w:r>
    </w:p>
    <w:p w:rsidR="00D6767D" w:rsidRPr="00D32325" w:rsidRDefault="00D6767D" w:rsidP="00D6767D">
      <w:pPr>
        <w:spacing w:line="360" w:lineRule="auto"/>
        <w:rPr>
          <w:rFonts w:ascii="新宋体" w:eastAsia="新宋体" w:hAnsi="新宋体"/>
        </w:rPr>
      </w:pPr>
      <w:r w:rsidRPr="00D32325">
        <w:rPr>
          <w:rFonts w:ascii="新宋体" w:eastAsia="新宋体" w:hAnsi="新宋体" w:hint="eastAsia"/>
        </w:rPr>
        <w:t xml:space="preserve">　　8</w:t>
      </w:r>
      <w:r w:rsidRPr="00D32325">
        <w:rPr>
          <w:rFonts w:ascii="新宋体" w:eastAsia="新宋体" w:hAnsi="新宋体"/>
        </w:rPr>
        <w:t>.</w:t>
      </w:r>
      <w:r w:rsidRPr="00D32325">
        <w:rPr>
          <w:rFonts w:ascii="新宋体" w:eastAsia="新宋体" w:hAnsi="新宋体" w:hint="eastAsia"/>
        </w:rPr>
        <w:t>对盘点数据进行分类分级</w:t>
      </w:r>
    </w:p>
    <w:p w:rsidR="00D6767D" w:rsidRPr="00D32325" w:rsidRDefault="00D6767D" w:rsidP="00D6767D">
      <w:pPr>
        <w:spacing w:line="360" w:lineRule="auto"/>
        <w:rPr>
          <w:rFonts w:ascii="新宋体" w:eastAsia="新宋体" w:hAnsi="新宋体"/>
        </w:rPr>
      </w:pPr>
      <w:r w:rsidRPr="00D32325">
        <w:rPr>
          <w:rFonts w:ascii="新宋体" w:eastAsia="新宋体" w:hAnsi="新宋体"/>
        </w:rPr>
        <w:t xml:space="preserve">　　9.</w:t>
      </w:r>
      <w:r w:rsidRPr="00D32325">
        <w:rPr>
          <w:rFonts w:ascii="新宋体" w:eastAsia="新宋体" w:hAnsi="新宋体" w:hint="eastAsia"/>
        </w:rPr>
        <w:t>编制数据资产管理责任清单</w:t>
      </w:r>
    </w:p>
    <w:p w:rsidR="00D6767D" w:rsidRPr="00D32325" w:rsidRDefault="00D6767D" w:rsidP="00D6767D">
      <w:pPr>
        <w:spacing w:line="360" w:lineRule="auto"/>
        <w:rPr>
          <w:rFonts w:ascii="新宋体" w:eastAsia="新宋体" w:hAnsi="新宋体"/>
        </w:rPr>
      </w:pPr>
      <w:r w:rsidRPr="00D32325">
        <w:rPr>
          <w:rFonts w:ascii="新宋体" w:eastAsia="新宋体" w:hAnsi="新宋体"/>
        </w:rPr>
        <w:t xml:space="preserve">　　10.</w:t>
      </w:r>
      <w:r w:rsidRPr="00D32325">
        <w:rPr>
          <w:rFonts w:ascii="新宋体" w:eastAsia="新宋体" w:hAnsi="新宋体" w:hint="eastAsia"/>
        </w:rPr>
        <w:t>数据资产目录编制</w:t>
      </w:r>
    </w:p>
    <w:p w:rsidR="00D6767D" w:rsidRPr="00D32325" w:rsidRDefault="00D6767D" w:rsidP="00D6767D">
      <w:pPr>
        <w:spacing w:line="360" w:lineRule="auto"/>
        <w:rPr>
          <w:rFonts w:ascii="新宋体" w:eastAsia="新宋体" w:hAnsi="新宋体"/>
        </w:rPr>
      </w:pPr>
      <w:r w:rsidRPr="00D32325">
        <w:rPr>
          <w:rFonts w:ascii="新宋体" w:eastAsia="新宋体" w:hAnsi="新宋体" w:hint="eastAsia"/>
        </w:rPr>
        <w:t xml:space="preserve">　　1</w:t>
      </w:r>
      <w:r w:rsidRPr="00D32325">
        <w:rPr>
          <w:rFonts w:ascii="新宋体" w:eastAsia="新宋体" w:hAnsi="新宋体"/>
        </w:rPr>
        <w:t>1.</w:t>
      </w:r>
      <w:r w:rsidRPr="00D32325">
        <w:rPr>
          <w:rFonts w:ascii="新宋体" w:eastAsia="新宋体" w:hAnsi="新宋体" w:hint="eastAsia"/>
        </w:rPr>
        <w:t>数据资产目录评审</w:t>
      </w:r>
    </w:p>
    <w:p w:rsidR="00D6767D" w:rsidRPr="00D32325" w:rsidRDefault="00D6767D" w:rsidP="00D6767D">
      <w:pPr>
        <w:spacing w:line="360" w:lineRule="auto"/>
        <w:rPr>
          <w:rFonts w:ascii="新宋体" w:eastAsia="新宋体" w:hAnsi="新宋体"/>
        </w:rPr>
      </w:pPr>
      <w:r w:rsidRPr="00D32325">
        <w:rPr>
          <w:rFonts w:ascii="新宋体" w:eastAsia="新宋体" w:hAnsi="新宋体" w:hint="eastAsia"/>
        </w:rPr>
        <w:t xml:space="preserve">　　1</w:t>
      </w:r>
      <w:r w:rsidRPr="00D32325">
        <w:rPr>
          <w:rFonts w:ascii="新宋体" w:eastAsia="新宋体" w:hAnsi="新宋体"/>
        </w:rPr>
        <w:t>2.</w:t>
      </w:r>
      <w:r w:rsidRPr="00D32325">
        <w:rPr>
          <w:rFonts w:ascii="新宋体" w:eastAsia="新宋体" w:hAnsi="新宋体" w:hint="eastAsia"/>
        </w:rPr>
        <w:t>数据资产目录发布</w:t>
      </w:r>
    </w:p>
    <w:p w:rsidR="00D6767D" w:rsidRPr="00D32325" w:rsidRDefault="00D6767D" w:rsidP="00D6767D">
      <w:pPr>
        <w:spacing w:line="360" w:lineRule="auto"/>
        <w:rPr>
          <w:rFonts w:ascii="新宋体" w:eastAsia="新宋体" w:hAnsi="新宋体"/>
        </w:rPr>
      </w:pPr>
      <w:r w:rsidRPr="00D32325">
        <w:rPr>
          <w:rFonts w:ascii="新宋体" w:eastAsia="新宋体" w:hAnsi="新宋体" w:hint="eastAsia"/>
        </w:rPr>
        <w:t xml:space="preserve">　　1</w:t>
      </w:r>
      <w:r w:rsidRPr="00D32325">
        <w:rPr>
          <w:rFonts w:ascii="新宋体" w:eastAsia="新宋体" w:hAnsi="新宋体"/>
        </w:rPr>
        <w:t>3.</w:t>
      </w:r>
      <w:r w:rsidRPr="00D32325">
        <w:rPr>
          <w:rFonts w:ascii="新宋体" w:eastAsia="新宋体" w:hAnsi="新宋体" w:hint="eastAsia"/>
        </w:rPr>
        <w:t>相关数据资产管理与扩展应用的前瞻性建议等。</w:t>
      </w:r>
    </w:p>
    <w:p w:rsidR="00D6767D" w:rsidRPr="00D32325" w:rsidRDefault="00D6767D" w:rsidP="00D6767D">
      <w:pPr>
        <w:spacing w:line="360" w:lineRule="auto"/>
        <w:rPr>
          <w:rFonts w:ascii="新宋体" w:eastAsia="新宋体" w:hAnsi="新宋体"/>
        </w:rPr>
      </w:pPr>
      <w:r w:rsidRPr="00D32325">
        <w:rPr>
          <w:rFonts w:ascii="新宋体" w:eastAsia="新宋体" w:hAnsi="新宋体" w:hint="eastAsia"/>
        </w:rPr>
        <w:t>（二）技术措施目标</w:t>
      </w:r>
    </w:p>
    <w:p w:rsidR="00D6767D" w:rsidRPr="00D32325" w:rsidRDefault="00D6767D" w:rsidP="00D6767D">
      <w:pPr>
        <w:spacing w:line="360" w:lineRule="auto"/>
        <w:rPr>
          <w:rFonts w:ascii="新宋体" w:eastAsia="新宋体" w:hAnsi="新宋体"/>
        </w:rPr>
      </w:pPr>
      <w:r w:rsidRPr="00D32325">
        <w:rPr>
          <w:rFonts w:ascii="新宋体" w:eastAsia="新宋体" w:hAnsi="新宋体" w:hint="eastAsia"/>
        </w:rPr>
        <w:t xml:space="preserve">　　遵照《深圳市政法跨部门大数据办案平台推广及创新应用方案》，以“办案材料全扫描、办案信息全共享、办案业务全覆盖、办案流程全监督”为原则，依托政法网，应用大数据、人工智能、区块链等科技手段，以电子卷宗为主、纸质卷宗为辅，促进跨部门业务协同、信息共享、司法监督、科学决策。</w:t>
      </w:r>
    </w:p>
    <w:p w:rsidR="00D6767D" w:rsidRPr="00D32325" w:rsidRDefault="00D6767D" w:rsidP="00D6767D">
      <w:pPr>
        <w:spacing w:line="360" w:lineRule="auto"/>
        <w:rPr>
          <w:rFonts w:ascii="新宋体" w:eastAsia="新宋体" w:hAnsi="新宋体"/>
        </w:rPr>
      </w:pPr>
      <w:r w:rsidRPr="00D32325">
        <w:rPr>
          <w:rFonts w:ascii="新宋体" w:eastAsia="新宋体" w:hAnsi="新宋体"/>
        </w:rPr>
        <w:t xml:space="preserve">　　具体应对项目各主要内容逐项做到：</w:t>
      </w:r>
      <w:r w:rsidRPr="00D32325">
        <w:rPr>
          <w:rFonts w:ascii="新宋体" w:eastAsia="新宋体" w:hAnsi="新宋体" w:hint="eastAsia"/>
        </w:rPr>
        <w:t>1</w:t>
      </w:r>
      <w:r w:rsidRPr="00D32325">
        <w:rPr>
          <w:rFonts w:ascii="新宋体" w:eastAsia="新宋体" w:hAnsi="新宋体"/>
        </w:rPr>
        <w:t>.</w:t>
      </w:r>
      <w:r w:rsidRPr="00D32325">
        <w:rPr>
          <w:rFonts w:ascii="新宋体" w:eastAsia="新宋体" w:hAnsi="新宋体" w:hint="eastAsia"/>
        </w:rPr>
        <w:t>全面；2</w:t>
      </w:r>
      <w:r w:rsidRPr="00D32325">
        <w:rPr>
          <w:rFonts w:ascii="新宋体" w:eastAsia="新宋体" w:hAnsi="新宋体"/>
        </w:rPr>
        <w:t>.</w:t>
      </w:r>
      <w:r w:rsidRPr="00D32325">
        <w:rPr>
          <w:rFonts w:ascii="新宋体" w:eastAsia="新宋体" w:hAnsi="新宋体" w:hint="eastAsia"/>
        </w:rPr>
        <w:t>具体；3</w:t>
      </w:r>
      <w:r w:rsidRPr="00D32325">
        <w:rPr>
          <w:rFonts w:ascii="新宋体" w:eastAsia="新宋体" w:hAnsi="新宋体"/>
        </w:rPr>
        <w:t>.</w:t>
      </w:r>
      <w:r w:rsidRPr="00D32325">
        <w:rPr>
          <w:rFonts w:ascii="新宋体" w:eastAsia="新宋体" w:hAnsi="新宋体" w:hint="eastAsia"/>
        </w:rPr>
        <w:t>针对性强；4</w:t>
      </w:r>
      <w:r w:rsidRPr="00D32325">
        <w:rPr>
          <w:rFonts w:ascii="新宋体" w:eastAsia="新宋体" w:hAnsi="新宋体"/>
        </w:rPr>
        <w:t>.</w:t>
      </w:r>
      <w:r w:rsidRPr="00D32325">
        <w:rPr>
          <w:rFonts w:ascii="新宋体" w:eastAsia="新宋体" w:hAnsi="新宋体" w:hint="eastAsia"/>
        </w:rPr>
        <w:t>科学合理；5</w:t>
      </w:r>
      <w:r w:rsidRPr="00D32325">
        <w:rPr>
          <w:rFonts w:ascii="新宋体" w:eastAsia="新宋体" w:hAnsi="新宋体"/>
        </w:rPr>
        <w:t>.</w:t>
      </w:r>
      <w:r w:rsidRPr="00D32325">
        <w:rPr>
          <w:rFonts w:ascii="新宋体" w:eastAsia="新宋体" w:hAnsi="新宋体" w:hint="eastAsia"/>
        </w:rPr>
        <w:t>可操作性强。</w:t>
      </w:r>
    </w:p>
    <w:p w:rsidR="00D6767D" w:rsidRPr="00D32325" w:rsidRDefault="00D6767D" w:rsidP="00D6767D">
      <w:pPr>
        <w:spacing w:line="360" w:lineRule="auto"/>
        <w:rPr>
          <w:rFonts w:ascii="新宋体" w:eastAsia="新宋体" w:hAnsi="新宋体"/>
        </w:rPr>
      </w:pPr>
      <w:r w:rsidRPr="00D32325">
        <w:rPr>
          <w:rFonts w:ascii="新宋体" w:eastAsia="新宋体" w:hAnsi="新宋体" w:hint="eastAsia"/>
        </w:rPr>
        <w:t>（三）技术要求</w:t>
      </w:r>
    </w:p>
    <w:p w:rsidR="00D6767D" w:rsidRPr="00D32325" w:rsidRDefault="00D6767D" w:rsidP="00D6767D">
      <w:pPr>
        <w:spacing w:line="360" w:lineRule="auto"/>
        <w:rPr>
          <w:rFonts w:ascii="新宋体" w:eastAsia="新宋体" w:hAnsi="新宋体"/>
        </w:rPr>
      </w:pPr>
      <w:r w:rsidRPr="00D32325">
        <w:rPr>
          <w:rFonts w:ascii="新宋体" w:eastAsia="新宋体" w:hAnsi="新宋体"/>
        </w:rPr>
        <w:t xml:space="preserve">　　核心技术在于定制、部署适用关键节点工作的匹配工具，满足：</w:t>
      </w:r>
    </w:p>
    <w:p w:rsidR="00D6767D" w:rsidRPr="00D32325" w:rsidRDefault="00D6767D" w:rsidP="00D6767D">
      <w:pPr>
        <w:spacing w:line="360" w:lineRule="auto"/>
        <w:rPr>
          <w:rFonts w:ascii="新宋体" w:eastAsia="新宋体" w:hAnsi="新宋体"/>
        </w:rPr>
      </w:pPr>
      <w:r w:rsidRPr="00D32325">
        <w:rPr>
          <w:rFonts w:ascii="新宋体" w:eastAsia="新宋体" w:hAnsi="新宋体" w:hint="eastAsia"/>
        </w:rPr>
        <w:t xml:space="preserve">　　1</w:t>
      </w:r>
      <w:r w:rsidRPr="00D32325">
        <w:rPr>
          <w:rFonts w:ascii="新宋体" w:eastAsia="新宋体" w:hAnsi="新宋体"/>
        </w:rPr>
        <w:t>.</w:t>
      </w:r>
      <w:r w:rsidRPr="00D32325">
        <w:rPr>
          <w:rFonts w:ascii="新宋体" w:eastAsia="新宋体" w:hAnsi="新宋体" w:hint="eastAsia"/>
        </w:rPr>
        <w:t>元数据采集</w:t>
      </w:r>
    </w:p>
    <w:p w:rsidR="00D6767D" w:rsidRPr="00D32325" w:rsidRDefault="00D6767D" w:rsidP="00D6767D">
      <w:pPr>
        <w:spacing w:line="360" w:lineRule="auto"/>
        <w:rPr>
          <w:rFonts w:ascii="新宋体" w:eastAsia="新宋体" w:hAnsi="新宋体"/>
        </w:rPr>
      </w:pPr>
      <w:r w:rsidRPr="00D32325">
        <w:rPr>
          <w:rFonts w:ascii="新宋体" w:eastAsia="新宋体" w:hAnsi="新宋体" w:hint="eastAsia"/>
        </w:rPr>
        <w:t xml:space="preserve">　　⑴输入参数</w:t>
      </w:r>
      <w:proofErr w:type="spellStart"/>
      <w:r w:rsidRPr="00D32325">
        <w:rPr>
          <w:rFonts w:ascii="新宋体" w:eastAsia="新宋体" w:hAnsi="新宋体" w:hint="eastAsia"/>
        </w:rPr>
        <w:t>ip</w:t>
      </w:r>
      <w:proofErr w:type="spellEnd"/>
      <w:r w:rsidRPr="00D32325">
        <w:rPr>
          <w:rFonts w:ascii="新宋体" w:eastAsia="新宋体" w:hAnsi="新宋体" w:hint="eastAsia"/>
        </w:rPr>
        <w:t>、端口、用户名、密码；</w:t>
      </w:r>
    </w:p>
    <w:p w:rsidR="00D6767D" w:rsidRPr="00D32325" w:rsidRDefault="00D6767D" w:rsidP="00D6767D">
      <w:pPr>
        <w:spacing w:line="360" w:lineRule="auto"/>
        <w:rPr>
          <w:rFonts w:ascii="新宋体" w:eastAsia="新宋体" w:hAnsi="新宋体"/>
        </w:rPr>
      </w:pPr>
      <w:r w:rsidRPr="00D32325">
        <w:rPr>
          <w:rFonts w:ascii="新宋体" w:eastAsia="新宋体" w:hAnsi="新宋体" w:hint="eastAsia"/>
        </w:rPr>
        <w:t xml:space="preserve">　　⑵从Oracle、DB2、SQL Server、</w:t>
      </w:r>
      <w:proofErr w:type="spellStart"/>
      <w:r w:rsidRPr="00D32325">
        <w:rPr>
          <w:rFonts w:ascii="新宋体" w:eastAsia="新宋体" w:hAnsi="新宋体" w:hint="eastAsia"/>
        </w:rPr>
        <w:t>Mysql</w:t>
      </w:r>
      <w:proofErr w:type="spellEnd"/>
      <w:r w:rsidRPr="00D32325">
        <w:rPr>
          <w:rFonts w:ascii="新宋体" w:eastAsia="新宋体" w:hAnsi="新宋体" w:hint="eastAsia"/>
        </w:rPr>
        <w:t>、PostgreSQL等现实类型的数据库中，发现、</w:t>
      </w:r>
      <w:r w:rsidRPr="00D32325">
        <w:rPr>
          <w:rFonts w:ascii="新宋体" w:eastAsia="新宋体" w:hAnsi="新宋体" w:hint="eastAsia"/>
        </w:rPr>
        <w:lastRenderedPageBreak/>
        <w:t>提取表结构数据（元数据，类似power designer的逆向工程）；</w:t>
      </w:r>
    </w:p>
    <w:p w:rsidR="00D6767D" w:rsidRPr="00D32325" w:rsidRDefault="00D6767D" w:rsidP="00D6767D">
      <w:pPr>
        <w:spacing w:line="360" w:lineRule="auto"/>
        <w:rPr>
          <w:rFonts w:ascii="新宋体" w:eastAsia="新宋体" w:hAnsi="新宋体"/>
        </w:rPr>
      </w:pPr>
      <w:r w:rsidRPr="00D32325">
        <w:rPr>
          <w:rFonts w:ascii="新宋体" w:eastAsia="新宋体" w:hAnsi="新宋体" w:hint="eastAsia"/>
        </w:rPr>
        <w:t xml:space="preserve">　　⑶将元数据写入盘点库（</w:t>
      </w:r>
      <w:proofErr w:type="spellStart"/>
      <w:r w:rsidRPr="00D32325">
        <w:rPr>
          <w:rFonts w:ascii="新宋体" w:eastAsia="新宋体" w:hAnsi="新宋体" w:hint="eastAsia"/>
        </w:rPr>
        <w:t>mysql</w:t>
      </w:r>
      <w:proofErr w:type="spellEnd"/>
      <w:r w:rsidRPr="00D32325">
        <w:rPr>
          <w:rFonts w:ascii="新宋体" w:eastAsia="新宋体" w:hAnsi="新宋体" w:hint="eastAsia"/>
        </w:rPr>
        <w:t>类型的数据库），存储结构参考DB2元数据存储结构，扩充一个字段存数据库类型；</w:t>
      </w:r>
    </w:p>
    <w:p w:rsidR="00D6767D" w:rsidRPr="00D32325" w:rsidRDefault="00D6767D" w:rsidP="00D6767D">
      <w:pPr>
        <w:spacing w:line="360" w:lineRule="auto"/>
        <w:rPr>
          <w:rFonts w:ascii="新宋体" w:eastAsia="新宋体" w:hAnsi="新宋体"/>
        </w:rPr>
      </w:pPr>
      <w:r w:rsidRPr="00D32325">
        <w:rPr>
          <w:rFonts w:ascii="新宋体" w:eastAsia="新宋体" w:hAnsi="新宋体" w:hint="eastAsia"/>
        </w:rPr>
        <w:t xml:space="preserve">　　⑷要求基于python编程实现。</w:t>
      </w:r>
    </w:p>
    <w:p w:rsidR="00D6767D" w:rsidRPr="00D32325" w:rsidRDefault="00D6767D" w:rsidP="00D6767D">
      <w:pPr>
        <w:spacing w:line="360" w:lineRule="auto"/>
        <w:rPr>
          <w:rFonts w:ascii="新宋体" w:eastAsia="新宋体" w:hAnsi="新宋体"/>
        </w:rPr>
      </w:pPr>
      <w:r w:rsidRPr="00D32325">
        <w:rPr>
          <w:rFonts w:ascii="新宋体" w:eastAsia="新宋体" w:hAnsi="新宋体" w:hint="eastAsia"/>
        </w:rPr>
        <w:t xml:space="preserve">　　2</w:t>
      </w:r>
      <w:r w:rsidRPr="00D32325">
        <w:rPr>
          <w:rFonts w:ascii="新宋体" w:eastAsia="新宋体" w:hAnsi="新宋体"/>
        </w:rPr>
        <w:t>.</w:t>
      </w:r>
      <w:r w:rsidRPr="00D32325">
        <w:rPr>
          <w:rFonts w:ascii="新宋体" w:eastAsia="新宋体" w:hAnsi="新宋体" w:hint="eastAsia"/>
        </w:rPr>
        <w:t>数据采样、数据统计、数据比较</w:t>
      </w:r>
    </w:p>
    <w:p w:rsidR="00D6767D" w:rsidRPr="00D32325" w:rsidRDefault="00D6767D" w:rsidP="00D6767D">
      <w:pPr>
        <w:spacing w:line="360" w:lineRule="auto"/>
        <w:rPr>
          <w:rFonts w:ascii="新宋体" w:eastAsia="新宋体" w:hAnsi="新宋体"/>
        </w:rPr>
      </w:pPr>
      <w:r w:rsidRPr="00D32325">
        <w:rPr>
          <w:rFonts w:ascii="新宋体" w:eastAsia="新宋体" w:hAnsi="新宋体" w:hint="eastAsia"/>
        </w:rPr>
        <w:t xml:space="preserve">　　⑴</w:t>
      </w:r>
      <w:proofErr w:type="gramStart"/>
      <w:r w:rsidRPr="00D32325">
        <w:rPr>
          <w:rFonts w:ascii="新宋体" w:eastAsia="新宋体" w:hAnsi="新宋体" w:hint="eastAsia"/>
        </w:rPr>
        <w:t>从源库提取</w:t>
      </w:r>
      <w:proofErr w:type="gramEnd"/>
      <w:r w:rsidRPr="00D32325">
        <w:rPr>
          <w:rFonts w:ascii="新宋体" w:eastAsia="新宋体" w:hAnsi="新宋体" w:hint="eastAsia"/>
        </w:rPr>
        <w:t>所有表的所有行，并对数据进行计数、统计，结果存入盘点库；</w:t>
      </w:r>
    </w:p>
    <w:p w:rsidR="00D6767D" w:rsidRPr="00D32325" w:rsidRDefault="00D6767D" w:rsidP="00D6767D">
      <w:pPr>
        <w:spacing w:line="360" w:lineRule="auto"/>
        <w:rPr>
          <w:rFonts w:ascii="新宋体" w:eastAsia="新宋体" w:hAnsi="新宋体"/>
        </w:rPr>
      </w:pPr>
      <w:r w:rsidRPr="00D32325">
        <w:rPr>
          <w:rFonts w:ascii="新宋体" w:eastAsia="新宋体" w:hAnsi="新宋体" w:hint="eastAsia"/>
        </w:rPr>
        <w:t xml:space="preserve">　　⑵要求基于python编程实现。</w:t>
      </w:r>
    </w:p>
    <w:p w:rsidR="00D6767D" w:rsidRPr="00D32325" w:rsidRDefault="00D6767D" w:rsidP="00D6767D">
      <w:pPr>
        <w:spacing w:line="360" w:lineRule="auto"/>
        <w:rPr>
          <w:rFonts w:ascii="新宋体" w:eastAsia="新宋体" w:hAnsi="新宋体"/>
        </w:rPr>
      </w:pPr>
      <w:r w:rsidRPr="00D32325">
        <w:rPr>
          <w:rFonts w:ascii="新宋体" w:eastAsia="新宋体" w:hAnsi="新宋体" w:hint="eastAsia"/>
        </w:rPr>
        <w:t xml:space="preserve">　　3</w:t>
      </w:r>
      <w:r w:rsidRPr="00D32325">
        <w:rPr>
          <w:rFonts w:ascii="新宋体" w:eastAsia="新宋体" w:hAnsi="新宋体"/>
        </w:rPr>
        <w:t>.</w:t>
      </w:r>
      <w:r w:rsidRPr="00D32325">
        <w:rPr>
          <w:rFonts w:ascii="新宋体" w:eastAsia="新宋体" w:hAnsi="新宋体" w:hint="eastAsia"/>
        </w:rPr>
        <w:t>数据知识图谱、数据资产目录、数据源配置、盘点调度</w:t>
      </w:r>
    </w:p>
    <w:p w:rsidR="00D6767D" w:rsidRPr="00D32325" w:rsidRDefault="00D6767D" w:rsidP="00D6767D">
      <w:pPr>
        <w:spacing w:line="360" w:lineRule="auto"/>
        <w:rPr>
          <w:rFonts w:ascii="新宋体" w:eastAsia="新宋体" w:hAnsi="新宋体"/>
        </w:rPr>
      </w:pPr>
      <w:r w:rsidRPr="00D32325">
        <w:rPr>
          <w:rFonts w:ascii="新宋体" w:eastAsia="新宋体" w:hAnsi="新宋体" w:hint="eastAsia"/>
        </w:rPr>
        <w:t xml:space="preserve">　　⑴VUE实现页面；</w:t>
      </w:r>
    </w:p>
    <w:p w:rsidR="00D6767D" w:rsidRPr="00D32325" w:rsidRDefault="00D6767D" w:rsidP="00D6767D">
      <w:pPr>
        <w:spacing w:line="360" w:lineRule="auto"/>
        <w:rPr>
          <w:rFonts w:ascii="新宋体" w:eastAsia="新宋体" w:hAnsi="新宋体"/>
        </w:rPr>
      </w:pPr>
      <w:r w:rsidRPr="00D32325">
        <w:rPr>
          <w:rFonts w:ascii="新宋体" w:eastAsia="新宋体" w:hAnsi="新宋体" w:hint="eastAsia"/>
        </w:rPr>
        <w:t xml:space="preserve">　　⑵需要原型设计。</w:t>
      </w:r>
    </w:p>
    <w:p w:rsidR="00D6767D" w:rsidRDefault="00D6767D" w:rsidP="00D6767D">
      <w:pPr>
        <w:spacing w:line="360" w:lineRule="auto"/>
        <w:rPr>
          <w:rFonts w:ascii="新宋体" w:eastAsia="新宋体" w:hAnsi="新宋体"/>
        </w:rPr>
      </w:pPr>
      <w:r>
        <w:rPr>
          <w:rFonts w:ascii="新宋体" w:eastAsia="新宋体" w:hAnsi="新宋体" w:hint="eastAsia"/>
        </w:rPr>
        <w:t>（四</w:t>
      </w:r>
      <w:r w:rsidRPr="00D32325">
        <w:rPr>
          <w:rFonts w:ascii="新宋体" w:eastAsia="新宋体" w:hAnsi="新宋体" w:hint="eastAsia"/>
        </w:rPr>
        <w:t>）</w:t>
      </w:r>
      <w:r>
        <w:rPr>
          <w:rFonts w:ascii="新宋体" w:eastAsia="新宋体" w:hAnsi="新宋体" w:hint="eastAsia"/>
        </w:rPr>
        <w:t>服务成果</w:t>
      </w:r>
    </w:p>
    <w:p w:rsidR="00D6767D" w:rsidRPr="00D32325" w:rsidRDefault="00D6767D" w:rsidP="00D6767D">
      <w:pPr>
        <w:spacing w:line="360" w:lineRule="auto"/>
        <w:rPr>
          <w:rFonts w:ascii="新宋体" w:eastAsia="新宋体" w:hAnsi="新宋体"/>
        </w:rPr>
      </w:pPr>
      <w:r>
        <w:rPr>
          <w:rFonts w:ascii="新宋体" w:eastAsia="新宋体" w:hAnsi="新宋体" w:hint="eastAsia"/>
        </w:rPr>
        <w:t xml:space="preserve">    为招标单位形成包括但不限于如下服务成果：</w:t>
      </w:r>
    </w:p>
    <w:p w:rsidR="00D6767D" w:rsidRPr="00D32325" w:rsidRDefault="00D6767D" w:rsidP="00D6767D">
      <w:pPr>
        <w:spacing w:line="360" w:lineRule="auto"/>
        <w:rPr>
          <w:rFonts w:ascii="新宋体" w:eastAsia="新宋体" w:hAnsi="新宋体"/>
        </w:rPr>
      </w:pPr>
      <w:r>
        <w:rPr>
          <w:rFonts w:ascii="新宋体" w:eastAsia="新宋体" w:hAnsi="新宋体" w:hint="eastAsia"/>
        </w:rPr>
        <w:t xml:space="preserve">    1.数据资产普查服务项目实施方案</w:t>
      </w:r>
    </w:p>
    <w:p w:rsidR="00D6767D" w:rsidRDefault="00D6767D" w:rsidP="00D6767D">
      <w:pPr>
        <w:spacing w:line="360" w:lineRule="auto"/>
        <w:ind w:firstLine="405"/>
        <w:rPr>
          <w:rFonts w:ascii="新宋体" w:eastAsia="新宋体" w:hAnsi="新宋体"/>
        </w:rPr>
      </w:pPr>
      <w:r>
        <w:rPr>
          <w:rFonts w:ascii="新宋体" w:eastAsia="新宋体" w:hAnsi="新宋体" w:hint="eastAsia"/>
        </w:rPr>
        <w:t>2</w:t>
      </w:r>
      <w:r w:rsidRPr="00D32325">
        <w:rPr>
          <w:rFonts w:ascii="新宋体" w:eastAsia="新宋体" w:hAnsi="新宋体"/>
        </w:rPr>
        <w:t>.</w:t>
      </w:r>
      <w:r w:rsidRPr="00D32325">
        <w:rPr>
          <w:rFonts w:ascii="新宋体" w:eastAsia="新宋体" w:hAnsi="新宋体" w:hint="eastAsia"/>
        </w:rPr>
        <w:t>数据资产管理责任清单</w:t>
      </w:r>
    </w:p>
    <w:p w:rsidR="00D6767D" w:rsidRPr="00D32325" w:rsidRDefault="00D6767D" w:rsidP="00D6767D">
      <w:pPr>
        <w:spacing w:line="360" w:lineRule="auto"/>
        <w:ind w:firstLine="405"/>
        <w:rPr>
          <w:rFonts w:ascii="新宋体" w:eastAsia="新宋体" w:hAnsi="新宋体"/>
        </w:rPr>
      </w:pPr>
      <w:r>
        <w:rPr>
          <w:rFonts w:ascii="新宋体" w:eastAsia="新宋体" w:hAnsi="新宋体" w:hint="eastAsia"/>
        </w:rPr>
        <w:t>3.数据资产分级分类标准</w:t>
      </w:r>
    </w:p>
    <w:p w:rsidR="00D6767D" w:rsidRPr="00D32325" w:rsidRDefault="00D6767D" w:rsidP="00D6767D">
      <w:pPr>
        <w:spacing w:line="360" w:lineRule="auto"/>
        <w:ind w:firstLine="405"/>
        <w:rPr>
          <w:rFonts w:ascii="新宋体" w:eastAsia="新宋体" w:hAnsi="新宋体"/>
        </w:rPr>
      </w:pPr>
      <w:r>
        <w:rPr>
          <w:rFonts w:ascii="新宋体" w:eastAsia="新宋体" w:hAnsi="新宋体" w:hint="eastAsia"/>
        </w:rPr>
        <w:t>4</w:t>
      </w:r>
      <w:r w:rsidRPr="00D32325">
        <w:rPr>
          <w:rFonts w:ascii="新宋体" w:eastAsia="新宋体" w:hAnsi="新宋体"/>
        </w:rPr>
        <w:t>.</w:t>
      </w:r>
      <w:r>
        <w:rPr>
          <w:rFonts w:ascii="新宋体" w:eastAsia="新宋体" w:hAnsi="新宋体" w:hint="eastAsia"/>
        </w:rPr>
        <w:t>数据资产目录</w:t>
      </w:r>
    </w:p>
    <w:p w:rsidR="00D6767D" w:rsidRDefault="00D6767D" w:rsidP="00D6767D">
      <w:pPr>
        <w:pStyle w:val="3"/>
        <w:rPr>
          <w:rFonts w:ascii="新宋体" w:eastAsia="新宋体" w:hAnsi="新宋体"/>
          <w:kern w:val="44"/>
          <w:szCs w:val="28"/>
        </w:rPr>
      </w:pPr>
      <w:r>
        <w:rPr>
          <w:rFonts w:ascii="新宋体" w:eastAsia="新宋体" w:hAnsi="新宋体" w:hint="eastAsia"/>
          <w:kern w:val="44"/>
          <w:szCs w:val="28"/>
        </w:rPr>
        <w:t>五、项目商务要求</w:t>
      </w:r>
    </w:p>
    <w:p w:rsidR="00D6767D" w:rsidRDefault="00D6767D" w:rsidP="00D6767D">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D32325">
        <w:rPr>
          <w:rFonts w:ascii="新宋体" w:eastAsia="新宋体" w:hAnsi="新宋体" w:cs="宋体" w:hint="eastAsia"/>
          <w:szCs w:val="21"/>
        </w:rPr>
        <w:t>签订合同之日起三个自然月内</w:t>
      </w:r>
      <w:r>
        <w:rPr>
          <w:rFonts w:ascii="新宋体" w:eastAsia="新宋体" w:hAnsi="新宋体" w:cs="宋体" w:hint="eastAsia"/>
          <w:szCs w:val="21"/>
        </w:rPr>
        <w:t>，中标人委派不少于三人的数据资产普查团队，团队成员应具备较强的数据普查工作经验。项目团队成员需在招标单位驻场开展数据资产普查服务直至本项目验收完毕，驻场期间接受招标单位考勤和项目管理。</w:t>
      </w:r>
    </w:p>
    <w:p w:rsidR="00D6767D" w:rsidRDefault="00D6767D" w:rsidP="00D6767D">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D32325">
        <w:rPr>
          <w:rFonts w:ascii="新宋体" w:eastAsia="新宋体" w:hAnsi="新宋体" w:cs="宋体" w:hint="eastAsia"/>
          <w:szCs w:val="21"/>
        </w:rPr>
        <w:t>合同签订后即付总额50%</w:t>
      </w:r>
      <w:r>
        <w:rPr>
          <w:rFonts w:ascii="新宋体" w:eastAsia="新宋体" w:hAnsi="新宋体" w:cs="宋体" w:hint="eastAsia"/>
          <w:szCs w:val="21"/>
        </w:rPr>
        <w:t>；项目竣工验收通过审计后支付尾款（中标人提供合同总额5%的质保金后）</w:t>
      </w:r>
      <w:r w:rsidRPr="00D32325">
        <w:rPr>
          <w:rFonts w:ascii="新宋体" w:eastAsia="新宋体" w:hAnsi="新宋体" w:cs="宋体" w:hint="eastAsia"/>
          <w:szCs w:val="21"/>
        </w:rPr>
        <w:t>。</w:t>
      </w:r>
    </w:p>
    <w:p w:rsidR="00D6767D" w:rsidRDefault="00D6767D" w:rsidP="00D6767D">
      <w:pPr>
        <w:pStyle w:val="3"/>
        <w:rPr>
          <w:rFonts w:ascii="新宋体" w:eastAsia="新宋体" w:hAnsi="新宋体"/>
          <w:kern w:val="44"/>
          <w:szCs w:val="28"/>
        </w:rPr>
      </w:pPr>
      <w:r>
        <w:rPr>
          <w:rFonts w:ascii="新宋体" w:eastAsia="新宋体" w:hAnsi="新宋体" w:hint="eastAsia"/>
          <w:kern w:val="44"/>
          <w:szCs w:val="28"/>
        </w:rPr>
        <w:t>六、投标报价</w:t>
      </w:r>
    </w:p>
    <w:p w:rsidR="00D6767D" w:rsidRDefault="00D6767D" w:rsidP="00D6767D">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D6767D" w:rsidRDefault="00D6767D" w:rsidP="00D6767D">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w:t>
      </w:r>
      <w:r>
        <w:rPr>
          <w:rFonts w:ascii="新宋体" w:eastAsia="新宋体" w:hAnsi="新宋体" w:cs="宋体" w:hint="eastAsia"/>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6767D" w:rsidRDefault="00D6767D" w:rsidP="00D6767D">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D6767D" w:rsidRDefault="00D6767D" w:rsidP="00D6767D">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D6767D" w:rsidRDefault="00D6767D" w:rsidP="00D6767D">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D6767D" w:rsidRDefault="00D6767D" w:rsidP="00D6767D">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5F4C6B" w:rsidRPr="00D6767D" w:rsidRDefault="005F4C6B"/>
    <w:sectPr w:rsidR="005F4C6B" w:rsidRPr="00D676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67D" w:rsidRDefault="00D6767D" w:rsidP="00D6767D">
      <w:r>
        <w:separator/>
      </w:r>
    </w:p>
  </w:endnote>
  <w:endnote w:type="continuationSeparator" w:id="0">
    <w:p w:rsidR="00D6767D" w:rsidRDefault="00D6767D" w:rsidP="00D6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67D" w:rsidRDefault="00D6767D" w:rsidP="00D6767D">
      <w:r>
        <w:separator/>
      </w:r>
    </w:p>
  </w:footnote>
  <w:footnote w:type="continuationSeparator" w:id="0">
    <w:p w:rsidR="00D6767D" w:rsidRDefault="00D6767D" w:rsidP="00D676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E4F"/>
    <w:rsid w:val="005F4C6B"/>
    <w:rsid w:val="00707E4F"/>
    <w:rsid w:val="00D67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67D"/>
    <w:pPr>
      <w:widowControl w:val="0"/>
      <w:jc w:val="both"/>
    </w:pPr>
    <w:rPr>
      <w:rFonts w:ascii="Times New Roman" w:eastAsia="宋体" w:hAnsi="Times New Roman" w:cs="Times New Roman"/>
      <w:szCs w:val="24"/>
    </w:rPr>
  </w:style>
  <w:style w:type="paragraph" w:styleId="2">
    <w:name w:val="heading 2"/>
    <w:basedOn w:val="3"/>
    <w:next w:val="4"/>
    <w:link w:val="2Char"/>
    <w:qFormat/>
    <w:rsid w:val="00D6767D"/>
    <w:pPr>
      <w:adjustRightInd w:val="0"/>
      <w:jc w:val="center"/>
      <w:textAlignment w:val="baseline"/>
      <w:outlineLvl w:val="1"/>
    </w:pPr>
    <w:rPr>
      <w:kern w:val="0"/>
      <w:sz w:val="24"/>
      <w:szCs w:val="20"/>
    </w:rPr>
  </w:style>
  <w:style w:type="paragraph" w:styleId="3">
    <w:name w:val="heading 3"/>
    <w:basedOn w:val="4"/>
    <w:next w:val="a"/>
    <w:link w:val="3Char1"/>
    <w:qFormat/>
    <w:rsid w:val="00D6767D"/>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D6767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76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6767D"/>
    <w:rPr>
      <w:sz w:val="18"/>
      <w:szCs w:val="18"/>
    </w:rPr>
  </w:style>
  <w:style w:type="paragraph" w:styleId="a4">
    <w:name w:val="footer"/>
    <w:basedOn w:val="a"/>
    <w:link w:val="Char0"/>
    <w:uiPriority w:val="99"/>
    <w:unhideWhenUsed/>
    <w:rsid w:val="00D676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6767D"/>
    <w:rPr>
      <w:sz w:val="18"/>
      <w:szCs w:val="18"/>
    </w:rPr>
  </w:style>
  <w:style w:type="character" w:customStyle="1" w:styleId="2Char">
    <w:name w:val="标题 2 Char"/>
    <w:basedOn w:val="a0"/>
    <w:link w:val="2"/>
    <w:qFormat/>
    <w:rsid w:val="00D6767D"/>
    <w:rPr>
      <w:rFonts w:ascii="宋体" w:eastAsia="宋体" w:hAnsi="宋体" w:cs="Times New Roman"/>
      <w:b/>
      <w:bCs/>
      <w:kern w:val="0"/>
      <w:sz w:val="24"/>
      <w:szCs w:val="20"/>
    </w:rPr>
  </w:style>
  <w:style w:type="character" w:customStyle="1" w:styleId="3Char">
    <w:name w:val="标题 3 Char"/>
    <w:basedOn w:val="a0"/>
    <w:uiPriority w:val="9"/>
    <w:semiHidden/>
    <w:rsid w:val="00D6767D"/>
    <w:rPr>
      <w:rFonts w:ascii="Times New Roman" w:eastAsia="宋体" w:hAnsi="Times New Roman" w:cs="Times New Roman"/>
      <w:b/>
      <w:bCs/>
      <w:sz w:val="32"/>
      <w:szCs w:val="32"/>
    </w:rPr>
  </w:style>
  <w:style w:type="character" w:customStyle="1" w:styleId="3Char1">
    <w:name w:val="标题 3 Char1"/>
    <w:link w:val="3"/>
    <w:qFormat/>
    <w:rsid w:val="00D6767D"/>
    <w:rPr>
      <w:rFonts w:ascii="宋体" w:eastAsia="宋体" w:hAnsi="宋体" w:cs="Times New Roman"/>
      <w:b/>
      <w:bCs/>
      <w:sz w:val="28"/>
      <w:szCs w:val="32"/>
    </w:rPr>
  </w:style>
  <w:style w:type="character" w:customStyle="1" w:styleId="4Char">
    <w:name w:val="标题 4 Char"/>
    <w:basedOn w:val="a0"/>
    <w:link w:val="4"/>
    <w:uiPriority w:val="9"/>
    <w:semiHidden/>
    <w:rsid w:val="00D6767D"/>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67D"/>
    <w:pPr>
      <w:widowControl w:val="0"/>
      <w:jc w:val="both"/>
    </w:pPr>
    <w:rPr>
      <w:rFonts w:ascii="Times New Roman" w:eastAsia="宋体" w:hAnsi="Times New Roman" w:cs="Times New Roman"/>
      <w:szCs w:val="24"/>
    </w:rPr>
  </w:style>
  <w:style w:type="paragraph" w:styleId="2">
    <w:name w:val="heading 2"/>
    <w:basedOn w:val="3"/>
    <w:next w:val="4"/>
    <w:link w:val="2Char"/>
    <w:qFormat/>
    <w:rsid w:val="00D6767D"/>
    <w:pPr>
      <w:adjustRightInd w:val="0"/>
      <w:jc w:val="center"/>
      <w:textAlignment w:val="baseline"/>
      <w:outlineLvl w:val="1"/>
    </w:pPr>
    <w:rPr>
      <w:kern w:val="0"/>
      <w:sz w:val="24"/>
      <w:szCs w:val="20"/>
    </w:rPr>
  </w:style>
  <w:style w:type="paragraph" w:styleId="3">
    <w:name w:val="heading 3"/>
    <w:basedOn w:val="4"/>
    <w:next w:val="a"/>
    <w:link w:val="3Char1"/>
    <w:qFormat/>
    <w:rsid w:val="00D6767D"/>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D6767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76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6767D"/>
    <w:rPr>
      <w:sz w:val="18"/>
      <w:szCs w:val="18"/>
    </w:rPr>
  </w:style>
  <w:style w:type="paragraph" w:styleId="a4">
    <w:name w:val="footer"/>
    <w:basedOn w:val="a"/>
    <w:link w:val="Char0"/>
    <w:uiPriority w:val="99"/>
    <w:unhideWhenUsed/>
    <w:rsid w:val="00D676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6767D"/>
    <w:rPr>
      <w:sz w:val="18"/>
      <w:szCs w:val="18"/>
    </w:rPr>
  </w:style>
  <w:style w:type="character" w:customStyle="1" w:styleId="2Char">
    <w:name w:val="标题 2 Char"/>
    <w:basedOn w:val="a0"/>
    <w:link w:val="2"/>
    <w:qFormat/>
    <w:rsid w:val="00D6767D"/>
    <w:rPr>
      <w:rFonts w:ascii="宋体" w:eastAsia="宋体" w:hAnsi="宋体" w:cs="Times New Roman"/>
      <w:b/>
      <w:bCs/>
      <w:kern w:val="0"/>
      <w:sz w:val="24"/>
      <w:szCs w:val="20"/>
    </w:rPr>
  </w:style>
  <w:style w:type="character" w:customStyle="1" w:styleId="3Char">
    <w:name w:val="标题 3 Char"/>
    <w:basedOn w:val="a0"/>
    <w:uiPriority w:val="9"/>
    <w:semiHidden/>
    <w:rsid w:val="00D6767D"/>
    <w:rPr>
      <w:rFonts w:ascii="Times New Roman" w:eastAsia="宋体" w:hAnsi="Times New Roman" w:cs="Times New Roman"/>
      <w:b/>
      <w:bCs/>
      <w:sz w:val="32"/>
      <w:szCs w:val="32"/>
    </w:rPr>
  </w:style>
  <w:style w:type="character" w:customStyle="1" w:styleId="3Char1">
    <w:name w:val="标题 3 Char1"/>
    <w:link w:val="3"/>
    <w:qFormat/>
    <w:rsid w:val="00D6767D"/>
    <w:rPr>
      <w:rFonts w:ascii="宋体" w:eastAsia="宋体" w:hAnsi="宋体" w:cs="Times New Roman"/>
      <w:b/>
      <w:bCs/>
      <w:sz w:val="28"/>
      <w:szCs w:val="32"/>
    </w:rPr>
  </w:style>
  <w:style w:type="character" w:customStyle="1" w:styleId="4Char">
    <w:name w:val="标题 4 Char"/>
    <w:basedOn w:val="a0"/>
    <w:link w:val="4"/>
    <w:uiPriority w:val="9"/>
    <w:semiHidden/>
    <w:rsid w:val="00D6767D"/>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2021</cp:lastModifiedBy>
  <cp:revision>2</cp:revision>
  <dcterms:created xsi:type="dcterms:W3CDTF">2021-08-27T09:24:00Z</dcterms:created>
  <dcterms:modified xsi:type="dcterms:W3CDTF">2021-08-27T09:25:00Z</dcterms:modified>
</cp:coreProperties>
</file>