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851"/>
        <w:gridCol w:w="1025"/>
        <w:gridCol w:w="1336"/>
        <w:gridCol w:w="900"/>
        <w:gridCol w:w="864"/>
        <w:gridCol w:w="509"/>
        <w:gridCol w:w="527"/>
        <w:gridCol w:w="946"/>
        <w:gridCol w:w="954"/>
        <w:gridCol w:w="877"/>
      </w:tblGrid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采购计划编号</w:t>
            </w:r>
          </w:p>
        </w:tc>
        <w:tc>
          <w:tcPr>
            <w:tcW w:w="1025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货物名称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规格/型号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b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b/>
                <w:color w:val="FF0000"/>
                <w:sz w:val="20"/>
                <w:szCs w:val="20"/>
              </w:rPr>
              <w:t>原产地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制造商名称</w:t>
            </w:r>
          </w:p>
        </w:tc>
        <w:tc>
          <w:tcPr>
            <w:tcW w:w="509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数量</w:t>
            </w:r>
          </w:p>
        </w:tc>
        <w:tc>
          <w:tcPr>
            <w:tcW w:w="527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单位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单价(元)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合价(元)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spacing w:line="360" w:lineRule="auto"/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FF0000"/>
                <w:sz w:val="20"/>
                <w:szCs w:val="20"/>
              </w:rPr>
              <w:t>财政预算限额（元）</w:t>
            </w: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RNX2021256ZC-BAJCY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网络存储设备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（核心产品）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DS-A81016S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17900.00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17900.00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RNX2021257ZC-BAJCY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硬盘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HDD-WD60HKAI-78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  <w:t>(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标配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)/AI盘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块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2600.00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10400.00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RNX2021258ZC-BAJCY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高清编码器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DS-6701HTH-4K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3970.00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3970.00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RNX2021259ZC-BAJCY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直播终端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CBMT-284-G(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标配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  <w:t>/1年质保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23900.00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23900.00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RNX2021260ZC-BAJCY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一体化听证工作站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iDS-65VT0050(BOX)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246500.00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246500.00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RNX2021261ZC-BAJCY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全景摄像机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NP-FVW100XYZUV-ABCDEF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1760.00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1760.00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RNX2021262ZC-BAJCY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实物展台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定制</w:t>
            </w:r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1690.00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1690.00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RNX2021263ZC-BAJCY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鹅颈话筒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（点对点）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DS-65VA010GM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支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1380.00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16560.00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RNX2021264ZC-BAJCY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会议平板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DS-D5B55RB/A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11800.00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23600.00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RNX2021265ZC-BAJCY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平板支架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DS-D5ABKY2B-S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2080.00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4160.00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RNX2021266ZC-BAJCY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互联网接入终端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iDS-65VT0010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</w:t>
            </w:r>
          </w:p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29640.00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29640.00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RNX2021267ZC-BAJCY</w:t>
            </w:r>
          </w:p>
        </w:tc>
        <w:tc>
          <w:tcPr>
            <w:tcW w:w="1025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云视频会议服务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</w:t>
            </w:r>
            <w:r>
              <w:rPr>
                <w:rStyle w:val="font41"/>
                <w:rFonts w:ascii="楷体" w:eastAsia="楷体" w:hAnsi="楷体" w:cs="楷体" w:hint="eastAsia"/>
                <w:sz w:val="20"/>
                <w:szCs w:val="20"/>
                <w:lang w:bidi="ar"/>
              </w:rPr>
              <w:t>2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方）年费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萤石音视频互动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公有云服务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1路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并发年费：2方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</w:t>
            </w: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海康威视</w:t>
            </w:r>
            <w:proofErr w:type="gramEnd"/>
          </w:p>
        </w:tc>
        <w:tc>
          <w:tcPr>
            <w:tcW w:w="509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</w:tcPr>
          <w:p w:rsidR="005C7ACD" w:rsidRDefault="005C7ACD" w:rsidP="001451AB">
            <w:pPr>
              <w:widowControl/>
              <w:jc w:val="center"/>
              <w:textAlignment w:val="top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5000.00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5000.00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RNX2021268ZC-BAJCY</w:t>
            </w:r>
          </w:p>
        </w:tc>
        <w:tc>
          <w:tcPr>
            <w:tcW w:w="1025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安装调试</w:t>
            </w: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已包含在设备报价中</w:t>
            </w: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27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 xml:space="preserve">0.00 </w:t>
            </w: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593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5C7ACD" w:rsidRDefault="005C7ACD" w:rsidP="001451AB">
            <w:pPr>
              <w:jc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</w:p>
        </w:tc>
      </w:tr>
      <w:tr w:rsidR="005C7ACD" w:rsidTr="001451AB">
        <w:trPr>
          <w:jc w:val="center"/>
        </w:trPr>
        <w:tc>
          <w:tcPr>
            <w:tcW w:w="9382" w:type="dxa"/>
            <w:gridSpan w:val="11"/>
            <w:vAlign w:val="center"/>
          </w:tcPr>
          <w:p w:rsidR="005C7ACD" w:rsidRDefault="005C7ACD" w:rsidP="001451AB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合计（即：投标总价：￥385080.00；币种：人民币；单位：元）大写：叁拾捌万伍仟零捌拾元整</w:t>
            </w:r>
          </w:p>
        </w:tc>
      </w:tr>
    </w:tbl>
    <w:p w:rsidR="00DE1EAD" w:rsidRPr="005C7ACD" w:rsidRDefault="00A6623F">
      <w:bookmarkStart w:id="0" w:name="_GoBack"/>
      <w:bookmarkEnd w:id="0"/>
    </w:p>
    <w:sectPr w:rsidR="00DE1EAD" w:rsidRPr="005C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3F" w:rsidRDefault="00A6623F" w:rsidP="005C7ACD">
      <w:r>
        <w:separator/>
      </w:r>
    </w:p>
  </w:endnote>
  <w:endnote w:type="continuationSeparator" w:id="0">
    <w:p w:rsidR="00A6623F" w:rsidRDefault="00A6623F" w:rsidP="005C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3F" w:rsidRDefault="00A6623F" w:rsidP="005C7ACD">
      <w:r>
        <w:separator/>
      </w:r>
    </w:p>
  </w:footnote>
  <w:footnote w:type="continuationSeparator" w:id="0">
    <w:p w:rsidR="00A6623F" w:rsidRDefault="00A6623F" w:rsidP="005C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06"/>
    <w:rsid w:val="00231F82"/>
    <w:rsid w:val="005C7ACD"/>
    <w:rsid w:val="00900A06"/>
    <w:rsid w:val="00A6623F"/>
    <w:rsid w:val="00D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C7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ACD"/>
    <w:rPr>
      <w:sz w:val="18"/>
      <w:szCs w:val="18"/>
    </w:rPr>
  </w:style>
  <w:style w:type="character" w:customStyle="1" w:styleId="font41">
    <w:name w:val="font41"/>
    <w:basedOn w:val="a0"/>
    <w:qFormat/>
    <w:rsid w:val="005C7AC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5">
    <w:name w:val="Body Text Indent"/>
    <w:basedOn w:val="a"/>
    <w:link w:val="Char1"/>
    <w:uiPriority w:val="99"/>
    <w:semiHidden/>
    <w:unhideWhenUsed/>
    <w:rsid w:val="005C7AC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C7AC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5C7AC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C7AC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C7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ACD"/>
    <w:rPr>
      <w:sz w:val="18"/>
      <w:szCs w:val="18"/>
    </w:rPr>
  </w:style>
  <w:style w:type="character" w:customStyle="1" w:styleId="font41">
    <w:name w:val="font41"/>
    <w:basedOn w:val="a0"/>
    <w:qFormat/>
    <w:rsid w:val="005C7AC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5">
    <w:name w:val="Body Text Indent"/>
    <w:basedOn w:val="a"/>
    <w:link w:val="Char1"/>
    <w:uiPriority w:val="99"/>
    <w:semiHidden/>
    <w:unhideWhenUsed/>
    <w:rsid w:val="005C7AC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5C7ACD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5C7AC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5C7A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2</cp:revision>
  <dcterms:created xsi:type="dcterms:W3CDTF">2021-12-08T09:40:00Z</dcterms:created>
  <dcterms:modified xsi:type="dcterms:W3CDTF">2021-12-08T09:40:00Z</dcterms:modified>
</cp:coreProperties>
</file>