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CEF" w:rsidRPr="00A02CEF" w:rsidRDefault="00A02CEF" w:rsidP="00A02CEF">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A02CEF">
        <w:rPr>
          <w:rFonts w:ascii="新宋体" w:eastAsia="新宋体" w:hAnsi="新宋体" w:cs="Times New Roman" w:hint="eastAsia"/>
          <w:b/>
          <w:bCs/>
          <w:kern w:val="44"/>
          <w:sz w:val="30"/>
          <w:szCs w:val="30"/>
        </w:rPr>
        <w:t>招标项目需求</w:t>
      </w:r>
    </w:p>
    <w:p w:rsidR="00A02CEF" w:rsidRPr="00A02CEF" w:rsidRDefault="00A02CEF" w:rsidP="00A02CEF">
      <w:pPr>
        <w:keepNext/>
        <w:keepLines/>
        <w:spacing w:before="260" w:after="260"/>
        <w:outlineLvl w:val="2"/>
        <w:rPr>
          <w:rFonts w:ascii="新宋体" w:eastAsia="新宋体" w:hAnsi="新宋体" w:cs="Times New Roman"/>
          <w:b/>
          <w:bCs/>
          <w:kern w:val="44"/>
          <w:sz w:val="28"/>
          <w:szCs w:val="28"/>
        </w:rPr>
      </w:pPr>
      <w:r w:rsidRPr="00A02CEF">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A02CEF" w:rsidRPr="00A02CEF" w:rsidTr="00F26E9A">
        <w:trPr>
          <w:cantSplit/>
          <w:trHeight w:val="20"/>
          <w:jc w:val="center"/>
        </w:trPr>
        <w:tc>
          <w:tcPr>
            <w:tcW w:w="827" w:type="dxa"/>
            <w:vAlign w:val="center"/>
          </w:tcPr>
          <w:p w:rsidR="00A02CEF" w:rsidRPr="00A02CEF" w:rsidRDefault="00A02CEF" w:rsidP="00A02CEF">
            <w:pPr>
              <w:spacing w:line="276" w:lineRule="auto"/>
              <w:jc w:val="center"/>
              <w:rPr>
                <w:rFonts w:ascii="新宋体" w:eastAsia="新宋体" w:hAnsi="新宋体" w:cs="Times New Roman"/>
                <w:b/>
                <w:bCs/>
                <w:szCs w:val="24"/>
              </w:rPr>
            </w:pPr>
            <w:r w:rsidRPr="00A02CEF">
              <w:rPr>
                <w:rFonts w:ascii="新宋体" w:eastAsia="新宋体" w:hAnsi="新宋体" w:cs="Times New Roman" w:hint="eastAsia"/>
                <w:b/>
                <w:bCs/>
                <w:szCs w:val="24"/>
              </w:rPr>
              <w:t>序号</w:t>
            </w:r>
          </w:p>
        </w:tc>
        <w:tc>
          <w:tcPr>
            <w:tcW w:w="2012" w:type="dxa"/>
            <w:vAlign w:val="center"/>
          </w:tcPr>
          <w:p w:rsidR="00A02CEF" w:rsidRPr="00A02CEF" w:rsidRDefault="00A02CEF" w:rsidP="00A02CEF">
            <w:pPr>
              <w:spacing w:line="276" w:lineRule="auto"/>
              <w:jc w:val="center"/>
              <w:rPr>
                <w:rFonts w:ascii="新宋体" w:eastAsia="新宋体" w:hAnsi="新宋体" w:cs="Times New Roman"/>
                <w:b/>
                <w:bCs/>
                <w:szCs w:val="24"/>
              </w:rPr>
            </w:pPr>
            <w:r w:rsidRPr="00A02CEF">
              <w:rPr>
                <w:rFonts w:ascii="新宋体" w:eastAsia="新宋体" w:hAnsi="新宋体" w:cs="Times New Roman" w:hint="eastAsia"/>
                <w:b/>
                <w:bCs/>
                <w:szCs w:val="24"/>
              </w:rPr>
              <w:t>内   容</w:t>
            </w:r>
          </w:p>
        </w:tc>
        <w:tc>
          <w:tcPr>
            <w:tcW w:w="6239" w:type="dxa"/>
            <w:vAlign w:val="center"/>
          </w:tcPr>
          <w:p w:rsidR="00A02CEF" w:rsidRPr="00A02CEF" w:rsidRDefault="00A02CEF" w:rsidP="00A02CEF">
            <w:pPr>
              <w:spacing w:line="276" w:lineRule="auto"/>
              <w:jc w:val="center"/>
              <w:rPr>
                <w:rFonts w:ascii="新宋体" w:eastAsia="新宋体" w:hAnsi="新宋体" w:cs="Times New Roman"/>
                <w:b/>
                <w:bCs/>
                <w:szCs w:val="24"/>
              </w:rPr>
            </w:pPr>
            <w:proofErr w:type="gramStart"/>
            <w:r w:rsidRPr="00A02CEF">
              <w:rPr>
                <w:rFonts w:ascii="新宋体" w:eastAsia="新宋体" w:hAnsi="新宋体" w:cs="Times New Roman" w:hint="eastAsia"/>
                <w:b/>
                <w:bCs/>
                <w:szCs w:val="24"/>
              </w:rPr>
              <w:t>规</w:t>
            </w:r>
            <w:proofErr w:type="gramEnd"/>
            <w:r w:rsidRPr="00A02CEF">
              <w:rPr>
                <w:rFonts w:ascii="新宋体" w:eastAsia="新宋体" w:hAnsi="新宋体" w:cs="Times New Roman" w:hint="eastAsia"/>
                <w:b/>
                <w:bCs/>
                <w:szCs w:val="24"/>
              </w:rPr>
              <w:t xml:space="preserve">      定</w:t>
            </w:r>
          </w:p>
        </w:tc>
      </w:tr>
      <w:tr w:rsidR="00A02CEF" w:rsidRPr="00A02CEF" w:rsidTr="00F26E9A">
        <w:trPr>
          <w:cantSplit/>
          <w:trHeight w:val="20"/>
          <w:jc w:val="center"/>
        </w:trPr>
        <w:tc>
          <w:tcPr>
            <w:tcW w:w="827" w:type="dxa"/>
            <w:vAlign w:val="center"/>
          </w:tcPr>
          <w:p w:rsidR="00A02CEF" w:rsidRPr="00A02CEF" w:rsidRDefault="00A02CEF" w:rsidP="00A02CEF">
            <w:pPr>
              <w:spacing w:line="276" w:lineRule="auto"/>
              <w:jc w:val="center"/>
              <w:rPr>
                <w:rFonts w:ascii="新宋体" w:eastAsia="新宋体" w:hAnsi="新宋体" w:cs="Times New Roman"/>
                <w:szCs w:val="24"/>
              </w:rPr>
            </w:pPr>
            <w:r w:rsidRPr="00A02CEF">
              <w:rPr>
                <w:rFonts w:ascii="新宋体" w:eastAsia="新宋体" w:hAnsi="新宋体" w:cs="Times New Roman" w:hint="eastAsia"/>
                <w:szCs w:val="24"/>
              </w:rPr>
              <w:t>1</w:t>
            </w:r>
          </w:p>
        </w:tc>
        <w:tc>
          <w:tcPr>
            <w:tcW w:w="2012"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联合体投标</w:t>
            </w:r>
          </w:p>
        </w:tc>
        <w:tc>
          <w:tcPr>
            <w:tcW w:w="6239" w:type="dxa"/>
            <w:vAlign w:val="center"/>
          </w:tcPr>
          <w:p w:rsidR="00A02CEF" w:rsidRPr="00A02CEF" w:rsidRDefault="00A02CEF" w:rsidP="00A02CEF">
            <w:pPr>
              <w:spacing w:line="276" w:lineRule="auto"/>
              <w:rPr>
                <w:rFonts w:ascii="新宋体" w:eastAsia="新宋体" w:hAnsi="新宋体" w:cs="Times New Roman"/>
                <w:snapToGrid w:val="0"/>
                <w:kern w:val="0"/>
                <w:szCs w:val="32"/>
                <w:u w:val="single"/>
                <w:lang w:val="zh-CN"/>
              </w:rPr>
            </w:pPr>
            <w:r w:rsidRPr="00A02CEF">
              <w:rPr>
                <w:rFonts w:ascii="新宋体" w:eastAsia="新宋体" w:hAnsi="新宋体" w:cs="Times New Roman" w:hint="eastAsia"/>
                <w:snapToGrid w:val="0"/>
                <w:kern w:val="0"/>
                <w:szCs w:val="32"/>
                <w:u w:val="single"/>
                <w:lang w:val="zh-CN"/>
              </w:rPr>
              <w:t>见《招标公告》中“投标人资格要求”部分的相关内容</w:t>
            </w:r>
          </w:p>
        </w:tc>
      </w:tr>
      <w:tr w:rsidR="00A02CEF" w:rsidRPr="00A02CEF" w:rsidTr="00F26E9A">
        <w:trPr>
          <w:cantSplit/>
          <w:trHeight w:val="20"/>
          <w:jc w:val="center"/>
        </w:trPr>
        <w:tc>
          <w:tcPr>
            <w:tcW w:w="827" w:type="dxa"/>
            <w:vAlign w:val="center"/>
          </w:tcPr>
          <w:p w:rsidR="00A02CEF" w:rsidRPr="00A02CEF" w:rsidRDefault="00A02CEF" w:rsidP="00A02CEF">
            <w:pPr>
              <w:spacing w:line="276" w:lineRule="auto"/>
              <w:jc w:val="center"/>
              <w:rPr>
                <w:rFonts w:ascii="新宋体" w:eastAsia="新宋体" w:hAnsi="新宋体" w:cs="Times New Roman"/>
                <w:szCs w:val="24"/>
              </w:rPr>
            </w:pPr>
            <w:r w:rsidRPr="00A02CEF">
              <w:rPr>
                <w:rFonts w:ascii="新宋体" w:eastAsia="新宋体" w:hAnsi="新宋体" w:cs="Times New Roman" w:hint="eastAsia"/>
                <w:szCs w:val="24"/>
              </w:rPr>
              <w:t>2</w:t>
            </w:r>
          </w:p>
        </w:tc>
        <w:tc>
          <w:tcPr>
            <w:tcW w:w="2012"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投标有效期</w:t>
            </w:r>
          </w:p>
        </w:tc>
        <w:tc>
          <w:tcPr>
            <w:tcW w:w="6239"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u w:val="single"/>
              </w:rPr>
              <w:t>120</w:t>
            </w:r>
            <w:r w:rsidRPr="00A02CEF">
              <w:rPr>
                <w:rFonts w:ascii="新宋体" w:eastAsia="新宋体" w:hAnsi="新宋体" w:cs="Times New Roman"/>
                <w:szCs w:val="24"/>
                <w:u w:val="single"/>
              </w:rPr>
              <w:t>日历天</w:t>
            </w:r>
            <w:r w:rsidRPr="00A02CEF">
              <w:rPr>
                <w:rFonts w:ascii="新宋体" w:eastAsia="新宋体" w:hAnsi="新宋体" w:cs="Times New Roman"/>
                <w:szCs w:val="24"/>
              </w:rPr>
              <w:t>（从投标截止之日算起）</w:t>
            </w:r>
          </w:p>
        </w:tc>
      </w:tr>
      <w:tr w:rsidR="00A02CEF" w:rsidRPr="00A02CEF" w:rsidTr="00F26E9A">
        <w:trPr>
          <w:cantSplit/>
          <w:trHeight w:val="20"/>
          <w:jc w:val="center"/>
        </w:trPr>
        <w:tc>
          <w:tcPr>
            <w:tcW w:w="827" w:type="dxa"/>
            <w:vAlign w:val="center"/>
          </w:tcPr>
          <w:p w:rsidR="00A02CEF" w:rsidRPr="00A02CEF" w:rsidRDefault="00A02CEF" w:rsidP="00A02CEF">
            <w:pPr>
              <w:spacing w:line="276" w:lineRule="auto"/>
              <w:jc w:val="center"/>
              <w:rPr>
                <w:rFonts w:ascii="新宋体" w:eastAsia="新宋体" w:hAnsi="新宋体" w:cs="Times New Roman"/>
                <w:szCs w:val="24"/>
              </w:rPr>
            </w:pPr>
            <w:r w:rsidRPr="00A02CEF">
              <w:rPr>
                <w:rFonts w:ascii="新宋体" w:eastAsia="新宋体" w:hAnsi="新宋体" w:cs="Times New Roman" w:hint="eastAsia"/>
                <w:szCs w:val="24"/>
              </w:rPr>
              <w:t>3</w:t>
            </w:r>
          </w:p>
        </w:tc>
        <w:tc>
          <w:tcPr>
            <w:tcW w:w="2012"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投标人的替代方案</w:t>
            </w:r>
          </w:p>
        </w:tc>
        <w:tc>
          <w:tcPr>
            <w:tcW w:w="6239"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不允许</w:t>
            </w:r>
          </w:p>
        </w:tc>
      </w:tr>
      <w:tr w:rsidR="00A02CEF" w:rsidRPr="00A02CEF" w:rsidTr="00F26E9A">
        <w:trPr>
          <w:cantSplit/>
          <w:trHeight w:val="20"/>
          <w:jc w:val="center"/>
        </w:trPr>
        <w:tc>
          <w:tcPr>
            <w:tcW w:w="827" w:type="dxa"/>
            <w:vAlign w:val="center"/>
          </w:tcPr>
          <w:p w:rsidR="00A02CEF" w:rsidRPr="00A02CEF" w:rsidRDefault="00A02CEF" w:rsidP="00A02CEF">
            <w:pPr>
              <w:spacing w:line="276" w:lineRule="auto"/>
              <w:jc w:val="center"/>
              <w:rPr>
                <w:rFonts w:ascii="新宋体" w:eastAsia="新宋体" w:hAnsi="新宋体" w:cs="Times New Roman"/>
                <w:szCs w:val="24"/>
              </w:rPr>
            </w:pPr>
            <w:r w:rsidRPr="00A02CEF">
              <w:rPr>
                <w:rFonts w:ascii="新宋体" w:eastAsia="新宋体" w:hAnsi="新宋体" w:cs="Times New Roman" w:hint="eastAsia"/>
                <w:szCs w:val="24"/>
              </w:rPr>
              <w:t>4</w:t>
            </w:r>
          </w:p>
        </w:tc>
        <w:tc>
          <w:tcPr>
            <w:tcW w:w="2012"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投标文件的投递</w:t>
            </w:r>
          </w:p>
        </w:tc>
        <w:tc>
          <w:tcPr>
            <w:tcW w:w="6239"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napToGrid w:val="0"/>
                <w:szCs w:val="21"/>
                <w:lang w:val="zh-CN"/>
              </w:rPr>
              <w:t>本项目实行</w:t>
            </w:r>
            <w:bookmarkStart w:id="0" w:name="投递标书方式"/>
            <w:r w:rsidRPr="00A02CEF">
              <w:rPr>
                <w:rFonts w:ascii="新宋体" w:eastAsia="新宋体" w:hAnsi="新宋体" w:cs="Times New Roman" w:hint="eastAsia"/>
                <w:snapToGrid w:val="0"/>
                <w:szCs w:val="21"/>
                <w:u w:val="single"/>
                <w:lang w:val="zh-CN"/>
              </w:rPr>
              <w:t>网下投标</w:t>
            </w:r>
            <w:bookmarkEnd w:id="0"/>
            <w:r w:rsidRPr="00A02CEF">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A02CEF">
              <w:rPr>
                <w:rFonts w:ascii="新宋体" w:eastAsia="新宋体" w:hAnsi="新宋体" w:cs="宋体" w:hint="eastAsia"/>
                <w:snapToGrid w:val="0"/>
                <w:szCs w:val="21"/>
                <w:lang w:val="zh-CN"/>
              </w:rPr>
              <w:t>应答文件</w:t>
            </w:r>
            <w:r w:rsidRPr="00A02CEF">
              <w:rPr>
                <w:rFonts w:ascii="新宋体" w:eastAsia="新宋体" w:hAnsi="新宋体" w:cs="Times New Roman"/>
                <w:snapToGrid w:val="0"/>
                <w:szCs w:val="21"/>
                <w:lang w:val="zh-CN"/>
              </w:rPr>
              <w:t>应于</w:t>
            </w:r>
            <w:r w:rsidRPr="00A02CEF">
              <w:rPr>
                <w:rFonts w:ascii="新宋体" w:eastAsia="新宋体" w:hAnsi="新宋体" w:cs="Times New Roman" w:hint="eastAsia"/>
                <w:snapToGrid w:val="0"/>
                <w:szCs w:val="21"/>
                <w:lang w:val="zh-CN"/>
              </w:rPr>
              <w:t>递交截止时间</w:t>
            </w:r>
            <w:r w:rsidRPr="00A02CEF">
              <w:rPr>
                <w:rFonts w:ascii="新宋体" w:eastAsia="新宋体" w:hAnsi="新宋体" w:cs="Times New Roman"/>
                <w:snapToGrid w:val="0"/>
                <w:szCs w:val="21"/>
                <w:lang w:val="zh-CN"/>
              </w:rPr>
              <w:t>之前</w:t>
            </w:r>
            <w:r w:rsidRPr="00A02CEF">
              <w:rPr>
                <w:rFonts w:ascii="新宋体" w:eastAsia="新宋体" w:hAnsi="新宋体" w:cs="Times New Roman" w:hint="eastAsia"/>
                <w:snapToGrid w:val="0"/>
                <w:szCs w:val="21"/>
                <w:lang w:val="zh-CN"/>
              </w:rPr>
              <w:t>送达招标文件规定的地址</w:t>
            </w:r>
            <w:r w:rsidRPr="00A02CEF">
              <w:rPr>
                <w:rFonts w:ascii="新宋体" w:eastAsia="新宋体" w:hAnsi="新宋体" w:cs="Times New Roman"/>
                <w:snapToGrid w:val="0"/>
                <w:szCs w:val="21"/>
                <w:lang w:val="zh-CN"/>
              </w:rPr>
              <w:t>。</w:t>
            </w:r>
          </w:p>
        </w:tc>
      </w:tr>
      <w:tr w:rsidR="00A02CEF" w:rsidRPr="00A02CEF" w:rsidTr="00F26E9A">
        <w:trPr>
          <w:cantSplit/>
          <w:trHeight w:val="20"/>
          <w:jc w:val="center"/>
        </w:trPr>
        <w:tc>
          <w:tcPr>
            <w:tcW w:w="827" w:type="dxa"/>
            <w:vAlign w:val="center"/>
          </w:tcPr>
          <w:p w:rsidR="00A02CEF" w:rsidRPr="00A02CEF" w:rsidRDefault="00A02CEF" w:rsidP="00A02CEF">
            <w:pPr>
              <w:spacing w:line="276" w:lineRule="auto"/>
              <w:jc w:val="center"/>
              <w:rPr>
                <w:rFonts w:ascii="新宋体" w:eastAsia="新宋体" w:hAnsi="新宋体" w:cs="Times New Roman"/>
                <w:szCs w:val="24"/>
              </w:rPr>
            </w:pPr>
            <w:r w:rsidRPr="00A02CEF">
              <w:rPr>
                <w:rFonts w:ascii="新宋体" w:eastAsia="新宋体" w:hAnsi="新宋体" w:cs="Times New Roman" w:hint="eastAsia"/>
                <w:szCs w:val="24"/>
              </w:rPr>
              <w:t>5</w:t>
            </w:r>
          </w:p>
        </w:tc>
        <w:tc>
          <w:tcPr>
            <w:tcW w:w="2012"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履约保证金</w:t>
            </w:r>
          </w:p>
        </w:tc>
        <w:tc>
          <w:tcPr>
            <w:tcW w:w="6239"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_____万元或合同金额的_____%，缴纳方式：</w:t>
            </w:r>
          </w:p>
        </w:tc>
      </w:tr>
      <w:tr w:rsidR="00A02CEF" w:rsidRPr="00A02CEF" w:rsidTr="00F26E9A">
        <w:trPr>
          <w:cantSplit/>
          <w:trHeight w:val="20"/>
          <w:jc w:val="center"/>
        </w:trPr>
        <w:tc>
          <w:tcPr>
            <w:tcW w:w="827" w:type="dxa"/>
            <w:vAlign w:val="center"/>
          </w:tcPr>
          <w:p w:rsidR="00A02CEF" w:rsidRPr="00A02CEF" w:rsidRDefault="00A02CEF" w:rsidP="00A02CEF">
            <w:pPr>
              <w:spacing w:line="276" w:lineRule="auto"/>
              <w:jc w:val="center"/>
              <w:rPr>
                <w:rFonts w:ascii="新宋体" w:eastAsia="新宋体" w:hAnsi="新宋体" w:cs="Times New Roman"/>
                <w:szCs w:val="24"/>
              </w:rPr>
            </w:pPr>
            <w:r w:rsidRPr="00A02CEF">
              <w:rPr>
                <w:rFonts w:ascii="新宋体" w:eastAsia="新宋体" w:hAnsi="新宋体" w:cs="Times New Roman" w:hint="eastAsia"/>
                <w:szCs w:val="24"/>
              </w:rPr>
              <w:t>6</w:t>
            </w:r>
          </w:p>
        </w:tc>
        <w:tc>
          <w:tcPr>
            <w:tcW w:w="2012"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中标</w:t>
            </w:r>
            <w:r w:rsidRPr="00A02CEF">
              <w:rPr>
                <w:rFonts w:ascii="新宋体" w:eastAsia="新宋体" w:hAnsi="新宋体" w:cs="Times New Roman"/>
                <w:szCs w:val="24"/>
              </w:rPr>
              <w:t>服务费</w:t>
            </w:r>
          </w:p>
        </w:tc>
        <w:tc>
          <w:tcPr>
            <w:tcW w:w="6239" w:type="dxa"/>
            <w:vAlign w:val="center"/>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A02CEF" w:rsidRPr="00A02CEF" w:rsidRDefault="00A02CEF" w:rsidP="00A02CEF">
      <w:pPr>
        <w:spacing w:line="360" w:lineRule="auto"/>
        <w:rPr>
          <w:rFonts w:ascii="新宋体" w:eastAsia="新宋体" w:hAnsi="新宋体" w:cs="Times New Roman"/>
          <w:b/>
          <w:szCs w:val="24"/>
        </w:rPr>
      </w:pPr>
      <w:r w:rsidRPr="00A02CEF">
        <w:rPr>
          <w:rFonts w:ascii="新宋体" w:eastAsia="新宋体" w:hAnsi="新宋体" w:cs="Times New Roman" w:hint="eastAsia"/>
          <w:szCs w:val="21"/>
        </w:rPr>
        <w:t>备注：本表为通用条款相关内容的补充和明确，如与通用条款相冲突的以本表为准。</w:t>
      </w:r>
    </w:p>
    <w:p w:rsidR="00A02CEF" w:rsidRPr="00A02CEF" w:rsidRDefault="00A02CEF" w:rsidP="00A02CEF">
      <w:pPr>
        <w:rPr>
          <w:rFonts w:ascii="新宋体" w:eastAsia="新宋体" w:hAnsi="新宋体" w:cs="Times New Roman"/>
          <w:b/>
          <w:szCs w:val="24"/>
        </w:rPr>
      </w:pPr>
    </w:p>
    <w:p w:rsidR="00A02CEF" w:rsidRPr="00A02CEF" w:rsidRDefault="00A02CEF" w:rsidP="00A02CEF">
      <w:pPr>
        <w:keepNext/>
        <w:keepLines/>
        <w:spacing w:before="260" w:after="260"/>
        <w:outlineLvl w:val="2"/>
        <w:rPr>
          <w:rFonts w:ascii="新宋体" w:eastAsia="新宋体" w:hAnsi="新宋体" w:cs="Times New Roman"/>
          <w:b/>
          <w:bCs/>
          <w:kern w:val="44"/>
          <w:sz w:val="28"/>
          <w:szCs w:val="28"/>
        </w:rPr>
      </w:pPr>
      <w:bookmarkStart w:id="1" w:name="_Toc128884461"/>
      <w:r w:rsidRPr="00A02CEF">
        <w:rPr>
          <w:rFonts w:ascii="新宋体" w:eastAsia="新宋体" w:hAnsi="新宋体" w:cs="Times New Roman" w:hint="eastAsia"/>
          <w:b/>
          <w:bCs/>
          <w:kern w:val="44"/>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A02CEF" w:rsidRPr="00A02CEF" w:rsidTr="00F26E9A">
        <w:trPr>
          <w:jc w:val="center"/>
        </w:trPr>
        <w:tc>
          <w:tcPr>
            <w:tcW w:w="959" w:type="dxa"/>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序号</w:t>
            </w:r>
          </w:p>
        </w:tc>
        <w:tc>
          <w:tcPr>
            <w:tcW w:w="7938" w:type="dxa"/>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具体内容</w:t>
            </w:r>
          </w:p>
        </w:tc>
      </w:tr>
      <w:tr w:rsidR="00A02CEF" w:rsidRPr="00A02CEF" w:rsidTr="00F26E9A">
        <w:trPr>
          <w:jc w:val="center"/>
        </w:trPr>
        <w:tc>
          <w:tcPr>
            <w:tcW w:w="959" w:type="dxa"/>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1</w:t>
            </w:r>
          </w:p>
        </w:tc>
        <w:tc>
          <w:tcPr>
            <w:tcW w:w="7938" w:type="dxa"/>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完全满足本项目服务期限的要求。</w:t>
            </w:r>
          </w:p>
        </w:tc>
      </w:tr>
      <w:tr w:rsidR="00A02CEF" w:rsidRPr="00A02CEF" w:rsidTr="00F26E9A">
        <w:trPr>
          <w:jc w:val="center"/>
        </w:trPr>
        <w:tc>
          <w:tcPr>
            <w:tcW w:w="959" w:type="dxa"/>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2</w:t>
            </w:r>
          </w:p>
        </w:tc>
        <w:tc>
          <w:tcPr>
            <w:tcW w:w="7938" w:type="dxa"/>
          </w:tcPr>
          <w:p w:rsidR="00A02CEF" w:rsidRPr="00A02CEF" w:rsidRDefault="00A02CEF" w:rsidP="00A02CEF">
            <w:pPr>
              <w:spacing w:line="276" w:lineRule="auto"/>
              <w:rPr>
                <w:rFonts w:ascii="新宋体" w:eastAsia="新宋体" w:hAnsi="新宋体" w:cs="Times New Roman"/>
                <w:szCs w:val="24"/>
              </w:rPr>
            </w:pPr>
          </w:p>
        </w:tc>
      </w:tr>
      <w:tr w:rsidR="00A02CEF" w:rsidRPr="00A02CEF" w:rsidTr="00F26E9A">
        <w:trPr>
          <w:jc w:val="center"/>
        </w:trPr>
        <w:tc>
          <w:tcPr>
            <w:tcW w:w="959" w:type="dxa"/>
          </w:tcPr>
          <w:p w:rsidR="00A02CEF" w:rsidRPr="00A02CEF" w:rsidRDefault="00A02CEF" w:rsidP="00A02CEF">
            <w:pPr>
              <w:spacing w:line="276" w:lineRule="auto"/>
              <w:rPr>
                <w:rFonts w:ascii="新宋体" w:eastAsia="新宋体" w:hAnsi="新宋体" w:cs="Times New Roman"/>
                <w:szCs w:val="24"/>
              </w:rPr>
            </w:pPr>
            <w:r w:rsidRPr="00A02CEF">
              <w:rPr>
                <w:rFonts w:ascii="新宋体" w:eastAsia="新宋体" w:hAnsi="新宋体" w:cs="Times New Roman" w:hint="eastAsia"/>
                <w:szCs w:val="24"/>
              </w:rPr>
              <w:t>……</w:t>
            </w:r>
          </w:p>
        </w:tc>
        <w:tc>
          <w:tcPr>
            <w:tcW w:w="7938" w:type="dxa"/>
          </w:tcPr>
          <w:p w:rsidR="00A02CEF" w:rsidRPr="00A02CEF" w:rsidRDefault="00A02CEF" w:rsidP="00A02CEF">
            <w:pPr>
              <w:spacing w:line="276" w:lineRule="auto"/>
              <w:rPr>
                <w:rFonts w:ascii="新宋体" w:eastAsia="新宋体" w:hAnsi="新宋体" w:cs="Times New Roman"/>
                <w:szCs w:val="24"/>
              </w:rPr>
            </w:pPr>
          </w:p>
        </w:tc>
      </w:tr>
    </w:tbl>
    <w:p w:rsidR="00A02CEF" w:rsidRPr="00A02CEF" w:rsidRDefault="00A02CEF" w:rsidP="00A02CEF">
      <w:pPr>
        <w:widowControl/>
        <w:spacing w:after="100" w:afterAutospacing="1" w:line="276" w:lineRule="auto"/>
        <w:jc w:val="left"/>
        <w:rPr>
          <w:rFonts w:ascii="新宋体" w:eastAsia="新宋体" w:hAnsi="新宋体" w:cs="Times New Roman"/>
          <w:kern w:val="0"/>
          <w:szCs w:val="21"/>
        </w:rPr>
      </w:pPr>
      <w:r w:rsidRPr="00A02CEF">
        <w:rPr>
          <w:rFonts w:ascii="新宋体" w:eastAsia="新宋体" w:hAnsi="新宋体" w:cs="Times New Roman" w:hint="eastAsia"/>
          <w:kern w:val="0"/>
          <w:szCs w:val="21"/>
        </w:rPr>
        <w:t>注：上表所列内容为不可负偏离条款</w:t>
      </w:r>
    </w:p>
    <w:bookmarkEnd w:id="1"/>
    <w:p w:rsidR="00A02CEF" w:rsidRPr="00A02CEF" w:rsidRDefault="00A02CEF" w:rsidP="00A02CEF">
      <w:pPr>
        <w:keepNext/>
        <w:keepLines/>
        <w:spacing w:before="260" w:after="260"/>
        <w:outlineLvl w:val="2"/>
        <w:rPr>
          <w:rFonts w:ascii="新宋体" w:eastAsia="新宋体" w:hAnsi="新宋体" w:cs="Times New Roman"/>
          <w:b/>
          <w:bCs/>
          <w:kern w:val="44"/>
          <w:sz w:val="28"/>
          <w:szCs w:val="28"/>
        </w:rPr>
      </w:pPr>
      <w:r w:rsidRPr="00A02CEF">
        <w:rPr>
          <w:rFonts w:ascii="新宋体" w:eastAsia="新宋体" w:hAnsi="新宋体" w:cs="Times New Roman" w:hint="eastAsia"/>
          <w:b/>
          <w:bCs/>
          <w:kern w:val="44"/>
          <w:sz w:val="28"/>
          <w:szCs w:val="28"/>
        </w:rPr>
        <w:t>三、项目概况</w:t>
      </w:r>
    </w:p>
    <w:p w:rsidR="00A02CEF" w:rsidRPr="00A02CEF" w:rsidRDefault="00A02CEF" w:rsidP="00A02CEF">
      <w:pPr>
        <w:rPr>
          <w:rFonts w:ascii="新宋体" w:eastAsia="新宋体" w:hAnsi="新宋体" w:cs="宋体"/>
          <w:szCs w:val="21"/>
        </w:rPr>
      </w:pPr>
      <w:r w:rsidRPr="00A02CEF">
        <w:rPr>
          <w:rFonts w:ascii="新宋体" w:eastAsia="新宋体" w:hAnsi="新宋体" w:cs="宋体" w:hint="eastAsia"/>
          <w:szCs w:val="21"/>
        </w:rPr>
        <w:t>（一）</w:t>
      </w:r>
      <w:r w:rsidRPr="00A02CEF">
        <w:rPr>
          <w:rFonts w:ascii="新宋体" w:eastAsia="新宋体" w:hAnsi="新宋体" w:cs="宋体"/>
          <w:szCs w:val="21"/>
        </w:rPr>
        <w:t>预算</w:t>
      </w:r>
      <w:r w:rsidRPr="00A02CEF">
        <w:rPr>
          <w:rFonts w:ascii="新宋体" w:eastAsia="新宋体" w:hAnsi="新宋体" w:cs="宋体" w:hint="eastAsia"/>
          <w:szCs w:val="21"/>
        </w:rPr>
        <w:t>金额: 人民币捌拾叁万元（830,000.00），</w:t>
      </w:r>
      <w:r w:rsidRPr="00A02CEF">
        <w:rPr>
          <w:rFonts w:ascii="新宋体" w:eastAsia="新宋体" w:hAnsi="新宋体" w:cs="宋体"/>
          <w:szCs w:val="21"/>
        </w:rPr>
        <w:t>最高投标限价</w:t>
      </w:r>
      <w:r w:rsidRPr="00A02CEF">
        <w:rPr>
          <w:rFonts w:ascii="新宋体" w:eastAsia="新宋体" w:hAnsi="新宋体" w:cs="宋体" w:hint="eastAsia"/>
          <w:szCs w:val="21"/>
        </w:rPr>
        <w:t>: 人民币捌拾叁万元（830,000.00）</w:t>
      </w:r>
    </w:p>
    <w:p w:rsidR="00A02CEF" w:rsidRPr="00A02CEF" w:rsidRDefault="00A02CEF" w:rsidP="00A02CEF">
      <w:pPr>
        <w:rPr>
          <w:rFonts w:ascii="新宋体" w:eastAsia="新宋体" w:hAnsi="新宋体" w:cs="宋体"/>
          <w:szCs w:val="21"/>
        </w:rPr>
      </w:pP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lastRenderedPageBreak/>
        <w:t xml:space="preserve">（二）项目概况: </w:t>
      </w:r>
    </w:p>
    <w:p w:rsidR="00A02CEF" w:rsidRPr="00A02CEF" w:rsidRDefault="00A02CEF" w:rsidP="00A02CEF">
      <w:pPr>
        <w:spacing w:line="360" w:lineRule="auto"/>
        <w:ind w:firstLineChars="200" w:firstLine="420"/>
        <w:rPr>
          <w:rFonts w:ascii="新宋体" w:eastAsia="新宋体" w:hAnsi="新宋体" w:cs="宋体"/>
          <w:szCs w:val="21"/>
        </w:rPr>
      </w:pPr>
      <w:r w:rsidRPr="00A02CEF">
        <w:rPr>
          <w:rFonts w:ascii="新宋体" w:eastAsia="新宋体" w:hAnsi="新宋体" w:cs="宋体" w:hint="eastAsia"/>
          <w:szCs w:val="21"/>
        </w:rPr>
        <w:t>在全市陆源污染持续削减，深圳</w:t>
      </w:r>
      <w:proofErr w:type="gramStart"/>
      <w:r w:rsidRPr="00A02CEF">
        <w:rPr>
          <w:rFonts w:ascii="新宋体" w:eastAsia="新宋体" w:hAnsi="新宋体" w:cs="宋体" w:hint="eastAsia"/>
          <w:szCs w:val="21"/>
        </w:rPr>
        <w:t>湾流域入海河</w:t>
      </w:r>
      <w:proofErr w:type="gramEnd"/>
      <w:r w:rsidRPr="00A02CEF">
        <w:rPr>
          <w:rFonts w:ascii="新宋体" w:eastAsia="新宋体" w:hAnsi="新宋体" w:cs="宋体" w:hint="eastAsia"/>
          <w:szCs w:val="21"/>
        </w:rPr>
        <w:t>流水质持续向好的背景下，深圳湾水质仍然不能</w:t>
      </w:r>
      <w:proofErr w:type="gramStart"/>
      <w:r w:rsidRPr="00A02CEF">
        <w:rPr>
          <w:rFonts w:ascii="新宋体" w:eastAsia="新宋体" w:hAnsi="新宋体" w:cs="宋体" w:hint="eastAsia"/>
          <w:szCs w:val="21"/>
        </w:rPr>
        <w:t>稳定达</w:t>
      </w:r>
      <w:proofErr w:type="gramEnd"/>
      <w:r w:rsidRPr="00A02CEF">
        <w:rPr>
          <w:rFonts w:ascii="新宋体" w:eastAsia="新宋体" w:hAnsi="新宋体" w:cs="宋体" w:hint="eastAsia"/>
          <w:szCs w:val="21"/>
        </w:rPr>
        <w:t>海水四类标准，尤其是部分点位的活性磷酸盐指标存在出现反复超标情况，使湾内水体不能稳定保持在海水四类标准及以上。与深圳湾定位不相符，因此，亟需开展深圳湾水质</w:t>
      </w:r>
      <w:proofErr w:type="gramStart"/>
      <w:r w:rsidRPr="00A02CEF">
        <w:rPr>
          <w:rFonts w:ascii="新宋体" w:eastAsia="新宋体" w:hAnsi="新宋体" w:cs="宋体" w:hint="eastAsia"/>
          <w:szCs w:val="21"/>
        </w:rPr>
        <w:t>氮磷源解析</w:t>
      </w:r>
      <w:proofErr w:type="gramEnd"/>
      <w:r w:rsidRPr="00A02CEF">
        <w:rPr>
          <w:rFonts w:ascii="新宋体" w:eastAsia="新宋体" w:hAnsi="新宋体" w:cs="宋体" w:hint="eastAsia"/>
          <w:szCs w:val="21"/>
        </w:rPr>
        <w:t>，研究影响水质达标的主要因素，明确深圳湾水质影响的，并提出水质提升应对策略。</w:t>
      </w:r>
    </w:p>
    <w:p w:rsidR="00A02CEF" w:rsidRPr="00A02CEF" w:rsidRDefault="00A02CEF" w:rsidP="00A02CEF">
      <w:pPr>
        <w:rPr>
          <w:rFonts w:ascii="新宋体" w:eastAsia="新宋体" w:hAnsi="新宋体" w:cs="Times New Roman"/>
          <w:b/>
          <w:bCs/>
          <w:szCs w:val="21"/>
        </w:rPr>
      </w:pPr>
    </w:p>
    <w:p w:rsidR="00A02CEF" w:rsidRPr="00A02CEF" w:rsidRDefault="00A02CEF" w:rsidP="00A02CEF">
      <w:pPr>
        <w:keepNext/>
        <w:keepLines/>
        <w:spacing w:before="260" w:after="260"/>
        <w:outlineLvl w:val="2"/>
        <w:rPr>
          <w:rFonts w:ascii="新宋体" w:eastAsia="新宋体" w:hAnsi="新宋体" w:cs="Times New Roman"/>
          <w:b/>
          <w:bCs/>
          <w:kern w:val="44"/>
          <w:sz w:val="28"/>
          <w:szCs w:val="28"/>
        </w:rPr>
      </w:pPr>
      <w:r w:rsidRPr="00A02CEF">
        <w:rPr>
          <w:rFonts w:ascii="新宋体" w:eastAsia="新宋体" w:hAnsi="新宋体" w:cs="Times New Roman" w:hint="eastAsia"/>
          <w:b/>
          <w:bCs/>
          <w:kern w:val="44"/>
          <w:sz w:val="28"/>
          <w:szCs w:val="28"/>
        </w:rPr>
        <w:t>四、项目技术要求</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（一）研究目标</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本课题的研究目标是开展深圳湾氮磷内源与珠江口外源输入贡献研究，揭示深圳湾劣四类海水形成机制，提出基于水质提升应对策略，为深圳湾水质可持续治理提供科学依据。</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（二）研究内容</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1、资料收集整理</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通过历史资料查阅、文献回顾、数据收集等方式，深入了解深圳湾及珠江口的水文、水质、底质等相关情况，构建深圳湾水质空间地图，明确其区域演变规律，确定典型水质问题区，提出可能影响深圳湾水质变化的因素，确定项目的总体技术思路与重点研究区域。</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2、现场采样</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基于文献研究和历史水质资料信息，划定重点研究区域，综合考虑干湿季和潮汐周期，</w:t>
      </w:r>
      <w:proofErr w:type="gramStart"/>
      <w:r w:rsidRPr="00A02CEF">
        <w:rPr>
          <w:rFonts w:ascii="新宋体" w:eastAsia="新宋体" w:hAnsi="新宋体" w:cs="Times New Roman" w:hint="eastAsia"/>
          <w:szCs w:val="24"/>
        </w:rPr>
        <w:t>设计水</w:t>
      </w:r>
      <w:proofErr w:type="gramEnd"/>
      <w:r w:rsidRPr="00A02CEF">
        <w:rPr>
          <w:rFonts w:ascii="新宋体" w:eastAsia="新宋体" w:hAnsi="新宋体" w:cs="Times New Roman" w:hint="eastAsia"/>
          <w:szCs w:val="24"/>
        </w:rPr>
        <w:t>和沉积物采样方案，采样站点不少于15个，采集水样和沉积物</w:t>
      </w:r>
      <w:proofErr w:type="gramStart"/>
      <w:r w:rsidRPr="00A02CEF">
        <w:rPr>
          <w:rFonts w:ascii="新宋体" w:eastAsia="新宋体" w:hAnsi="新宋体" w:cs="Times New Roman" w:hint="eastAsia"/>
          <w:szCs w:val="24"/>
        </w:rPr>
        <w:t>样分别</w:t>
      </w:r>
      <w:proofErr w:type="gramEnd"/>
      <w:r w:rsidRPr="00A02CEF">
        <w:rPr>
          <w:rFonts w:ascii="新宋体" w:eastAsia="新宋体" w:hAnsi="新宋体" w:cs="Times New Roman" w:hint="eastAsia"/>
          <w:szCs w:val="24"/>
        </w:rPr>
        <w:t>不少于5次和3次，开展盐度、无机氮、氨氮、硝态氮、活性磷酸盐等指标的监测。</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3、开展</w:t>
      </w:r>
      <w:proofErr w:type="gramStart"/>
      <w:r w:rsidRPr="00A02CEF">
        <w:rPr>
          <w:rFonts w:ascii="新宋体" w:eastAsia="新宋体" w:hAnsi="新宋体" w:cs="Times New Roman" w:hint="eastAsia"/>
          <w:szCs w:val="24"/>
        </w:rPr>
        <w:t>氮磷源解析</w:t>
      </w:r>
      <w:proofErr w:type="gramEnd"/>
      <w:r w:rsidRPr="00A02CEF">
        <w:rPr>
          <w:rFonts w:ascii="新宋体" w:eastAsia="新宋体" w:hAnsi="新宋体" w:cs="Times New Roman" w:hint="eastAsia"/>
          <w:szCs w:val="24"/>
        </w:rPr>
        <w:t>和水质模型分析</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根据样品的检测结果，结合采样干湿季节与潮汐周期，分析湾内内源氮磷平衡机制与外源区（珠江口）的输入贡献。并进行模型验证。</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4、提出水质提升策略</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基于深圳</w:t>
      </w:r>
      <w:proofErr w:type="gramStart"/>
      <w:r w:rsidRPr="00A02CEF">
        <w:rPr>
          <w:rFonts w:ascii="新宋体" w:eastAsia="新宋体" w:hAnsi="新宋体" w:cs="Times New Roman" w:hint="eastAsia"/>
          <w:szCs w:val="24"/>
        </w:rPr>
        <w:t>氮磷源解析</w:t>
      </w:r>
      <w:proofErr w:type="gramEnd"/>
      <w:r w:rsidRPr="00A02CEF">
        <w:rPr>
          <w:rFonts w:ascii="新宋体" w:eastAsia="新宋体" w:hAnsi="新宋体" w:cs="Times New Roman" w:hint="eastAsia"/>
          <w:szCs w:val="24"/>
        </w:rPr>
        <w:t>分析结果，编制深圳湾劣四类海水形成机制报告，并结合深圳实际情况，提出深圳湾水质改善应对策略和工程建议，以支撑深圳湾污染防治的海洋生态管理工作。</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（三）预期成果</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lastRenderedPageBreak/>
        <w:t>本课题预期成果：深圳湾氮磷内源解析及水质提升应对策略报告（含文本和图集）。</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（四）人员要求</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为保证项目的顺利进行，中标方需组织具有丰富科研经历的研究团队开展此项目，研究团队承担过国家级研究任务并熟悉国家、广东省及深圳市海洋环境保护工作任务及要求。中标方需合理安排工作和时间节点，项目组人员分工明确，责任到人，确保本项目顺利完成。</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（五）违约责任</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1、因中标方原因，未能按规定时间完成有关工作的，每延误一天，采购方可在支付合同余款中扣除中标价款万分之五。</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2、由于中标方原因造成项目成果未通过我局组织的专家评审会，不能满足大纲要求时，应继续完善项目服务工作直到成果通过专家评审验收为止，其费用由中标方承担，如因中标方原因延误验收时间导致采购方造成损失的，由中标人承担损失赔偿责任。</w:t>
      </w:r>
    </w:p>
    <w:p w:rsidR="00A02CEF" w:rsidRPr="00A02CEF" w:rsidRDefault="00A02CEF" w:rsidP="00A02CEF">
      <w:pPr>
        <w:spacing w:line="360" w:lineRule="auto"/>
        <w:ind w:firstLineChars="200" w:firstLine="420"/>
        <w:rPr>
          <w:rFonts w:ascii="新宋体" w:eastAsia="新宋体" w:hAnsi="新宋体" w:cs="Times New Roman"/>
          <w:szCs w:val="24"/>
        </w:rPr>
      </w:pPr>
      <w:r w:rsidRPr="00A02CEF">
        <w:rPr>
          <w:rFonts w:ascii="新宋体" w:eastAsia="新宋体" w:hAnsi="新宋体" w:cs="Times New Roman" w:hint="eastAsia"/>
          <w:szCs w:val="24"/>
        </w:rPr>
        <w:t>3、若采购方发现中标方派出的服务人员数量或提供项目服务不符合合同要求，中标方应在3天之内按要求派出人员或提供满足投标文件承诺的项目服务，否则采购方有权单方解除合同，中标方应退回全部已支付合同款项，并保留追究中标方责任及要求赔偿损失的权利。</w:t>
      </w:r>
    </w:p>
    <w:p w:rsidR="00A02CEF" w:rsidRPr="00A02CEF" w:rsidRDefault="00A02CEF" w:rsidP="00A02CEF">
      <w:pPr>
        <w:rPr>
          <w:rFonts w:ascii="新宋体" w:eastAsia="新宋体" w:hAnsi="新宋体" w:cs="Times New Roman"/>
          <w:b/>
          <w:szCs w:val="24"/>
        </w:rPr>
      </w:pPr>
    </w:p>
    <w:p w:rsidR="00A02CEF" w:rsidRPr="00A02CEF" w:rsidRDefault="00A02CEF" w:rsidP="00A02CEF">
      <w:pPr>
        <w:keepNext/>
        <w:keepLines/>
        <w:spacing w:before="260" w:after="260"/>
        <w:outlineLvl w:val="2"/>
        <w:rPr>
          <w:rFonts w:ascii="新宋体" w:eastAsia="新宋体" w:hAnsi="新宋体" w:cs="Times New Roman"/>
          <w:b/>
          <w:bCs/>
          <w:kern w:val="44"/>
          <w:sz w:val="28"/>
          <w:szCs w:val="28"/>
        </w:rPr>
      </w:pPr>
      <w:r w:rsidRPr="00A02CEF">
        <w:rPr>
          <w:rFonts w:ascii="新宋体" w:eastAsia="新宋体" w:hAnsi="新宋体" w:cs="Times New Roman" w:hint="eastAsia"/>
          <w:b/>
          <w:bCs/>
          <w:kern w:val="44"/>
          <w:sz w:val="28"/>
          <w:szCs w:val="28"/>
        </w:rPr>
        <w:t>五、项目商务要求</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（一）服务期限：合同签订之日起12个月内完成。</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（二）项目进度安排：</w:t>
      </w:r>
    </w:p>
    <w:p w:rsidR="00A02CEF" w:rsidRPr="00A02CEF" w:rsidRDefault="00A02CEF" w:rsidP="00A02CEF">
      <w:pPr>
        <w:spacing w:line="360" w:lineRule="auto"/>
        <w:ind w:firstLineChars="200" w:firstLine="420"/>
        <w:rPr>
          <w:rFonts w:ascii="新宋体" w:eastAsia="新宋体" w:hAnsi="新宋体" w:cs="宋体"/>
          <w:szCs w:val="21"/>
        </w:rPr>
      </w:pPr>
      <w:r w:rsidRPr="00A02CEF">
        <w:rPr>
          <w:rFonts w:ascii="新宋体" w:eastAsia="新宋体" w:hAnsi="新宋体" w:cs="宋体" w:hint="eastAsia"/>
          <w:szCs w:val="21"/>
        </w:rPr>
        <w:t>自合同签订之日起每季度按照任务书要求安排现场采集水样和沉积物样品，按期完成测试和数据分析，并撰写和提交项目总结报告。</w:t>
      </w:r>
    </w:p>
    <w:p w:rsidR="00A02CEF" w:rsidRPr="00A02CEF" w:rsidRDefault="00A02CEF" w:rsidP="00A02CEF">
      <w:pPr>
        <w:spacing w:line="360" w:lineRule="auto"/>
        <w:ind w:firstLineChars="200" w:firstLine="420"/>
        <w:rPr>
          <w:rFonts w:ascii="新宋体" w:eastAsia="新宋体" w:hAnsi="新宋体" w:cs="宋体"/>
          <w:szCs w:val="21"/>
        </w:rPr>
      </w:pPr>
      <w:r w:rsidRPr="00A02CEF">
        <w:rPr>
          <w:rFonts w:ascii="新宋体" w:eastAsia="新宋体" w:hAnsi="新宋体" w:cs="宋体" w:hint="eastAsia"/>
          <w:szCs w:val="21"/>
        </w:rPr>
        <w:t>1、前9个月内完成野外采样和分析测试工作；</w:t>
      </w:r>
    </w:p>
    <w:p w:rsidR="00A02CEF" w:rsidRPr="00A02CEF" w:rsidRDefault="00A02CEF" w:rsidP="00A02CEF">
      <w:pPr>
        <w:spacing w:line="360" w:lineRule="auto"/>
        <w:ind w:firstLineChars="200" w:firstLine="420"/>
        <w:rPr>
          <w:rFonts w:ascii="新宋体" w:eastAsia="新宋体" w:hAnsi="新宋体" w:cs="宋体"/>
          <w:szCs w:val="21"/>
        </w:rPr>
      </w:pPr>
      <w:r w:rsidRPr="00A02CEF">
        <w:rPr>
          <w:rFonts w:ascii="新宋体" w:eastAsia="新宋体" w:hAnsi="新宋体" w:cs="宋体" w:hint="eastAsia"/>
          <w:szCs w:val="21"/>
        </w:rPr>
        <w:t>2、第10-11月完成深圳湾劣四类海水形成机制报告；</w:t>
      </w:r>
    </w:p>
    <w:p w:rsidR="00A02CEF" w:rsidRPr="00A02CEF" w:rsidRDefault="00A02CEF" w:rsidP="00A02CEF">
      <w:pPr>
        <w:spacing w:line="360" w:lineRule="auto"/>
        <w:ind w:firstLineChars="200" w:firstLine="420"/>
        <w:rPr>
          <w:rFonts w:ascii="新宋体" w:eastAsia="新宋体" w:hAnsi="新宋体" w:cs="宋体"/>
          <w:szCs w:val="21"/>
        </w:rPr>
      </w:pPr>
      <w:r w:rsidRPr="00A02CEF">
        <w:rPr>
          <w:rFonts w:ascii="新宋体" w:eastAsia="新宋体" w:hAnsi="新宋体" w:cs="宋体" w:hint="eastAsia"/>
          <w:szCs w:val="21"/>
        </w:rPr>
        <w:t>3、第12月完成深圳湾水质提升应对策略报告。</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（三）付款方式</w:t>
      </w:r>
    </w:p>
    <w:p w:rsidR="00A02CEF" w:rsidRPr="00A02CEF" w:rsidRDefault="00A02CEF" w:rsidP="00A02CEF">
      <w:pPr>
        <w:spacing w:line="360" w:lineRule="auto"/>
        <w:ind w:firstLineChars="200" w:firstLine="420"/>
        <w:rPr>
          <w:rFonts w:ascii="新宋体" w:eastAsia="新宋体" w:hAnsi="新宋体" w:cs="宋体"/>
          <w:szCs w:val="21"/>
        </w:rPr>
      </w:pPr>
      <w:r w:rsidRPr="00A02CEF">
        <w:rPr>
          <w:rFonts w:ascii="新宋体" w:eastAsia="新宋体" w:hAnsi="新宋体" w:cs="宋体" w:hint="eastAsia"/>
          <w:szCs w:val="21"/>
        </w:rPr>
        <w:t>1、合同签订后10个工作日内支付合同总价的70%；</w:t>
      </w:r>
    </w:p>
    <w:p w:rsidR="00A02CEF" w:rsidRPr="00A02CEF" w:rsidRDefault="00A02CEF" w:rsidP="00A02CEF">
      <w:pPr>
        <w:spacing w:line="360" w:lineRule="auto"/>
        <w:ind w:firstLineChars="200" w:firstLine="420"/>
        <w:rPr>
          <w:rFonts w:ascii="新宋体" w:eastAsia="新宋体" w:hAnsi="新宋体" w:cs="宋体"/>
          <w:szCs w:val="21"/>
        </w:rPr>
      </w:pPr>
      <w:r w:rsidRPr="00A02CEF">
        <w:rPr>
          <w:rFonts w:ascii="新宋体" w:eastAsia="新宋体" w:hAnsi="新宋体" w:cs="宋体" w:hint="eastAsia"/>
          <w:szCs w:val="21"/>
        </w:rPr>
        <w:t>2、通过专家评审及甲方验收后支付至合同总价的100%。</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（四）验收要求</w:t>
      </w:r>
    </w:p>
    <w:p w:rsidR="00A02CEF" w:rsidRPr="00A02CEF" w:rsidRDefault="00A02CEF" w:rsidP="00A02CEF">
      <w:pPr>
        <w:spacing w:line="360" w:lineRule="auto"/>
        <w:ind w:firstLineChars="200" w:firstLine="420"/>
        <w:rPr>
          <w:rFonts w:ascii="新宋体" w:eastAsia="新宋体" w:hAnsi="新宋体" w:cs="宋体"/>
          <w:szCs w:val="21"/>
        </w:rPr>
      </w:pPr>
      <w:r w:rsidRPr="00A02CEF">
        <w:rPr>
          <w:rFonts w:ascii="新宋体" w:eastAsia="新宋体" w:hAnsi="新宋体" w:cs="宋体" w:hint="eastAsia"/>
          <w:szCs w:val="21"/>
        </w:rPr>
        <w:t>项目成果需通过专家评审确认达到合同要求，并通过采购单位验收。</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lastRenderedPageBreak/>
        <w:t>（五）售后服务</w:t>
      </w:r>
    </w:p>
    <w:p w:rsidR="00A02CEF" w:rsidRPr="00A02CEF" w:rsidRDefault="00A02CEF" w:rsidP="00A02CEF">
      <w:pPr>
        <w:spacing w:line="360" w:lineRule="auto"/>
        <w:ind w:firstLineChars="200" w:firstLine="420"/>
        <w:rPr>
          <w:rFonts w:ascii="新宋体" w:eastAsia="新宋体" w:hAnsi="新宋体" w:cs="宋体"/>
          <w:szCs w:val="21"/>
        </w:rPr>
      </w:pPr>
      <w:r w:rsidRPr="00A02CEF">
        <w:rPr>
          <w:rFonts w:ascii="新宋体" w:eastAsia="新宋体" w:hAnsi="新宋体" w:cs="宋体" w:hint="eastAsia"/>
          <w:szCs w:val="21"/>
        </w:rPr>
        <w:t>项目完成后1年内提供与本项目相关的技术支持。</w:t>
      </w:r>
    </w:p>
    <w:p w:rsidR="00A02CEF" w:rsidRPr="00A02CEF" w:rsidRDefault="00A02CEF" w:rsidP="00A02CEF">
      <w:pPr>
        <w:keepNext/>
        <w:keepLines/>
        <w:spacing w:before="260" w:after="260"/>
        <w:outlineLvl w:val="2"/>
        <w:rPr>
          <w:rFonts w:ascii="新宋体" w:eastAsia="新宋体" w:hAnsi="新宋体" w:cs="Times New Roman"/>
          <w:b/>
          <w:bCs/>
          <w:kern w:val="44"/>
          <w:sz w:val="28"/>
          <w:szCs w:val="28"/>
        </w:rPr>
      </w:pPr>
      <w:r w:rsidRPr="00A02CEF">
        <w:rPr>
          <w:rFonts w:ascii="新宋体" w:eastAsia="新宋体" w:hAnsi="新宋体" w:cs="Times New Roman" w:hint="eastAsia"/>
          <w:b/>
          <w:bCs/>
          <w:kern w:val="44"/>
          <w:sz w:val="28"/>
          <w:szCs w:val="28"/>
        </w:rPr>
        <w:t>六、投标报价</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A02CEF">
        <w:rPr>
          <w:rFonts w:ascii="新宋体" w:eastAsia="新宋体" w:hAnsi="新宋体" w:cs="宋体" w:hint="eastAsia"/>
          <w:szCs w:val="21"/>
        </w:rPr>
        <w:t>签定</w:t>
      </w:r>
      <w:proofErr w:type="gramEnd"/>
      <w:r w:rsidRPr="00A02CEF">
        <w:rPr>
          <w:rFonts w:ascii="新宋体" w:eastAsia="新宋体" w:hAnsi="新宋体" w:cs="宋体" w:hint="eastAsia"/>
          <w:szCs w:val="21"/>
        </w:rPr>
        <w:t>的合同金额，合同期限内不做调整。</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（1）报价明显低于其他通过资格及符合性审查的投标人的报价，未对</w:t>
      </w:r>
      <w:proofErr w:type="gramStart"/>
      <w:r w:rsidRPr="00A02CEF">
        <w:rPr>
          <w:rFonts w:ascii="新宋体" w:eastAsia="新宋体" w:hAnsi="新宋体" w:cs="宋体" w:hint="eastAsia"/>
          <w:szCs w:val="21"/>
        </w:rPr>
        <w:t>报低</w:t>
      </w:r>
      <w:proofErr w:type="gramEnd"/>
      <w:r w:rsidRPr="00A02CEF">
        <w:rPr>
          <w:rFonts w:ascii="新宋体" w:eastAsia="新宋体" w:hAnsi="新宋体" w:cs="宋体" w:hint="eastAsia"/>
          <w:szCs w:val="21"/>
        </w:rPr>
        <w:t>价的原因</w:t>
      </w:r>
      <w:proofErr w:type="gramStart"/>
      <w:r w:rsidRPr="00A02CEF">
        <w:rPr>
          <w:rFonts w:ascii="新宋体" w:eastAsia="新宋体" w:hAnsi="新宋体" w:cs="宋体" w:hint="eastAsia"/>
          <w:szCs w:val="21"/>
        </w:rPr>
        <w:t>作出</w:t>
      </w:r>
      <w:proofErr w:type="gramEnd"/>
      <w:r w:rsidRPr="00A02CEF">
        <w:rPr>
          <w:rFonts w:ascii="新宋体" w:eastAsia="新宋体" w:hAnsi="新宋体" w:cs="宋体" w:hint="eastAsia"/>
          <w:szCs w:val="21"/>
        </w:rPr>
        <w:t>合理说明的，评委会有权认定为该报价低于成本价并按投标无效处理。</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（2）供应商的报价说明是否合理，由评委会判定，如评委会认为该报价低于成本价则作投标无效处理。</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（3）如该报价成为中标价格，该项目将成为重点监管、重点验收项目。</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A02CEF">
        <w:rPr>
          <w:rFonts w:ascii="新宋体" w:eastAsia="新宋体" w:hAnsi="新宋体" w:cs="宋体" w:hint="eastAsia"/>
          <w:szCs w:val="21"/>
        </w:rPr>
        <w:t>中项目</w:t>
      </w:r>
      <w:proofErr w:type="gramEnd"/>
      <w:r w:rsidRPr="00A02CEF">
        <w:rPr>
          <w:rFonts w:ascii="新宋体" w:eastAsia="新宋体" w:hAnsi="新宋体" w:cs="宋体" w:hint="eastAsia"/>
          <w:szCs w:val="21"/>
        </w:rPr>
        <w:t>和数量填报综合单价或总价。投标人未</w:t>
      </w:r>
      <w:proofErr w:type="gramStart"/>
      <w:r w:rsidRPr="00A02CEF">
        <w:rPr>
          <w:rFonts w:ascii="新宋体" w:eastAsia="新宋体" w:hAnsi="新宋体" w:cs="宋体" w:hint="eastAsia"/>
          <w:szCs w:val="21"/>
        </w:rPr>
        <w:t>填综合</w:t>
      </w:r>
      <w:proofErr w:type="gramEnd"/>
      <w:r w:rsidRPr="00A02CEF">
        <w:rPr>
          <w:rFonts w:ascii="新宋体" w:eastAsia="新宋体" w:hAnsi="新宋体" w:cs="宋体" w:hint="eastAsia"/>
          <w:szCs w:val="21"/>
        </w:rPr>
        <w:t>单价或总价的项目，在实施后，将不得以支付，并视作该项费用已包括在其它有价款的综合单价或总价内。</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A02CEF" w:rsidRPr="00A02CEF" w:rsidRDefault="00A02CEF" w:rsidP="00A02CEF">
      <w:pPr>
        <w:spacing w:line="360" w:lineRule="auto"/>
        <w:rPr>
          <w:rFonts w:ascii="新宋体" w:eastAsia="新宋体" w:hAnsi="新宋体" w:cs="宋体"/>
          <w:szCs w:val="21"/>
        </w:rPr>
      </w:pPr>
      <w:r w:rsidRPr="00A02CEF">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A02CEF" w:rsidRDefault="00A02CEF">
      <w:bookmarkStart w:id="2" w:name="_GoBack"/>
      <w:bookmarkEnd w:id="2"/>
    </w:p>
    <w:sectPr w:rsidR="00DE1EAD" w:rsidRPr="00A02C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EF" w:rsidRDefault="00A02CEF" w:rsidP="00A02CEF">
      <w:r>
        <w:separator/>
      </w:r>
    </w:p>
  </w:endnote>
  <w:endnote w:type="continuationSeparator" w:id="0">
    <w:p w:rsidR="00A02CEF" w:rsidRDefault="00A02CEF" w:rsidP="00A0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EF" w:rsidRDefault="00A02CEF" w:rsidP="00A02CEF">
      <w:r>
        <w:separator/>
      </w:r>
    </w:p>
  </w:footnote>
  <w:footnote w:type="continuationSeparator" w:id="0">
    <w:p w:rsidR="00A02CEF" w:rsidRDefault="00A02CEF" w:rsidP="00A02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62"/>
    <w:rsid w:val="00231F82"/>
    <w:rsid w:val="00A02CEF"/>
    <w:rsid w:val="00D80C62"/>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CEF"/>
    <w:rPr>
      <w:sz w:val="18"/>
      <w:szCs w:val="18"/>
    </w:rPr>
  </w:style>
  <w:style w:type="paragraph" w:styleId="a4">
    <w:name w:val="footer"/>
    <w:basedOn w:val="a"/>
    <w:link w:val="Char0"/>
    <w:uiPriority w:val="99"/>
    <w:unhideWhenUsed/>
    <w:rsid w:val="00A02CEF"/>
    <w:pPr>
      <w:tabs>
        <w:tab w:val="center" w:pos="4153"/>
        <w:tab w:val="right" w:pos="8306"/>
      </w:tabs>
      <w:snapToGrid w:val="0"/>
      <w:jc w:val="left"/>
    </w:pPr>
    <w:rPr>
      <w:sz w:val="18"/>
      <w:szCs w:val="18"/>
    </w:rPr>
  </w:style>
  <w:style w:type="character" w:customStyle="1" w:styleId="Char0">
    <w:name w:val="页脚 Char"/>
    <w:basedOn w:val="a0"/>
    <w:link w:val="a4"/>
    <w:uiPriority w:val="99"/>
    <w:rsid w:val="00A02C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2C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2CEF"/>
    <w:rPr>
      <w:sz w:val="18"/>
      <w:szCs w:val="18"/>
    </w:rPr>
  </w:style>
  <w:style w:type="paragraph" w:styleId="a4">
    <w:name w:val="footer"/>
    <w:basedOn w:val="a"/>
    <w:link w:val="Char0"/>
    <w:uiPriority w:val="99"/>
    <w:unhideWhenUsed/>
    <w:rsid w:val="00A02CEF"/>
    <w:pPr>
      <w:tabs>
        <w:tab w:val="center" w:pos="4153"/>
        <w:tab w:val="right" w:pos="8306"/>
      </w:tabs>
      <w:snapToGrid w:val="0"/>
      <w:jc w:val="left"/>
    </w:pPr>
    <w:rPr>
      <w:sz w:val="18"/>
      <w:szCs w:val="18"/>
    </w:rPr>
  </w:style>
  <w:style w:type="character" w:customStyle="1" w:styleId="Char0">
    <w:name w:val="页脚 Char"/>
    <w:basedOn w:val="a0"/>
    <w:link w:val="a4"/>
    <w:uiPriority w:val="99"/>
    <w:rsid w:val="00A02C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2022-03-10T09:01:00Z</dcterms:created>
  <dcterms:modified xsi:type="dcterms:W3CDTF">2022-03-10T09:03:00Z</dcterms:modified>
</cp:coreProperties>
</file>