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7C6" w:rsidRDefault="009937C6">
      <w:pPr>
        <w:tabs>
          <w:tab w:val="left" w:pos="142"/>
        </w:tabs>
        <w:snapToGrid w:val="0"/>
        <w:spacing w:line="360" w:lineRule="auto"/>
        <w:ind w:left="284" w:rightChars="-27" w:right="-57"/>
        <w:rPr>
          <w:rFonts w:ascii="Arial" w:hAnsi="Arial" w:cs="Arial"/>
          <w:kern w:val="0"/>
          <w:sz w:val="20"/>
          <w:szCs w:val="20"/>
        </w:rPr>
      </w:pPr>
    </w:p>
    <w:p w:rsidR="009937C6" w:rsidRDefault="00CA7552">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全红" style="width:92.25pt;height:87.75pt">
            <v:imagedata r:id="rId9" o:title=""/>
          </v:shape>
        </w:pict>
      </w:r>
      <w:r w:rsidR="008D418E">
        <w:rPr>
          <w:rFonts w:ascii="隶书" w:eastAsia="隶书" w:hAnsi="华文中宋" w:cs="隶书" w:hint="eastAsia"/>
          <w:sz w:val="84"/>
          <w:szCs w:val="84"/>
        </w:rPr>
        <w:t>高效</w:t>
      </w:r>
      <w:r w:rsidR="008D418E">
        <w:rPr>
          <w:rFonts w:ascii="隶书" w:eastAsia="隶书" w:hAnsi="华文中宋" w:cs="隶书"/>
          <w:sz w:val="84"/>
          <w:szCs w:val="84"/>
        </w:rPr>
        <w:t xml:space="preserve"> </w:t>
      </w:r>
      <w:r w:rsidR="008D418E">
        <w:rPr>
          <w:rFonts w:ascii="隶书" w:eastAsia="隶书" w:hAnsi="华文中宋" w:cs="隶书" w:hint="eastAsia"/>
          <w:sz w:val="84"/>
          <w:szCs w:val="84"/>
        </w:rPr>
        <w:t>规范</w:t>
      </w:r>
      <w:r w:rsidR="008D418E">
        <w:rPr>
          <w:rFonts w:ascii="隶书" w:eastAsia="隶书" w:hAnsi="华文中宋" w:cs="隶书"/>
          <w:sz w:val="84"/>
          <w:szCs w:val="84"/>
        </w:rPr>
        <w:t xml:space="preserve"> </w:t>
      </w:r>
      <w:r w:rsidR="008D418E">
        <w:rPr>
          <w:rFonts w:ascii="隶书" w:eastAsia="隶书" w:hAnsi="华文中宋" w:cs="隶书" w:hint="eastAsia"/>
          <w:sz w:val="84"/>
          <w:szCs w:val="84"/>
        </w:rPr>
        <w:t>廉洁</w:t>
      </w:r>
    </w:p>
    <w:p w:rsidR="009937C6" w:rsidRDefault="009937C6">
      <w:pPr>
        <w:rPr>
          <w:rFonts w:ascii="Calibri" w:hAnsi="Calibri" w:cs="Calibri"/>
        </w:rPr>
      </w:pPr>
    </w:p>
    <w:p w:rsidR="009937C6" w:rsidRDefault="009937C6">
      <w:pPr>
        <w:rPr>
          <w:rFonts w:ascii="Calibri" w:hAnsi="Calibri" w:cs="Calibri"/>
        </w:rPr>
      </w:pPr>
    </w:p>
    <w:p w:rsidR="009937C6" w:rsidRDefault="008D418E">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cs="华文中宋" w:hint="eastAsia"/>
          <w:sz w:val="72"/>
          <w:szCs w:val="72"/>
        </w:rPr>
        <w:t>政府采购文件</w:t>
      </w:r>
    </w:p>
    <w:p w:rsidR="009937C6" w:rsidRDefault="009937C6">
      <w:pPr>
        <w:spacing w:line="360" w:lineRule="auto"/>
        <w:ind w:firstLineChars="200" w:firstLine="480"/>
        <w:rPr>
          <w:kern w:val="0"/>
          <w:sz w:val="24"/>
          <w:szCs w:val="24"/>
        </w:rPr>
      </w:pPr>
      <w:bookmarkStart w:id="0" w:name="_Hlk520380463"/>
    </w:p>
    <w:p w:rsidR="009937C6" w:rsidRDefault="008D418E">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cs="华文中宋" w:hint="eastAsia"/>
          <w:sz w:val="32"/>
          <w:szCs w:val="32"/>
        </w:rPr>
        <w:t>项目名称：斯德哥尔摩公约履约专项技术核查和评估</w:t>
      </w:r>
    </w:p>
    <w:p w:rsidR="009937C6" w:rsidRDefault="008D418E">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cs="华文中宋" w:hint="eastAsia"/>
          <w:sz w:val="32"/>
          <w:szCs w:val="32"/>
        </w:rPr>
        <w:t>项目编号：</w:t>
      </w:r>
      <w:r>
        <w:rPr>
          <w:rFonts w:ascii="华文中宋" w:eastAsia="华文中宋" w:hAnsi="华文中宋" w:cs="华文中宋"/>
          <w:sz w:val="32"/>
          <w:szCs w:val="32"/>
        </w:rPr>
        <w:t>RNX2022002ZC-SZSHJ</w:t>
      </w:r>
    </w:p>
    <w:p w:rsidR="009937C6" w:rsidRDefault="008D418E">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cs="华文中宋" w:hint="eastAsia"/>
          <w:sz w:val="32"/>
          <w:szCs w:val="32"/>
        </w:rPr>
        <w:t>招标方式：公开招标</w:t>
      </w:r>
    </w:p>
    <w:p w:rsidR="009937C6" w:rsidRDefault="008D418E">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cs="华文中宋" w:hint="eastAsia"/>
          <w:sz w:val="32"/>
          <w:szCs w:val="32"/>
        </w:rPr>
        <w:t>采购人名称：深圳市生态环境局</w:t>
      </w:r>
    </w:p>
    <w:p w:rsidR="009937C6" w:rsidRDefault="009937C6"/>
    <w:bookmarkEnd w:id="0"/>
    <w:p w:rsidR="009937C6" w:rsidRDefault="009937C6">
      <w:pPr>
        <w:rPr>
          <w:rFonts w:ascii="Calibri" w:hAnsi="Calibri" w:cs="Calibri"/>
        </w:rPr>
      </w:pPr>
    </w:p>
    <w:p w:rsidR="009937C6" w:rsidRDefault="009937C6">
      <w:pPr>
        <w:rPr>
          <w:rFonts w:ascii="Calibri" w:hAnsi="Calibri" w:cs="Calibri"/>
        </w:rPr>
      </w:pPr>
    </w:p>
    <w:p w:rsidR="009937C6" w:rsidRDefault="009937C6">
      <w:pPr>
        <w:rPr>
          <w:rFonts w:ascii="Calibri" w:hAnsi="Calibri" w:cs="Calibri"/>
        </w:rPr>
      </w:pPr>
    </w:p>
    <w:p w:rsidR="009937C6" w:rsidRDefault="009937C6">
      <w:pPr>
        <w:rPr>
          <w:rFonts w:ascii="Calibri" w:hAnsi="Calibri" w:cs="Calibri"/>
        </w:rPr>
      </w:pPr>
    </w:p>
    <w:p w:rsidR="009937C6" w:rsidRDefault="009937C6">
      <w:pPr>
        <w:rPr>
          <w:rFonts w:ascii="Calibri" w:hAnsi="Calibri" w:cs="Calibri"/>
        </w:rPr>
      </w:pPr>
    </w:p>
    <w:p w:rsidR="009937C6" w:rsidRDefault="009937C6">
      <w:pPr>
        <w:rPr>
          <w:rFonts w:ascii="Calibri" w:hAnsi="Calibri" w:cs="Calibri"/>
        </w:rPr>
      </w:pPr>
    </w:p>
    <w:p w:rsidR="009937C6" w:rsidRDefault="009937C6">
      <w:pPr>
        <w:rPr>
          <w:rFonts w:ascii="Calibri" w:hAnsi="Calibri" w:cs="Calibri"/>
        </w:rPr>
      </w:pPr>
    </w:p>
    <w:p w:rsidR="009937C6" w:rsidRDefault="009937C6">
      <w:pPr>
        <w:rPr>
          <w:rFonts w:ascii="Calibri" w:hAnsi="Calibri" w:cs="Calibri"/>
        </w:rPr>
      </w:pPr>
    </w:p>
    <w:p w:rsidR="009937C6" w:rsidRDefault="008D418E">
      <w:pPr>
        <w:spacing w:line="360" w:lineRule="auto"/>
        <w:jc w:val="center"/>
        <w:rPr>
          <w:rFonts w:ascii="华文中宋" w:eastAsia="华文中宋" w:hAnsi="华文中宋"/>
          <w:sz w:val="32"/>
          <w:szCs w:val="32"/>
        </w:rPr>
      </w:pPr>
      <w:r>
        <w:rPr>
          <w:rFonts w:ascii="华文中宋" w:eastAsia="华文中宋" w:hAnsi="华文中宋" w:cs="华文中宋" w:hint="eastAsia"/>
          <w:sz w:val="32"/>
          <w:szCs w:val="32"/>
        </w:rPr>
        <w:t>深圳市瑞凝信招标咨询有限公司</w:t>
      </w:r>
    </w:p>
    <w:p w:rsidR="009937C6" w:rsidRDefault="008D418E">
      <w:pPr>
        <w:spacing w:line="360" w:lineRule="auto"/>
        <w:jc w:val="center"/>
        <w:rPr>
          <w:rFonts w:ascii="华文中宋" w:eastAsia="华文中宋" w:hAnsi="华文中宋"/>
          <w:sz w:val="32"/>
          <w:szCs w:val="32"/>
        </w:rPr>
      </w:pPr>
      <w:r>
        <w:rPr>
          <w:rFonts w:ascii="华文中宋" w:eastAsia="华文中宋" w:hAnsi="华文中宋" w:cs="华文中宋" w:hint="eastAsia"/>
          <w:sz w:val="32"/>
          <w:szCs w:val="32"/>
        </w:rPr>
        <w:t>二〇二二年</w:t>
      </w:r>
    </w:p>
    <w:p w:rsidR="009937C6" w:rsidRDefault="008D418E">
      <w:pPr>
        <w:pStyle w:val="10"/>
        <w:rPr>
          <w:rFonts w:cs="Times New Roman"/>
        </w:rPr>
      </w:pPr>
      <w:r>
        <w:rPr>
          <w:rFonts w:hint="eastAsia"/>
        </w:rPr>
        <w:lastRenderedPageBreak/>
        <w:t>警示条款</w:t>
      </w:r>
    </w:p>
    <w:p w:rsidR="009937C6" w:rsidRDefault="008D418E">
      <w:pPr>
        <w:spacing w:line="360" w:lineRule="auto"/>
        <w:ind w:firstLineChars="177" w:firstLine="425"/>
        <w:rPr>
          <w:rFonts w:ascii="新宋体" w:eastAsia="新宋体" w:hAnsi="新宋体"/>
          <w:sz w:val="24"/>
          <w:szCs w:val="24"/>
        </w:rPr>
      </w:pPr>
      <w:r>
        <w:rPr>
          <w:rFonts w:ascii="新宋体" w:eastAsia="新宋体" w:hAnsi="新宋体" w:cs="新宋体" w:hint="eastAsia"/>
          <w:sz w:val="24"/>
          <w:szCs w:val="24"/>
        </w:rPr>
        <w:t>一、《深圳经济特区政府采购条例》第五十七条</w:t>
      </w:r>
      <w:r>
        <w:rPr>
          <w:rFonts w:ascii="新宋体" w:eastAsia="新宋体" w:hAnsi="新宋体" w:cs="新宋体"/>
          <w:sz w:val="24"/>
          <w:szCs w:val="24"/>
        </w:rPr>
        <w:t xml:space="preserve"> </w:t>
      </w:r>
      <w:r>
        <w:rPr>
          <w:rFonts w:ascii="新宋体" w:eastAsia="新宋体" w:hAnsi="新宋体" w:cs="新宋体" w:hint="eastAsia"/>
          <w:sz w:val="24"/>
          <w:szCs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9937C6" w:rsidRDefault="008D418E">
      <w:pPr>
        <w:spacing w:line="360" w:lineRule="auto"/>
        <w:rPr>
          <w:rFonts w:ascii="新宋体" w:eastAsia="新宋体" w:hAnsi="新宋体"/>
          <w:sz w:val="24"/>
          <w:szCs w:val="24"/>
        </w:rPr>
      </w:pPr>
      <w:r>
        <w:rPr>
          <w:rFonts w:ascii="新宋体" w:eastAsia="新宋体" w:hAnsi="新宋体" w:cs="新宋体"/>
          <w:sz w:val="24"/>
          <w:szCs w:val="24"/>
        </w:rPr>
        <w:t xml:space="preserve">  </w:t>
      </w:r>
      <w:r>
        <w:rPr>
          <w:rFonts w:ascii="新宋体" w:eastAsia="新宋体" w:hAnsi="新宋体" w:cs="新宋体" w:hint="eastAsia"/>
          <w:sz w:val="24"/>
          <w:szCs w:val="24"/>
        </w:rPr>
        <w:t>（一）在采购活动中应当回避而未回避的；</w:t>
      </w:r>
    </w:p>
    <w:p w:rsidR="009937C6" w:rsidRDefault="008D418E">
      <w:pPr>
        <w:spacing w:line="360" w:lineRule="auto"/>
        <w:rPr>
          <w:rFonts w:ascii="新宋体" w:eastAsia="新宋体" w:hAnsi="新宋体"/>
          <w:sz w:val="24"/>
          <w:szCs w:val="24"/>
        </w:rPr>
      </w:pPr>
      <w:r>
        <w:rPr>
          <w:rFonts w:ascii="新宋体" w:eastAsia="新宋体" w:hAnsi="新宋体" w:cs="新宋体"/>
          <w:sz w:val="24"/>
          <w:szCs w:val="24"/>
        </w:rPr>
        <w:t xml:space="preserve">  </w:t>
      </w:r>
      <w:r>
        <w:rPr>
          <w:rFonts w:ascii="新宋体" w:eastAsia="新宋体" w:hAnsi="新宋体" w:cs="新宋体" w:hint="eastAsia"/>
          <w:sz w:val="24"/>
          <w:szCs w:val="24"/>
        </w:rPr>
        <w:t>（二）未按本条例规定签订、履行采购合同，造成严重后果的；</w:t>
      </w:r>
    </w:p>
    <w:p w:rsidR="009937C6" w:rsidRDefault="008D418E">
      <w:pPr>
        <w:spacing w:line="360" w:lineRule="auto"/>
        <w:rPr>
          <w:rFonts w:ascii="新宋体" w:eastAsia="新宋体" w:hAnsi="新宋体"/>
          <w:sz w:val="24"/>
          <w:szCs w:val="24"/>
        </w:rPr>
      </w:pPr>
      <w:r>
        <w:rPr>
          <w:rFonts w:ascii="新宋体" w:eastAsia="新宋体" w:hAnsi="新宋体" w:cs="新宋体"/>
          <w:sz w:val="24"/>
          <w:szCs w:val="24"/>
        </w:rPr>
        <w:t xml:space="preserve">  </w:t>
      </w:r>
      <w:r>
        <w:rPr>
          <w:rFonts w:ascii="新宋体" w:eastAsia="新宋体" w:hAnsi="新宋体" w:cs="新宋体" w:hint="eastAsia"/>
          <w:sz w:val="24"/>
          <w:szCs w:val="24"/>
        </w:rPr>
        <w:t>（三）隐瞒真实情况，提供虚假资料的；</w:t>
      </w:r>
    </w:p>
    <w:p w:rsidR="009937C6" w:rsidRDefault="008D418E">
      <w:pPr>
        <w:spacing w:line="360" w:lineRule="auto"/>
        <w:rPr>
          <w:rFonts w:ascii="新宋体" w:eastAsia="新宋体" w:hAnsi="新宋体"/>
          <w:sz w:val="24"/>
          <w:szCs w:val="24"/>
        </w:rPr>
      </w:pPr>
      <w:r>
        <w:rPr>
          <w:rFonts w:ascii="新宋体" w:eastAsia="新宋体" w:hAnsi="新宋体" w:cs="新宋体"/>
          <w:sz w:val="24"/>
          <w:szCs w:val="24"/>
        </w:rPr>
        <w:t xml:space="preserve">  </w:t>
      </w:r>
      <w:r>
        <w:rPr>
          <w:rFonts w:ascii="新宋体" w:eastAsia="新宋体" w:hAnsi="新宋体" w:cs="新宋体" w:hint="eastAsia"/>
          <w:sz w:val="24"/>
          <w:szCs w:val="24"/>
        </w:rPr>
        <w:t>（四）以非法手段排斥其他供应商参与竞争的；</w:t>
      </w:r>
    </w:p>
    <w:p w:rsidR="009937C6" w:rsidRDefault="008D418E">
      <w:pPr>
        <w:spacing w:line="360" w:lineRule="auto"/>
        <w:rPr>
          <w:rFonts w:ascii="新宋体" w:eastAsia="新宋体" w:hAnsi="新宋体"/>
          <w:sz w:val="24"/>
          <w:szCs w:val="24"/>
        </w:rPr>
      </w:pPr>
      <w:r>
        <w:rPr>
          <w:rFonts w:ascii="新宋体" w:eastAsia="新宋体" w:hAnsi="新宋体" w:cs="新宋体"/>
          <w:sz w:val="24"/>
          <w:szCs w:val="24"/>
        </w:rPr>
        <w:t xml:space="preserve">  </w:t>
      </w:r>
      <w:r>
        <w:rPr>
          <w:rFonts w:ascii="新宋体" w:eastAsia="新宋体" w:hAnsi="新宋体" w:cs="新宋体" w:hint="eastAsia"/>
          <w:sz w:val="24"/>
          <w:szCs w:val="24"/>
        </w:rPr>
        <w:t>（五）与其他采购参加人串通投标的；</w:t>
      </w:r>
    </w:p>
    <w:p w:rsidR="009937C6" w:rsidRDefault="008D418E">
      <w:pPr>
        <w:spacing w:line="360" w:lineRule="auto"/>
        <w:rPr>
          <w:rFonts w:ascii="新宋体" w:eastAsia="新宋体" w:hAnsi="新宋体"/>
          <w:sz w:val="24"/>
          <w:szCs w:val="24"/>
        </w:rPr>
      </w:pPr>
      <w:r>
        <w:rPr>
          <w:rFonts w:ascii="新宋体" w:eastAsia="新宋体" w:hAnsi="新宋体" w:cs="新宋体"/>
          <w:sz w:val="24"/>
          <w:szCs w:val="24"/>
        </w:rPr>
        <w:t xml:space="preserve">  </w:t>
      </w:r>
      <w:r>
        <w:rPr>
          <w:rFonts w:ascii="新宋体" w:eastAsia="新宋体" w:hAnsi="新宋体" w:cs="新宋体" w:hint="eastAsia"/>
          <w:sz w:val="24"/>
          <w:szCs w:val="24"/>
        </w:rPr>
        <w:t>（六）恶意投诉的；</w:t>
      </w:r>
    </w:p>
    <w:p w:rsidR="009937C6" w:rsidRDefault="008D418E">
      <w:pPr>
        <w:spacing w:line="360" w:lineRule="auto"/>
        <w:rPr>
          <w:rFonts w:ascii="新宋体" w:eastAsia="新宋体" w:hAnsi="新宋体"/>
          <w:sz w:val="24"/>
          <w:szCs w:val="24"/>
        </w:rPr>
      </w:pPr>
      <w:r>
        <w:rPr>
          <w:rFonts w:ascii="新宋体" w:eastAsia="新宋体" w:hAnsi="新宋体" w:cs="新宋体"/>
          <w:sz w:val="24"/>
          <w:szCs w:val="24"/>
        </w:rPr>
        <w:t xml:space="preserve">  </w:t>
      </w:r>
      <w:r>
        <w:rPr>
          <w:rFonts w:ascii="新宋体" w:eastAsia="新宋体" w:hAnsi="新宋体" w:cs="新宋体" w:hint="eastAsia"/>
          <w:sz w:val="24"/>
          <w:szCs w:val="24"/>
        </w:rPr>
        <w:t>（七）向采购项目相关人行贿或者提供其他不当利益的；</w:t>
      </w:r>
    </w:p>
    <w:p w:rsidR="009937C6" w:rsidRDefault="008D418E">
      <w:pPr>
        <w:spacing w:line="360" w:lineRule="auto"/>
        <w:rPr>
          <w:rFonts w:ascii="新宋体" w:eastAsia="新宋体" w:hAnsi="新宋体"/>
          <w:sz w:val="24"/>
          <w:szCs w:val="24"/>
        </w:rPr>
      </w:pPr>
      <w:r>
        <w:rPr>
          <w:rFonts w:ascii="新宋体" w:eastAsia="新宋体" w:hAnsi="新宋体" w:cs="新宋体"/>
          <w:sz w:val="24"/>
          <w:szCs w:val="24"/>
        </w:rPr>
        <w:t xml:space="preserve">  </w:t>
      </w:r>
      <w:r>
        <w:rPr>
          <w:rFonts w:ascii="新宋体" w:eastAsia="新宋体" w:hAnsi="新宋体" w:cs="新宋体" w:hint="eastAsia"/>
          <w:sz w:val="24"/>
          <w:szCs w:val="24"/>
        </w:rPr>
        <w:t>（八）阻碍、抗拒主管部门监督检查的；</w:t>
      </w:r>
    </w:p>
    <w:p w:rsidR="009937C6" w:rsidRDefault="008D418E">
      <w:pPr>
        <w:spacing w:line="360" w:lineRule="auto"/>
        <w:rPr>
          <w:rFonts w:ascii="新宋体" w:eastAsia="新宋体" w:hAnsi="新宋体"/>
          <w:sz w:val="24"/>
          <w:szCs w:val="24"/>
        </w:rPr>
      </w:pPr>
      <w:r>
        <w:rPr>
          <w:rFonts w:ascii="新宋体" w:eastAsia="新宋体" w:hAnsi="新宋体" w:cs="新宋体"/>
          <w:sz w:val="24"/>
          <w:szCs w:val="24"/>
        </w:rPr>
        <w:t xml:space="preserve">  </w:t>
      </w:r>
      <w:r>
        <w:rPr>
          <w:rFonts w:ascii="新宋体" w:eastAsia="新宋体" w:hAnsi="新宋体" w:cs="新宋体" w:hint="eastAsia"/>
          <w:sz w:val="24"/>
          <w:szCs w:val="24"/>
        </w:rPr>
        <w:t>（九）其他违反本条例规定的行为。</w:t>
      </w:r>
    </w:p>
    <w:p w:rsidR="009937C6" w:rsidRDefault="008D418E">
      <w:pPr>
        <w:spacing w:line="360" w:lineRule="auto"/>
        <w:ind w:firstLineChars="177" w:firstLine="425"/>
        <w:rPr>
          <w:rFonts w:ascii="新宋体" w:eastAsia="新宋体" w:hAnsi="新宋体"/>
          <w:sz w:val="24"/>
          <w:szCs w:val="24"/>
        </w:rPr>
      </w:pPr>
      <w:r>
        <w:rPr>
          <w:rFonts w:ascii="新宋体" w:eastAsia="新宋体" w:hAnsi="新宋体" w:cs="新宋体" w:hint="eastAsia"/>
          <w:sz w:val="24"/>
          <w:szCs w:val="24"/>
        </w:rPr>
        <w:t>二、根据《深圳市财政局关于明确政府采购保证金管理工作的通知》（深财购</w:t>
      </w:r>
      <w:r>
        <w:rPr>
          <w:rFonts w:ascii="新宋体" w:eastAsia="新宋体" w:hAnsi="新宋体" w:cs="新宋体"/>
          <w:sz w:val="24"/>
          <w:szCs w:val="24"/>
        </w:rPr>
        <w:t>[2019]42</w:t>
      </w:r>
      <w:r>
        <w:rPr>
          <w:rFonts w:ascii="新宋体" w:eastAsia="新宋体" w:hAnsi="新宋体" w:cs="新宋体" w:hint="eastAsia"/>
          <w:sz w:val="24"/>
          <w:szCs w:val="24"/>
        </w:rPr>
        <w:t>号）的要求，供应商在政府采购活动中出现《深圳经济特区政府采购条例实施细则》以下情形的，采购人或招标机构可将有关情况报同级财政部门，由财政部门根据实际情况记入供应商诚信档案，予以通报：</w:t>
      </w:r>
    </w:p>
    <w:p w:rsidR="009937C6" w:rsidRDefault="008D418E">
      <w:pPr>
        <w:spacing w:line="360" w:lineRule="auto"/>
        <w:rPr>
          <w:rFonts w:ascii="新宋体" w:eastAsia="新宋体" w:hAnsi="新宋体"/>
          <w:sz w:val="24"/>
          <w:szCs w:val="24"/>
        </w:rPr>
      </w:pPr>
      <w:r>
        <w:rPr>
          <w:rFonts w:ascii="新宋体" w:eastAsia="新宋体" w:hAnsi="新宋体" w:cs="新宋体" w:hint="eastAsia"/>
          <w:sz w:val="24"/>
          <w:szCs w:val="24"/>
        </w:rPr>
        <w:t>（一）投标截止后，撤销投标的；</w:t>
      </w:r>
    </w:p>
    <w:p w:rsidR="009937C6" w:rsidRDefault="008D418E">
      <w:pPr>
        <w:spacing w:line="360" w:lineRule="auto"/>
        <w:rPr>
          <w:rFonts w:ascii="新宋体" w:eastAsia="新宋体" w:hAnsi="新宋体"/>
          <w:sz w:val="24"/>
          <w:szCs w:val="24"/>
        </w:rPr>
      </w:pPr>
      <w:r>
        <w:rPr>
          <w:rFonts w:ascii="新宋体" w:eastAsia="新宋体" w:hAnsi="新宋体" w:cs="新宋体" w:hint="eastAsia"/>
          <w:sz w:val="24"/>
          <w:szCs w:val="24"/>
        </w:rPr>
        <w:t>（二）中标后无正当理由未在规定期限内签订合同的；</w:t>
      </w:r>
    </w:p>
    <w:p w:rsidR="009937C6" w:rsidRDefault="008D418E">
      <w:pPr>
        <w:spacing w:line="360" w:lineRule="auto"/>
        <w:rPr>
          <w:rFonts w:ascii="新宋体" w:eastAsia="新宋体" w:hAnsi="新宋体"/>
          <w:sz w:val="24"/>
          <w:szCs w:val="24"/>
        </w:rPr>
      </w:pPr>
      <w:r>
        <w:rPr>
          <w:rFonts w:ascii="新宋体" w:eastAsia="新宋体" w:hAnsi="新宋体" w:cs="新宋体" w:hint="eastAsia"/>
          <w:sz w:val="24"/>
          <w:szCs w:val="24"/>
        </w:rPr>
        <w:t>（三）将中标项目转让给他人、或者在投标文件中未说明且未经采购人、采购招标机构同意，将中标项目分包给他人的；</w:t>
      </w:r>
    </w:p>
    <w:p w:rsidR="009937C6" w:rsidRDefault="008D418E">
      <w:pPr>
        <w:spacing w:line="360" w:lineRule="auto"/>
        <w:rPr>
          <w:rFonts w:ascii="新宋体" w:eastAsia="新宋体" w:hAnsi="新宋体"/>
          <w:sz w:val="24"/>
          <w:szCs w:val="24"/>
        </w:rPr>
      </w:pPr>
      <w:r>
        <w:rPr>
          <w:rFonts w:ascii="新宋体" w:eastAsia="新宋体" w:hAnsi="新宋体" w:cs="新宋体" w:hint="eastAsia"/>
          <w:sz w:val="24"/>
          <w:szCs w:val="24"/>
        </w:rPr>
        <w:t>（四）拒绝履行合同义务的。</w:t>
      </w:r>
    </w:p>
    <w:p w:rsidR="009937C6" w:rsidRDefault="009937C6">
      <w:pPr>
        <w:spacing w:line="360" w:lineRule="auto"/>
        <w:ind w:firstLine="480"/>
        <w:rPr>
          <w:rFonts w:ascii="新宋体" w:eastAsia="新宋体" w:hAnsi="新宋体"/>
          <w:sz w:val="24"/>
          <w:szCs w:val="24"/>
        </w:rPr>
      </w:pPr>
    </w:p>
    <w:p w:rsidR="009937C6" w:rsidRDefault="008D418E">
      <w:pPr>
        <w:widowControl/>
        <w:spacing w:line="360" w:lineRule="auto"/>
        <w:ind w:firstLineChars="200" w:firstLine="480"/>
        <w:jc w:val="left"/>
        <w:rPr>
          <w:rFonts w:ascii="新宋体" w:eastAsia="新宋体" w:hAnsi="新宋体"/>
          <w:sz w:val="24"/>
          <w:szCs w:val="24"/>
        </w:rPr>
      </w:pPr>
      <w:r>
        <w:rPr>
          <w:rFonts w:ascii="新宋体" w:eastAsia="新宋体" w:hAnsi="新宋体" w:cs="新宋体" w:hint="eastAsia"/>
          <w:sz w:val="24"/>
          <w:szCs w:val="24"/>
        </w:rPr>
        <w:t>三、《深圳经济特区政府采购条例实施细则》第七十六条</w:t>
      </w:r>
      <w:r>
        <w:rPr>
          <w:rFonts w:ascii="新宋体" w:eastAsia="新宋体" w:hAnsi="新宋体"/>
          <w:sz w:val="24"/>
          <w:szCs w:val="24"/>
        </w:rPr>
        <w:t> </w:t>
      </w:r>
      <w:r>
        <w:rPr>
          <w:rFonts w:ascii="新宋体" w:eastAsia="新宋体" w:hAnsi="新宋体" w:cs="新宋体" w:hint="eastAsia"/>
          <w:sz w:val="24"/>
          <w:szCs w:val="24"/>
        </w:rPr>
        <w:t>供应商有下列行为之一的，由主管部门记入供应商诚信档案并作出以下处罚：</w:t>
      </w:r>
    </w:p>
    <w:p w:rsidR="009937C6" w:rsidRDefault="008D418E">
      <w:pPr>
        <w:pStyle w:val="af2"/>
        <w:spacing w:line="360" w:lineRule="auto"/>
        <w:ind w:firstLineChars="200" w:firstLine="480"/>
        <w:textAlignment w:val="baseline"/>
        <w:rPr>
          <w:rFonts w:ascii="新宋体" w:eastAsia="新宋体" w:hAnsi="新宋体"/>
        </w:rPr>
      </w:pPr>
      <w:r>
        <w:rPr>
          <w:rFonts w:ascii="新宋体" w:eastAsia="新宋体" w:hAnsi="新宋体" w:cs="新宋体" w:hint="eastAsia"/>
        </w:rPr>
        <w:t>（一）违法行为属于采购条例第五十七条的（一）、（二）、（三）、（四）、（六）、</w:t>
      </w:r>
      <w:r>
        <w:rPr>
          <w:rFonts w:ascii="新宋体" w:eastAsia="新宋体" w:hAnsi="新宋体" w:cs="新宋体" w:hint="eastAsia"/>
        </w:rPr>
        <w:lastRenderedPageBreak/>
        <w:t>（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9937C6" w:rsidRDefault="008D418E">
      <w:pPr>
        <w:widowControl/>
        <w:spacing w:line="360" w:lineRule="auto"/>
        <w:ind w:firstLineChars="200" w:firstLine="480"/>
        <w:jc w:val="left"/>
        <w:textAlignment w:val="baseline"/>
        <w:rPr>
          <w:rFonts w:ascii="新宋体" w:eastAsia="新宋体" w:hAnsi="新宋体"/>
          <w:sz w:val="24"/>
          <w:szCs w:val="24"/>
        </w:rPr>
      </w:pPr>
      <w:r>
        <w:rPr>
          <w:rFonts w:ascii="新宋体" w:eastAsia="新宋体" w:hAnsi="新宋体" w:cs="新宋体" w:hint="eastAsia"/>
          <w:sz w:val="24"/>
          <w:szCs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9937C6" w:rsidRDefault="009937C6">
      <w:pPr>
        <w:widowControl/>
        <w:spacing w:line="360" w:lineRule="auto"/>
        <w:ind w:firstLineChars="200" w:firstLine="480"/>
        <w:jc w:val="left"/>
        <w:textAlignment w:val="baseline"/>
        <w:rPr>
          <w:rFonts w:ascii="新宋体" w:eastAsia="新宋体" w:hAnsi="新宋体"/>
          <w:sz w:val="24"/>
          <w:szCs w:val="24"/>
        </w:rPr>
      </w:pPr>
    </w:p>
    <w:p w:rsidR="009937C6" w:rsidRDefault="008D418E">
      <w:pPr>
        <w:pStyle w:val="af2"/>
        <w:spacing w:line="360" w:lineRule="auto"/>
        <w:ind w:firstLineChars="200" w:firstLine="480"/>
        <w:textAlignment w:val="baseline"/>
        <w:rPr>
          <w:rFonts w:ascii="新宋体" w:eastAsia="新宋体" w:hAnsi="新宋体"/>
        </w:rPr>
      </w:pPr>
      <w:r>
        <w:rPr>
          <w:rFonts w:ascii="新宋体" w:eastAsia="新宋体" w:hAnsi="新宋体" w:cs="新宋体" w:hint="eastAsia"/>
        </w:rPr>
        <w:t>四、《深圳经济特区政府采购条例实施细则》第七十七条</w:t>
      </w:r>
      <w:r>
        <w:rPr>
          <w:rFonts w:ascii="新宋体" w:eastAsia="新宋体" w:hAnsi="新宋体" w:cs="新宋体"/>
        </w:rPr>
        <w:t xml:space="preserve"> </w:t>
      </w:r>
      <w:r>
        <w:rPr>
          <w:rFonts w:ascii="新宋体" w:eastAsia="新宋体" w:hAnsi="新宋体" w:cs="新宋体" w:hint="eastAsia"/>
        </w:rPr>
        <w:t>供应商有下列行为之一的，属于情节严重，由市场监管部门依法吊销其营业执照，主管部门取消其参与本市政府采购的资格，并作出以下处罚：</w:t>
      </w:r>
    </w:p>
    <w:p w:rsidR="009937C6" w:rsidRDefault="008D418E">
      <w:pPr>
        <w:pStyle w:val="af2"/>
        <w:spacing w:line="360" w:lineRule="auto"/>
        <w:ind w:firstLineChars="200" w:firstLine="480"/>
        <w:textAlignment w:val="baseline"/>
        <w:rPr>
          <w:rFonts w:ascii="新宋体" w:eastAsia="新宋体" w:hAnsi="新宋体"/>
        </w:rPr>
      </w:pPr>
      <w:r>
        <w:rPr>
          <w:rFonts w:ascii="新宋体" w:eastAsia="新宋体" w:hAnsi="新宋体" w:cs="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9937C6" w:rsidRDefault="008D418E">
      <w:pPr>
        <w:pStyle w:val="af2"/>
        <w:spacing w:line="360" w:lineRule="auto"/>
        <w:ind w:firstLineChars="200" w:firstLine="480"/>
        <w:textAlignment w:val="baseline"/>
        <w:rPr>
          <w:rFonts w:ascii="新宋体" w:eastAsia="新宋体" w:hAnsi="新宋体"/>
        </w:rPr>
      </w:pPr>
      <w:r>
        <w:rPr>
          <w:rFonts w:ascii="新宋体" w:eastAsia="新宋体" w:hAnsi="新宋体" w:cs="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9937C6" w:rsidRDefault="009937C6">
      <w:pPr>
        <w:pStyle w:val="af2"/>
        <w:spacing w:line="360" w:lineRule="auto"/>
        <w:textAlignment w:val="baseline"/>
        <w:rPr>
          <w:rFonts w:ascii="新宋体" w:eastAsia="新宋体" w:hAnsi="新宋体"/>
        </w:rPr>
      </w:pPr>
    </w:p>
    <w:p w:rsidR="009937C6" w:rsidRDefault="008D418E">
      <w:pPr>
        <w:pStyle w:val="af2"/>
        <w:spacing w:line="360" w:lineRule="auto"/>
        <w:ind w:firstLineChars="200" w:firstLine="480"/>
        <w:textAlignment w:val="baseline"/>
        <w:rPr>
          <w:rFonts w:ascii="新宋体" w:eastAsia="新宋体" w:hAnsi="新宋体"/>
        </w:rPr>
      </w:pPr>
      <w:r>
        <w:rPr>
          <w:rFonts w:ascii="新宋体" w:eastAsia="新宋体" w:hAnsi="新宋体" w:cs="新宋体" w:hint="eastAsia"/>
        </w:rPr>
        <w:t>五、《深圳经济特区政府采购条例实施细则》第七十九条</w:t>
      </w:r>
      <w:r>
        <w:rPr>
          <w:rFonts w:ascii="新宋体" w:eastAsia="新宋体" w:hAnsi="新宋体"/>
        </w:rPr>
        <w:t> </w:t>
      </w:r>
      <w:r>
        <w:rPr>
          <w:rFonts w:ascii="新宋体" w:eastAsia="新宋体" w:hAnsi="新宋体" w:cs="新宋体" w:hint="eastAsia"/>
        </w:rPr>
        <w:t>供应商有下列情形的，属于采购条例所称的串通投标行为，按照采购条例第五十七条有关规定处理：</w:t>
      </w:r>
    </w:p>
    <w:p w:rsidR="009937C6" w:rsidRDefault="008D418E">
      <w:pPr>
        <w:widowControl/>
        <w:spacing w:line="360" w:lineRule="auto"/>
        <w:ind w:firstLineChars="200" w:firstLine="480"/>
        <w:jc w:val="left"/>
        <w:textAlignment w:val="baseline"/>
        <w:rPr>
          <w:rFonts w:ascii="新宋体" w:eastAsia="新宋体" w:hAnsi="新宋体"/>
          <w:sz w:val="24"/>
          <w:szCs w:val="24"/>
        </w:rPr>
      </w:pPr>
      <w:r>
        <w:rPr>
          <w:rFonts w:ascii="新宋体" w:eastAsia="新宋体" w:hAnsi="新宋体" w:cs="新宋体" w:hint="eastAsia"/>
          <w:sz w:val="24"/>
          <w:szCs w:val="24"/>
        </w:rPr>
        <w:t>（一）投标供应商之间相互约定给予未中标的供应商利益补偿；</w:t>
      </w:r>
    </w:p>
    <w:p w:rsidR="009937C6" w:rsidRDefault="008D418E">
      <w:pPr>
        <w:widowControl/>
        <w:spacing w:line="360" w:lineRule="auto"/>
        <w:ind w:firstLineChars="200" w:firstLine="480"/>
        <w:jc w:val="left"/>
        <w:textAlignment w:val="baseline"/>
        <w:rPr>
          <w:rFonts w:ascii="新宋体" w:eastAsia="新宋体" w:hAnsi="新宋体"/>
          <w:sz w:val="24"/>
          <w:szCs w:val="24"/>
        </w:rPr>
      </w:pPr>
      <w:r>
        <w:rPr>
          <w:rFonts w:ascii="新宋体" w:eastAsia="新宋体" w:hAnsi="新宋体" w:cs="新宋体" w:hint="eastAsia"/>
          <w:sz w:val="24"/>
          <w:szCs w:val="24"/>
        </w:rPr>
        <w:t xml:space="preserve">（二）不同投标供应商的法定代表人、主要经营负责人、项目投标授权代表人、项目负责人、主要技术人员为同一人、属同一单位或者在同一单位缴纳社会保险；　　　　</w:t>
      </w:r>
      <w:r>
        <w:rPr>
          <w:rFonts w:ascii="新宋体" w:eastAsia="新宋体" w:hAnsi="新宋体"/>
          <w:sz w:val="24"/>
          <w:szCs w:val="24"/>
        </w:rPr>
        <w:t> </w:t>
      </w:r>
    </w:p>
    <w:p w:rsidR="009937C6" w:rsidRDefault="008D418E">
      <w:pPr>
        <w:widowControl/>
        <w:spacing w:line="360" w:lineRule="auto"/>
        <w:ind w:firstLineChars="200" w:firstLine="480"/>
        <w:jc w:val="left"/>
        <w:textAlignment w:val="baseline"/>
        <w:rPr>
          <w:rFonts w:ascii="新宋体" w:eastAsia="新宋体" w:hAnsi="新宋体"/>
          <w:sz w:val="24"/>
          <w:szCs w:val="24"/>
        </w:rPr>
      </w:pPr>
      <w:r>
        <w:rPr>
          <w:rFonts w:ascii="新宋体" w:eastAsia="新宋体" w:hAnsi="新宋体" w:cs="新宋体" w:hint="eastAsia"/>
          <w:sz w:val="24"/>
          <w:szCs w:val="24"/>
        </w:rPr>
        <w:t>（三）不同投标供应商的投标文件由同一单位或者同一人编制，或者由同一人分阶段参与编制的；</w:t>
      </w:r>
    </w:p>
    <w:p w:rsidR="009937C6" w:rsidRDefault="008D418E">
      <w:pPr>
        <w:widowControl/>
        <w:spacing w:line="360" w:lineRule="auto"/>
        <w:ind w:firstLineChars="200" w:firstLine="480"/>
        <w:jc w:val="left"/>
        <w:textAlignment w:val="baseline"/>
        <w:rPr>
          <w:rFonts w:ascii="新宋体" w:eastAsia="新宋体" w:hAnsi="新宋体"/>
          <w:sz w:val="24"/>
          <w:szCs w:val="24"/>
        </w:rPr>
      </w:pPr>
      <w:r>
        <w:rPr>
          <w:rFonts w:ascii="新宋体" w:eastAsia="新宋体" w:hAnsi="新宋体" w:cs="新宋体" w:hint="eastAsia"/>
          <w:sz w:val="24"/>
          <w:szCs w:val="24"/>
        </w:rPr>
        <w:lastRenderedPageBreak/>
        <w:t>（四）不同投标供应商的投标文件或部分投标文件相互混装；</w:t>
      </w:r>
    </w:p>
    <w:p w:rsidR="009937C6" w:rsidRDefault="008D418E">
      <w:pPr>
        <w:widowControl/>
        <w:spacing w:line="360" w:lineRule="auto"/>
        <w:ind w:firstLineChars="200" w:firstLine="480"/>
        <w:jc w:val="left"/>
        <w:textAlignment w:val="baseline"/>
        <w:rPr>
          <w:rFonts w:ascii="新宋体" w:eastAsia="新宋体" w:hAnsi="新宋体"/>
          <w:sz w:val="24"/>
          <w:szCs w:val="24"/>
        </w:rPr>
      </w:pPr>
      <w:r>
        <w:rPr>
          <w:rFonts w:ascii="新宋体" w:eastAsia="新宋体" w:hAnsi="新宋体" w:cs="新宋体" w:hint="eastAsia"/>
          <w:sz w:val="24"/>
          <w:szCs w:val="24"/>
        </w:rPr>
        <w:t>（五）不同投标供应商的投标文件内容存在非正常一致；</w:t>
      </w:r>
    </w:p>
    <w:p w:rsidR="009937C6" w:rsidRDefault="008D418E">
      <w:pPr>
        <w:widowControl/>
        <w:spacing w:line="360" w:lineRule="auto"/>
        <w:ind w:firstLineChars="200" w:firstLine="480"/>
        <w:jc w:val="left"/>
        <w:textAlignment w:val="baseline"/>
        <w:rPr>
          <w:rFonts w:ascii="新宋体" w:eastAsia="新宋体" w:hAnsi="新宋体"/>
          <w:sz w:val="24"/>
          <w:szCs w:val="24"/>
        </w:rPr>
      </w:pPr>
      <w:r>
        <w:rPr>
          <w:rFonts w:ascii="新宋体" w:eastAsia="新宋体" w:hAnsi="新宋体" w:cs="新宋体" w:hint="eastAsia"/>
          <w:sz w:val="24"/>
          <w:szCs w:val="24"/>
        </w:rPr>
        <w:t>（六）由同一单位工作人员为两家以上（含两家）供应商进行同一项投标活动的；</w:t>
      </w:r>
    </w:p>
    <w:p w:rsidR="009937C6" w:rsidRDefault="008D418E">
      <w:pPr>
        <w:widowControl/>
        <w:spacing w:line="360" w:lineRule="auto"/>
        <w:ind w:firstLineChars="200" w:firstLine="480"/>
        <w:jc w:val="left"/>
        <w:textAlignment w:val="baseline"/>
        <w:rPr>
          <w:rFonts w:ascii="新宋体" w:eastAsia="新宋体" w:hAnsi="新宋体"/>
          <w:sz w:val="24"/>
          <w:szCs w:val="24"/>
        </w:rPr>
      </w:pPr>
      <w:r>
        <w:rPr>
          <w:rFonts w:ascii="新宋体" w:eastAsia="新宋体" w:hAnsi="新宋体" w:cs="新宋体" w:hint="eastAsia"/>
          <w:sz w:val="24"/>
          <w:szCs w:val="24"/>
        </w:rPr>
        <w:t>（七）主管部门依照法律、法规认定的其他情形。</w:t>
      </w:r>
    </w:p>
    <w:p w:rsidR="009937C6" w:rsidRDefault="009937C6">
      <w:pPr>
        <w:widowControl/>
        <w:spacing w:line="360" w:lineRule="auto"/>
        <w:ind w:firstLineChars="200" w:firstLine="480"/>
        <w:jc w:val="left"/>
        <w:textAlignment w:val="baseline"/>
        <w:rPr>
          <w:rFonts w:ascii="新宋体" w:eastAsia="新宋体" w:hAnsi="新宋体"/>
          <w:sz w:val="24"/>
          <w:szCs w:val="24"/>
        </w:rPr>
      </w:pPr>
    </w:p>
    <w:p w:rsidR="009937C6" w:rsidRDefault="008D418E">
      <w:pPr>
        <w:pStyle w:val="af2"/>
        <w:spacing w:line="360" w:lineRule="auto"/>
        <w:ind w:firstLineChars="200" w:firstLine="480"/>
        <w:textAlignment w:val="baseline"/>
        <w:rPr>
          <w:rFonts w:ascii="新宋体" w:eastAsia="新宋体" w:hAnsi="新宋体"/>
        </w:rPr>
      </w:pPr>
      <w:r>
        <w:rPr>
          <w:rFonts w:ascii="新宋体" w:eastAsia="新宋体" w:hAnsi="新宋体" w:cs="新宋体" w:hint="eastAsia"/>
        </w:rPr>
        <w:t>六、《深圳经济特区政府采购条例实施细则》第八十一条</w:t>
      </w:r>
      <w:r>
        <w:rPr>
          <w:rFonts w:ascii="新宋体" w:eastAsia="新宋体" w:hAnsi="新宋体"/>
        </w:rPr>
        <w:t> </w:t>
      </w:r>
      <w:r>
        <w:rPr>
          <w:rFonts w:ascii="新宋体" w:eastAsia="新宋体" w:hAnsi="新宋体" w:cs="新宋体" w:hint="eastAsia"/>
        </w:rPr>
        <w:t>供应商有下列情形之一的，属于隐瞒真实情况，提供虚假资料，按照采购条例第五十七的有关规定处理：</w:t>
      </w:r>
    </w:p>
    <w:p w:rsidR="009937C6" w:rsidRDefault="008D418E">
      <w:pPr>
        <w:widowControl/>
        <w:spacing w:line="360" w:lineRule="auto"/>
        <w:ind w:firstLineChars="200" w:firstLine="480"/>
        <w:jc w:val="left"/>
        <w:textAlignment w:val="baseline"/>
        <w:rPr>
          <w:rFonts w:ascii="新宋体" w:eastAsia="新宋体" w:hAnsi="新宋体"/>
          <w:sz w:val="24"/>
          <w:szCs w:val="24"/>
        </w:rPr>
      </w:pPr>
      <w:r>
        <w:rPr>
          <w:rFonts w:ascii="新宋体" w:eastAsia="新宋体" w:hAnsi="新宋体" w:cs="新宋体" w:hint="eastAsia"/>
          <w:sz w:val="24"/>
          <w:szCs w:val="24"/>
        </w:rPr>
        <w:t>（一）通过转让或者租借等方式从其他单位获取资格或者资质证书投标的；</w:t>
      </w:r>
    </w:p>
    <w:p w:rsidR="009937C6" w:rsidRDefault="008D418E">
      <w:pPr>
        <w:widowControl/>
        <w:spacing w:line="360" w:lineRule="auto"/>
        <w:ind w:firstLineChars="200" w:firstLine="480"/>
        <w:jc w:val="left"/>
        <w:textAlignment w:val="baseline"/>
        <w:rPr>
          <w:rFonts w:ascii="新宋体" w:eastAsia="新宋体" w:hAnsi="新宋体"/>
          <w:sz w:val="24"/>
          <w:szCs w:val="24"/>
        </w:rPr>
      </w:pPr>
      <w:r>
        <w:rPr>
          <w:rFonts w:ascii="新宋体" w:eastAsia="新宋体" w:hAnsi="新宋体" w:cs="新宋体" w:hint="eastAsia"/>
          <w:sz w:val="24"/>
          <w:szCs w:val="24"/>
        </w:rPr>
        <w:t>（二）由其他单位或者其他单位负责人在投标供应商编制的投标文件上加盖印章或者签字的；</w:t>
      </w:r>
    </w:p>
    <w:p w:rsidR="009937C6" w:rsidRDefault="008D418E">
      <w:pPr>
        <w:widowControl/>
        <w:spacing w:line="360" w:lineRule="auto"/>
        <w:ind w:firstLineChars="200" w:firstLine="480"/>
        <w:jc w:val="left"/>
        <w:textAlignment w:val="baseline"/>
        <w:rPr>
          <w:rFonts w:ascii="新宋体" w:eastAsia="新宋体" w:hAnsi="新宋体"/>
          <w:sz w:val="24"/>
          <w:szCs w:val="24"/>
        </w:rPr>
      </w:pPr>
      <w:r>
        <w:rPr>
          <w:rFonts w:ascii="新宋体" w:eastAsia="新宋体" w:hAnsi="新宋体" w:cs="新宋体" w:hint="eastAsia"/>
          <w:sz w:val="24"/>
          <w:szCs w:val="24"/>
        </w:rPr>
        <w:t>（三）项目负责人或者主要技术人员不是本单位人员的；</w:t>
      </w:r>
    </w:p>
    <w:p w:rsidR="009937C6" w:rsidRDefault="008D418E">
      <w:pPr>
        <w:widowControl/>
        <w:spacing w:line="360" w:lineRule="auto"/>
        <w:ind w:firstLineChars="200" w:firstLine="480"/>
        <w:jc w:val="left"/>
        <w:textAlignment w:val="baseline"/>
        <w:rPr>
          <w:rFonts w:ascii="新宋体" w:eastAsia="新宋体" w:hAnsi="新宋体"/>
          <w:sz w:val="24"/>
          <w:szCs w:val="24"/>
        </w:rPr>
      </w:pPr>
      <w:r>
        <w:rPr>
          <w:rFonts w:ascii="新宋体" w:eastAsia="新宋体" w:hAnsi="新宋体" w:cs="新宋体" w:hint="eastAsia"/>
          <w:sz w:val="24"/>
          <w:szCs w:val="24"/>
        </w:rPr>
        <w:t>（四）投标保证金不是从投标供应商基本账户转出的；</w:t>
      </w:r>
    </w:p>
    <w:p w:rsidR="009937C6" w:rsidRDefault="008D418E">
      <w:pPr>
        <w:widowControl/>
        <w:spacing w:line="360" w:lineRule="auto"/>
        <w:ind w:firstLineChars="200" w:firstLine="480"/>
        <w:jc w:val="left"/>
        <w:textAlignment w:val="baseline"/>
        <w:rPr>
          <w:rFonts w:ascii="新宋体" w:eastAsia="新宋体" w:hAnsi="新宋体"/>
          <w:sz w:val="24"/>
          <w:szCs w:val="24"/>
        </w:rPr>
      </w:pPr>
      <w:r>
        <w:rPr>
          <w:rFonts w:ascii="新宋体" w:eastAsia="新宋体" w:hAnsi="新宋体" w:cs="新宋体" w:hint="eastAsia"/>
          <w:sz w:val="24"/>
          <w:szCs w:val="24"/>
        </w:rPr>
        <w:t>（五）其他隐瞒真实情况、提供虚假资料的行为。</w:t>
      </w:r>
    </w:p>
    <w:p w:rsidR="009937C6" w:rsidRDefault="008D418E">
      <w:pPr>
        <w:widowControl/>
        <w:spacing w:line="360" w:lineRule="auto"/>
        <w:ind w:firstLineChars="200" w:firstLine="480"/>
        <w:jc w:val="left"/>
        <w:textAlignment w:val="baseline"/>
        <w:rPr>
          <w:rFonts w:ascii="inherit" w:eastAsia="微软雅黑" w:hAnsi="inherit" w:hint="eastAsia"/>
          <w:b/>
          <w:bCs/>
          <w:color w:val="333333"/>
          <w:kern w:val="0"/>
          <w:sz w:val="20"/>
          <w:szCs w:val="20"/>
          <w:shd w:val="clear" w:color="auto" w:fill="FFFFFF"/>
        </w:rPr>
      </w:pPr>
      <w:r>
        <w:rPr>
          <w:rFonts w:ascii="新宋体" w:eastAsia="新宋体" w:hAnsi="新宋体" w:cs="新宋体" w:hint="eastAsia"/>
          <w:sz w:val="24"/>
          <w:szCs w:val="24"/>
        </w:rPr>
        <w:t>投标供应商不能提供项目负责人或者主要技术人员的劳动合同、社会保险等劳动关系证明材料的，视为存在前款第（三）项规定的情形</w:t>
      </w:r>
      <w:r>
        <w:rPr>
          <w:rFonts w:ascii="新宋体" w:eastAsia="新宋体" w:hAnsi="新宋体" w:cs="新宋体" w:hint="eastAsia"/>
          <w:sz w:val="28"/>
          <w:szCs w:val="28"/>
        </w:rPr>
        <w:t>。</w:t>
      </w:r>
    </w:p>
    <w:p w:rsidR="009937C6" w:rsidRDefault="008D418E">
      <w:pPr>
        <w:spacing w:line="360" w:lineRule="auto"/>
        <w:ind w:firstLine="480"/>
        <w:rPr>
          <w:rFonts w:ascii="新宋体" w:eastAsia="新宋体" w:hAnsi="新宋体"/>
          <w:sz w:val="24"/>
          <w:szCs w:val="24"/>
        </w:rPr>
      </w:pPr>
      <w:r>
        <w:rPr>
          <w:rFonts w:ascii="新宋体" w:eastAsia="新宋体" w:hAnsi="新宋体" w:cs="新宋体" w:hint="eastAsia"/>
          <w:sz w:val="24"/>
          <w:szCs w:val="24"/>
        </w:rPr>
        <w:t>七、《中华人民共和国政府采购法实施条例》第十八条</w:t>
      </w:r>
      <w:r>
        <w:rPr>
          <w:rFonts w:ascii="新宋体" w:eastAsia="新宋体" w:hAnsi="新宋体" w:cs="新宋体"/>
          <w:sz w:val="24"/>
          <w:szCs w:val="24"/>
        </w:rPr>
        <w:t xml:space="preserve">  </w:t>
      </w:r>
      <w:r>
        <w:rPr>
          <w:rFonts w:ascii="新宋体" w:eastAsia="新宋体" w:hAnsi="新宋体" w:cs="新宋体" w:hint="eastAsia"/>
          <w:sz w:val="24"/>
          <w:szCs w:val="24"/>
        </w:rPr>
        <w:t>单位负责人为同一人或者存在直接控股、管理关系的不同供应商，不得参加同一合同项下的政府采购活动。</w:t>
      </w:r>
    </w:p>
    <w:p w:rsidR="009937C6" w:rsidRDefault="008D418E">
      <w:pPr>
        <w:widowControl/>
        <w:jc w:val="left"/>
        <w:rPr>
          <w:rFonts w:ascii="新宋体" w:eastAsia="新宋体" w:hAnsi="新宋体"/>
          <w:sz w:val="24"/>
          <w:szCs w:val="24"/>
        </w:rPr>
      </w:pPr>
      <w:r>
        <w:rPr>
          <w:rFonts w:ascii="新宋体" w:eastAsia="新宋体" w:hAnsi="新宋体"/>
          <w:sz w:val="24"/>
          <w:szCs w:val="24"/>
        </w:rPr>
        <w:br w:type="page"/>
      </w:r>
    </w:p>
    <w:p w:rsidR="009937C6" w:rsidRDefault="008D418E">
      <w:pPr>
        <w:pStyle w:val="10"/>
        <w:rPr>
          <w:rFonts w:cs="Times New Roman"/>
        </w:rPr>
      </w:pPr>
      <w:r>
        <w:rPr>
          <w:rFonts w:hint="eastAsia"/>
        </w:rPr>
        <w:t>招标文件信息</w:t>
      </w:r>
    </w:p>
    <w:p w:rsidR="009937C6" w:rsidRDefault="008D418E">
      <w:pPr>
        <w:widowControl/>
        <w:spacing w:after="100" w:afterAutospacing="1"/>
        <w:rPr>
          <w:rFonts w:ascii="新宋体" w:eastAsia="新宋体" w:hAnsi="新宋体"/>
        </w:rPr>
      </w:pPr>
      <w:r>
        <w:rPr>
          <w:rFonts w:ascii="新宋体" w:eastAsia="新宋体" w:hAnsi="新宋体" w:cs="新宋体" w:hint="eastAsia"/>
        </w:rPr>
        <w:t>项目编号：</w:t>
      </w:r>
      <w:r>
        <w:rPr>
          <w:rFonts w:ascii="新宋体" w:eastAsia="新宋体" w:hAnsi="新宋体" w:cs="新宋体"/>
        </w:rPr>
        <w:t>RNX2022002ZC-SZSHJ</w:t>
      </w:r>
    </w:p>
    <w:p w:rsidR="009937C6" w:rsidRDefault="008D418E">
      <w:pPr>
        <w:widowControl/>
        <w:spacing w:after="100" w:afterAutospacing="1"/>
        <w:rPr>
          <w:rFonts w:ascii="新宋体" w:eastAsia="新宋体" w:hAnsi="新宋体"/>
        </w:rPr>
      </w:pPr>
      <w:r>
        <w:rPr>
          <w:rFonts w:ascii="新宋体" w:eastAsia="新宋体" w:hAnsi="新宋体" w:cs="新宋体" w:hint="eastAsia"/>
        </w:rPr>
        <w:t>项目名称：斯德哥尔摩公约履约专项技术核查和评估</w:t>
      </w:r>
    </w:p>
    <w:p w:rsidR="009937C6" w:rsidRDefault="008D418E">
      <w:pPr>
        <w:widowControl/>
        <w:spacing w:after="100" w:afterAutospacing="1"/>
        <w:rPr>
          <w:rFonts w:ascii="新宋体" w:eastAsia="新宋体" w:hAnsi="新宋体"/>
        </w:rPr>
      </w:pPr>
      <w:r>
        <w:rPr>
          <w:rFonts w:ascii="新宋体" w:eastAsia="新宋体" w:hAnsi="新宋体" w:cs="新宋体" w:hint="eastAsia"/>
        </w:rPr>
        <w:t>包</w:t>
      </w:r>
      <w:r>
        <w:rPr>
          <w:rFonts w:ascii="新宋体" w:eastAsia="新宋体" w:hAnsi="新宋体" w:cs="新宋体"/>
        </w:rPr>
        <w:t xml:space="preserve">    </w:t>
      </w:r>
      <w:r>
        <w:rPr>
          <w:rFonts w:ascii="新宋体" w:eastAsia="新宋体" w:hAnsi="新宋体" w:cs="新宋体" w:hint="eastAsia"/>
        </w:rPr>
        <w:t>号：</w:t>
      </w:r>
      <w:r>
        <w:rPr>
          <w:rFonts w:ascii="新宋体" w:eastAsia="新宋体" w:hAnsi="新宋体" w:cs="新宋体"/>
        </w:rPr>
        <w:t xml:space="preserve">A   </w:t>
      </w:r>
      <w:r>
        <w:rPr>
          <w:rFonts w:ascii="新宋体" w:eastAsia="新宋体" w:hAnsi="新宋体" w:cs="新宋体" w:hint="eastAsia"/>
        </w:rPr>
        <w:t>包</w:t>
      </w:r>
    </w:p>
    <w:p w:rsidR="009937C6" w:rsidRDefault="008D418E">
      <w:pPr>
        <w:widowControl/>
        <w:spacing w:after="100" w:afterAutospacing="1"/>
        <w:rPr>
          <w:rFonts w:ascii="新宋体" w:eastAsia="新宋体" w:hAnsi="新宋体"/>
        </w:rPr>
      </w:pPr>
      <w:r>
        <w:rPr>
          <w:rFonts w:ascii="新宋体" w:eastAsia="新宋体" w:hAnsi="新宋体" w:cs="新宋体" w:hint="eastAsia"/>
        </w:rPr>
        <w:t>项目类型：服务类</w:t>
      </w:r>
    </w:p>
    <w:p w:rsidR="009937C6" w:rsidRDefault="008D418E">
      <w:pPr>
        <w:widowControl/>
        <w:spacing w:after="100" w:afterAutospacing="1"/>
        <w:rPr>
          <w:rFonts w:ascii="新宋体" w:eastAsia="新宋体" w:hAnsi="新宋体"/>
        </w:rPr>
      </w:pPr>
      <w:r>
        <w:rPr>
          <w:rFonts w:ascii="新宋体" w:eastAsia="新宋体" w:hAnsi="新宋体" w:cs="新宋体" w:hint="eastAsia"/>
        </w:rPr>
        <w:t>采购方式：公开招标</w:t>
      </w:r>
    </w:p>
    <w:p w:rsidR="009937C6" w:rsidRDefault="008D418E">
      <w:pPr>
        <w:widowControl/>
        <w:spacing w:after="100" w:afterAutospacing="1"/>
        <w:rPr>
          <w:rFonts w:ascii="新宋体" w:eastAsia="新宋体" w:hAnsi="新宋体"/>
          <w:b/>
          <w:bCs/>
        </w:rPr>
      </w:pPr>
      <w:r>
        <w:rPr>
          <w:rFonts w:ascii="新宋体" w:eastAsia="新宋体" w:hAnsi="新宋体" w:cs="新宋体" w:hint="eastAsia"/>
        </w:rPr>
        <w:t>货币类型：人民币</w:t>
      </w:r>
    </w:p>
    <w:p w:rsidR="009937C6" w:rsidRDefault="008D418E">
      <w:pPr>
        <w:pStyle w:val="2"/>
        <w:rPr>
          <w:rFonts w:ascii="新宋体" w:eastAsia="新宋体" w:hAnsi="新宋体" w:cs="Times New Roman"/>
          <w:kern w:val="44"/>
          <w:sz w:val="30"/>
          <w:szCs w:val="30"/>
        </w:rPr>
      </w:pPr>
      <w:r>
        <w:rPr>
          <w:rFonts w:ascii="新宋体" w:eastAsia="新宋体" w:hAnsi="新宋体" w:cs="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9937C6">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9937C6" w:rsidRDefault="008D418E">
            <w:pPr>
              <w:spacing w:line="276" w:lineRule="auto"/>
              <w:jc w:val="center"/>
              <w:rPr>
                <w:rFonts w:ascii="新宋体" w:eastAsia="新宋体" w:hAnsi="新宋体"/>
                <w:b/>
                <w:bCs/>
              </w:rPr>
            </w:pPr>
            <w:r>
              <w:rPr>
                <w:rFonts w:ascii="新宋体" w:eastAsia="新宋体" w:hAnsi="新宋体" w:cs="新宋体" w:hint="eastAsia"/>
                <w:b/>
                <w:bCs/>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9937C6" w:rsidRDefault="008D418E">
            <w:pPr>
              <w:spacing w:line="276" w:lineRule="auto"/>
              <w:jc w:val="center"/>
              <w:rPr>
                <w:rFonts w:ascii="新宋体" w:eastAsia="新宋体" w:hAnsi="新宋体"/>
                <w:b/>
                <w:bCs/>
              </w:rPr>
            </w:pPr>
            <w:r>
              <w:rPr>
                <w:rFonts w:ascii="新宋体" w:eastAsia="新宋体" w:hAnsi="新宋体" w:cs="新宋体" w:hint="eastAsia"/>
                <w:b/>
                <w:bCs/>
              </w:rPr>
              <w:t>内容</w:t>
            </w:r>
          </w:p>
        </w:tc>
      </w:tr>
      <w:tr w:rsidR="009937C6">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9937C6" w:rsidRDefault="008D418E">
            <w:pPr>
              <w:spacing w:line="276" w:lineRule="auto"/>
              <w:jc w:val="center"/>
              <w:rPr>
                <w:rFonts w:ascii="新宋体" w:eastAsia="新宋体" w:hAnsi="新宋体" w:cs="新宋体"/>
              </w:rPr>
            </w:pPr>
            <w:r>
              <w:rPr>
                <w:rFonts w:ascii="新宋体" w:eastAsia="新宋体" w:hAnsi="新宋体" w:cs="新宋体"/>
              </w:rPr>
              <w:t>1</w:t>
            </w:r>
          </w:p>
        </w:tc>
        <w:tc>
          <w:tcPr>
            <w:tcW w:w="0" w:type="auto"/>
            <w:tcBorders>
              <w:top w:val="single" w:sz="8" w:space="0" w:color="000000"/>
              <w:left w:val="single" w:sz="8" w:space="0" w:color="000000"/>
              <w:bottom w:val="single" w:sz="8" w:space="0" w:color="000000"/>
              <w:right w:val="single" w:sz="8" w:space="0" w:color="000000"/>
            </w:tcBorders>
          </w:tcPr>
          <w:p w:rsidR="009937C6" w:rsidRDefault="008D418E">
            <w:pPr>
              <w:spacing w:line="276" w:lineRule="auto"/>
              <w:rPr>
                <w:rFonts w:ascii="新宋体" w:eastAsia="新宋体" w:hAnsi="新宋体"/>
              </w:rPr>
            </w:pPr>
            <w:r>
              <w:rPr>
                <w:rFonts w:ascii="新宋体" w:eastAsia="新宋体" w:hAnsi="新宋体" w:cs="新宋体" w:hint="eastAsia"/>
              </w:rPr>
              <w:t>投标人不具备招标文件所列的资格要求，或未提交相应的资格证明资料（详见招标公告</w:t>
            </w:r>
            <w:r>
              <w:rPr>
                <w:rFonts w:ascii="新宋体" w:eastAsia="新宋体" w:hAnsi="新宋体" w:cs="新宋体"/>
              </w:rPr>
              <w:t xml:space="preserve"> </w:t>
            </w:r>
            <w:r>
              <w:rPr>
                <w:rFonts w:ascii="新宋体" w:eastAsia="新宋体" w:hAnsi="新宋体" w:cs="新宋体" w:hint="eastAsia"/>
              </w:rPr>
              <w:t>投标人资格要求）；</w:t>
            </w:r>
          </w:p>
        </w:tc>
      </w:tr>
    </w:tbl>
    <w:p w:rsidR="009937C6" w:rsidRDefault="008D418E">
      <w:pPr>
        <w:pStyle w:val="2"/>
        <w:rPr>
          <w:rFonts w:ascii="新宋体" w:eastAsia="新宋体" w:hAnsi="新宋体" w:cs="Times New Roman"/>
          <w:kern w:val="44"/>
          <w:sz w:val="30"/>
          <w:szCs w:val="30"/>
        </w:rPr>
      </w:pPr>
      <w:r>
        <w:rPr>
          <w:rFonts w:ascii="新宋体" w:eastAsia="新宋体" w:hAnsi="新宋体" w:cs="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9937C6">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9937C6" w:rsidRDefault="008D418E">
            <w:pPr>
              <w:spacing w:line="276" w:lineRule="auto"/>
              <w:jc w:val="center"/>
              <w:rPr>
                <w:rFonts w:ascii="新宋体" w:eastAsia="新宋体" w:hAnsi="新宋体"/>
                <w:b/>
                <w:bCs/>
              </w:rPr>
            </w:pPr>
            <w:r>
              <w:rPr>
                <w:rFonts w:ascii="新宋体" w:eastAsia="新宋体" w:hAnsi="新宋体" w:cs="新宋体" w:hint="eastAsia"/>
                <w:b/>
                <w:bCs/>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9937C6" w:rsidRDefault="008D418E">
            <w:pPr>
              <w:spacing w:line="276" w:lineRule="auto"/>
              <w:jc w:val="center"/>
              <w:rPr>
                <w:rFonts w:ascii="新宋体" w:eastAsia="新宋体" w:hAnsi="新宋体"/>
                <w:b/>
                <w:bCs/>
              </w:rPr>
            </w:pPr>
            <w:r>
              <w:rPr>
                <w:rFonts w:ascii="新宋体" w:eastAsia="新宋体" w:hAnsi="新宋体" w:cs="新宋体" w:hint="eastAsia"/>
                <w:b/>
                <w:bCs/>
              </w:rPr>
              <w:t>内容</w:t>
            </w:r>
          </w:p>
        </w:tc>
      </w:tr>
      <w:tr w:rsidR="009937C6">
        <w:trPr>
          <w:jc w:val="center"/>
        </w:trPr>
        <w:tc>
          <w:tcPr>
            <w:tcW w:w="794" w:type="dxa"/>
            <w:tcBorders>
              <w:top w:val="single" w:sz="8" w:space="0" w:color="000000"/>
              <w:left w:val="single" w:sz="8" w:space="0" w:color="000000"/>
              <w:bottom w:val="single" w:sz="8" w:space="0" w:color="000000"/>
              <w:right w:val="single" w:sz="8" w:space="0" w:color="000000"/>
            </w:tcBorders>
          </w:tcPr>
          <w:p w:rsidR="009937C6" w:rsidRDefault="008D418E">
            <w:pPr>
              <w:spacing w:line="276" w:lineRule="auto"/>
              <w:jc w:val="center"/>
              <w:rPr>
                <w:rFonts w:ascii="新宋体" w:eastAsia="新宋体" w:hAnsi="新宋体" w:cs="新宋体"/>
              </w:rPr>
            </w:pPr>
            <w:r>
              <w:rPr>
                <w:rFonts w:ascii="新宋体" w:eastAsia="新宋体" w:hAnsi="新宋体" w:cs="新宋体"/>
              </w:rPr>
              <w:t>1</w:t>
            </w:r>
          </w:p>
        </w:tc>
        <w:tc>
          <w:tcPr>
            <w:tcW w:w="0" w:type="auto"/>
            <w:tcBorders>
              <w:top w:val="single" w:sz="8" w:space="0" w:color="000000"/>
              <w:left w:val="single" w:sz="8" w:space="0" w:color="000000"/>
              <w:bottom w:val="single" w:sz="8" w:space="0" w:color="000000"/>
              <w:right w:val="single" w:sz="8" w:space="0" w:color="000000"/>
            </w:tcBorders>
          </w:tcPr>
          <w:p w:rsidR="009937C6" w:rsidRDefault="008D418E">
            <w:pPr>
              <w:spacing w:line="276" w:lineRule="auto"/>
              <w:rPr>
                <w:rFonts w:ascii="新宋体" w:eastAsia="新宋体" w:hAnsi="新宋体"/>
              </w:rPr>
            </w:pPr>
            <w:r>
              <w:rPr>
                <w:rFonts w:ascii="新宋体" w:eastAsia="新宋体" w:hAnsi="新宋体" w:cs="新宋体" w:hint="eastAsia"/>
              </w:rPr>
              <w:t>将一个包或一个标段的内容拆开投标；</w:t>
            </w:r>
          </w:p>
        </w:tc>
      </w:tr>
      <w:tr w:rsidR="009937C6">
        <w:trPr>
          <w:jc w:val="center"/>
        </w:trPr>
        <w:tc>
          <w:tcPr>
            <w:tcW w:w="794" w:type="dxa"/>
            <w:tcBorders>
              <w:top w:val="single" w:sz="8" w:space="0" w:color="000000"/>
              <w:left w:val="single" w:sz="8" w:space="0" w:color="000000"/>
              <w:bottom w:val="single" w:sz="8" w:space="0" w:color="000000"/>
              <w:right w:val="single" w:sz="8" w:space="0" w:color="000000"/>
            </w:tcBorders>
          </w:tcPr>
          <w:p w:rsidR="009937C6" w:rsidRDefault="008D418E">
            <w:pPr>
              <w:spacing w:line="276" w:lineRule="auto"/>
              <w:jc w:val="center"/>
              <w:rPr>
                <w:rFonts w:ascii="新宋体" w:eastAsia="新宋体" w:hAnsi="新宋体" w:cs="新宋体"/>
              </w:rPr>
            </w:pPr>
            <w:r>
              <w:rPr>
                <w:rFonts w:ascii="新宋体" w:eastAsia="新宋体" w:hAnsi="新宋体" w:cs="新宋体"/>
              </w:rPr>
              <w:t>2</w:t>
            </w:r>
          </w:p>
        </w:tc>
        <w:tc>
          <w:tcPr>
            <w:tcW w:w="0" w:type="auto"/>
            <w:tcBorders>
              <w:top w:val="single" w:sz="8" w:space="0" w:color="000000"/>
              <w:left w:val="single" w:sz="8" w:space="0" w:color="000000"/>
              <w:bottom w:val="single" w:sz="8" w:space="0" w:color="000000"/>
              <w:right w:val="single" w:sz="8" w:space="0" w:color="000000"/>
            </w:tcBorders>
          </w:tcPr>
          <w:p w:rsidR="009937C6" w:rsidRDefault="008D418E">
            <w:pPr>
              <w:spacing w:line="276" w:lineRule="auto"/>
              <w:rPr>
                <w:rFonts w:ascii="新宋体" w:eastAsia="新宋体" w:hAnsi="新宋体"/>
              </w:rPr>
            </w:pPr>
            <w:r>
              <w:rPr>
                <w:rFonts w:ascii="新宋体" w:eastAsia="新宋体" w:hAnsi="新宋体" w:cs="新宋体" w:hint="eastAsia"/>
              </w:rPr>
              <w:t>对同一项目投标时，提供两套以上的投标方案（招标文件另有规定的除外）；</w:t>
            </w:r>
          </w:p>
        </w:tc>
      </w:tr>
      <w:tr w:rsidR="009937C6">
        <w:trPr>
          <w:jc w:val="center"/>
        </w:trPr>
        <w:tc>
          <w:tcPr>
            <w:tcW w:w="794" w:type="dxa"/>
            <w:tcBorders>
              <w:top w:val="single" w:sz="8" w:space="0" w:color="000000"/>
              <w:left w:val="single" w:sz="8" w:space="0" w:color="000000"/>
              <w:bottom w:val="single" w:sz="8" w:space="0" w:color="000000"/>
              <w:right w:val="single" w:sz="8" w:space="0" w:color="000000"/>
            </w:tcBorders>
          </w:tcPr>
          <w:p w:rsidR="009937C6" w:rsidRDefault="008D418E">
            <w:pPr>
              <w:spacing w:line="276" w:lineRule="auto"/>
              <w:jc w:val="center"/>
              <w:rPr>
                <w:rFonts w:ascii="新宋体" w:eastAsia="新宋体" w:hAnsi="新宋体" w:cs="新宋体"/>
              </w:rPr>
            </w:pPr>
            <w:r>
              <w:rPr>
                <w:rFonts w:ascii="新宋体" w:eastAsia="新宋体" w:hAnsi="新宋体" w:cs="新宋体"/>
              </w:rPr>
              <w:t>3</w:t>
            </w:r>
          </w:p>
        </w:tc>
        <w:tc>
          <w:tcPr>
            <w:tcW w:w="0" w:type="auto"/>
            <w:tcBorders>
              <w:top w:val="single" w:sz="8" w:space="0" w:color="000000"/>
              <w:left w:val="single" w:sz="8" w:space="0" w:color="000000"/>
              <w:bottom w:val="single" w:sz="8" w:space="0" w:color="000000"/>
              <w:right w:val="single" w:sz="8" w:space="0" w:color="000000"/>
            </w:tcBorders>
          </w:tcPr>
          <w:p w:rsidR="009937C6" w:rsidRDefault="008D418E">
            <w:pPr>
              <w:spacing w:line="276" w:lineRule="auto"/>
              <w:rPr>
                <w:rFonts w:ascii="新宋体" w:eastAsia="新宋体" w:hAnsi="新宋体"/>
              </w:rPr>
            </w:pPr>
            <w:r>
              <w:rPr>
                <w:rFonts w:ascii="新宋体" w:eastAsia="新宋体" w:hAnsi="新宋体" w:cs="新宋体" w:hint="eastAsia"/>
              </w:rPr>
              <w:t>分项报价或投标总价高于预算金额（最高投标限价）的；</w:t>
            </w:r>
          </w:p>
        </w:tc>
      </w:tr>
      <w:tr w:rsidR="009937C6">
        <w:trPr>
          <w:jc w:val="center"/>
        </w:trPr>
        <w:tc>
          <w:tcPr>
            <w:tcW w:w="794" w:type="dxa"/>
            <w:tcBorders>
              <w:top w:val="single" w:sz="8" w:space="0" w:color="000000"/>
              <w:left w:val="single" w:sz="8" w:space="0" w:color="000000"/>
              <w:bottom w:val="single" w:sz="8" w:space="0" w:color="000000"/>
              <w:right w:val="single" w:sz="8" w:space="0" w:color="000000"/>
            </w:tcBorders>
          </w:tcPr>
          <w:p w:rsidR="009937C6" w:rsidRDefault="008D418E">
            <w:pPr>
              <w:spacing w:line="276" w:lineRule="auto"/>
              <w:jc w:val="center"/>
              <w:rPr>
                <w:rFonts w:ascii="新宋体" w:eastAsia="新宋体" w:hAnsi="新宋体" w:cs="新宋体"/>
              </w:rPr>
            </w:pPr>
            <w:r>
              <w:rPr>
                <w:rFonts w:ascii="新宋体" w:eastAsia="新宋体" w:hAnsi="新宋体" w:cs="新宋体"/>
              </w:rPr>
              <w:t>4</w:t>
            </w:r>
          </w:p>
        </w:tc>
        <w:tc>
          <w:tcPr>
            <w:tcW w:w="0" w:type="auto"/>
            <w:tcBorders>
              <w:top w:val="single" w:sz="8" w:space="0" w:color="000000"/>
              <w:left w:val="single" w:sz="8" w:space="0" w:color="000000"/>
              <w:bottom w:val="single" w:sz="8" w:space="0" w:color="000000"/>
              <w:right w:val="single" w:sz="8" w:space="0" w:color="000000"/>
            </w:tcBorders>
          </w:tcPr>
          <w:p w:rsidR="009937C6" w:rsidRDefault="008D418E">
            <w:pPr>
              <w:spacing w:line="276" w:lineRule="auto"/>
              <w:rPr>
                <w:rFonts w:ascii="新宋体" w:eastAsia="新宋体" w:hAnsi="新宋体"/>
              </w:rPr>
            </w:pPr>
            <w:r>
              <w:rPr>
                <w:rFonts w:ascii="新宋体" w:eastAsia="新宋体" w:hAnsi="新宋体" w:cs="新宋体" w:hint="eastAsia"/>
              </w:rPr>
              <w:t>同一项目出现两个及以上报价，且按规定无法确定哪个是有效报价；</w:t>
            </w:r>
          </w:p>
        </w:tc>
      </w:tr>
      <w:tr w:rsidR="009937C6">
        <w:trPr>
          <w:jc w:val="center"/>
        </w:trPr>
        <w:tc>
          <w:tcPr>
            <w:tcW w:w="794" w:type="dxa"/>
            <w:tcBorders>
              <w:top w:val="single" w:sz="8" w:space="0" w:color="000000"/>
              <w:left w:val="single" w:sz="8" w:space="0" w:color="000000"/>
              <w:bottom w:val="single" w:sz="8" w:space="0" w:color="000000"/>
              <w:right w:val="single" w:sz="8" w:space="0" w:color="000000"/>
            </w:tcBorders>
          </w:tcPr>
          <w:p w:rsidR="009937C6" w:rsidRDefault="008D418E">
            <w:pPr>
              <w:spacing w:line="276" w:lineRule="auto"/>
              <w:jc w:val="center"/>
              <w:rPr>
                <w:rFonts w:ascii="新宋体" w:eastAsia="新宋体" w:hAnsi="新宋体" w:cs="新宋体"/>
              </w:rPr>
            </w:pPr>
            <w:r>
              <w:rPr>
                <w:rFonts w:ascii="新宋体" w:eastAsia="新宋体" w:hAnsi="新宋体" w:cs="新宋体"/>
              </w:rPr>
              <w:t>5</w:t>
            </w:r>
          </w:p>
        </w:tc>
        <w:tc>
          <w:tcPr>
            <w:tcW w:w="0" w:type="auto"/>
            <w:tcBorders>
              <w:top w:val="single" w:sz="8" w:space="0" w:color="000000"/>
              <w:left w:val="single" w:sz="8" w:space="0" w:color="000000"/>
              <w:bottom w:val="single" w:sz="8" w:space="0" w:color="000000"/>
              <w:right w:val="single" w:sz="8" w:space="0" w:color="000000"/>
            </w:tcBorders>
          </w:tcPr>
          <w:p w:rsidR="009937C6" w:rsidRDefault="008D418E">
            <w:pPr>
              <w:spacing w:line="276" w:lineRule="auto"/>
              <w:rPr>
                <w:rFonts w:ascii="新宋体" w:eastAsia="新宋体" w:hAnsi="新宋体"/>
              </w:rPr>
            </w:pPr>
            <w:r>
              <w:rPr>
                <w:rFonts w:ascii="新宋体" w:eastAsia="新宋体" w:hAnsi="新宋体" w:cs="新宋体"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9937C6">
        <w:trPr>
          <w:jc w:val="center"/>
        </w:trPr>
        <w:tc>
          <w:tcPr>
            <w:tcW w:w="794" w:type="dxa"/>
            <w:tcBorders>
              <w:top w:val="single" w:sz="8" w:space="0" w:color="000000"/>
              <w:left w:val="single" w:sz="8" w:space="0" w:color="000000"/>
              <w:bottom w:val="single" w:sz="8" w:space="0" w:color="000000"/>
              <w:right w:val="single" w:sz="8" w:space="0" w:color="000000"/>
            </w:tcBorders>
          </w:tcPr>
          <w:p w:rsidR="009937C6" w:rsidRDefault="008D418E">
            <w:pPr>
              <w:spacing w:line="276" w:lineRule="auto"/>
              <w:jc w:val="center"/>
              <w:rPr>
                <w:rFonts w:ascii="新宋体" w:eastAsia="新宋体" w:hAnsi="新宋体" w:cs="新宋体"/>
              </w:rPr>
            </w:pPr>
            <w:r>
              <w:rPr>
                <w:rFonts w:ascii="新宋体" w:eastAsia="新宋体" w:hAnsi="新宋体" w:cs="新宋体"/>
              </w:rPr>
              <w:t>6</w:t>
            </w:r>
          </w:p>
        </w:tc>
        <w:tc>
          <w:tcPr>
            <w:tcW w:w="0" w:type="auto"/>
            <w:tcBorders>
              <w:top w:val="single" w:sz="8" w:space="0" w:color="000000"/>
              <w:left w:val="single" w:sz="8" w:space="0" w:color="000000"/>
              <w:bottom w:val="single" w:sz="8" w:space="0" w:color="000000"/>
              <w:right w:val="single" w:sz="8" w:space="0" w:color="000000"/>
            </w:tcBorders>
          </w:tcPr>
          <w:p w:rsidR="009937C6" w:rsidRDefault="008D418E">
            <w:pPr>
              <w:spacing w:line="276" w:lineRule="auto"/>
              <w:rPr>
                <w:rFonts w:ascii="新宋体" w:eastAsia="新宋体" w:hAnsi="新宋体"/>
              </w:rPr>
            </w:pPr>
            <w:r>
              <w:rPr>
                <w:rFonts w:ascii="新宋体" w:eastAsia="新宋体" w:hAnsi="新宋体" w:cs="新宋体" w:hint="eastAsia"/>
              </w:rPr>
              <w:t>所投产品、工程、服务在商务、技术等方面没有实质性满足招标文件要求的（是否实质性满足招标文件要求，由评标委员会根据《实质性条款响应情况表》做出评判）；</w:t>
            </w:r>
          </w:p>
        </w:tc>
      </w:tr>
      <w:tr w:rsidR="009937C6">
        <w:trPr>
          <w:jc w:val="center"/>
        </w:trPr>
        <w:tc>
          <w:tcPr>
            <w:tcW w:w="794" w:type="dxa"/>
            <w:tcBorders>
              <w:top w:val="single" w:sz="8" w:space="0" w:color="000000"/>
              <w:left w:val="single" w:sz="8" w:space="0" w:color="000000"/>
              <w:bottom w:val="single" w:sz="8" w:space="0" w:color="000000"/>
              <w:right w:val="single" w:sz="8" w:space="0" w:color="000000"/>
            </w:tcBorders>
          </w:tcPr>
          <w:p w:rsidR="009937C6" w:rsidRDefault="008D418E">
            <w:pPr>
              <w:spacing w:line="276" w:lineRule="auto"/>
              <w:jc w:val="center"/>
              <w:rPr>
                <w:rFonts w:ascii="新宋体" w:eastAsia="新宋体" w:hAnsi="新宋体" w:cs="新宋体"/>
              </w:rPr>
            </w:pPr>
            <w:r>
              <w:rPr>
                <w:rFonts w:ascii="新宋体" w:eastAsia="新宋体" w:hAnsi="新宋体" w:cs="新宋体"/>
              </w:rPr>
              <w:t>7</w:t>
            </w:r>
          </w:p>
        </w:tc>
        <w:tc>
          <w:tcPr>
            <w:tcW w:w="0" w:type="auto"/>
            <w:tcBorders>
              <w:top w:val="single" w:sz="8" w:space="0" w:color="000000"/>
              <w:left w:val="single" w:sz="8" w:space="0" w:color="000000"/>
              <w:bottom w:val="single" w:sz="8" w:space="0" w:color="000000"/>
              <w:right w:val="single" w:sz="8" w:space="0" w:color="000000"/>
            </w:tcBorders>
          </w:tcPr>
          <w:p w:rsidR="009937C6" w:rsidRDefault="008D418E">
            <w:pPr>
              <w:spacing w:line="276" w:lineRule="auto"/>
              <w:rPr>
                <w:rFonts w:ascii="新宋体" w:eastAsia="新宋体" w:hAnsi="新宋体"/>
              </w:rPr>
            </w:pPr>
            <w:r>
              <w:rPr>
                <w:rFonts w:ascii="新宋体" w:eastAsia="新宋体" w:hAnsi="新宋体" w:cs="新宋体" w:hint="eastAsia"/>
              </w:rPr>
              <w:t>未按招标文件所提供的样式填写《投标函》；未按招标文件所提供的《政府采购投标及履约承诺函》进行承诺；未按招标文件对投标文件组成的要求提供投标文件的（投标文件组成不完整）；未按招标文件的要求，签字盖章的；</w:t>
            </w:r>
          </w:p>
        </w:tc>
      </w:tr>
      <w:tr w:rsidR="009937C6">
        <w:trPr>
          <w:jc w:val="center"/>
        </w:trPr>
        <w:tc>
          <w:tcPr>
            <w:tcW w:w="794" w:type="dxa"/>
            <w:tcBorders>
              <w:top w:val="single" w:sz="8" w:space="0" w:color="000000"/>
              <w:left w:val="single" w:sz="8" w:space="0" w:color="000000"/>
              <w:bottom w:val="single" w:sz="8" w:space="0" w:color="000000"/>
              <w:right w:val="single" w:sz="8" w:space="0" w:color="000000"/>
            </w:tcBorders>
          </w:tcPr>
          <w:p w:rsidR="009937C6" w:rsidRDefault="008D418E">
            <w:pPr>
              <w:spacing w:line="276" w:lineRule="auto"/>
              <w:jc w:val="center"/>
              <w:rPr>
                <w:rFonts w:ascii="新宋体" w:eastAsia="新宋体" w:hAnsi="新宋体" w:cs="新宋体"/>
              </w:rPr>
            </w:pPr>
            <w:r>
              <w:rPr>
                <w:rFonts w:ascii="新宋体" w:eastAsia="新宋体" w:hAnsi="新宋体" w:cs="新宋体"/>
              </w:rPr>
              <w:t>8</w:t>
            </w:r>
          </w:p>
        </w:tc>
        <w:tc>
          <w:tcPr>
            <w:tcW w:w="0" w:type="auto"/>
            <w:tcBorders>
              <w:top w:val="single" w:sz="8" w:space="0" w:color="000000"/>
              <w:left w:val="single" w:sz="8" w:space="0" w:color="000000"/>
              <w:bottom w:val="single" w:sz="8" w:space="0" w:color="000000"/>
              <w:right w:val="single" w:sz="8" w:space="0" w:color="000000"/>
            </w:tcBorders>
          </w:tcPr>
          <w:p w:rsidR="009937C6" w:rsidRDefault="008D418E">
            <w:pPr>
              <w:spacing w:line="276" w:lineRule="auto"/>
              <w:rPr>
                <w:rFonts w:ascii="新宋体" w:eastAsia="新宋体" w:hAnsi="新宋体"/>
              </w:rPr>
            </w:pPr>
            <w:r>
              <w:rPr>
                <w:rFonts w:ascii="新宋体" w:eastAsia="新宋体" w:hAnsi="新宋体" w:cs="新宋体" w:hint="eastAsia"/>
              </w:rPr>
              <w:t>投标报价有严重缺漏项目或对招标文件规定的服务清单项目及数量进行修改；</w:t>
            </w:r>
          </w:p>
        </w:tc>
      </w:tr>
      <w:tr w:rsidR="009937C6">
        <w:trPr>
          <w:jc w:val="center"/>
        </w:trPr>
        <w:tc>
          <w:tcPr>
            <w:tcW w:w="794" w:type="dxa"/>
            <w:tcBorders>
              <w:top w:val="single" w:sz="8" w:space="0" w:color="000000"/>
              <w:left w:val="single" w:sz="8" w:space="0" w:color="000000"/>
              <w:bottom w:val="single" w:sz="8" w:space="0" w:color="000000"/>
              <w:right w:val="single" w:sz="8" w:space="0" w:color="000000"/>
            </w:tcBorders>
          </w:tcPr>
          <w:p w:rsidR="009937C6" w:rsidRDefault="008D418E">
            <w:pPr>
              <w:spacing w:line="276" w:lineRule="auto"/>
              <w:jc w:val="center"/>
              <w:rPr>
                <w:rFonts w:ascii="新宋体" w:eastAsia="新宋体" w:hAnsi="新宋体" w:cs="新宋体"/>
              </w:rPr>
            </w:pPr>
            <w:r>
              <w:rPr>
                <w:rFonts w:ascii="新宋体" w:eastAsia="新宋体" w:hAnsi="新宋体" w:cs="新宋体"/>
              </w:rPr>
              <w:t>9</w:t>
            </w:r>
          </w:p>
        </w:tc>
        <w:tc>
          <w:tcPr>
            <w:tcW w:w="0" w:type="auto"/>
            <w:tcBorders>
              <w:top w:val="single" w:sz="8" w:space="0" w:color="000000"/>
              <w:left w:val="single" w:sz="8" w:space="0" w:color="000000"/>
              <w:bottom w:val="single" w:sz="8" w:space="0" w:color="000000"/>
              <w:right w:val="single" w:sz="8" w:space="0" w:color="000000"/>
            </w:tcBorders>
          </w:tcPr>
          <w:p w:rsidR="009937C6" w:rsidRDefault="008D418E">
            <w:pPr>
              <w:spacing w:line="276" w:lineRule="auto"/>
              <w:rPr>
                <w:rFonts w:ascii="新宋体" w:eastAsia="新宋体" w:hAnsi="新宋体"/>
              </w:rPr>
            </w:pPr>
            <w:r>
              <w:rPr>
                <w:rFonts w:ascii="新宋体" w:eastAsia="新宋体" w:hAnsi="新宋体" w:cs="新宋体" w:hint="eastAsia"/>
              </w:rPr>
              <w:t>法律、法规规定的其他情形。</w:t>
            </w:r>
          </w:p>
        </w:tc>
      </w:tr>
    </w:tbl>
    <w:p w:rsidR="009937C6" w:rsidRDefault="008D418E">
      <w:pPr>
        <w:jc w:val="left"/>
        <w:rPr>
          <w:rFonts w:ascii="新宋体" w:eastAsia="新宋体" w:hAnsi="新宋体"/>
          <w:b/>
          <w:bCs/>
        </w:rPr>
      </w:pPr>
      <w:r>
        <w:rPr>
          <w:rFonts w:ascii="新宋体" w:eastAsia="新宋体" w:hAnsi="新宋体" w:cs="新宋体" w:hint="eastAsia"/>
          <w:b/>
          <w:bCs/>
        </w:rPr>
        <w:t>《资格性审查表》和《符合性审查表》初审不通过，按投标无效处理。</w:t>
      </w:r>
    </w:p>
    <w:p w:rsidR="009937C6" w:rsidRDefault="009937C6">
      <w:pPr>
        <w:spacing w:line="432" w:lineRule="auto"/>
        <w:ind w:firstLine="480"/>
        <w:rPr>
          <w:rFonts w:ascii="新宋体" w:eastAsia="新宋体" w:hAnsi="新宋体"/>
          <w:sz w:val="24"/>
          <w:szCs w:val="24"/>
        </w:rPr>
      </w:pPr>
    </w:p>
    <w:p w:rsidR="009937C6" w:rsidRDefault="009937C6">
      <w:pPr>
        <w:rPr>
          <w:rFonts w:ascii="新宋体" w:eastAsia="新宋体" w:hAnsi="新宋体"/>
        </w:rPr>
      </w:pPr>
    </w:p>
    <w:p w:rsidR="009937C6" w:rsidRDefault="009937C6">
      <w:pPr>
        <w:rPr>
          <w:rFonts w:ascii="新宋体" w:eastAsia="新宋体" w:hAnsi="新宋体"/>
        </w:rPr>
      </w:pPr>
    </w:p>
    <w:p w:rsidR="009937C6" w:rsidRDefault="009937C6">
      <w:pPr>
        <w:rPr>
          <w:rFonts w:ascii="新宋体" w:eastAsia="新宋体" w:hAnsi="新宋体"/>
        </w:rPr>
      </w:pPr>
    </w:p>
    <w:p w:rsidR="009937C6" w:rsidRDefault="008D418E">
      <w:pPr>
        <w:pStyle w:val="2"/>
        <w:rPr>
          <w:rFonts w:ascii="新宋体" w:eastAsia="新宋体" w:hAnsi="新宋体" w:cs="Times New Roman"/>
          <w:kern w:val="44"/>
          <w:sz w:val="30"/>
          <w:szCs w:val="30"/>
        </w:rPr>
      </w:pPr>
      <w:r>
        <w:rPr>
          <w:rFonts w:ascii="新宋体" w:eastAsia="新宋体" w:hAnsi="新宋体" w:cs="新宋体" w:hint="eastAsia"/>
          <w:kern w:val="44"/>
          <w:sz w:val="30"/>
          <w:szCs w:val="30"/>
        </w:rPr>
        <w:t>综合评分法评标信息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9937C6">
        <w:trPr>
          <w:tblCellSpacing w:w="0" w:type="dxa"/>
          <w:jc w:val="center"/>
        </w:trPr>
        <w:tc>
          <w:tcPr>
            <w:tcW w:w="0" w:type="auto"/>
            <w:tcBorders>
              <w:top w:val="nil"/>
              <w:left w:val="nil"/>
              <w:bottom w:val="nil"/>
              <w:right w:val="nil"/>
            </w:tcBorders>
            <w:vAlign w:val="center"/>
          </w:tcPr>
          <w:p w:rsidR="009937C6" w:rsidRDefault="008D418E">
            <w:pPr>
              <w:spacing w:line="360" w:lineRule="auto"/>
              <w:rPr>
                <w:rFonts w:ascii="新宋体" w:eastAsia="新宋体" w:hAnsi="新宋体"/>
                <w:b/>
                <w:bCs/>
              </w:rPr>
            </w:pPr>
            <w:r>
              <w:rPr>
                <w:rFonts w:ascii="新宋体" w:eastAsia="新宋体" w:hAnsi="新宋体" w:cs="新宋体"/>
                <w:b/>
                <w:bCs/>
              </w:rPr>
              <w:t xml:space="preserve"> </w:t>
            </w:r>
            <w:r>
              <w:rPr>
                <w:rFonts w:ascii="新宋体" w:eastAsia="新宋体" w:hAnsi="新宋体" w:cs="新宋体" w:hint="eastAsia"/>
                <w:b/>
                <w:bCs/>
              </w:rPr>
              <w:t>一、评标方法：综合评分法（新价格分算法）</w:t>
            </w:r>
          </w:p>
        </w:tc>
      </w:tr>
      <w:tr w:rsidR="009937C6">
        <w:trPr>
          <w:tblCellSpacing w:w="0" w:type="dxa"/>
          <w:jc w:val="center"/>
        </w:trPr>
        <w:tc>
          <w:tcPr>
            <w:tcW w:w="0" w:type="auto"/>
            <w:tcBorders>
              <w:top w:val="nil"/>
              <w:left w:val="nil"/>
              <w:bottom w:val="nil"/>
              <w:right w:val="nil"/>
            </w:tcBorders>
            <w:vAlign w:val="center"/>
          </w:tcPr>
          <w:p w:rsidR="009937C6" w:rsidRDefault="008D418E">
            <w:pPr>
              <w:spacing w:line="360" w:lineRule="auto"/>
              <w:rPr>
                <w:rFonts w:ascii="新宋体" w:eastAsia="新宋体" w:hAnsi="新宋体" w:cs="新宋体"/>
              </w:rPr>
            </w:pPr>
            <w:r>
              <w:rPr>
                <w:rFonts w:ascii="新宋体" w:eastAsia="新宋体" w:hAnsi="新宋体" w:cs="新宋体" w:hint="eastAsia"/>
              </w:rPr>
              <w:t>综合评分法，是指投标文件满足招标文件全部实质性要求，且按照评审因素的量化指标评审得分最高的投标人为中标候选人的评标方法。</w:t>
            </w:r>
            <w:r>
              <w:rPr>
                <w:rFonts w:ascii="新宋体" w:eastAsia="新宋体" w:hAnsi="新宋体" w:cs="新宋体"/>
              </w:rPr>
              <w:t xml:space="preserve"> </w:t>
            </w:r>
          </w:p>
          <w:p w:rsidR="009937C6" w:rsidRDefault="008D418E">
            <w:pPr>
              <w:spacing w:line="360" w:lineRule="auto"/>
              <w:rPr>
                <w:rFonts w:ascii="新宋体" w:eastAsia="新宋体" w:hAnsi="新宋体"/>
              </w:rPr>
            </w:pPr>
            <w:r>
              <w:rPr>
                <w:rFonts w:ascii="新宋体" w:eastAsia="新宋体" w:hAnsi="新宋体" w:cs="新宋体" w:hint="eastAsia"/>
              </w:rPr>
              <w:t>价格分计算方法：</w:t>
            </w:r>
          </w:p>
          <w:p w:rsidR="009937C6" w:rsidRDefault="008D418E">
            <w:pPr>
              <w:spacing w:line="360" w:lineRule="auto"/>
              <w:rPr>
                <w:rFonts w:ascii="新宋体" w:eastAsia="新宋体" w:hAnsi="新宋体"/>
              </w:rPr>
            </w:pPr>
            <w:r>
              <w:rPr>
                <w:rFonts w:ascii="新宋体" w:eastAsia="新宋体" w:hAnsi="新宋体" w:cs="新宋体" w:hint="eastAsia"/>
              </w:rPr>
              <w:t>采用低价优先法计算，即满足招标文件要求且投标价格最低的投标报价为评标基准价，其价格分为满分。其他投标人的价格分统一按照下列公式计算：</w:t>
            </w:r>
            <w:r>
              <w:rPr>
                <w:rFonts w:ascii="新宋体" w:eastAsia="新宋体" w:hAnsi="新宋体" w:cs="新宋体"/>
              </w:rPr>
              <w:t xml:space="preserve"> </w:t>
            </w:r>
            <w:r>
              <w:rPr>
                <w:rFonts w:ascii="新宋体" w:eastAsia="新宋体" w:hAnsi="新宋体" w:cs="新宋体"/>
              </w:rPr>
              <w:br/>
            </w:r>
            <w:r>
              <w:rPr>
                <w:rFonts w:ascii="新宋体" w:eastAsia="新宋体" w:hAnsi="新宋体" w:cs="新宋体" w:hint="eastAsia"/>
              </w:rPr>
              <w:t>投标报价得分</w:t>
            </w:r>
            <w:r>
              <w:rPr>
                <w:rFonts w:ascii="新宋体" w:eastAsia="新宋体" w:hAnsi="新宋体" w:cs="新宋体"/>
              </w:rPr>
              <w:t>=(</w:t>
            </w:r>
            <w:r>
              <w:rPr>
                <w:rFonts w:ascii="新宋体" w:eastAsia="新宋体" w:hAnsi="新宋体" w:cs="新宋体" w:hint="eastAsia"/>
              </w:rPr>
              <w:t>评标基准价／投标报价</w:t>
            </w:r>
            <w:r>
              <w:rPr>
                <w:rFonts w:ascii="新宋体" w:eastAsia="新宋体" w:hAnsi="新宋体" w:cs="新宋体"/>
              </w:rPr>
              <w:t>)</w:t>
            </w:r>
            <w:r>
              <w:rPr>
                <w:rFonts w:ascii="新宋体" w:eastAsia="新宋体" w:hAnsi="新宋体" w:cs="新宋体" w:hint="eastAsia"/>
              </w:rPr>
              <w:t>×</w:t>
            </w:r>
            <w:r>
              <w:rPr>
                <w:rFonts w:ascii="新宋体" w:eastAsia="新宋体" w:hAnsi="新宋体" w:cs="新宋体"/>
              </w:rPr>
              <w:t xml:space="preserve">100 </w:t>
            </w:r>
            <w:r>
              <w:rPr>
                <w:rFonts w:ascii="新宋体" w:eastAsia="新宋体" w:hAnsi="新宋体" w:cs="新宋体"/>
              </w:rPr>
              <w:br/>
            </w:r>
            <w:r>
              <w:rPr>
                <w:rFonts w:ascii="新宋体" w:eastAsia="新宋体" w:hAnsi="新宋体" w:cs="新宋体" w:hint="eastAsia"/>
              </w:rPr>
              <w:t>评标总得分＝</w:t>
            </w:r>
            <w:r>
              <w:rPr>
                <w:rFonts w:ascii="新宋体" w:eastAsia="新宋体" w:hAnsi="新宋体" w:cs="新宋体"/>
              </w:rPr>
              <w:t>F1</w:t>
            </w:r>
            <w:r>
              <w:rPr>
                <w:rFonts w:ascii="新宋体" w:eastAsia="新宋体" w:hAnsi="新宋体" w:cs="新宋体" w:hint="eastAsia"/>
              </w:rPr>
              <w:t>×</w:t>
            </w:r>
            <w:r>
              <w:rPr>
                <w:rFonts w:ascii="新宋体" w:eastAsia="新宋体" w:hAnsi="新宋体" w:cs="新宋体"/>
              </w:rPr>
              <w:t>A1</w:t>
            </w:r>
            <w:r>
              <w:rPr>
                <w:rFonts w:ascii="新宋体" w:eastAsia="新宋体" w:hAnsi="新宋体" w:cs="新宋体" w:hint="eastAsia"/>
              </w:rPr>
              <w:t>＋</w:t>
            </w:r>
            <w:r>
              <w:rPr>
                <w:rFonts w:ascii="新宋体" w:eastAsia="新宋体" w:hAnsi="新宋体" w:cs="新宋体"/>
              </w:rPr>
              <w:t>F2</w:t>
            </w:r>
            <w:r>
              <w:rPr>
                <w:rFonts w:ascii="新宋体" w:eastAsia="新宋体" w:hAnsi="新宋体" w:cs="新宋体" w:hint="eastAsia"/>
              </w:rPr>
              <w:t>×</w:t>
            </w:r>
            <w:r>
              <w:rPr>
                <w:rFonts w:ascii="新宋体" w:eastAsia="新宋体" w:hAnsi="新宋体" w:cs="新宋体"/>
              </w:rPr>
              <w:t>A2</w:t>
            </w:r>
            <w:r>
              <w:rPr>
                <w:rFonts w:ascii="新宋体" w:eastAsia="新宋体" w:hAnsi="新宋体" w:cs="新宋体" w:hint="eastAsia"/>
              </w:rPr>
              <w:t>＋……＋</w:t>
            </w:r>
            <w:r>
              <w:rPr>
                <w:rFonts w:ascii="新宋体" w:eastAsia="新宋体" w:hAnsi="新宋体" w:cs="新宋体"/>
              </w:rPr>
              <w:t>Fn</w:t>
            </w:r>
            <w:r>
              <w:rPr>
                <w:rFonts w:ascii="新宋体" w:eastAsia="新宋体" w:hAnsi="新宋体" w:cs="新宋体" w:hint="eastAsia"/>
              </w:rPr>
              <w:t>×</w:t>
            </w:r>
            <w:r>
              <w:rPr>
                <w:rFonts w:ascii="新宋体" w:eastAsia="新宋体" w:hAnsi="新宋体" w:cs="新宋体"/>
              </w:rPr>
              <w:t>An</w:t>
            </w:r>
            <w:r>
              <w:rPr>
                <w:rFonts w:ascii="新宋体" w:eastAsia="新宋体" w:hAnsi="新宋体" w:cs="新宋体"/>
              </w:rPr>
              <w:br/>
              <w:t>F1</w:t>
            </w:r>
            <w:r>
              <w:rPr>
                <w:rFonts w:ascii="新宋体" w:eastAsia="新宋体" w:hAnsi="新宋体" w:cs="新宋体" w:hint="eastAsia"/>
              </w:rPr>
              <w:t>、</w:t>
            </w:r>
            <w:r>
              <w:rPr>
                <w:rFonts w:ascii="新宋体" w:eastAsia="新宋体" w:hAnsi="新宋体" w:cs="新宋体"/>
              </w:rPr>
              <w:t>F2</w:t>
            </w:r>
            <w:r>
              <w:rPr>
                <w:rFonts w:ascii="新宋体" w:eastAsia="新宋体" w:hAnsi="新宋体" w:cs="新宋体" w:hint="eastAsia"/>
              </w:rPr>
              <w:t>……</w:t>
            </w:r>
            <w:r>
              <w:rPr>
                <w:rFonts w:ascii="新宋体" w:eastAsia="新宋体" w:hAnsi="新宋体" w:cs="新宋体"/>
              </w:rPr>
              <w:t>Fn</w:t>
            </w:r>
            <w:r>
              <w:rPr>
                <w:rFonts w:ascii="新宋体" w:eastAsia="新宋体" w:hAnsi="新宋体" w:cs="新宋体" w:hint="eastAsia"/>
              </w:rPr>
              <w:t>分别为各项评审因素的得分；</w:t>
            </w:r>
            <w:r>
              <w:rPr>
                <w:rFonts w:ascii="新宋体" w:eastAsia="新宋体" w:hAnsi="新宋体" w:cs="新宋体"/>
              </w:rPr>
              <w:t xml:space="preserve"> </w:t>
            </w:r>
            <w:r>
              <w:rPr>
                <w:rFonts w:ascii="新宋体" w:eastAsia="新宋体" w:hAnsi="新宋体" w:cs="新宋体"/>
              </w:rPr>
              <w:br/>
              <w:t>A1</w:t>
            </w:r>
            <w:r>
              <w:rPr>
                <w:rFonts w:ascii="新宋体" w:eastAsia="新宋体" w:hAnsi="新宋体" w:cs="新宋体" w:hint="eastAsia"/>
              </w:rPr>
              <w:t>、</w:t>
            </w:r>
            <w:r>
              <w:rPr>
                <w:rFonts w:ascii="新宋体" w:eastAsia="新宋体" w:hAnsi="新宋体" w:cs="新宋体"/>
              </w:rPr>
              <w:t>A2</w:t>
            </w:r>
            <w:r>
              <w:rPr>
                <w:rFonts w:ascii="新宋体" w:eastAsia="新宋体" w:hAnsi="新宋体" w:cs="新宋体" w:hint="eastAsia"/>
              </w:rPr>
              <w:t>、……</w:t>
            </w:r>
            <w:r>
              <w:rPr>
                <w:rFonts w:ascii="新宋体" w:eastAsia="新宋体" w:hAnsi="新宋体" w:cs="新宋体"/>
              </w:rPr>
              <w:t xml:space="preserve">An </w:t>
            </w:r>
            <w:r>
              <w:rPr>
                <w:rFonts w:ascii="新宋体" w:eastAsia="新宋体" w:hAnsi="新宋体" w:cs="新宋体" w:hint="eastAsia"/>
              </w:rPr>
              <w:t>分别为各项评审因素所占的权重</w:t>
            </w:r>
            <w:r>
              <w:rPr>
                <w:rFonts w:ascii="新宋体" w:eastAsia="新宋体" w:hAnsi="新宋体" w:cs="新宋体"/>
              </w:rPr>
              <w:t>(A1</w:t>
            </w:r>
            <w:r>
              <w:rPr>
                <w:rFonts w:ascii="新宋体" w:eastAsia="新宋体" w:hAnsi="新宋体" w:cs="新宋体" w:hint="eastAsia"/>
              </w:rPr>
              <w:t>＋</w:t>
            </w:r>
            <w:r>
              <w:rPr>
                <w:rFonts w:ascii="新宋体" w:eastAsia="新宋体" w:hAnsi="新宋体" w:cs="新宋体"/>
              </w:rPr>
              <w:t>A2</w:t>
            </w:r>
            <w:r>
              <w:rPr>
                <w:rFonts w:ascii="新宋体" w:eastAsia="新宋体" w:hAnsi="新宋体" w:cs="新宋体" w:hint="eastAsia"/>
              </w:rPr>
              <w:t>＋……＋</w:t>
            </w:r>
            <w:r>
              <w:rPr>
                <w:rFonts w:ascii="新宋体" w:eastAsia="新宋体" w:hAnsi="新宋体" w:cs="新宋体"/>
              </w:rPr>
              <w:t>An</w:t>
            </w:r>
            <w:r>
              <w:rPr>
                <w:rFonts w:ascii="新宋体" w:eastAsia="新宋体" w:hAnsi="新宋体" w:cs="新宋体" w:hint="eastAsia"/>
              </w:rPr>
              <w:t>＝</w:t>
            </w:r>
            <w:r>
              <w:rPr>
                <w:rFonts w:ascii="新宋体" w:eastAsia="新宋体" w:hAnsi="新宋体" w:cs="新宋体"/>
              </w:rPr>
              <w:t>1)</w:t>
            </w:r>
            <w:r>
              <w:rPr>
                <w:rFonts w:ascii="新宋体" w:eastAsia="新宋体" w:hAnsi="新宋体" w:cs="新宋体" w:hint="eastAsia"/>
              </w:rPr>
              <w:t>。</w:t>
            </w:r>
            <w:r>
              <w:rPr>
                <w:rFonts w:ascii="新宋体" w:eastAsia="新宋体" w:hAnsi="新宋体" w:cs="新宋体"/>
              </w:rPr>
              <w:t xml:space="preserve"> </w:t>
            </w:r>
            <w:r>
              <w:rPr>
                <w:rFonts w:ascii="新宋体" w:eastAsia="新宋体" w:hAnsi="新宋体" w:cs="新宋体"/>
              </w:rPr>
              <w:br/>
            </w:r>
            <w:r>
              <w:rPr>
                <w:rFonts w:ascii="新宋体" w:eastAsia="新宋体" w:hAnsi="新宋体" w:cs="新宋体" w:hint="eastAsia"/>
              </w:rPr>
              <w:t>评标过程中，不得去掉报价中的最高报价和最低报价。</w:t>
            </w:r>
            <w:r>
              <w:rPr>
                <w:rFonts w:ascii="新宋体" w:eastAsia="新宋体" w:hAnsi="新宋体" w:cs="新宋体"/>
              </w:rPr>
              <w:t xml:space="preserve"> </w:t>
            </w:r>
            <w:r>
              <w:rPr>
                <w:rFonts w:ascii="新宋体" w:eastAsia="新宋体" w:hAnsi="新宋体" w:cs="新宋体"/>
              </w:rPr>
              <w:br/>
            </w:r>
            <w:r>
              <w:rPr>
                <w:rFonts w:ascii="新宋体" w:eastAsia="新宋体" w:hAnsi="新宋体" w:cs="新宋体" w:hint="eastAsia"/>
              </w:rPr>
              <w:t>此方法适用于货物类、服务类、工程类项目。</w:t>
            </w:r>
            <w:r>
              <w:rPr>
                <w:rFonts w:ascii="新宋体" w:eastAsia="新宋体" w:hAnsi="新宋体" w:cs="新宋体"/>
              </w:rPr>
              <w:t xml:space="preserve">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550"/>
              <w:gridCol w:w="1647"/>
              <w:gridCol w:w="791"/>
              <w:gridCol w:w="5529"/>
            </w:tblGrid>
            <w:tr w:rsidR="009937C6">
              <w:tc>
                <w:tcPr>
                  <w:tcW w:w="522"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hint="eastAsia"/>
                    </w:rPr>
                    <w:t>序号</w:t>
                  </w:r>
                </w:p>
              </w:tc>
              <w:tc>
                <w:tcPr>
                  <w:tcW w:w="2988" w:type="dxa"/>
                  <w:gridSpan w:val="3"/>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hint="eastAsia"/>
                    </w:rPr>
                    <w:t>评分项</w:t>
                  </w:r>
                </w:p>
              </w:tc>
              <w:tc>
                <w:tcPr>
                  <w:tcW w:w="5529"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hint="eastAsia"/>
                    </w:rPr>
                    <w:t>权重</w:t>
                  </w:r>
                </w:p>
              </w:tc>
            </w:tr>
            <w:tr w:rsidR="009937C6">
              <w:tc>
                <w:tcPr>
                  <w:tcW w:w="522"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hAnsi="宋体" w:cs="宋体"/>
                    </w:rPr>
                  </w:pPr>
                  <w:r>
                    <w:rPr>
                      <w:rFonts w:ascii="宋体" w:hAnsi="宋体" w:cs="宋体"/>
                    </w:rPr>
                    <w:t>1</w:t>
                  </w:r>
                </w:p>
              </w:tc>
              <w:tc>
                <w:tcPr>
                  <w:tcW w:w="2988" w:type="dxa"/>
                  <w:gridSpan w:val="3"/>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hint="eastAsia"/>
                    </w:rPr>
                    <w:t>价格</w:t>
                  </w:r>
                </w:p>
              </w:tc>
              <w:tc>
                <w:tcPr>
                  <w:tcW w:w="5529"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rPr>
                    <w:t>10</w:t>
                  </w:r>
                </w:p>
              </w:tc>
            </w:tr>
            <w:tr w:rsidR="009937C6">
              <w:tc>
                <w:tcPr>
                  <w:tcW w:w="522"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hAnsi="宋体" w:cs="宋体"/>
                    </w:rPr>
                  </w:pPr>
                  <w:r>
                    <w:rPr>
                      <w:rFonts w:ascii="宋体" w:hAnsi="宋体" w:cs="宋体"/>
                    </w:rPr>
                    <w:t>2</w:t>
                  </w:r>
                </w:p>
              </w:tc>
              <w:tc>
                <w:tcPr>
                  <w:tcW w:w="2988" w:type="dxa"/>
                  <w:gridSpan w:val="3"/>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hint="eastAsia"/>
                    </w:rPr>
                    <w:t>技术</w:t>
                  </w:r>
                </w:p>
              </w:tc>
              <w:tc>
                <w:tcPr>
                  <w:tcW w:w="5529"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rPr>
                    <w:t>45</w:t>
                  </w:r>
                </w:p>
              </w:tc>
            </w:tr>
            <w:tr w:rsidR="009937C6">
              <w:trPr>
                <w:trHeight w:val="63"/>
              </w:trPr>
              <w:tc>
                <w:tcPr>
                  <w:tcW w:w="522" w:type="dxa"/>
                  <w:vMerge w:val="restart"/>
                  <w:tcBorders>
                    <w:top w:val="single" w:sz="4" w:space="0" w:color="auto"/>
                    <w:left w:val="single" w:sz="4" w:space="0" w:color="auto"/>
                    <w:bottom w:val="single" w:sz="4" w:space="0" w:color="auto"/>
                    <w:right w:val="single" w:sz="4" w:space="0" w:color="auto"/>
                  </w:tcBorders>
                </w:tcPr>
                <w:p w:rsidR="009937C6" w:rsidRDefault="009937C6">
                  <w:pPr>
                    <w:jc w:val="center"/>
                    <w:rPr>
                      <w:rFonts w:ascii="宋体"/>
                    </w:rPr>
                  </w:pPr>
                </w:p>
              </w:tc>
              <w:tc>
                <w:tcPr>
                  <w:tcW w:w="550"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hint="eastAsia"/>
                    </w:rPr>
                    <w:t>行号</w:t>
                  </w:r>
                </w:p>
              </w:tc>
              <w:tc>
                <w:tcPr>
                  <w:tcW w:w="1647"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hint="eastAsia"/>
                    </w:rPr>
                    <w:t>内容</w:t>
                  </w:r>
                </w:p>
              </w:tc>
              <w:tc>
                <w:tcPr>
                  <w:tcW w:w="791"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hint="eastAsia"/>
                    </w:rPr>
                    <w:t>权重</w:t>
                  </w:r>
                </w:p>
              </w:tc>
              <w:tc>
                <w:tcPr>
                  <w:tcW w:w="5529"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hint="eastAsia"/>
                    </w:rPr>
                    <w:t>评分准则</w:t>
                  </w:r>
                </w:p>
              </w:tc>
            </w:tr>
            <w:tr w:rsidR="009937C6">
              <w:trPr>
                <w:trHeight w:val="63"/>
              </w:trPr>
              <w:tc>
                <w:tcPr>
                  <w:tcW w:w="522" w:type="dxa"/>
                  <w:vMerge/>
                  <w:tcBorders>
                    <w:top w:val="single" w:sz="4" w:space="0" w:color="auto"/>
                    <w:left w:val="single" w:sz="4" w:space="0" w:color="auto"/>
                    <w:bottom w:val="single" w:sz="4" w:space="0" w:color="auto"/>
                    <w:right w:val="single" w:sz="4" w:space="0" w:color="auto"/>
                  </w:tcBorders>
                  <w:vAlign w:val="center"/>
                </w:tcPr>
                <w:p w:rsidR="009937C6" w:rsidRDefault="009937C6">
                  <w:pPr>
                    <w:widowControl/>
                    <w:jc w:val="left"/>
                    <w:rPr>
                      <w:rFonts w:ascii="宋体"/>
                    </w:rPr>
                  </w:pPr>
                </w:p>
              </w:tc>
              <w:tc>
                <w:tcPr>
                  <w:tcW w:w="550"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hAnsi="宋体" w:cs="宋体"/>
                    </w:rPr>
                  </w:pPr>
                  <w:r>
                    <w:rPr>
                      <w:rFonts w:ascii="宋体" w:hAnsi="宋体" w:cs="宋体"/>
                    </w:rPr>
                    <w:t>1</w:t>
                  </w:r>
                </w:p>
              </w:tc>
              <w:tc>
                <w:tcPr>
                  <w:tcW w:w="1647" w:type="dxa"/>
                  <w:tcBorders>
                    <w:top w:val="single" w:sz="4" w:space="0" w:color="auto"/>
                    <w:left w:val="single" w:sz="4" w:space="0" w:color="auto"/>
                    <w:bottom w:val="single" w:sz="4" w:space="0" w:color="auto"/>
                    <w:right w:val="single" w:sz="4" w:space="0" w:color="auto"/>
                  </w:tcBorders>
                </w:tcPr>
                <w:p w:rsidR="009937C6" w:rsidRDefault="008D418E">
                  <w:pPr>
                    <w:jc w:val="left"/>
                    <w:rPr>
                      <w:rFonts w:ascii="宋体"/>
                    </w:rPr>
                  </w:pPr>
                  <w:r>
                    <w:rPr>
                      <w:rFonts w:ascii="宋体" w:hAnsi="宋体" w:cs="宋体" w:hint="eastAsia"/>
                    </w:rPr>
                    <w:t>实施方案</w:t>
                  </w:r>
                </w:p>
              </w:tc>
              <w:tc>
                <w:tcPr>
                  <w:tcW w:w="791"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rPr>
                    <w:t>15</w:t>
                  </w:r>
                </w:p>
              </w:tc>
              <w:tc>
                <w:tcPr>
                  <w:tcW w:w="5529" w:type="dxa"/>
                  <w:tcBorders>
                    <w:top w:val="single" w:sz="4" w:space="0" w:color="auto"/>
                    <w:left w:val="single" w:sz="4" w:space="0" w:color="auto"/>
                    <w:bottom w:val="single" w:sz="4" w:space="0" w:color="auto"/>
                    <w:right w:val="single" w:sz="4" w:space="0" w:color="auto"/>
                  </w:tcBorders>
                </w:tcPr>
                <w:p w:rsidR="009937C6" w:rsidRPr="00CA7552" w:rsidRDefault="008D418E" w:rsidP="00CA7552">
                  <w:pPr>
                    <w:jc w:val="left"/>
                    <w:rPr>
                      <w:rFonts w:ascii="宋体"/>
                      <w:b/>
                      <w:bCs/>
                      <w:i/>
                      <w:iCs/>
                      <w:u w:val="single"/>
                    </w:rPr>
                  </w:pPr>
                  <w:r>
                    <w:rPr>
                      <w:rFonts w:ascii="宋体" w:hAnsi="宋体" w:cs="宋体" w:hint="eastAsia"/>
                    </w:rPr>
                    <w:t>评审内容：投标文件中的项目技术实施方案，根据投标单位对项目的理解程度、技术路线、工作内容情况进行评审。</w:t>
                  </w:r>
                </w:p>
                <w:p w:rsidR="009937C6" w:rsidRDefault="008D418E">
                  <w:pPr>
                    <w:pStyle w:val="21"/>
                    <w:ind w:left="0"/>
                  </w:pPr>
                  <w:r>
                    <w:rPr>
                      <w:rFonts w:cs="宋体" w:hint="eastAsia"/>
                    </w:rPr>
                    <w:t>评分标准：</w:t>
                  </w:r>
                </w:p>
                <w:p w:rsidR="009937C6" w:rsidRDefault="008D418E">
                  <w:pPr>
                    <w:pStyle w:val="21"/>
                    <w:ind w:left="0"/>
                  </w:pPr>
                  <w:r>
                    <w:rPr>
                      <w:rFonts w:cs="宋体" w:hint="eastAsia"/>
                    </w:rPr>
                    <w:t>（</w:t>
                  </w:r>
                  <w:r>
                    <w:t>1</w:t>
                  </w:r>
                  <w:r>
                    <w:rPr>
                      <w:rFonts w:cs="宋体" w:hint="eastAsia"/>
                    </w:rPr>
                    <w:t>）项目实施方案内容全面。</w:t>
                  </w:r>
                </w:p>
                <w:p w:rsidR="009937C6" w:rsidRDefault="008D418E">
                  <w:pPr>
                    <w:pStyle w:val="21"/>
                    <w:ind w:left="0"/>
                  </w:pPr>
                  <w:r>
                    <w:rPr>
                      <w:rFonts w:cs="宋体" w:hint="eastAsia"/>
                    </w:rPr>
                    <w:t>（</w:t>
                  </w:r>
                  <w:r>
                    <w:t>2</w:t>
                  </w:r>
                  <w:r>
                    <w:rPr>
                      <w:rFonts w:cs="宋体" w:hint="eastAsia"/>
                    </w:rPr>
                    <w:t>）项目实施方案内容具体。</w:t>
                  </w:r>
                </w:p>
                <w:p w:rsidR="009937C6" w:rsidRDefault="008D418E">
                  <w:pPr>
                    <w:pStyle w:val="21"/>
                    <w:ind w:left="0"/>
                  </w:pPr>
                  <w:r>
                    <w:rPr>
                      <w:rFonts w:cs="宋体" w:hint="eastAsia"/>
                    </w:rPr>
                    <w:t>（</w:t>
                  </w:r>
                  <w:r>
                    <w:t>3</w:t>
                  </w:r>
                  <w:r>
                    <w:rPr>
                      <w:rFonts w:cs="宋体" w:hint="eastAsia"/>
                    </w:rPr>
                    <w:t>）项目实施方案内容针对性强。</w:t>
                  </w:r>
                </w:p>
                <w:p w:rsidR="009937C6" w:rsidRDefault="008D418E">
                  <w:pPr>
                    <w:pStyle w:val="21"/>
                    <w:ind w:left="0"/>
                  </w:pPr>
                  <w:r>
                    <w:rPr>
                      <w:rFonts w:cs="宋体" w:hint="eastAsia"/>
                    </w:rPr>
                    <w:t>（</w:t>
                  </w:r>
                  <w:r>
                    <w:t>4</w:t>
                  </w:r>
                  <w:r>
                    <w:rPr>
                      <w:rFonts w:cs="宋体" w:hint="eastAsia"/>
                    </w:rPr>
                    <w:t>）项目实施方案科学合理。</w:t>
                  </w:r>
                </w:p>
                <w:p w:rsidR="009937C6" w:rsidRDefault="008D418E">
                  <w:pPr>
                    <w:pStyle w:val="21"/>
                    <w:ind w:left="0"/>
                  </w:pPr>
                  <w:r>
                    <w:rPr>
                      <w:rFonts w:cs="宋体" w:hint="eastAsia"/>
                    </w:rPr>
                    <w:t>（</w:t>
                  </w:r>
                  <w:r>
                    <w:t>5</w:t>
                  </w:r>
                  <w:r>
                    <w:rPr>
                      <w:rFonts w:cs="宋体" w:hint="eastAsia"/>
                    </w:rPr>
                    <w:t>）实施方案内容可操作性强。</w:t>
                  </w:r>
                </w:p>
                <w:p w:rsidR="009937C6" w:rsidRDefault="008D418E">
                  <w:pPr>
                    <w:pStyle w:val="21"/>
                    <w:ind w:left="0"/>
                  </w:pPr>
                  <w:r>
                    <w:rPr>
                      <w:rFonts w:cs="宋体" w:hint="eastAsia"/>
                    </w:rPr>
                    <w:t>根据招标文件的需求和投标文件响应情况进行评分：</w:t>
                  </w:r>
                </w:p>
                <w:p w:rsidR="00CA7552" w:rsidRDefault="008D418E">
                  <w:pPr>
                    <w:pStyle w:val="21"/>
                    <w:ind w:left="0"/>
                    <w:rPr>
                      <w:rFonts w:cs="宋体" w:hint="eastAsia"/>
                    </w:rPr>
                  </w:pPr>
                  <w:r>
                    <w:rPr>
                      <w:rFonts w:cs="宋体" w:hint="eastAsia"/>
                    </w:rPr>
                    <w:t>评分标准：满足五点得</w:t>
                  </w:r>
                  <w:r>
                    <w:t>12</w:t>
                  </w:r>
                  <w:r>
                    <w:rPr>
                      <w:rFonts w:cs="宋体" w:hint="eastAsia"/>
                    </w:rPr>
                    <w:t>分，满足任意四点得</w:t>
                  </w:r>
                  <w:r>
                    <w:t>10</w:t>
                  </w:r>
                  <w:r>
                    <w:rPr>
                      <w:rFonts w:cs="宋体" w:hint="eastAsia"/>
                    </w:rPr>
                    <w:t>分，满足任意三点得</w:t>
                  </w:r>
                  <w:r>
                    <w:t>7</w:t>
                  </w:r>
                  <w:r>
                    <w:rPr>
                      <w:rFonts w:cs="宋体" w:hint="eastAsia"/>
                    </w:rPr>
                    <w:t>分，其余情况不得分。</w:t>
                  </w:r>
                </w:p>
                <w:p w:rsidR="009937C6" w:rsidRDefault="008D418E">
                  <w:pPr>
                    <w:pStyle w:val="21"/>
                    <w:ind w:left="0"/>
                  </w:pPr>
                  <w:r>
                    <w:rPr>
                      <w:rFonts w:cs="宋体" w:hint="eastAsia"/>
                    </w:rPr>
                    <w:t>在此基础上，专家根据各供应商的具体响应内容按照量化的评审因素指标进一步评审，评审为优</w:t>
                  </w:r>
                  <w:r>
                    <w:t>(</w:t>
                  </w:r>
                  <w:r>
                    <w:rPr>
                      <w:rFonts w:cs="宋体" w:hint="eastAsia"/>
                    </w:rPr>
                    <w:t>总体规划科学合理，能根据采购单位需求进行详细分析，服务实施方案合理）的加</w:t>
                  </w:r>
                  <w:r>
                    <w:t>3</w:t>
                  </w:r>
                  <w:r>
                    <w:rPr>
                      <w:rFonts w:cs="宋体" w:hint="eastAsia"/>
                    </w:rPr>
                    <w:t>分，评审为良</w:t>
                  </w:r>
                  <w:r>
                    <w:t>(</w:t>
                  </w:r>
                  <w:r>
                    <w:rPr>
                      <w:rFonts w:cs="宋体" w:hint="eastAsia"/>
                    </w:rPr>
                    <w:t>总体规划有一定特点，服务方案比较合理）的加</w:t>
                  </w:r>
                  <w:r>
                    <w:t>2</w:t>
                  </w:r>
                  <w:r>
                    <w:rPr>
                      <w:rFonts w:cs="宋体" w:hint="eastAsia"/>
                    </w:rPr>
                    <w:t>分，评审为中（总体规划无突出特点，服务方案一般）的加</w:t>
                  </w:r>
                  <w:r>
                    <w:t>1</w:t>
                  </w:r>
                  <w:r>
                    <w:rPr>
                      <w:rFonts w:cs="宋体" w:hint="eastAsia"/>
                    </w:rPr>
                    <w:t>分，评价为差（总体规划无特点，服务方案较差）不得分。本项最高得</w:t>
                  </w:r>
                  <w:r>
                    <w:t>15</w:t>
                  </w:r>
                  <w:r>
                    <w:rPr>
                      <w:rFonts w:cs="宋体" w:hint="eastAsia"/>
                    </w:rPr>
                    <w:t>分。</w:t>
                  </w:r>
                </w:p>
              </w:tc>
            </w:tr>
            <w:tr w:rsidR="009937C6">
              <w:trPr>
                <w:trHeight w:val="63"/>
              </w:trPr>
              <w:tc>
                <w:tcPr>
                  <w:tcW w:w="522" w:type="dxa"/>
                  <w:vMerge/>
                  <w:tcBorders>
                    <w:top w:val="single" w:sz="4" w:space="0" w:color="auto"/>
                    <w:left w:val="single" w:sz="4" w:space="0" w:color="auto"/>
                    <w:bottom w:val="single" w:sz="4" w:space="0" w:color="auto"/>
                    <w:right w:val="single" w:sz="4" w:space="0" w:color="auto"/>
                  </w:tcBorders>
                  <w:vAlign w:val="center"/>
                </w:tcPr>
                <w:p w:rsidR="009937C6" w:rsidRDefault="009937C6">
                  <w:pPr>
                    <w:widowControl/>
                    <w:jc w:val="left"/>
                    <w:rPr>
                      <w:rFonts w:ascii="宋体"/>
                    </w:rPr>
                  </w:pPr>
                </w:p>
              </w:tc>
              <w:tc>
                <w:tcPr>
                  <w:tcW w:w="550"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hAnsi="宋体" w:cs="宋体"/>
                    </w:rPr>
                  </w:pPr>
                  <w:r>
                    <w:rPr>
                      <w:rFonts w:ascii="宋体" w:hAnsi="宋体" w:cs="宋体"/>
                    </w:rPr>
                    <w:t>2</w:t>
                  </w:r>
                </w:p>
              </w:tc>
              <w:tc>
                <w:tcPr>
                  <w:tcW w:w="1647" w:type="dxa"/>
                  <w:tcBorders>
                    <w:top w:val="single" w:sz="4" w:space="0" w:color="auto"/>
                    <w:left w:val="single" w:sz="4" w:space="0" w:color="auto"/>
                    <w:bottom w:val="single" w:sz="4" w:space="0" w:color="auto"/>
                    <w:right w:val="single" w:sz="4" w:space="0" w:color="auto"/>
                  </w:tcBorders>
                </w:tcPr>
                <w:p w:rsidR="009937C6" w:rsidRDefault="008D418E">
                  <w:pPr>
                    <w:jc w:val="left"/>
                    <w:rPr>
                      <w:rFonts w:ascii="宋体"/>
                    </w:rPr>
                  </w:pPr>
                  <w:r>
                    <w:rPr>
                      <w:rFonts w:ascii="宋体" w:hAnsi="宋体" w:cs="宋体" w:hint="eastAsia"/>
                    </w:rPr>
                    <w:t>项目重点难点分析、应对措施及相关的合理</w:t>
                  </w:r>
                  <w:r>
                    <w:rPr>
                      <w:rFonts w:ascii="宋体" w:hAnsi="宋体" w:cs="宋体" w:hint="eastAsia"/>
                    </w:rPr>
                    <w:lastRenderedPageBreak/>
                    <w:t>化建议</w:t>
                  </w:r>
                </w:p>
              </w:tc>
              <w:tc>
                <w:tcPr>
                  <w:tcW w:w="791"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rPr>
                    <w:lastRenderedPageBreak/>
                    <w:t>15</w:t>
                  </w:r>
                </w:p>
              </w:tc>
              <w:tc>
                <w:tcPr>
                  <w:tcW w:w="5529" w:type="dxa"/>
                  <w:tcBorders>
                    <w:top w:val="single" w:sz="4" w:space="0" w:color="auto"/>
                    <w:left w:val="single" w:sz="4" w:space="0" w:color="auto"/>
                    <w:bottom w:val="single" w:sz="4" w:space="0" w:color="auto"/>
                    <w:right w:val="single" w:sz="4" w:space="0" w:color="auto"/>
                  </w:tcBorders>
                </w:tcPr>
                <w:p w:rsidR="009937C6" w:rsidRPr="00CA7552" w:rsidRDefault="008D418E">
                  <w:pPr>
                    <w:jc w:val="left"/>
                    <w:rPr>
                      <w:rFonts w:ascii="宋体"/>
                      <w:b/>
                      <w:bCs/>
                      <w:i/>
                      <w:iCs/>
                      <w:u w:val="single"/>
                    </w:rPr>
                  </w:pPr>
                  <w:r>
                    <w:rPr>
                      <w:rFonts w:ascii="宋体" w:hAnsi="宋体" w:cs="宋体" w:hint="eastAsia"/>
                    </w:rPr>
                    <w:t>评审内容：投标文件中详细说明项目重点难点分析、应对措施及相关的合理化建议，评审委员会根据响应情况进行评审。</w:t>
                  </w:r>
                </w:p>
                <w:p w:rsidR="009937C6" w:rsidRDefault="008D418E">
                  <w:pPr>
                    <w:pStyle w:val="21"/>
                    <w:ind w:left="0"/>
                  </w:pPr>
                  <w:r>
                    <w:rPr>
                      <w:rFonts w:cs="宋体" w:hint="eastAsia"/>
                    </w:rPr>
                    <w:lastRenderedPageBreak/>
                    <w:t>评分标准：</w:t>
                  </w:r>
                </w:p>
                <w:p w:rsidR="009937C6" w:rsidRDefault="008D418E">
                  <w:pPr>
                    <w:pStyle w:val="21"/>
                    <w:ind w:left="0"/>
                  </w:pPr>
                  <w:r>
                    <w:rPr>
                      <w:rFonts w:cs="宋体" w:hint="eastAsia"/>
                    </w:rPr>
                    <w:t>（</w:t>
                  </w:r>
                  <w:r>
                    <w:t>1</w:t>
                  </w:r>
                  <w:r>
                    <w:rPr>
                      <w:rFonts w:cs="宋体" w:hint="eastAsia"/>
                    </w:rPr>
                    <w:t>）重点难点分析全面完整。</w:t>
                  </w:r>
                </w:p>
                <w:p w:rsidR="009937C6" w:rsidRDefault="008D418E">
                  <w:pPr>
                    <w:pStyle w:val="21"/>
                    <w:ind w:left="0"/>
                  </w:pPr>
                  <w:r>
                    <w:rPr>
                      <w:rFonts w:cs="宋体" w:hint="eastAsia"/>
                    </w:rPr>
                    <w:t>（</w:t>
                  </w:r>
                  <w:r>
                    <w:t>2</w:t>
                  </w:r>
                  <w:r>
                    <w:rPr>
                      <w:rFonts w:cs="宋体" w:hint="eastAsia"/>
                    </w:rPr>
                    <w:t>）重点难点分析具体。</w:t>
                  </w:r>
                </w:p>
                <w:p w:rsidR="009937C6" w:rsidRDefault="008D418E">
                  <w:pPr>
                    <w:pStyle w:val="21"/>
                    <w:ind w:left="0"/>
                  </w:pPr>
                  <w:r>
                    <w:rPr>
                      <w:rFonts w:cs="宋体" w:hint="eastAsia"/>
                    </w:rPr>
                    <w:t>（</w:t>
                  </w:r>
                  <w:r>
                    <w:t>3</w:t>
                  </w:r>
                  <w:r>
                    <w:rPr>
                      <w:rFonts w:cs="宋体" w:hint="eastAsia"/>
                    </w:rPr>
                    <w:t>）重点难点分析针对性强。</w:t>
                  </w:r>
                </w:p>
                <w:p w:rsidR="009937C6" w:rsidRDefault="008D418E">
                  <w:pPr>
                    <w:pStyle w:val="21"/>
                    <w:ind w:left="0"/>
                  </w:pPr>
                  <w:r>
                    <w:rPr>
                      <w:rFonts w:cs="宋体" w:hint="eastAsia"/>
                    </w:rPr>
                    <w:t>（</w:t>
                  </w:r>
                  <w:r>
                    <w:t>4</w:t>
                  </w:r>
                  <w:r>
                    <w:rPr>
                      <w:rFonts w:cs="宋体" w:hint="eastAsia"/>
                    </w:rPr>
                    <w:t>）应对措施可操作性强。</w:t>
                  </w:r>
                </w:p>
                <w:p w:rsidR="009937C6" w:rsidRDefault="008D418E">
                  <w:pPr>
                    <w:pStyle w:val="21"/>
                    <w:ind w:left="0"/>
                  </w:pPr>
                  <w:r>
                    <w:rPr>
                      <w:rFonts w:cs="宋体" w:hint="eastAsia"/>
                    </w:rPr>
                    <w:t>（</w:t>
                  </w:r>
                  <w:r>
                    <w:t>5</w:t>
                  </w:r>
                  <w:r>
                    <w:rPr>
                      <w:rFonts w:cs="宋体" w:hint="eastAsia"/>
                    </w:rPr>
                    <w:t>）合理化建议科学合理。</w:t>
                  </w:r>
                </w:p>
                <w:p w:rsidR="009937C6" w:rsidRDefault="008D418E">
                  <w:pPr>
                    <w:pStyle w:val="21"/>
                    <w:ind w:left="0"/>
                  </w:pPr>
                  <w:r>
                    <w:rPr>
                      <w:rFonts w:cs="宋体" w:hint="eastAsia"/>
                    </w:rPr>
                    <w:t>根据招标文件的需求和投标文件响应情况进行评分：</w:t>
                  </w:r>
                </w:p>
                <w:p w:rsidR="00CA7552" w:rsidRDefault="008D418E">
                  <w:pPr>
                    <w:pStyle w:val="21"/>
                    <w:ind w:left="0"/>
                    <w:rPr>
                      <w:rFonts w:cs="宋体" w:hint="eastAsia"/>
                    </w:rPr>
                  </w:pPr>
                  <w:r>
                    <w:rPr>
                      <w:rFonts w:cs="宋体" w:hint="eastAsia"/>
                    </w:rPr>
                    <w:t>评分标准：满足五点得</w:t>
                  </w:r>
                  <w:r>
                    <w:t>12</w:t>
                  </w:r>
                  <w:r>
                    <w:rPr>
                      <w:rFonts w:cs="宋体" w:hint="eastAsia"/>
                    </w:rPr>
                    <w:t>分，满足任意四点得</w:t>
                  </w:r>
                  <w:r>
                    <w:t>10</w:t>
                  </w:r>
                  <w:r>
                    <w:rPr>
                      <w:rFonts w:cs="宋体" w:hint="eastAsia"/>
                    </w:rPr>
                    <w:t>分，满足任意三点得</w:t>
                  </w:r>
                  <w:r>
                    <w:t>7</w:t>
                  </w:r>
                  <w:r>
                    <w:rPr>
                      <w:rFonts w:cs="宋体" w:hint="eastAsia"/>
                    </w:rPr>
                    <w:t>分，其余情况不得分。</w:t>
                  </w:r>
                </w:p>
                <w:p w:rsidR="009937C6" w:rsidRDefault="008D418E">
                  <w:pPr>
                    <w:pStyle w:val="21"/>
                    <w:ind w:left="0"/>
                  </w:pPr>
                  <w:r>
                    <w:rPr>
                      <w:rFonts w:cs="宋体" w:hint="eastAsia"/>
                    </w:rPr>
                    <w:t>在此基础上，专家根据各供应商的具体响应内容按照量化的评审因素指标进一步评审，评审为优</w:t>
                  </w:r>
                  <w:r>
                    <w:t>(</w:t>
                  </w:r>
                  <w:r>
                    <w:rPr>
                      <w:rFonts w:cs="宋体" w:hint="eastAsia"/>
                    </w:rPr>
                    <w:t>重难点分析针对性强，应对措施全面具体，建议科学合理可操作性强）的加</w:t>
                  </w:r>
                  <w:r>
                    <w:t>3</w:t>
                  </w:r>
                  <w:r>
                    <w:rPr>
                      <w:rFonts w:cs="宋体" w:hint="eastAsia"/>
                    </w:rPr>
                    <w:t>分，评审为良</w:t>
                  </w:r>
                  <w:r>
                    <w:t>(</w:t>
                  </w:r>
                  <w:r>
                    <w:rPr>
                      <w:rFonts w:cs="宋体" w:hint="eastAsia"/>
                    </w:rPr>
                    <w:t>重难点分析针对性较强，应对措施较全面，建议科学合理可操作性较好）的加</w:t>
                  </w:r>
                  <w:r>
                    <w:t xml:space="preserve"> 2</w:t>
                  </w:r>
                  <w:r>
                    <w:rPr>
                      <w:rFonts w:cs="宋体" w:hint="eastAsia"/>
                    </w:rPr>
                    <w:t>分，评审为中（重难点分析针对性一般，有应对措施，建议可操作性一般）的加</w:t>
                  </w:r>
                  <w:r>
                    <w:t>1</w:t>
                  </w:r>
                  <w:r>
                    <w:rPr>
                      <w:rFonts w:cs="宋体" w:hint="eastAsia"/>
                    </w:rPr>
                    <w:t>分，评价为差（总体规划无特点，配套措施较差，服务方案较差）不得分。本项最高得</w:t>
                  </w:r>
                  <w:r>
                    <w:t>15</w:t>
                  </w:r>
                  <w:r>
                    <w:rPr>
                      <w:rFonts w:cs="宋体" w:hint="eastAsia"/>
                    </w:rPr>
                    <w:t>分。</w:t>
                  </w:r>
                </w:p>
              </w:tc>
            </w:tr>
            <w:tr w:rsidR="009937C6">
              <w:trPr>
                <w:trHeight w:val="63"/>
              </w:trPr>
              <w:tc>
                <w:tcPr>
                  <w:tcW w:w="522" w:type="dxa"/>
                  <w:vMerge/>
                  <w:tcBorders>
                    <w:top w:val="single" w:sz="4" w:space="0" w:color="auto"/>
                    <w:left w:val="single" w:sz="4" w:space="0" w:color="auto"/>
                    <w:bottom w:val="single" w:sz="4" w:space="0" w:color="auto"/>
                    <w:right w:val="single" w:sz="4" w:space="0" w:color="auto"/>
                  </w:tcBorders>
                  <w:vAlign w:val="center"/>
                </w:tcPr>
                <w:p w:rsidR="009937C6" w:rsidRDefault="009937C6">
                  <w:pPr>
                    <w:widowControl/>
                    <w:jc w:val="left"/>
                    <w:rPr>
                      <w:rFonts w:ascii="宋体"/>
                    </w:rPr>
                  </w:pPr>
                </w:p>
              </w:tc>
              <w:tc>
                <w:tcPr>
                  <w:tcW w:w="550"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hAnsi="宋体" w:cs="宋体"/>
                    </w:rPr>
                  </w:pPr>
                  <w:r>
                    <w:rPr>
                      <w:rFonts w:ascii="宋体" w:hAnsi="宋体" w:cs="宋体"/>
                    </w:rPr>
                    <w:t>3</w:t>
                  </w:r>
                </w:p>
              </w:tc>
              <w:tc>
                <w:tcPr>
                  <w:tcW w:w="1647" w:type="dxa"/>
                  <w:tcBorders>
                    <w:top w:val="single" w:sz="4" w:space="0" w:color="auto"/>
                    <w:left w:val="single" w:sz="4" w:space="0" w:color="auto"/>
                    <w:bottom w:val="single" w:sz="4" w:space="0" w:color="auto"/>
                    <w:right w:val="single" w:sz="4" w:space="0" w:color="auto"/>
                  </w:tcBorders>
                </w:tcPr>
                <w:p w:rsidR="009937C6" w:rsidRDefault="008D418E">
                  <w:pPr>
                    <w:jc w:val="left"/>
                    <w:rPr>
                      <w:rFonts w:ascii="宋体"/>
                    </w:rPr>
                  </w:pPr>
                  <w:r>
                    <w:rPr>
                      <w:rFonts w:ascii="宋体" w:hAnsi="宋体" w:cs="宋体" w:hint="eastAsia"/>
                    </w:rPr>
                    <w:t>质量（完成时间、安全、环保）保障措施及方案</w:t>
                  </w:r>
                </w:p>
              </w:tc>
              <w:tc>
                <w:tcPr>
                  <w:tcW w:w="791"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rPr>
                    <w:t>10</w:t>
                  </w:r>
                </w:p>
              </w:tc>
              <w:tc>
                <w:tcPr>
                  <w:tcW w:w="5529" w:type="dxa"/>
                  <w:tcBorders>
                    <w:top w:val="single" w:sz="4" w:space="0" w:color="auto"/>
                    <w:left w:val="single" w:sz="4" w:space="0" w:color="auto"/>
                    <w:bottom w:val="single" w:sz="4" w:space="0" w:color="auto"/>
                    <w:right w:val="single" w:sz="4" w:space="0" w:color="auto"/>
                  </w:tcBorders>
                </w:tcPr>
                <w:p w:rsidR="009937C6" w:rsidRPr="00CA7552" w:rsidRDefault="008D418E">
                  <w:pPr>
                    <w:jc w:val="left"/>
                    <w:rPr>
                      <w:rFonts w:ascii="宋体"/>
                      <w:b/>
                      <w:bCs/>
                      <w:i/>
                      <w:iCs/>
                      <w:u w:val="single"/>
                    </w:rPr>
                  </w:pPr>
                  <w:r>
                    <w:rPr>
                      <w:rFonts w:ascii="宋体" w:hAnsi="宋体" w:cs="宋体" w:hint="eastAsia"/>
                    </w:rPr>
                    <w:t>评审内容：投标文件中详细说明质量（完成时间、安全、环保）保障措施及方案，评审委员会根据响应情况进行评审。</w:t>
                  </w:r>
                </w:p>
                <w:p w:rsidR="009937C6" w:rsidRDefault="008D418E">
                  <w:pPr>
                    <w:pStyle w:val="21"/>
                    <w:ind w:left="0"/>
                  </w:pPr>
                  <w:r>
                    <w:rPr>
                      <w:rFonts w:cs="宋体" w:hint="eastAsia"/>
                    </w:rPr>
                    <w:t>评分标准：</w:t>
                  </w:r>
                </w:p>
                <w:p w:rsidR="009937C6" w:rsidRDefault="008D418E">
                  <w:pPr>
                    <w:pStyle w:val="21"/>
                    <w:ind w:left="0"/>
                  </w:pPr>
                  <w:r>
                    <w:rPr>
                      <w:rFonts w:cs="宋体" w:hint="eastAsia"/>
                    </w:rPr>
                    <w:t>评审内容：针对本项目的组织架构完整，能提出可行的工作组织措施，包括进度计划、服务质量管控措施、售后服务方案</w:t>
                  </w:r>
                  <w:r>
                    <w:t xml:space="preserve">, </w:t>
                  </w:r>
                  <w:r>
                    <w:rPr>
                      <w:rFonts w:cs="宋体" w:hint="eastAsia"/>
                    </w:rPr>
                    <w:t>针对本项目的规章制度全面有效，能提出符合本项目需求的管理保障措施、安全保障措施、应急预案等。</w:t>
                  </w:r>
                </w:p>
                <w:p w:rsidR="009937C6" w:rsidRDefault="008D418E">
                  <w:pPr>
                    <w:pStyle w:val="21"/>
                    <w:ind w:left="0"/>
                  </w:pPr>
                  <w:r>
                    <w:rPr>
                      <w:rFonts w:cs="宋体" w:hint="eastAsia"/>
                    </w:rPr>
                    <w:t>评分标准：</w:t>
                  </w:r>
                </w:p>
                <w:p w:rsidR="009937C6" w:rsidRDefault="008D418E">
                  <w:pPr>
                    <w:pStyle w:val="21"/>
                    <w:ind w:left="0"/>
                  </w:pPr>
                  <w:r>
                    <w:rPr>
                      <w:rFonts w:cs="宋体" w:hint="eastAsia"/>
                    </w:rPr>
                    <w:t>（</w:t>
                  </w:r>
                  <w:r>
                    <w:t>1</w:t>
                  </w:r>
                  <w:r>
                    <w:rPr>
                      <w:rFonts w:cs="宋体" w:hint="eastAsia"/>
                    </w:rPr>
                    <w:t>）保障措施方案全面完整。</w:t>
                  </w:r>
                </w:p>
                <w:p w:rsidR="009937C6" w:rsidRDefault="008D418E">
                  <w:pPr>
                    <w:pStyle w:val="21"/>
                    <w:ind w:left="0"/>
                  </w:pPr>
                  <w:r>
                    <w:rPr>
                      <w:rFonts w:cs="宋体" w:hint="eastAsia"/>
                    </w:rPr>
                    <w:t>（</w:t>
                  </w:r>
                  <w:r>
                    <w:t>2</w:t>
                  </w:r>
                  <w:r>
                    <w:rPr>
                      <w:rFonts w:cs="宋体" w:hint="eastAsia"/>
                    </w:rPr>
                    <w:t>）保障措施方案具体有效。</w:t>
                  </w:r>
                </w:p>
                <w:p w:rsidR="009937C6" w:rsidRDefault="008D418E">
                  <w:pPr>
                    <w:pStyle w:val="21"/>
                    <w:ind w:left="0"/>
                  </w:pPr>
                  <w:r>
                    <w:rPr>
                      <w:rFonts w:cs="宋体" w:hint="eastAsia"/>
                    </w:rPr>
                    <w:t>（</w:t>
                  </w:r>
                  <w:r>
                    <w:t>3</w:t>
                  </w:r>
                  <w:r>
                    <w:rPr>
                      <w:rFonts w:cs="宋体" w:hint="eastAsia"/>
                    </w:rPr>
                    <w:t>）保障措施方案可操作性强。</w:t>
                  </w:r>
                </w:p>
                <w:p w:rsidR="009937C6" w:rsidRDefault="008D418E">
                  <w:pPr>
                    <w:pStyle w:val="21"/>
                    <w:ind w:left="0"/>
                  </w:pPr>
                  <w:r>
                    <w:rPr>
                      <w:rFonts w:cs="宋体" w:hint="eastAsia"/>
                    </w:rPr>
                    <w:t>（</w:t>
                  </w:r>
                  <w:r>
                    <w:t>4</w:t>
                  </w:r>
                  <w:r>
                    <w:rPr>
                      <w:rFonts w:cs="宋体" w:hint="eastAsia"/>
                    </w:rPr>
                    <w:t>）保障措施方案科学合理。</w:t>
                  </w:r>
                </w:p>
                <w:p w:rsidR="009937C6" w:rsidRDefault="008D418E">
                  <w:pPr>
                    <w:pStyle w:val="21"/>
                    <w:ind w:left="0"/>
                  </w:pPr>
                  <w:r>
                    <w:rPr>
                      <w:rFonts w:cs="宋体" w:hint="eastAsia"/>
                    </w:rPr>
                    <w:t>根据招标文件的需求和投标文件响应情况进行评分：</w:t>
                  </w:r>
                </w:p>
                <w:p w:rsidR="00CA7552" w:rsidRDefault="008D418E">
                  <w:pPr>
                    <w:pStyle w:val="21"/>
                    <w:ind w:left="0"/>
                    <w:rPr>
                      <w:rFonts w:cs="宋体" w:hint="eastAsia"/>
                    </w:rPr>
                  </w:pPr>
                  <w:r>
                    <w:rPr>
                      <w:rFonts w:cs="宋体" w:hint="eastAsia"/>
                    </w:rPr>
                    <w:t>评分标准：满足四点得</w:t>
                  </w:r>
                  <w:r>
                    <w:t>6</w:t>
                  </w:r>
                  <w:r>
                    <w:rPr>
                      <w:rFonts w:cs="宋体" w:hint="eastAsia"/>
                    </w:rPr>
                    <w:t>分，满足任意三点得</w:t>
                  </w:r>
                  <w:r>
                    <w:t>4</w:t>
                  </w:r>
                  <w:r>
                    <w:rPr>
                      <w:rFonts w:cs="宋体" w:hint="eastAsia"/>
                    </w:rPr>
                    <w:t>分，满足任意两点得</w:t>
                  </w:r>
                  <w:r>
                    <w:t>2</w:t>
                  </w:r>
                  <w:r>
                    <w:rPr>
                      <w:rFonts w:cs="宋体" w:hint="eastAsia"/>
                    </w:rPr>
                    <w:t>分，其余情况不得分。</w:t>
                  </w:r>
                </w:p>
                <w:p w:rsidR="009937C6" w:rsidRDefault="008D418E">
                  <w:pPr>
                    <w:pStyle w:val="21"/>
                    <w:ind w:left="0"/>
                  </w:pPr>
                  <w:bookmarkStart w:id="1" w:name="_GoBack"/>
                  <w:bookmarkEnd w:id="1"/>
                  <w:r>
                    <w:rPr>
                      <w:rFonts w:cs="宋体" w:hint="eastAsia"/>
                    </w:rPr>
                    <w:t>在此基础上，专家根据各供应商的具体响应内容按照量化的评审因素指标进一步评审，评审为优</w:t>
                  </w:r>
                  <w:r>
                    <w:t>(</w:t>
                  </w:r>
                  <w:r>
                    <w:rPr>
                      <w:rFonts w:cs="宋体" w:hint="eastAsia"/>
                    </w:rPr>
                    <w:t>保障措施全面具体，应急方案针对性强）的加</w:t>
                  </w:r>
                  <w:r>
                    <w:t>4</w:t>
                  </w:r>
                  <w:r>
                    <w:rPr>
                      <w:rFonts w:cs="宋体" w:hint="eastAsia"/>
                    </w:rPr>
                    <w:t>分，评审为良</w:t>
                  </w:r>
                  <w:r>
                    <w:t>(</w:t>
                  </w:r>
                  <w:r>
                    <w:rPr>
                      <w:rFonts w:cs="宋体" w:hint="eastAsia"/>
                    </w:rPr>
                    <w:t>保障措施较全面，应急方案针对性较强）加</w:t>
                  </w:r>
                  <w:r>
                    <w:t>3</w:t>
                  </w:r>
                  <w:r>
                    <w:rPr>
                      <w:rFonts w:cs="宋体" w:hint="eastAsia"/>
                    </w:rPr>
                    <w:t>分，评审为中（保障措施一般，应急方案针对性一般）的加</w:t>
                  </w:r>
                  <w:r>
                    <w:t>2</w:t>
                  </w:r>
                  <w:r>
                    <w:rPr>
                      <w:rFonts w:cs="宋体" w:hint="eastAsia"/>
                    </w:rPr>
                    <w:t>分，评价为差（总体规划无特点，配套措施较差，服务方案较差）不得分。本项最高得</w:t>
                  </w:r>
                  <w:r>
                    <w:t>10</w:t>
                  </w:r>
                  <w:r>
                    <w:rPr>
                      <w:rFonts w:cs="宋体" w:hint="eastAsia"/>
                    </w:rPr>
                    <w:t>分。</w:t>
                  </w:r>
                </w:p>
              </w:tc>
            </w:tr>
            <w:tr w:rsidR="009937C6">
              <w:trPr>
                <w:trHeight w:val="63"/>
              </w:trPr>
              <w:tc>
                <w:tcPr>
                  <w:tcW w:w="522" w:type="dxa"/>
                  <w:vMerge/>
                  <w:tcBorders>
                    <w:top w:val="single" w:sz="4" w:space="0" w:color="auto"/>
                    <w:left w:val="single" w:sz="4" w:space="0" w:color="auto"/>
                    <w:bottom w:val="single" w:sz="4" w:space="0" w:color="auto"/>
                    <w:right w:val="single" w:sz="4" w:space="0" w:color="auto"/>
                  </w:tcBorders>
                  <w:vAlign w:val="center"/>
                </w:tcPr>
                <w:p w:rsidR="009937C6" w:rsidRDefault="009937C6">
                  <w:pPr>
                    <w:widowControl/>
                    <w:jc w:val="left"/>
                    <w:rPr>
                      <w:rFonts w:ascii="宋体"/>
                    </w:rPr>
                  </w:pPr>
                </w:p>
              </w:tc>
              <w:tc>
                <w:tcPr>
                  <w:tcW w:w="550"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rPr>
                    <w:t>4</w:t>
                  </w:r>
                </w:p>
              </w:tc>
              <w:tc>
                <w:tcPr>
                  <w:tcW w:w="1647" w:type="dxa"/>
                  <w:tcBorders>
                    <w:top w:val="single" w:sz="4" w:space="0" w:color="auto"/>
                    <w:left w:val="single" w:sz="4" w:space="0" w:color="auto"/>
                    <w:bottom w:val="single" w:sz="4" w:space="0" w:color="auto"/>
                    <w:right w:val="single" w:sz="4" w:space="0" w:color="auto"/>
                  </w:tcBorders>
                </w:tcPr>
                <w:p w:rsidR="009937C6" w:rsidRDefault="008D418E">
                  <w:pPr>
                    <w:jc w:val="left"/>
                    <w:rPr>
                      <w:rFonts w:ascii="宋体"/>
                    </w:rPr>
                  </w:pPr>
                  <w:r>
                    <w:rPr>
                      <w:rFonts w:ascii="宋体" w:hAnsi="宋体" w:cs="宋体" w:hint="eastAsia"/>
                    </w:rPr>
                    <w:t>项目完成（服务期满）后的服务承诺</w:t>
                  </w:r>
                </w:p>
              </w:tc>
              <w:tc>
                <w:tcPr>
                  <w:tcW w:w="791"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rPr>
                    <w:t>5</w:t>
                  </w:r>
                </w:p>
              </w:tc>
              <w:tc>
                <w:tcPr>
                  <w:tcW w:w="5529" w:type="dxa"/>
                  <w:tcBorders>
                    <w:top w:val="single" w:sz="4" w:space="0" w:color="auto"/>
                    <w:left w:val="single" w:sz="4" w:space="0" w:color="auto"/>
                    <w:bottom w:val="single" w:sz="4" w:space="0" w:color="auto"/>
                    <w:right w:val="single" w:sz="4" w:space="0" w:color="auto"/>
                  </w:tcBorders>
                </w:tcPr>
                <w:p w:rsidR="009937C6" w:rsidRDefault="008D418E">
                  <w:pPr>
                    <w:jc w:val="left"/>
                    <w:rPr>
                      <w:rFonts w:ascii="宋体"/>
                      <w:b/>
                      <w:bCs/>
                      <w:i/>
                      <w:iCs/>
                      <w:u w:val="single"/>
                    </w:rPr>
                  </w:pPr>
                  <w:r>
                    <w:rPr>
                      <w:rFonts w:ascii="宋体" w:hAnsi="宋体" w:cs="宋体" w:hint="eastAsia"/>
                    </w:rPr>
                    <w:t>评审内容：投标文件中详细说明项目完成（服务期满）后的服务承诺，评审委员会根据响应情况进行评审。</w:t>
                  </w:r>
                </w:p>
                <w:p w:rsidR="009937C6" w:rsidRDefault="008D418E">
                  <w:pPr>
                    <w:pStyle w:val="21"/>
                    <w:ind w:left="0"/>
                  </w:pPr>
                  <w:r>
                    <w:rPr>
                      <w:rFonts w:cs="宋体" w:hint="eastAsia"/>
                    </w:rPr>
                    <w:t>评分标准：</w:t>
                  </w:r>
                </w:p>
                <w:p w:rsidR="009937C6" w:rsidRDefault="008D418E">
                  <w:pPr>
                    <w:pStyle w:val="21"/>
                    <w:ind w:left="0"/>
                  </w:pPr>
                  <w:r>
                    <w:rPr>
                      <w:rFonts w:cs="宋体" w:hint="eastAsia"/>
                    </w:rPr>
                    <w:t>（</w:t>
                  </w:r>
                  <w:r>
                    <w:t>1</w:t>
                  </w:r>
                  <w:r>
                    <w:rPr>
                      <w:rFonts w:cs="宋体" w:hint="eastAsia"/>
                    </w:rPr>
                    <w:t>）项目完成（服务期满）后的服务承诺内容全面周到；</w:t>
                  </w:r>
                </w:p>
                <w:p w:rsidR="009937C6" w:rsidRDefault="008D418E">
                  <w:pPr>
                    <w:pStyle w:val="21"/>
                    <w:ind w:left="0"/>
                  </w:pPr>
                  <w:r>
                    <w:rPr>
                      <w:rFonts w:cs="宋体" w:hint="eastAsia"/>
                    </w:rPr>
                    <w:t>（</w:t>
                  </w:r>
                  <w:r>
                    <w:t>2</w:t>
                  </w:r>
                  <w:r>
                    <w:rPr>
                      <w:rFonts w:cs="宋体" w:hint="eastAsia"/>
                    </w:rPr>
                    <w:t>）项目完成（服务期满）后的服务承诺内容详细具体；</w:t>
                  </w:r>
                </w:p>
                <w:p w:rsidR="009937C6" w:rsidRDefault="008D418E">
                  <w:pPr>
                    <w:pStyle w:val="21"/>
                    <w:ind w:left="0"/>
                  </w:pPr>
                  <w:r>
                    <w:rPr>
                      <w:rFonts w:cs="宋体" w:hint="eastAsia"/>
                    </w:rPr>
                    <w:t>（</w:t>
                  </w:r>
                  <w:r>
                    <w:t>3</w:t>
                  </w:r>
                  <w:r>
                    <w:rPr>
                      <w:rFonts w:cs="宋体" w:hint="eastAsia"/>
                    </w:rPr>
                    <w:t>）项目完成（服务期满）后的服务承诺内容针对性强；</w:t>
                  </w:r>
                </w:p>
                <w:p w:rsidR="009937C6" w:rsidRDefault="008D418E">
                  <w:pPr>
                    <w:pStyle w:val="21"/>
                    <w:ind w:left="0"/>
                  </w:pPr>
                  <w:r>
                    <w:rPr>
                      <w:rFonts w:cs="宋体" w:hint="eastAsia"/>
                    </w:rPr>
                    <w:t>（</w:t>
                  </w:r>
                  <w:r>
                    <w:t>4</w:t>
                  </w:r>
                  <w:r>
                    <w:rPr>
                      <w:rFonts w:cs="宋体" w:hint="eastAsia"/>
                    </w:rPr>
                    <w:t>）项目完成（服务期满）后的服务承诺内容科学合理；</w:t>
                  </w:r>
                </w:p>
                <w:p w:rsidR="009937C6" w:rsidRDefault="008D418E">
                  <w:pPr>
                    <w:pStyle w:val="21"/>
                    <w:ind w:left="0"/>
                  </w:pPr>
                  <w:r>
                    <w:rPr>
                      <w:rFonts w:cs="宋体" w:hint="eastAsia"/>
                    </w:rPr>
                    <w:t>（</w:t>
                  </w:r>
                  <w:r>
                    <w:t>5</w:t>
                  </w:r>
                  <w:r>
                    <w:rPr>
                      <w:rFonts w:cs="宋体" w:hint="eastAsia"/>
                    </w:rPr>
                    <w:t>）项目完成（服务期满）后的服务承诺内容可操作性强。</w:t>
                  </w:r>
                </w:p>
                <w:p w:rsidR="009937C6" w:rsidRDefault="008D418E">
                  <w:pPr>
                    <w:pStyle w:val="21"/>
                    <w:ind w:left="0"/>
                  </w:pPr>
                  <w:r>
                    <w:rPr>
                      <w:rFonts w:cs="宋体" w:hint="eastAsia"/>
                    </w:rPr>
                    <w:t>满足以上五项的得</w:t>
                  </w:r>
                  <w:r>
                    <w:t>5</w:t>
                  </w:r>
                  <w:r>
                    <w:rPr>
                      <w:rFonts w:cs="宋体" w:hint="eastAsia"/>
                    </w:rPr>
                    <w:t>分；满足以上四项的得</w:t>
                  </w:r>
                  <w:r>
                    <w:t>3</w:t>
                  </w:r>
                  <w:r>
                    <w:rPr>
                      <w:rFonts w:cs="宋体" w:hint="eastAsia"/>
                    </w:rPr>
                    <w:t>分；满足以上三项的得</w:t>
                  </w:r>
                  <w:r>
                    <w:t>2</w:t>
                  </w:r>
                  <w:r>
                    <w:rPr>
                      <w:rFonts w:cs="宋体" w:hint="eastAsia"/>
                    </w:rPr>
                    <w:t>分；其他情况不得分。</w:t>
                  </w:r>
                </w:p>
              </w:tc>
            </w:tr>
            <w:tr w:rsidR="009937C6">
              <w:tc>
                <w:tcPr>
                  <w:tcW w:w="522"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hAnsi="宋体" w:cs="宋体"/>
                    </w:rPr>
                  </w:pPr>
                  <w:r>
                    <w:rPr>
                      <w:rFonts w:ascii="宋体" w:hAnsi="宋体" w:cs="宋体"/>
                    </w:rPr>
                    <w:lastRenderedPageBreak/>
                    <w:t>3</w:t>
                  </w:r>
                </w:p>
              </w:tc>
              <w:tc>
                <w:tcPr>
                  <w:tcW w:w="2988" w:type="dxa"/>
                  <w:gridSpan w:val="3"/>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hint="eastAsia"/>
                    </w:rPr>
                    <w:t>综合实力</w:t>
                  </w:r>
                </w:p>
              </w:tc>
              <w:tc>
                <w:tcPr>
                  <w:tcW w:w="5529"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rPr>
                    <w:t>40</w:t>
                  </w:r>
                </w:p>
              </w:tc>
            </w:tr>
            <w:tr w:rsidR="009937C6">
              <w:trPr>
                <w:trHeight w:val="81"/>
              </w:trPr>
              <w:tc>
                <w:tcPr>
                  <w:tcW w:w="522" w:type="dxa"/>
                  <w:vMerge w:val="restart"/>
                  <w:tcBorders>
                    <w:top w:val="single" w:sz="4" w:space="0" w:color="auto"/>
                    <w:left w:val="single" w:sz="4" w:space="0" w:color="auto"/>
                    <w:bottom w:val="single" w:sz="4" w:space="0" w:color="auto"/>
                    <w:right w:val="single" w:sz="4" w:space="0" w:color="auto"/>
                  </w:tcBorders>
                </w:tcPr>
                <w:p w:rsidR="009937C6" w:rsidRDefault="009937C6">
                  <w:pPr>
                    <w:jc w:val="center"/>
                    <w:rPr>
                      <w:rFonts w:ascii="宋体"/>
                    </w:rPr>
                  </w:pPr>
                </w:p>
              </w:tc>
              <w:tc>
                <w:tcPr>
                  <w:tcW w:w="550"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hint="eastAsia"/>
                    </w:rPr>
                    <w:t>行号</w:t>
                  </w:r>
                </w:p>
              </w:tc>
              <w:tc>
                <w:tcPr>
                  <w:tcW w:w="1647"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hint="eastAsia"/>
                    </w:rPr>
                    <w:t>内容</w:t>
                  </w:r>
                </w:p>
              </w:tc>
              <w:tc>
                <w:tcPr>
                  <w:tcW w:w="791"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hint="eastAsia"/>
                    </w:rPr>
                    <w:t>权重</w:t>
                  </w:r>
                </w:p>
              </w:tc>
              <w:tc>
                <w:tcPr>
                  <w:tcW w:w="5529"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hint="eastAsia"/>
                    </w:rPr>
                    <w:t>评分准则</w:t>
                  </w:r>
                </w:p>
              </w:tc>
            </w:tr>
            <w:tr w:rsidR="009937C6">
              <w:trPr>
                <w:trHeight w:val="78"/>
              </w:trPr>
              <w:tc>
                <w:tcPr>
                  <w:tcW w:w="522" w:type="dxa"/>
                  <w:vMerge/>
                  <w:tcBorders>
                    <w:top w:val="single" w:sz="4" w:space="0" w:color="auto"/>
                    <w:left w:val="single" w:sz="4" w:space="0" w:color="auto"/>
                    <w:bottom w:val="single" w:sz="4" w:space="0" w:color="auto"/>
                    <w:right w:val="single" w:sz="4" w:space="0" w:color="auto"/>
                  </w:tcBorders>
                  <w:vAlign w:val="center"/>
                </w:tcPr>
                <w:p w:rsidR="009937C6" w:rsidRDefault="009937C6">
                  <w:pPr>
                    <w:widowControl/>
                    <w:jc w:val="left"/>
                    <w:rPr>
                      <w:rFonts w:ascii="宋体"/>
                    </w:rPr>
                  </w:pPr>
                </w:p>
              </w:tc>
              <w:tc>
                <w:tcPr>
                  <w:tcW w:w="550"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hAnsi="宋体" w:cs="宋体"/>
                    </w:rPr>
                  </w:pPr>
                  <w:r>
                    <w:rPr>
                      <w:rFonts w:ascii="宋体" w:hAnsi="宋体" w:cs="宋体"/>
                    </w:rPr>
                    <w:t>1</w:t>
                  </w:r>
                </w:p>
              </w:tc>
              <w:tc>
                <w:tcPr>
                  <w:tcW w:w="1647"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hint="eastAsia"/>
                    </w:rPr>
                    <w:t>投标人通过相关认证情况</w:t>
                  </w:r>
                </w:p>
              </w:tc>
              <w:tc>
                <w:tcPr>
                  <w:tcW w:w="791"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rPr>
                    <w:t>5</w:t>
                  </w:r>
                </w:p>
              </w:tc>
              <w:tc>
                <w:tcPr>
                  <w:tcW w:w="5529" w:type="dxa"/>
                  <w:tcBorders>
                    <w:top w:val="single" w:sz="4" w:space="0" w:color="auto"/>
                    <w:left w:val="single" w:sz="4" w:space="0" w:color="auto"/>
                    <w:bottom w:val="single" w:sz="4" w:space="0" w:color="auto"/>
                    <w:right w:val="single" w:sz="4" w:space="0" w:color="auto"/>
                  </w:tcBorders>
                </w:tcPr>
                <w:p w:rsidR="009937C6" w:rsidRDefault="008D418E">
                  <w:pPr>
                    <w:spacing w:after="160" w:line="240" w:lineRule="exact"/>
                    <w:jc w:val="left"/>
                    <w:rPr>
                      <w:rFonts w:ascii="宋体"/>
                    </w:rPr>
                  </w:pPr>
                  <w:r>
                    <w:rPr>
                      <w:rFonts w:ascii="宋体" w:hAnsi="宋体" w:cs="宋体" w:hint="eastAsia"/>
                    </w:rPr>
                    <w:t>（一）评分内容：</w:t>
                  </w:r>
                </w:p>
                <w:p w:rsidR="009937C6" w:rsidRDefault="008D418E">
                  <w:pPr>
                    <w:spacing w:after="160" w:line="240" w:lineRule="exact"/>
                    <w:jc w:val="left"/>
                    <w:rPr>
                      <w:rFonts w:ascii="宋体"/>
                    </w:rPr>
                  </w:pPr>
                  <w:r>
                    <w:rPr>
                      <w:rFonts w:ascii="宋体" w:hAnsi="宋体" w:cs="宋体"/>
                    </w:rPr>
                    <w:t>1.</w:t>
                  </w:r>
                  <w:r>
                    <w:rPr>
                      <w:rFonts w:ascii="宋体" w:hAnsi="宋体" w:cs="宋体" w:hint="eastAsia"/>
                    </w:rPr>
                    <w:t>投标人具有环境保护省部级及以上重点实验室，提供相关批复文件，具备者得</w:t>
                  </w:r>
                  <w:r>
                    <w:rPr>
                      <w:rFonts w:ascii="宋体" w:hAnsi="宋体" w:cs="宋体"/>
                    </w:rPr>
                    <w:t>2</w:t>
                  </w:r>
                  <w:r>
                    <w:rPr>
                      <w:rFonts w:ascii="宋体" w:hAnsi="宋体" w:cs="宋体" w:hint="eastAsia"/>
                    </w:rPr>
                    <w:t>分；</w:t>
                  </w:r>
                </w:p>
                <w:p w:rsidR="009937C6" w:rsidRDefault="008D418E">
                  <w:pPr>
                    <w:snapToGrid w:val="0"/>
                    <w:spacing w:after="60"/>
                    <w:rPr>
                      <w:rFonts w:ascii="宋体"/>
                    </w:rPr>
                  </w:pPr>
                  <w:r>
                    <w:rPr>
                      <w:rFonts w:ascii="宋体" w:hAnsi="宋体" w:cs="宋体"/>
                    </w:rPr>
                    <w:t xml:space="preserve">2. </w:t>
                  </w:r>
                  <w:r>
                    <w:rPr>
                      <w:rFonts w:ascii="宋体" w:hAnsi="宋体" w:cs="宋体" w:hint="eastAsia"/>
                    </w:rPr>
                    <w:t>投标人具有有效的</w:t>
                  </w:r>
                  <w:r>
                    <w:rPr>
                      <w:rFonts w:ascii="宋体" w:hAnsi="宋体" w:cs="宋体"/>
                    </w:rPr>
                    <w:t>CMA</w:t>
                  </w:r>
                  <w:r>
                    <w:rPr>
                      <w:rFonts w:ascii="宋体" w:hAnsi="宋体" w:cs="宋体" w:hint="eastAsia"/>
                    </w:rPr>
                    <w:t>证书的，得</w:t>
                  </w:r>
                  <w:r>
                    <w:rPr>
                      <w:rFonts w:ascii="宋体" w:hAnsi="宋体" w:cs="宋体"/>
                    </w:rPr>
                    <w:t>1.5</w:t>
                  </w:r>
                  <w:r>
                    <w:rPr>
                      <w:rFonts w:ascii="宋体" w:hAnsi="宋体" w:cs="宋体" w:hint="eastAsia"/>
                    </w:rPr>
                    <w:t>分；</w:t>
                  </w:r>
                </w:p>
                <w:p w:rsidR="009937C6" w:rsidRDefault="008D418E">
                  <w:pPr>
                    <w:spacing w:after="160" w:line="240" w:lineRule="exact"/>
                    <w:jc w:val="left"/>
                    <w:rPr>
                      <w:rFonts w:ascii="宋体"/>
                    </w:rPr>
                  </w:pPr>
                  <w:r>
                    <w:rPr>
                      <w:rFonts w:ascii="宋体" w:hAnsi="宋体" w:cs="宋体"/>
                    </w:rPr>
                    <w:t>3.</w:t>
                  </w:r>
                  <w:r>
                    <w:rPr>
                      <w:rFonts w:ascii="宋体" w:hAnsi="宋体" w:cs="宋体" w:hint="eastAsia"/>
                    </w:rPr>
                    <w:t>具有中国合格评定国家认可委员会实验室认可</w:t>
                  </w:r>
                  <w:r>
                    <w:rPr>
                      <w:rFonts w:ascii="宋体" w:hAnsi="宋体" w:cs="宋体"/>
                    </w:rPr>
                    <w:t>(CNAS)</w:t>
                  </w:r>
                  <w:r>
                    <w:rPr>
                      <w:rFonts w:ascii="宋体" w:hAnsi="宋体" w:cs="宋体" w:hint="eastAsia"/>
                    </w:rPr>
                    <w:t>证书的，得</w:t>
                  </w:r>
                  <w:r>
                    <w:rPr>
                      <w:rFonts w:ascii="宋体" w:hAnsi="宋体" w:cs="宋体"/>
                    </w:rPr>
                    <w:t>1.5</w:t>
                  </w:r>
                  <w:r>
                    <w:rPr>
                      <w:rFonts w:ascii="宋体" w:hAnsi="宋体" w:cs="宋体" w:hint="eastAsia"/>
                    </w:rPr>
                    <w:t>分。</w:t>
                  </w:r>
                </w:p>
                <w:p w:rsidR="009937C6" w:rsidRDefault="008D418E">
                  <w:pPr>
                    <w:pStyle w:val="ad"/>
                    <w:rPr>
                      <w:rFonts w:cs="Times New Roman"/>
                    </w:rPr>
                  </w:pPr>
                  <w:r>
                    <w:rPr>
                      <w:rFonts w:hint="eastAsia"/>
                    </w:rPr>
                    <w:t>上述条件同时具备，可同时计算。</w:t>
                  </w:r>
                </w:p>
                <w:p w:rsidR="009937C6" w:rsidRDefault="008D418E">
                  <w:pPr>
                    <w:spacing w:after="160" w:line="240" w:lineRule="exact"/>
                    <w:jc w:val="left"/>
                    <w:rPr>
                      <w:rFonts w:ascii="宋体"/>
                    </w:rPr>
                  </w:pPr>
                  <w:r>
                    <w:rPr>
                      <w:rFonts w:ascii="宋体" w:hAnsi="宋体" w:cs="宋体" w:hint="eastAsia"/>
                    </w:rPr>
                    <w:t>（二）评分依据：</w:t>
                  </w:r>
                </w:p>
                <w:p w:rsidR="009937C6" w:rsidRDefault="008D418E">
                  <w:pPr>
                    <w:spacing w:after="160" w:line="240" w:lineRule="exact"/>
                    <w:jc w:val="left"/>
                    <w:rPr>
                      <w:rFonts w:ascii="宋体"/>
                    </w:rPr>
                  </w:pPr>
                  <w:r>
                    <w:rPr>
                      <w:rFonts w:ascii="宋体" w:hAnsi="宋体" w:cs="宋体"/>
                    </w:rPr>
                    <w:t>1.</w:t>
                  </w:r>
                  <w:r>
                    <w:rPr>
                      <w:rFonts w:ascii="宋体" w:hAnsi="宋体" w:cs="宋体" w:hint="eastAsia"/>
                    </w:rPr>
                    <w:t>要求提供相关批复文件、有效的认证证书作为得分依据。</w:t>
                  </w:r>
                </w:p>
                <w:p w:rsidR="009937C6" w:rsidRDefault="008D418E">
                  <w:pPr>
                    <w:spacing w:after="160" w:line="240" w:lineRule="exact"/>
                    <w:jc w:val="left"/>
                    <w:rPr>
                      <w:rFonts w:ascii="宋体"/>
                    </w:rPr>
                  </w:pPr>
                  <w:r>
                    <w:rPr>
                      <w:rFonts w:ascii="宋体" w:hAnsi="宋体" w:cs="宋体"/>
                    </w:rPr>
                    <w:t>2.</w:t>
                  </w:r>
                  <w:r>
                    <w:rPr>
                      <w:rFonts w:ascii="宋体" w:hAnsi="宋体" w:cs="宋体" w:hint="eastAsia"/>
                    </w:rPr>
                    <w:t>以上资料均要求提供复印件。</w:t>
                  </w:r>
                </w:p>
              </w:tc>
            </w:tr>
            <w:tr w:rsidR="009937C6">
              <w:trPr>
                <w:trHeight w:val="78"/>
              </w:trPr>
              <w:tc>
                <w:tcPr>
                  <w:tcW w:w="522" w:type="dxa"/>
                  <w:vMerge/>
                  <w:tcBorders>
                    <w:top w:val="single" w:sz="4" w:space="0" w:color="auto"/>
                    <w:left w:val="single" w:sz="4" w:space="0" w:color="auto"/>
                    <w:bottom w:val="single" w:sz="4" w:space="0" w:color="auto"/>
                    <w:right w:val="single" w:sz="4" w:space="0" w:color="auto"/>
                  </w:tcBorders>
                  <w:vAlign w:val="center"/>
                </w:tcPr>
                <w:p w:rsidR="009937C6" w:rsidRDefault="009937C6">
                  <w:pPr>
                    <w:widowControl/>
                    <w:jc w:val="left"/>
                    <w:rPr>
                      <w:rFonts w:ascii="宋体"/>
                    </w:rPr>
                  </w:pPr>
                </w:p>
              </w:tc>
              <w:tc>
                <w:tcPr>
                  <w:tcW w:w="550"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rPr>
                    <w:t>2</w:t>
                  </w:r>
                </w:p>
              </w:tc>
              <w:tc>
                <w:tcPr>
                  <w:tcW w:w="1647"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hint="eastAsia"/>
                    </w:rPr>
                    <w:t>投标人同类项目业绩情况</w:t>
                  </w:r>
                </w:p>
              </w:tc>
              <w:tc>
                <w:tcPr>
                  <w:tcW w:w="791"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rPr>
                    <w:t>3</w:t>
                  </w:r>
                </w:p>
              </w:tc>
              <w:tc>
                <w:tcPr>
                  <w:tcW w:w="5529" w:type="dxa"/>
                  <w:tcBorders>
                    <w:top w:val="single" w:sz="4" w:space="0" w:color="auto"/>
                    <w:left w:val="single" w:sz="4" w:space="0" w:color="auto"/>
                    <w:bottom w:val="single" w:sz="4" w:space="0" w:color="auto"/>
                    <w:right w:val="single" w:sz="4" w:space="0" w:color="auto"/>
                  </w:tcBorders>
                </w:tcPr>
                <w:p w:rsidR="009937C6" w:rsidRDefault="008D418E">
                  <w:pPr>
                    <w:spacing w:after="160" w:line="240" w:lineRule="exact"/>
                    <w:jc w:val="left"/>
                    <w:rPr>
                      <w:rFonts w:ascii="宋体"/>
                    </w:rPr>
                  </w:pPr>
                  <w:r>
                    <w:rPr>
                      <w:rFonts w:ascii="宋体" w:hAnsi="宋体" w:cs="宋体" w:hint="eastAsia"/>
                    </w:rPr>
                    <w:t>（一）评分内容：</w:t>
                  </w:r>
                </w:p>
                <w:p w:rsidR="009937C6" w:rsidRDefault="008D418E">
                  <w:pPr>
                    <w:snapToGrid w:val="0"/>
                    <w:spacing w:after="60"/>
                    <w:rPr>
                      <w:rFonts w:ascii="宋体"/>
                      <w:kern w:val="0"/>
                    </w:rPr>
                  </w:pPr>
                  <w:r>
                    <w:rPr>
                      <w:rFonts w:ascii="宋体" w:hAnsi="宋体" w:cs="宋体"/>
                    </w:rPr>
                    <w:t>1.</w:t>
                  </w:r>
                  <w:r>
                    <w:rPr>
                      <w:rFonts w:cs="宋体" w:hint="eastAsia"/>
                    </w:rPr>
                    <w:t>投标人近五年</w:t>
                  </w:r>
                  <w:r>
                    <w:rPr>
                      <w:rFonts w:ascii="宋体" w:hAnsi="宋体" w:cs="宋体" w:hint="eastAsia"/>
                    </w:rPr>
                    <w:t>（</w:t>
                  </w:r>
                  <w:r>
                    <w:rPr>
                      <w:rFonts w:ascii="宋体" w:hAnsi="宋体" w:cs="宋体" w:hint="eastAsia"/>
                      <w:kern w:val="0"/>
                    </w:rPr>
                    <w:t>本项目开标日之前</w:t>
                  </w:r>
                  <w:r>
                    <w:rPr>
                      <w:rFonts w:ascii="宋体" w:hAnsi="宋体" w:cs="宋体"/>
                      <w:kern w:val="0"/>
                    </w:rPr>
                    <w:t>5</w:t>
                  </w:r>
                  <w:r>
                    <w:rPr>
                      <w:rFonts w:ascii="宋体" w:hAnsi="宋体" w:cs="宋体" w:hint="eastAsia"/>
                      <w:kern w:val="0"/>
                    </w:rPr>
                    <w:t>年内，以合同签订日期为准）：</w:t>
                  </w:r>
                </w:p>
                <w:p w:rsidR="009937C6" w:rsidRDefault="008D418E">
                  <w:pPr>
                    <w:snapToGrid w:val="0"/>
                    <w:spacing w:after="60"/>
                  </w:pPr>
                  <w:r>
                    <w:rPr>
                      <w:rFonts w:ascii="宋体" w:hAnsi="宋体" w:cs="宋体" w:hint="eastAsia"/>
                      <w:kern w:val="0"/>
                    </w:rPr>
                    <w:t>每</w:t>
                  </w:r>
                  <w:r>
                    <w:rPr>
                      <w:rFonts w:cs="宋体" w:hint="eastAsia"/>
                    </w:rPr>
                    <w:t>承担过</w:t>
                  </w:r>
                  <w:r>
                    <w:t>1</w:t>
                  </w:r>
                  <w:r>
                    <w:rPr>
                      <w:rFonts w:cs="宋体" w:hint="eastAsia"/>
                    </w:rPr>
                    <w:t>个市级或以上化学品相关技术服务项目，得</w:t>
                  </w:r>
                  <w:r>
                    <w:t>1</w:t>
                  </w:r>
                  <w:r>
                    <w:rPr>
                      <w:rFonts w:cs="宋体" w:hint="eastAsia"/>
                    </w:rPr>
                    <w:t>分；</w:t>
                  </w:r>
                </w:p>
                <w:p w:rsidR="009937C6" w:rsidRDefault="008D418E">
                  <w:pPr>
                    <w:snapToGrid w:val="0"/>
                    <w:spacing w:after="60"/>
                  </w:pPr>
                  <w:r>
                    <w:rPr>
                      <w:rFonts w:cs="宋体" w:hint="eastAsia"/>
                    </w:rPr>
                    <w:t>每承担过</w:t>
                  </w:r>
                  <w:r>
                    <w:t>1</w:t>
                  </w:r>
                  <w:r>
                    <w:rPr>
                      <w:rFonts w:cs="宋体" w:hint="eastAsia"/>
                    </w:rPr>
                    <w:t>个相近或相关项目，如</w:t>
                  </w:r>
                  <w:r>
                    <w:rPr>
                      <w:rStyle w:val="afc"/>
                      <w:rFonts w:cs="宋体" w:hint="eastAsia"/>
                    </w:rPr>
                    <w:t>化学品管理</w:t>
                  </w:r>
                  <w:r>
                    <w:rPr>
                      <w:rFonts w:cs="宋体" w:hint="eastAsia"/>
                    </w:rPr>
                    <w:t>、生态文明建设考核方面的核查、考核或评估项目，每个得</w:t>
                  </w:r>
                  <w:r>
                    <w:t>0.5</w:t>
                  </w:r>
                  <w:r>
                    <w:rPr>
                      <w:rFonts w:cs="宋体" w:hint="eastAsia"/>
                    </w:rPr>
                    <w:t>分，满分</w:t>
                  </w:r>
                  <w:r>
                    <w:t>2</w:t>
                  </w:r>
                  <w:r>
                    <w:rPr>
                      <w:rFonts w:cs="宋体" w:hint="eastAsia"/>
                    </w:rPr>
                    <w:t>分。</w:t>
                  </w:r>
                </w:p>
                <w:p w:rsidR="009937C6" w:rsidRDefault="008D418E">
                  <w:pPr>
                    <w:spacing w:after="160" w:line="240" w:lineRule="exact"/>
                    <w:jc w:val="left"/>
                    <w:rPr>
                      <w:rFonts w:ascii="宋体"/>
                    </w:rPr>
                  </w:pPr>
                  <w:r>
                    <w:rPr>
                      <w:rFonts w:ascii="宋体" w:hAnsi="宋体" w:cs="宋体" w:hint="eastAsia"/>
                    </w:rPr>
                    <w:t>（二）评分依据：</w:t>
                  </w:r>
                </w:p>
                <w:p w:rsidR="009937C6" w:rsidRDefault="008D418E">
                  <w:pPr>
                    <w:spacing w:after="160" w:line="240" w:lineRule="exact"/>
                    <w:jc w:val="left"/>
                    <w:rPr>
                      <w:rFonts w:ascii="宋体"/>
                    </w:rPr>
                  </w:pPr>
                  <w:r>
                    <w:rPr>
                      <w:rFonts w:ascii="宋体" w:hAnsi="宋体" w:cs="宋体"/>
                    </w:rPr>
                    <w:t>1.</w:t>
                  </w:r>
                  <w:r>
                    <w:rPr>
                      <w:rFonts w:ascii="宋体" w:hAnsi="宋体" w:cs="宋体" w:hint="eastAsia"/>
                    </w:rPr>
                    <w:t>上述业绩分包转包业绩不得分，需提供中标通知书或合同关键页的复印件作为证明材料，未提供证明材料或专家无法凭所提供资料判断是否得分的，一律作不得分处理。</w:t>
                  </w:r>
                </w:p>
                <w:p w:rsidR="009937C6" w:rsidRDefault="008D418E">
                  <w:pPr>
                    <w:spacing w:after="160" w:line="240" w:lineRule="exact"/>
                    <w:jc w:val="left"/>
                    <w:rPr>
                      <w:rFonts w:ascii="宋体"/>
                    </w:rPr>
                  </w:pPr>
                  <w:r>
                    <w:rPr>
                      <w:rFonts w:ascii="宋体" w:hAnsi="宋体" w:cs="宋体"/>
                    </w:rPr>
                    <w:t>2.</w:t>
                  </w:r>
                  <w:r>
                    <w:rPr>
                      <w:rFonts w:ascii="宋体" w:hAnsi="宋体" w:cs="宋体" w:hint="eastAsia"/>
                    </w:rPr>
                    <w:t>以上资料均要求提供复印件，原件备查。</w:t>
                  </w:r>
                </w:p>
              </w:tc>
            </w:tr>
            <w:tr w:rsidR="009937C6">
              <w:trPr>
                <w:trHeight w:val="78"/>
              </w:trPr>
              <w:tc>
                <w:tcPr>
                  <w:tcW w:w="522" w:type="dxa"/>
                  <w:vMerge/>
                  <w:tcBorders>
                    <w:top w:val="single" w:sz="4" w:space="0" w:color="auto"/>
                    <w:left w:val="single" w:sz="4" w:space="0" w:color="auto"/>
                    <w:bottom w:val="single" w:sz="4" w:space="0" w:color="auto"/>
                    <w:right w:val="single" w:sz="4" w:space="0" w:color="auto"/>
                  </w:tcBorders>
                  <w:vAlign w:val="center"/>
                </w:tcPr>
                <w:p w:rsidR="009937C6" w:rsidRDefault="009937C6">
                  <w:pPr>
                    <w:widowControl/>
                    <w:jc w:val="left"/>
                    <w:rPr>
                      <w:rFonts w:ascii="宋体"/>
                    </w:rPr>
                  </w:pPr>
                </w:p>
              </w:tc>
              <w:tc>
                <w:tcPr>
                  <w:tcW w:w="550"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rPr>
                    <w:t>3</w:t>
                  </w:r>
                </w:p>
              </w:tc>
              <w:tc>
                <w:tcPr>
                  <w:tcW w:w="1647"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hint="eastAsia"/>
                    </w:rPr>
                    <w:t>投标人获奖情况</w:t>
                  </w:r>
                </w:p>
              </w:tc>
              <w:tc>
                <w:tcPr>
                  <w:tcW w:w="791"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rPr>
                    <w:t>2</w:t>
                  </w:r>
                </w:p>
              </w:tc>
              <w:tc>
                <w:tcPr>
                  <w:tcW w:w="5529" w:type="dxa"/>
                  <w:tcBorders>
                    <w:top w:val="single" w:sz="4" w:space="0" w:color="auto"/>
                    <w:left w:val="single" w:sz="4" w:space="0" w:color="auto"/>
                    <w:bottom w:val="single" w:sz="4" w:space="0" w:color="auto"/>
                    <w:right w:val="single" w:sz="4" w:space="0" w:color="auto"/>
                  </w:tcBorders>
                </w:tcPr>
                <w:p w:rsidR="009937C6" w:rsidRDefault="008D418E">
                  <w:pPr>
                    <w:snapToGrid w:val="0"/>
                    <w:spacing w:after="60"/>
                    <w:rPr>
                      <w:rFonts w:ascii="宋体"/>
                    </w:rPr>
                  </w:pPr>
                  <w:r>
                    <w:rPr>
                      <w:rFonts w:ascii="宋体" w:hAnsi="宋体" w:cs="宋体" w:hint="eastAsia"/>
                    </w:rPr>
                    <w:t>（一）评分内容：</w:t>
                  </w:r>
                </w:p>
                <w:p w:rsidR="009937C6" w:rsidRDefault="008D418E">
                  <w:pPr>
                    <w:snapToGrid w:val="0"/>
                    <w:spacing w:after="60"/>
                    <w:rPr>
                      <w:rFonts w:ascii="宋体"/>
                    </w:rPr>
                  </w:pPr>
                  <w:r>
                    <w:rPr>
                      <w:rFonts w:cs="宋体" w:hint="eastAsia"/>
                    </w:rPr>
                    <w:t>获得生态环境类相关研究项目成果的奖项情况；</w:t>
                  </w:r>
                </w:p>
                <w:p w:rsidR="009937C6" w:rsidRDefault="008D418E">
                  <w:pPr>
                    <w:spacing w:after="160" w:line="240" w:lineRule="exact"/>
                    <w:jc w:val="left"/>
                    <w:rPr>
                      <w:rFonts w:ascii="宋体"/>
                    </w:rPr>
                  </w:pPr>
                  <w:r>
                    <w:rPr>
                      <w:rFonts w:ascii="宋体" w:hAnsi="宋体" w:cs="宋体"/>
                    </w:rPr>
                    <w:t>1.</w:t>
                  </w:r>
                  <w:r>
                    <w:rPr>
                      <w:rFonts w:cs="宋体" w:hint="eastAsia"/>
                    </w:rPr>
                    <w:t>国家级每个得</w:t>
                  </w:r>
                  <w:r>
                    <w:t>0.5</w:t>
                  </w:r>
                  <w:r>
                    <w:rPr>
                      <w:rFonts w:cs="宋体" w:hint="eastAsia"/>
                    </w:rPr>
                    <w:t>分，最高得</w:t>
                  </w:r>
                  <w:r>
                    <w:t>1</w:t>
                  </w:r>
                  <w:r>
                    <w:rPr>
                      <w:rFonts w:cs="宋体" w:hint="eastAsia"/>
                    </w:rPr>
                    <w:t>分</w:t>
                  </w:r>
                  <w:r>
                    <w:rPr>
                      <w:rFonts w:ascii="宋体" w:hAnsi="宋体" w:cs="宋体" w:hint="eastAsia"/>
                    </w:rPr>
                    <w:t>；</w:t>
                  </w:r>
                </w:p>
                <w:p w:rsidR="009937C6" w:rsidRDefault="008D418E">
                  <w:pPr>
                    <w:spacing w:after="160" w:line="240" w:lineRule="exact"/>
                    <w:jc w:val="left"/>
                    <w:rPr>
                      <w:rFonts w:ascii="宋体"/>
                    </w:rPr>
                  </w:pPr>
                  <w:r>
                    <w:rPr>
                      <w:rFonts w:ascii="宋体" w:hAnsi="宋体" w:cs="宋体"/>
                    </w:rPr>
                    <w:t>2.</w:t>
                  </w:r>
                  <w:r>
                    <w:rPr>
                      <w:rFonts w:cs="宋体" w:hint="eastAsia"/>
                    </w:rPr>
                    <w:t>省部级每个得</w:t>
                  </w:r>
                  <w:r>
                    <w:t>0.2</w:t>
                  </w:r>
                  <w:r>
                    <w:rPr>
                      <w:rFonts w:cs="宋体" w:hint="eastAsia"/>
                    </w:rPr>
                    <w:t>分，最高得</w:t>
                  </w:r>
                  <w:r>
                    <w:t>1</w:t>
                  </w:r>
                  <w:r>
                    <w:rPr>
                      <w:rFonts w:cs="宋体" w:hint="eastAsia"/>
                    </w:rPr>
                    <w:t>分</w:t>
                  </w:r>
                  <w:r>
                    <w:rPr>
                      <w:rFonts w:ascii="宋体" w:hAnsi="宋体" w:cs="宋体" w:hint="eastAsia"/>
                    </w:rPr>
                    <w:t>；</w:t>
                  </w:r>
                </w:p>
                <w:p w:rsidR="009937C6" w:rsidRDefault="008D418E">
                  <w:pPr>
                    <w:pStyle w:val="ad"/>
                    <w:rPr>
                      <w:rFonts w:cs="Times New Roman"/>
                    </w:rPr>
                  </w:pPr>
                  <w:r>
                    <w:rPr>
                      <w:rFonts w:hint="eastAsia"/>
                    </w:rPr>
                    <w:t>上述条件同时具备，可同时计算。</w:t>
                  </w:r>
                </w:p>
                <w:p w:rsidR="009937C6" w:rsidRDefault="008D418E">
                  <w:pPr>
                    <w:spacing w:after="160" w:line="240" w:lineRule="exact"/>
                    <w:jc w:val="left"/>
                    <w:rPr>
                      <w:rFonts w:ascii="宋体"/>
                    </w:rPr>
                  </w:pPr>
                  <w:r>
                    <w:rPr>
                      <w:rFonts w:ascii="宋体" w:hAnsi="宋体" w:cs="宋体" w:hint="eastAsia"/>
                    </w:rPr>
                    <w:t>（二）评分依据：</w:t>
                  </w:r>
                </w:p>
                <w:p w:rsidR="009937C6" w:rsidRDefault="008D418E">
                  <w:pPr>
                    <w:spacing w:after="160" w:line="240" w:lineRule="exact"/>
                    <w:jc w:val="left"/>
                    <w:rPr>
                      <w:rFonts w:ascii="宋体"/>
                    </w:rPr>
                  </w:pPr>
                  <w:r>
                    <w:rPr>
                      <w:rFonts w:ascii="宋体" w:hAnsi="宋体" w:cs="宋体"/>
                    </w:rPr>
                    <w:t>1.</w:t>
                  </w:r>
                  <w:r>
                    <w:rPr>
                      <w:rFonts w:ascii="宋体" w:hAnsi="宋体" w:cs="宋体" w:hint="eastAsia"/>
                    </w:rPr>
                    <w:t>要求提供奖项照片或获奖（荣誉）证书等证明材料作为得分依据。</w:t>
                  </w:r>
                </w:p>
                <w:p w:rsidR="009937C6" w:rsidRDefault="008D418E">
                  <w:pPr>
                    <w:spacing w:after="160" w:line="240" w:lineRule="exact"/>
                    <w:jc w:val="left"/>
                    <w:rPr>
                      <w:rFonts w:ascii="宋体"/>
                    </w:rPr>
                  </w:pPr>
                  <w:r>
                    <w:rPr>
                      <w:rFonts w:ascii="宋体" w:hAnsi="宋体" w:cs="宋体"/>
                    </w:rPr>
                    <w:t>2.</w:t>
                  </w:r>
                  <w:r>
                    <w:rPr>
                      <w:rFonts w:ascii="宋体" w:hAnsi="宋体" w:cs="宋体" w:hint="eastAsia"/>
                    </w:rPr>
                    <w:t>以上资料均要求提供复印件。</w:t>
                  </w:r>
                </w:p>
              </w:tc>
            </w:tr>
            <w:tr w:rsidR="009937C6">
              <w:trPr>
                <w:trHeight w:val="78"/>
              </w:trPr>
              <w:tc>
                <w:tcPr>
                  <w:tcW w:w="522" w:type="dxa"/>
                  <w:vMerge/>
                  <w:tcBorders>
                    <w:top w:val="single" w:sz="4" w:space="0" w:color="auto"/>
                    <w:left w:val="single" w:sz="4" w:space="0" w:color="auto"/>
                    <w:bottom w:val="single" w:sz="4" w:space="0" w:color="auto"/>
                    <w:right w:val="single" w:sz="4" w:space="0" w:color="auto"/>
                  </w:tcBorders>
                  <w:vAlign w:val="center"/>
                </w:tcPr>
                <w:p w:rsidR="009937C6" w:rsidRDefault="009937C6">
                  <w:pPr>
                    <w:widowControl/>
                    <w:jc w:val="left"/>
                    <w:rPr>
                      <w:rFonts w:ascii="宋体"/>
                    </w:rPr>
                  </w:pPr>
                </w:p>
              </w:tc>
              <w:tc>
                <w:tcPr>
                  <w:tcW w:w="550"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rPr>
                    <w:t>4</w:t>
                  </w:r>
                </w:p>
              </w:tc>
              <w:tc>
                <w:tcPr>
                  <w:tcW w:w="1647"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hint="eastAsia"/>
                    </w:rPr>
                    <w:t>拟安排的项目负责人情况（仅限一人）</w:t>
                  </w:r>
                </w:p>
              </w:tc>
              <w:tc>
                <w:tcPr>
                  <w:tcW w:w="791"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rPr>
                    <w:t>6</w:t>
                  </w:r>
                </w:p>
              </w:tc>
              <w:tc>
                <w:tcPr>
                  <w:tcW w:w="5529" w:type="dxa"/>
                  <w:tcBorders>
                    <w:top w:val="single" w:sz="4" w:space="0" w:color="auto"/>
                    <w:left w:val="single" w:sz="4" w:space="0" w:color="auto"/>
                    <w:bottom w:val="single" w:sz="4" w:space="0" w:color="auto"/>
                    <w:right w:val="single" w:sz="4" w:space="0" w:color="auto"/>
                  </w:tcBorders>
                </w:tcPr>
                <w:p w:rsidR="009937C6" w:rsidRDefault="008D418E">
                  <w:pPr>
                    <w:spacing w:after="160" w:line="240" w:lineRule="exact"/>
                    <w:jc w:val="left"/>
                    <w:rPr>
                      <w:rFonts w:ascii="宋体"/>
                    </w:rPr>
                  </w:pPr>
                  <w:r>
                    <w:rPr>
                      <w:rFonts w:ascii="宋体" w:hAnsi="宋体" w:cs="宋体" w:hint="eastAsia"/>
                    </w:rPr>
                    <w:t>（一）评分内容：</w:t>
                  </w:r>
                </w:p>
                <w:p w:rsidR="009937C6" w:rsidRDefault="008D418E">
                  <w:pPr>
                    <w:spacing w:after="160" w:line="240" w:lineRule="exact"/>
                    <w:jc w:val="left"/>
                    <w:rPr>
                      <w:rFonts w:ascii="宋体"/>
                    </w:rPr>
                  </w:pPr>
                  <w:r>
                    <w:rPr>
                      <w:rFonts w:ascii="宋体" w:hAnsi="宋体" w:cs="宋体"/>
                    </w:rPr>
                    <w:t>1.</w:t>
                  </w:r>
                  <w:r>
                    <w:rPr>
                      <w:rFonts w:ascii="宋体" w:hAnsi="宋体" w:cs="宋体" w:hint="eastAsia"/>
                    </w:rPr>
                    <w:t>项目负责人具有生态环境类副高级及以上职称的得</w:t>
                  </w:r>
                  <w:r>
                    <w:rPr>
                      <w:rFonts w:ascii="宋体" w:hAnsi="宋体" w:cs="宋体"/>
                    </w:rPr>
                    <w:t>1.5</w:t>
                  </w:r>
                  <w:r>
                    <w:rPr>
                      <w:rFonts w:ascii="宋体" w:hAnsi="宋体" w:cs="宋体" w:hint="eastAsia"/>
                    </w:rPr>
                    <w:t>分，不具备的不得分。（以职称证书为准）；</w:t>
                  </w:r>
                </w:p>
                <w:p w:rsidR="009937C6" w:rsidRDefault="008D418E">
                  <w:pPr>
                    <w:spacing w:after="160" w:line="240" w:lineRule="exact"/>
                    <w:jc w:val="left"/>
                    <w:rPr>
                      <w:rFonts w:ascii="宋体"/>
                    </w:rPr>
                  </w:pPr>
                  <w:r>
                    <w:rPr>
                      <w:rFonts w:ascii="宋体" w:hAnsi="宋体" w:cs="宋体"/>
                    </w:rPr>
                    <w:t>2.</w:t>
                  </w:r>
                  <w:r>
                    <w:rPr>
                      <w:rFonts w:ascii="宋体" w:hAnsi="宋体" w:cs="宋体" w:hint="eastAsia"/>
                    </w:rPr>
                    <w:t>项目负责人具有博士学历的得</w:t>
                  </w:r>
                  <w:r>
                    <w:rPr>
                      <w:rFonts w:ascii="宋体" w:hAnsi="宋体" w:cs="宋体"/>
                    </w:rPr>
                    <w:t>1.5</w:t>
                  </w:r>
                  <w:r>
                    <w:rPr>
                      <w:rFonts w:ascii="宋体" w:hAnsi="宋体" w:cs="宋体" w:hint="eastAsia"/>
                    </w:rPr>
                    <w:t>分，不具备的不得分；</w:t>
                  </w:r>
                </w:p>
                <w:p w:rsidR="009937C6" w:rsidRDefault="008D418E">
                  <w:pPr>
                    <w:spacing w:after="160" w:line="240" w:lineRule="exact"/>
                    <w:jc w:val="left"/>
                    <w:rPr>
                      <w:rFonts w:ascii="宋体"/>
                    </w:rPr>
                  </w:pPr>
                  <w:r>
                    <w:rPr>
                      <w:rFonts w:ascii="宋体" w:hAnsi="宋体" w:cs="宋体"/>
                    </w:rPr>
                    <w:t>3.</w:t>
                  </w:r>
                  <w:r>
                    <w:rPr>
                      <w:rFonts w:ascii="宋体" w:hAnsi="宋体" w:cs="宋体" w:hint="eastAsia"/>
                    </w:rPr>
                    <w:t>项目负责人每参与过</w:t>
                  </w:r>
                  <w:r>
                    <w:t>1</w:t>
                  </w:r>
                  <w:r>
                    <w:rPr>
                      <w:rFonts w:cs="宋体" w:hint="eastAsia"/>
                    </w:rPr>
                    <w:t>个市级及以上化学品相关技术服务项目的，得</w:t>
                  </w:r>
                  <w:r>
                    <w:t>1</w:t>
                  </w:r>
                  <w:r>
                    <w:rPr>
                      <w:rFonts w:cs="宋体" w:hint="eastAsia"/>
                    </w:rPr>
                    <w:t>分</w:t>
                  </w:r>
                  <w:r>
                    <w:rPr>
                      <w:rFonts w:ascii="宋体" w:hAnsi="宋体" w:cs="宋体" w:hint="eastAsia"/>
                    </w:rPr>
                    <w:t>，本项满分</w:t>
                  </w:r>
                  <w:r>
                    <w:rPr>
                      <w:rFonts w:ascii="宋体" w:hAnsi="宋体" w:cs="宋体"/>
                    </w:rPr>
                    <w:t>2</w:t>
                  </w:r>
                  <w:r>
                    <w:rPr>
                      <w:rFonts w:ascii="宋体" w:hAnsi="宋体" w:cs="宋体" w:hint="eastAsia"/>
                    </w:rPr>
                    <w:t>分。</w:t>
                  </w:r>
                </w:p>
                <w:p w:rsidR="009937C6" w:rsidRDefault="008D418E">
                  <w:pPr>
                    <w:pStyle w:val="21"/>
                    <w:ind w:left="0"/>
                  </w:pPr>
                  <w:r>
                    <w:lastRenderedPageBreak/>
                    <w:t>4.</w:t>
                  </w:r>
                  <w:r>
                    <w:rPr>
                      <w:rFonts w:cs="宋体" w:hint="eastAsia"/>
                    </w:rPr>
                    <w:t>获得市级或以上高层次专业人才证书的，得</w:t>
                  </w:r>
                  <w:r>
                    <w:t>1</w:t>
                  </w:r>
                  <w:r>
                    <w:rPr>
                      <w:rFonts w:cs="宋体" w:hint="eastAsia"/>
                    </w:rPr>
                    <w:t>分，不具备的不得分；</w:t>
                  </w:r>
                </w:p>
                <w:p w:rsidR="009937C6" w:rsidRDefault="009937C6">
                  <w:pPr>
                    <w:pStyle w:val="21"/>
                    <w:ind w:left="0"/>
                  </w:pPr>
                </w:p>
                <w:p w:rsidR="009937C6" w:rsidRDefault="008D418E">
                  <w:pPr>
                    <w:pStyle w:val="ad"/>
                    <w:rPr>
                      <w:rFonts w:cs="Times New Roman"/>
                    </w:rPr>
                  </w:pPr>
                  <w:r>
                    <w:rPr>
                      <w:rFonts w:hint="eastAsia"/>
                    </w:rPr>
                    <w:t>上述条件同时具备，可同时计算。</w:t>
                  </w:r>
                </w:p>
                <w:p w:rsidR="009937C6" w:rsidRDefault="008D418E">
                  <w:pPr>
                    <w:spacing w:after="160" w:line="240" w:lineRule="exact"/>
                    <w:jc w:val="left"/>
                    <w:rPr>
                      <w:rFonts w:ascii="宋体"/>
                    </w:rPr>
                  </w:pPr>
                  <w:r>
                    <w:rPr>
                      <w:rFonts w:ascii="宋体" w:hAnsi="宋体" w:cs="宋体" w:hint="eastAsia"/>
                    </w:rPr>
                    <w:t>（二）评分依据：</w:t>
                  </w:r>
                </w:p>
                <w:p w:rsidR="009937C6" w:rsidRPr="00EC3D42" w:rsidRDefault="008D418E">
                  <w:pPr>
                    <w:spacing w:after="160" w:line="240" w:lineRule="exact"/>
                    <w:jc w:val="left"/>
                    <w:rPr>
                      <w:rFonts w:ascii="宋体"/>
                    </w:rPr>
                  </w:pPr>
                  <w:r>
                    <w:rPr>
                      <w:rFonts w:ascii="宋体" w:hAnsi="宋体" w:cs="宋体"/>
                    </w:rPr>
                    <w:t>1.</w:t>
                  </w:r>
                  <w:r>
                    <w:rPr>
                      <w:rFonts w:ascii="宋体" w:hAnsi="宋体" w:cs="宋体" w:hint="eastAsia"/>
                    </w:rPr>
                    <w:t>要求提供通过投标人购买的项目负责人近</w:t>
                  </w:r>
                  <w:r>
                    <w:rPr>
                      <w:rFonts w:ascii="宋体" w:hAnsi="宋体" w:cs="宋体"/>
                    </w:rPr>
                    <w:t>1</w:t>
                  </w:r>
                  <w:r w:rsidRPr="00EC3D42">
                    <w:rPr>
                      <w:rFonts w:ascii="宋体" w:hAnsi="宋体" w:cs="宋体" w:hint="eastAsia"/>
                    </w:rPr>
                    <w:t>年社保证明材料、职称证书、学历学位证书、高层次专业人才证书、项目业绩合同证明作为得分依据。</w:t>
                  </w:r>
                </w:p>
                <w:p w:rsidR="009937C6" w:rsidRPr="00EC3D42" w:rsidRDefault="008D418E">
                  <w:pPr>
                    <w:spacing w:after="160" w:line="240" w:lineRule="exact"/>
                    <w:jc w:val="left"/>
                    <w:rPr>
                      <w:rFonts w:ascii="宋体"/>
                    </w:rPr>
                  </w:pPr>
                  <w:r w:rsidRPr="00EC3D42">
                    <w:rPr>
                      <w:rFonts w:ascii="宋体" w:hAnsi="宋体" w:cs="宋体"/>
                    </w:rPr>
                    <w:t>2.</w:t>
                  </w:r>
                  <w:r w:rsidRPr="00EC3D42">
                    <w:rPr>
                      <w:rFonts w:ascii="宋体" w:hAnsi="宋体" w:cs="宋体" w:hint="eastAsia"/>
                    </w:rPr>
                    <w:t>以上资料均要求提供复印件。</w:t>
                  </w:r>
                </w:p>
                <w:p w:rsidR="009937C6" w:rsidRDefault="008D418E">
                  <w:pPr>
                    <w:spacing w:after="160" w:line="240" w:lineRule="exact"/>
                    <w:jc w:val="left"/>
                    <w:rPr>
                      <w:rFonts w:ascii="宋体"/>
                    </w:rPr>
                  </w:pPr>
                  <w:r w:rsidRPr="00EC3D42">
                    <w:rPr>
                      <w:rFonts w:ascii="宋体" w:hAnsi="宋体" w:cs="宋体"/>
                    </w:rPr>
                    <w:t>3.</w:t>
                  </w:r>
                  <w:r w:rsidRPr="00EC3D42">
                    <w:rPr>
                      <w:rFonts w:ascii="宋体" w:hAnsi="宋体" w:cs="宋体" w:hint="eastAsia"/>
                    </w:rPr>
                    <w:t>相关项目经验证明为项目业绩合同关键页信</w:t>
                  </w:r>
                  <w:r>
                    <w:rPr>
                      <w:rFonts w:ascii="宋体" w:hAnsi="宋体" w:cs="宋体" w:hint="eastAsia"/>
                    </w:rPr>
                    <w:t>息，通过合同关键信息无法判断是否得分的，可提供合同甲方出具的证明文件。</w:t>
                  </w:r>
                </w:p>
              </w:tc>
            </w:tr>
            <w:tr w:rsidR="009937C6">
              <w:trPr>
                <w:trHeight w:val="78"/>
              </w:trPr>
              <w:tc>
                <w:tcPr>
                  <w:tcW w:w="522" w:type="dxa"/>
                  <w:vMerge/>
                  <w:tcBorders>
                    <w:top w:val="single" w:sz="4" w:space="0" w:color="auto"/>
                    <w:left w:val="single" w:sz="4" w:space="0" w:color="auto"/>
                    <w:bottom w:val="single" w:sz="4" w:space="0" w:color="auto"/>
                    <w:right w:val="single" w:sz="4" w:space="0" w:color="auto"/>
                  </w:tcBorders>
                  <w:vAlign w:val="center"/>
                </w:tcPr>
                <w:p w:rsidR="009937C6" w:rsidRDefault="009937C6">
                  <w:pPr>
                    <w:widowControl/>
                    <w:jc w:val="left"/>
                    <w:rPr>
                      <w:rFonts w:ascii="宋体"/>
                    </w:rPr>
                  </w:pPr>
                </w:p>
              </w:tc>
              <w:tc>
                <w:tcPr>
                  <w:tcW w:w="550"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rPr>
                    <w:t>5</w:t>
                  </w:r>
                </w:p>
              </w:tc>
              <w:tc>
                <w:tcPr>
                  <w:tcW w:w="1647"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hint="eastAsia"/>
                    </w:rPr>
                    <w:t>拟安排的项目主要团队成员（主要技术人员）情况（项目负责人除外）</w:t>
                  </w:r>
                </w:p>
              </w:tc>
              <w:tc>
                <w:tcPr>
                  <w:tcW w:w="791"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hAnsi="宋体" w:cs="宋体"/>
                    </w:rPr>
                  </w:pPr>
                  <w:r>
                    <w:rPr>
                      <w:rFonts w:ascii="宋体" w:hAnsi="宋体" w:cs="宋体"/>
                    </w:rPr>
                    <w:t>12</w:t>
                  </w:r>
                </w:p>
              </w:tc>
              <w:tc>
                <w:tcPr>
                  <w:tcW w:w="5529" w:type="dxa"/>
                  <w:tcBorders>
                    <w:top w:val="single" w:sz="4" w:space="0" w:color="auto"/>
                    <w:left w:val="single" w:sz="4" w:space="0" w:color="auto"/>
                    <w:bottom w:val="single" w:sz="4" w:space="0" w:color="auto"/>
                    <w:right w:val="single" w:sz="4" w:space="0" w:color="auto"/>
                  </w:tcBorders>
                </w:tcPr>
                <w:p w:rsidR="009937C6" w:rsidRDefault="008D418E">
                  <w:pPr>
                    <w:jc w:val="left"/>
                    <w:rPr>
                      <w:rFonts w:ascii="宋体"/>
                    </w:rPr>
                  </w:pPr>
                  <w:r>
                    <w:rPr>
                      <w:rFonts w:ascii="宋体" w:hAnsi="宋体" w:cs="宋体" w:hint="eastAsia"/>
                    </w:rPr>
                    <w:t>（一）评分内容：</w:t>
                  </w:r>
                </w:p>
                <w:p w:rsidR="009937C6" w:rsidRDefault="008D418E">
                  <w:pPr>
                    <w:jc w:val="left"/>
                  </w:pPr>
                  <w:r>
                    <w:rPr>
                      <w:rFonts w:cs="宋体" w:hint="eastAsia"/>
                    </w:rPr>
                    <w:t>投标人针对本项目拟安排的项目组人员必须为投标人自有员工，团队成员总人数要求硕士研究生或以上学历人员至少</w:t>
                  </w:r>
                  <w:r>
                    <w:rPr>
                      <w:rFonts w:ascii="宋体" w:hAnsi="宋体" w:cs="宋体"/>
                    </w:rPr>
                    <w:t>10</w:t>
                  </w:r>
                  <w:r>
                    <w:rPr>
                      <w:rFonts w:cs="宋体" w:hint="eastAsia"/>
                    </w:rPr>
                    <w:t>人，未达到要求的，不得分。</w:t>
                  </w:r>
                </w:p>
                <w:p w:rsidR="009937C6" w:rsidRDefault="008D418E">
                  <w:pPr>
                    <w:jc w:val="left"/>
                    <w:rPr>
                      <w:rFonts w:ascii="宋体"/>
                    </w:rPr>
                  </w:pPr>
                  <w:r>
                    <w:rPr>
                      <w:rFonts w:ascii="宋体" w:hAnsi="宋体" w:cs="宋体"/>
                    </w:rPr>
                    <w:t>1.</w:t>
                  </w:r>
                  <w:r>
                    <w:rPr>
                      <w:rFonts w:cs="宋体" w:hint="eastAsia"/>
                    </w:rPr>
                    <w:t>拟安排的主要团队成员中，具有</w:t>
                  </w:r>
                  <w:r>
                    <w:t>“</w:t>
                  </w:r>
                  <w:r>
                    <w:rPr>
                      <w:rFonts w:cs="宋体" w:hint="eastAsia"/>
                    </w:rPr>
                    <w:t>环境工程</w:t>
                  </w:r>
                  <w:r>
                    <w:t>”“</w:t>
                  </w:r>
                  <w:r>
                    <w:rPr>
                      <w:rFonts w:cs="宋体" w:hint="eastAsia"/>
                    </w:rPr>
                    <w:t>生态学专业</w:t>
                  </w:r>
                  <w:r>
                    <w:t>”“</w:t>
                  </w:r>
                  <w:r>
                    <w:rPr>
                      <w:rFonts w:cs="宋体" w:hint="eastAsia"/>
                    </w:rPr>
                    <w:t>环境科学专业</w:t>
                  </w:r>
                  <w:r>
                    <w:t>”</w:t>
                  </w:r>
                  <w:r>
                    <w:rPr>
                      <w:rFonts w:cs="宋体" w:hint="eastAsia"/>
                    </w:rPr>
                    <w:t>及相关专业博士学位情况：每具有</w:t>
                  </w:r>
                  <w:r>
                    <w:rPr>
                      <w:rFonts w:ascii="宋体" w:hAnsi="宋体" w:cs="宋体"/>
                    </w:rPr>
                    <w:t>1</w:t>
                  </w:r>
                  <w:r>
                    <w:rPr>
                      <w:rFonts w:cs="宋体" w:hint="eastAsia"/>
                    </w:rPr>
                    <w:t>人满足要求的得</w:t>
                  </w:r>
                  <w:r>
                    <w:t>2</w:t>
                  </w:r>
                  <w:r>
                    <w:rPr>
                      <w:rFonts w:cs="宋体" w:hint="eastAsia"/>
                    </w:rPr>
                    <w:t>分，最高得</w:t>
                  </w:r>
                  <w:r>
                    <w:rPr>
                      <w:rFonts w:ascii="宋体" w:hAnsi="宋体" w:cs="宋体"/>
                    </w:rPr>
                    <w:t>4</w:t>
                  </w:r>
                  <w:r>
                    <w:rPr>
                      <w:rFonts w:cs="宋体" w:hint="eastAsia"/>
                    </w:rPr>
                    <w:t>分</w:t>
                  </w:r>
                  <w:r>
                    <w:rPr>
                      <w:rFonts w:ascii="宋体" w:hAnsi="宋体" w:cs="宋体" w:hint="eastAsia"/>
                    </w:rPr>
                    <w:t>；</w:t>
                  </w:r>
                </w:p>
                <w:p w:rsidR="009937C6" w:rsidRDefault="008D418E">
                  <w:pPr>
                    <w:jc w:val="left"/>
                    <w:rPr>
                      <w:rFonts w:ascii="宋体"/>
                    </w:rPr>
                  </w:pPr>
                  <w:r>
                    <w:rPr>
                      <w:rFonts w:ascii="宋体" w:hAnsi="宋体" w:cs="宋体"/>
                    </w:rPr>
                    <w:t>2.</w:t>
                  </w:r>
                  <w:r>
                    <w:rPr>
                      <w:rFonts w:cs="宋体" w:hint="eastAsia"/>
                    </w:rPr>
                    <w:t>拟安排的主要团队成员中，具有生态环境类副高级或以上职称情况：每具有</w:t>
                  </w:r>
                  <w:r>
                    <w:t>1</w:t>
                  </w:r>
                  <w:r>
                    <w:rPr>
                      <w:rFonts w:cs="宋体" w:hint="eastAsia"/>
                    </w:rPr>
                    <w:t>人满足要求的得</w:t>
                  </w:r>
                  <w:r>
                    <w:rPr>
                      <w:rFonts w:ascii="宋体" w:hAnsi="宋体" w:cs="宋体"/>
                    </w:rPr>
                    <w:t>1</w:t>
                  </w:r>
                  <w:r>
                    <w:rPr>
                      <w:rFonts w:cs="宋体" w:hint="eastAsia"/>
                    </w:rPr>
                    <w:t>分，最高得</w:t>
                  </w:r>
                  <w:r>
                    <w:rPr>
                      <w:rFonts w:ascii="宋体" w:hAnsi="宋体" w:cs="宋体"/>
                    </w:rPr>
                    <w:t>4</w:t>
                  </w:r>
                  <w:r>
                    <w:rPr>
                      <w:rFonts w:cs="宋体" w:hint="eastAsia"/>
                    </w:rPr>
                    <w:t>分</w:t>
                  </w:r>
                  <w:r>
                    <w:rPr>
                      <w:rFonts w:ascii="宋体" w:hAnsi="宋体" w:cs="宋体" w:hint="eastAsia"/>
                    </w:rPr>
                    <w:t>；</w:t>
                  </w:r>
                </w:p>
                <w:p w:rsidR="009937C6" w:rsidRDefault="008D418E">
                  <w:pPr>
                    <w:jc w:val="left"/>
                    <w:rPr>
                      <w:rFonts w:ascii="宋体"/>
                    </w:rPr>
                  </w:pPr>
                  <w:r>
                    <w:rPr>
                      <w:rFonts w:ascii="宋体" w:hAnsi="宋体" w:cs="宋体"/>
                    </w:rPr>
                    <w:t>3.</w:t>
                  </w:r>
                  <w:r>
                    <w:rPr>
                      <w:rFonts w:cs="宋体" w:hint="eastAsia"/>
                    </w:rPr>
                    <w:t>拟安排的主要团队成员中，具有注册环保工程师或咨询工程师（投资）注册执业证书或资格证书情况：每</w:t>
                  </w:r>
                  <w:r>
                    <w:rPr>
                      <w:rFonts w:ascii="宋体" w:hAnsi="宋体" w:cs="宋体"/>
                    </w:rPr>
                    <w:t>1</w:t>
                  </w:r>
                  <w:r>
                    <w:rPr>
                      <w:rFonts w:cs="宋体" w:hint="eastAsia"/>
                    </w:rPr>
                    <w:t>人得</w:t>
                  </w:r>
                  <w:r>
                    <w:t>2</w:t>
                  </w:r>
                  <w:r>
                    <w:rPr>
                      <w:rFonts w:cs="宋体" w:hint="eastAsia"/>
                    </w:rPr>
                    <w:t>分，最高得</w:t>
                  </w:r>
                  <w:r>
                    <w:rPr>
                      <w:rFonts w:ascii="宋体" w:hAnsi="宋体" w:cs="宋体"/>
                    </w:rPr>
                    <w:t>4</w:t>
                  </w:r>
                  <w:r>
                    <w:rPr>
                      <w:rFonts w:cs="宋体" w:hint="eastAsia"/>
                    </w:rPr>
                    <w:t>分</w:t>
                  </w:r>
                  <w:r>
                    <w:rPr>
                      <w:rFonts w:ascii="宋体" w:hAnsi="宋体" w:cs="宋体" w:hint="eastAsia"/>
                    </w:rPr>
                    <w:t>。</w:t>
                  </w:r>
                </w:p>
                <w:p w:rsidR="009937C6" w:rsidRDefault="008D418E">
                  <w:pPr>
                    <w:pStyle w:val="ad"/>
                    <w:rPr>
                      <w:rFonts w:cs="Times New Roman"/>
                    </w:rPr>
                  </w:pPr>
                  <w:r>
                    <w:rPr>
                      <w:rFonts w:hint="eastAsia"/>
                    </w:rPr>
                    <w:t>上述条件同时具备，可同时计算。</w:t>
                  </w:r>
                </w:p>
                <w:p w:rsidR="009937C6" w:rsidRDefault="008D418E">
                  <w:pPr>
                    <w:jc w:val="left"/>
                    <w:rPr>
                      <w:rFonts w:ascii="宋体"/>
                    </w:rPr>
                  </w:pPr>
                  <w:r>
                    <w:rPr>
                      <w:rFonts w:ascii="宋体" w:hAnsi="宋体" w:cs="宋体" w:hint="eastAsia"/>
                    </w:rPr>
                    <w:t>（二）评分依据：</w:t>
                  </w:r>
                </w:p>
                <w:p w:rsidR="009937C6" w:rsidRDefault="008D418E">
                  <w:pPr>
                    <w:jc w:val="left"/>
                    <w:rPr>
                      <w:rFonts w:ascii="宋体"/>
                    </w:rPr>
                  </w:pPr>
                  <w:r>
                    <w:rPr>
                      <w:rFonts w:ascii="宋体" w:hAnsi="宋体" w:cs="宋体"/>
                    </w:rPr>
                    <w:t>1.</w:t>
                  </w:r>
                  <w:r>
                    <w:rPr>
                      <w:rFonts w:ascii="宋体" w:hAnsi="宋体" w:cs="宋体" w:hint="eastAsia"/>
                    </w:rPr>
                    <w:t>职称证书、学历证书、学位证书、</w:t>
                  </w:r>
                  <w:r>
                    <w:rPr>
                      <w:rFonts w:cs="宋体" w:hint="eastAsia"/>
                    </w:rPr>
                    <w:t>注册执业证书或资格证书</w:t>
                  </w:r>
                  <w:r>
                    <w:rPr>
                      <w:rFonts w:ascii="宋体" w:hAnsi="宋体" w:cs="宋体" w:hint="eastAsia"/>
                    </w:rPr>
                    <w:t>提供证书扫描件。需提供近</w:t>
                  </w:r>
                  <w:r>
                    <w:rPr>
                      <w:rFonts w:ascii="宋体" w:hAnsi="宋体" w:cs="宋体"/>
                    </w:rPr>
                    <w:t>1</w:t>
                  </w:r>
                  <w:r>
                    <w:rPr>
                      <w:rFonts w:ascii="宋体" w:hAnsi="宋体" w:cs="宋体" w:hint="eastAsia"/>
                    </w:rPr>
                    <w:t>年投标单位为团队人员缴纳社保的证明资料。</w:t>
                  </w:r>
                  <w:r>
                    <w:rPr>
                      <w:rFonts w:ascii="宋体" w:hAnsi="宋体" w:cs="宋体"/>
                    </w:rPr>
                    <w:t>(</w:t>
                  </w:r>
                  <w:r>
                    <w:rPr>
                      <w:rFonts w:ascii="宋体" w:hAnsi="宋体" w:cs="宋体" w:hint="eastAsia"/>
                    </w:rPr>
                    <w:t>如开标日上一个月的社保材料因社保部门原因暂时无法取得，则可以往前顺延一个月</w:t>
                  </w:r>
                  <w:r>
                    <w:rPr>
                      <w:rFonts w:ascii="宋体" w:hAnsi="宋体" w:cs="宋体"/>
                    </w:rPr>
                    <w:t>)</w:t>
                  </w:r>
                  <w:r>
                    <w:rPr>
                      <w:rFonts w:ascii="宋体" w:hAnsi="宋体" w:cs="宋体" w:hint="eastAsia"/>
                    </w:rPr>
                    <w:t>。</w:t>
                  </w:r>
                </w:p>
                <w:p w:rsidR="009937C6" w:rsidRDefault="008D418E">
                  <w:pPr>
                    <w:spacing w:after="160" w:line="240" w:lineRule="exact"/>
                    <w:jc w:val="left"/>
                    <w:rPr>
                      <w:rFonts w:ascii="宋体"/>
                    </w:rPr>
                  </w:pPr>
                  <w:r>
                    <w:rPr>
                      <w:rFonts w:ascii="宋体" w:hAnsi="宋体" w:cs="宋体"/>
                    </w:rPr>
                    <w:t>2.</w:t>
                  </w:r>
                  <w:r>
                    <w:rPr>
                      <w:rFonts w:ascii="宋体" w:hAnsi="宋体" w:cs="宋体" w:hint="eastAsia"/>
                    </w:rPr>
                    <w:t>以上资料均要求提供复印件，原件备查。</w:t>
                  </w:r>
                </w:p>
              </w:tc>
            </w:tr>
            <w:tr w:rsidR="009937C6">
              <w:trPr>
                <w:trHeight w:val="78"/>
              </w:trPr>
              <w:tc>
                <w:tcPr>
                  <w:tcW w:w="522" w:type="dxa"/>
                  <w:vMerge/>
                  <w:tcBorders>
                    <w:top w:val="single" w:sz="4" w:space="0" w:color="auto"/>
                    <w:left w:val="single" w:sz="4" w:space="0" w:color="auto"/>
                    <w:bottom w:val="single" w:sz="4" w:space="0" w:color="auto"/>
                    <w:right w:val="single" w:sz="4" w:space="0" w:color="auto"/>
                  </w:tcBorders>
                  <w:vAlign w:val="center"/>
                </w:tcPr>
                <w:p w:rsidR="009937C6" w:rsidRDefault="009937C6">
                  <w:pPr>
                    <w:widowControl/>
                    <w:jc w:val="left"/>
                    <w:rPr>
                      <w:rFonts w:ascii="宋体"/>
                    </w:rPr>
                  </w:pPr>
                </w:p>
              </w:tc>
              <w:tc>
                <w:tcPr>
                  <w:tcW w:w="550"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rPr>
                    <w:t>6</w:t>
                  </w:r>
                </w:p>
              </w:tc>
              <w:tc>
                <w:tcPr>
                  <w:tcW w:w="1647"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hint="eastAsia"/>
                    </w:rPr>
                    <w:t>投标人自主知识产权产品（创新、设计）情况</w:t>
                  </w:r>
                </w:p>
              </w:tc>
              <w:tc>
                <w:tcPr>
                  <w:tcW w:w="791"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rPr>
                    <w:t>10</w:t>
                  </w:r>
                </w:p>
              </w:tc>
              <w:tc>
                <w:tcPr>
                  <w:tcW w:w="5529" w:type="dxa"/>
                  <w:tcBorders>
                    <w:top w:val="single" w:sz="4" w:space="0" w:color="auto"/>
                    <w:left w:val="single" w:sz="4" w:space="0" w:color="auto"/>
                    <w:bottom w:val="single" w:sz="4" w:space="0" w:color="auto"/>
                    <w:right w:val="single" w:sz="4" w:space="0" w:color="auto"/>
                  </w:tcBorders>
                </w:tcPr>
                <w:p w:rsidR="009937C6" w:rsidRDefault="008D418E">
                  <w:pPr>
                    <w:spacing w:after="160" w:line="240" w:lineRule="exact"/>
                    <w:jc w:val="left"/>
                    <w:rPr>
                      <w:rFonts w:ascii="宋体"/>
                    </w:rPr>
                  </w:pPr>
                  <w:r>
                    <w:rPr>
                      <w:rFonts w:ascii="宋体" w:hAnsi="宋体" w:cs="宋体" w:hint="eastAsia"/>
                    </w:rPr>
                    <w:t>（一）评分内容：</w:t>
                  </w:r>
                </w:p>
                <w:p w:rsidR="009937C6" w:rsidRDefault="008D418E">
                  <w:pPr>
                    <w:spacing w:after="160" w:line="240" w:lineRule="exact"/>
                    <w:jc w:val="left"/>
                    <w:rPr>
                      <w:rFonts w:ascii="宋体"/>
                    </w:rPr>
                  </w:pPr>
                  <w:r>
                    <w:rPr>
                      <w:rFonts w:ascii="宋体" w:hAnsi="宋体" w:cs="宋体"/>
                    </w:rPr>
                    <w:t>1.</w:t>
                  </w:r>
                  <w:r>
                    <w:rPr>
                      <w:rFonts w:cs="宋体" w:hint="eastAsia"/>
                    </w:rPr>
                    <w:t>考察投标人生态环境类的发明专利证书情况：每提供</w:t>
                  </w:r>
                  <w:r>
                    <w:t>1</w:t>
                  </w:r>
                  <w:r>
                    <w:rPr>
                      <w:rFonts w:cs="宋体" w:hint="eastAsia"/>
                    </w:rPr>
                    <w:t>个满足要求发明专利证书得</w:t>
                  </w:r>
                  <w:r>
                    <w:t>2</w:t>
                  </w:r>
                  <w:r>
                    <w:rPr>
                      <w:rFonts w:cs="宋体" w:hint="eastAsia"/>
                    </w:rPr>
                    <w:t>分</w:t>
                  </w:r>
                  <w:r>
                    <w:rPr>
                      <w:rFonts w:ascii="宋体" w:hAnsi="宋体" w:cs="宋体" w:hint="eastAsia"/>
                    </w:rPr>
                    <w:t>，满分</w:t>
                  </w:r>
                  <w:r>
                    <w:rPr>
                      <w:rFonts w:ascii="宋体" w:hAnsi="宋体" w:cs="宋体"/>
                    </w:rPr>
                    <w:t>10</w:t>
                  </w:r>
                  <w:r>
                    <w:rPr>
                      <w:rFonts w:ascii="宋体" w:hAnsi="宋体" w:cs="宋体" w:hint="eastAsia"/>
                    </w:rPr>
                    <w:t>分</w:t>
                  </w:r>
                </w:p>
                <w:p w:rsidR="009937C6" w:rsidRDefault="008D418E">
                  <w:pPr>
                    <w:spacing w:after="160" w:line="240" w:lineRule="exact"/>
                    <w:jc w:val="left"/>
                    <w:rPr>
                      <w:rFonts w:ascii="宋体"/>
                    </w:rPr>
                  </w:pPr>
                  <w:r>
                    <w:rPr>
                      <w:rFonts w:ascii="宋体" w:hAnsi="宋体" w:cs="宋体" w:hint="eastAsia"/>
                    </w:rPr>
                    <w:t>（二）评分依据：</w:t>
                  </w:r>
                </w:p>
                <w:p w:rsidR="009937C6" w:rsidRDefault="008D418E">
                  <w:pPr>
                    <w:spacing w:after="160" w:line="240" w:lineRule="exact"/>
                    <w:jc w:val="left"/>
                    <w:rPr>
                      <w:rFonts w:ascii="宋体"/>
                    </w:rPr>
                  </w:pPr>
                  <w:r>
                    <w:rPr>
                      <w:rFonts w:ascii="宋体" w:hAnsi="宋体" w:cs="宋体"/>
                    </w:rPr>
                    <w:t>1.</w:t>
                  </w:r>
                  <w:r>
                    <w:rPr>
                      <w:rFonts w:ascii="宋体" w:hAnsi="宋体" w:cs="宋体" w:hint="eastAsia"/>
                    </w:rPr>
                    <w:t>要求提供有效的专利证书证明材料作为得分依据。</w:t>
                  </w:r>
                </w:p>
                <w:p w:rsidR="009937C6" w:rsidRDefault="008D418E">
                  <w:pPr>
                    <w:spacing w:after="160" w:line="240" w:lineRule="exact"/>
                    <w:jc w:val="left"/>
                    <w:rPr>
                      <w:rFonts w:ascii="宋体"/>
                    </w:rPr>
                  </w:pPr>
                  <w:r>
                    <w:rPr>
                      <w:rFonts w:ascii="宋体" w:hAnsi="宋体" w:cs="宋体"/>
                    </w:rPr>
                    <w:t>2.</w:t>
                  </w:r>
                  <w:r>
                    <w:rPr>
                      <w:rFonts w:ascii="宋体" w:hAnsi="宋体" w:cs="宋体" w:hint="eastAsia"/>
                    </w:rPr>
                    <w:t>以上资料均要求提供复印件。</w:t>
                  </w:r>
                </w:p>
              </w:tc>
            </w:tr>
            <w:tr w:rsidR="009937C6">
              <w:trPr>
                <w:trHeight w:val="78"/>
              </w:trPr>
              <w:tc>
                <w:tcPr>
                  <w:tcW w:w="522" w:type="dxa"/>
                  <w:vMerge/>
                  <w:tcBorders>
                    <w:top w:val="single" w:sz="4" w:space="0" w:color="auto"/>
                    <w:left w:val="single" w:sz="4" w:space="0" w:color="auto"/>
                    <w:bottom w:val="single" w:sz="4" w:space="0" w:color="auto"/>
                    <w:right w:val="single" w:sz="4" w:space="0" w:color="auto"/>
                  </w:tcBorders>
                  <w:vAlign w:val="center"/>
                </w:tcPr>
                <w:p w:rsidR="009937C6" w:rsidRDefault="009937C6">
                  <w:pPr>
                    <w:widowControl/>
                    <w:ind w:firstLineChars="50" w:firstLine="105"/>
                    <w:jc w:val="left"/>
                    <w:rPr>
                      <w:rFonts w:ascii="宋体"/>
                    </w:rPr>
                  </w:pPr>
                </w:p>
              </w:tc>
              <w:tc>
                <w:tcPr>
                  <w:tcW w:w="550"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rPr>
                    <w:t>7</w:t>
                  </w:r>
                </w:p>
              </w:tc>
              <w:tc>
                <w:tcPr>
                  <w:tcW w:w="1647"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hint="eastAsia"/>
                    </w:rPr>
                    <w:t>服务网点</w:t>
                  </w:r>
                </w:p>
              </w:tc>
              <w:tc>
                <w:tcPr>
                  <w:tcW w:w="791"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rPr>
                    <w:t>2</w:t>
                  </w:r>
                </w:p>
              </w:tc>
              <w:tc>
                <w:tcPr>
                  <w:tcW w:w="5529" w:type="dxa"/>
                  <w:tcBorders>
                    <w:top w:val="single" w:sz="4" w:space="0" w:color="auto"/>
                    <w:left w:val="single" w:sz="4" w:space="0" w:color="auto"/>
                    <w:bottom w:val="single" w:sz="4" w:space="0" w:color="auto"/>
                    <w:right w:val="single" w:sz="4" w:space="0" w:color="auto"/>
                  </w:tcBorders>
                </w:tcPr>
                <w:p w:rsidR="009937C6" w:rsidRDefault="008D418E">
                  <w:pPr>
                    <w:jc w:val="left"/>
                    <w:rPr>
                      <w:rFonts w:ascii="宋体"/>
                    </w:rPr>
                  </w:pPr>
                  <w:r>
                    <w:rPr>
                      <w:rFonts w:ascii="宋体" w:hAnsi="宋体" w:cs="宋体" w:hint="eastAsia"/>
                    </w:rPr>
                    <w:t>深圳供应商或非深圳供应商但在深圳有合法注册的分公司（或售后机构），得</w:t>
                  </w:r>
                  <w:r>
                    <w:rPr>
                      <w:rFonts w:ascii="宋体" w:hAnsi="宋体" w:cs="宋体"/>
                    </w:rPr>
                    <w:t>2</w:t>
                  </w:r>
                  <w:r>
                    <w:rPr>
                      <w:rFonts w:ascii="宋体" w:hAnsi="宋体" w:cs="宋体" w:hint="eastAsia"/>
                    </w:rPr>
                    <w:t>分。</w:t>
                  </w:r>
                </w:p>
                <w:p w:rsidR="009937C6" w:rsidRDefault="008D418E">
                  <w:pPr>
                    <w:jc w:val="left"/>
                    <w:rPr>
                      <w:rFonts w:ascii="宋体"/>
                    </w:rPr>
                  </w:pPr>
                  <w:r>
                    <w:rPr>
                      <w:rFonts w:ascii="宋体" w:hAnsi="宋体" w:cs="宋体" w:hint="eastAsia"/>
                    </w:rPr>
                    <w:t>外地供应商承诺：中标通知书发出</w:t>
                  </w:r>
                  <w:r>
                    <w:rPr>
                      <w:rFonts w:ascii="宋体" w:hAnsi="宋体" w:cs="宋体"/>
                    </w:rPr>
                    <w:t>10</w:t>
                  </w:r>
                  <w:r>
                    <w:rPr>
                      <w:rFonts w:ascii="宋体" w:hAnsi="宋体" w:cs="宋体" w:hint="eastAsia"/>
                    </w:rPr>
                    <w:t>天内设立本地经营（服务）网点的，提供承诺文件（格式自定）的，得</w:t>
                  </w:r>
                  <w:r>
                    <w:rPr>
                      <w:rFonts w:ascii="宋体" w:hAnsi="宋体" w:cs="宋体"/>
                    </w:rPr>
                    <w:t>1</w:t>
                  </w:r>
                  <w:r>
                    <w:rPr>
                      <w:rFonts w:ascii="宋体" w:hAnsi="宋体" w:cs="宋体" w:hint="eastAsia"/>
                    </w:rPr>
                    <w:t>分；未提供承诺或承诺内容不满足要求均不得分。</w:t>
                  </w:r>
                </w:p>
                <w:p w:rsidR="009937C6" w:rsidRDefault="008D418E">
                  <w:pPr>
                    <w:jc w:val="left"/>
                    <w:rPr>
                      <w:rFonts w:ascii="宋体"/>
                    </w:rPr>
                  </w:pPr>
                  <w:r>
                    <w:rPr>
                      <w:rFonts w:ascii="宋体" w:hAnsi="宋体" w:cs="宋体" w:hint="eastAsia"/>
                    </w:rPr>
                    <w:t>要求提供：分公司必须提供分公司营业执照复印件、售后机构必须同时提供售后服务合作合同及售后机构营业执照复印件，或提供承诺函（格式自拟），不提供不得分。</w:t>
                  </w:r>
                </w:p>
                <w:p w:rsidR="009937C6" w:rsidRDefault="009937C6">
                  <w:pPr>
                    <w:jc w:val="left"/>
                    <w:rPr>
                      <w:rFonts w:ascii="宋体"/>
                    </w:rPr>
                  </w:pPr>
                </w:p>
              </w:tc>
            </w:tr>
            <w:tr w:rsidR="009937C6">
              <w:trPr>
                <w:trHeight w:val="78"/>
              </w:trPr>
              <w:tc>
                <w:tcPr>
                  <w:tcW w:w="522"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rPr>
                    <w:lastRenderedPageBreak/>
                    <w:t>4</w:t>
                  </w:r>
                </w:p>
              </w:tc>
              <w:tc>
                <w:tcPr>
                  <w:tcW w:w="2988" w:type="dxa"/>
                  <w:gridSpan w:val="3"/>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hint="eastAsia"/>
                    </w:rPr>
                    <w:t>诚信情况</w:t>
                  </w:r>
                </w:p>
              </w:tc>
              <w:tc>
                <w:tcPr>
                  <w:tcW w:w="5529" w:type="dxa"/>
                  <w:tcBorders>
                    <w:top w:val="single" w:sz="4" w:space="0" w:color="auto"/>
                    <w:left w:val="single" w:sz="4" w:space="0" w:color="auto"/>
                    <w:bottom w:val="single" w:sz="4" w:space="0" w:color="auto"/>
                    <w:right w:val="single" w:sz="4" w:space="0" w:color="auto"/>
                  </w:tcBorders>
                </w:tcPr>
                <w:p w:rsidR="009937C6" w:rsidRDefault="008D418E">
                  <w:pPr>
                    <w:jc w:val="center"/>
                    <w:rPr>
                      <w:rFonts w:ascii="宋体"/>
                    </w:rPr>
                  </w:pPr>
                  <w:r>
                    <w:rPr>
                      <w:rFonts w:ascii="宋体" w:hAnsi="宋体" w:cs="宋体"/>
                    </w:rPr>
                    <w:t>5</w:t>
                  </w:r>
                </w:p>
              </w:tc>
            </w:tr>
            <w:tr w:rsidR="009937C6">
              <w:trPr>
                <w:trHeight w:val="78"/>
              </w:trPr>
              <w:tc>
                <w:tcPr>
                  <w:tcW w:w="522" w:type="dxa"/>
                  <w:vMerge w:val="restart"/>
                  <w:tcBorders>
                    <w:top w:val="single" w:sz="4" w:space="0" w:color="auto"/>
                    <w:left w:val="single" w:sz="4" w:space="0" w:color="auto"/>
                    <w:bottom w:val="single" w:sz="4" w:space="0" w:color="auto"/>
                    <w:right w:val="single" w:sz="4" w:space="0" w:color="auto"/>
                  </w:tcBorders>
                </w:tcPr>
                <w:p w:rsidR="009937C6" w:rsidRDefault="009937C6">
                  <w:pPr>
                    <w:jc w:val="center"/>
                    <w:rPr>
                      <w:rFonts w:ascii="宋体"/>
                    </w:rPr>
                  </w:pPr>
                </w:p>
              </w:tc>
              <w:tc>
                <w:tcPr>
                  <w:tcW w:w="550" w:type="dxa"/>
                  <w:tcBorders>
                    <w:top w:val="single" w:sz="4" w:space="0" w:color="auto"/>
                    <w:left w:val="single" w:sz="4" w:space="0" w:color="auto"/>
                    <w:bottom w:val="single" w:sz="4" w:space="0" w:color="auto"/>
                    <w:right w:val="single" w:sz="4" w:space="0" w:color="auto"/>
                  </w:tcBorders>
                  <w:vAlign w:val="center"/>
                </w:tcPr>
                <w:p w:rsidR="009937C6" w:rsidRDefault="008D418E">
                  <w:pPr>
                    <w:wordWrap w:val="0"/>
                    <w:jc w:val="center"/>
                    <w:rPr>
                      <w:rFonts w:ascii="宋体"/>
                    </w:rPr>
                  </w:pPr>
                  <w:r>
                    <w:rPr>
                      <w:rFonts w:ascii="宋体" w:hAnsi="宋体" w:cs="宋体" w:hint="eastAsia"/>
                    </w:rPr>
                    <w:t>序号</w:t>
                  </w:r>
                </w:p>
              </w:tc>
              <w:tc>
                <w:tcPr>
                  <w:tcW w:w="1647" w:type="dxa"/>
                  <w:tcBorders>
                    <w:top w:val="single" w:sz="4" w:space="0" w:color="auto"/>
                    <w:left w:val="single" w:sz="4" w:space="0" w:color="auto"/>
                    <w:bottom w:val="single" w:sz="4" w:space="0" w:color="auto"/>
                    <w:right w:val="single" w:sz="4" w:space="0" w:color="auto"/>
                  </w:tcBorders>
                  <w:vAlign w:val="center"/>
                </w:tcPr>
                <w:p w:rsidR="009937C6" w:rsidRDefault="008D418E">
                  <w:pPr>
                    <w:wordWrap w:val="0"/>
                    <w:jc w:val="center"/>
                    <w:rPr>
                      <w:rFonts w:ascii="宋体"/>
                    </w:rPr>
                  </w:pPr>
                  <w:r>
                    <w:rPr>
                      <w:rFonts w:ascii="宋体" w:hAnsi="宋体" w:cs="宋体" w:hint="eastAsia"/>
                    </w:rPr>
                    <w:t>评分因素</w:t>
                  </w:r>
                </w:p>
              </w:tc>
              <w:tc>
                <w:tcPr>
                  <w:tcW w:w="791" w:type="dxa"/>
                  <w:tcBorders>
                    <w:top w:val="single" w:sz="4" w:space="0" w:color="auto"/>
                    <w:left w:val="single" w:sz="4" w:space="0" w:color="auto"/>
                    <w:bottom w:val="single" w:sz="4" w:space="0" w:color="auto"/>
                    <w:right w:val="single" w:sz="4" w:space="0" w:color="auto"/>
                  </w:tcBorders>
                  <w:vAlign w:val="center"/>
                </w:tcPr>
                <w:p w:rsidR="009937C6" w:rsidRDefault="008D418E">
                  <w:pPr>
                    <w:wordWrap w:val="0"/>
                    <w:jc w:val="center"/>
                    <w:rPr>
                      <w:rFonts w:ascii="宋体"/>
                    </w:rPr>
                  </w:pPr>
                  <w:r>
                    <w:rPr>
                      <w:rFonts w:ascii="宋体" w:hAnsi="宋体" w:cs="宋体" w:hint="eastAsia"/>
                    </w:rPr>
                    <w:t>权重</w:t>
                  </w:r>
                </w:p>
              </w:tc>
              <w:tc>
                <w:tcPr>
                  <w:tcW w:w="5529" w:type="dxa"/>
                  <w:tcBorders>
                    <w:top w:val="single" w:sz="4" w:space="0" w:color="auto"/>
                    <w:left w:val="single" w:sz="4" w:space="0" w:color="auto"/>
                    <w:bottom w:val="single" w:sz="4" w:space="0" w:color="auto"/>
                    <w:right w:val="single" w:sz="4" w:space="0" w:color="auto"/>
                  </w:tcBorders>
                  <w:vAlign w:val="center"/>
                </w:tcPr>
                <w:p w:rsidR="009937C6" w:rsidRDefault="008D418E">
                  <w:pPr>
                    <w:wordWrap w:val="0"/>
                    <w:jc w:val="center"/>
                    <w:rPr>
                      <w:rFonts w:ascii="宋体"/>
                    </w:rPr>
                  </w:pPr>
                  <w:r>
                    <w:rPr>
                      <w:rFonts w:ascii="宋体" w:hAnsi="宋体" w:cs="宋体" w:hint="eastAsia"/>
                    </w:rPr>
                    <w:t>评分准则</w:t>
                  </w:r>
                </w:p>
              </w:tc>
            </w:tr>
            <w:tr w:rsidR="009937C6">
              <w:trPr>
                <w:trHeight w:val="78"/>
              </w:trPr>
              <w:tc>
                <w:tcPr>
                  <w:tcW w:w="522" w:type="dxa"/>
                  <w:vMerge/>
                  <w:tcBorders>
                    <w:top w:val="single" w:sz="4" w:space="0" w:color="auto"/>
                    <w:left w:val="single" w:sz="4" w:space="0" w:color="auto"/>
                    <w:bottom w:val="single" w:sz="4" w:space="0" w:color="auto"/>
                    <w:right w:val="single" w:sz="4" w:space="0" w:color="auto"/>
                  </w:tcBorders>
                </w:tcPr>
                <w:p w:rsidR="009937C6" w:rsidRDefault="009937C6">
                  <w:pPr>
                    <w:jc w:val="center"/>
                    <w:rPr>
                      <w:rFonts w:ascii="宋体"/>
                    </w:rPr>
                  </w:pPr>
                </w:p>
              </w:tc>
              <w:tc>
                <w:tcPr>
                  <w:tcW w:w="550" w:type="dxa"/>
                  <w:tcBorders>
                    <w:top w:val="single" w:sz="4" w:space="0" w:color="auto"/>
                    <w:left w:val="single" w:sz="4" w:space="0" w:color="auto"/>
                    <w:bottom w:val="single" w:sz="4" w:space="0" w:color="auto"/>
                    <w:right w:val="single" w:sz="4" w:space="0" w:color="auto"/>
                  </w:tcBorders>
                </w:tcPr>
                <w:p w:rsidR="009937C6" w:rsidRDefault="008D418E">
                  <w:pPr>
                    <w:jc w:val="left"/>
                    <w:rPr>
                      <w:rFonts w:ascii="宋体" w:hAnsi="宋体" w:cs="宋体"/>
                    </w:rPr>
                  </w:pPr>
                  <w:r>
                    <w:rPr>
                      <w:rFonts w:ascii="宋体" w:hAnsi="宋体" w:cs="宋体"/>
                    </w:rPr>
                    <w:t>1</w:t>
                  </w:r>
                </w:p>
              </w:tc>
              <w:tc>
                <w:tcPr>
                  <w:tcW w:w="1647" w:type="dxa"/>
                  <w:tcBorders>
                    <w:top w:val="single" w:sz="4" w:space="0" w:color="auto"/>
                    <w:left w:val="single" w:sz="4" w:space="0" w:color="auto"/>
                    <w:bottom w:val="single" w:sz="4" w:space="0" w:color="auto"/>
                    <w:right w:val="single" w:sz="4" w:space="0" w:color="auto"/>
                  </w:tcBorders>
                </w:tcPr>
                <w:p w:rsidR="009937C6" w:rsidRDefault="008D418E">
                  <w:pPr>
                    <w:rPr>
                      <w:rFonts w:ascii="宋体"/>
                    </w:rPr>
                  </w:pPr>
                  <w:r>
                    <w:rPr>
                      <w:rFonts w:ascii="宋体" w:hAnsi="宋体" w:cs="宋体" w:hint="eastAsia"/>
                    </w:rPr>
                    <w:t>市财政委员会诚信管理情况</w:t>
                  </w:r>
                </w:p>
              </w:tc>
              <w:tc>
                <w:tcPr>
                  <w:tcW w:w="791" w:type="dxa"/>
                  <w:tcBorders>
                    <w:top w:val="single" w:sz="4" w:space="0" w:color="auto"/>
                    <w:left w:val="single" w:sz="4" w:space="0" w:color="auto"/>
                    <w:bottom w:val="single" w:sz="4" w:space="0" w:color="auto"/>
                    <w:right w:val="single" w:sz="4" w:space="0" w:color="auto"/>
                  </w:tcBorders>
                </w:tcPr>
                <w:p w:rsidR="009937C6" w:rsidRDefault="008D418E">
                  <w:pPr>
                    <w:wordWrap w:val="0"/>
                    <w:jc w:val="center"/>
                    <w:rPr>
                      <w:rFonts w:ascii="宋体" w:hAnsi="宋体" w:cs="宋体"/>
                    </w:rPr>
                  </w:pPr>
                  <w:r>
                    <w:rPr>
                      <w:rFonts w:ascii="宋体" w:hAnsi="宋体" w:cs="宋体"/>
                    </w:rPr>
                    <w:t>5</w:t>
                  </w:r>
                </w:p>
              </w:tc>
              <w:tc>
                <w:tcPr>
                  <w:tcW w:w="5529" w:type="dxa"/>
                  <w:tcBorders>
                    <w:top w:val="single" w:sz="4" w:space="0" w:color="auto"/>
                    <w:left w:val="single" w:sz="4" w:space="0" w:color="auto"/>
                    <w:bottom w:val="single" w:sz="4" w:space="0" w:color="auto"/>
                    <w:right w:val="single" w:sz="4" w:space="0" w:color="auto"/>
                  </w:tcBorders>
                </w:tcPr>
                <w:p w:rsidR="009937C6" w:rsidRDefault="008D418E">
                  <w:pPr>
                    <w:rPr>
                      <w:rFonts w:ascii="宋体"/>
                    </w:rPr>
                  </w:pPr>
                  <w:r>
                    <w:rPr>
                      <w:rFonts w:ascii="新宋体" w:eastAsia="新宋体" w:hAnsi="新宋体" w:cs="新宋体" w:hint="eastAsia"/>
                    </w:rPr>
                    <w:t>投标人在参与政府采购活动中存在诚信相关问题且在主管部门相关处理措施实施期限内的，本项不得分，否则得满分。投标人无需提供任何证明材料，由工作人员向评审委员会提供相关信息。</w:t>
                  </w:r>
                </w:p>
              </w:tc>
            </w:tr>
          </w:tbl>
          <w:p w:rsidR="009937C6" w:rsidRDefault="009937C6">
            <w:pPr>
              <w:rPr>
                <w:rFonts w:ascii="新宋体" w:eastAsia="新宋体" w:hAnsi="新宋体"/>
              </w:rPr>
            </w:pPr>
          </w:p>
        </w:tc>
      </w:tr>
    </w:tbl>
    <w:p w:rsidR="009937C6" w:rsidRDefault="009937C6">
      <w:pPr>
        <w:rPr>
          <w:rFonts w:ascii="新宋体" w:eastAsia="新宋体" w:hAnsi="新宋体"/>
        </w:rPr>
      </w:pPr>
    </w:p>
    <w:p w:rsidR="009937C6" w:rsidRDefault="009937C6">
      <w:pPr>
        <w:rPr>
          <w:rFonts w:ascii="新宋体" w:eastAsia="新宋体" w:hAnsi="新宋体"/>
        </w:rPr>
      </w:pPr>
    </w:p>
    <w:p w:rsidR="009937C6" w:rsidRDefault="009937C6">
      <w:pPr>
        <w:rPr>
          <w:rFonts w:ascii="新宋体" w:eastAsia="新宋体" w:hAnsi="新宋体"/>
        </w:rPr>
      </w:pPr>
    </w:p>
    <w:p w:rsidR="009937C6" w:rsidRDefault="008D418E">
      <w:pPr>
        <w:pStyle w:val="2"/>
        <w:rPr>
          <w:rFonts w:ascii="新宋体" w:eastAsia="新宋体" w:hAnsi="新宋体" w:cs="Times New Roman"/>
          <w:sz w:val="30"/>
          <w:szCs w:val="30"/>
        </w:rPr>
      </w:pPr>
      <w:r>
        <w:rPr>
          <w:rFonts w:ascii="新宋体" w:eastAsia="新宋体" w:hAnsi="新宋体" w:cs="新宋体" w:hint="eastAsia"/>
          <w:sz w:val="30"/>
          <w:szCs w:val="30"/>
        </w:rPr>
        <w:t>其它关键信息</w:t>
      </w:r>
    </w:p>
    <w:p w:rsidR="009937C6" w:rsidRDefault="008D418E">
      <w:pPr>
        <w:pStyle w:val="aff1"/>
        <w:numPr>
          <w:ilvl w:val="0"/>
          <w:numId w:val="7"/>
        </w:numPr>
        <w:spacing w:line="360" w:lineRule="auto"/>
        <w:ind w:firstLineChars="0"/>
        <w:rPr>
          <w:rFonts w:ascii="新宋体" w:eastAsia="新宋体" w:hAnsi="新宋体" w:cs="Times New Roman"/>
          <w:b/>
          <w:bCs/>
        </w:rPr>
      </w:pPr>
      <w:r>
        <w:rPr>
          <w:rFonts w:ascii="新宋体" w:eastAsia="新宋体" w:hAnsi="新宋体" w:cs="新宋体" w:hint="eastAsia"/>
          <w:b/>
          <w:bCs/>
        </w:rPr>
        <w:t>评标定标信息</w:t>
      </w:r>
    </w:p>
    <w:p w:rsidR="009937C6" w:rsidRDefault="008D418E">
      <w:pPr>
        <w:spacing w:line="360" w:lineRule="auto"/>
        <w:jc w:val="center"/>
        <w:rPr>
          <w:rFonts w:ascii="新宋体" w:eastAsia="新宋体" w:hAnsi="新宋体"/>
        </w:rPr>
      </w:pPr>
      <w:r>
        <w:rPr>
          <w:rFonts w:ascii="新宋体" w:eastAsia="新宋体" w:hAnsi="新宋体" w:cs="新宋体" w:hint="eastAsia"/>
        </w:rPr>
        <w:t>非评定分离项目</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5"/>
      </w:tblGrid>
      <w:tr w:rsidR="009937C6">
        <w:tc>
          <w:tcPr>
            <w:tcW w:w="4264" w:type="dxa"/>
          </w:tcPr>
          <w:p w:rsidR="009937C6" w:rsidRDefault="008D418E">
            <w:pPr>
              <w:spacing w:line="360" w:lineRule="auto"/>
              <w:jc w:val="center"/>
              <w:rPr>
                <w:rFonts w:ascii="新宋体" w:eastAsia="新宋体" w:hAnsi="新宋体"/>
              </w:rPr>
            </w:pPr>
            <w:r>
              <w:rPr>
                <w:rFonts w:ascii="新宋体" w:eastAsia="新宋体" w:hAnsi="新宋体" w:cs="新宋体" w:hint="eastAsia"/>
              </w:rPr>
              <w:t>评标方法</w:t>
            </w:r>
          </w:p>
        </w:tc>
        <w:tc>
          <w:tcPr>
            <w:tcW w:w="4265" w:type="dxa"/>
          </w:tcPr>
          <w:p w:rsidR="009937C6" w:rsidRDefault="008D418E">
            <w:pPr>
              <w:spacing w:line="360" w:lineRule="auto"/>
              <w:jc w:val="center"/>
              <w:rPr>
                <w:rFonts w:ascii="新宋体" w:eastAsia="新宋体" w:hAnsi="新宋体"/>
              </w:rPr>
            </w:pPr>
            <w:r>
              <w:rPr>
                <w:rFonts w:cs="宋体" w:hint="eastAsia"/>
              </w:rPr>
              <w:t>综合评分法</w:t>
            </w:r>
          </w:p>
        </w:tc>
      </w:tr>
      <w:tr w:rsidR="009937C6">
        <w:tc>
          <w:tcPr>
            <w:tcW w:w="4264" w:type="dxa"/>
          </w:tcPr>
          <w:p w:rsidR="009937C6" w:rsidRDefault="008D418E">
            <w:pPr>
              <w:spacing w:line="360" w:lineRule="auto"/>
              <w:jc w:val="center"/>
              <w:rPr>
                <w:rFonts w:ascii="新宋体" w:eastAsia="新宋体" w:hAnsi="新宋体"/>
              </w:rPr>
            </w:pPr>
            <w:r>
              <w:rPr>
                <w:rFonts w:ascii="新宋体" w:eastAsia="新宋体" w:hAnsi="新宋体" w:cs="新宋体" w:hint="eastAsia"/>
              </w:rPr>
              <w:t>中标供应商家数</w:t>
            </w:r>
          </w:p>
        </w:tc>
        <w:tc>
          <w:tcPr>
            <w:tcW w:w="4265" w:type="dxa"/>
          </w:tcPr>
          <w:p w:rsidR="009937C6" w:rsidRDefault="008D418E">
            <w:pPr>
              <w:spacing w:line="360" w:lineRule="auto"/>
              <w:jc w:val="center"/>
              <w:rPr>
                <w:rFonts w:ascii="新宋体" w:eastAsia="新宋体" w:hAnsi="新宋体" w:cs="新宋体"/>
              </w:rPr>
            </w:pPr>
            <w:r>
              <w:rPr>
                <w:rFonts w:ascii="新宋体" w:eastAsia="新宋体" w:hAnsi="新宋体" w:cs="新宋体"/>
              </w:rPr>
              <w:t>1</w:t>
            </w:r>
          </w:p>
        </w:tc>
      </w:tr>
    </w:tbl>
    <w:p w:rsidR="009937C6" w:rsidRDefault="009937C6">
      <w:pPr>
        <w:spacing w:line="360" w:lineRule="auto"/>
        <w:rPr>
          <w:rFonts w:ascii="新宋体" w:eastAsia="新宋体" w:hAnsi="新宋体"/>
        </w:rPr>
      </w:pPr>
    </w:p>
    <w:p w:rsidR="009937C6" w:rsidRDefault="008D418E">
      <w:pPr>
        <w:spacing w:line="360" w:lineRule="auto"/>
        <w:rPr>
          <w:rFonts w:ascii="新宋体" w:eastAsia="新宋体" w:hAnsi="新宋体"/>
          <w:b/>
          <w:bCs/>
        </w:rPr>
      </w:pPr>
      <w:r>
        <w:rPr>
          <w:rFonts w:ascii="新宋体" w:eastAsia="新宋体" w:hAnsi="新宋体" w:cs="新宋体" w:hint="eastAsia"/>
          <w:b/>
          <w:bCs/>
        </w:rPr>
        <w:t>二、关于享受优惠政策的主体及价格扣除比例</w:t>
      </w:r>
    </w:p>
    <w:p w:rsidR="009937C6" w:rsidRDefault="008D418E">
      <w:pPr>
        <w:spacing w:line="360" w:lineRule="auto"/>
        <w:rPr>
          <w:rFonts w:ascii="新宋体" w:eastAsia="新宋体" w:hAnsi="新宋体"/>
        </w:rPr>
      </w:pPr>
      <w:r>
        <w:rPr>
          <w:rFonts w:ascii="新宋体" w:eastAsia="新宋体" w:hAnsi="新宋体" w:cs="新宋体"/>
        </w:rPr>
        <w:t>1.</w:t>
      </w:r>
      <w:r>
        <w:rPr>
          <w:rFonts w:ascii="新宋体" w:eastAsia="新宋体" w:hAnsi="新宋体" w:cs="新宋体" w:hint="eastAsia"/>
        </w:rPr>
        <w:t>根据《政府采购促进中小企业发展管理办法》（财库﹝</w:t>
      </w:r>
      <w:r>
        <w:rPr>
          <w:rFonts w:ascii="新宋体" w:eastAsia="新宋体" w:hAnsi="新宋体" w:cs="新宋体"/>
        </w:rPr>
        <w:t>2020</w:t>
      </w:r>
      <w:r>
        <w:rPr>
          <w:rFonts w:ascii="新宋体" w:eastAsia="新宋体" w:hAnsi="新宋体" w:cs="新宋体" w:hint="eastAsia"/>
        </w:rPr>
        <w:t>﹞</w:t>
      </w:r>
      <w:r>
        <w:rPr>
          <w:rFonts w:ascii="新宋体" w:eastAsia="新宋体" w:hAnsi="新宋体" w:cs="新宋体"/>
        </w:rPr>
        <w:t xml:space="preserve">46 </w:t>
      </w:r>
      <w:r>
        <w:rPr>
          <w:rFonts w:ascii="新宋体" w:eastAsia="新宋体" w:hAnsi="新宋体" w:cs="新宋体" w:hint="eastAsia"/>
        </w:rPr>
        <w:t>号）、《财政部</w:t>
      </w:r>
      <w:r>
        <w:rPr>
          <w:rFonts w:ascii="新宋体" w:eastAsia="新宋体" w:hAnsi="新宋体" w:cs="新宋体"/>
        </w:rPr>
        <w:t xml:space="preserve"> </w:t>
      </w:r>
      <w:r>
        <w:rPr>
          <w:rFonts w:ascii="新宋体" w:eastAsia="新宋体" w:hAnsi="新宋体" w:cs="新宋体" w:hint="eastAsia"/>
        </w:rPr>
        <w:t>司法部关于政府采购支持监狱企业发展有关问题的通知》（财库〔</w:t>
      </w:r>
      <w:r>
        <w:rPr>
          <w:rFonts w:ascii="新宋体" w:eastAsia="新宋体" w:hAnsi="新宋体" w:cs="新宋体"/>
        </w:rPr>
        <w:t>2014</w:t>
      </w:r>
      <w:r>
        <w:rPr>
          <w:rFonts w:ascii="新宋体" w:eastAsia="新宋体" w:hAnsi="新宋体" w:cs="新宋体" w:hint="eastAsia"/>
        </w:rPr>
        <w:t>〕</w:t>
      </w:r>
      <w:r>
        <w:rPr>
          <w:rFonts w:ascii="新宋体" w:eastAsia="新宋体" w:hAnsi="新宋体" w:cs="新宋体"/>
        </w:rPr>
        <w:t>68</w:t>
      </w:r>
      <w:r>
        <w:rPr>
          <w:rFonts w:ascii="新宋体" w:eastAsia="新宋体" w:hAnsi="新宋体" w:cs="新宋体" w:hint="eastAsia"/>
        </w:rPr>
        <w:t>号）和《三部门联合发布关于促进残疾人就业政府采购政策的通知》（财库〔</w:t>
      </w:r>
      <w:r>
        <w:rPr>
          <w:rFonts w:ascii="新宋体" w:eastAsia="新宋体" w:hAnsi="新宋体" w:cs="新宋体"/>
        </w:rPr>
        <w:t>2017</w:t>
      </w:r>
      <w:r>
        <w:rPr>
          <w:rFonts w:ascii="新宋体" w:eastAsia="新宋体" w:hAnsi="新宋体" w:cs="新宋体" w:hint="eastAsia"/>
        </w:rPr>
        <w:t>〕</w:t>
      </w:r>
      <w:r>
        <w:rPr>
          <w:rFonts w:ascii="新宋体" w:eastAsia="新宋体" w:hAnsi="新宋体" w:cs="新宋体"/>
        </w:rPr>
        <w:t>141</w:t>
      </w:r>
      <w:r>
        <w:rPr>
          <w:rFonts w:ascii="新宋体" w:eastAsia="新宋体" w:hAnsi="新宋体" w:cs="新宋体" w:hint="eastAsia"/>
        </w:rPr>
        <w:t>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ascii="新宋体" w:eastAsia="新宋体" w:hAnsi="新宋体" w:cs="新宋体"/>
        </w:rPr>
        <w:t>_6_%</w:t>
      </w:r>
      <w:r>
        <w:rPr>
          <w:rFonts w:ascii="新宋体" w:eastAsia="新宋体" w:hAnsi="新宋体" w:cs="新宋体" w:hint="eastAsia"/>
        </w:rPr>
        <w:t>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9937C6" w:rsidRDefault="008D418E">
      <w:pPr>
        <w:spacing w:line="360" w:lineRule="auto"/>
        <w:rPr>
          <w:rFonts w:ascii="新宋体" w:eastAsia="新宋体" w:hAnsi="新宋体"/>
        </w:rPr>
      </w:pPr>
      <w:r>
        <w:rPr>
          <w:rFonts w:ascii="新宋体" w:eastAsia="新宋体" w:hAnsi="新宋体" w:cs="新宋体"/>
        </w:rPr>
        <w:t xml:space="preserve">    2.</w:t>
      </w:r>
      <w:r>
        <w:rPr>
          <w:rFonts w:ascii="新宋体" w:eastAsia="新宋体" w:hAnsi="新宋体" w:cs="新宋体" w:hint="eastAsia"/>
        </w:rPr>
        <w:t>联合协议中约定，小型、微型企业和监狱企业的协议合同金额占到联合体协议合同总金额</w:t>
      </w:r>
      <w:r>
        <w:rPr>
          <w:rFonts w:ascii="新宋体" w:eastAsia="新宋体" w:hAnsi="新宋体" w:cs="新宋体"/>
        </w:rPr>
        <w:t>30%</w:t>
      </w:r>
      <w:r>
        <w:rPr>
          <w:rFonts w:ascii="新宋体" w:eastAsia="新宋体" w:hAnsi="新宋体" w:cs="新宋体" w:hint="eastAsia"/>
        </w:rPr>
        <w:t>以上且不足</w:t>
      </w:r>
      <w:r>
        <w:rPr>
          <w:rFonts w:ascii="新宋体" w:eastAsia="新宋体" w:hAnsi="新宋体" w:cs="新宋体"/>
        </w:rPr>
        <w:t>100%</w:t>
      </w:r>
      <w:r>
        <w:rPr>
          <w:rFonts w:ascii="新宋体" w:eastAsia="新宋体" w:hAnsi="新宋体" w:cs="新宋体" w:hint="eastAsia"/>
        </w:rPr>
        <w:t>的，可给予联合体</w:t>
      </w:r>
      <w:r>
        <w:rPr>
          <w:rFonts w:ascii="新宋体" w:eastAsia="新宋体" w:hAnsi="新宋体" w:cs="新宋体"/>
          <w:u w:val="single"/>
        </w:rPr>
        <w:t>3</w:t>
      </w:r>
      <w:r>
        <w:rPr>
          <w:rFonts w:ascii="新宋体" w:eastAsia="新宋体" w:hAnsi="新宋体" w:cs="新宋体"/>
        </w:rPr>
        <w:t>%</w:t>
      </w:r>
      <w:r>
        <w:rPr>
          <w:rFonts w:ascii="新宋体" w:eastAsia="新宋体" w:hAnsi="新宋体" w:cs="新宋体" w:hint="eastAsia"/>
        </w:rPr>
        <w:t>的价格扣除。</w:t>
      </w:r>
    </w:p>
    <w:p w:rsidR="009937C6" w:rsidRDefault="008D418E">
      <w:pPr>
        <w:spacing w:line="360" w:lineRule="auto"/>
        <w:rPr>
          <w:rFonts w:ascii="新宋体" w:eastAsia="新宋体" w:hAnsi="新宋体"/>
        </w:rPr>
      </w:pPr>
      <w:r>
        <w:rPr>
          <w:rFonts w:ascii="新宋体" w:eastAsia="新宋体" w:hAnsi="新宋体" w:cs="新宋体"/>
        </w:rPr>
        <w:t xml:space="preserve">    </w:t>
      </w:r>
      <w:r>
        <w:rPr>
          <w:rFonts w:ascii="新宋体" w:eastAsia="新宋体" w:hAnsi="新宋体" w:cs="新宋体" w:hint="eastAsia"/>
        </w:rPr>
        <w:t>联合体各方均为小型、微型企业和监狱企业的，联合体视同为小型、微型企业和监狱企业，均享受评标优惠政策第一款的优惠政策。</w:t>
      </w:r>
    </w:p>
    <w:p w:rsidR="009937C6" w:rsidRDefault="009937C6">
      <w:pPr>
        <w:spacing w:line="360" w:lineRule="auto"/>
        <w:rPr>
          <w:rFonts w:ascii="新宋体" w:eastAsia="新宋体" w:hAnsi="新宋体"/>
        </w:rPr>
      </w:pPr>
    </w:p>
    <w:p w:rsidR="009937C6" w:rsidRDefault="008D418E">
      <w:pPr>
        <w:spacing w:line="360" w:lineRule="auto"/>
        <w:rPr>
          <w:rFonts w:ascii="新宋体" w:eastAsia="新宋体" w:hAnsi="新宋体"/>
          <w:b/>
          <w:bCs/>
        </w:rPr>
      </w:pPr>
      <w:r>
        <w:rPr>
          <w:rFonts w:ascii="新宋体" w:eastAsia="新宋体" w:hAnsi="新宋体" w:cs="新宋体" w:hint="eastAsia"/>
          <w:b/>
          <w:bCs/>
        </w:rPr>
        <w:t>三、关于失信供应商的价格上浮</w:t>
      </w:r>
    </w:p>
    <w:p w:rsidR="009937C6" w:rsidRDefault="008D418E">
      <w:pPr>
        <w:spacing w:line="360" w:lineRule="auto"/>
        <w:rPr>
          <w:rFonts w:ascii="新宋体" w:eastAsia="新宋体" w:hAnsi="新宋体"/>
        </w:rPr>
      </w:pPr>
      <w:r>
        <w:rPr>
          <w:rFonts w:ascii="新宋体" w:eastAsia="新宋体" w:hAnsi="新宋体" w:cs="新宋体" w:hint="eastAsia"/>
        </w:rPr>
        <w:t>根据《深圳市财政委员会关于印发〈深圳市政府采购供应商诚信管理暂行办法操作细则〉的通知》（深财购〔</w:t>
      </w:r>
      <w:r>
        <w:rPr>
          <w:rFonts w:ascii="新宋体" w:eastAsia="新宋体" w:hAnsi="新宋体" w:cs="新宋体"/>
        </w:rPr>
        <w:t>2017</w:t>
      </w:r>
      <w:r>
        <w:rPr>
          <w:rFonts w:ascii="新宋体" w:eastAsia="新宋体" w:hAnsi="新宋体" w:cs="新宋体" w:hint="eastAsia"/>
        </w:rPr>
        <w:t>〕</w:t>
      </w:r>
      <w:r>
        <w:rPr>
          <w:rFonts w:ascii="新宋体" w:eastAsia="新宋体" w:hAnsi="新宋体" w:cs="新宋体"/>
        </w:rPr>
        <w:t xml:space="preserve">42 </w:t>
      </w:r>
      <w:r>
        <w:rPr>
          <w:rFonts w:ascii="新宋体" w:eastAsia="新宋体" w:hAnsi="新宋体" w:cs="新宋体" w:hint="eastAsia"/>
        </w:rPr>
        <w:t>号）的规定，采取价格评比法（比如最低价法）的项目，因违法违规行为被记入诚信档案的失信供应商最终报价在该企业最后一轮报价的基础上上浮</w:t>
      </w:r>
      <w:r>
        <w:rPr>
          <w:rFonts w:ascii="新宋体" w:eastAsia="新宋体" w:hAnsi="新宋体" w:cs="新宋体"/>
        </w:rPr>
        <w:t>10%</w:t>
      </w:r>
      <w:r>
        <w:rPr>
          <w:rFonts w:ascii="新宋体" w:eastAsia="新宋体" w:hAnsi="新宋体" w:cs="新宋体" w:hint="eastAsia"/>
        </w:rPr>
        <w:t>。失信供应商符合优惠主体资格的，价格扣除和价格上浮一并执行。</w:t>
      </w:r>
    </w:p>
    <w:p w:rsidR="009937C6" w:rsidRDefault="009937C6">
      <w:pPr>
        <w:spacing w:line="360" w:lineRule="auto"/>
        <w:rPr>
          <w:rFonts w:ascii="新宋体" w:eastAsia="新宋体" w:hAnsi="新宋体"/>
        </w:rPr>
      </w:pPr>
    </w:p>
    <w:p w:rsidR="009937C6" w:rsidRDefault="008D418E">
      <w:pPr>
        <w:spacing w:line="360" w:lineRule="auto"/>
        <w:rPr>
          <w:rFonts w:ascii="新宋体" w:eastAsia="新宋体" w:hAnsi="新宋体"/>
          <w:b/>
          <w:bCs/>
        </w:rPr>
      </w:pPr>
      <w:r>
        <w:rPr>
          <w:rFonts w:ascii="新宋体" w:eastAsia="新宋体" w:hAnsi="新宋体" w:cs="新宋体" w:hint="eastAsia"/>
          <w:b/>
          <w:bCs/>
        </w:rPr>
        <w:lastRenderedPageBreak/>
        <w:t>四、其他说明</w:t>
      </w:r>
    </w:p>
    <w:p w:rsidR="009937C6" w:rsidRDefault="008D418E">
      <w:pPr>
        <w:spacing w:line="360" w:lineRule="auto"/>
        <w:rPr>
          <w:rFonts w:ascii="新宋体" w:eastAsia="新宋体" w:hAnsi="新宋体"/>
        </w:rPr>
      </w:pPr>
      <w:r>
        <w:rPr>
          <w:rFonts w:ascii="新宋体" w:eastAsia="新宋体" w:hAnsi="新宋体" w:cs="新宋体"/>
        </w:rPr>
        <w:t>1.</w:t>
      </w:r>
      <w:r>
        <w:rPr>
          <w:rFonts w:ascii="新宋体" w:eastAsia="新宋体" w:hAnsi="新宋体" w:cs="新宋体" w:hint="eastAsia"/>
        </w:rPr>
        <w:t>采购人拟采购的服务（工程）中，如涉及《关于调整优化节能产品环境标志产品政府采购执行机制的通知》（财库〔</w:t>
      </w:r>
      <w:r>
        <w:rPr>
          <w:rFonts w:ascii="新宋体" w:eastAsia="新宋体" w:hAnsi="新宋体" w:cs="新宋体"/>
        </w:rPr>
        <w:t>2019</w:t>
      </w:r>
      <w:r>
        <w:rPr>
          <w:rFonts w:ascii="新宋体" w:eastAsia="新宋体" w:hAnsi="新宋体" w:cs="新宋体" w:hint="eastAsia"/>
        </w:rPr>
        <w:t>〕</w:t>
      </w:r>
      <w:r>
        <w:rPr>
          <w:rFonts w:ascii="新宋体" w:eastAsia="新宋体" w:hAnsi="新宋体" w:cs="新宋体"/>
        </w:rPr>
        <w:t>9</w:t>
      </w:r>
      <w:r>
        <w:rPr>
          <w:rFonts w:ascii="新宋体" w:eastAsia="新宋体" w:hAnsi="新宋体" w:cs="新宋体" w:hint="eastAsia"/>
        </w:rPr>
        <w:t>号）中的产品，要依据该通知要求执行。</w:t>
      </w:r>
    </w:p>
    <w:p w:rsidR="009937C6" w:rsidRDefault="009937C6">
      <w:pPr>
        <w:ind w:firstLineChars="1550" w:firstLine="3268"/>
        <w:rPr>
          <w:rFonts w:ascii="新宋体" w:eastAsia="新宋体" w:hAnsi="新宋体"/>
          <w:b/>
          <w:bCs/>
        </w:rPr>
      </w:pPr>
    </w:p>
    <w:p w:rsidR="009937C6" w:rsidRDefault="009937C6">
      <w:pPr>
        <w:rPr>
          <w:rFonts w:ascii="新宋体" w:eastAsia="新宋体" w:hAnsi="新宋体"/>
          <w:b/>
          <w:bCs/>
        </w:rPr>
      </w:pPr>
    </w:p>
    <w:p w:rsidR="009937C6" w:rsidRDefault="008D418E">
      <w:pPr>
        <w:widowControl/>
        <w:jc w:val="left"/>
        <w:rPr>
          <w:rFonts w:ascii="新宋体" w:eastAsia="新宋体" w:hAnsi="新宋体"/>
          <w:b/>
          <w:bCs/>
        </w:rPr>
      </w:pPr>
      <w:r>
        <w:rPr>
          <w:rFonts w:ascii="新宋体" w:eastAsia="新宋体" w:hAnsi="新宋体"/>
          <w:b/>
          <w:bCs/>
        </w:rPr>
        <w:br w:type="page"/>
      </w:r>
    </w:p>
    <w:p w:rsidR="009937C6" w:rsidRDefault="008D418E">
      <w:pPr>
        <w:pStyle w:val="10"/>
        <w:rPr>
          <w:rFonts w:cs="Times New Roman"/>
        </w:rPr>
      </w:pPr>
      <w:r>
        <w:rPr>
          <w:rFonts w:hint="eastAsia"/>
        </w:rPr>
        <w:t>目</w:t>
      </w:r>
      <w:r>
        <w:t xml:space="preserve">  </w:t>
      </w:r>
      <w:r>
        <w:rPr>
          <w:rFonts w:hint="eastAsia"/>
        </w:rPr>
        <w:t>录</w:t>
      </w:r>
    </w:p>
    <w:p w:rsidR="009937C6" w:rsidRDefault="008D418E">
      <w:pPr>
        <w:spacing w:line="480" w:lineRule="auto"/>
        <w:rPr>
          <w:rFonts w:ascii="新宋体" w:eastAsia="新宋体" w:hAnsi="新宋体"/>
          <w:b/>
          <w:bCs/>
          <w:sz w:val="28"/>
          <w:szCs w:val="28"/>
        </w:rPr>
      </w:pPr>
      <w:r>
        <w:rPr>
          <w:rFonts w:ascii="新宋体" w:eastAsia="新宋体" w:hAnsi="新宋体" w:cs="新宋体" w:hint="eastAsia"/>
          <w:b/>
          <w:bCs/>
          <w:sz w:val="28"/>
          <w:szCs w:val="28"/>
        </w:rPr>
        <w:t>第一册</w:t>
      </w:r>
      <w:r>
        <w:rPr>
          <w:rFonts w:ascii="新宋体" w:eastAsia="新宋体" w:hAnsi="新宋体" w:cs="新宋体"/>
          <w:b/>
          <w:bCs/>
          <w:sz w:val="28"/>
          <w:szCs w:val="28"/>
        </w:rPr>
        <w:t xml:space="preserve">  </w:t>
      </w:r>
      <w:r>
        <w:rPr>
          <w:rFonts w:ascii="新宋体" w:eastAsia="新宋体" w:hAnsi="新宋体" w:cs="新宋体" w:hint="eastAsia"/>
          <w:b/>
          <w:bCs/>
          <w:sz w:val="28"/>
          <w:szCs w:val="28"/>
        </w:rPr>
        <w:t>专用条款</w:t>
      </w:r>
    </w:p>
    <w:p w:rsidR="009937C6" w:rsidRDefault="008D418E">
      <w:pPr>
        <w:spacing w:line="480" w:lineRule="auto"/>
        <w:rPr>
          <w:rFonts w:ascii="新宋体" w:eastAsia="新宋体" w:hAnsi="新宋体"/>
          <w:b/>
          <w:bCs/>
          <w:sz w:val="28"/>
          <w:szCs w:val="28"/>
        </w:rPr>
      </w:pPr>
      <w:r>
        <w:rPr>
          <w:rFonts w:ascii="新宋体" w:eastAsia="新宋体" w:hAnsi="新宋体" w:cs="新宋体"/>
          <w:b/>
          <w:bCs/>
          <w:sz w:val="28"/>
          <w:szCs w:val="28"/>
        </w:rPr>
        <w:t xml:space="preserve">       </w:t>
      </w:r>
      <w:r>
        <w:rPr>
          <w:rFonts w:ascii="新宋体" w:eastAsia="新宋体" w:hAnsi="新宋体" w:cs="新宋体" w:hint="eastAsia"/>
          <w:b/>
          <w:bCs/>
          <w:sz w:val="28"/>
          <w:szCs w:val="28"/>
        </w:rPr>
        <w:t>关键信息</w:t>
      </w:r>
    </w:p>
    <w:p w:rsidR="009937C6" w:rsidRDefault="008D418E">
      <w:pPr>
        <w:spacing w:line="480" w:lineRule="auto"/>
        <w:ind w:leftChars="67" w:left="141" w:firstLineChars="300" w:firstLine="843"/>
        <w:rPr>
          <w:rFonts w:ascii="新宋体" w:eastAsia="新宋体" w:hAnsi="新宋体"/>
          <w:b/>
          <w:bCs/>
          <w:sz w:val="28"/>
          <w:szCs w:val="28"/>
        </w:rPr>
      </w:pPr>
      <w:r>
        <w:rPr>
          <w:rFonts w:ascii="新宋体" w:eastAsia="新宋体" w:hAnsi="新宋体" w:cs="新宋体" w:hint="eastAsia"/>
          <w:b/>
          <w:bCs/>
          <w:sz w:val="28"/>
          <w:szCs w:val="28"/>
        </w:rPr>
        <w:t>第一章</w:t>
      </w:r>
      <w:r>
        <w:rPr>
          <w:rFonts w:ascii="新宋体" w:eastAsia="新宋体" w:hAnsi="新宋体" w:cs="新宋体"/>
          <w:b/>
          <w:bCs/>
          <w:sz w:val="28"/>
          <w:szCs w:val="28"/>
        </w:rPr>
        <w:t xml:space="preserve">  </w:t>
      </w:r>
      <w:r>
        <w:rPr>
          <w:rFonts w:ascii="新宋体" w:eastAsia="新宋体" w:hAnsi="新宋体" w:cs="新宋体" w:hint="eastAsia"/>
          <w:b/>
          <w:bCs/>
          <w:sz w:val="28"/>
          <w:szCs w:val="28"/>
        </w:rPr>
        <w:t>招标公告</w:t>
      </w:r>
    </w:p>
    <w:p w:rsidR="009937C6" w:rsidRDefault="008D418E">
      <w:pPr>
        <w:spacing w:line="480" w:lineRule="auto"/>
        <w:ind w:leftChars="67" w:left="141" w:firstLineChars="300" w:firstLine="843"/>
        <w:rPr>
          <w:rFonts w:ascii="新宋体" w:eastAsia="新宋体" w:hAnsi="新宋体"/>
          <w:b/>
          <w:bCs/>
          <w:sz w:val="28"/>
          <w:szCs w:val="28"/>
        </w:rPr>
      </w:pPr>
      <w:r>
        <w:rPr>
          <w:rFonts w:ascii="新宋体" w:eastAsia="新宋体" w:hAnsi="新宋体" w:cs="新宋体" w:hint="eastAsia"/>
          <w:b/>
          <w:bCs/>
          <w:sz w:val="28"/>
          <w:szCs w:val="28"/>
        </w:rPr>
        <w:t>第二章</w:t>
      </w:r>
      <w:r>
        <w:rPr>
          <w:rFonts w:ascii="新宋体" w:eastAsia="新宋体" w:hAnsi="新宋体" w:cs="新宋体"/>
          <w:b/>
          <w:bCs/>
          <w:sz w:val="28"/>
          <w:szCs w:val="28"/>
        </w:rPr>
        <w:t xml:space="preserve">  </w:t>
      </w:r>
      <w:r>
        <w:rPr>
          <w:rFonts w:ascii="新宋体" w:eastAsia="新宋体" w:hAnsi="新宋体" w:cs="新宋体" w:hint="eastAsia"/>
          <w:b/>
          <w:bCs/>
          <w:sz w:val="28"/>
          <w:szCs w:val="28"/>
        </w:rPr>
        <w:t>招标项目需求</w:t>
      </w:r>
    </w:p>
    <w:p w:rsidR="009937C6" w:rsidRDefault="008D418E">
      <w:pPr>
        <w:spacing w:line="480" w:lineRule="auto"/>
        <w:ind w:leftChars="67" w:left="141" w:firstLineChars="300" w:firstLine="843"/>
        <w:rPr>
          <w:rFonts w:ascii="新宋体" w:eastAsia="新宋体" w:hAnsi="新宋体"/>
          <w:b/>
          <w:bCs/>
          <w:sz w:val="28"/>
          <w:szCs w:val="28"/>
        </w:rPr>
      </w:pPr>
      <w:r>
        <w:rPr>
          <w:rFonts w:ascii="新宋体" w:eastAsia="新宋体" w:hAnsi="新宋体" w:cs="新宋体" w:hint="eastAsia"/>
          <w:b/>
          <w:bCs/>
          <w:sz w:val="28"/>
          <w:szCs w:val="28"/>
        </w:rPr>
        <w:t>第三章</w:t>
      </w:r>
      <w:r>
        <w:rPr>
          <w:rFonts w:ascii="新宋体" w:eastAsia="新宋体" w:hAnsi="新宋体" w:cs="新宋体"/>
          <w:b/>
          <w:bCs/>
          <w:sz w:val="28"/>
          <w:szCs w:val="28"/>
        </w:rPr>
        <w:t xml:space="preserve">  </w:t>
      </w:r>
      <w:r>
        <w:rPr>
          <w:rFonts w:ascii="新宋体" w:eastAsia="新宋体" w:hAnsi="新宋体" w:cs="新宋体" w:hint="eastAsia"/>
          <w:b/>
          <w:bCs/>
          <w:sz w:val="28"/>
          <w:szCs w:val="28"/>
        </w:rPr>
        <w:t>投标文件格式、附件</w:t>
      </w:r>
    </w:p>
    <w:p w:rsidR="009937C6" w:rsidRDefault="008D418E">
      <w:pPr>
        <w:spacing w:line="480" w:lineRule="auto"/>
        <w:ind w:leftChars="67" w:left="141" w:firstLineChars="300" w:firstLine="843"/>
        <w:rPr>
          <w:rFonts w:ascii="新宋体" w:eastAsia="新宋体" w:hAnsi="新宋体"/>
          <w:b/>
          <w:bCs/>
          <w:sz w:val="28"/>
          <w:szCs w:val="28"/>
        </w:rPr>
      </w:pPr>
      <w:r>
        <w:rPr>
          <w:rFonts w:ascii="新宋体" w:eastAsia="新宋体" w:hAnsi="新宋体" w:cs="新宋体" w:hint="eastAsia"/>
          <w:b/>
          <w:bCs/>
          <w:sz w:val="28"/>
          <w:szCs w:val="28"/>
        </w:rPr>
        <w:t>第四章</w:t>
      </w:r>
      <w:r>
        <w:rPr>
          <w:rFonts w:ascii="新宋体" w:eastAsia="新宋体" w:hAnsi="新宋体" w:cs="新宋体"/>
          <w:b/>
          <w:bCs/>
          <w:sz w:val="28"/>
          <w:szCs w:val="28"/>
        </w:rPr>
        <w:t xml:space="preserve">  </w:t>
      </w:r>
      <w:r>
        <w:rPr>
          <w:rFonts w:ascii="新宋体" w:eastAsia="新宋体" w:hAnsi="新宋体" w:cs="新宋体" w:hint="eastAsia"/>
          <w:b/>
          <w:bCs/>
          <w:sz w:val="28"/>
          <w:szCs w:val="28"/>
        </w:rPr>
        <w:t>政府采购合同的签订、履行及验收</w:t>
      </w:r>
    </w:p>
    <w:p w:rsidR="009937C6" w:rsidRDefault="008D418E">
      <w:pPr>
        <w:spacing w:line="480" w:lineRule="auto"/>
        <w:rPr>
          <w:rFonts w:ascii="新宋体" w:eastAsia="新宋体" w:hAnsi="新宋体"/>
          <w:b/>
          <w:bCs/>
          <w:sz w:val="28"/>
          <w:szCs w:val="28"/>
        </w:rPr>
      </w:pPr>
      <w:r>
        <w:rPr>
          <w:rFonts w:ascii="新宋体" w:eastAsia="新宋体" w:hAnsi="新宋体" w:cs="新宋体" w:hint="eastAsia"/>
          <w:b/>
          <w:bCs/>
          <w:sz w:val="28"/>
          <w:szCs w:val="28"/>
        </w:rPr>
        <w:t>第二册</w:t>
      </w:r>
      <w:r>
        <w:rPr>
          <w:rFonts w:ascii="新宋体" w:eastAsia="新宋体" w:hAnsi="新宋体" w:cs="新宋体"/>
          <w:b/>
          <w:bCs/>
          <w:sz w:val="28"/>
          <w:szCs w:val="28"/>
        </w:rPr>
        <w:t xml:space="preserve">  </w:t>
      </w:r>
      <w:r>
        <w:rPr>
          <w:rFonts w:ascii="新宋体" w:eastAsia="新宋体" w:hAnsi="新宋体" w:cs="新宋体" w:hint="eastAsia"/>
          <w:b/>
          <w:bCs/>
          <w:sz w:val="28"/>
          <w:szCs w:val="28"/>
        </w:rPr>
        <w:t>通用条款</w:t>
      </w:r>
    </w:p>
    <w:p w:rsidR="009937C6" w:rsidRDefault="008D418E">
      <w:pPr>
        <w:spacing w:line="480" w:lineRule="auto"/>
        <w:rPr>
          <w:rFonts w:ascii="新宋体" w:eastAsia="新宋体" w:hAnsi="新宋体"/>
          <w:b/>
          <w:bCs/>
          <w:sz w:val="28"/>
          <w:szCs w:val="28"/>
        </w:rPr>
      </w:pPr>
      <w:r>
        <w:rPr>
          <w:rFonts w:ascii="新宋体" w:eastAsia="新宋体" w:hAnsi="新宋体" w:cs="新宋体" w:hint="eastAsia"/>
          <w:b/>
          <w:bCs/>
          <w:sz w:val="28"/>
          <w:szCs w:val="28"/>
        </w:rPr>
        <w:t>备注：</w:t>
      </w:r>
    </w:p>
    <w:p w:rsidR="009937C6" w:rsidRDefault="008D418E">
      <w:pPr>
        <w:spacing w:line="480" w:lineRule="auto"/>
        <w:rPr>
          <w:rFonts w:ascii="新宋体" w:eastAsia="新宋体" w:hAnsi="新宋体"/>
          <w:b/>
          <w:bCs/>
          <w:sz w:val="28"/>
          <w:szCs w:val="28"/>
        </w:rPr>
      </w:pPr>
      <w:r>
        <w:rPr>
          <w:rFonts w:ascii="新宋体" w:eastAsia="新宋体" w:hAnsi="新宋体" w:cs="新宋体"/>
          <w:b/>
          <w:bCs/>
          <w:sz w:val="28"/>
          <w:szCs w:val="28"/>
        </w:rPr>
        <w:t>1.</w:t>
      </w:r>
      <w:r>
        <w:rPr>
          <w:rFonts w:ascii="新宋体" w:eastAsia="新宋体" w:hAnsi="新宋体" w:cs="新宋体" w:hint="eastAsia"/>
          <w:b/>
          <w:bCs/>
          <w:sz w:val="28"/>
          <w:szCs w:val="28"/>
        </w:rPr>
        <w:t>本招标文件分为第一册“专用条款”和第二册“通用条款”。</w:t>
      </w:r>
    </w:p>
    <w:p w:rsidR="009937C6" w:rsidRDefault="008D418E">
      <w:pPr>
        <w:spacing w:line="480" w:lineRule="auto"/>
        <w:jc w:val="left"/>
        <w:rPr>
          <w:rFonts w:ascii="新宋体" w:eastAsia="新宋体" w:hAnsi="新宋体"/>
          <w:b/>
          <w:bCs/>
          <w:sz w:val="28"/>
          <w:szCs w:val="28"/>
        </w:rPr>
      </w:pPr>
      <w:r>
        <w:rPr>
          <w:rFonts w:ascii="新宋体" w:eastAsia="新宋体" w:hAnsi="新宋体" w:cs="新宋体"/>
          <w:b/>
          <w:bCs/>
          <w:sz w:val="28"/>
          <w:szCs w:val="28"/>
        </w:rPr>
        <w:t>2.</w:t>
      </w:r>
      <w:r>
        <w:rPr>
          <w:rFonts w:ascii="新宋体" w:eastAsia="新宋体" w:hAnsi="新宋体" w:cs="新宋体" w:hint="eastAsia"/>
          <w:b/>
          <w:bCs/>
          <w:sz w:val="28"/>
          <w:szCs w:val="28"/>
        </w:rPr>
        <w:t>“专用条款”是对本次采购项目的具体要求，包含招标公告、招标项目需求、投标文件格式、合同条款及格式、附件等内容。</w:t>
      </w:r>
    </w:p>
    <w:p w:rsidR="009937C6" w:rsidRDefault="008D418E">
      <w:pPr>
        <w:spacing w:line="480" w:lineRule="auto"/>
        <w:jc w:val="left"/>
        <w:rPr>
          <w:rFonts w:ascii="新宋体" w:eastAsia="新宋体" w:hAnsi="新宋体"/>
          <w:b/>
          <w:bCs/>
          <w:sz w:val="28"/>
          <w:szCs w:val="28"/>
        </w:rPr>
      </w:pPr>
      <w:r>
        <w:rPr>
          <w:rFonts w:ascii="新宋体" w:eastAsia="新宋体" w:hAnsi="新宋体" w:cs="新宋体"/>
          <w:b/>
          <w:bCs/>
          <w:sz w:val="28"/>
          <w:szCs w:val="28"/>
        </w:rPr>
        <w:t>3.</w:t>
      </w:r>
      <w:r>
        <w:rPr>
          <w:rFonts w:ascii="新宋体" w:eastAsia="新宋体" w:hAnsi="新宋体" w:cs="新宋体" w:hint="eastAsia"/>
          <w:b/>
          <w:bCs/>
          <w:sz w:val="28"/>
          <w:szCs w:val="28"/>
        </w:rPr>
        <w:t>“通用条款”是通用于政府采购项目的基础性条款，具有普遍性和通用性。</w:t>
      </w:r>
    </w:p>
    <w:p w:rsidR="009937C6" w:rsidRDefault="008D418E">
      <w:pPr>
        <w:spacing w:line="480" w:lineRule="auto"/>
        <w:jc w:val="left"/>
        <w:rPr>
          <w:rFonts w:ascii="新宋体" w:eastAsia="新宋体" w:hAnsi="新宋体"/>
          <w:b/>
          <w:bCs/>
          <w:sz w:val="28"/>
          <w:szCs w:val="28"/>
        </w:rPr>
      </w:pPr>
      <w:r>
        <w:rPr>
          <w:rFonts w:ascii="新宋体" w:eastAsia="新宋体" w:hAnsi="新宋体" w:cs="新宋体"/>
          <w:b/>
          <w:bCs/>
          <w:sz w:val="28"/>
          <w:szCs w:val="28"/>
        </w:rPr>
        <w:t>4.</w:t>
      </w:r>
      <w:r>
        <w:rPr>
          <w:rFonts w:ascii="新宋体" w:eastAsia="新宋体" w:hAnsi="新宋体" w:cs="新宋体" w:hint="eastAsia"/>
          <w:b/>
          <w:bCs/>
          <w:sz w:val="28"/>
          <w:szCs w:val="28"/>
        </w:rPr>
        <w:t>当出现“专用条款”和“通用条款”表述不一致或有冲突时，以“专用条款”为准。</w:t>
      </w:r>
    </w:p>
    <w:p w:rsidR="009937C6" w:rsidRDefault="009937C6">
      <w:pPr>
        <w:rPr>
          <w:rFonts w:ascii="新宋体" w:eastAsia="新宋体" w:hAnsi="新宋体"/>
        </w:rPr>
      </w:pPr>
    </w:p>
    <w:p w:rsidR="009937C6" w:rsidRDefault="009937C6">
      <w:pPr>
        <w:rPr>
          <w:rFonts w:ascii="新宋体" w:eastAsia="新宋体" w:hAnsi="新宋体"/>
        </w:rPr>
      </w:pPr>
    </w:p>
    <w:p w:rsidR="009937C6" w:rsidRDefault="009937C6">
      <w:pPr>
        <w:rPr>
          <w:rFonts w:ascii="新宋体" w:eastAsia="新宋体" w:hAnsi="新宋体"/>
        </w:rPr>
      </w:pPr>
    </w:p>
    <w:p w:rsidR="009937C6" w:rsidRDefault="009937C6">
      <w:pPr>
        <w:rPr>
          <w:rFonts w:ascii="新宋体" w:eastAsia="新宋体" w:hAnsi="新宋体"/>
        </w:rPr>
      </w:pPr>
    </w:p>
    <w:p w:rsidR="009937C6" w:rsidRDefault="009937C6">
      <w:pPr>
        <w:rPr>
          <w:rFonts w:ascii="新宋体" w:eastAsia="新宋体" w:hAnsi="新宋体"/>
        </w:rPr>
      </w:pPr>
    </w:p>
    <w:p w:rsidR="009937C6" w:rsidRDefault="008D418E">
      <w:pPr>
        <w:pStyle w:val="10"/>
        <w:rPr>
          <w:rFonts w:cs="Times New Roman"/>
        </w:rPr>
      </w:pPr>
      <w:r>
        <w:rPr>
          <w:rFonts w:hint="eastAsia"/>
        </w:rPr>
        <w:lastRenderedPageBreak/>
        <w:t>第一册</w:t>
      </w:r>
      <w:r>
        <w:t xml:space="preserve">  </w:t>
      </w:r>
      <w:r>
        <w:rPr>
          <w:rFonts w:hint="eastAsia"/>
        </w:rPr>
        <w:t>专用条款</w:t>
      </w:r>
    </w:p>
    <w:p w:rsidR="009937C6" w:rsidRDefault="008D418E">
      <w:pPr>
        <w:pStyle w:val="2"/>
        <w:rPr>
          <w:rFonts w:ascii="新宋体" w:eastAsia="新宋体" w:hAnsi="新宋体" w:cs="Times New Roman"/>
          <w:kern w:val="44"/>
          <w:sz w:val="30"/>
          <w:szCs w:val="30"/>
        </w:rPr>
      </w:pPr>
      <w:r>
        <w:rPr>
          <w:rFonts w:ascii="新宋体" w:eastAsia="新宋体" w:hAnsi="新宋体" w:cs="新宋体" w:hint="eastAsia"/>
          <w:kern w:val="44"/>
          <w:sz w:val="30"/>
          <w:szCs w:val="30"/>
        </w:rPr>
        <w:t>第一章</w:t>
      </w:r>
      <w:r>
        <w:rPr>
          <w:rFonts w:ascii="新宋体" w:eastAsia="新宋体" w:hAnsi="新宋体" w:cs="新宋体"/>
          <w:kern w:val="44"/>
          <w:sz w:val="30"/>
          <w:szCs w:val="30"/>
        </w:rPr>
        <w:t xml:space="preserve">  </w:t>
      </w:r>
      <w:r>
        <w:rPr>
          <w:rFonts w:ascii="新宋体" w:eastAsia="新宋体" w:hAnsi="新宋体" w:cs="新宋体" w:hint="eastAsia"/>
          <w:kern w:val="44"/>
          <w:sz w:val="30"/>
          <w:szCs w:val="30"/>
        </w:rPr>
        <w:t>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9937C6">
        <w:trPr>
          <w:trHeight w:val="6096"/>
          <w:tblCellSpacing w:w="0" w:type="dxa"/>
          <w:jc w:val="center"/>
        </w:trPr>
        <w:tc>
          <w:tcPr>
            <w:tcW w:w="0" w:type="auto"/>
            <w:vAlign w:val="center"/>
          </w:tcPr>
          <w:p w:rsidR="009937C6" w:rsidRDefault="008D418E">
            <w:pPr>
              <w:spacing w:line="360" w:lineRule="auto"/>
              <w:rPr>
                <w:rFonts w:ascii="新宋体" w:eastAsia="新宋体" w:hAnsi="新宋体"/>
              </w:rPr>
            </w:pPr>
            <w:r>
              <w:rPr>
                <w:rFonts w:ascii="新宋体" w:eastAsia="新宋体" w:hAnsi="新宋体" w:cs="新宋体" w:hint="eastAsia"/>
              </w:rPr>
              <w:t>项目概况：</w:t>
            </w:r>
            <w:r w:rsidRPr="008D418E">
              <w:rPr>
                <w:rFonts w:ascii="新宋体" w:eastAsia="新宋体" w:hAnsi="新宋体" w:cs="新宋体" w:hint="eastAsia"/>
                <w:u w:val="single"/>
              </w:rPr>
              <w:t>斯德哥尔摩公约履约专项技术核查和评估</w:t>
            </w:r>
            <w:r w:rsidRPr="008D418E">
              <w:rPr>
                <w:rFonts w:ascii="新宋体" w:eastAsia="新宋体" w:hAnsi="新宋体" w:cs="新宋体" w:hint="eastAsia"/>
              </w:rPr>
              <w:t>采购项目的潜在投标人应在</w:t>
            </w:r>
            <w:r w:rsidRPr="008D418E">
              <w:rPr>
                <w:rFonts w:ascii="新宋体" w:eastAsia="新宋体" w:hAnsi="新宋体" w:cs="新宋体" w:hint="eastAsia"/>
                <w:u w:val="single"/>
              </w:rPr>
              <w:t>深圳市福田区天安数码城创新科技广场一期</w:t>
            </w:r>
            <w:r w:rsidRPr="008D418E">
              <w:rPr>
                <w:rFonts w:ascii="新宋体" w:eastAsia="新宋体" w:hAnsi="新宋体" w:cs="新宋体"/>
                <w:u w:val="single"/>
              </w:rPr>
              <w:t>B</w:t>
            </w:r>
            <w:r w:rsidRPr="008D418E">
              <w:rPr>
                <w:rFonts w:ascii="新宋体" w:eastAsia="新宋体" w:hAnsi="新宋体" w:cs="新宋体" w:hint="eastAsia"/>
                <w:u w:val="single"/>
              </w:rPr>
              <w:t>座</w:t>
            </w:r>
            <w:r w:rsidRPr="008D418E">
              <w:rPr>
                <w:rFonts w:ascii="新宋体" w:eastAsia="新宋体" w:hAnsi="新宋体" w:cs="新宋体"/>
                <w:u w:val="single"/>
              </w:rPr>
              <w:t>1210</w:t>
            </w:r>
            <w:r w:rsidRPr="008D418E">
              <w:rPr>
                <w:rFonts w:ascii="新宋体" w:eastAsia="新宋体" w:hAnsi="新宋体" w:cs="新宋体" w:hint="eastAsia"/>
              </w:rPr>
              <w:t>获取招标文件，并于</w:t>
            </w:r>
            <w:r w:rsidRPr="008D418E">
              <w:rPr>
                <w:rFonts w:ascii="新宋体" w:eastAsia="新宋体" w:hAnsi="新宋体" w:cs="新宋体"/>
              </w:rPr>
              <w:t>2022</w:t>
            </w:r>
            <w:r w:rsidRPr="008D418E">
              <w:rPr>
                <w:rFonts w:ascii="新宋体" w:eastAsia="新宋体" w:hAnsi="新宋体" w:cs="新宋体" w:hint="eastAsia"/>
              </w:rPr>
              <w:t>年</w:t>
            </w:r>
            <w:r w:rsidR="00EC3D42" w:rsidRPr="008D418E">
              <w:rPr>
                <w:rFonts w:ascii="新宋体" w:eastAsia="新宋体" w:hAnsi="新宋体" w:cs="新宋体"/>
              </w:rPr>
              <w:t>03</w:t>
            </w:r>
            <w:r w:rsidRPr="008D418E">
              <w:rPr>
                <w:rFonts w:ascii="新宋体" w:eastAsia="新宋体" w:hAnsi="新宋体" w:cs="新宋体" w:hint="eastAsia"/>
              </w:rPr>
              <w:t>月</w:t>
            </w:r>
            <w:r w:rsidR="00EC3D42" w:rsidRPr="008D418E">
              <w:rPr>
                <w:rFonts w:ascii="新宋体" w:eastAsia="新宋体" w:hAnsi="新宋体" w:cs="新宋体"/>
              </w:rPr>
              <w:t>14</w:t>
            </w:r>
            <w:r w:rsidRPr="008D418E">
              <w:rPr>
                <w:rFonts w:ascii="新宋体" w:eastAsia="新宋体" w:hAnsi="新宋体" w:cs="新宋体" w:hint="eastAsia"/>
              </w:rPr>
              <w:t>日</w:t>
            </w:r>
            <w:r w:rsidRPr="008D418E">
              <w:rPr>
                <w:rFonts w:ascii="新宋体" w:eastAsia="新宋体" w:hAnsi="新宋体" w:cs="新宋体"/>
                <w:u w:val="single"/>
              </w:rPr>
              <w:t xml:space="preserve">14:30 </w:t>
            </w:r>
            <w:r w:rsidRPr="008D418E">
              <w:rPr>
                <w:rFonts w:ascii="新宋体" w:eastAsia="新宋体" w:hAnsi="新宋体" w:cs="新宋体" w:hint="eastAsia"/>
                <w:u w:val="single"/>
              </w:rPr>
              <w:t>（</w:t>
            </w:r>
            <w:r w:rsidRPr="008D418E">
              <w:rPr>
                <w:rFonts w:ascii="新宋体" w:eastAsia="新宋体" w:hAnsi="新宋体" w:cs="新宋体" w:hint="eastAsia"/>
              </w:rPr>
              <w:t>北京时间）前提交响应文件</w:t>
            </w:r>
            <w:r>
              <w:rPr>
                <w:rFonts w:ascii="新宋体" w:eastAsia="新宋体" w:hAnsi="新宋体" w:cs="新宋体" w:hint="eastAsia"/>
              </w:rPr>
              <w:t>。</w:t>
            </w:r>
          </w:p>
          <w:p w:rsidR="009937C6" w:rsidRDefault="008D418E">
            <w:pPr>
              <w:spacing w:line="360" w:lineRule="auto"/>
              <w:rPr>
                <w:rFonts w:ascii="新宋体" w:eastAsia="新宋体" w:hAnsi="新宋体"/>
                <w:b/>
                <w:bCs/>
              </w:rPr>
            </w:pPr>
            <w:r>
              <w:rPr>
                <w:rFonts w:ascii="新宋体" w:eastAsia="新宋体" w:hAnsi="新宋体" w:cs="新宋体" w:hint="eastAsia"/>
                <w:b/>
                <w:bCs/>
              </w:rPr>
              <w:t>一、项目基本情况</w:t>
            </w:r>
          </w:p>
          <w:p w:rsidR="009937C6" w:rsidRDefault="008D418E">
            <w:pPr>
              <w:spacing w:line="360" w:lineRule="auto"/>
              <w:rPr>
                <w:rFonts w:ascii="新宋体" w:eastAsia="新宋体" w:hAnsi="新宋体"/>
                <w:color w:val="FF0000"/>
              </w:rPr>
            </w:pPr>
            <w:r>
              <w:rPr>
                <w:rFonts w:ascii="新宋体" w:eastAsia="新宋体" w:hAnsi="新宋体" w:cs="新宋体"/>
              </w:rPr>
              <w:t>1.</w:t>
            </w:r>
            <w:r>
              <w:rPr>
                <w:rFonts w:ascii="新宋体" w:eastAsia="新宋体" w:hAnsi="新宋体" w:cs="新宋体" w:hint="eastAsia"/>
              </w:rPr>
              <w:t>项目编号：</w:t>
            </w:r>
            <w:r>
              <w:rPr>
                <w:rFonts w:ascii="新宋体" w:eastAsia="新宋体" w:hAnsi="新宋体" w:cs="新宋体"/>
              </w:rPr>
              <w:t>RNX2022002ZC-SZSHJ</w:t>
            </w:r>
          </w:p>
          <w:p w:rsidR="009937C6" w:rsidRDefault="008D418E">
            <w:pPr>
              <w:spacing w:line="360" w:lineRule="auto"/>
              <w:rPr>
                <w:rFonts w:ascii="新宋体" w:eastAsia="新宋体" w:hAnsi="新宋体"/>
              </w:rPr>
            </w:pPr>
            <w:r>
              <w:rPr>
                <w:rFonts w:ascii="新宋体" w:eastAsia="新宋体" w:hAnsi="新宋体" w:cs="新宋体"/>
              </w:rPr>
              <w:t>2.</w:t>
            </w:r>
            <w:r>
              <w:rPr>
                <w:rFonts w:ascii="新宋体" w:eastAsia="新宋体" w:hAnsi="新宋体" w:cs="新宋体" w:hint="eastAsia"/>
              </w:rPr>
              <w:t>项目名称：斯德哥尔摩公约履约专项技术核查和评估</w:t>
            </w:r>
          </w:p>
          <w:p w:rsidR="009937C6" w:rsidRPr="00EC3D42" w:rsidRDefault="008D418E">
            <w:pPr>
              <w:spacing w:line="360" w:lineRule="auto"/>
              <w:rPr>
                <w:rFonts w:ascii="新宋体" w:eastAsia="新宋体" w:hAnsi="新宋体" w:cs="新宋体"/>
              </w:rPr>
            </w:pPr>
            <w:r>
              <w:rPr>
                <w:rFonts w:ascii="新宋体" w:eastAsia="新宋体" w:hAnsi="新宋体" w:cs="新宋体"/>
              </w:rPr>
              <w:t>3.</w:t>
            </w:r>
            <w:r>
              <w:rPr>
                <w:rFonts w:ascii="新宋体" w:eastAsia="新宋体" w:hAnsi="新宋体" w:cs="新宋体" w:hint="eastAsia"/>
              </w:rPr>
              <w:t>预算金额</w:t>
            </w:r>
            <w:r w:rsidRPr="00EC3D42">
              <w:rPr>
                <w:rFonts w:ascii="新宋体" w:eastAsia="新宋体" w:hAnsi="新宋体" w:cs="新宋体" w:hint="eastAsia"/>
              </w:rPr>
              <w:t>：人民币伍拾捌万玖仟元</w:t>
            </w:r>
            <w:r w:rsidRPr="00EC3D42">
              <w:rPr>
                <w:rFonts w:ascii="新宋体" w:eastAsia="新宋体" w:hAnsi="新宋体" w:cs="新宋体"/>
              </w:rPr>
              <w:t>(589,000.00)</w:t>
            </w:r>
          </w:p>
          <w:p w:rsidR="009937C6" w:rsidRDefault="008D418E">
            <w:pPr>
              <w:spacing w:line="360" w:lineRule="auto"/>
              <w:rPr>
                <w:rFonts w:ascii="新宋体" w:eastAsia="新宋体" w:hAnsi="新宋体" w:cs="新宋体"/>
              </w:rPr>
            </w:pPr>
            <w:r w:rsidRPr="00EC3D42">
              <w:rPr>
                <w:rFonts w:ascii="新宋体" w:eastAsia="新宋体" w:hAnsi="新宋体" w:cs="新宋体"/>
              </w:rPr>
              <w:t>4.</w:t>
            </w:r>
            <w:r w:rsidRPr="00EC3D42">
              <w:rPr>
                <w:rFonts w:ascii="新宋体" w:eastAsia="新宋体" w:hAnsi="新宋体" w:cs="新宋体" w:hint="eastAsia"/>
              </w:rPr>
              <w:t>最高限价：人民币伍拾捌万玖仟元</w:t>
            </w:r>
            <w:r w:rsidRPr="00EC3D42">
              <w:rPr>
                <w:rFonts w:ascii="新宋体" w:eastAsia="新宋体" w:hAnsi="新宋体" w:cs="新宋体"/>
              </w:rPr>
              <w:t>(589,000.00)</w:t>
            </w:r>
          </w:p>
          <w:p w:rsidR="009937C6" w:rsidRDefault="008D418E">
            <w:pPr>
              <w:spacing w:line="360" w:lineRule="auto"/>
              <w:rPr>
                <w:rFonts w:ascii="新宋体" w:eastAsia="新宋体" w:hAnsi="新宋体" w:cs="新宋体"/>
                <w:color w:val="FF0000"/>
              </w:rPr>
            </w:pPr>
            <w:r>
              <w:rPr>
                <w:rFonts w:ascii="新宋体" w:eastAsia="新宋体" w:hAnsi="新宋体" w:cs="新宋体"/>
              </w:rPr>
              <w:t>5.</w:t>
            </w:r>
            <w:r>
              <w:rPr>
                <w:rFonts w:ascii="新宋体" w:eastAsia="新宋体" w:hAnsi="新宋体" w:cs="新宋体" w:hint="eastAsia"/>
              </w:rPr>
              <w:t>采购需求：</w:t>
            </w:r>
            <w:r>
              <w:rPr>
                <w:rFonts w:ascii="新宋体" w:eastAsia="新宋体" w:hAnsi="新宋体" w:cs="新宋体"/>
                <w:color w:val="FF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992"/>
              <w:gridCol w:w="3204"/>
              <w:gridCol w:w="1092"/>
            </w:tblGrid>
            <w:tr w:rsidR="009937C6">
              <w:trPr>
                <w:jc w:val="center"/>
              </w:trPr>
              <w:tc>
                <w:tcPr>
                  <w:tcW w:w="3590" w:type="dxa"/>
                  <w:tcBorders>
                    <w:top w:val="single" w:sz="4" w:space="0" w:color="auto"/>
                    <w:left w:val="single" w:sz="4" w:space="0" w:color="auto"/>
                    <w:bottom w:val="single" w:sz="4" w:space="0" w:color="auto"/>
                    <w:right w:val="single" w:sz="4" w:space="0" w:color="auto"/>
                  </w:tcBorders>
                  <w:shd w:val="clear" w:color="auto" w:fill="4BACC6"/>
                  <w:vAlign w:val="center"/>
                </w:tcPr>
                <w:p w:rsidR="009937C6" w:rsidRDefault="008D418E">
                  <w:pPr>
                    <w:spacing w:line="360" w:lineRule="auto"/>
                    <w:jc w:val="center"/>
                    <w:rPr>
                      <w:rFonts w:ascii="新宋体" w:eastAsia="新宋体" w:hAnsi="新宋体"/>
                    </w:rPr>
                  </w:pPr>
                  <w:r>
                    <w:rPr>
                      <w:rFonts w:ascii="新宋体" w:eastAsia="新宋体" w:hAnsi="新宋体" w:cs="新宋体" w:hint="eastAsia"/>
                    </w:rPr>
                    <w:t>标的名称</w:t>
                  </w:r>
                </w:p>
              </w:tc>
              <w:tc>
                <w:tcPr>
                  <w:tcW w:w="992" w:type="dxa"/>
                  <w:tcBorders>
                    <w:top w:val="single" w:sz="4" w:space="0" w:color="auto"/>
                    <w:left w:val="single" w:sz="4" w:space="0" w:color="auto"/>
                    <w:bottom w:val="single" w:sz="4" w:space="0" w:color="auto"/>
                    <w:right w:val="single" w:sz="4" w:space="0" w:color="auto"/>
                  </w:tcBorders>
                  <w:shd w:val="clear" w:color="auto" w:fill="4BACC6"/>
                  <w:vAlign w:val="center"/>
                </w:tcPr>
                <w:p w:rsidR="009937C6" w:rsidRDefault="008D418E">
                  <w:pPr>
                    <w:spacing w:line="360" w:lineRule="auto"/>
                    <w:jc w:val="center"/>
                    <w:rPr>
                      <w:rFonts w:ascii="新宋体" w:eastAsia="新宋体" w:hAnsi="新宋体"/>
                    </w:rPr>
                  </w:pPr>
                  <w:r>
                    <w:rPr>
                      <w:rFonts w:ascii="新宋体" w:eastAsia="新宋体" w:hAnsi="新宋体" w:cs="新宋体" w:hint="eastAsia"/>
                    </w:rPr>
                    <w:t>数量</w:t>
                  </w:r>
                </w:p>
              </w:tc>
              <w:tc>
                <w:tcPr>
                  <w:tcW w:w="3204" w:type="dxa"/>
                  <w:tcBorders>
                    <w:top w:val="single" w:sz="4" w:space="0" w:color="auto"/>
                    <w:left w:val="single" w:sz="4" w:space="0" w:color="auto"/>
                    <w:bottom w:val="single" w:sz="4" w:space="0" w:color="auto"/>
                    <w:right w:val="single" w:sz="4" w:space="0" w:color="auto"/>
                  </w:tcBorders>
                  <w:shd w:val="clear" w:color="auto" w:fill="4BACC6"/>
                  <w:vAlign w:val="center"/>
                </w:tcPr>
                <w:p w:rsidR="009937C6" w:rsidRDefault="008D418E">
                  <w:pPr>
                    <w:spacing w:line="360" w:lineRule="auto"/>
                    <w:jc w:val="center"/>
                    <w:rPr>
                      <w:rFonts w:ascii="新宋体" w:eastAsia="新宋体" w:hAnsi="新宋体"/>
                    </w:rPr>
                  </w:pPr>
                  <w:r>
                    <w:rPr>
                      <w:rFonts w:ascii="新宋体" w:eastAsia="新宋体" w:hAnsi="新宋体" w:cs="新宋体" w:hint="eastAsia"/>
                    </w:rPr>
                    <w:t>简要技术需求（服务需求）</w:t>
                  </w:r>
                </w:p>
              </w:tc>
              <w:tc>
                <w:tcPr>
                  <w:tcW w:w="1092" w:type="dxa"/>
                  <w:tcBorders>
                    <w:top w:val="single" w:sz="4" w:space="0" w:color="auto"/>
                    <w:left w:val="single" w:sz="4" w:space="0" w:color="auto"/>
                    <w:bottom w:val="single" w:sz="4" w:space="0" w:color="auto"/>
                    <w:right w:val="single" w:sz="4" w:space="0" w:color="auto"/>
                  </w:tcBorders>
                  <w:shd w:val="clear" w:color="auto" w:fill="4BACC6"/>
                  <w:vAlign w:val="center"/>
                </w:tcPr>
                <w:p w:rsidR="009937C6" w:rsidRDefault="008D418E">
                  <w:pPr>
                    <w:spacing w:line="360" w:lineRule="auto"/>
                    <w:jc w:val="center"/>
                    <w:rPr>
                      <w:rFonts w:ascii="新宋体" w:eastAsia="新宋体" w:hAnsi="新宋体"/>
                    </w:rPr>
                  </w:pPr>
                  <w:r>
                    <w:rPr>
                      <w:rFonts w:ascii="新宋体" w:eastAsia="新宋体" w:hAnsi="新宋体" w:cs="新宋体" w:hint="eastAsia"/>
                    </w:rPr>
                    <w:t>备注</w:t>
                  </w:r>
                </w:p>
              </w:tc>
            </w:tr>
            <w:tr w:rsidR="009937C6">
              <w:trPr>
                <w:jc w:val="center"/>
              </w:trPr>
              <w:tc>
                <w:tcPr>
                  <w:tcW w:w="3590" w:type="dxa"/>
                  <w:tcBorders>
                    <w:top w:val="single" w:sz="4" w:space="0" w:color="auto"/>
                    <w:left w:val="single" w:sz="4" w:space="0" w:color="auto"/>
                    <w:bottom w:val="single" w:sz="4" w:space="0" w:color="auto"/>
                    <w:right w:val="single" w:sz="4" w:space="0" w:color="auto"/>
                  </w:tcBorders>
                  <w:vAlign w:val="center"/>
                </w:tcPr>
                <w:p w:rsidR="009937C6" w:rsidRDefault="008D418E">
                  <w:pPr>
                    <w:spacing w:line="360" w:lineRule="auto"/>
                    <w:jc w:val="center"/>
                    <w:rPr>
                      <w:rFonts w:ascii="新宋体" w:eastAsia="新宋体" w:hAnsi="新宋体"/>
                    </w:rPr>
                  </w:pPr>
                  <w:r>
                    <w:rPr>
                      <w:rFonts w:ascii="新宋体" w:eastAsia="新宋体" w:hAnsi="新宋体" w:cs="新宋体" w:hint="eastAsia"/>
                    </w:rPr>
                    <w:t>斯德哥尔摩公约履约专项技术核查和评估</w:t>
                  </w:r>
                </w:p>
              </w:tc>
              <w:tc>
                <w:tcPr>
                  <w:tcW w:w="992" w:type="dxa"/>
                  <w:tcBorders>
                    <w:top w:val="single" w:sz="4" w:space="0" w:color="auto"/>
                    <w:left w:val="single" w:sz="4" w:space="0" w:color="auto"/>
                    <w:bottom w:val="single" w:sz="4" w:space="0" w:color="auto"/>
                    <w:right w:val="single" w:sz="4" w:space="0" w:color="auto"/>
                  </w:tcBorders>
                  <w:vAlign w:val="center"/>
                </w:tcPr>
                <w:p w:rsidR="009937C6" w:rsidRDefault="008D418E">
                  <w:pPr>
                    <w:spacing w:line="360" w:lineRule="auto"/>
                    <w:jc w:val="center"/>
                    <w:rPr>
                      <w:rFonts w:ascii="新宋体" w:eastAsia="新宋体" w:hAnsi="新宋体"/>
                    </w:rPr>
                  </w:pPr>
                  <w:r>
                    <w:rPr>
                      <w:rFonts w:ascii="新宋体" w:eastAsia="新宋体" w:hAnsi="新宋体" w:cs="新宋体" w:hint="eastAsia"/>
                    </w:rPr>
                    <w:t>一项</w:t>
                  </w:r>
                </w:p>
              </w:tc>
              <w:tc>
                <w:tcPr>
                  <w:tcW w:w="3204" w:type="dxa"/>
                  <w:tcBorders>
                    <w:top w:val="single" w:sz="4" w:space="0" w:color="auto"/>
                    <w:left w:val="single" w:sz="4" w:space="0" w:color="auto"/>
                    <w:bottom w:val="single" w:sz="4" w:space="0" w:color="auto"/>
                    <w:right w:val="single" w:sz="4" w:space="0" w:color="auto"/>
                  </w:tcBorders>
                  <w:vAlign w:val="center"/>
                </w:tcPr>
                <w:p w:rsidR="009937C6" w:rsidRDefault="008D418E">
                  <w:pPr>
                    <w:spacing w:line="360" w:lineRule="auto"/>
                    <w:jc w:val="center"/>
                    <w:rPr>
                      <w:rFonts w:ascii="新宋体" w:eastAsia="新宋体" w:hAnsi="新宋体"/>
                    </w:rPr>
                  </w:pPr>
                  <w:r>
                    <w:rPr>
                      <w:rFonts w:ascii="新宋体" w:eastAsia="新宋体" w:hAnsi="新宋体" w:cs="新宋体" w:hint="eastAsia"/>
                    </w:rPr>
                    <w:t>详见附件内容</w:t>
                  </w:r>
                </w:p>
              </w:tc>
              <w:tc>
                <w:tcPr>
                  <w:tcW w:w="1092" w:type="dxa"/>
                  <w:tcBorders>
                    <w:top w:val="single" w:sz="4" w:space="0" w:color="auto"/>
                    <w:left w:val="single" w:sz="4" w:space="0" w:color="auto"/>
                    <w:bottom w:val="single" w:sz="4" w:space="0" w:color="auto"/>
                    <w:right w:val="single" w:sz="4" w:space="0" w:color="auto"/>
                  </w:tcBorders>
                  <w:vAlign w:val="center"/>
                </w:tcPr>
                <w:p w:rsidR="009937C6" w:rsidRDefault="009937C6">
                  <w:pPr>
                    <w:spacing w:line="360" w:lineRule="auto"/>
                    <w:jc w:val="center"/>
                    <w:rPr>
                      <w:rFonts w:ascii="新宋体" w:eastAsia="新宋体" w:hAnsi="新宋体"/>
                      <w:u w:val="single"/>
                    </w:rPr>
                  </w:pPr>
                </w:p>
              </w:tc>
            </w:tr>
          </w:tbl>
          <w:p w:rsidR="009937C6" w:rsidRDefault="008D418E">
            <w:pPr>
              <w:spacing w:line="360" w:lineRule="auto"/>
              <w:rPr>
                <w:rFonts w:ascii="新宋体" w:eastAsia="新宋体" w:hAnsi="新宋体"/>
              </w:rPr>
            </w:pPr>
            <w:r>
              <w:rPr>
                <w:rFonts w:ascii="新宋体" w:eastAsia="新宋体" w:hAnsi="新宋体" w:cs="新宋体"/>
              </w:rPr>
              <w:t>6.</w:t>
            </w:r>
            <w:r>
              <w:rPr>
                <w:rFonts w:ascii="新宋体" w:eastAsia="新宋体" w:hAnsi="新宋体" w:cs="新宋体" w:hint="eastAsia"/>
              </w:rPr>
              <w:t>合同履行期限：</w:t>
            </w:r>
            <w:r>
              <w:rPr>
                <w:rFonts w:ascii="宋体" w:hAnsi="宋体" w:cs="宋体" w:hint="eastAsia"/>
              </w:rPr>
              <w:t>本项目服务期限为自合同签订之日起</w:t>
            </w:r>
            <w:r>
              <w:rPr>
                <w:rFonts w:ascii="宋体" w:hAnsi="宋体" w:cs="宋体"/>
              </w:rPr>
              <w:t>8</w:t>
            </w:r>
            <w:r>
              <w:rPr>
                <w:rFonts w:ascii="宋体" w:hAnsi="宋体" w:cs="宋体" w:hint="eastAsia"/>
              </w:rPr>
              <w:t>个月</w:t>
            </w:r>
            <w:r>
              <w:rPr>
                <w:rFonts w:ascii="新宋体" w:eastAsia="新宋体" w:hAnsi="新宋体" w:cs="新宋体" w:hint="eastAsia"/>
              </w:rPr>
              <w:t>。</w:t>
            </w:r>
          </w:p>
          <w:p w:rsidR="009937C6" w:rsidRDefault="008D418E">
            <w:pPr>
              <w:spacing w:line="360" w:lineRule="auto"/>
              <w:rPr>
                <w:rFonts w:ascii="新宋体" w:eastAsia="新宋体" w:hAnsi="新宋体"/>
                <w:b/>
                <w:bCs/>
              </w:rPr>
            </w:pPr>
            <w:r>
              <w:rPr>
                <w:rFonts w:ascii="新宋体" w:eastAsia="新宋体" w:hAnsi="新宋体" w:cs="新宋体" w:hint="eastAsia"/>
                <w:b/>
                <w:bCs/>
              </w:rPr>
              <w:t>二、供应商的资格要求：</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1</w:t>
            </w:r>
            <w:r>
              <w:rPr>
                <w:rFonts w:ascii="新宋体" w:eastAsia="新宋体" w:hAnsi="新宋体" w:cs="新宋体" w:hint="eastAsia"/>
              </w:rPr>
              <w:t>）满足《中华人民共和国政府采购法》第二十二条规定；</w:t>
            </w:r>
          </w:p>
          <w:p w:rsidR="009937C6" w:rsidRDefault="008D418E">
            <w:pPr>
              <w:spacing w:line="360" w:lineRule="auto"/>
              <w:rPr>
                <w:rFonts w:ascii="新宋体" w:eastAsia="新宋体" w:hAnsi="新宋体"/>
                <w:u w:val="single"/>
              </w:rPr>
            </w:pPr>
            <w:r>
              <w:rPr>
                <w:rFonts w:ascii="新宋体" w:eastAsia="新宋体" w:hAnsi="新宋体" w:cs="新宋体" w:hint="eastAsia"/>
              </w:rPr>
              <w:t>（</w:t>
            </w:r>
            <w:r>
              <w:rPr>
                <w:rFonts w:ascii="新宋体" w:eastAsia="新宋体" w:hAnsi="新宋体" w:cs="新宋体"/>
              </w:rPr>
              <w:t>2</w:t>
            </w:r>
            <w:r>
              <w:rPr>
                <w:rFonts w:ascii="新宋体" w:eastAsia="新宋体" w:hAnsi="新宋体" w:cs="新宋体" w:hint="eastAsia"/>
              </w:rPr>
              <w:t>）落实政府采购政策需满足的资格要求：非专门面向中小企业；</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3</w:t>
            </w:r>
            <w:r>
              <w:rPr>
                <w:rFonts w:ascii="新宋体" w:eastAsia="新宋体" w:hAnsi="新宋体" w:cs="新宋体" w:hint="eastAsia"/>
              </w:rPr>
              <w:t>）</w:t>
            </w:r>
            <w:r>
              <w:rPr>
                <w:rFonts w:ascii="新宋体" w:eastAsia="新宋体" w:hAnsi="新宋体" w:cs="新宋体" w:hint="eastAsia"/>
                <w:kern w:val="0"/>
              </w:rPr>
              <w:t>本项目的特定资格要求：无</w:t>
            </w:r>
            <w:r>
              <w:rPr>
                <w:rFonts w:ascii="新宋体" w:eastAsia="新宋体" w:hAnsi="新宋体" w:cs="新宋体" w:hint="eastAsia"/>
              </w:rPr>
              <w:t>。</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4</w:t>
            </w:r>
            <w:r>
              <w:rPr>
                <w:rFonts w:ascii="新宋体" w:eastAsia="新宋体" w:hAnsi="新宋体" w:cs="新宋体" w:hint="eastAsia"/>
              </w:rPr>
              <w:t>）参与本项目政府采购活动时不存在被有关部门禁止参与政府采购活动且在有效期内的情况（由供应商在《政府采购投标及履约承诺函》中作出声明）；</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5</w:t>
            </w:r>
            <w:r>
              <w:rPr>
                <w:rFonts w:ascii="新宋体" w:eastAsia="新宋体" w:hAnsi="新宋体" w:cs="新宋体" w:hint="eastAsia"/>
              </w:rPr>
              <w:t>）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6</w:t>
            </w:r>
            <w:r>
              <w:rPr>
                <w:rFonts w:ascii="新宋体" w:eastAsia="新宋体" w:hAnsi="新宋体" w:cs="新宋体" w:hint="eastAsia"/>
              </w:rPr>
              <w:t>）参与本项目投标前三年内，在经营活动中没有重大违法记录（由供应商在《政府采购投标及履约承诺函》中作出声明）。</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7</w:t>
            </w:r>
            <w:r>
              <w:rPr>
                <w:rFonts w:ascii="新宋体" w:eastAsia="新宋体" w:hAnsi="新宋体" w:cs="新宋体" w:hint="eastAsia"/>
              </w:rPr>
              <w:t>）为采购项目提供整体设计、规范编制或者项目管理、监理、检测等服务的供应商，不得再参加该采购项目同一合同项下的其他采购活动。（由供应商提供书面声明）</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8</w:t>
            </w:r>
            <w:r>
              <w:rPr>
                <w:rFonts w:ascii="新宋体" w:eastAsia="新宋体" w:hAnsi="新宋体" w:cs="新宋体" w:hint="eastAsia"/>
              </w:rPr>
              <w:t>）单位负责人为同一人或者存在直接控股、管理关系的不同供应商，不得参加同一合同项下的政府采购活动。（由供应商提供书面声明）</w:t>
            </w:r>
          </w:p>
          <w:p w:rsidR="009937C6" w:rsidRDefault="008D418E">
            <w:pPr>
              <w:spacing w:line="360" w:lineRule="auto"/>
              <w:rPr>
                <w:rFonts w:ascii="新宋体" w:eastAsia="新宋体" w:hAnsi="新宋体"/>
                <w:b/>
                <w:bCs/>
              </w:rPr>
            </w:pPr>
            <w:r>
              <w:rPr>
                <w:rFonts w:ascii="新宋体" w:eastAsia="新宋体" w:hAnsi="新宋体" w:cs="新宋体" w:hint="eastAsia"/>
                <w:b/>
                <w:bCs/>
              </w:rPr>
              <w:t>三、获取招标文件</w:t>
            </w:r>
          </w:p>
          <w:p w:rsidR="009937C6" w:rsidRDefault="008D418E">
            <w:pPr>
              <w:spacing w:line="360" w:lineRule="auto"/>
              <w:rPr>
                <w:rFonts w:ascii="新宋体" w:eastAsia="新宋体" w:hAnsi="新宋体"/>
              </w:rPr>
            </w:pPr>
            <w:r>
              <w:rPr>
                <w:rFonts w:ascii="新宋体" w:eastAsia="新宋体" w:hAnsi="新宋体" w:cs="新宋体"/>
              </w:rPr>
              <w:lastRenderedPageBreak/>
              <w:t>1.</w:t>
            </w:r>
            <w:r>
              <w:rPr>
                <w:rFonts w:ascii="新宋体" w:eastAsia="新宋体" w:hAnsi="新宋体" w:cs="新宋体" w:hint="eastAsia"/>
              </w:rPr>
              <w:t>时间：</w:t>
            </w:r>
            <w:r w:rsidRPr="00227CED">
              <w:rPr>
                <w:rFonts w:ascii="新宋体" w:eastAsia="新宋体" w:hAnsi="新宋体" w:cs="新宋体"/>
              </w:rPr>
              <w:t>2022</w:t>
            </w:r>
            <w:r w:rsidRPr="00227CED">
              <w:rPr>
                <w:rFonts w:ascii="新宋体" w:eastAsia="新宋体" w:hAnsi="新宋体" w:cs="新宋体" w:hint="eastAsia"/>
              </w:rPr>
              <w:t>年</w:t>
            </w:r>
            <w:r w:rsidR="00EC3D42" w:rsidRPr="00227CED">
              <w:rPr>
                <w:rFonts w:ascii="新宋体" w:eastAsia="新宋体" w:hAnsi="新宋体" w:cs="新宋体"/>
              </w:rPr>
              <w:t>03</w:t>
            </w:r>
            <w:r w:rsidRPr="00227CED">
              <w:rPr>
                <w:rFonts w:ascii="新宋体" w:eastAsia="新宋体" w:hAnsi="新宋体" w:cs="新宋体" w:hint="eastAsia"/>
              </w:rPr>
              <w:t>月</w:t>
            </w:r>
            <w:r w:rsidR="00EC3D42" w:rsidRPr="00227CED">
              <w:rPr>
                <w:rFonts w:ascii="新宋体" w:eastAsia="新宋体" w:hAnsi="新宋体" w:cs="新宋体"/>
              </w:rPr>
              <w:t>03</w:t>
            </w:r>
            <w:r w:rsidRPr="00227CED">
              <w:rPr>
                <w:rFonts w:ascii="新宋体" w:eastAsia="新宋体" w:hAnsi="新宋体" w:cs="新宋体" w:hint="eastAsia"/>
              </w:rPr>
              <w:t>日起至</w:t>
            </w:r>
            <w:r w:rsidRPr="00227CED">
              <w:rPr>
                <w:rFonts w:ascii="新宋体" w:eastAsia="新宋体" w:hAnsi="新宋体" w:cs="新宋体"/>
              </w:rPr>
              <w:t>2022</w:t>
            </w:r>
            <w:r w:rsidRPr="00227CED">
              <w:rPr>
                <w:rFonts w:ascii="新宋体" w:eastAsia="新宋体" w:hAnsi="新宋体" w:cs="新宋体" w:hint="eastAsia"/>
              </w:rPr>
              <w:t>年</w:t>
            </w:r>
            <w:r w:rsidR="00EC3D42" w:rsidRPr="00227CED">
              <w:rPr>
                <w:rFonts w:ascii="新宋体" w:eastAsia="新宋体" w:hAnsi="新宋体" w:cs="新宋体"/>
              </w:rPr>
              <w:t>03</w:t>
            </w:r>
            <w:r w:rsidRPr="00227CED">
              <w:rPr>
                <w:rFonts w:ascii="新宋体" w:eastAsia="新宋体" w:hAnsi="新宋体" w:cs="新宋体" w:hint="eastAsia"/>
              </w:rPr>
              <w:t>月</w:t>
            </w:r>
            <w:r w:rsidR="00EC3D42" w:rsidRPr="00227CED">
              <w:rPr>
                <w:rFonts w:ascii="新宋体" w:eastAsia="新宋体" w:hAnsi="新宋体" w:cs="新宋体"/>
              </w:rPr>
              <w:t>11</w:t>
            </w:r>
            <w:r w:rsidRPr="00227CED">
              <w:rPr>
                <w:rFonts w:ascii="新宋体" w:eastAsia="新宋体" w:hAnsi="新宋体" w:cs="新宋体" w:hint="eastAsia"/>
              </w:rPr>
              <w:t>日，</w:t>
            </w:r>
            <w:r>
              <w:rPr>
                <w:rFonts w:ascii="新宋体" w:eastAsia="新宋体" w:hAnsi="新宋体" w:cs="新宋体" w:hint="eastAsia"/>
              </w:rPr>
              <w:t>每天</w:t>
            </w:r>
            <w:r>
              <w:rPr>
                <w:rFonts w:ascii="新宋体" w:eastAsia="新宋体" w:hAnsi="新宋体" w:cs="新宋体"/>
              </w:rPr>
              <w:t>09:00</w:t>
            </w:r>
            <w:r>
              <w:rPr>
                <w:rFonts w:ascii="新宋体" w:eastAsia="新宋体" w:hAnsi="新宋体" w:cs="新宋体" w:hint="eastAsia"/>
              </w:rPr>
              <w:t>至</w:t>
            </w:r>
            <w:r>
              <w:rPr>
                <w:rFonts w:ascii="新宋体" w:eastAsia="新宋体" w:hAnsi="新宋体" w:cs="新宋体"/>
              </w:rPr>
              <w:t>12:00</w:t>
            </w:r>
            <w:r>
              <w:rPr>
                <w:rFonts w:ascii="新宋体" w:eastAsia="新宋体" w:hAnsi="新宋体" w:cs="新宋体" w:hint="eastAsia"/>
              </w:rPr>
              <w:t>，</w:t>
            </w:r>
            <w:r>
              <w:rPr>
                <w:rFonts w:ascii="新宋体" w:eastAsia="新宋体" w:hAnsi="新宋体" w:cs="新宋体"/>
              </w:rPr>
              <w:t>14:00</w:t>
            </w:r>
            <w:r>
              <w:rPr>
                <w:rFonts w:ascii="新宋体" w:eastAsia="新宋体" w:hAnsi="新宋体" w:cs="新宋体" w:hint="eastAsia"/>
              </w:rPr>
              <w:t>至</w:t>
            </w:r>
            <w:r>
              <w:rPr>
                <w:rFonts w:ascii="新宋体" w:eastAsia="新宋体" w:hAnsi="新宋体" w:cs="新宋体"/>
              </w:rPr>
              <w:t>17</w:t>
            </w:r>
            <w:r>
              <w:rPr>
                <w:rFonts w:ascii="新宋体" w:eastAsia="新宋体" w:hAnsi="新宋体" w:cs="新宋体" w:hint="eastAsia"/>
              </w:rPr>
              <w:t>：</w:t>
            </w:r>
            <w:r>
              <w:rPr>
                <w:rFonts w:ascii="新宋体" w:eastAsia="新宋体" w:hAnsi="新宋体" w:cs="新宋体"/>
              </w:rPr>
              <w:t>30</w:t>
            </w:r>
            <w:r>
              <w:rPr>
                <w:rFonts w:ascii="新宋体" w:eastAsia="新宋体" w:hAnsi="新宋体" w:cs="新宋体" w:hint="eastAsia"/>
              </w:rPr>
              <w:t>（北京时间，法定节假日除外）。</w:t>
            </w:r>
          </w:p>
          <w:p w:rsidR="009937C6" w:rsidRDefault="008D418E">
            <w:pPr>
              <w:spacing w:line="360" w:lineRule="auto"/>
              <w:rPr>
                <w:rFonts w:ascii="新宋体" w:eastAsia="新宋体" w:hAnsi="新宋体"/>
                <w:u w:val="single"/>
              </w:rPr>
            </w:pPr>
            <w:r>
              <w:rPr>
                <w:rFonts w:ascii="新宋体" w:eastAsia="新宋体" w:hAnsi="新宋体" w:cs="新宋体"/>
              </w:rPr>
              <w:t>2.</w:t>
            </w:r>
            <w:r>
              <w:rPr>
                <w:rFonts w:ascii="新宋体" w:eastAsia="新宋体" w:hAnsi="新宋体" w:cs="新宋体" w:hint="eastAsia"/>
              </w:rPr>
              <w:t>地点：深圳市福田区天安数码城创新科技广场一期</w:t>
            </w:r>
            <w:r>
              <w:rPr>
                <w:rFonts w:ascii="新宋体" w:eastAsia="新宋体" w:hAnsi="新宋体" w:cs="新宋体"/>
              </w:rPr>
              <w:t>B</w:t>
            </w:r>
            <w:r>
              <w:rPr>
                <w:rFonts w:ascii="新宋体" w:eastAsia="新宋体" w:hAnsi="新宋体" w:cs="新宋体" w:hint="eastAsia"/>
              </w:rPr>
              <w:t>座</w:t>
            </w:r>
            <w:r>
              <w:rPr>
                <w:rFonts w:ascii="新宋体" w:eastAsia="新宋体" w:hAnsi="新宋体" w:cs="新宋体"/>
              </w:rPr>
              <w:t>1210</w:t>
            </w:r>
            <w:r>
              <w:rPr>
                <w:rFonts w:ascii="新宋体" w:eastAsia="新宋体" w:hAnsi="新宋体" w:cs="新宋体" w:hint="eastAsia"/>
              </w:rPr>
              <w:t>室；</w:t>
            </w:r>
          </w:p>
          <w:p w:rsidR="009937C6" w:rsidRDefault="008D418E">
            <w:pPr>
              <w:spacing w:line="360" w:lineRule="auto"/>
              <w:rPr>
                <w:rFonts w:ascii="新宋体" w:eastAsia="新宋体" w:hAnsi="新宋体"/>
              </w:rPr>
            </w:pPr>
            <w:r>
              <w:rPr>
                <w:rFonts w:ascii="新宋体" w:eastAsia="新宋体" w:hAnsi="新宋体" w:cs="新宋体"/>
              </w:rPr>
              <w:t>3.</w:t>
            </w:r>
            <w:r>
              <w:rPr>
                <w:rFonts w:ascii="新宋体" w:eastAsia="新宋体" w:hAnsi="新宋体" w:cs="新宋体" w:hint="eastAsia"/>
              </w:rPr>
              <w:t>方式：</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1</w:t>
            </w:r>
            <w:r>
              <w:rPr>
                <w:rFonts w:ascii="新宋体" w:eastAsia="新宋体" w:hAnsi="新宋体" w:cs="新宋体" w:hint="eastAsia"/>
              </w:rPr>
              <w:t>）投标人获取招标文件须提交投标人营业执照复印件并加盖公章，法定代表人授权书；现场购买或邮购；</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2</w:t>
            </w:r>
            <w:r>
              <w:rPr>
                <w:rFonts w:ascii="新宋体" w:eastAsia="新宋体" w:hAnsi="新宋体" w:cs="新宋体" w:hint="eastAsia"/>
              </w:rPr>
              <w:t>）采用汇款方式购买招标文件请汇至以下账户</w:t>
            </w:r>
          </w:p>
          <w:p w:rsidR="009937C6" w:rsidRDefault="008D418E">
            <w:pPr>
              <w:spacing w:line="360" w:lineRule="auto"/>
              <w:ind w:firstLineChars="50" w:firstLine="105"/>
              <w:rPr>
                <w:rFonts w:ascii="新宋体" w:eastAsia="新宋体" w:hAnsi="新宋体"/>
              </w:rPr>
            </w:pPr>
            <w:r>
              <w:rPr>
                <w:rFonts w:ascii="新宋体" w:eastAsia="新宋体" w:hAnsi="新宋体" w:cs="新宋体" w:hint="eastAsia"/>
              </w:rPr>
              <w:t>开户银行：兴业银行蛇口支行</w:t>
            </w:r>
          </w:p>
          <w:p w:rsidR="009937C6" w:rsidRDefault="008D418E">
            <w:pPr>
              <w:spacing w:line="360" w:lineRule="auto"/>
              <w:ind w:firstLineChars="50" w:firstLine="105"/>
              <w:rPr>
                <w:rFonts w:ascii="新宋体" w:eastAsia="新宋体" w:hAnsi="新宋体"/>
              </w:rPr>
            </w:pPr>
            <w:r>
              <w:rPr>
                <w:rFonts w:ascii="新宋体" w:eastAsia="新宋体" w:hAnsi="新宋体" w:cs="新宋体" w:hint="eastAsia"/>
              </w:rPr>
              <w:t>帐户名称：深圳市瑞凝信招标咨询有限公司</w:t>
            </w:r>
          </w:p>
          <w:p w:rsidR="009937C6" w:rsidRDefault="008D418E">
            <w:pPr>
              <w:spacing w:line="360" w:lineRule="auto"/>
              <w:ind w:firstLineChars="50" w:firstLine="105"/>
              <w:rPr>
                <w:rFonts w:ascii="新宋体" w:eastAsia="新宋体" w:hAnsi="新宋体" w:cs="新宋体"/>
              </w:rPr>
            </w:pPr>
            <w:r>
              <w:rPr>
                <w:rFonts w:ascii="新宋体" w:eastAsia="新宋体" w:hAnsi="新宋体" w:cs="新宋体" w:hint="eastAsia"/>
              </w:rPr>
              <w:t>账　　号：</w:t>
            </w:r>
            <w:r>
              <w:rPr>
                <w:rFonts w:ascii="新宋体" w:eastAsia="新宋体" w:hAnsi="新宋体" w:cs="新宋体"/>
              </w:rPr>
              <w:t>338150100100051162</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3</w:t>
            </w:r>
            <w:r>
              <w:rPr>
                <w:rFonts w:ascii="新宋体" w:eastAsia="新宋体" w:hAnsi="新宋体" w:cs="新宋体" w:hint="eastAsia"/>
              </w:rPr>
              <w:t>）获取招标文件请自带</w:t>
            </w:r>
            <w:r>
              <w:rPr>
                <w:rFonts w:ascii="新宋体" w:eastAsia="新宋体" w:hAnsi="新宋体" w:cs="新宋体"/>
              </w:rPr>
              <w:t>U</w:t>
            </w:r>
            <w:r>
              <w:rPr>
                <w:rFonts w:ascii="新宋体" w:eastAsia="新宋体" w:hAnsi="新宋体" w:cs="新宋体" w:hint="eastAsia"/>
              </w:rPr>
              <w:t>盘拷贝电子文档；</w:t>
            </w:r>
          </w:p>
          <w:p w:rsidR="009937C6" w:rsidRDefault="008D418E">
            <w:pPr>
              <w:spacing w:line="360" w:lineRule="auto"/>
              <w:rPr>
                <w:rFonts w:ascii="新宋体" w:eastAsia="新宋体" w:hAnsi="新宋体"/>
              </w:rPr>
            </w:pPr>
            <w:r>
              <w:rPr>
                <w:rFonts w:ascii="新宋体" w:eastAsia="新宋体" w:hAnsi="新宋体" w:cs="新宋体"/>
              </w:rPr>
              <w:t>4.</w:t>
            </w:r>
            <w:r>
              <w:rPr>
                <w:rFonts w:ascii="新宋体" w:eastAsia="新宋体" w:hAnsi="新宋体" w:cs="新宋体" w:hint="eastAsia"/>
              </w:rPr>
              <w:t>招标文件售价：每套售价</w:t>
            </w:r>
            <w:r>
              <w:rPr>
                <w:rFonts w:ascii="新宋体" w:eastAsia="新宋体" w:hAnsi="新宋体" w:cs="新宋体"/>
              </w:rPr>
              <w:t>500</w:t>
            </w:r>
            <w:r>
              <w:rPr>
                <w:rFonts w:ascii="新宋体" w:eastAsia="新宋体" w:hAnsi="新宋体" w:cs="新宋体" w:hint="eastAsia"/>
              </w:rPr>
              <w:t>元（售后不退）。</w:t>
            </w:r>
          </w:p>
          <w:p w:rsidR="009937C6" w:rsidRDefault="008D418E">
            <w:pPr>
              <w:spacing w:line="360" w:lineRule="auto"/>
              <w:rPr>
                <w:rFonts w:ascii="新宋体" w:eastAsia="新宋体" w:hAnsi="新宋体"/>
                <w:b/>
                <w:bCs/>
              </w:rPr>
            </w:pPr>
            <w:r>
              <w:rPr>
                <w:rFonts w:ascii="新宋体" w:eastAsia="新宋体" w:hAnsi="新宋体" w:cs="新宋体" w:hint="eastAsia"/>
                <w:b/>
                <w:bCs/>
              </w:rPr>
              <w:t>四、提交投标文件截止时间、开标时间和地点</w:t>
            </w:r>
          </w:p>
          <w:p w:rsidR="009937C6" w:rsidRPr="00D7379D" w:rsidRDefault="008D418E">
            <w:pPr>
              <w:spacing w:line="360" w:lineRule="auto"/>
              <w:rPr>
                <w:rFonts w:ascii="新宋体" w:eastAsia="新宋体" w:hAnsi="新宋体" w:cs="新宋体"/>
                <w:kern w:val="0"/>
              </w:rPr>
            </w:pPr>
            <w:r>
              <w:rPr>
                <w:rFonts w:ascii="新宋体" w:eastAsia="新宋体" w:hAnsi="新宋体" w:cs="新宋体"/>
                <w:kern w:val="0"/>
              </w:rPr>
              <w:t>1.</w:t>
            </w:r>
            <w:r>
              <w:rPr>
                <w:rFonts w:ascii="新宋体" w:eastAsia="新宋体" w:hAnsi="新宋体" w:cs="新宋体" w:hint="eastAsia"/>
                <w:kern w:val="0"/>
              </w:rPr>
              <w:t>投标截止时</w:t>
            </w:r>
            <w:r w:rsidRPr="00D7379D">
              <w:rPr>
                <w:rFonts w:ascii="新宋体" w:eastAsia="新宋体" w:hAnsi="新宋体" w:cs="新宋体" w:hint="eastAsia"/>
                <w:kern w:val="0"/>
              </w:rPr>
              <w:t>间：</w:t>
            </w:r>
            <w:r w:rsidR="00EC3D42" w:rsidRPr="00D7379D">
              <w:rPr>
                <w:rFonts w:ascii="新宋体" w:eastAsia="新宋体" w:hAnsi="新宋体" w:cs="新宋体"/>
              </w:rPr>
              <w:t>2022</w:t>
            </w:r>
            <w:r w:rsidR="00EC3D42" w:rsidRPr="00D7379D">
              <w:rPr>
                <w:rFonts w:ascii="新宋体" w:eastAsia="新宋体" w:hAnsi="新宋体" w:cs="新宋体" w:hint="eastAsia"/>
              </w:rPr>
              <w:t>年</w:t>
            </w:r>
            <w:r w:rsidR="00EC3D42" w:rsidRPr="00D7379D">
              <w:rPr>
                <w:rFonts w:ascii="新宋体" w:eastAsia="新宋体" w:hAnsi="新宋体" w:cs="新宋体"/>
              </w:rPr>
              <w:t>03</w:t>
            </w:r>
            <w:r w:rsidR="00EC3D42" w:rsidRPr="00D7379D">
              <w:rPr>
                <w:rFonts w:ascii="新宋体" w:eastAsia="新宋体" w:hAnsi="新宋体" w:cs="新宋体" w:hint="eastAsia"/>
              </w:rPr>
              <w:t>月</w:t>
            </w:r>
            <w:r w:rsidR="00EC3D42" w:rsidRPr="00D7379D">
              <w:rPr>
                <w:rFonts w:ascii="新宋体" w:eastAsia="新宋体" w:hAnsi="新宋体" w:cs="新宋体"/>
              </w:rPr>
              <w:t>14</w:t>
            </w:r>
            <w:r w:rsidR="00EC3D42" w:rsidRPr="00D7379D">
              <w:rPr>
                <w:rFonts w:ascii="新宋体" w:eastAsia="新宋体" w:hAnsi="新宋体" w:cs="新宋体" w:hint="eastAsia"/>
              </w:rPr>
              <w:t>日</w:t>
            </w:r>
            <w:r w:rsidRPr="00D7379D">
              <w:rPr>
                <w:rFonts w:ascii="新宋体" w:eastAsia="新宋体" w:hAnsi="新宋体" w:cs="新宋体"/>
              </w:rPr>
              <w:t>14:30</w:t>
            </w:r>
            <w:r w:rsidRPr="00D7379D">
              <w:rPr>
                <w:rFonts w:ascii="新宋体" w:eastAsia="新宋体" w:hAnsi="新宋体" w:cs="新宋体" w:hint="eastAsia"/>
                <w:u w:val="single"/>
              </w:rPr>
              <w:t>（北京时间）</w:t>
            </w:r>
            <w:r w:rsidRPr="00D7379D">
              <w:rPr>
                <w:rFonts w:ascii="新宋体" w:eastAsia="新宋体" w:hAnsi="新宋体" w:cs="新宋体" w:hint="eastAsia"/>
                <w:kern w:val="0"/>
              </w:rPr>
              <w:t>时。</w:t>
            </w:r>
            <w:r w:rsidRPr="00D7379D">
              <w:rPr>
                <w:rFonts w:ascii="新宋体" w:eastAsia="新宋体" w:hAnsi="新宋体" w:cs="新宋体"/>
                <w:kern w:val="0"/>
              </w:rPr>
              <w:t xml:space="preserve"> </w:t>
            </w:r>
          </w:p>
          <w:p w:rsidR="009937C6" w:rsidRPr="00D7379D" w:rsidRDefault="008D418E">
            <w:pPr>
              <w:spacing w:line="360" w:lineRule="auto"/>
              <w:rPr>
                <w:rFonts w:ascii="新宋体" w:eastAsia="新宋体" w:hAnsi="新宋体"/>
                <w:kern w:val="0"/>
              </w:rPr>
            </w:pPr>
            <w:r w:rsidRPr="00D7379D">
              <w:rPr>
                <w:rFonts w:ascii="新宋体" w:eastAsia="新宋体" w:hAnsi="新宋体" w:cs="新宋体"/>
                <w:kern w:val="0"/>
              </w:rPr>
              <w:t>2.</w:t>
            </w:r>
            <w:r w:rsidRPr="00D7379D">
              <w:rPr>
                <w:rFonts w:ascii="新宋体" w:eastAsia="新宋体" w:hAnsi="新宋体" w:cs="新宋体" w:hint="eastAsia"/>
                <w:kern w:val="0"/>
              </w:rPr>
              <w:t>开标时间和地点：定于</w:t>
            </w:r>
            <w:r w:rsidR="00EC3D42" w:rsidRPr="00D7379D">
              <w:rPr>
                <w:rFonts w:ascii="新宋体" w:eastAsia="新宋体" w:hAnsi="新宋体" w:cs="新宋体"/>
              </w:rPr>
              <w:t>2022</w:t>
            </w:r>
            <w:r w:rsidR="00EC3D42" w:rsidRPr="00D7379D">
              <w:rPr>
                <w:rFonts w:ascii="新宋体" w:eastAsia="新宋体" w:hAnsi="新宋体" w:cs="新宋体" w:hint="eastAsia"/>
              </w:rPr>
              <w:t>年</w:t>
            </w:r>
            <w:r w:rsidR="00EC3D42" w:rsidRPr="00D7379D">
              <w:rPr>
                <w:rFonts w:ascii="新宋体" w:eastAsia="新宋体" w:hAnsi="新宋体" w:cs="新宋体"/>
              </w:rPr>
              <w:t>03</w:t>
            </w:r>
            <w:r w:rsidR="00EC3D42" w:rsidRPr="00D7379D">
              <w:rPr>
                <w:rFonts w:ascii="新宋体" w:eastAsia="新宋体" w:hAnsi="新宋体" w:cs="新宋体" w:hint="eastAsia"/>
              </w:rPr>
              <w:t>月</w:t>
            </w:r>
            <w:r w:rsidR="00EC3D42" w:rsidRPr="00D7379D">
              <w:rPr>
                <w:rFonts w:ascii="新宋体" w:eastAsia="新宋体" w:hAnsi="新宋体" w:cs="新宋体"/>
              </w:rPr>
              <w:t>14</w:t>
            </w:r>
            <w:r w:rsidRPr="00D7379D">
              <w:rPr>
                <w:rFonts w:ascii="新宋体" w:eastAsia="新宋体" w:hAnsi="新宋体" w:cs="新宋体" w:hint="eastAsia"/>
              </w:rPr>
              <w:t>日</w:t>
            </w:r>
            <w:r w:rsidRPr="00D7379D">
              <w:rPr>
                <w:rFonts w:ascii="新宋体" w:eastAsia="新宋体" w:hAnsi="新宋体" w:cs="新宋体"/>
              </w:rPr>
              <w:t>14:30</w:t>
            </w:r>
            <w:r w:rsidRPr="00D7379D">
              <w:rPr>
                <w:rFonts w:ascii="新宋体" w:eastAsia="新宋体" w:hAnsi="新宋体" w:cs="新宋体" w:hint="eastAsia"/>
                <w:u w:val="single"/>
              </w:rPr>
              <w:t>（北京时间）</w:t>
            </w:r>
            <w:r w:rsidRPr="00D7379D">
              <w:rPr>
                <w:rFonts w:ascii="新宋体" w:eastAsia="新宋体" w:hAnsi="新宋体" w:cs="新宋体" w:hint="eastAsia"/>
                <w:kern w:val="0"/>
              </w:rPr>
              <w:t>时，在深圳市福田区天安数码城创新科技广场一期</w:t>
            </w:r>
            <w:r w:rsidRPr="00D7379D">
              <w:rPr>
                <w:rFonts w:ascii="新宋体" w:eastAsia="新宋体" w:hAnsi="新宋体" w:cs="新宋体"/>
                <w:kern w:val="0"/>
              </w:rPr>
              <w:t>B</w:t>
            </w:r>
            <w:r w:rsidRPr="00D7379D">
              <w:rPr>
                <w:rFonts w:ascii="新宋体" w:eastAsia="新宋体" w:hAnsi="新宋体" w:cs="新宋体" w:hint="eastAsia"/>
                <w:kern w:val="0"/>
              </w:rPr>
              <w:t>座</w:t>
            </w:r>
            <w:r w:rsidRPr="00D7379D">
              <w:rPr>
                <w:rFonts w:ascii="新宋体" w:eastAsia="新宋体" w:hAnsi="新宋体" w:cs="新宋体"/>
                <w:kern w:val="0"/>
              </w:rPr>
              <w:t>1210</w:t>
            </w:r>
            <w:r w:rsidRPr="00D7379D">
              <w:rPr>
                <w:rFonts w:ascii="新宋体" w:eastAsia="新宋体" w:hAnsi="新宋体" w:cs="新宋体" w:hint="eastAsia"/>
                <w:kern w:val="0"/>
              </w:rPr>
              <w:t>室公开开标；响应文件不接受邮寄，需法定代表（负责人）或其授权代表委托人送达开标现场并参加开标会，逾期送达的、未送达指定地点的或者不按照招标文件要求密封的投标文件，代理机构将予以拒收。</w:t>
            </w:r>
          </w:p>
          <w:p w:rsidR="009937C6" w:rsidRPr="00D7379D" w:rsidRDefault="008D418E">
            <w:pPr>
              <w:spacing w:line="360" w:lineRule="auto"/>
              <w:rPr>
                <w:rFonts w:ascii="新宋体" w:eastAsia="新宋体" w:hAnsi="新宋体"/>
                <w:kern w:val="0"/>
              </w:rPr>
            </w:pPr>
            <w:r w:rsidRPr="00D7379D">
              <w:rPr>
                <w:rFonts w:ascii="新宋体" w:eastAsia="新宋体" w:hAnsi="新宋体" w:cs="新宋体" w:hint="eastAsia"/>
                <w:b/>
                <w:bCs/>
              </w:rPr>
              <w:t>五、公告期限：</w:t>
            </w:r>
            <w:r w:rsidRPr="00D7379D">
              <w:rPr>
                <w:rFonts w:ascii="新宋体" w:eastAsia="新宋体" w:hAnsi="新宋体" w:cs="新宋体" w:hint="eastAsia"/>
                <w:kern w:val="0"/>
              </w:rPr>
              <w:t>自本公告发布之日起</w:t>
            </w:r>
            <w:r w:rsidRPr="00D7379D">
              <w:rPr>
                <w:rFonts w:ascii="新宋体" w:eastAsia="新宋体" w:hAnsi="新宋体" w:cs="新宋体"/>
                <w:kern w:val="0"/>
              </w:rPr>
              <w:t>5</w:t>
            </w:r>
            <w:r w:rsidRPr="00D7379D">
              <w:rPr>
                <w:rFonts w:ascii="新宋体" w:eastAsia="新宋体" w:hAnsi="新宋体" w:cs="新宋体" w:hint="eastAsia"/>
                <w:kern w:val="0"/>
              </w:rPr>
              <w:t>个工作日。</w:t>
            </w:r>
          </w:p>
          <w:p w:rsidR="009937C6" w:rsidRPr="00D7379D" w:rsidRDefault="008D418E">
            <w:pPr>
              <w:spacing w:line="360" w:lineRule="auto"/>
              <w:rPr>
                <w:rFonts w:ascii="新宋体" w:eastAsia="新宋体" w:hAnsi="新宋体"/>
                <w:b/>
                <w:bCs/>
              </w:rPr>
            </w:pPr>
            <w:r w:rsidRPr="00D7379D">
              <w:rPr>
                <w:rFonts w:ascii="新宋体" w:eastAsia="新宋体" w:hAnsi="新宋体" w:cs="新宋体" w:hint="eastAsia"/>
                <w:b/>
                <w:bCs/>
              </w:rPr>
              <w:t>六、其他补充事宜</w:t>
            </w:r>
          </w:p>
          <w:p w:rsidR="009937C6" w:rsidRPr="00D7379D" w:rsidRDefault="008D418E">
            <w:pPr>
              <w:spacing w:line="360" w:lineRule="auto"/>
              <w:rPr>
                <w:rFonts w:ascii="新宋体" w:eastAsia="新宋体" w:hAnsi="新宋体"/>
              </w:rPr>
            </w:pPr>
            <w:r w:rsidRPr="00D7379D">
              <w:rPr>
                <w:rFonts w:ascii="新宋体" w:eastAsia="新宋体" w:hAnsi="新宋体" w:cs="新宋体"/>
              </w:rPr>
              <w:t>1.</w:t>
            </w:r>
            <w:r w:rsidRPr="00D7379D">
              <w:rPr>
                <w:rFonts w:ascii="新宋体" w:eastAsia="新宋体" w:hAnsi="新宋体" w:cs="新宋体" w:hint="eastAsia"/>
              </w:rPr>
              <w:t>本项目实行网下投标，采用纸质投标文件。</w:t>
            </w:r>
          </w:p>
          <w:p w:rsidR="009937C6" w:rsidRDefault="008D418E">
            <w:pPr>
              <w:spacing w:line="360" w:lineRule="auto"/>
              <w:rPr>
                <w:rFonts w:ascii="新宋体" w:eastAsia="新宋体" w:hAnsi="新宋体" w:cs="新宋体"/>
              </w:rPr>
            </w:pPr>
            <w:r w:rsidRPr="00D7379D">
              <w:rPr>
                <w:rFonts w:ascii="新宋体" w:eastAsia="新宋体" w:hAnsi="新宋体" w:cs="新宋体"/>
              </w:rPr>
              <w:t>2.</w:t>
            </w:r>
            <w:r w:rsidRPr="00D7379D">
              <w:rPr>
                <w:rFonts w:ascii="新宋体" w:eastAsia="新宋体" w:hAnsi="新宋体" w:cs="新宋体" w:hint="eastAsia"/>
              </w:rPr>
              <w:t>采购文件澄清</w:t>
            </w:r>
            <w:r w:rsidRPr="00D7379D">
              <w:rPr>
                <w:rFonts w:ascii="新宋体" w:eastAsia="新宋体" w:hAnsi="新宋体" w:cs="新宋体"/>
              </w:rPr>
              <w:t>/</w:t>
            </w:r>
            <w:r w:rsidRPr="00D7379D">
              <w:rPr>
                <w:rFonts w:ascii="新宋体" w:eastAsia="新宋体" w:hAnsi="新宋体" w:cs="新宋体" w:hint="eastAsia"/>
              </w:rPr>
              <w:t>修改事项：</w:t>
            </w:r>
            <w:r w:rsidRPr="00D7379D">
              <w:rPr>
                <w:rFonts w:ascii="新宋体" w:eastAsia="新宋体" w:hAnsi="新宋体" w:cs="新宋体"/>
              </w:rPr>
              <w:t>2022</w:t>
            </w:r>
            <w:r w:rsidRPr="00D7379D">
              <w:rPr>
                <w:rFonts w:ascii="新宋体" w:eastAsia="新宋体" w:hAnsi="新宋体" w:cs="新宋体" w:hint="eastAsia"/>
              </w:rPr>
              <w:t>年</w:t>
            </w:r>
            <w:r w:rsidR="00EC3D42" w:rsidRPr="00D7379D">
              <w:rPr>
                <w:rFonts w:ascii="新宋体" w:eastAsia="新宋体" w:hAnsi="新宋体" w:cs="新宋体"/>
              </w:rPr>
              <w:t>03</w:t>
            </w:r>
            <w:r w:rsidRPr="00D7379D">
              <w:rPr>
                <w:rFonts w:ascii="新宋体" w:eastAsia="新宋体" w:hAnsi="新宋体" w:cs="新宋体" w:hint="eastAsia"/>
              </w:rPr>
              <w:t>月</w:t>
            </w:r>
            <w:r w:rsidR="00EC3D42" w:rsidRPr="00D7379D">
              <w:rPr>
                <w:rFonts w:ascii="新宋体" w:eastAsia="新宋体" w:hAnsi="新宋体" w:cs="新宋体"/>
              </w:rPr>
              <w:t>11</w:t>
            </w:r>
            <w:r w:rsidRPr="00D7379D">
              <w:rPr>
                <w:rFonts w:ascii="新宋体" w:eastAsia="新宋体" w:hAnsi="新宋体" w:cs="新宋体" w:hint="eastAsia"/>
              </w:rPr>
              <w:t>日</w:t>
            </w:r>
            <w:r w:rsidRPr="00D7379D">
              <w:rPr>
                <w:rFonts w:ascii="新宋体" w:eastAsia="新宋体" w:hAnsi="新宋体" w:cs="新宋体"/>
              </w:rPr>
              <w:t>17:30</w:t>
            </w:r>
            <w:r w:rsidRPr="00D7379D">
              <w:rPr>
                <w:rFonts w:ascii="新宋体" w:eastAsia="新宋体" w:hAnsi="新宋体" w:cs="新宋体" w:hint="eastAsia"/>
                <w:u w:val="single"/>
              </w:rPr>
              <w:t>（北京时间）</w:t>
            </w:r>
            <w:r w:rsidRPr="00D7379D">
              <w:rPr>
                <w:rFonts w:ascii="新宋体" w:eastAsia="新宋体" w:hAnsi="新宋体" w:cs="新宋体" w:hint="eastAsia"/>
              </w:rPr>
              <w:t>时前，供应商如认为采购文件存在不明确、不清晰和前后不一致等问题，要求对采购文件作出</w:t>
            </w:r>
            <w:r>
              <w:rPr>
                <w:rFonts w:ascii="新宋体" w:eastAsia="新宋体" w:hAnsi="新宋体" w:cs="新宋体" w:hint="eastAsia"/>
              </w:rPr>
              <w:t>澄清的以书面形式通知招标代理机构，逾期不予受理。供应商提出的澄清要求内容如出现“质疑”字眼，将予以退回。（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邮时间应在本公告发布之日起七个工作日内。现场提交、邮寄地址：深圳市福田区天安数码城创新科技广场一期</w:t>
            </w:r>
            <w:r>
              <w:rPr>
                <w:rFonts w:ascii="新宋体" w:eastAsia="新宋体" w:hAnsi="新宋体" w:cs="新宋体"/>
              </w:rPr>
              <w:t>B</w:t>
            </w:r>
            <w:r>
              <w:rPr>
                <w:rFonts w:ascii="新宋体" w:eastAsia="新宋体" w:hAnsi="新宋体" w:cs="新宋体" w:hint="eastAsia"/>
              </w:rPr>
              <w:t>座</w:t>
            </w:r>
            <w:r>
              <w:rPr>
                <w:rFonts w:ascii="新宋体" w:eastAsia="新宋体" w:hAnsi="新宋体" w:cs="新宋体"/>
              </w:rPr>
              <w:t>1210</w:t>
            </w:r>
            <w:r>
              <w:rPr>
                <w:rFonts w:ascii="新宋体" w:eastAsia="新宋体" w:hAnsi="新宋体" w:cs="新宋体" w:hint="eastAsia"/>
              </w:rPr>
              <w:t>室。质疑咨询电话：</w:t>
            </w:r>
            <w:r>
              <w:rPr>
                <w:rFonts w:ascii="新宋体" w:eastAsia="新宋体" w:hAnsi="新宋体" w:cs="新宋体"/>
              </w:rPr>
              <w:t>0755-88602731</w:t>
            </w:r>
            <w:r>
              <w:rPr>
                <w:rFonts w:ascii="新宋体" w:eastAsia="新宋体" w:hAnsi="新宋体" w:cs="新宋体" w:hint="eastAsia"/>
              </w:rPr>
              <w:t>。根据《深圳经济特区政府采购条例》第四十二条“供应商投诉的事项应当是经过质疑的事项”的规定，未经正式质疑的，将影响供应商行使向财政部门提起投诉的权利）。</w:t>
            </w:r>
            <w:r>
              <w:rPr>
                <w:rFonts w:ascii="新宋体" w:eastAsia="新宋体" w:hAnsi="新宋体" w:cs="新宋体"/>
              </w:rPr>
              <w:t xml:space="preserve"> </w:t>
            </w:r>
          </w:p>
          <w:p w:rsidR="009937C6" w:rsidRDefault="008D418E">
            <w:pPr>
              <w:spacing w:line="360" w:lineRule="auto"/>
              <w:rPr>
                <w:rFonts w:ascii="新宋体" w:eastAsia="新宋体" w:hAnsi="新宋体" w:cs="新宋体"/>
              </w:rPr>
            </w:pPr>
            <w:r>
              <w:rPr>
                <w:rFonts w:ascii="新宋体" w:eastAsia="新宋体" w:hAnsi="新宋体" w:cs="新宋体"/>
              </w:rPr>
              <w:t>3.</w:t>
            </w:r>
            <w:r>
              <w:rPr>
                <w:rFonts w:ascii="新宋体" w:eastAsia="新宋体" w:hAnsi="新宋体" w:cs="新宋体" w:hint="eastAsia"/>
              </w:rPr>
              <w:t>代理机构有权对中标供应商就本项目要求提供的相关证明资料（原件）进行审查。供应商提供虚假资料被查实的，则可能面临被取消本项目中标资格、列入不良行为记录名单和三年内禁止参</w:t>
            </w:r>
            <w:r>
              <w:rPr>
                <w:rFonts w:ascii="新宋体" w:eastAsia="新宋体" w:hAnsi="新宋体" w:cs="新宋体" w:hint="eastAsia"/>
              </w:rPr>
              <w:lastRenderedPageBreak/>
              <w:t>与深圳市政府采购活动的风险。</w:t>
            </w:r>
            <w:r>
              <w:rPr>
                <w:rFonts w:ascii="新宋体" w:eastAsia="新宋体" w:hAnsi="新宋体" w:cs="新宋体"/>
              </w:rPr>
              <w:t xml:space="preserve"> </w:t>
            </w:r>
          </w:p>
          <w:p w:rsidR="009937C6" w:rsidRDefault="008D418E">
            <w:pPr>
              <w:spacing w:line="360" w:lineRule="auto"/>
              <w:rPr>
                <w:rFonts w:ascii="新宋体" w:eastAsia="新宋体" w:hAnsi="新宋体"/>
              </w:rPr>
            </w:pPr>
            <w:r>
              <w:rPr>
                <w:rFonts w:ascii="新宋体" w:eastAsia="新宋体" w:hAnsi="新宋体" w:cs="新宋体"/>
              </w:rPr>
              <w:t>4.</w:t>
            </w:r>
            <w:r>
              <w:rPr>
                <w:rFonts w:ascii="新宋体" w:eastAsia="新宋体" w:hAnsi="新宋体" w:cs="新宋体" w:hint="eastAsia"/>
              </w:rPr>
              <w:t>本招标公告及本项目招标文件所涉及的时间一律为北京时间。投标人有义务在招标活动期间浏览深圳公共资源交易中心网、深圳市瑞凝信招标咨询有限公司招标网，在以上网站公布的与本次招标项目有关的信息视为已送达各投标人。</w:t>
            </w:r>
          </w:p>
          <w:p w:rsidR="009937C6" w:rsidRDefault="008D418E">
            <w:pPr>
              <w:spacing w:line="360" w:lineRule="auto"/>
              <w:rPr>
                <w:rFonts w:ascii="新宋体" w:eastAsia="新宋体" w:hAnsi="新宋体"/>
              </w:rPr>
            </w:pPr>
            <w:r>
              <w:rPr>
                <w:rFonts w:ascii="新宋体" w:eastAsia="新宋体" w:hAnsi="新宋体" w:cs="新宋体"/>
              </w:rPr>
              <w:t>5.</w:t>
            </w:r>
            <w:r>
              <w:rPr>
                <w:rFonts w:ascii="新宋体" w:eastAsia="新宋体" w:hAnsi="新宋体" w:cs="新宋体" w:hint="eastAsia"/>
                <w:color w:val="333333"/>
                <w:kern w:val="0"/>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w:t>
            </w:r>
            <w:r>
              <w:rPr>
                <w:rFonts w:ascii="新宋体" w:eastAsia="新宋体" w:hAnsi="新宋体" w:cs="新宋体" w:hint="eastAsia"/>
                <w:kern w:val="0"/>
              </w:rPr>
              <w:t>民共和国政府采购法》第二十二条规定条件的供应商，将取消其参与本次投标的资格。</w:t>
            </w:r>
          </w:p>
          <w:p w:rsidR="009937C6" w:rsidRDefault="008D418E">
            <w:pPr>
              <w:spacing w:line="360" w:lineRule="auto"/>
              <w:rPr>
                <w:rFonts w:ascii="新宋体" w:eastAsia="新宋体" w:hAnsi="新宋体"/>
                <w:kern w:val="0"/>
              </w:rPr>
            </w:pPr>
            <w:r>
              <w:rPr>
                <w:rFonts w:ascii="新宋体" w:eastAsia="新宋体" w:hAnsi="新宋体" w:cs="新宋体"/>
              </w:rPr>
              <w:t>6.</w:t>
            </w:r>
            <w:r>
              <w:rPr>
                <w:rFonts w:ascii="新宋体" w:eastAsia="新宋体" w:hAnsi="新宋体" w:cs="新宋体" w:hint="eastAsia"/>
                <w:kern w:val="0"/>
              </w:rPr>
              <w:t>评标方法：综合评分法。</w:t>
            </w:r>
          </w:p>
          <w:p w:rsidR="009937C6" w:rsidRDefault="008D418E">
            <w:pPr>
              <w:spacing w:line="360" w:lineRule="auto"/>
              <w:rPr>
                <w:rFonts w:ascii="新宋体" w:eastAsia="新宋体" w:hAnsi="新宋体"/>
                <w:b/>
                <w:bCs/>
              </w:rPr>
            </w:pPr>
            <w:r>
              <w:rPr>
                <w:rFonts w:ascii="新宋体" w:eastAsia="新宋体" w:hAnsi="新宋体" w:cs="新宋体" w:hint="eastAsia"/>
                <w:b/>
                <w:bCs/>
              </w:rPr>
              <w:t>七、对本次采购提出询问，请按以下方式联系。</w:t>
            </w:r>
          </w:p>
          <w:p w:rsidR="009937C6" w:rsidRDefault="008D418E">
            <w:pPr>
              <w:spacing w:line="360" w:lineRule="auto"/>
              <w:rPr>
                <w:rFonts w:ascii="新宋体" w:eastAsia="新宋体" w:hAnsi="新宋体"/>
              </w:rPr>
            </w:pPr>
            <w:r>
              <w:rPr>
                <w:rFonts w:ascii="新宋体" w:eastAsia="新宋体" w:hAnsi="新宋体" w:cs="新宋体"/>
              </w:rPr>
              <w:t>1.</w:t>
            </w:r>
            <w:r>
              <w:rPr>
                <w:rFonts w:ascii="新宋体" w:eastAsia="新宋体" w:hAnsi="新宋体" w:cs="新宋体" w:hint="eastAsia"/>
              </w:rPr>
              <w:t>采购人信息</w:t>
            </w:r>
          </w:p>
          <w:p w:rsidR="009937C6" w:rsidRDefault="008D418E">
            <w:pPr>
              <w:spacing w:line="360" w:lineRule="auto"/>
              <w:rPr>
                <w:rFonts w:ascii="新宋体" w:eastAsia="新宋体" w:hAnsi="新宋体"/>
              </w:rPr>
            </w:pPr>
            <w:r>
              <w:rPr>
                <w:rFonts w:ascii="新宋体" w:eastAsia="新宋体" w:hAnsi="新宋体" w:cs="新宋体" w:hint="eastAsia"/>
              </w:rPr>
              <w:t>名</w:t>
            </w:r>
            <w:r>
              <w:rPr>
                <w:rFonts w:ascii="新宋体" w:eastAsia="新宋体" w:hAnsi="新宋体" w:cs="新宋体"/>
              </w:rPr>
              <w:t xml:space="preserve"> </w:t>
            </w:r>
            <w:r>
              <w:rPr>
                <w:rFonts w:ascii="新宋体" w:eastAsia="新宋体" w:hAnsi="新宋体" w:cs="新宋体" w:hint="eastAsia"/>
              </w:rPr>
              <w:t>称：</w:t>
            </w:r>
            <w:r>
              <w:rPr>
                <w:rFonts w:ascii="新宋体" w:eastAsia="新宋体" w:hAnsi="新宋体" w:cs="新宋体" w:hint="eastAsia"/>
                <w:u w:val="single"/>
              </w:rPr>
              <w:t>深圳市生态环境局</w:t>
            </w:r>
          </w:p>
          <w:p w:rsidR="009937C6" w:rsidRDefault="008D418E">
            <w:pPr>
              <w:spacing w:line="360" w:lineRule="auto"/>
              <w:rPr>
                <w:rFonts w:ascii="新宋体" w:eastAsia="新宋体" w:hAnsi="新宋体"/>
              </w:rPr>
            </w:pPr>
            <w:r>
              <w:rPr>
                <w:rFonts w:ascii="新宋体" w:eastAsia="新宋体" w:hAnsi="新宋体" w:cs="新宋体" w:hint="eastAsia"/>
              </w:rPr>
              <w:t>地址：</w:t>
            </w:r>
            <w:r>
              <w:rPr>
                <w:rFonts w:ascii="新宋体" w:eastAsia="新宋体" w:hAnsi="新宋体" w:cs="新宋体" w:hint="eastAsia"/>
                <w:u w:val="single"/>
              </w:rPr>
              <w:t>深圳市福田区红荔西路</w:t>
            </w:r>
            <w:r>
              <w:rPr>
                <w:rFonts w:ascii="新宋体" w:eastAsia="新宋体" w:hAnsi="新宋体" w:cs="新宋体"/>
                <w:u w:val="single"/>
              </w:rPr>
              <w:t>8007</w:t>
            </w:r>
            <w:r>
              <w:rPr>
                <w:rFonts w:ascii="新宋体" w:eastAsia="新宋体" w:hAnsi="新宋体" w:cs="新宋体" w:hint="eastAsia"/>
                <w:u w:val="single"/>
              </w:rPr>
              <w:t>号土地房产交易大厦</w:t>
            </w:r>
          </w:p>
          <w:p w:rsidR="009937C6" w:rsidRDefault="008D418E">
            <w:pPr>
              <w:spacing w:line="360" w:lineRule="auto"/>
              <w:rPr>
                <w:rFonts w:ascii="新宋体" w:eastAsia="新宋体" w:hAnsi="新宋体"/>
                <w:u w:val="single"/>
              </w:rPr>
            </w:pPr>
            <w:r>
              <w:rPr>
                <w:rFonts w:ascii="新宋体" w:eastAsia="新宋体" w:hAnsi="新宋体" w:cs="新宋体" w:hint="eastAsia"/>
              </w:rPr>
              <w:t>联系方式：</w:t>
            </w:r>
            <w:r w:rsidRPr="008D418E">
              <w:rPr>
                <w:rFonts w:ascii="新宋体" w:eastAsia="新宋体" w:hAnsi="新宋体" w:cs="新宋体"/>
                <w:u w:val="single"/>
              </w:rPr>
              <w:t>0755-23911936</w:t>
            </w:r>
          </w:p>
          <w:p w:rsidR="009937C6" w:rsidRDefault="008D418E">
            <w:pPr>
              <w:spacing w:line="360" w:lineRule="auto"/>
              <w:rPr>
                <w:rFonts w:ascii="新宋体" w:eastAsia="新宋体" w:hAnsi="新宋体"/>
              </w:rPr>
            </w:pPr>
            <w:r>
              <w:rPr>
                <w:rFonts w:ascii="新宋体" w:eastAsia="新宋体" w:hAnsi="新宋体" w:cs="新宋体"/>
              </w:rPr>
              <w:t>2.</w:t>
            </w:r>
            <w:r>
              <w:rPr>
                <w:rFonts w:ascii="新宋体" w:eastAsia="新宋体" w:hAnsi="新宋体" w:cs="新宋体" w:hint="eastAsia"/>
              </w:rPr>
              <w:t>采购代理机构信息</w:t>
            </w:r>
          </w:p>
          <w:p w:rsidR="009937C6" w:rsidRDefault="008D418E">
            <w:pPr>
              <w:spacing w:line="360" w:lineRule="auto"/>
              <w:rPr>
                <w:rFonts w:ascii="新宋体" w:eastAsia="新宋体" w:hAnsi="新宋体"/>
              </w:rPr>
            </w:pPr>
            <w:r>
              <w:rPr>
                <w:rFonts w:ascii="新宋体" w:eastAsia="新宋体" w:hAnsi="新宋体" w:cs="新宋体" w:hint="eastAsia"/>
              </w:rPr>
              <w:t>名</w:t>
            </w:r>
            <w:r>
              <w:rPr>
                <w:rFonts w:ascii="新宋体" w:eastAsia="新宋体" w:hAnsi="新宋体" w:cs="新宋体"/>
              </w:rPr>
              <w:t xml:space="preserve"> </w:t>
            </w:r>
            <w:r>
              <w:rPr>
                <w:rFonts w:ascii="新宋体" w:eastAsia="新宋体" w:hAnsi="新宋体" w:cs="新宋体" w:hint="eastAsia"/>
              </w:rPr>
              <w:t>称：</w:t>
            </w:r>
            <w:r>
              <w:rPr>
                <w:rFonts w:ascii="新宋体" w:eastAsia="新宋体" w:hAnsi="新宋体" w:cs="新宋体" w:hint="eastAsia"/>
                <w:u w:val="single"/>
              </w:rPr>
              <w:t>深圳市瑞凝信招标咨询有限公司</w:t>
            </w:r>
          </w:p>
          <w:p w:rsidR="009937C6" w:rsidRDefault="008D418E">
            <w:pPr>
              <w:spacing w:line="360" w:lineRule="auto"/>
              <w:rPr>
                <w:rFonts w:ascii="新宋体" w:eastAsia="新宋体" w:hAnsi="新宋体" w:cs="新宋体"/>
                <w:u w:val="single"/>
              </w:rPr>
            </w:pPr>
            <w:r>
              <w:rPr>
                <w:rFonts w:ascii="新宋体" w:eastAsia="新宋体" w:hAnsi="新宋体" w:cs="新宋体" w:hint="eastAsia"/>
              </w:rPr>
              <w:t>地　址：</w:t>
            </w:r>
            <w:r>
              <w:rPr>
                <w:rFonts w:ascii="新宋体" w:eastAsia="新宋体" w:hAnsi="新宋体" w:cs="新宋体" w:hint="eastAsia"/>
                <w:u w:val="single"/>
              </w:rPr>
              <w:t>深圳市福田区天安数码城创新科技广场一期</w:t>
            </w:r>
            <w:r>
              <w:rPr>
                <w:rFonts w:ascii="新宋体" w:eastAsia="新宋体" w:hAnsi="新宋体" w:cs="新宋体"/>
                <w:u w:val="single"/>
              </w:rPr>
              <w:t>B</w:t>
            </w:r>
            <w:r>
              <w:rPr>
                <w:rFonts w:ascii="新宋体" w:eastAsia="新宋体" w:hAnsi="新宋体" w:cs="新宋体" w:hint="eastAsia"/>
                <w:u w:val="single"/>
              </w:rPr>
              <w:t>座</w:t>
            </w:r>
            <w:r>
              <w:rPr>
                <w:rFonts w:ascii="新宋体" w:eastAsia="新宋体" w:hAnsi="新宋体" w:cs="新宋体"/>
                <w:u w:val="single"/>
              </w:rPr>
              <w:t>1210</w:t>
            </w:r>
          </w:p>
          <w:p w:rsidR="009937C6" w:rsidRDefault="008D418E">
            <w:pPr>
              <w:spacing w:line="360" w:lineRule="auto"/>
              <w:rPr>
                <w:rFonts w:ascii="新宋体" w:eastAsia="新宋体" w:hAnsi="新宋体"/>
              </w:rPr>
            </w:pPr>
            <w:r>
              <w:rPr>
                <w:rFonts w:ascii="新宋体" w:eastAsia="新宋体" w:hAnsi="新宋体" w:cs="新宋体" w:hint="eastAsia"/>
              </w:rPr>
              <w:t>联系方式：</w:t>
            </w:r>
            <w:r>
              <w:rPr>
                <w:rFonts w:ascii="新宋体" w:eastAsia="新宋体" w:hAnsi="新宋体" w:cs="新宋体"/>
                <w:u w:val="single"/>
              </w:rPr>
              <w:t>0755-88602731</w:t>
            </w:r>
          </w:p>
          <w:p w:rsidR="009937C6" w:rsidRDefault="008D418E">
            <w:pPr>
              <w:spacing w:line="360" w:lineRule="auto"/>
              <w:rPr>
                <w:rFonts w:ascii="新宋体" w:eastAsia="新宋体" w:hAnsi="新宋体"/>
                <w:u w:val="single"/>
              </w:rPr>
            </w:pPr>
            <w:r>
              <w:rPr>
                <w:rFonts w:ascii="新宋体" w:eastAsia="新宋体" w:hAnsi="新宋体" w:cs="新宋体"/>
              </w:rPr>
              <w:t>3.</w:t>
            </w:r>
            <w:r>
              <w:rPr>
                <w:rFonts w:ascii="新宋体" w:eastAsia="新宋体" w:hAnsi="新宋体" w:cs="新宋体" w:hint="eastAsia"/>
              </w:rPr>
              <w:t>项目联系方式</w:t>
            </w:r>
          </w:p>
          <w:p w:rsidR="009937C6" w:rsidRDefault="008D418E">
            <w:pPr>
              <w:spacing w:line="360" w:lineRule="auto"/>
              <w:rPr>
                <w:rFonts w:ascii="新宋体" w:eastAsia="新宋体" w:hAnsi="新宋体"/>
              </w:rPr>
            </w:pPr>
            <w:r>
              <w:rPr>
                <w:rFonts w:ascii="新宋体" w:eastAsia="新宋体" w:hAnsi="新宋体" w:cs="新宋体" w:hint="eastAsia"/>
              </w:rPr>
              <w:t>项目联系人：</w:t>
            </w:r>
            <w:r>
              <w:rPr>
                <w:rFonts w:ascii="新宋体" w:eastAsia="新宋体" w:hAnsi="新宋体" w:cs="新宋体" w:hint="eastAsia"/>
                <w:u w:val="single"/>
              </w:rPr>
              <w:t>陈先生</w:t>
            </w:r>
          </w:p>
          <w:p w:rsidR="009937C6" w:rsidRDefault="008D418E">
            <w:pPr>
              <w:spacing w:line="360" w:lineRule="auto"/>
              <w:rPr>
                <w:rFonts w:ascii="新宋体" w:eastAsia="新宋体" w:hAnsi="新宋体" w:cs="新宋体"/>
                <w:u w:val="single"/>
              </w:rPr>
            </w:pPr>
            <w:r>
              <w:rPr>
                <w:rFonts w:ascii="新宋体" w:eastAsia="新宋体" w:hAnsi="新宋体" w:cs="新宋体" w:hint="eastAsia"/>
              </w:rPr>
              <w:t>电　话：</w:t>
            </w:r>
            <w:r>
              <w:rPr>
                <w:rFonts w:ascii="新宋体" w:eastAsia="新宋体" w:hAnsi="新宋体" w:cs="新宋体"/>
                <w:u w:val="single"/>
              </w:rPr>
              <w:t>0755-88602731</w:t>
            </w:r>
          </w:p>
          <w:p w:rsidR="009937C6" w:rsidRDefault="008D418E">
            <w:pPr>
              <w:spacing w:line="360" w:lineRule="auto"/>
              <w:rPr>
                <w:rFonts w:ascii="新宋体" w:eastAsia="新宋体" w:hAnsi="新宋体" w:cs="新宋体"/>
              </w:rPr>
            </w:pPr>
            <w:r>
              <w:rPr>
                <w:rFonts w:ascii="新宋体" w:eastAsia="新宋体" w:hAnsi="新宋体" w:cs="新宋体" w:hint="eastAsia"/>
              </w:rPr>
              <w:t>附件</w:t>
            </w:r>
            <w:r>
              <w:rPr>
                <w:rFonts w:ascii="新宋体" w:eastAsia="新宋体" w:hAnsi="新宋体" w:cs="新宋体"/>
              </w:rPr>
              <w:t>1.</w:t>
            </w:r>
            <w:r>
              <w:rPr>
                <w:rFonts w:ascii="新宋体" w:eastAsia="新宋体" w:hAnsi="新宋体" w:cs="新宋体" w:hint="eastAsia"/>
              </w:rPr>
              <w:t>采购需求</w:t>
            </w:r>
            <w:r>
              <w:rPr>
                <w:rFonts w:ascii="新宋体" w:eastAsia="新宋体" w:hAnsi="新宋体" w:cs="新宋体"/>
              </w:rPr>
              <w:t>.doc</w:t>
            </w:r>
          </w:p>
          <w:p w:rsidR="009937C6" w:rsidRDefault="009937C6">
            <w:pPr>
              <w:spacing w:line="360" w:lineRule="auto"/>
              <w:rPr>
                <w:rFonts w:ascii="新宋体" w:eastAsia="新宋体" w:hAnsi="新宋体" w:cs="新宋体"/>
              </w:rPr>
            </w:pPr>
          </w:p>
          <w:p w:rsidR="009937C6" w:rsidRDefault="008D418E">
            <w:pPr>
              <w:pStyle w:val="af2"/>
              <w:spacing w:line="360" w:lineRule="auto"/>
              <w:jc w:val="right"/>
              <w:textAlignment w:val="baseline"/>
              <w:rPr>
                <w:rFonts w:ascii="新宋体" w:eastAsia="新宋体" w:hAnsi="新宋体"/>
                <w:color w:val="333333"/>
                <w:sz w:val="21"/>
                <w:szCs w:val="21"/>
                <w:shd w:val="clear" w:color="auto" w:fill="FFFFFF"/>
              </w:rPr>
            </w:pPr>
            <w:r>
              <w:rPr>
                <w:rFonts w:ascii="新宋体" w:eastAsia="新宋体" w:hAnsi="新宋体" w:cs="新宋体" w:hint="eastAsia"/>
                <w:color w:val="333333"/>
                <w:sz w:val="21"/>
                <w:szCs w:val="21"/>
              </w:rPr>
              <w:t>深圳市瑞凝信招标咨询有限公司</w:t>
            </w:r>
          </w:p>
          <w:p w:rsidR="009937C6" w:rsidRDefault="008D418E">
            <w:pPr>
              <w:wordWrap w:val="0"/>
              <w:spacing w:line="360" w:lineRule="auto"/>
              <w:jc w:val="right"/>
              <w:rPr>
                <w:rFonts w:ascii="新宋体" w:eastAsia="新宋体" w:hAnsi="新宋体"/>
              </w:rPr>
            </w:pPr>
            <w:r>
              <w:rPr>
                <w:rFonts w:ascii="新宋体" w:eastAsia="新宋体" w:hAnsi="新宋体" w:cs="新宋体"/>
              </w:rPr>
              <w:t>2022</w:t>
            </w:r>
            <w:r>
              <w:rPr>
                <w:rFonts w:ascii="新宋体" w:eastAsia="新宋体" w:hAnsi="新宋体" w:cs="新宋体" w:hint="eastAsia"/>
              </w:rPr>
              <w:t>年</w:t>
            </w:r>
            <w:r w:rsidR="00EC3D42">
              <w:rPr>
                <w:rFonts w:ascii="新宋体" w:eastAsia="新宋体" w:hAnsi="新宋体" w:cs="新宋体"/>
              </w:rPr>
              <w:t>03</w:t>
            </w:r>
            <w:r>
              <w:rPr>
                <w:rFonts w:ascii="新宋体" w:eastAsia="新宋体" w:hAnsi="新宋体" w:cs="新宋体" w:hint="eastAsia"/>
              </w:rPr>
              <w:t>月</w:t>
            </w:r>
            <w:r w:rsidR="00EC3D42">
              <w:rPr>
                <w:rFonts w:ascii="新宋体" w:eastAsia="新宋体" w:hAnsi="新宋体" w:cs="新宋体"/>
              </w:rPr>
              <w:t>02</w:t>
            </w:r>
            <w:r>
              <w:rPr>
                <w:rFonts w:ascii="新宋体" w:eastAsia="新宋体" w:hAnsi="新宋体" w:cs="新宋体" w:hint="eastAsia"/>
              </w:rPr>
              <w:t>日</w:t>
            </w:r>
          </w:p>
          <w:p w:rsidR="009937C6" w:rsidRDefault="009937C6">
            <w:pPr>
              <w:rPr>
                <w:rFonts w:ascii="新宋体" w:eastAsia="新宋体" w:hAnsi="新宋体"/>
                <w:sz w:val="24"/>
                <w:szCs w:val="24"/>
              </w:rPr>
            </w:pPr>
          </w:p>
        </w:tc>
      </w:tr>
    </w:tbl>
    <w:p w:rsidR="009937C6" w:rsidRDefault="009937C6">
      <w:pPr>
        <w:rPr>
          <w:rFonts w:ascii="新宋体" w:eastAsia="新宋体" w:hAnsi="新宋体"/>
        </w:rPr>
      </w:pPr>
    </w:p>
    <w:p w:rsidR="009937C6" w:rsidRDefault="009937C6">
      <w:pPr>
        <w:rPr>
          <w:rFonts w:ascii="新宋体" w:eastAsia="新宋体" w:hAnsi="新宋体"/>
        </w:rPr>
      </w:pPr>
    </w:p>
    <w:p w:rsidR="009937C6" w:rsidRDefault="009937C6">
      <w:pPr>
        <w:rPr>
          <w:rFonts w:ascii="新宋体" w:eastAsia="新宋体" w:hAnsi="新宋体"/>
        </w:rPr>
      </w:pPr>
    </w:p>
    <w:p w:rsidR="009937C6" w:rsidRDefault="009937C6">
      <w:pPr>
        <w:rPr>
          <w:rFonts w:ascii="新宋体" w:eastAsia="新宋体" w:hAnsi="新宋体"/>
        </w:rPr>
      </w:pPr>
    </w:p>
    <w:p w:rsidR="009937C6" w:rsidRDefault="009937C6">
      <w:pPr>
        <w:rPr>
          <w:rFonts w:ascii="新宋体" w:eastAsia="新宋体" w:hAnsi="新宋体"/>
        </w:rPr>
      </w:pPr>
    </w:p>
    <w:p w:rsidR="009937C6" w:rsidRDefault="009937C6">
      <w:pPr>
        <w:rPr>
          <w:rFonts w:ascii="新宋体" w:eastAsia="新宋体" w:hAnsi="新宋体"/>
        </w:rPr>
      </w:pPr>
    </w:p>
    <w:p w:rsidR="009937C6" w:rsidRDefault="009937C6">
      <w:pPr>
        <w:rPr>
          <w:rFonts w:ascii="新宋体" w:eastAsia="新宋体" w:hAnsi="新宋体"/>
        </w:rPr>
      </w:pPr>
    </w:p>
    <w:p w:rsidR="009937C6" w:rsidRDefault="009937C6">
      <w:pPr>
        <w:rPr>
          <w:rFonts w:ascii="新宋体" w:eastAsia="新宋体" w:hAnsi="新宋体"/>
        </w:rPr>
      </w:pPr>
    </w:p>
    <w:p w:rsidR="009937C6" w:rsidRDefault="009937C6">
      <w:pPr>
        <w:rPr>
          <w:rFonts w:ascii="新宋体" w:eastAsia="新宋体" w:hAnsi="新宋体"/>
        </w:rPr>
      </w:pPr>
    </w:p>
    <w:p w:rsidR="009937C6" w:rsidRDefault="009937C6">
      <w:pPr>
        <w:rPr>
          <w:rFonts w:ascii="新宋体" w:eastAsia="新宋体" w:hAnsi="新宋体"/>
        </w:rPr>
      </w:pPr>
    </w:p>
    <w:p w:rsidR="009937C6" w:rsidRDefault="009937C6">
      <w:pPr>
        <w:rPr>
          <w:rFonts w:ascii="新宋体" w:eastAsia="新宋体" w:hAnsi="新宋体"/>
        </w:rPr>
      </w:pPr>
    </w:p>
    <w:p w:rsidR="009937C6" w:rsidRDefault="008D418E">
      <w:pPr>
        <w:pStyle w:val="2"/>
        <w:rPr>
          <w:rFonts w:ascii="新宋体" w:eastAsia="新宋体" w:hAnsi="新宋体" w:cs="Times New Roman"/>
          <w:kern w:val="44"/>
          <w:sz w:val="30"/>
          <w:szCs w:val="30"/>
        </w:rPr>
      </w:pPr>
      <w:r>
        <w:rPr>
          <w:rFonts w:ascii="新宋体" w:eastAsia="新宋体" w:hAnsi="新宋体" w:cs="新宋体" w:hint="eastAsia"/>
          <w:kern w:val="44"/>
          <w:sz w:val="30"/>
          <w:szCs w:val="30"/>
        </w:rPr>
        <w:lastRenderedPageBreak/>
        <w:t>第二章</w:t>
      </w:r>
      <w:r>
        <w:rPr>
          <w:rFonts w:ascii="新宋体" w:eastAsia="新宋体" w:hAnsi="新宋体" w:cs="新宋体"/>
          <w:kern w:val="44"/>
          <w:sz w:val="30"/>
          <w:szCs w:val="30"/>
        </w:rPr>
        <w:t xml:space="preserve">  </w:t>
      </w:r>
      <w:r>
        <w:rPr>
          <w:rFonts w:ascii="新宋体" w:eastAsia="新宋体" w:hAnsi="新宋体" w:cs="新宋体" w:hint="eastAsia"/>
          <w:kern w:val="44"/>
          <w:sz w:val="30"/>
          <w:szCs w:val="30"/>
        </w:rPr>
        <w:t>招标项目需求</w:t>
      </w:r>
    </w:p>
    <w:p w:rsidR="009937C6" w:rsidRDefault="008D418E">
      <w:pPr>
        <w:pStyle w:val="30"/>
        <w:rPr>
          <w:rFonts w:ascii="新宋体" w:eastAsia="新宋体" w:hAnsi="新宋体" w:cs="Times New Roman"/>
          <w:kern w:val="44"/>
        </w:rPr>
      </w:pPr>
      <w:r>
        <w:rPr>
          <w:rFonts w:ascii="新宋体" w:eastAsia="新宋体" w:hAnsi="新宋体" w:cs="新宋体" w:hint="eastAsia"/>
          <w:kern w:val="44"/>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9937C6">
        <w:trPr>
          <w:cantSplit/>
          <w:trHeight w:val="20"/>
          <w:jc w:val="center"/>
        </w:trPr>
        <w:tc>
          <w:tcPr>
            <w:tcW w:w="827" w:type="dxa"/>
            <w:vAlign w:val="center"/>
          </w:tcPr>
          <w:p w:rsidR="009937C6" w:rsidRDefault="008D418E">
            <w:pPr>
              <w:spacing w:line="276" w:lineRule="auto"/>
              <w:jc w:val="center"/>
              <w:rPr>
                <w:rFonts w:ascii="新宋体" w:eastAsia="新宋体" w:hAnsi="新宋体"/>
                <w:b/>
                <w:bCs/>
              </w:rPr>
            </w:pPr>
            <w:r>
              <w:rPr>
                <w:rFonts w:ascii="新宋体" w:eastAsia="新宋体" w:hAnsi="新宋体" w:cs="新宋体" w:hint="eastAsia"/>
                <w:b/>
                <w:bCs/>
              </w:rPr>
              <w:t>序号</w:t>
            </w:r>
          </w:p>
        </w:tc>
        <w:tc>
          <w:tcPr>
            <w:tcW w:w="2012" w:type="dxa"/>
            <w:vAlign w:val="center"/>
          </w:tcPr>
          <w:p w:rsidR="009937C6" w:rsidRDefault="008D418E">
            <w:pPr>
              <w:spacing w:line="276" w:lineRule="auto"/>
              <w:jc w:val="center"/>
              <w:rPr>
                <w:rFonts w:ascii="新宋体" w:eastAsia="新宋体" w:hAnsi="新宋体"/>
                <w:b/>
                <w:bCs/>
              </w:rPr>
            </w:pPr>
            <w:r>
              <w:rPr>
                <w:rFonts w:ascii="新宋体" w:eastAsia="新宋体" w:hAnsi="新宋体" w:cs="新宋体" w:hint="eastAsia"/>
                <w:b/>
                <w:bCs/>
              </w:rPr>
              <w:t>内</w:t>
            </w:r>
            <w:r>
              <w:rPr>
                <w:rFonts w:ascii="新宋体" w:eastAsia="新宋体" w:hAnsi="新宋体" w:cs="新宋体"/>
                <w:b/>
                <w:bCs/>
              </w:rPr>
              <w:t xml:space="preserve">   </w:t>
            </w:r>
            <w:r>
              <w:rPr>
                <w:rFonts w:ascii="新宋体" w:eastAsia="新宋体" w:hAnsi="新宋体" w:cs="新宋体" w:hint="eastAsia"/>
                <w:b/>
                <w:bCs/>
              </w:rPr>
              <w:t>容</w:t>
            </w:r>
          </w:p>
        </w:tc>
        <w:tc>
          <w:tcPr>
            <w:tcW w:w="6239" w:type="dxa"/>
            <w:vAlign w:val="center"/>
          </w:tcPr>
          <w:p w:rsidR="009937C6" w:rsidRDefault="008D418E">
            <w:pPr>
              <w:spacing w:line="276" w:lineRule="auto"/>
              <w:jc w:val="center"/>
              <w:rPr>
                <w:rFonts w:ascii="新宋体" w:eastAsia="新宋体" w:hAnsi="新宋体"/>
                <w:b/>
                <w:bCs/>
              </w:rPr>
            </w:pPr>
            <w:r>
              <w:rPr>
                <w:rFonts w:ascii="新宋体" w:eastAsia="新宋体" w:hAnsi="新宋体" w:cs="新宋体" w:hint="eastAsia"/>
                <w:b/>
                <w:bCs/>
              </w:rPr>
              <w:t>规</w:t>
            </w:r>
            <w:r>
              <w:rPr>
                <w:rFonts w:ascii="新宋体" w:eastAsia="新宋体" w:hAnsi="新宋体" w:cs="新宋体"/>
                <w:b/>
                <w:bCs/>
              </w:rPr>
              <w:t xml:space="preserve">      </w:t>
            </w:r>
            <w:r>
              <w:rPr>
                <w:rFonts w:ascii="新宋体" w:eastAsia="新宋体" w:hAnsi="新宋体" w:cs="新宋体" w:hint="eastAsia"/>
                <w:b/>
                <w:bCs/>
              </w:rPr>
              <w:t>定</w:t>
            </w:r>
          </w:p>
        </w:tc>
      </w:tr>
      <w:tr w:rsidR="009937C6">
        <w:trPr>
          <w:cantSplit/>
          <w:trHeight w:val="20"/>
          <w:jc w:val="center"/>
        </w:trPr>
        <w:tc>
          <w:tcPr>
            <w:tcW w:w="827" w:type="dxa"/>
            <w:vAlign w:val="center"/>
          </w:tcPr>
          <w:p w:rsidR="009937C6" w:rsidRDefault="008D418E">
            <w:pPr>
              <w:spacing w:line="276" w:lineRule="auto"/>
              <w:jc w:val="center"/>
              <w:rPr>
                <w:rFonts w:ascii="新宋体" w:eastAsia="新宋体" w:hAnsi="新宋体" w:cs="新宋体"/>
              </w:rPr>
            </w:pPr>
            <w:r>
              <w:rPr>
                <w:rFonts w:ascii="新宋体" w:eastAsia="新宋体" w:hAnsi="新宋体" w:cs="新宋体"/>
              </w:rPr>
              <w:t>1</w:t>
            </w:r>
          </w:p>
        </w:tc>
        <w:tc>
          <w:tcPr>
            <w:tcW w:w="2012" w:type="dxa"/>
            <w:vAlign w:val="center"/>
          </w:tcPr>
          <w:p w:rsidR="009937C6" w:rsidRDefault="008D418E">
            <w:pPr>
              <w:spacing w:line="276" w:lineRule="auto"/>
              <w:rPr>
                <w:rFonts w:ascii="新宋体" w:eastAsia="新宋体" w:hAnsi="新宋体"/>
              </w:rPr>
            </w:pPr>
            <w:r>
              <w:rPr>
                <w:rFonts w:ascii="新宋体" w:eastAsia="新宋体" w:hAnsi="新宋体" w:cs="新宋体" w:hint="eastAsia"/>
              </w:rPr>
              <w:t>联合体投标</w:t>
            </w:r>
          </w:p>
        </w:tc>
        <w:tc>
          <w:tcPr>
            <w:tcW w:w="6239" w:type="dxa"/>
            <w:vAlign w:val="center"/>
          </w:tcPr>
          <w:p w:rsidR="009937C6" w:rsidRDefault="008D418E">
            <w:pPr>
              <w:spacing w:line="276" w:lineRule="auto"/>
              <w:rPr>
                <w:rFonts w:ascii="新宋体" w:eastAsia="新宋体" w:hAnsi="新宋体"/>
                <w:snapToGrid w:val="0"/>
                <w:kern w:val="0"/>
                <w:u w:val="single"/>
                <w:lang w:val="zh-CN"/>
              </w:rPr>
            </w:pPr>
            <w:r>
              <w:rPr>
                <w:rFonts w:ascii="新宋体" w:eastAsia="新宋体" w:hAnsi="新宋体" w:cs="新宋体" w:hint="eastAsia"/>
                <w:snapToGrid w:val="0"/>
                <w:kern w:val="0"/>
                <w:u w:val="single"/>
                <w:lang w:val="zh-CN"/>
              </w:rPr>
              <w:t>见《招标公告》中“投标人资格要求”部分的相关内容</w:t>
            </w:r>
          </w:p>
        </w:tc>
      </w:tr>
      <w:tr w:rsidR="009937C6">
        <w:trPr>
          <w:cantSplit/>
          <w:trHeight w:val="20"/>
          <w:jc w:val="center"/>
        </w:trPr>
        <w:tc>
          <w:tcPr>
            <w:tcW w:w="827" w:type="dxa"/>
            <w:vAlign w:val="center"/>
          </w:tcPr>
          <w:p w:rsidR="009937C6" w:rsidRDefault="008D418E">
            <w:pPr>
              <w:spacing w:line="276" w:lineRule="auto"/>
              <w:jc w:val="center"/>
              <w:rPr>
                <w:rFonts w:ascii="新宋体" w:eastAsia="新宋体" w:hAnsi="新宋体" w:cs="新宋体"/>
              </w:rPr>
            </w:pPr>
            <w:r>
              <w:rPr>
                <w:rFonts w:ascii="新宋体" w:eastAsia="新宋体" w:hAnsi="新宋体" w:cs="新宋体"/>
              </w:rPr>
              <w:t>2</w:t>
            </w:r>
          </w:p>
        </w:tc>
        <w:tc>
          <w:tcPr>
            <w:tcW w:w="2012" w:type="dxa"/>
            <w:vAlign w:val="center"/>
          </w:tcPr>
          <w:p w:rsidR="009937C6" w:rsidRDefault="008D418E">
            <w:pPr>
              <w:spacing w:line="276" w:lineRule="auto"/>
              <w:rPr>
                <w:rFonts w:ascii="新宋体" w:eastAsia="新宋体" w:hAnsi="新宋体"/>
              </w:rPr>
            </w:pPr>
            <w:r>
              <w:rPr>
                <w:rFonts w:ascii="新宋体" w:eastAsia="新宋体" w:hAnsi="新宋体" w:cs="新宋体" w:hint="eastAsia"/>
              </w:rPr>
              <w:t>投标有效期</w:t>
            </w:r>
          </w:p>
        </w:tc>
        <w:tc>
          <w:tcPr>
            <w:tcW w:w="6239" w:type="dxa"/>
            <w:vAlign w:val="center"/>
          </w:tcPr>
          <w:p w:rsidR="009937C6" w:rsidRDefault="008D418E">
            <w:pPr>
              <w:spacing w:line="276" w:lineRule="auto"/>
              <w:rPr>
                <w:rFonts w:ascii="新宋体" w:eastAsia="新宋体" w:hAnsi="新宋体"/>
              </w:rPr>
            </w:pPr>
            <w:r>
              <w:rPr>
                <w:rFonts w:ascii="新宋体" w:eastAsia="新宋体" w:hAnsi="新宋体" w:cs="新宋体"/>
                <w:u w:val="single"/>
              </w:rPr>
              <w:t>120</w:t>
            </w:r>
            <w:r>
              <w:rPr>
                <w:rFonts w:ascii="新宋体" w:eastAsia="新宋体" w:hAnsi="新宋体" w:cs="新宋体" w:hint="eastAsia"/>
                <w:u w:val="single"/>
              </w:rPr>
              <w:t>日历天</w:t>
            </w:r>
            <w:r>
              <w:rPr>
                <w:rFonts w:ascii="新宋体" w:eastAsia="新宋体" w:hAnsi="新宋体" w:cs="新宋体" w:hint="eastAsia"/>
              </w:rPr>
              <w:t>（从投标截止之日算起）</w:t>
            </w:r>
          </w:p>
        </w:tc>
      </w:tr>
      <w:tr w:rsidR="009937C6">
        <w:trPr>
          <w:cantSplit/>
          <w:trHeight w:val="20"/>
          <w:jc w:val="center"/>
        </w:trPr>
        <w:tc>
          <w:tcPr>
            <w:tcW w:w="827" w:type="dxa"/>
            <w:vAlign w:val="center"/>
          </w:tcPr>
          <w:p w:rsidR="009937C6" w:rsidRDefault="008D418E">
            <w:pPr>
              <w:spacing w:line="276" w:lineRule="auto"/>
              <w:jc w:val="center"/>
              <w:rPr>
                <w:rFonts w:ascii="新宋体" w:eastAsia="新宋体" w:hAnsi="新宋体" w:cs="新宋体"/>
              </w:rPr>
            </w:pPr>
            <w:r>
              <w:rPr>
                <w:rFonts w:ascii="新宋体" w:eastAsia="新宋体" w:hAnsi="新宋体" w:cs="新宋体"/>
              </w:rPr>
              <w:t>3</w:t>
            </w:r>
          </w:p>
        </w:tc>
        <w:tc>
          <w:tcPr>
            <w:tcW w:w="2012" w:type="dxa"/>
            <w:vAlign w:val="center"/>
          </w:tcPr>
          <w:p w:rsidR="009937C6" w:rsidRDefault="008D418E">
            <w:pPr>
              <w:spacing w:line="276" w:lineRule="auto"/>
              <w:rPr>
                <w:rFonts w:ascii="新宋体" w:eastAsia="新宋体" w:hAnsi="新宋体"/>
              </w:rPr>
            </w:pPr>
            <w:r>
              <w:rPr>
                <w:rFonts w:ascii="新宋体" w:eastAsia="新宋体" w:hAnsi="新宋体" w:cs="新宋体" w:hint="eastAsia"/>
              </w:rPr>
              <w:t>投标人的替代方案</w:t>
            </w:r>
          </w:p>
        </w:tc>
        <w:tc>
          <w:tcPr>
            <w:tcW w:w="6239" w:type="dxa"/>
            <w:vAlign w:val="center"/>
          </w:tcPr>
          <w:p w:rsidR="009937C6" w:rsidRDefault="008D418E">
            <w:pPr>
              <w:spacing w:line="276" w:lineRule="auto"/>
              <w:rPr>
                <w:rFonts w:ascii="新宋体" w:eastAsia="新宋体" w:hAnsi="新宋体"/>
              </w:rPr>
            </w:pPr>
            <w:r>
              <w:rPr>
                <w:rFonts w:ascii="新宋体" w:eastAsia="新宋体" w:hAnsi="新宋体" w:cs="新宋体" w:hint="eastAsia"/>
              </w:rPr>
              <w:t>不允许</w:t>
            </w:r>
          </w:p>
        </w:tc>
      </w:tr>
      <w:tr w:rsidR="009937C6">
        <w:trPr>
          <w:cantSplit/>
          <w:trHeight w:val="20"/>
          <w:jc w:val="center"/>
        </w:trPr>
        <w:tc>
          <w:tcPr>
            <w:tcW w:w="827" w:type="dxa"/>
            <w:vAlign w:val="center"/>
          </w:tcPr>
          <w:p w:rsidR="009937C6" w:rsidRDefault="008D418E">
            <w:pPr>
              <w:spacing w:line="276" w:lineRule="auto"/>
              <w:jc w:val="center"/>
              <w:rPr>
                <w:rFonts w:ascii="新宋体" w:eastAsia="新宋体" w:hAnsi="新宋体" w:cs="新宋体"/>
              </w:rPr>
            </w:pPr>
            <w:r>
              <w:rPr>
                <w:rFonts w:ascii="新宋体" w:eastAsia="新宋体" w:hAnsi="新宋体" w:cs="新宋体"/>
              </w:rPr>
              <w:t>4</w:t>
            </w:r>
          </w:p>
        </w:tc>
        <w:tc>
          <w:tcPr>
            <w:tcW w:w="2012" w:type="dxa"/>
            <w:vAlign w:val="center"/>
          </w:tcPr>
          <w:p w:rsidR="009937C6" w:rsidRDefault="008D418E">
            <w:pPr>
              <w:spacing w:line="276" w:lineRule="auto"/>
              <w:rPr>
                <w:rFonts w:ascii="新宋体" w:eastAsia="新宋体" w:hAnsi="新宋体"/>
              </w:rPr>
            </w:pPr>
            <w:r>
              <w:rPr>
                <w:rFonts w:ascii="新宋体" w:eastAsia="新宋体" w:hAnsi="新宋体" w:cs="新宋体" w:hint="eastAsia"/>
              </w:rPr>
              <w:t>投标文件的投递</w:t>
            </w:r>
          </w:p>
        </w:tc>
        <w:tc>
          <w:tcPr>
            <w:tcW w:w="6239" w:type="dxa"/>
            <w:vAlign w:val="center"/>
          </w:tcPr>
          <w:p w:rsidR="009937C6" w:rsidRDefault="008D418E">
            <w:pPr>
              <w:spacing w:line="276" w:lineRule="auto"/>
              <w:rPr>
                <w:rFonts w:ascii="新宋体" w:eastAsia="新宋体" w:hAnsi="新宋体"/>
              </w:rPr>
            </w:pPr>
            <w:r>
              <w:rPr>
                <w:rFonts w:ascii="新宋体" w:eastAsia="新宋体" w:hAnsi="新宋体" w:cs="新宋体" w:hint="eastAsia"/>
                <w:snapToGrid w:val="0"/>
                <w:lang w:val="zh-CN"/>
              </w:rPr>
              <w:t>本项目实行</w:t>
            </w:r>
            <w:bookmarkStart w:id="2" w:name="投递标书方式"/>
            <w:r>
              <w:rPr>
                <w:rFonts w:ascii="新宋体" w:eastAsia="新宋体" w:hAnsi="新宋体" w:cs="新宋体" w:hint="eastAsia"/>
                <w:snapToGrid w:val="0"/>
                <w:u w:val="single"/>
                <w:lang w:val="zh-CN"/>
              </w:rPr>
              <w:t>网下投标</w:t>
            </w:r>
            <w:bookmarkEnd w:id="2"/>
            <w:r>
              <w:rPr>
                <w:rFonts w:ascii="新宋体" w:eastAsia="新宋体" w:hAnsi="新宋体" w:cs="新宋体" w:hint="eastAsia"/>
                <w:snapToGrid w:val="0"/>
                <w:lang w:val="zh-CN"/>
              </w:rPr>
              <w:t>，按照招标文件的要求提交纸质文件正本</w:t>
            </w:r>
            <w:r>
              <w:rPr>
                <w:rFonts w:ascii="新宋体" w:eastAsia="新宋体" w:hAnsi="新宋体" w:cs="新宋体"/>
                <w:snapToGrid w:val="0"/>
                <w:lang w:val="zh-CN"/>
              </w:rPr>
              <w:t>1</w:t>
            </w:r>
            <w:r>
              <w:rPr>
                <w:rFonts w:ascii="新宋体" w:eastAsia="新宋体" w:hAnsi="新宋体" w:cs="新宋体" w:hint="eastAsia"/>
                <w:snapToGrid w:val="0"/>
                <w:lang w:val="zh-CN"/>
              </w:rPr>
              <w:t>份，副本</w:t>
            </w:r>
            <w:r>
              <w:rPr>
                <w:rFonts w:ascii="新宋体" w:eastAsia="新宋体" w:hAnsi="新宋体" w:cs="新宋体"/>
                <w:snapToGrid w:val="0"/>
                <w:lang w:val="zh-CN"/>
              </w:rPr>
              <w:t>4</w:t>
            </w:r>
            <w:r>
              <w:rPr>
                <w:rFonts w:ascii="新宋体" w:eastAsia="新宋体" w:hAnsi="新宋体" w:cs="新宋体" w:hint="eastAsia"/>
                <w:snapToGrid w:val="0"/>
                <w:lang w:val="zh-CN"/>
              </w:rPr>
              <w:t>份，电子文件</w:t>
            </w:r>
            <w:r>
              <w:rPr>
                <w:rFonts w:ascii="新宋体" w:eastAsia="新宋体" w:hAnsi="新宋体" w:cs="新宋体"/>
                <w:snapToGrid w:val="0"/>
                <w:lang w:val="zh-CN"/>
              </w:rPr>
              <w:t>1</w:t>
            </w:r>
            <w:r>
              <w:rPr>
                <w:rFonts w:ascii="新宋体" w:eastAsia="新宋体" w:hAnsi="新宋体" w:cs="新宋体" w:hint="eastAsia"/>
                <w:snapToGrid w:val="0"/>
                <w:lang w:val="zh-CN"/>
              </w:rPr>
              <w:t>份（</w:t>
            </w:r>
            <w:r>
              <w:rPr>
                <w:rFonts w:ascii="新宋体" w:eastAsia="新宋体" w:hAnsi="新宋体" w:cs="新宋体"/>
                <w:snapToGrid w:val="0"/>
                <w:lang w:val="zh-CN"/>
              </w:rPr>
              <w:t>WORD</w:t>
            </w:r>
            <w:r>
              <w:rPr>
                <w:rFonts w:ascii="新宋体" w:eastAsia="新宋体" w:hAnsi="新宋体" w:cs="新宋体" w:hint="eastAsia"/>
                <w:snapToGrid w:val="0"/>
                <w:lang w:val="zh-CN"/>
              </w:rPr>
              <w:t>和</w:t>
            </w:r>
            <w:r>
              <w:rPr>
                <w:rFonts w:ascii="新宋体" w:eastAsia="新宋体" w:hAnsi="新宋体" w:cs="新宋体"/>
                <w:snapToGrid w:val="0"/>
                <w:lang w:val="zh-CN"/>
              </w:rPr>
              <w:t>PDF</w:t>
            </w:r>
            <w:r>
              <w:rPr>
                <w:rFonts w:ascii="新宋体" w:eastAsia="新宋体" w:hAnsi="新宋体" w:cs="新宋体" w:hint="eastAsia"/>
                <w:snapToGrid w:val="0"/>
                <w:lang w:val="zh-CN"/>
              </w:rPr>
              <w:t>格式电子文档各</w:t>
            </w:r>
            <w:r>
              <w:rPr>
                <w:rFonts w:ascii="新宋体" w:eastAsia="新宋体" w:hAnsi="新宋体" w:cs="新宋体"/>
                <w:snapToGrid w:val="0"/>
                <w:lang w:val="zh-CN"/>
              </w:rPr>
              <w:t>1</w:t>
            </w:r>
            <w:r>
              <w:rPr>
                <w:rFonts w:ascii="新宋体" w:eastAsia="新宋体" w:hAnsi="新宋体" w:cs="新宋体" w:hint="eastAsia"/>
                <w:snapToGrid w:val="0"/>
                <w:lang w:val="zh-CN"/>
              </w:rPr>
              <w:t>份）电子文档要求</w:t>
            </w:r>
            <w:r>
              <w:rPr>
                <w:rFonts w:ascii="新宋体" w:eastAsia="新宋体" w:hAnsi="新宋体" w:cs="新宋体"/>
                <w:snapToGrid w:val="0"/>
                <w:lang w:val="zh-CN"/>
              </w:rPr>
              <w:t>U</w:t>
            </w:r>
            <w:r>
              <w:rPr>
                <w:rFonts w:ascii="新宋体" w:eastAsia="新宋体" w:hAnsi="新宋体" w:cs="新宋体" w:hint="eastAsia"/>
                <w:snapToGrid w:val="0"/>
                <w:lang w:val="zh-CN"/>
              </w:rPr>
              <w:t>盘，</w:t>
            </w:r>
            <w:r>
              <w:rPr>
                <w:rFonts w:ascii="新宋体" w:eastAsia="新宋体" w:hAnsi="新宋体" w:cs="新宋体"/>
                <w:snapToGrid w:val="0"/>
                <w:lang w:val="zh-CN"/>
              </w:rPr>
              <w:t>PDF</w:t>
            </w:r>
            <w:r>
              <w:rPr>
                <w:rFonts w:ascii="新宋体" w:eastAsia="新宋体" w:hAnsi="新宋体" w:cs="新宋体" w:hint="eastAsia"/>
                <w:snapToGrid w:val="0"/>
                <w:lang w:val="zh-CN"/>
              </w:rPr>
              <w:t>格式有签字盖章，不留密码，无病毒，不压缩，密封提交，所有应答文件应于递交截止时间之前送达招标文件规定的地址。</w:t>
            </w:r>
          </w:p>
        </w:tc>
      </w:tr>
      <w:tr w:rsidR="009937C6">
        <w:trPr>
          <w:cantSplit/>
          <w:trHeight w:val="20"/>
          <w:jc w:val="center"/>
        </w:trPr>
        <w:tc>
          <w:tcPr>
            <w:tcW w:w="827" w:type="dxa"/>
            <w:vAlign w:val="center"/>
          </w:tcPr>
          <w:p w:rsidR="009937C6" w:rsidRDefault="008D418E">
            <w:pPr>
              <w:spacing w:line="276" w:lineRule="auto"/>
              <w:jc w:val="center"/>
              <w:rPr>
                <w:rFonts w:ascii="新宋体" w:eastAsia="新宋体" w:hAnsi="新宋体" w:cs="新宋体"/>
              </w:rPr>
            </w:pPr>
            <w:r>
              <w:rPr>
                <w:rFonts w:ascii="新宋体" w:eastAsia="新宋体" w:hAnsi="新宋体" w:cs="新宋体"/>
              </w:rPr>
              <w:t>5</w:t>
            </w:r>
          </w:p>
        </w:tc>
        <w:tc>
          <w:tcPr>
            <w:tcW w:w="2012" w:type="dxa"/>
            <w:vAlign w:val="center"/>
          </w:tcPr>
          <w:p w:rsidR="009937C6" w:rsidRDefault="008D418E">
            <w:pPr>
              <w:spacing w:line="276" w:lineRule="auto"/>
              <w:rPr>
                <w:rFonts w:ascii="新宋体" w:eastAsia="新宋体" w:hAnsi="新宋体"/>
              </w:rPr>
            </w:pPr>
            <w:r>
              <w:rPr>
                <w:rFonts w:ascii="新宋体" w:eastAsia="新宋体" w:hAnsi="新宋体" w:cs="新宋体" w:hint="eastAsia"/>
              </w:rPr>
              <w:t>履约保证金</w:t>
            </w:r>
          </w:p>
        </w:tc>
        <w:tc>
          <w:tcPr>
            <w:tcW w:w="6239" w:type="dxa"/>
            <w:vAlign w:val="center"/>
          </w:tcPr>
          <w:p w:rsidR="009937C6" w:rsidRDefault="008D418E">
            <w:pPr>
              <w:spacing w:line="276" w:lineRule="auto"/>
              <w:rPr>
                <w:rFonts w:ascii="新宋体" w:eastAsia="新宋体" w:hAnsi="新宋体"/>
              </w:rPr>
            </w:pPr>
            <w:r>
              <w:rPr>
                <w:rFonts w:ascii="新宋体" w:eastAsia="新宋体" w:hAnsi="新宋体" w:cs="新宋体"/>
              </w:rPr>
              <w:t>_____</w:t>
            </w:r>
            <w:r>
              <w:rPr>
                <w:rFonts w:ascii="新宋体" w:eastAsia="新宋体" w:hAnsi="新宋体" w:cs="新宋体" w:hint="eastAsia"/>
              </w:rPr>
              <w:t>万元或合同金额的</w:t>
            </w:r>
            <w:r>
              <w:rPr>
                <w:rFonts w:ascii="新宋体" w:eastAsia="新宋体" w:hAnsi="新宋体" w:cs="新宋体"/>
              </w:rPr>
              <w:t>_____%</w:t>
            </w:r>
            <w:r>
              <w:rPr>
                <w:rFonts w:ascii="新宋体" w:eastAsia="新宋体" w:hAnsi="新宋体" w:cs="新宋体" w:hint="eastAsia"/>
              </w:rPr>
              <w:t>，缴纳方式：</w:t>
            </w:r>
          </w:p>
        </w:tc>
      </w:tr>
      <w:tr w:rsidR="009937C6">
        <w:trPr>
          <w:cantSplit/>
          <w:trHeight w:val="20"/>
          <w:jc w:val="center"/>
        </w:trPr>
        <w:tc>
          <w:tcPr>
            <w:tcW w:w="827" w:type="dxa"/>
            <w:vAlign w:val="center"/>
          </w:tcPr>
          <w:p w:rsidR="009937C6" w:rsidRDefault="008D418E">
            <w:pPr>
              <w:spacing w:line="276" w:lineRule="auto"/>
              <w:jc w:val="center"/>
              <w:rPr>
                <w:rFonts w:ascii="新宋体" w:eastAsia="新宋体" w:hAnsi="新宋体" w:cs="新宋体"/>
              </w:rPr>
            </w:pPr>
            <w:r>
              <w:rPr>
                <w:rFonts w:ascii="新宋体" w:eastAsia="新宋体" w:hAnsi="新宋体" w:cs="新宋体"/>
              </w:rPr>
              <w:t>6</w:t>
            </w:r>
          </w:p>
        </w:tc>
        <w:tc>
          <w:tcPr>
            <w:tcW w:w="2012" w:type="dxa"/>
            <w:vAlign w:val="center"/>
          </w:tcPr>
          <w:p w:rsidR="009937C6" w:rsidRDefault="008D418E">
            <w:pPr>
              <w:spacing w:line="276" w:lineRule="auto"/>
              <w:rPr>
                <w:rFonts w:ascii="新宋体" w:eastAsia="新宋体" w:hAnsi="新宋体"/>
              </w:rPr>
            </w:pPr>
            <w:r>
              <w:rPr>
                <w:rFonts w:ascii="新宋体" w:eastAsia="新宋体" w:hAnsi="新宋体" w:cs="新宋体" w:hint="eastAsia"/>
              </w:rPr>
              <w:t>中标服务费</w:t>
            </w:r>
          </w:p>
        </w:tc>
        <w:tc>
          <w:tcPr>
            <w:tcW w:w="6239" w:type="dxa"/>
            <w:vAlign w:val="center"/>
          </w:tcPr>
          <w:p w:rsidR="009937C6" w:rsidRDefault="008D418E">
            <w:pPr>
              <w:spacing w:line="276" w:lineRule="auto"/>
              <w:rPr>
                <w:rFonts w:ascii="新宋体" w:eastAsia="新宋体" w:hAnsi="新宋体"/>
              </w:rPr>
            </w:pPr>
            <w:r>
              <w:rPr>
                <w:rFonts w:ascii="新宋体" w:eastAsia="新宋体" w:hAnsi="新宋体" w:cs="新宋体" w:hint="eastAsia"/>
              </w:rPr>
              <w:t>根据“深圳市财政委员会关于规范深圳市社会采购代理机构管理有关事项的补充通知</w:t>
            </w:r>
            <w:r>
              <w:rPr>
                <w:rFonts w:ascii="新宋体" w:eastAsia="新宋体" w:hAnsi="新宋体" w:cs="新宋体"/>
              </w:rPr>
              <w:t>(</w:t>
            </w:r>
            <w:r>
              <w:rPr>
                <w:rFonts w:ascii="新宋体" w:eastAsia="新宋体" w:hAnsi="新宋体" w:cs="新宋体" w:hint="eastAsia"/>
              </w:rPr>
              <w:t>深财购</w:t>
            </w:r>
            <w:r>
              <w:rPr>
                <w:rFonts w:ascii="新宋体" w:eastAsia="新宋体" w:hAnsi="新宋体" w:cs="新宋体"/>
              </w:rPr>
              <w:t>[2018]27</w:t>
            </w:r>
            <w:r>
              <w:rPr>
                <w:rFonts w:ascii="新宋体" w:eastAsia="新宋体" w:hAnsi="新宋体" w:cs="新宋体" w:hint="eastAsia"/>
              </w:rPr>
              <w:t>号</w:t>
            </w:r>
            <w:r>
              <w:rPr>
                <w:rFonts w:ascii="新宋体" w:eastAsia="新宋体" w:hAnsi="新宋体" w:cs="新宋体"/>
              </w:rPr>
              <w:t>)</w:t>
            </w:r>
            <w:r>
              <w:rPr>
                <w:rFonts w:ascii="新宋体" w:eastAsia="新宋体" w:hAnsi="新宋体" w:cs="新宋体" w:hint="eastAsia"/>
              </w:rPr>
              <w:t>”的规定执行。招标代理服务收费以中标</w:t>
            </w:r>
            <w:r>
              <w:rPr>
                <w:rFonts w:ascii="新宋体" w:eastAsia="新宋体" w:hAnsi="新宋体" w:cs="新宋体"/>
              </w:rPr>
              <w:t>/</w:t>
            </w:r>
            <w:r>
              <w:rPr>
                <w:rFonts w:ascii="新宋体" w:eastAsia="新宋体" w:hAnsi="新宋体" w:cs="新宋体" w:hint="eastAsia"/>
              </w:rPr>
              <w:t>成交通知书公布的中标金额为计算基准</w:t>
            </w:r>
            <w:r>
              <w:rPr>
                <w:rFonts w:ascii="新宋体" w:eastAsia="新宋体" w:hAnsi="新宋体" w:cs="新宋体"/>
              </w:rPr>
              <w:t>,</w:t>
            </w:r>
            <w:r>
              <w:rPr>
                <w:rFonts w:ascii="新宋体" w:eastAsia="新宋体" w:hAnsi="新宋体" w:cs="新宋体" w:hint="eastAsia"/>
              </w:rPr>
              <w:t>按差额定率累进法计算</w:t>
            </w:r>
            <w:r>
              <w:rPr>
                <w:rFonts w:ascii="新宋体" w:eastAsia="新宋体" w:hAnsi="新宋体" w:cs="新宋体"/>
              </w:rPr>
              <w:t>,</w:t>
            </w:r>
            <w:r>
              <w:rPr>
                <w:rFonts w:ascii="新宋体" w:eastAsia="新宋体" w:hAnsi="新宋体" w:cs="新宋体" w:hint="eastAsia"/>
              </w:rPr>
              <w:t>作为招标代理服务费。低于人民币陆仟元的，按陆仟元计取。</w:t>
            </w:r>
          </w:p>
        </w:tc>
      </w:tr>
    </w:tbl>
    <w:p w:rsidR="009937C6" w:rsidRDefault="008D418E">
      <w:pPr>
        <w:spacing w:line="360" w:lineRule="auto"/>
        <w:rPr>
          <w:rFonts w:ascii="新宋体" w:eastAsia="新宋体" w:hAnsi="新宋体"/>
          <w:b/>
          <w:bCs/>
        </w:rPr>
      </w:pPr>
      <w:r>
        <w:rPr>
          <w:rFonts w:ascii="新宋体" w:eastAsia="新宋体" w:hAnsi="新宋体" w:cs="新宋体" w:hint="eastAsia"/>
        </w:rPr>
        <w:t>备注：本表为通用条款相关内容的补充和明确，如与通用条款相冲突的以本表为准。</w:t>
      </w:r>
    </w:p>
    <w:p w:rsidR="009937C6" w:rsidRDefault="009937C6">
      <w:pPr>
        <w:rPr>
          <w:rFonts w:ascii="新宋体" w:eastAsia="新宋体" w:hAnsi="新宋体"/>
          <w:b/>
          <w:bCs/>
        </w:rPr>
      </w:pPr>
    </w:p>
    <w:p w:rsidR="009937C6" w:rsidRDefault="008D418E">
      <w:pPr>
        <w:pStyle w:val="30"/>
        <w:rPr>
          <w:rFonts w:ascii="新宋体" w:eastAsia="新宋体" w:hAnsi="新宋体" w:cs="Times New Roman"/>
          <w:kern w:val="44"/>
        </w:rPr>
      </w:pPr>
      <w:bookmarkStart w:id="3" w:name="_Toc128884461"/>
      <w:r>
        <w:rPr>
          <w:rFonts w:ascii="新宋体" w:eastAsia="新宋体" w:hAnsi="新宋体" w:cs="新宋体" w:hint="eastAsia"/>
          <w:kern w:val="44"/>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9937C6">
        <w:trPr>
          <w:jc w:val="center"/>
        </w:trPr>
        <w:tc>
          <w:tcPr>
            <w:tcW w:w="959" w:type="dxa"/>
          </w:tcPr>
          <w:p w:rsidR="009937C6" w:rsidRDefault="008D418E">
            <w:pPr>
              <w:spacing w:line="276" w:lineRule="auto"/>
              <w:rPr>
                <w:rFonts w:ascii="新宋体" w:eastAsia="新宋体" w:hAnsi="新宋体"/>
              </w:rPr>
            </w:pPr>
            <w:r>
              <w:rPr>
                <w:rFonts w:ascii="新宋体" w:eastAsia="新宋体" w:hAnsi="新宋体" w:cs="新宋体" w:hint="eastAsia"/>
              </w:rPr>
              <w:t>序号</w:t>
            </w:r>
          </w:p>
        </w:tc>
        <w:tc>
          <w:tcPr>
            <w:tcW w:w="7938" w:type="dxa"/>
          </w:tcPr>
          <w:p w:rsidR="009937C6" w:rsidRDefault="008D418E">
            <w:pPr>
              <w:spacing w:line="276" w:lineRule="auto"/>
              <w:rPr>
                <w:rFonts w:ascii="新宋体" w:eastAsia="新宋体" w:hAnsi="新宋体"/>
              </w:rPr>
            </w:pPr>
            <w:r>
              <w:rPr>
                <w:rFonts w:ascii="新宋体" w:eastAsia="新宋体" w:hAnsi="新宋体" w:cs="新宋体" w:hint="eastAsia"/>
              </w:rPr>
              <w:t>具体内容</w:t>
            </w:r>
          </w:p>
        </w:tc>
      </w:tr>
      <w:tr w:rsidR="009937C6">
        <w:trPr>
          <w:jc w:val="center"/>
        </w:trPr>
        <w:tc>
          <w:tcPr>
            <w:tcW w:w="959" w:type="dxa"/>
          </w:tcPr>
          <w:p w:rsidR="009937C6" w:rsidRDefault="008D418E">
            <w:pPr>
              <w:spacing w:line="276" w:lineRule="auto"/>
              <w:rPr>
                <w:rFonts w:ascii="新宋体" w:eastAsia="新宋体" w:hAnsi="新宋体" w:cs="新宋体"/>
              </w:rPr>
            </w:pPr>
            <w:r>
              <w:rPr>
                <w:rFonts w:ascii="新宋体" w:eastAsia="新宋体" w:hAnsi="新宋体" w:cs="新宋体"/>
              </w:rPr>
              <w:t>1</w:t>
            </w:r>
          </w:p>
        </w:tc>
        <w:tc>
          <w:tcPr>
            <w:tcW w:w="7938" w:type="dxa"/>
          </w:tcPr>
          <w:p w:rsidR="009937C6" w:rsidRDefault="008D418E">
            <w:pPr>
              <w:spacing w:line="276" w:lineRule="auto"/>
              <w:rPr>
                <w:rFonts w:ascii="新宋体" w:eastAsia="新宋体" w:hAnsi="新宋体"/>
              </w:rPr>
            </w:pPr>
            <w:r>
              <w:rPr>
                <w:rFonts w:ascii="新宋体" w:eastAsia="新宋体" w:hAnsi="新宋体" w:cs="新宋体" w:hint="eastAsia"/>
              </w:rPr>
              <w:t>完全满足本项目服务期限的要求。</w:t>
            </w:r>
          </w:p>
        </w:tc>
      </w:tr>
      <w:tr w:rsidR="009937C6">
        <w:trPr>
          <w:jc w:val="center"/>
        </w:trPr>
        <w:tc>
          <w:tcPr>
            <w:tcW w:w="959" w:type="dxa"/>
          </w:tcPr>
          <w:p w:rsidR="009937C6" w:rsidRDefault="008D418E">
            <w:pPr>
              <w:spacing w:line="276" w:lineRule="auto"/>
              <w:rPr>
                <w:rFonts w:ascii="新宋体" w:eastAsia="新宋体" w:hAnsi="新宋体" w:cs="新宋体"/>
              </w:rPr>
            </w:pPr>
            <w:r>
              <w:rPr>
                <w:rFonts w:ascii="新宋体" w:eastAsia="新宋体" w:hAnsi="新宋体" w:cs="新宋体"/>
              </w:rPr>
              <w:t>2</w:t>
            </w:r>
          </w:p>
        </w:tc>
        <w:tc>
          <w:tcPr>
            <w:tcW w:w="7938" w:type="dxa"/>
          </w:tcPr>
          <w:p w:rsidR="009937C6" w:rsidRDefault="009937C6">
            <w:pPr>
              <w:spacing w:line="276" w:lineRule="auto"/>
              <w:rPr>
                <w:rFonts w:ascii="新宋体" w:eastAsia="新宋体" w:hAnsi="新宋体" w:cs="新宋体"/>
              </w:rPr>
            </w:pPr>
          </w:p>
        </w:tc>
      </w:tr>
      <w:tr w:rsidR="009937C6">
        <w:trPr>
          <w:jc w:val="center"/>
        </w:trPr>
        <w:tc>
          <w:tcPr>
            <w:tcW w:w="959" w:type="dxa"/>
          </w:tcPr>
          <w:p w:rsidR="009937C6" w:rsidRDefault="008D418E">
            <w:pPr>
              <w:spacing w:line="276" w:lineRule="auto"/>
              <w:rPr>
                <w:rFonts w:ascii="新宋体" w:eastAsia="新宋体" w:hAnsi="新宋体"/>
              </w:rPr>
            </w:pPr>
            <w:r>
              <w:rPr>
                <w:rFonts w:ascii="新宋体" w:eastAsia="新宋体" w:hAnsi="新宋体" w:cs="新宋体" w:hint="eastAsia"/>
              </w:rPr>
              <w:t>……</w:t>
            </w:r>
          </w:p>
        </w:tc>
        <w:tc>
          <w:tcPr>
            <w:tcW w:w="7938" w:type="dxa"/>
          </w:tcPr>
          <w:p w:rsidR="009937C6" w:rsidRDefault="009937C6">
            <w:pPr>
              <w:spacing w:line="276" w:lineRule="auto"/>
              <w:rPr>
                <w:rFonts w:ascii="新宋体" w:eastAsia="新宋体" w:hAnsi="新宋体"/>
              </w:rPr>
            </w:pPr>
          </w:p>
        </w:tc>
      </w:tr>
    </w:tbl>
    <w:p w:rsidR="009937C6" w:rsidRDefault="008D418E">
      <w:pPr>
        <w:widowControl/>
        <w:spacing w:after="100" w:afterAutospacing="1" w:line="276" w:lineRule="auto"/>
        <w:jc w:val="left"/>
        <w:rPr>
          <w:rFonts w:ascii="新宋体" w:eastAsia="新宋体" w:hAnsi="新宋体"/>
          <w:kern w:val="0"/>
        </w:rPr>
      </w:pPr>
      <w:r>
        <w:rPr>
          <w:rFonts w:ascii="新宋体" w:eastAsia="新宋体" w:hAnsi="新宋体" w:cs="新宋体" w:hint="eastAsia"/>
          <w:kern w:val="0"/>
        </w:rPr>
        <w:t>注：上表所列内容为不可负偏离条款</w:t>
      </w:r>
    </w:p>
    <w:bookmarkEnd w:id="3"/>
    <w:p w:rsidR="009937C6" w:rsidRDefault="008D418E">
      <w:pPr>
        <w:pStyle w:val="30"/>
        <w:rPr>
          <w:rFonts w:ascii="新宋体" w:eastAsia="新宋体" w:hAnsi="新宋体" w:cs="Times New Roman"/>
          <w:kern w:val="44"/>
        </w:rPr>
      </w:pPr>
      <w:r>
        <w:rPr>
          <w:rFonts w:ascii="新宋体" w:eastAsia="新宋体" w:hAnsi="新宋体" w:cs="新宋体" w:hint="eastAsia"/>
          <w:kern w:val="44"/>
        </w:rPr>
        <w:t>三、项目概况</w:t>
      </w:r>
    </w:p>
    <w:p w:rsidR="009937C6" w:rsidRDefault="008D418E">
      <w:pPr>
        <w:spacing w:line="360" w:lineRule="auto"/>
        <w:rPr>
          <w:rFonts w:ascii="新宋体" w:eastAsia="新宋体" w:hAnsi="新宋体"/>
        </w:rPr>
      </w:pPr>
      <w:r>
        <w:rPr>
          <w:rFonts w:ascii="新宋体" w:eastAsia="新宋体" w:hAnsi="新宋体" w:cs="新宋体" w:hint="eastAsia"/>
        </w:rPr>
        <w:t>（一）预算金额</w:t>
      </w:r>
      <w:r>
        <w:rPr>
          <w:rFonts w:ascii="新宋体" w:eastAsia="新宋体" w:hAnsi="新宋体" w:cs="新宋体"/>
        </w:rPr>
        <w:t xml:space="preserve">: </w:t>
      </w:r>
      <w:r w:rsidR="00EC3D42" w:rsidRPr="00EC3D42">
        <w:rPr>
          <w:rFonts w:ascii="新宋体" w:eastAsia="新宋体" w:hAnsi="新宋体" w:cs="新宋体" w:hint="eastAsia"/>
        </w:rPr>
        <w:t>人民币伍拾捌万玖仟元</w:t>
      </w:r>
      <w:r w:rsidR="00EC3D42" w:rsidRPr="00EC3D42">
        <w:rPr>
          <w:rFonts w:ascii="新宋体" w:eastAsia="新宋体" w:hAnsi="新宋体" w:cs="新宋体"/>
        </w:rPr>
        <w:t>(589,000.00)</w:t>
      </w:r>
      <w:r>
        <w:rPr>
          <w:rFonts w:ascii="新宋体" w:eastAsia="新宋体" w:hAnsi="新宋体" w:cs="新宋体" w:hint="eastAsia"/>
        </w:rPr>
        <w:t>，最高投标限价</w:t>
      </w:r>
      <w:r>
        <w:rPr>
          <w:rFonts w:ascii="新宋体" w:eastAsia="新宋体" w:hAnsi="新宋体" w:cs="新宋体"/>
        </w:rPr>
        <w:t xml:space="preserve">: </w:t>
      </w:r>
      <w:r w:rsidRPr="00EC3D42">
        <w:rPr>
          <w:rFonts w:ascii="新宋体" w:eastAsia="新宋体" w:hAnsi="新宋体" w:cs="新宋体" w:hint="eastAsia"/>
        </w:rPr>
        <w:t>人民币伍拾捌万玖仟元</w:t>
      </w:r>
      <w:r w:rsidRPr="00EC3D42">
        <w:rPr>
          <w:rFonts w:ascii="新宋体" w:eastAsia="新宋体" w:hAnsi="新宋体" w:cs="新宋体"/>
        </w:rPr>
        <w:t>(589,000.00)</w:t>
      </w:r>
    </w:p>
    <w:p w:rsidR="009937C6" w:rsidRPr="00EC3D42" w:rsidRDefault="009937C6">
      <w:pPr>
        <w:rPr>
          <w:rFonts w:ascii="新宋体" w:eastAsia="新宋体" w:hAnsi="新宋体"/>
        </w:rPr>
      </w:pPr>
    </w:p>
    <w:p w:rsidR="009937C6" w:rsidRDefault="008D418E">
      <w:pPr>
        <w:spacing w:line="480" w:lineRule="auto"/>
        <w:rPr>
          <w:rFonts w:ascii="新宋体" w:eastAsia="新宋体" w:hAnsi="新宋体" w:cs="新宋体"/>
        </w:rPr>
      </w:pPr>
      <w:r>
        <w:rPr>
          <w:rFonts w:ascii="新宋体" w:eastAsia="新宋体" w:hAnsi="新宋体" w:cs="新宋体" w:hint="eastAsia"/>
        </w:rPr>
        <w:t>（二）项目概况</w:t>
      </w:r>
      <w:r>
        <w:rPr>
          <w:rFonts w:ascii="新宋体" w:eastAsia="新宋体" w:hAnsi="新宋体" w:cs="新宋体"/>
        </w:rPr>
        <w:t xml:space="preserve">: </w:t>
      </w:r>
    </w:p>
    <w:p w:rsidR="009937C6" w:rsidRDefault="008D418E">
      <w:pPr>
        <w:spacing w:line="360" w:lineRule="auto"/>
        <w:ind w:firstLineChars="200" w:firstLine="420"/>
        <w:rPr>
          <w:rFonts w:ascii="宋体"/>
        </w:rPr>
      </w:pPr>
      <w:r>
        <w:rPr>
          <w:rFonts w:ascii="宋体" w:hAnsi="宋体" w:cs="宋体" w:hint="eastAsia"/>
        </w:rPr>
        <w:t>《关于持久性有机污染物的斯德哥尔摩公约》（简称“《斯德哥尔摩公约》”或“</w:t>
      </w:r>
      <w:r>
        <w:rPr>
          <w:rFonts w:ascii="宋体" w:hAnsi="宋体" w:cs="宋体"/>
        </w:rPr>
        <w:t>POPS</w:t>
      </w:r>
      <w:r>
        <w:rPr>
          <w:rFonts w:ascii="宋体" w:hAnsi="宋体" w:cs="宋体" w:hint="eastAsia"/>
        </w:rPr>
        <w:t>公约”）主要是为了保护人类健康和环境采取包括旨在减少和</w:t>
      </w:r>
      <w:r>
        <w:rPr>
          <w:rFonts w:ascii="宋体" w:hAnsi="宋体" w:cs="宋体"/>
        </w:rPr>
        <w:t>/</w:t>
      </w:r>
      <w:r>
        <w:rPr>
          <w:rFonts w:ascii="宋体" w:hAnsi="宋体" w:cs="宋体" w:hint="eastAsia"/>
        </w:rPr>
        <w:t>或消除持久性有机污染物排放和释放的措施在内的国际行动，于</w:t>
      </w:r>
      <w:r>
        <w:rPr>
          <w:rFonts w:ascii="宋体" w:hAnsi="宋体" w:cs="宋体"/>
        </w:rPr>
        <w:t>2001</w:t>
      </w:r>
      <w:r>
        <w:rPr>
          <w:rFonts w:ascii="宋体" w:hAnsi="宋体" w:cs="宋体" w:hint="eastAsia"/>
        </w:rPr>
        <w:t>年</w:t>
      </w:r>
      <w:r>
        <w:rPr>
          <w:rFonts w:ascii="宋体" w:hAnsi="宋体" w:cs="宋体"/>
        </w:rPr>
        <w:t>5</w:t>
      </w:r>
      <w:r>
        <w:rPr>
          <w:rFonts w:ascii="宋体" w:hAnsi="宋体" w:cs="宋体" w:hint="eastAsia"/>
        </w:rPr>
        <w:t>月通过联合国环境规划署理事会，中国于</w:t>
      </w:r>
      <w:r>
        <w:rPr>
          <w:rFonts w:ascii="宋体" w:hAnsi="宋体" w:cs="宋体"/>
        </w:rPr>
        <w:t>2001</w:t>
      </w:r>
      <w:r>
        <w:rPr>
          <w:rFonts w:ascii="宋体" w:hAnsi="宋体" w:cs="宋体" w:hint="eastAsia"/>
        </w:rPr>
        <w:t>年</w:t>
      </w:r>
      <w:r>
        <w:rPr>
          <w:rFonts w:ascii="宋体" w:hAnsi="宋体" w:cs="宋体"/>
        </w:rPr>
        <w:t>5</w:t>
      </w:r>
      <w:r>
        <w:rPr>
          <w:rFonts w:ascii="宋体" w:hAnsi="宋体" w:cs="宋体" w:hint="eastAsia"/>
        </w:rPr>
        <w:t>月</w:t>
      </w:r>
      <w:r>
        <w:rPr>
          <w:rFonts w:ascii="宋体" w:hAnsi="宋体" w:cs="宋体"/>
        </w:rPr>
        <w:t>23</w:t>
      </w:r>
      <w:r>
        <w:rPr>
          <w:rFonts w:ascii="宋体" w:hAnsi="宋体" w:cs="宋体" w:hint="eastAsia"/>
        </w:rPr>
        <w:t>日签署了该公约并于</w:t>
      </w:r>
      <w:r>
        <w:rPr>
          <w:rFonts w:ascii="宋体" w:hAnsi="宋体" w:cs="宋体"/>
        </w:rPr>
        <w:t>2004</w:t>
      </w:r>
      <w:r>
        <w:rPr>
          <w:rFonts w:ascii="宋体" w:hAnsi="宋体" w:cs="宋体" w:hint="eastAsia"/>
        </w:rPr>
        <w:t>年</w:t>
      </w:r>
      <w:r>
        <w:rPr>
          <w:rFonts w:ascii="宋体" w:hAnsi="宋体" w:cs="宋体"/>
        </w:rPr>
        <w:t>11</w:t>
      </w:r>
      <w:r>
        <w:rPr>
          <w:rFonts w:ascii="宋体" w:hAnsi="宋体" w:cs="宋体" w:hint="eastAsia"/>
        </w:rPr>
        <w:t>月</w:t>
      </w:r>
      <w:r>
        <w:rPr>
          <w:rFonts w:ascii="宋体" w:hAnsi="宋体" w:cs="宋体"/>
        </w:rPr>
        <w:t>11</w:t>
      </w:r>
      <w:r>
        <w:rPr>
          <w:rFonts w:ascii="宋体" w:hAnsi="宋体" w:cs="宋体" w:hint="eastAsia"/>
        </w:rPr>
        <w:t>日在正式生效。</w:t>
      </w:r>
    </w:p>
    <w:p w:rsidR="009937C6" w:rsidRDefault="008D418E">
      <w:pPr>
        <w:spacing w:line="360" w:lineRule="auto"/>
        <w:ind w:firstLineChars="200" w:firstLine="420"/>
        <w:rPr>
          <w:rFonts w:ascii="宋体"/>
        </w:rPr>
      </w:pPr>
      <w:r>
        <w:rPr>
          <w:rFonts w:ascii="宋体" w:hAnsi="宋体" w:cs="宋体" w:hint="eastAsia"/>
        </w:rPr>
        <w:t>针对首批列入公约的</w:t>
      </w:r>
      <w:r>
        <w:rPr>
          <w:rFonts w:ascii="宋体" w:hAnsi="宋体" w:cs="宋体"/>
        </w:rPr>
        <w:t>12</w:t>
      </w:r>
      <w:r>
        <w:rPr>
          <w:rFonts w:ascii="宋体" w:hAnsi="宋体" w:cs="宋体" w:hint="eastAsia"/>
        </w:rPr>
        <w:t>种类持久性有机污染物（</w:t>
      </w:r>
      <w:r>
        <w:rPr>
          <w:rFonts w:ascii="宋体" w:hAnsi="宋体" w:cs="宋体"/>
        </w:rPr>
        <w:t>POPs</w:t>
      </w:r>
      <w:r>
        <w:rPr>
          <w:rFonts w:ascii="宋体" w:hAnsi="宋体" w:cs="宋体" w:hint="eastAsia"/>
        </w:rPr>
        <w:t>），中国于</w:t>
      </w:r>
      <w:r>
        <w:rPr>
          <w:rFonts w:ascii="宋体" w:hAnsi="宋体" w:cs="宋体"/>
        </w:rPr>
        <w:t>2007</w:t>
      </w:r>
      <w:r>
        <w:rPr>
          <w:rFonts w:ascii="宋体" w:hAnsi="宋体" w:cs="宋体" w:hint="eastAsia"/>
        </w:rPr>
        <w:t>年</w:t>
      </w:r>
      <w:r>
        <w:rPr>
          <w:rFonts w:ascii="宋体" w:hAnsi="宋体" w:cs="宋体"/>
        </w:rPr>
        <w:t>4</w:t>
      </w:r>
      <w:r>
        <w:rPr>
          <w:rFonts w:ascii="宋体" w:hAnsi="宋体" w:cs="宋体" w:hint="eastAsia"/>
        </w:rPr>
        <w:t>月发布了《国家实</w:t>
      </w:r>
      <w:r>
        <w:rPr>
          <w:rFonts w:ascii="宋体" w:hAnsi="宋体" w:cs="宋体" w:hint="eastAsia"/>
        </w:rPr>
        <w:lastRenderedPageBreak/>
        <w:t>施计划》，确定了分阶段、分行业和分区域的履约目标，制订了履约措施和具体行动计划。截至</w:t>
      </w:r>
      <w:r>
        <w:rPr>
          <w:rFonts w:ascii="宋体" w:hAnsi="宋体" w:cs="宋体"/>
        </w:rPr>
        <w:t>2017</w:t>
      </w:r>
      <w:r>
        <w:rPr>
          <w:rFonts w:ascii="宋体" w:hAnsi="宋体" w:cs="宋体" w:hint="eastAsia"/>
        </w:rPr>
        <w:t>年</w:t>
      </w:r>
      <w:r>
        <w:rPr>
          <w:rFonts w:ascii="宋体" w:hAnsi="宋体" w:cs="宋体"/>
        </w:rPr>
        <w:t>12</w:t>
      </w:r>
      <w:r>
        <w:rPr>
          <w:rFonts w:ascii="宋体" w:hAnsi="宋体" w:cs="宋体" w:hint="eastAsia"/>
        </w:rPr>
        <w:t>月，中国根据</w:t>
      </w:r>
      <w:r>
        <w:rPr>
          <w:rFonts w:ascii="宋体" w:hAnsi="宋体" w:cs="宋体"/>
        </w:rPr>
        <w:t>POPS</w:t>
      </w:r>
      <w:r>
        <w:rPr>
          <w:rFonts w:ascii="宋体" w:hAnsi="宋体" w:cs="宋体" w:hint="eastAsia"/>
        </w:rPr>
        <w:t>公约及其修正案须限控的</w:t>
      </w:r>
      <w:r>
        <w:rPr>
          <w:rFonts w:ascii="宋体" w:hAnsi="宋体" w:cs="宋体"/>
        </w:rPr>
        <w:t>POPs</w:t>
      </w:r>
      <w:r>
        <w:rPr>
          <w:rFonts w:ascii="宋体" w:hAnsi="宋体" w:cs="宋体" w:hint="eastAsia"/>
        </w:rPr>
        <w:t>已由首批</w:t>
      </w:r>
      <w:r>
        <w:rPr>
          <w:rFonts w:ascii="宋体" w:hAnsi="宋体" w:cs="宋体"/>
        </w:rPr>
        <w:t>12</w:t>
      </w:r>
      <w:r>
        <w:rPr>
          <w:rFonts w:ascii="宋体" w:hAnsi="宋体" w:cs="宋体" w:hint="eastAsia"/>
        </w:rPr>
        <w:t>种类增加到</w:t>
      </w:r>
      <w:r>
        <w:rPr>
          <w:rFonts w:ascii="宋体" w:hAnsi="宋体" w:cs="宋体"/>
        </w:rPr>
        <w:t>23</w:t>
      </w:r>
      <w:r>
        <w:rPr>
          <w:rFonts w:ascii="宋体" w:hAnsi="宋体" w:cs="宋体" w:hint="eastAsia"/>
        </w:rPr>
        <w:t>种类。</w:t>
      </w:r>
      <w:r>
        <w:rPr>
          <w:rFonts w:ascii="宋体" w:hAnsi="宋体" w:cs="宋体"/>
        </w:rPr>
        <w:t>2018</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18</w:t>
      </w:r>
      <w:r>
        <w:rPr>
          <w:rFonts w:ascii="宋体" w:hAnsi="宋体" w:cs="宋体" w:hint="eastAsia"/>
        </w:rPr>
        <w:t>日，生态环境部联合相关部门印发了〈中华人民共和国履行《关于持久性有机污染物的斯德哥尔摩公约》国家实施计划</w:t>
      </w:r>
      <w:r>
        <w:rPr>
          <w:rFonts w:ascii="宋体" w:hAnsi="宋体" w:cs="宋体"/>
        </w:rPr>
        <w:t>(</w:t>
      </w:r>
      <w:r>
        <w:rPr>
          <w:rFonts w:ascii="宋体" w:hAnsi="宋体" w:cs="宋体" w:hint="eastAsia"/>
        </w:rPr>
        <w:t>增补版</w:t>
      </w:r>
      <w:r>
        <w:rPr>
          <w:rFonts w:ascii="宋体" w:hAnsi="宋体" w:cs="宋体"/>
        </w:rPr>
        <w:t>)</w:t>
      </w:r>
      <w:r>
        <w:rPr>
          <w:rFonts w:ascii="宋体" w:hAnsi="宋体" w:cs="宋体" w:hint="eastAsia"/>
        </w:rPr>
        <w:t>〉</w:t>
      </w:r>
      <w:r>
        <w:rPr>
          <w:rFonts w:ascii="宋体" w:hAnsi="宋体" w:cs="宋体"/>
        </w:rPr>
        <w:t>(</w:t>
      </w:r>
      <w:r>
        <w:rPr>
          <w:rFonts w:ascii="宋体" w:hAnsi="宋体" w:cs="宋体" w:hint="eastAsia"/>
        </w:rPr>
        <w:t>简本</w:t>
      </w:r>
      <w:r>
        <w:rPr>
          <w:rFonts w:ascii="宋体" w:hAnsi="宋体" w:cs="宋体"/>
        </w:rPr>
        <w:t>)</w:t>
      </w:r>
      <w:r>
        <w:rPr>
          <w:rFonts w:ascii="宋体" w:hAnsi="宋体" w:cs="宋体" w:hint="eastAsia"/>
        </w:rPr>
        <w:t>（环固体〔</w:t>
      </w:r>
      <w:r>
        <w:rPr>
          <w:rFonts w:ascii="宋体" w:hAnsi="宋体" w:cs="宋体"/>
        </w:rPr>
        <w:t>2018</w:t>
      </w:r>
      <w:r>
        <w:rPr>
          <w:rFonts w:ascii="宋体" w:hAnsi="宋体" w:cs="宋体" w:hint="eastAsia"/>
        </w:rPr>
        <w:t>〕</w:t>
      </w:r>
      <w:r>
        <w:rPr>
          <w:rFonts w:ascii="宋体" w:hAnsi="宋体" w:cs="宋体"/>
        </w:rPr>
        <w:t>167</w:t>
      </w:r>
      <w:r>
        <w:rPr>
          <w:rFonts w:ascii="宋体" w:hAnsi="宋体" w:cs="宋体" w:hint="eastAsia"/>
        </w:rPr>
        <w:t>号），专门针对新增列</w:t>
      </w:r>
      <w:r>
        <w:rPr>
          <w:rFonts w:ascii="宋体" w:hAnsi="宋体" w:cs="宋体"/>
        </w:rPr>
        <w:t>11</w:t>
      </w:r>
      <w:r>
        <w:rPr>
          <w:rFonts w:ascii="宋体" w:hAnsi="宋体" w:cs="宋体" w:hint="eastAsia"/>
        </w:rPr>
        <w:t>种类</w:t>
      </w:r>
      <w:r>
        <w:rPr>
          <w:rFonts w:ascii="宋体" w:hAnsi="宋体" w:cs="宋体"/>
        </w:rPr>
        <w:t>POPs</w:t>
      </w:r>
      <w:r>
        <w:rPr>
          <w:rFonts w:ascii="宋体" w:hAnsi="宋体" w:cs="宋体" w:hint="eastAsia"/>
        </w:rPr>
        <w:t>的履约工作而制定。</w:t>
      </w:r>
    </w:p>
    <w:p w:rsidR="009937C6" w:rsidRDefault="008D418E">
      <w:pPr>
        <w:spacing w:line="360" w:lineRule="auto"/>
        <w:ind w:firstLineChars="200" w:firstLine="420"/>
        <w:rPr>
          <w:rFonts w:ascii="宋体"/>
        </w:rPr>
      </w:pPr>
      <w:r>
        <w:rPr>
          <w:rFonts w:ascii="宋体" w:hAnsi="宋体" w:cs="宋体" w:hint="eastAsia"/>
        </w:rPr>
        <w:t>为了增强我国履约能力建设，广东省组织编制了《广东省履约行动计划（</w:t>
      </w:r>
      <w:r>
        <w:rPr>
          <w:rFonts w:ascii="宋体" w:hAnsi="宋体" w:cs="宋体"/>
        </w:rPr>
        <w:t>2009-2025</w:t>
      </w:r>
      <w:r>
        <w:rPr>
          <w:rFonts w:ascii="宋体" w:hAnsi="宋体" w:cs="宋体" w:hint="eastAsia"/>
        </w:rPr>
        <w:t>）》，要求严格做好</w:t>
      </w:r>
      <w:r>
        <w:rPr>
          <w:rFonts w:ascii="宋体" w:hAnsi="宋体" w:cs="宋体"/>
        </w:rPr>
        <w:t>POPs</w:t>
      </w:r>
      <w:r>
        <w:rPr>
          <w:rFonts w:ascii="宋体" w:hAnsi="宋体" w:cs="宋体" w:hint="eastAsia"/>
        </w:rPr>
        <w:t>履约工作，并于</w:t>
      </w:r>
      <w:r>
        <w:rPr>
          <w:rFonts w:ascii="宋体" w:hAnsi="宋体" w:cs="宋体"/>
        </w:rPr>
        <w:t>2020</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30</w:t>
      </w:r>
      <w:r>
        <w:rPr>
          <w:rFonts w:ascii="宋体" w:hAnsi="宋体" w:cs="宋体" w:hint="eastAsia"/>
        </w:rPr>
        <w:t>日印发了《广东省履行</w:t>
      </w:r>
      <w:r>
        <w:rPr>
          <w:rFonts w:ascii="宋体" w:hAnsi="宋体" w:cs="宋体"/>
        </w:rPr>
        <w:t>&lt;</w:t>
      </w:r>
      <w:r>
        <w:rPr>
          <w:rFonts w:ascii="宋体" w:hAnsi="宋体" w:cs="宋体" w:hint="eastAsia"/>
        </w:rPr>
        <w:t>关于持久性有机污染物斯德哥尔摩公约国家实施计划</w:t>
      </w:r>
      <w:r>
        <w:rPr>
          <w:rFonts w:ascii="宋体" w:hAnsi="宋体" w:cs="宋体"/>
        </w:rPr>
        <w:t>(</w:t>
      </w:r>
      <w:r>
        <w:rPr>
          <w:rFonts w:ascii="宋体" w:hAnsi="宋体" w:cs="宋体" w:hint="eastAsia"/>
        </w:rPr>
        <w:t>增补版</w:t>
      </w:r>
      <w:r>
        <w:rPr>
          <w:rFonts w:ascii="宋体" w:hAnsi="宋体" w:cs="宋体"/>
        </w:rPr>
        <w:t>)&gt;</w:t>
      </w:r>
      <w:r>
        <w:rPr>
          <w:rFonts w:ascii="宋体" w:hAnsi="宋体" w:cs="宋体" w:hint="eastAsia"/>
        </w:rPr>
        <w:t>和</w:t>
      </w:r>
      <w:r>
        <w:rPr>
          <w:rFonts w:ascii="宋体" w:hAnsi="宋体" w:cs="宋体"/>
        </w:rPr>
        <w:t>&lt;</w:t>
      </w:r>
      <w:r>
        <w:rPr>
          <w:rFonts w:ascii="宋体" w:hAnsi="宋体" w:cs="宋体" w:hint="eastAsia"/>
        </w:rPr>
        <w:t>关于汞的水俣公约</w:t>
      </w:r>
      <w:r>
        <w:rPr>
          <w:rFonts w:ascii="宋体" w:hAnsi="宋体" w:cs="宋体"/>
        </w:rPr>
        <w:t>&gt;</w:t>
      </w:r>
      <w:r>
        <w:rPr>
          <w:rFonts w:ascii="宋体" w:hAnsi="宋体" w:cs="宋体" w:hint="eastAsia"/>
        </w:rPr>
        <w:t>实施方案》（粤环函〔</w:t>
      </w:r>
      <w:r>
        <w:rPr>
          <w:rFonts w:ascii="宋体" w:hAnsi="宋体" w:cs="宋体"/>
        </w:rPr>
        <w:t>2020</w:t>
      </w:r>
      <w:r>
        <w:rPr>
          <w:rFonts w:ascii="宋体" w:hAnsi="宋体" w:cs="宋体" w:hint="eastAsia"/>
        </w:rPr>
        <w:t>〕</w:t>
      </w:r>
      <w:r>
        <w:rPr>
          <w:rFonts w:ascii="宋体" w:hAnsi="宋体" w:cs="宋体"/>
        </w:rPr>
        <w:t>453</w:t>
      </w:r>
      <w:r>
        <w:rPr>
          <w:rFonts w:ascii="宋体" w:hAnsi="宋体" w:cs="宋体" w:hint="eastAsia"/>
        </w:rPr>
        <w:t>号），按照公约要求淘汰或限制公约管控化学品的生产和使用。初步调查表明，本省主要涉及六溴环十二烷</w:t>
      </w:r>
      <w:r>
        <w:rPr>
          <w:rFonts w:ascii="宋体" w:hAnsi="宋体" w:cs="宋体"/>
        </w:rPr>
        <w:t>(HBCD)</w:t>
      </w:r>
      <w:r>
        <w:rPr>
          <w:rFonts w:ascii="宋体" w:hAnsi="宋体" w:cs="宋体" w:hint="eastAsia"/>
        </w:rPr>
        <w:t>等新增列</w:t>
      </w:r>
      <w:r>
        <w:rPr>
          <w:rFonts w:ascii="宋体" w:hAnsi="宋体" w:cs="宋体"/>
        </w:rPr>
        <w:t>POPs</w:t>
      </w:r>
      <w:r>
        <w:rPr>
          <w:rFonts w:ascii="宋体" w:hAnsi="宋体" w:cs="宋体" w:hint="eastAsia"/>
        </w:rPr>
        <w:t>的使用，并陆续进入限制或淘汰计划。</w:t>
      </w:r>
    </w:p>
    <w:p w:rsidR="009937C6" w:rsidRDefault="008D418E">
      <w:pPr>
        <w:spacing w:line="360" w:lineRule="auto"/>
        <w:ind w:firstLineChars="200" w:firstLine="420"/>
        <w:rPr>
          <w:rFonts w:ascii="宋体"/>
        </w:rPr>
      </w:pPr>
      <w:r>
        <w:rPr>
          <w:rFonts w:ascii="宋体" w:hAnsi="宋体" w:cs="宋体" w:hint="eastAsia"/>
        </w:rPr>
        <w:t>作为先行示范城市，深圳市积极响应国家和广东省各项文件要求，于</w:t>
      </w:r>
      <w:r>
        <w:rPr>
          <w:rFonts w:ascii="宋体" w:hAnsi="宋体" w:cs="宋体"/>
        </w:rPr>
        <w:t>2021</w:t>
      </w:r>
      <w:r>
        <w:rPr>
          <w:rFonts w:ascii="宋体" w:hAnsi="宋体" w:cs="宋体" w:hint="eastAsia"/>
        </w:rPr>
        <w:t>年</w:t>
      </w:r>
      <w:r>
        <w:rPr>
          <w:rFonts w:ascii="宋体" w:hAnsi="宋体" w:cs="宋体"/>
        </w:rPr>
        <w:t>6</w:t>
      </w:r>
      <w:r>
        <w:rPr>
          <w:rFonts w:ascii="宋体" w:hAnsi="宋体" w:cs="宋体" w:hint="eastAsia"/>
        </w:rPr>
        <w:t>月</w:t>
      </w:r>
      <w:r>
        <w:rPr>
          <w:rFonts w:ascii="宋体" w:hAnsi="宋体" w:cs="宋体"/>
        </w:rPr>
        <w:t>9</w:t>
      </w:r>
      <w:r>
        <w:rPr>
          <w:rFonts w:ascii="宋体" w:hAnsi="宋体" w:cs="宋体" w:hint="eastAsia"/>
        </w:rPr>
        <w:t>日制定并印发了《深圳市履行〈关于持久性有机污染物斯德哥尔摩公约国家实施计划（增补版）〉和〈关于汞的水俣公约〉实施方案》（深环〔</w:t>
      </w:r>
      <w:r>
        <w:rPr>
          <w:rFonts w:ascii="宋体" w:hAnsi="宋体" w:cs="宋体"/>
        </w:rPr>
        <w:t>2021</w:t>
      </w:r>
      <w:r>
        <w:rPr>
          <w:rFonts w:ascii="宋体" w:hAnsi="宋体" w:cs="宋体" w:hint="eastAsia"/>
        </w:rPr>
        <w:t>〕</w:t>
      </w:r>
      <w:r>
        <w:rPr>
          <w:rFonts w:ascii="宋体" w:hAnsi="宋体" w:cs="宋体"/>
        </w:rPr>
        <w:t>94</w:t>
      </w:r>
      <w:r>
        <w:rPr>
          <w:rFonts w:ascii="宋体" w:hAnsi="宋体" w:cs="宋体" w:hint="eastAsia"/>
        </w:rPr>
        <w:t>号）。深圳市生态环境局于</w:t>
      </w:r>
      <w:r>
        <w:rPr>
          <w:rFonts w:ascii="宋体" w:hAnsi="宋体" w:cs="宋体"/>
        </w:rPr>
        <w:t>2020</w:t>
      </w:r>
      <w:r>
        <w:rPr>
          <w:rFonts w:ascii="宋体" w:hAnsi="宋体" w:cs="宋体" w:hint="eastAsia"/>
        </w:rPr>
        <w:t>年、</w:t>
      </w:r>
      <w:r>
        <w:rPr>
          <w:rFonts w:ascii="宋体" w:hAnsi="宋体" w:cs="宋体"/>
        </w:rPr>
        <w:t>2021</w:t>
      </w:r>
      <w:r>
        <w:rPr>
          <w:rFonts w:ascii="宋体" w:hAnsi="宋体" w:cs="宋体" w:hint="eastAsia"/>
        </w:rPr>
        <w:t>年连续两年开展了深圳市斯德哥尔摩公约履约情况调查工作，初步了解了我市斯德哥尔摩公约相关化学品的管理情况，为我市履约能力提升、为化学品环境管理水平与国际化城市接轨奠定了基础。</w:t>
      </w:r>
      <w:r>
        <w:rPr>
          <w:rFonts w:ascii="宋体" w:hAnsi="宋体" w:cs="宋体"/>
        </w:rPr>
        <w:t>2022-2023</w:t>
      </w:r>
      <w:r>
        <w:rPr>
          <w:rFonts w:ascii="宋体" w:hAnsi="宋体" w:cs="宋体" w:hint="eastAsia"/>
        </w:rPr>
        <w:t>年是国家、省、市“十四五”生态环境规划和深圳市实施方案落实实施的关键两年。为顺利实现</w:t>
      </w:r>
      <w:r>
        <w:rPr>
          <w:rFonts w:ascii="宋体" w:hAnsi="宋体" w:cs="宋体"/>
        </w:rPr>
        <w:t>POPs</w:t>
      </w:r>
      <w:r>
        <w:rPr>
          <w:rFonts w:ascii="宋体" w:hAnsi="宋体" w:cs="宋体" w:hint="eastAsia"/>
        </w:rPr>
        <w:t>履约相关目标和指标，需在</w:t>
      </w:r>
      <w:r>
        <w:rPr>
          <w:rFonts w:ascii="宋体" w:hAnsi="宋体" w:cs="宋体"/>
        </w:rPr>
        <w:t>2020</w:t>
      </w:r>
      <w:r>
        <w:rPr>
          <w:rFonts w:ascii="宋体" w:hAnsi="宋体" w:cs="宋体" w:hint="eastAsia"/>
        </w:rPr>
        <w:t>年、</w:t>
      </w:r>
      <w:r>
        <w:rPr>
          <w:rFonts w:ascii="宋体" w:hAnsi="宋体" w:cs="宋体"/>
        </w:rPr>
        <w:t>2021</w:t>
      </w:r>
      <w:r>
        <w:rPr>
          <w:rFonts w:ascii="宋体" w:hAnsi="宋体" w:cs="宋体" w:hint="eastAsia"/>
        </w:rPr>
        <w:t>年年度履约评估工作成果的基础上，针对深圳市实施方案中</w:t>
      </w:r>
      <w:r>
        <w:rPr>
          <w:rFonts w:ascii="宋体" w:hAnsi="宋体" w:cs="宋体"/>
        </w:rPr>
        <w:t>POPs</w:t>
      </w:r>
      <w:r>
        <w:rPr>
          <w:rFonts w:ascii="宋体" w:hAnsi="宋体" w:cs="宋体" w:hint="eastAsia"/>
        </w:rPr>
        <w:t>履约主要任务和保障措施，</w:t>
      </w:r>
      <w:r>
        <w:rPr>
          <w:rFonts w:ascii="宋体" w:hAnsi="宋体" w:cs="宋体"/>
        </w:rPr>
        <w:t>2022</w:t>
      </w:r>
      <w:r>
        <w:rPr>
          <w:rFonts w:ascii="宋体" w:hAnsi="宋体" w:cs="宋体" w:hint="eastAsia"/>
        </w:rPr>
        <w:t>年需继续跟踪各责任单位履约工作实施成效并进行跟踪评估，对</w:t>
      </w:r>
      <w:r>
        <w:rPr>
          <w:rFonts w:ascii="宋体" w:hAnsi="宋体" w:cs="宋体"/>
        </w:rPr>
        <w:t>POPs</w:t>
      </w:r>
      <w:r>
        <w:rPr>
          <w:rFonts w:ascii="宋体" w:hAnsi="宋体" w:cs="宋体" w:hint="eastAsia"/>
        </w:rPr>
        <w:t>涉及单位和企业开展现场核查技术工作，为更好落实国家、省、市“十四五”生态环境规划和</w:t>
      </w:r>
      <w:r>
        <w:rPr>
          <w:rFonts w:ascii="宋体" w:hAnsi="宋体" w:cs="宋体"/>
        </w:rPr>
        <w:t>POPs</w:t>
      </w:r>
      <w:r>
        <w:rPr>
          <w:rFonts w:ascii="宋体" w:hAnsi="宋体" w:cs="宋体" w:hint="eastAsia"/>
        </w:rPr>
        <w:t>公约履约相关要求提供技术保障，确保深圳市履约能力顺利高效提升，并为市生态环境监管部门决策提供技术服务。</w:t>
      </w:r>
    </w:p>
    <w:p w:rsidR="009937C6" w:rsidRDefault="008D418E">
      <w:pPr>
        <w:spacing w:line="360" w:lineRule="auto"/>
        <w:ind w:firstLineChars="200" w:firstLine="420"/>
        <w:rPr>
          <w:rFonts w:ascii="新宋体" w:eastAsia="新宋体" w:hAnsi="新宋体"/>
        </w:rPr>
      </w:pPr>
      <w:r>
        <w:rPr>
          <w:rFonts w:ascii="宋体" w:hAnsi="宋体" w:cs="宋体" w:hint="eastAsia"/>
        </w:rPr>
        <w:t>鉴于上述，我局有必要委托第三方技术服务机构结合深圳市履约情况开展《斯德哥尔摩公约履约专项技术核查和评估》专项服务工作。</w:t>
      </w:r>
    </w:p>
    <w:p w:rsidR="009937C6" w:rsidRDefault="009937C6">
      <w:pPr>
        <w:rPr>
          <w:rFonts w:ascii="新宋体" w:eastAsia="新宋体" w:hAnsi="新宋体"/>
          <w:b/>
          <w:bCs/>
        </w:rPr>
      </w:pPr>
    </w:p>
    <w:p w:rsidR="009937C6" w:rsidRDefault="008D418E">
      <w:pPr>
        <w:pStyle w:val="30"/>
        <w:rPr>
          <w:rFonts w:ascii="新宋体" w:eastAsia="新宋体" w:hAnsi="新宋体" w:cs="Times New Roman"/>
          <w:kern w:val="44"/>
        </w:rPr>
      </w:pPr>
      <w:r>
        <w:rPr>
          <w:rFonts w:ascii="新宋体" w:eastAsia="新宋体" w:hAnsi="新宋体" w:cs="新宋体" w:hint="eastAsia"/>
          <w:kern w:val="44"/>
        </w:rPr>
        <w:t>四、项目技术要求</w:t>
      </w:r>
    </w:p>
    <w:p w:rsidR="009937C6" w:rsidRDefault="008D418E">
      <w:pPr>
        <w:spacing w:line="360" w:lineRule="auto"/>
        <w:ind w:firstLineChars="200" w:firstLine="422"/>
        <w:rPr>
          <w:rFonts w:ascii="新宋体" w:eastAsia="新宋体" w:hAnsi="新宋体"/>
          <w:b/>
          <w:bCs/>
        </w:rPr>
      </w:pPr>
      <w:r>
        <w:rPr>
          <w:rFonts w:ascii="新宋体" w:eastAsia="新宋体" w:hAnsi="新宋体" w:cs="新宋体" w:hint="eastAsia"/>
          <w:b/>
          <w:bCs/>
        </w:rPr>
        <w:t>（一）工作目标</w:t>
      </w:r>
    </w:p>
    <w:p w:rsidR="009937C6" w:rsidRDefault="008D418E">
      <w:pPr>
        <w:spacing w:line="360" w:lineRule="auto"/>
        <w:ind w:firstLineChars="200" w:firstLine="420"/>
        <w:rPr>
          <w:rFonts w:hAnsi="宋体"/>
        </w:rPr>
      </w:pPr>
      <w:r>
        <w:rPr>
          <w:rFonts w:hAnsi="宋体" w:cs="宋体" w:hint="eastAsia"/>
        </w:rPr>
        <w:t>为贯彻落实国家、广东省和深圳市关于</w:t>
      </w:r>
      <w:r>
        <w:rPr>
          <w:rFonts w:hAnsi="宋体"/>
        </w:rPr>
        <w:t>POPs</w:t>
      </w:r>
      <w:r>
        <w:rPr>
          <w:rFonts w:hAnsi="宋体" w:cs="宋体" w:hint="eastAsia"/>
        </w:rPr>
        <w:t>公约履约实施方案等相关文件的工作要求，深圳市生态环境局于</w:t>
      </w:r>
      <w:r>
        <w:t>2020</w:t>
      </w:r>
      <w:r>
        <w:rPr>
          <w:rFonts w:cs="宋体" w:hint="eastAsia"/>
        </w:rPr>
        <w:t>年、</w:t>
      </w:r>
      <w:r>
        <w:t>2021</w:t>
      </w:r>
      <w:r>
        <w:rPr>
          <w:rFonts w:cs="宋体" w:hint="eastAsia"/>
        </w:rPr>
        <w:t>年连续两年开展了深圳市斯德哥尔摩公约履约情况调查工作，初步了解了我市斯德哥尔摩公约相关化学品的管理情况，为我市履约能力提升、为化学品环境管理水平与国际化城市接轨奠定了基础。</w:t>
      </w:r>
      <w:r>
        <w:rPr>
          <w:rFonts w:hAnsi="宋体" w:cs="宋体" w:hint="eastAsia"/>
        </w:rPr>
        <w:t>为了加强深圳市履约能力建设，减少或消除新增列</w:t>
      </w:r>
      <w:r>
        <w:rPr>
          <w:rFonts w:hAnsi="宋体"/>
        </w:rPr>
        <w:t>POPs</w:t>
      </w:r>
      <w:r>
        <w:rPr>
          <w:rFonts w:hAnsi="宋体" w:cs="宋体" w:hint="eastAsia"/>
        </w:rPr>
        <w:t>带来的环境和健康风险，确保淘汰目标如期完成，</w:t>
      </w:r>
      <w:r>
        <w:rPr>
          <w:rFonts w:cs="宋体" w:hint="eastAsia"/>
        </w:rPr>
        <w:t>需在前期履约评估工作成果的基础上，针对深圳市实施方案中</w:t>
      </w:r>
      <w:r>
        <w:t>POPs</w:t>
      </w:r>
      <w:r>
        <w:rPr>
          <w:rFonts w:cs="宋体" w:hint="eastAsia"/>
        </w:rPr>
        <w:t>履约主要任务和保障措施，继续跟踪各责任单位履约工作实施成效并进行跟踪评估，对</w:t>
      </w:r>
      <w:r>
        <w:t>POPs</w:t>
      </w:r>
      <w:r>
        <w:rPr>
          <w:rFonts w:cs="宋体" w:hint="eastAsia"/>
        </w:rPr>
        <w:t>涉及单位和企业开展现场核查技术工作，并针对</w:t>
      </w:r>
      <w:r>
        <w:rPr>
          <w:rFonts w:hAnsi="宋体" w:cs="宋体" w:hint="eastAsia"/>
        </w:rPr>
        <w:t>典型持久性有机污染物开展监测、治理、监管</w:t>
      </w:r>
      <w:r>
        <w:rPr>
          <w:rFonts w:hAnsi="宋体" w:cs="宋体" w:hint="eastAsia"/>
        </w:rPr>
        <w:lastRenderedPageBreak/>
        <w:t>等方面进展技术评估工作，</w:t>
      </w:r>
      <w:r>
        <w:rPr>
          <w:rFonts w:cs="宋体" w:hint="eastAsia"/>
        </w:rPr>
        <w:t>为更好落实国家、省、市“十四五”生态环境规划和</w:t>
      </w:r>
      <w:r>
        <w:t>POPs</w:t>
      </w:r>
      <w:r>
        <w:rPr>
          <w:rFonts w:cs="宋体" w:hint="eastAsia"/>
        </w:rPr>
        <w:t>公约履约相关要求提供技术保障，确保深圳市履约能力顺利高效提升，并为市生态环境监管部门决策提供技术服务。</w:t>
      </w:r>
    </w:p>
    <w:p w:rsidR="009937C6" w:rsidRDefault="008D418E">
      <w:pPr>
        <w:spacing w:line="360" w:lineRule="auto"/>
        <w:ind w:firstLineChars="200" w:firstLine="422"/>
        <w:rPr>
          <w:rFonts w:ascii="新宋体" w:eastAsia="新宋体" w:hAnsi="新宋体"/>
          <w:b/>
          <w:bCs/>
        </w:rPr>
      </w:pPr>
      <w:r>
        <w:rPr>
          <w:rFonts w:ascii="新宋体" w:eastAsia="新宋体" w:hAnsi="新宋体" w:cs="新宋体" w:hint="eastAsia"/>
          <w:b/>
          <w:bCs/>
        </w:rPr>
        <w:t>（二）服务内容</w:t>
      </w:r>
    </w:p>
    <w:p w:rsidR="009937C6" w:rsidRDefault="008D418E">
      <w:pPr>
        <w:spacing w:line="360" w:lineRule="auto"/>
        <w:ind w:firstLineChars="200" w:firstLine="420"/>
        <w:rPr>
          <w:rFonts w:hAnsi="宋体"/>
        </w:rPr>
      </w:pPr>
      <w:r>
        <w:rPr>
          <w:rFonts w:hAnsi="宋体" w:cs="宋体" w:hint="eastAsia"/>
        </w:rPr>
        <w:t>项目主要服务内容包括：</w:t>
      </w:r>
    </w:p>
    <w:p w:rsidR="009937C6" w:rsidRDefault="008D418E">
      <w:pPr>
        <w:spacing w:line="360" w:lineRule="auto"/>
        <w:ind w:firstLineChars="200" w:firstLine="420"/>
        <w:rPr>
          <w:rFonts w:hAnsi="宋体"/>
        </w:rPr>
      </w:pPr>
      <w:r>
        <w:rPr>
          <w:rFonts w:hAnsi="宋体" w:cs="宋体" w:hint="eastAsia"/>
        </w:rPr>
        <w:t>（</w:t>
      </w:r>
      <w:r>
        <w:rPr>
          <w:rFonts w:hAnsi="宋体"/>
        </w:rPr>
        <w:t>1</w:t>
      </w:r>
      <w:r>
        <w:rPr>
          <w:rFonts w:hAnsi="宋体" w:cs="宋体" w:hint="eastAsia"/>
        </w:rPr>
        <w:t>）深圳市相关单位</w:t>
      </w:r>
      <w:r>
        <w:rPr>
          <w:rFonts w:hAnsi="宋体"/>
        </w:rPr>
        <w:t>POPs</w:t>
      </w:r>
      <w:r>
        <w:rPr>
          <w:rFonts w:hAnsi="宋体" w:cs="宋体" w:hint="eastAsia"/>
        </w:rPr>
        <w:t>履约工作进展跟踪及核查工作</w:t>
      </w:r>
    </w:p>
    <w:p w:rsidR="009937C6" w:rsidRDefault="008D418E">
      <w:pPr>
        <w:spacing w:line="360" w:lineRule="auto"/>
        <w:ind w:firstLineChars="200" w:firstLine="420"/>
        <w:rPr>
          <w:rFonts w:hAnsi="宋体"/>
        </w:rPr>
      </w:pPr>
      <w:r>
        <w:rPr>
          <w:rFonts w:hAnsi="宋体" w:cs="宋体" w:hint="eastAsia"/>
        </w:rPr>
        <w:t>依据《斯德哥尔摩公约》和深圳市实施方案中相关总体目标和阶段目标，结合十四五规划及深圳市实际情况，针对其目前主要涉及</w:t>
      </w:r>
      <w:r>
        <w:rPr>
          <w:rFonts w:hAnsi="宋体"/>
        </w:rPr>
        <w:t>POPs</w:t>
      </w:r>
      <w:r>
        <w:rPr>
          <w:rFonts w:hAnsi="宋体" w:cs="宋体" w:hint="eastAsia"/>
        </w:rPr>
        <w:t>（主要涉及</w:t>
      </w:r>
      <w:r>
        <w:rPr>
          <w:rFonts w:hAnsi="宋体"/>
        </w:rPr>
        <w:t>11</w:t>
      </w:r>
      <w:r>
        <w:rPr>
          <w:rFonts w:hAnsi="宋体" w:cs="宋体" w:hint="eastAsia"/>
        </w:rPr>
        <w:t>种新增列</w:t>
      </w:r>
      <w:r>
        <w:rPr>
          <w:rFonts w:hAnsi="宋体"/>
        </w:rPr>
        <w:t>POPs</w:t>
      </w:r>
      <w:r>
        <w:rPr>
          <w:rFonts w:hAnsi="宋体" w:cs="宋体" w:hint="eastAsia"/>
        </w:rPr>
        <w:t>），在</w:t>
      </w:r>
      <w:r>
        <w:rPr>
          <w:rFonts w:hAnsi="宋体"/>
        </w:rPr>
        <w:t>2020</w:t>
      </w:r>
      <w:r>
        <w:rPr>
          <w:rFonts w:hAnsi="宋体" w:cs="宋体" w:hint="eastAsia"/>
        </w:rPr>
        <w:t>年、</w:t>
      </w:r>
      <w:r>
        <w:rPr>
          <w:rFonts w:hAnsi="宋体"/>
        </w:rPr>
        <w:t>2021</w:t>
      </w:r>
      <w:r>
        <w:rPr>
          <w:rFonts w:hAnsi="宋体" w:cs="宋体" w:hint="eastAsia"/>
        </w:rPr>
        <w:t>年履约工作评估成果的基础上，进一步核查深圳市涉及</w:t>
      </w:r>
      <w:r>
        <w:rPr>
          <w:rFonts w:hAnsi="宋体"/>
        </w:rPr>
        <w:t>POPs</w:t>
      </w:r>
      <w:r>
        <w:rPr>
          <w:rFonts w:hAnsi="宋体" w:cs="宋体" w:hint="eastAsia"/>
        </w:rPr>
        <w:t>的具体管控措施和责任单位。定期收集各单位履约工作进展情况及相关资料，跟踪各责任单位履约执行进度，核查并评估各履约资料质量。</w:t>
      </w:r>
    </w:p>
    <w:p w:rsidR="009937C6" w:rsidRDefault="008D418E">
      <w:pPr>
        <w:spacing w:line="360" w:lineRule="auto"/>
        <w:ind w:firstLineChars="200" w:firstLine="420"/>
        <w:rPr>
          <w:rFonts w:hAnsi="宋体"/>
        </w:rPr>
      </w:pPr>
      <w:r>
        <w:rPr>
          <w:rFonts w:hAnsi="宋体" w:cs="宋体" w:hint="eastAsia"/>
        </w:rPr>
        <w:t>（</w:t>
      </w:r>
      <w:r>
        <w:rPr>
          <w:rFonts w:hAnsi="宋体"/>
        </w:rPr>
        <w:t>2</w:t>
      </w:r>
      <w:r>
        <w:rPr>
          <w:rFonts w:hAnsi="宋体" w:cs="宋体" w:hint="eastAsia"/>
        </w:rPr>
        <w:t>）深圳市履约成效评估工作</w:t>
      </w:r>
    </w:p>
    <w:p w:rsidR="009937C6" w:rsidRDefault="008D418E">
      <w:pPr>
        <w:spacing w:line="360" w:lineRule="auto"/>
        <w:ind w:firstLineChars="200" w:firstLine="420"/>
        <w:rPr>
          <w:rFonts w:hAnsi="宋体"/>
        </w:rPr>
      </w:pPr>
      <w:r>
        <w:rPr>
          <w:rFonts w:hAnsi="宋体" w:cs="宋体" w:hint="eastAsia"/>
        </w:rPr>
        <w:t>在资料收集、整理、分析和调研、跟踪的基础上，进一步对深圳市各项履约工作措施实施成效进行评估，并分析其在开展工过程中遇到的问题，从市场准入、企业生产排放、环境监管、执法监督、替代研发、宣传推广等方面开展履约对策建议，为提高深圳市履约能力建设，确保公约目标顺利完成提供保障。</w:t>
      </w:r>
    </w:p>
    <w:p w:rsidR="009937C6" w:rsidRDefault="008D418E">
      <w:pPr>
        <w:spacing w:line="360" w:lineRule="auto"/>
        <w:ind w:firstLineChars="200" w:firstLine="420"/>
        <w:rPr>
          <w:rFonts w:hAnsi="宋体"/>
        </w:rPr>
      </w:pPr>
      <w:r>
        <w:rPr>
          <w:rFonts w:hAnsi="宋体" w:cs="宋体" w:hint="eastAsia"/>
        </w:rPr>
        <w:t>（</w:t>
      </w:r>
      <w:r>
        <w:rPr>
          <w:rFonts w:hAnsi="宋体"/>
        </w:rPr>
        <w:t>3</w:t>
      </w:r>
      <w:r>
        <w:rPr>
          <w:rFonts w:hAnsi="宋体" w:cs="宋体" w:hint="eastAsia"/>
        </w:rPr>
        <w:t>）深圳市典型</w:t>
      </w:r>
      <w:r>
        <w:rPr>
          <w:rFonts w:hAnsi="宋体"/>
        </w:rPr>
        <w:t>POPs</w:t>
      </w:r>
      <w:r>
        <w:rPr>
          <w:rFonts w:hAnsi="宋体" w:cs="宋体" w:hint="eastAsia"/>
        </w:rPr>
        <w:t>涉及企业现场技术核查工作</w:t>
      </w:r>
    </w:p>
    <w:p w:rsidR="009937C6" w:rsidRDefault="008D418E">
      <w:pPr>
        <w:spacing w:line="360" w:lineRule="auto"/>
        <w:ind w:firstLineChars="200" w:firstLine="420"/>
        <w:rPr>
          <w:rFonts w:hAnsi="宋体"/>
        </w:rPr>
      </w:pPr>
      <w:r>
        <w:rPr>
          <w:rFonts w:hAnsi="宋体" w:cs="宋体" w:hint="eastAsia"/>
        </w:rPr>
        <w:t>针对深圳市典型涉及</w:t>
      </w:r>
      <w:r>
        <w:rPr>
          <w:rFonts w:hAnsi="宋体"/>
        </w:rPr>
        <w:t>POPs</w:t>
      </w:r>
      <w:r>
        <w:rPr>
          <w:rFonts w:hAnsi="宋体" w:cs="宋体" w:hint="eastAsia"/>
        </w:rPr>
        <w:t>公约相关化学品企业开展现场技术核查，主要从原辅料使用、工艺流程、治污设施等方面，核查涉及企业</w:t>
      </w:r>
      <w:r>
        <w:rPr>
          <w:rFonts w:hAnsi="宋体"/>
        </w:rPr>
        <w:t>POPs</w:t>
      </w:r>
      <w:r>
        <w:rPr>
          <w:rFonts w:hAnsi="宋体" w:cs="宋体" w:hint="eastAsia"/>
        </w:rPr>
        <w:t>的使用、处理处置及排放情况。</w:t>
      </w:r>
    </w:p>
    <w:p w:rsidR="009937C6" w:rsidRDefault="008D418E">
      <w:pPr>
        <w:spacing w:line="360" w:lineRule="auto"/>
        <w:ind w:firstLineChars="200" w:firstLine="420"/>
        <w:rPr>
          <w:rFonts w:hAnsi="宋体"/>
        </w:rPr>
      </w:pPr>
      <w:r>
        <w:rPr>
          <w:rFonts w:hAnsi="宋体" w:cs="宋体" w:hint="eastAsia"/>
        </w:rPr>
        <w:t>（</w:t>
      </w:r>
      <w:r>
        <w:rPr>
          <w:rFonts w:hAnsi="宋体"/>
        </w:rPr>
        <w:t>4</w:t>
      </w:r>
      <w:r>
        <w:rPr>
          <w:rFonts w:hAnsi="宋体" w:cs="宋体" w:hint="eastAsia"/>
        </w:rPr>
        <w:t>）开展典型持久性有机污染物监测、治理、监管等方面进展技术评估工作</w:t>
      </w:r>
    </w:p>
    <w:p w:rsidR="009937C6" w:rsidRDefault="008D418E">
      <w:pPr>
        <w:spacing w:line="360" w:lineRule="auto"/>
        <w:ind w:firstLineChars="200" w:firstLine="420"/>
        <w:rPr>
          <w:rFonts w:hAnsi="宋体"/>
        </w:rPr>
      </w:pPr>
      <w:r>
        <w:rPr>
          <w:rFonts w:hAnsi="宋体" w:cs="宋体" w:hint="eastAsia"/>
        </w:rPr>
        <w:t>筛选</w:t>
      </w:r>
      <w:r>
        <w:rPr>
          <w:rFonts w:hAnsi="宋体"/>
        </w:rPr>
        <w:t>1-2</w:t>
      </w:r>
      <w:r>
        <w:rPr>
          <w:rFonts w:hAnsi="宋体" w:cs="宋体" w:hint="eastAsia"/>
        </w:rPr>
        <w:t>种深圳市典型持久性有机污染物，从监测、治理、监管等方面进行调研和现状分析，并针对具体问题提出解决对策，系统性分析典型持久性有机污染物环境与健康管理情况，为有效减少其环境与健康风险提供技术支撑。</w:t>
      </w:r>
    </w:p>
    <w:p w:rsidR="009937C6" w:rsidRDefault="008D418E">
      <w:pPr>
        <w:spacing w:line="360" w:lineRule="auto"/>
        <w:ind w:firstLineChars="200" w:firstLine="422"/>
        <w:rPr>
          <w:rFonts w:ascii="新宋体" w:eastAsia="新宋体" w:hAnsi="新宋体"/>
          <w:b/>
          <w:bCs/>
        </w:rPr>
      </w:pPr>
      <w:r>
        <w:rPr>
          <w:rFonts w:ascii="新宋体" w:eastAsia="新宋体" w:hAnsi="新宋体" w:cs="新宋体" w:hint="eastAsia"/>
          <w:b/>
          <w:bCs/>
        </w:rPr>
        <w:t>（三）</w:t>
      </w:r>
      <w:r>
        <w:rPr>
          <w:rFonts w:ascii="宋体" w:hAnsi="宋体" w:cs="宋体" w:hint="eastAsia"/>
          <w:b/>
          <w:bCs/>
        </w:rPr>
        <w:t>提交成果</w:t>
      </w:r>
    </w:p>
    <w:p w:rsidR="009937C6" w:rsidRDefault="008D418E">
      <w:pPr>
        <w:spacing w:line="360" w:lineRule="auto"/>
        <w:ind w:firstLineChars="200" w:firstLine="420"/>
        <w:rPr>
          <w:rFonts w:ascii="新宋体" w:eastAsia="新宋体" w:hAnsi="新宋体"/>
        </w:rPr>
      </w:pPr>
      <w:r>
        <w:rPr>
          <w:rFonts w:ascii="宋体" w:hAnsi="宋体" w:cs="宋体" w:hint="eastAsia"/>
        </w:rPr>
        <w:t>提交成果主要包括项目开展过程中收集的原始资料和《深圳市斯德哥尔摩公约履约专项技术核查和评估报告》等相关文件。</w:t>
      </w:r>
    </w:p>
    <w:p w:rsidR="009937C6" w:rsidRDefault="008D418E">
      <w:pPr>
        <w:ind w:firstLineChars="200" w:firstLine="422"/>
        <w:rPr>
          <w:rFonts w:ascii="新宋体" w:eastAsia="新宋体" w:hAnsi="新宋体"/>
          <w:b/>
          <w:bCs/>
        </w:rPr>
      </w:pPr>
      <w:r>
        <w:rPr>
          <w:rFonts w:ascii="新宋体" w:eastAsia="新宋体" w:hAnsi="新宋体" w:cs="新宋体" w:hint="eastAsia"/>
          <w:b/>
          <w:bCs/>
        </w:rPr>
        <w:t>（四）人员要求</w:t>
      </w:r>
    </w:p>
    <w:p w:rsidR="009937C6" w:rsidRDefault="008D418E">
      <w:pPr>
        <w:spacing w:line="360" w:lineRule="auto"/>
        <w:ind w:firstLineChars="200" w:firstLine="420"/>
        <w:rPr>
          <w:rFonts w:ascii="宋体"/>
        </w:rPr>
      </w:pPr>
      <w:r>
        <w:rPr>
          <w:rFonts w:ascii="宋体" w:hAnsi="宋体" w:cs="宋体" w:hint="eastAsia"/>
        </w:rPr>
        <w:t>为保证项目的顺利进行，中标人需组织一支由具有丰富</w:t>
      </w:r>
      <w:r w:rsidRPr="00EC3D42">
        <w:rPr>
          <w:rFonts w:ascii="宋体" w:hAnsi="宋体" w:cs="宋体" w:hint="eastAsia"/>
        </w:rPr>
        <w:t>化学品或固体废</w:t>
      </w:r>
      <w:r>
        <w:rPr>
          <w:rFonts w:ascii="宋体" w:hAnsi="宋体" w:cs="宋体" w:hint="eastAsia"/>
        </w:rPr>
        <w:t>物管理经验的团队来开展此项目，项目负责人需要有丰富的现场统筹经验。项目组人员，需分工明确，责任到人，同时应互相合作，严格按照各项规章制度、工作流程开展工作。</w:t>
      </w:r>
    </w:p>
    <w:p w:rsidR="009937C6" w:rsidRDefault="008D418E">
      <w:pPr>
        <w:pStyle w:val="30"/>
        <w:rPr>
          <w:rFonts w:ascii="新宋体" w:eastAsia="新宋体" w:hAnsi="新宋体" w:cs="Times New Roman"/>
          <w:kern w:val="44"/>
        </w:rPr>
      </w:pPr>
      <w:r>
        <w:rPr>
          <w:rFonts w:ascii="新宋体" w:eastAsia="新宋体" w:hAnsi="新宋体" w:cs="新宋体" w:hint="eastAsia"/>
          <w:kern w:val="44"/>
        </w:rPr>
        <w:t>五、项目商务要求</w:t>
      </w:r>
    </w:p>
    <w:p w:rsidR="009937C6" w:rsidRDefault="008D418E">
      <w:pPr>
        <w:spacing w:line="360" w:lineRule="auto"/>
        <w:ind w:firstLineChars="200" w:firstLine="420"/>
        <w:rPr>
          <w:rFonts w:ascii="新宋体" w:eastAsia="新宋体" w:hAnsi="新宋体"/>
        </w:rPr>
      </w:pPr>
      <w:r>
        <w:rPr>
          <w:rFonts w:ascii="新宋体" w:eastAsia="新宋体" w:hAnsi="新宋体" w:cs="新宋体" w:hint="eastAsia"/>
        </w:rPr>
        <w:t>（一）服务期限：本项目服务期限为自合同签订之日起</w:t>
      </w:r>
      <w:r>
        <w:rPr>
          <w:rFonts w:ascii="新宋体" w:eastAsia="新宋体" w:hAnsi="新宋体" w:cs="新宋体"/>
        </w:rPr>
        <w:t>8</w:t>
      </w:r>
      <w:r>
        <w:rPr>
          <w:rFonts w:ascii="新宋体" w:eastAsia="新宋体" w:hAnsi="新宋体" w:cs="新宋体" w:hint="eastAsia"/>
        </w:rPr>
        <w:t>个月。</w:t>
      </w:r>
    </w:p>
    <w:p w:rsidR="009937C6" w:rsidRDefault="008D418E">
      <w:pPr>
        <w:spacing w:line="360" w:lineRule="auto"/>
        <w:ind w:firstLineChars="200" w:firstLine="420"/>
        <w:rPr>
          <w:rFonts w:ascii="新宋体" w:eastAsia="新宋体" w:hAnsi="新宋体"/>
        </w:rPr>
      </w:pPr>
      <w:r>
        <w:rPr>
          <w:rFonts w:ascii="新宋体" w:eastAsia="新宋体" w:hAnsi="新宋体" w:cs="新宋体" w:hint="eastAsia"/>
        </w:rPr>
        <w:t>（二）付款方式</w:t>
      </w:r>
    </w:p>
    <w:p w:rsidR="009937C6" w:rsidRDefault="008D418E">
      <w:pPr>
        <w:spacing w:line="360" w:lineRule="auto"/>
        <w:ind w:firstLineChars="200" w:firstLine="420"/>
        <w:rPr>
          <w:rFonts w:ascii="宋体"/>
        </w:rPr>
      </w:pPr>
      <w:r>
        <w:rPr>
          <w:rFonts w:ascii="宋体" w:hAnsi="宋体" w:cs="宋体" w:hint="eastAsia"/>
        </w:rPr>
        <w:t>财政性付款。分两次支付：首付款在签定委托合同后</w:t>
      </w:r>
      <w:r>
        <w:rPr>
          <w:rFonts w:ascii="宋体" w:hAnsi="宋体" w:cs="宋体"/>
        </w:rPr>
        <w:t>15</w:t>
      </w:r>
      <w:r>
        <w:rPr>
          <w:rFonts w:ascii="宋体" w:hAnsi="宋体" w:cs="宋体" w:hint="eastAsia"/>
        </w:rPr>
        <w:t>个工作日内支付，占中标金额的</w:t>
      </w:r>
      <w:r>
        <w:rPr>
          <w:rFonts w:ascii="宋体" w:hAnsi="宋体" w:cs="宋体"/>
        </w:rPr>
        <w:t>70%</w:t>
      </w:r>
      <w:r>
        <w:rPr>
          <w:rFonts w:ascii="宋体" w:hAnsi="宋体" w:cs="宋体" w:hint="eastAsia"/>
        </w:rPr>
        <w:t>；</w:t>
      </w:r>
      <w:r>
        <w:rPr>
          <w:rFonts w:ascii="宋体" w:hAnsi="宋体" w:cs="宋体" w:hint="eastAsia"/>
        </w:rPr>
        <w:lastRenderedPageBreak/>
        <w:t>尾款在项目全部完成并通过采购单位认可后</w:t>
      </w:r>
      <w:r>
        <w:rPr>
          <w:rFonts w:ascii="宋体" w:hAnsi="宋体" w:cs="宋体"/>
        </w:rPr>
        <w:t>15</w:t>
      </w:r>
      <w:r>
        <w:rPr>
          <w:rFonts w:ascii="宋体" w:hAnsi="宋体" w:cs="宋体" w:hint="eastAsia"/>
        </w:rPr>
        <w:t>个工作日内支付，占中标金额的</w:t>
      </w:r>
      <w:r>
        <w:rPr>
          <w:rFonts w:ascii="宋体" w:hAnsi="宋体" w:cs="宋体"/>
        </w:rPr>
        <w:t>30%</w:t>
      </w:r>
      <w:r>
        <w:rPr>
          <w:rFonts w:ascii="宋体" w:hAnsi="宋体" w:cs="宋体" w:hint="eastAsia"/>
        </w:rPr>
        <w:t>。</w:t>
      </w:r>
    </w:p>
    <w:p w:rsidR="009937C6" w:rsidRDefault="008D418E">
      <w:pPr>
        <w:spacing w:line="360" w:lineRule="auto"/>
        <w:ind w:firstLineChars="200" w:firstLine="420"/>
        <w:rPr>
          <w:rFonts w:ascii="新宋体" w:eastAsia="新宋体" w:hAnsi="新宋体"/>
        </w:rPr>
      </w:pPr>
      <w:r>
        <w:rPr>
          <w:rFonts w:ascii="新宋体" w:eastAsia="新宋体" w:hAnsi="新宋体" w:cs="新宋体" w:hint="eastAsia"/>
        </w:rPr>
        <w:t>（三）验收要求</w:t>
      </w:r>
    </w:p>
    <w:p w:rsidR="009937C6" w:rsidRDefault="008D418E">
      <w:pPr>
        <w:spacing w:line="360" w:lineRule="auto"/>
        <w:ind w:firstLineChars="200" w:firstLine="420"/>
        <w:rPr>
          <w:rFonts w:ascii="新宋体" w:eastAsia="新宋体" w:hAnsi="新宋体"/>
        </w:rPr>
      </w:pPr>
      <w:r>
        <w:rPr>
          <w:rFonts w:ascii="新宋体" w:eastAsia="新宋体" w:hAnsi="新宋体" w:cs="新宋体" w:hint="eastAsia"/>
        </w:rPr>
        <w:t>主要项目成果通过采购单位认可。</w:t>
      </w:r>
    </w:p>
    <w:p w:rsidR="009937C6" w:rsidRDefault="008D418E">
      <w:pPr>
        <w:spacing w:line="360" w:lineRule="auto"/>
        <w:ind w:firstLineChars="200" w:firstLine="420"/>
        <w:rPr>
          <w:rFonts w:ascii="新宋体" w:eastAsia="新宋体" w:hAnsi="新宋体"/>
        </w:rPr>
      </w:pPr>
      <w:r>
        <w:rPr>
          <w:rFonts w:ascii="新宋体" w:eastAsia="新宋体" w:hAnsi="新宋体" w:cs="新宋体" w:hint="eastAsia"/>
        </w:rPr>
        <w:t>（四）售后服务要求</w:t>
      </w:r>
    </w:p>
    <w:p w:rsidR="009937C6" w:rsidRDefault="008D418E">
      <w:pPr>
        <w:spacing w:line="360" w:lineRule="auto"/>
        <w:ind w:firstLineChars="200" w:firstLine="420"/>
        <w:rPr>
          <w:rFonts w:ascii="新宋体" w:eastAsia="新宋体" w:hAnsi="新宋体"/>
        </w:rPr>
      </w:pPr>
      <w:r>
        <w:rPr>
          <w:rFonts w:hAnsi="宋体" w:cs="宋体" w:hint="eastAsia"/>
        </w:rPr>
        <w:t>为市生态环境局提供相关技术支撑。</w:t>
      </w:r>
    </w:p>
    <w:p w:rsidR="009937C6" w:rsidRDefault="008D418E">
      <w:pPr>
        <w:pStyle w:val="30"/>
        <w:rPr>
          <w:rFonts w:ascii="新宋体" w:eastAsia="新宋体" w:hAnsi="新宋体" w:cs="Times New Roman"/>
          <w:kern w:val="44"/>
        </w:rPr>
      </w:pPr>
      <w:r>
        <w:rPr>
          <w:rFonts w:ascii="新宋体" w:eastAsia="新宋体" w:hAnsi="新宋体" w:cs="新宋体" w:hint="eastAsia"/>
          <w:kern w:val="44"/>
        </w:rPr>
        <w:t>六、投标报价</w:t>
      </w:r>
    </w:p>
    <w:p w:rsidR="009937C6" w:rsidRDefault="008D418E">
      <w:pPr>
        <w:spacing w:line="360" w:lineRule="auto"/>
        <w:rPr>
          <w:rFonts w:ascii="新宋体" w:eastAsia="新宋体" w:hAnsi="新宋体"/>
        </w:rPr>
      </w:pPr>
      <w:r>
        <w:rPr>
          <w:rFonts w:ascii="新宋体" w:eastAsia="新宋体" w:hAnsi="新宋体" w:cs="新宋体"/>
        </w:rPr>
        <w:t>1.</w:t>
      </w:r>
      <w:r>
        <w:rPr>
          <w:rFonts w:ascii="新宋体" w:eastAsia="新宋体" w:hAnsi="新宋体" w:cs="新宋体" w:hint="eastAsia"/>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9937C6" w:rsidRDefault="008D418E">
      <w:pPr>
        <w:spacing w:line="360" w:lineRule="auto"/>
        <w:rPr>
          <w:rFonts w:ascii="新宋体" w:eastAsia="新宋体" w:hAnsi="新宋体"/>
        </w:rPr>
      </w:pPr>
      <w:r>
        <w:rPr>
          <w:rFonts w:ascii="新宋体" w:eastAsia="新宋体" w:hAnsi="新宋体" w:cs="新宋体"/>
        </w:rPr>
        <w:t>2.</w:t>
      </w:r>
      <w:r>
        <w:rPr>
          <w:rFonts w:ascii="新宋体" w:eastAsia="新宋体" w:hAnsi="新宋体" w:cs="新宋体" w:hint="eastAsia"/>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937C6" w:rsidRDefault="008D418E">
      <w:pPr>
        <w:spacing w:line="360" w:lineRule="auto"/>
        <w:rPr>
          <w:rFonts w:ascii="新宋体" w:eastAsia="新宋体" w:hAnsi="新宋体"/>
        </w:rPr>
      </w:pPr>
      <w:r>
        <w:rPr>
          <w:rFonts w:ascii="新宋体" w:eastAsia="新宋体" w:hAnsi="新宋体" w:cs="新宋体"/>
        </w:rPr>
        <w:t>3.</w:t>
      </w:r>
      <w:r>
        <w:rPr>
          <w:rFonts w:ascii="新宋体" w:eastAsia="新宋体" w:hAnsi="新宋体" w:cs="新宋体" w:hint="eastAsia"/>
        </w:rPr>
        <w:t>投标人的投标报价，应是本项目招标范围和招标文件及合同条款上所列的各项内容中所述的全部，不得以任何理由予以重复，并以投标人在投标文件中提出的综合单价或总价为依据。</w:t>
      </w:r>
    </w:p>
    <w:p w:rsidR="009937C6" w:rsidRDefault="008D418E">
      <w:pPr>
        <w:spacing w:line="360" w:lineRule="auto"/>
        <w:rPr>
          <w:rFonts w:ascii="新宋体" w:eastAsia="新宋体" w:hAnsi="新宋体"/>
        </w:rPr>
      </w:pPr>
      <w:r>
        <w:rPr>
          <w:rFonts w:ascii="新宋体" w:eastAsia="新宋体" w:hAnsi="新宋体" w:cs="新宋体"/>
        </w:rPr>
        <w:t>4.</w:t>
      </w:r>
      <w:r>
        <w:rPr>
          <w:rFonts w:ascii="新宋体" w:eastAsia="新宋体" w:hAnsi="新宋体" w:cs="新宋体" w:hint="eastAsia"/>
        </w:rPr>
        <w:t>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rsidR="009937C6" w:rsidRDefault="008D418E">
      <w:pPr>
        <w:spacing w:line="360" w:lineRule="auto"/>
        <w:rPr>
          <w:rFonts w:ascii="新宋体" w:eastAsia="新宋体" w:hAnsi="新宋体"/>
        </w:rPr>
      </w:pPr>
      <w:r>
        <w:rPr>
          <w:rFonts w:ascii="新宋体" w:eastAsia="新宋体" w:hAnsi="新宋体" w:cs="新宋体"/>
        </w:rPr>
        <w:t>5.</w:t>
      </w:r>
      <w:r>
        <w:rPr>
          <w:rFonts w:ascii="新宋体" w:eastAsia="新宋体" w:hAnsi="新宋体" w:cs="新宋体" w:hint="eastAsia"/>
        </w:rPr>
        <w:t>投标人应充分了解项目的位置、情况、道路及任何其它足以影响投标报价的情况，任何因忽视或误解项目情况而导致的索赔或服务期限延长申请将不获批准。</w:t>
      </w:r>
    </w:p>
    <w:p w:rsidR="009937C6" w:rsidRDefault="008D418E">
      <w:pPr>
        <w:spacing w:line="360" w:lineRule="auto"/>
        <w:rPr>
          <w:rFonts w:ascii="新宋体" w:eastAsia="新宋体" w:hAnsi="新宋体"/>
        </w:rPr>
      </w:pPr>
      <w:r>
        <w:rPr>
          <w:rFonts w:ascii="新宋体" w:eastAsia="新宋体" w:hAnsi="新宋体" w:cs="新宋体"/>
        </w:rPr>
        <w:t>6.</w:t>
      </w:r>
      <w:r>
        <w:rPr>
          <w:rFonts w:ascii="新宋体" w:eastAsia="新宋体" w:hAnsi="新宋体" w:cs="新宋体" w:hint="eastAsia"/>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9937C6" w:rsidRDefault="009937C6">
      <w:pPr>
        <w:pStyle w:val="a4"/>
        <w:spacing w:beforeLines="25" w:before="60" w:afterLines="25" w:after="60"/>
        <w:ind w:firstLineChars="187" w:firstLine="393"/>
        <w:rPr>
          <w:rFonts w:ascii="新宋体" w:eastAsia="新宋体" w:hAnsi="新宋体"/>
        </w:rPr>
      </w:pPr>
    </w:p>
    <w:p w:rsidR="009937C6" w:rsidRDefault="009937C6">
      <w:pPr>
        <w:pStyle w:val="a4"/>
        <w:spacing w:beforeLines="25" w:before="60" w:afterLines="25" w:after="60"/>
        <w:ind w:firstLineChars="187" w:firstLine="393"/>
        <w:rPr>
          <w:rFonts w:ascii="新宋体" w:eastAsia="新宋体" w:hAnsi="新宋体"/>
        </w:rPr>
      </w:pPr>
    </w:p>
    <w:p w:rsidR="009937C6" w:rsidRDefault="009937C6">
      <w:pPr>
        <w:pStyle w:val="a4"/>
        <w:spacing w:beforeLines="25" w:before="60" w:afterLines="25" w:after="60"/>
        <w:ind w:firstLineChars="187" w:firstLine="393"/>
        <w:rPr>
          <w:rFonts w:ascii="新宋体" w:eastAsia="新宋体" w:hAnsi="新宋体"/>
        </w:rPr>
      </w:pPr>
    </w:p>
    <w:p w:rsidR="009937C6" w:rsidRDefault="009937C6">
      <w:pPr>
        <w:pStyle w:val="a4"/>
        <w:spacing w:beforeLines="25" w:before="60" w:afterLines="25" w:after="60"/>
        <w:ind w:firstLineChars="187" w:firstLine="393"/>
        <w:rPr>
          <w:rFonts w:ascii="新宋体" w:eastAsia="新宋体" w:hAnsi="新宋体"/>
        </w:rPr>
      </w:pPr>
    </w:p>
    <w:p w:rsidR="009937C6" w:rsidRDefault="009937C6">
      <w:pPr>
        <w:pStyle w:val="a4"/>
        <w:spacing w:beforeLines="25" w:before="60" w:afterLines="25" w:after="60"/>
        <w:ind w:firstLineChars="187" w:firstLine="393"/>
        <w:rPr>
          <w:rFonts w:ascii="新宋体" w:eastAsia="新宋体" w:hAnsi="新宋体"/>
        </w:rPr>
      </w:pPr>
    </w:p>
    <w:p w:rsidR="009937C6" w:rsidRDefault="009937C6">
      <w:pPr>
        <w:pStyle w:val="a4"/>
        <w:spacing w:beforeLines="25" w:before="60" w:afterLines="25" w:after="60"/>
        <w:ind w:firstLineChars="187" w:firstLine="393"/>
        <w:rPr>
          <w:rFonts w:ascii="新宋体" w:eastAsia="新宋体" w:hAnsi="新宋体"/>
        </w:rPr>
      </w:pPr>
    </w:p>
    <w:p w:rsidR="009937C6" w:rsidRDefault="009937C6">
      <w:pPr>
        <w:pStyle w:val="a4"/>
        <w:spacing w:beforeLines="25" w:before="60" w:afterLines="25" w:after="60"/>
        <w:ind w:firstLineChars="187" w:firstLine="393"/>
        <w:rPr>
          <w:rFonts w:ascii="新宋体" w:eastAsia="新宋体" w:hAnsi="新宋体"/>
        </w:rPr>
      </w:pPr>
    </w:p>
    <w:p w:rsidR="009937C6" w:rsidRDefault="009937C6">
      <w:pPr>
        <w:pStyle w:val="a4"/>
        <w:spacing w:beforeLines="25" w:before="60" w:afterLines="25" w:after="60"/>
        <w:ind w:firstLineChars="187" w:firstLine="393"/>
        <w:rPr>
          <w:rFonts w:ascii="新宋体" w:eastAsia="新宋体" w:hAnsi="新宋体"/>
        </w:rPr>
      </w:pPr>
    </w:p>
    <w:p w:rsidR="009937C6" w:rsidRDefault="009937C6">
      <w:pPr>
        <w:pStyle w:val="a4"/>
        <w:spacing w:beforeLines="25" w:before="60" w:afterLines="25" w:after="60"/>
        <w:ind w:firstLine="0"/>
        <w:rPr>
          <w:rFonts w:ascii="新宋体" w:eastAsia="新宋体" w:hAnsi="新宋体"/>
        </w:rPr>
      </w:pPr>
    </w:p>
    <w:p w:rsidR="009937C6" w:rsidRDefault="008D418E">
      <w:pPr>
        <w:pStyle w:val="2"/>
        <w:rPr>
          <w:rFonts w:ascii="新宋体" w:eastAsia="新宋体" w:hAnsi="新宋体" w:cs="Times New Roman"/>
          <w:kern w:val="44"/>
          <w:sz w:val="30"/>
          <w:szCs w:val="30"/>
        </w:rPr>
      </w:pPr>
      <w:r>
        <w:rPr>
          <w:rFonts w:ascii="新宋体" w:eastAsia="新宋体" w:hAnsi="新宋体" w:cs="新宋体" w:hint="eastAsia"/>
          <w:kern w:val="44"/>
          <w:sz w:val="30"/>
          <w:szCs w:val="30"/>
        </w:rPr>
        <w:lastRenderedPageBreak/>
        <w:t>第三章</w:t>
      </w:r>
      <w:r>
        <w:rPr>
          <w:rFonts w:ascii="新宋体" w:eastAsia="新宋体" w:hAnsi="新宋体" w:cs="新宋体"/>
          <w:kern w:val="44"/>
          <w:sz w:val="30"/>
          <w:szCs w:val="30"/>
        </w:rPr>
        <w:t xml:space="preserve"> </w:t>
      </w:r>
      <w:r>
        <w:rPr>
          <w:rFonts w:ascii="新宋体" w:eastAsia="新宋体" w:hAnsi="新宋体" w:cs="新宋体" w:hint="eastAsia"/>
          <w:kern w:val="44"/>
          <w:sz w:val="30"/>
          <w:szCs w:val="30"/>
        </w:rPr>
        <w:t>投标文件格式、附件</w:t>
      </w:r>
    </w:p>
    <w:p w:rsidR="009937C6" w:rsidRDefault="008D418E">
      <w:pPr>
        <w:spacing w:line="360" w:lineRule="auto"/>
        <w:rPr>
          <w:rFonts w:ascii="新宋体" w:eastAsia="新宋体" w:hAnsi="新宋体"/>
          <w:b/>
          <w:bCs/>
          <w:sz w:val="24"/>
          <w:szCs w:val="24"/>
        </w:rPr>
      </w:pPr>
      <w:r>
        <w:rPr>
          <w:rFonts w:ascii="新宋体" w:eastAsia="新宋体" w:hAnsi="新宋体" w:cs="新宋体" w:hint="eastAsia"/>
          <w:b/>
          <w:bCs/>
          <w:sz w:val="24"/>
          <w:szCs w:val="24"/>
        </w:rPr>
        <w:t>投标文件组成：</w:t>
      </w:r>
    </w:p>
    <w:p w:rsidR="009937C6" w:rsidRDefault="008D418E">
      <w:pPr>
        <w:spacing w:line="360" w:lineRule="auto"/>
        <w:rPr>
          <w:rFonts w:ascii="新宋体" w:eastAsia="新宋体" w:hAnsi="新宋体"/>
          <w:sz w:val="24"/>
          <w:szCs w:val="24"/>
        </w:rPr>
      </w:pPr>
      <w:r>
        <w:rPr>
          <w:rFonts w:ascii="新宋体" w:eastAsia="新宋体" w:hAnsi="新宋体" w:cs="新宋体"/>
        </w:rPr>
        <w:t>1.</w:t>
      </w:r>
      <w:r>
        <w:rPr>
          <w:rFonts w:ascii="新宋体" w:eastAsia="新宋体" w:hAnsi="新宋体" w:cs="新宋体" w:hint="eastAsia"/>
        </w:rPr>
        <w:t>投标文件正文，主要包括以下内容：</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1</w:t>
      </w:r>
      <w:r>
        <w:rPr>
          <w:rFonts w:ascii="新宋体" w:eastAsia="新宋体" w:hAnsi="新宋体" w:cs="新宋体" w:hint="eastAsia"/>
        </w:rPr>
        <w:t>）投标函</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2</w:t>
      </w:r>
      <w:r>
        <w:rPr>
          <w:rFonts w:ascii="新宋体" w:eastAsia="新宋体" w:hAnsi="新宋体" w:cs="新宋体" w:hint="eastAsia"/>
        </w:rPr>
        <w:t>）政府采购投标及履约承诺函</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3</w:t>
      </w:r>
      <w:r>
        <w:rPr>
          <w:rFonts w:ascii="新宋体" w:eastAsia="新宋体" w:hAnsi="新宋体" w:cs="新宋体" w:hint="eastAsia"/>
        </w:rPr>
        <w:t>）投标人情况介绍及资格要求</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4</w:t>
      </w:r>
      <w:r>
        <w:rPr>
          <w:rFonts w:ascii="新宋体" w:eastAsia="新宋体" w:hAnsi="新宋体" w:cs="新宋体" w:hint="eastAsia"/>
        </w:rPr>
        <w:t>）投标人通过相关认证情况（格式自定）</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5</w:t>
      </w:r>
      <w:r>
        <w:rPr>
          <w:rFonts w:ascii="新宋体" w:eastAsia="新宋体" w:hAnsi="新宋体" w:cs="新宋体" w:hint="eastAsia"/>
        </w:rPr>
        <w:t>）投标人同类项目业绩情况（格式自定）</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6</w:t>
      </w:r>
      <w:r>
        <w:rPr>
          <w:rFonts w:ascii="新宋体" w:eastAsia="新宋体" w:hAnsi="新宋体" w:cs="新宋体" w:hint="eastAsia"/>
        </w:rPr>
        <w:t>）投标人获奖情况（格式自定）</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7</w:t>
      </w:r>
      <w:r>
        <w:rPr>
          <w:rFonts w:ascii="新宋体" w:eastAsia="新宋体" w:hAnsi="新宋体" w:cs="新宋体" w:hint="eastAsia"/>
        </w:rPr>
        <w:t>）拟安排的项目负责人情况（仅限一人）（格式自定）</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8</w:t>
      </w:r>
      <w:r>
        <w:rPr>
          <w:rFonts w:ascii="新宋体" w:eastAsia="新宋体" w:hAnsi="新宋体" w:cs="新宋体" w:hint="eastAsia"/>
        </w:rPr>
        <w:t>）拟安排的项目主要团队成员（主要技术人员）情况（项目负责人除外）（格式自定）</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9</w:t>
      </w:r>
      <w:r>
        <w:rPr>
          <w:rFonts w:ascii="新宋体" w:eastAsia="新宋体" w:hAnsi="新宋体" w:cs="新宋体" w:hint="eastAsia"/>
        </w:rPr>
        <w:t>）投标人自主知识产权产品（创新、设计）情况（格式自定）</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10</w:t>
      </w:r>
      <w:r>
        <w:rPr>
          <w:rFonts w:ascii="新宋体" w:eastAsia="新宋体" w:hAnsi="新宋体" w:cs="新宋体" w:hint="eastAsia"/>
        </w:rPr>
        <w:t>）项目拟使用的车辆、场地、工具、机器等情况（格式自定）</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11</w:t>
      </w:r>
      <w:r>
        <w:rPr>
          <w:rFonts w:ascii="新宋体" w:eastAsia="新宋体" w:hAnsi="新宋体" w:cs="新宋体" w:hint="eastAsia"/>
        </w:rPr>
        <w:t>）环保执行情况（格式自定）</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12</w:t>
      </w:r>
      <w:r>
        <w:rPr>
          <w:rFonts w:ascii="新宋体" w:eastAsia="新宋体" w:hAnsi="新宋体" w:cs="新宋体" w:hint="eastAsia"/>
        </w:rPr>
        <w:t>）服务网点（格式自定）</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13</w:t>
      </w:r>
      <w:r>
        <w:rPr>
          <w:rFonts w:ascii="新宋体" w:eastAsia="新宋体" w:hAnsi="新宋体" w:cs="新宋体" w:hint="eastAsia"/>
        </w:rPr>
        <w:t>）其它招标文件要求的内容及投标人认为需要补充的内容（格式自定）</w:t>
      </w:r>
    </w:p>
    <w:p w:rsidR="009937C6" w:rsidRDefault="008D418E">
      <w:pPr>
        <w:spacing w:line="360" w:lineRule="auto"/>
        <w:rPr>
          <w:rFonts w:ascii="新宋体" w:eastAsia="新宋体" w:hAnsi="新宋体"/>
        </w:rPr>
      </w:pPr>
      <w:r>
        <w:rPr>
          <w:rFonts w:ascii="新宋体" w:eastAsia="新宋体" w:hAnsi="新宋体" w:cs="新宋体" w:hint="eastAsia"/>
        </w:rPr>
        <w:t>注：具体按评分信息设置标书节点</w:t>
      </w:r>
    </w:p>
    <w:p w:rsidR="009937C6" w:rsidRDefault="009937C6">
      <w:pPr>
        <w:spacing w:line="360" w:lineRule="auto"/>
        <w:rPr>
          <w:rFonts w:ascii="新宋体" w:eastAsia="新宋体" w:hAnsi="新宋体"/>
        </w:rPr>
      </w:pPr>
    </w:p>
    <w:p w:rsidR="009937C6" w:rsidRDefault="008D418E">
      <w:pPr>
        <w:spacing w:line="360" w:lineRule="auto"/>
        <w:rPr>
          <w:rFonts w:ascii="新宋体" w:eastAsia="新宋体" w:hAnsi="新宋体"/>
        </w:rPr>
      </w:pPr>
      <w:r>
        <w:rPr>
          <w:rFonts w:ascii="新宋体" w:eastAsia="新宋体" w:hAnsi="新宋体" w:cs="新宋体"/>
        </w:rPr>
        <w:t>2.</w:t>
      </w:r>
      <w:r>
        <w:rPr>
          <w:rFonts w:ascii="新宋体" w:eastAsia="新宋体" w:hAnsi="新宋体" w:cs="新宋体" w:hint="eastAsia"/>
        </w:rPr>
        <w:t>投标文件附件，主要包括以下内容：</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1</w:t>
      </w:r>
      <w:r>
        <w:rPr>
          <w:rFonts w:ascii="新宋体" w:eastAsia="新宋体" w:hAnsi="新宋体" w:cs="新宋体" w:hint="eastAsia"/>
        </w:rPr>
        <w:t>）法定代表人证明书</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2</w:t>
      </w:r>
      <w:r>
        <w:rPr>
          <w:rFonts w:ascii="新宋体" w:eastAsia="新宋体" w:hAnsi="新宋体" w:cs="新宋体" w:hint="eastAsia"/>
        </w:rPr>
        <w:t>）投标文件签署授权委托书</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3</w:t>
      </w:r>
      <w:r>
        <w:rPr>
          <w:rFonts w:ascii="新宋体" w:eastAsia="新宋体" w:hAnsi="新宋体" w:cs="新宋体" w:hint="eastAsia"/>
        </w:rPr>
        <w:t>）实质性条款响应情况表</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4</w:t>
      </w:r>
      <w:r>
        <w:rPr>
          <w:rFonts w:ascii="新宋体" w:eastAsia="新宋体" w:hAnsi="新宋体" w:cs="新宋体" w:hint="eastAsia"/>
        </w:rPr>
        <w:t>）详细分项报价清单</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5</w:t>
      </w:r>
      <w:r>
        <w:rPr>
          <w:rFonts w:ascii="新宋体" w:eastAsia="新宋体" w:hAnsi="新宋体" w:cs="新宋体" w:hint="eastAsia"/>
        </w:rPr>
        <w:t>）实施方案（工作措施、工作方法、工作手段、工作流程）（格式自定）</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6</w:t>
      </w:r>
      <w:r>
        <w:rPr>
          <w:rFonts w:ascii="新宋体" w:eastAsia="新宋体" w:hAnsi="新宋体" w:cs="新宋体" w:hint="eastAsia"/>
        </w:rPr>
        <w:t>）项目重点难点分析、应对措施及相关的合理化建议（格式自定）</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7</w:t>
      </w:r>
      <w:r>
        <w:rPr>
          <w:rFonts w:ascii="新宋体" w:eastAsia="新宋体" w:hAnsi="新宋体" w:cs="新宋体" w:hint="eastAsia"/>
        </w:rPr>
        <w:t>）质量（完成时间、安全、环保）保障措施及方案（格式自定）</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8</w:t>
      </w:r>
      <w:r>
        <w:rPr>
          <w:rFonts w:ascii="新宋体" w:eastAsia="新宋体" w:hAnsi="新宋体" w:cs="新宋体" w:hint="eastAsia"/>
        </w:rPr>
        <w:t>）项目完成（服务期满）后的服务承诺（格式自定）</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9</w:t>
      </w:r>
      <w:r>
        <w:rPr>
          <w:rFonts w:ascii="新宋体" w:eastAsia="新宋体" w:hAnsi="新宋体" w:cs="新宋体" w:hint="eastAsia"/>
        </w:rPr>
        <w:t>）违约承诺（格式自定）</w:t>
      </w:r>
    </w:p>
    <w:p w:rsidR="009937C6" w:rsidRDefault="009937C6">
      <w:pPr>
        <w:rPr>
          <w:rFonts w:ascii="新宋体" w:eastAsia="新宋体" w:hAnsi="新宋体"/>
          <w:sz w:val="24"/>
          <w:szCs w:val="24"/>
        </w:rPr>
      </w:pPr>
    </w:p>
    <w:p w:rsidR="009937C6" w:rsidRDefault="009937C6">
      <w:pPr>
        <w:ind w:firstLineChars="202" w:firstLine="426"/>
        <w:rPr>
          <w:rFonts w:ascii="新宋体" w:eastAsia="新宋体" w:hAnsi="新宋体"/>
          <w:b/>
          <w:bCs/>
        </w:rPr>
      </w:pPr>
    </w:p>
    <w:p w:rsidR="009937C6" w:rsidRDefault="009937C6">
      <w:pPr>
        <w:rPr>
          <w:rFonts w:ascii="新宋体" w:eastAsia="新宋体" w:hAnsi="新宋体"/>
          <w:b/>
          <w:bCs/>
        </w:rPr>
      </w:pPr>
    </w:p>
    <w:p w:rsidR="009937C6" w:rsidRDefault="008D418E">
      <w:pPr>
        <w:pStyle w:val="30"/>
        <w:rPr>
          <w:rFonts w:ascii="新宋体" w:eastAsia="新宋体" w:hAnsi="新宋体" w:cs="Times New Roman"/>
          <w:kern w:val="44"/>
        </w:rPr>
      </w:pPr>
      <w:r>
        <w:rPr>
          <w:rFonts w:ascii="新宋体" w:eastAsia="新宋体" w:hAnsi="新宋体" w:cs="新宋体" w:hint="eastAsia"/>
          <w:kern w:val="44"/>
        </w:rPr>
        <w:lastRenderedPageBreak/>
        <w:t>投标文件正文</w:t>
      </w:r>
    </w:p>
    <w:p w:rsidR="009937C6" w:rsidRDefault="008D418E">
      <w:pPr>
        <w:pStyle w:val="4"/>
        <w:jc w:val="center"/>
        <w:rPr>
          <w:rFonts w:ascii="新宋体" w:eastAsia="新宋体" w:hAnsi="新宋体" w:cs="Times New Roman"/>
          <w:kern w:val="44"/>
        </w:rPr>
      </w:pPr>
      <w:r>
        <w:rPr>
          <w:rFonts w:ascii="新宋体" w:eastAsia="新宋体" w:hAnsi="新宋体" w:cs="新宋体" w:hint="eastAsia"/>
          <w:kern w:val="44"/>
        </w:rPr>
        <w:t>一、投标函</w:t>
      </w:r>
    </w:p>
    <w:p w:rsidR="009937C6" w:rsidRDefault="008D418E">
      <w:pPr>
        <w:spacing w:line="480" w:lineRule="auto"/>
        <w:rPr>
          <w:rFonts w:ascii="新宋体" w:eastAsia="新宋体" w:hAnsi="新宋体"/>
        </w:rPr>
      </w:pPr>
      <w:r>
        <w:rPr>
          <w:rFonts w:ascii="新宋体" w:eastAsia="新宋体" w:hAnsi="新宋体" w:cs="新宋体" w:hint="eastAsia"/>
        </w:rPr>
        <w:t>致：深圳市瑞凝信招标咨询有限公司</w:t>
      </w:r>
    </w:p>
    <w:p w:rsidR="009937C6" w:rsidRDefault="008D418E">
      <w:pPr>
        <w:spacing w:line="480" w:lineRule="auto"/>
        <w:rPr>
          <w:rFonts w:ascii="新宋体" w:eastAsia="新宋体" w:hAnsi="新宋体"/>
        </w:rPr>
      </w:pPr>
      <w:r>
        <w:rPr>
          <w:rFonts w:ascii="新宋体" w:eastAsia="新宋体" w:hAnsi="新宋体" w:cs="新宋体"/>
        </w:rPr>
        <w:t>1</w:t>
      </w:r>
      <w:r>
        <w:rPr>
          <w:rFonts w:ascii="新宋体" w:eastAsia="新宋体" w:hAnsi="新宋体" w:cs="新宋体" w:hint="eastAsia"/>
        </w:rPr>
        <w:t>、根据已收到贵方的招标编号为</w:t>
      </w:r>
      <w:r>
        <w:rPr>
          <w:rFonts w:ascii="新宋体" w:eastAsia="新宋体" w:hAnsi="新宋体" w:cs="新宋体"/>
        </w:rPr>
        <w:t xml:space="preserve">        </w:t>
      </w:r>
      <w:r>
        <w:rPr>
          <w:rFonts w:ascii="新宋体" w:eastAsia="新宋体" w:hAnsi="新宋体" w:cs="新宋体" w:hint="eastAsia"/>
        </w:rPr>
        <w:t>的</w:t>
      </w:r>
      <w:r>
        <w:rPr>
          <w:rFonts w:ascii="新宋体" w:eastAsia="新宋体" w:hAnsi="新宋体" w:cs="新宋体"/>
        </w:rPr>
        <w:t xml:space="preserve">         </w:t>
      </w:r>
      <w:r>
        <w:rPr>
          <w:rFonts w:ascii="新宋体" w:eastAsia="新宋体" w:hAnsi="新宋体" w:cs="新宋体" w:hint="eastAsia"/>
        </w:rPr>
        <w:t>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9937C6" w:rsidRDefault="008D418E">
      <w:pPr>
        <w:spacing w:line="480" w:lineRule="auto"/>
        <w:rPr>
          <w:rFonts w:ascii="新宋体" w:eastAsia="新宋体" w:hAnsi="新宋体"/>
        </w:rPr>
      </w:pPr>
      <w:r>
        <w:rPr>
          <w:rFonts w:ascii="新宋体" w:eastAsia="新宋体" w:hAnsi="新宋体" w:cs="新宋体"/>
        </w:rPr>
        <w:t>2</w:t>
      </w:r>
      <w:r>
        <w:rPr>
          <w:rFonts w:ascii="新宋体" w:eastAsia="新宋体" w:hAnsi="新宋体" w:cs="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9937C6" w:rsidRDefault="008D418E">
      <w:pPr>
        <w:spacing w:line="480" w:lineRule="auto"/>
        <w:rPr>
          <w:rFonts w:ascii="新宋体" w:eastAsia="新宋体" w:hAnsi="新宋体"/>
        </w:rPr>
      </w:pPr>
      <w:r>
        <w:rPr>
          <w:rFonts w:ascii="新宋体" w:eastAsia="新宋体" w:hAnsi="新宋体" w:cs="新宋体"/>
        </w:rPr>
        <w:t>3</w:t>
      </w:r>
      <w:r>
        <w:rPr>
          <w:rFonts w:ascii="新宋体" w:eastAsia="新宋体" w:hAnsi="新宋体" w:cs="新宋体" w:hint="eastAsia"/>
        </w:rPr>
        <w:t>、如果我方中标，我方将按照规定提交上述总价</w:t>
      </w:r>
      <w:r>
        <w:rPr>
          <w:rFonts w:ascii="新宋体" w:eastAsia="新宋体" w:hAnsi="新宋体" w:cs="新宋体"/>
        </w:rPr>
        <w:t xml:space="preserve">      </w:t>
      </w:r>
      <w:r>
        <w:rPr>
          <w:rFonts w:ascii="新宋体" w:eastAsia="新宋体" w:hAnsi="新宋体" w:cs="新宋体" w:hint="eastAsia"/>
        </w:rPr>
        <w:t>％（或</w:t>
      </w:r>
      <w:r>
        <w:rPr>
          <w:rFonts w:ascii="新宋体" w:eastAsia="新宋体" w:hAnsi="新宋体" w:cs="新宋体"/>
        </w:rPr>
        <w:t xml:space="preserve">   </w:t>
      </w:r>
      <w:r>
        <w:rPr>
          <w:rFonts w:ascii="新宋体" w:eastAsia="新宋体" w:hAnsi="新宋体" w:cs="新宋体" w:hint="eastAsia"/>
        </w:rPr>
        <w:t>万元）作为履约担保。</w:t>
      </w:r>
    </w:p>
    <w:p w:rsidR="009937C6" w:rsidRDefault="008D418E">
      <w:pPr>
        <w:spacing w:line="480" w:lineRule="auto"/>
        <w:rPr>
          <w:rFonts w:ascii="新宋体" w:eastAsia="新宋体" w:hAnsi="新宋体"/>
        </w:rPr>
      </w:pPr>
      <w:r>
        <w:rPr>
          <w:rFonts w:ascii="新宋体" w:eastAsia="新宋体" w:hAnsi="新宋体" w:cs="新宋体"/>
        </w:rPr>
        <w:t>4</w:t>
      </w:r>
      <w:r>
        <w:rPr>
          <w:rFonts w:ascii="新宋体" w:eastAsia="新宋体" w:hAnsi="新宋体" w:cs="新宋体" w:hint="eastAsia"/>
        </w:rPr>
        <w:t>、我方同意所递交的投标文件在“对通用条款的补充内容”中的投标有效期内有效，在此期间内我方的投标有可能中标，我方将受此约束。</w:t>
      </w:r>
    </w:p>
    <w:p w:rsidR="009937C6" w:rsidRDefault="008D418E">
      <w:pPr>
        <w:spacing w:line="480" w:lineRule="auto"/>
        <w:rPr>
          <w:rFonts w:ascii="新宋体" w:eastAsia="新宋体" w:hAnsi="新宋体"/>
        </w:rPr>
      </w:pPr>
      <w:r>
        <w:rPr>
          <w:rFonts w:ascii="新宋体" w:eastAsia="新宋体" w:hAnsi="新宋体" w:cs="新宋体"/>
        </w:rPr>
        <w:t>5</w:t>
      </w:r>
      <w:r>
        <w:rPr>
          <w:rFonts w:ascii="新宋体" w:eastAsia="新宋体" w:hAnsi="新宋体" w:cs="新宋体" w:hint="eastAsia"/>
        </w:rPr>
        <w:t>、除非另外达成协议并生效，贵方的中标通知书和本投标文件将构成约束我们双方的合同。</w:t>
      </w:r>
    </w:p>
    <w:p w:rsidR="009937C6" w:rsidRDefault="008D418E">
      <w:pPr>
        <w:spacing w:line="480" w:lineRule="auto"/>
        <w:rPr>
          <w:rFonts w:ascii="新宋体" w:eastAsia="新宋体" w:hAnsi="新宋体"/>
        </w:rPr>
      </w:pPr>
      <w:r>
        <w:rPr>
          <w:rFonts w:ascii="新宋体" w:eastAsia="新宋体" w:hAnsi="新宋体" w:cs="新宋体"/>
        </w:rPr>
        <w:t>6</w:t>
      </w:r>
      <w:r>
        <w:rPr>
          <w:rFonts w:ascii="新宋体" w:eastAsia="新宋体" w:hAnsi="新宋体" w:cs="新宋体" w:hint="eastAsia"/>
        </w:rPr>
        <w:t>、我方理解贵方将不受必须接受你们所收到的最低标价或其它任何投标文件的约束。</w:t>
      </w:r>
    </w:p>
    <w:p w:rsidR="009937C6" w:rsidRDefault="008D418E">
      <w:pPr>
        <w:spacing w:line="480" w:lineRule="auto"/>
        <w:rPr>
          <w:rFonts w:ascii="新宋体" w:eastAsia="新宋体" w:hAnsi="新宋体" w:cs="新宋体"/>
        </w:rPr>
      </w:pPr>
      <w:r>
        <w:rPr>
          <w:rFonts w:ascii="新宋体" w:eastAsia="新宋体" w:hAnsi="新宋体" w:cs="新宋体" w:hint="eastAsia"/>
        </w:rPr>
        <w:t>投标人：（公章）</w:t>
      </w:r>
      <w:r>
        <w:rPr>
          <w:rFonts w:ascii="新宋体" w:eastAsia="新宋体" w:hAnsi="新宋体" w:cs="新宋体"/>
        </w:rPr>
        <w:t xml:space="preserve">                       </w:t>
      </w:r>
    </w:p>
    <w:p w:rsidR="009937C6" w:rsidRDefault="008D418E">
      <w:pPr>
        <w:spacing w:line="480" w:lineRule="auto"/>
        <w:rPr>
          <w:rFonts w:ascii="新宋体" w:eastAsia="新宋体" w:hAnsi="新宋体" w:cs="新宋体"/>
        </w:rPr>
      </w:pPr>
      <w:r>
        <w:rPr>
          <w:rFonts w:ascii="新宋体" w:eastAsia="新宋体" w:hAnsi="新宋体" w:cs="新宋体" w:hint="eastAsia"/>
        </w:rPr>
        <w:t>单位地址：</w:t>
      </w:r>
      <w:r>
        <w:rPr>
          <w:rFonts w:ascii="新宋体" w:eastAsia="新宋体" w:hAnsi="新宋体" w:cs="新宋体"/>
        </w:rPr>
        <w:t xml:space="preserve">               </w:t>
      </w:r>
    </w:p>
    <w:p w:rsidR="009937C6" w:rsidRDefault="008D418E">
      <w:pPr>
        <w:spacing w:line="480" w:lineRule="auto"/>
        <w:rPr>
          <w:rFonts w:ascii="新宋体" w:eastAsia="新宋体" w:hAnsi="新宋体"/>
        </w:rPr>
      </w:pPr>
      <w:r>
        <w:rPr>
          <w:rFonts w:ascii="新宋体" w:eastAsia="新宋体" w:hAnsi="新宋体" w:cs="新宋体" w:hint="eastAsia"/>
        </w:rPr>
        <w:t>法定代表人或其委托代理人：（签章或签字）</w:t>
      </w:r>
    </w:p>
    <w:p w:rsidR="009937C6" w:rsidRDefault="008D418E">
      <w:pPr>
        <w:spacing w:line="480" w:lineRule="auto"/>
        <w:rPr>
          <w:rFonts w:ascii="新宋体" w:eastAsia="新宋体" w:hAnsi="新宋体"/>
        </w:rPr>
      </w:pPr>
      <w:r>
        <w:rPr>
          <w:rFonts w:ascii="新宋体" w:eastAsia="新宋体" w:hAnsi="新宋体" w:cs="新宋体" w:hint="eastAsia"/>
        </w:rPr>
        <w:t>日期：</w:t>
      </w:r>
      <w:r>
        <w:rPr>
          <w:rFonts w:ascii="新宋体" w:eastAsia="新宋体" w:hAnsi="新宋体" w:cs="新宋体"/>
        </w:rPr>
        <w:t xml:space="preserve">    </w:t>
      </w:r>
      <w:r>
        <w:rPr>
          <w:rFonts w:ascii="新宋体" w:eastAsia="新宋体" w:hAnsi="新宋体" w:cs="新宋体" w:hint="eastAsia"/>
        </w:rPr>
        <w:t>年</w:t>
      </w:r>
      <w:r>
        <w:rPr>
          <w:rFonts w:ascii="新宋体" w:eastAsia="新宋体" w:hAnsi="新宋体" w:cs="新宋体"/>
        </w:rPr>
        <w:t xml:space="preserve">   </w:t>
      </w:r>
      <w:r>
        <w:rPr>
          <w:rFonts w:ascii="新宋体" w:eastAsia="新宋体" w:hAnsi="新宋体" w:cs="新宋体" w:hint="eastAsia"/>
        </w:rPr>
        <w:t>月</w:t>
      </w:r>
      <w:r>
        <w:rPr>
          <w:rFonts w:ascii="新宋体" w:eastAsia="新宋体" w:hAnsi="新宋体" w:cs="新宋体"/>
        </w:rPr>
        <w:t xml:space="preserve">   </w:t>
      </w:r>
      <w:r>
        <w:rPr>
          <w:rFonts w:ascii="新宋体" w:eastAsia="新宋体" w:hAnsi="新宋体" w:cs="新宋体" w:hint="eastAsia"/>
        </w:rPr>
        <w:t>日</w:t>
      </w:r>
    </w:p>
    <w:p w:rsidR="009937C6" w:rsidRDefault="008D418E">
      <w:pPr>
        <w:spacing w:line="480" w:lineRule="auto"/>
        <w:rPr>
          <w:rFonts w:ascii="新宋体" w:eastAsia="新宋体" w:hAnsi="新宋体" w:cs="新宋体"/>
        </w:rPr>
      </w:pPr>
      <w:r>
        <w:rPr>
          <w:rFonts w:ascii="新宋体" w:eastAsia="新宋体" w:hAnsi="新宋体" w:cs="新宋体" w:hint="eastAsia"/>
        </w:rPr>
        <w:t>邮政编码：</w:t>
      </w:r>
      <w:r>
        <w:rPr>
          <w:rFonts w:ascii="新宋体" w:eastAsia="新宋体" w:hAnsi="新宋体" w:cs="新宋体"/>
        </w:rPr>
        <w:t xml:space="preserve">            </w:t>
      </w:r>
      <w:r>
        <w:rPr>
          <w:rFonts w:ascii="新宋体" w:eastAsia="新宋体" w:hAnsi="新宋体" w:cs="新宋体" w:hint="eastAsia"/>
        </w:rPr>
        <w:t>电话：</w:t>
      </w:r>
      <w:r>
        <w:rPr>
          <w:rFonts w:ascii="新宋体" w:eastAsia="新宋体" w:hAnsi="新宋体" w:cs="新宋体"/>
        </w:rPr>
        <w:t xml:space="preserve">            </w:t>
      </w:r>
      <w:r>
        <w:rPr>
          <w:rFonts w:ascii="新宋体" w:eastAsia="新宋体" w:hAnsi="新宋体" w:cs="新宋体" w:hint="eastAsia"/>
        </w:rPr>
        <w:t>传真：</w:t>
      </w:r>
      <w:r>
        <w:rPr>
          <w:rFonts w:ascii="新宋体" w:eastAsia="新宋体" w:hAnsi="新宋体" w:cs="新宋体"/>
        </w:rPr>
        <w:t xml:space="preserve">            </w:t>
      </w:r>
    </w:p>
    <w:p w:rsidR="009937C6" w:rsidRDefault="008D418E">
      <w:pPr>
        <w:spacing w:line="480" w:lineRule="auto"/>
        <w:rPr>
          <w:rFonts w:ascii="新宋体" w:eastAsia="新宋体" w:hAnsi="新宋体"/>
        </w:rPr>
      </w:pPr>
      <w:r>
        <w:rPr>
          <w:rFonts w:ascii="新宋体" w:eastAsia="新宋体" w:hAnsi="新宋体" w:cs="新宋体" w:hint="eastAsia"/>
        </w:rPr>
        <w:t>开户银行名称：</w:t>
      </w:r>
      <w:r>
        <w:rPr>
          <w:rFonts w:ascii="新宋体" w:eastAsia="新宋体" w:hAnsi="新宋体"/>
        </w:rPr>
        <w:tab/>
      </w:r>
      <w:r>
        <w:rPr>
          <w:rFonts w:ascii="新宋体" w:eastAsia="新宋体" w:hAnsi="新宋体"/>
        </w:rPr>
        <w:tab/>
      </w:r>
      <w:r>
        <w:rPr>
          <w:rFonts w:ascii="新宋体" w:eastAsia="新宋体" w:hAnsi="新宋体"/>
        </w:rPr>
        <w:tab/>
      </w:r>
      <w:r>
        <w:rPr>
          <w:rFonts w:ascii="新宋体" w:eastAsia="新宋体" w:hAnsi="新宋体"/>
        </w:rPr>
        <w:tab/>
      </w:r>
      <w:r>
        <w:rPr>
          <w:rFonts w:ascii="新宋体" w:eastAsia="新宋体" w:hAnsi="新宋体"/>
        </w:rPr>
        <w:tab/>
      </w:r>
    </w:p>
    <w:p w:rsidR="009937C6" w:rsidRDefault="008D418E">
      <w:pPr>
        <w:spacing w:line="480" w:lineRule="auto"/>
        <w:rPr>
          <w:rFonts w:ascii="新宋体" w:eastAsia="新宋体" w:hAnsi="新宋体"/>
        </w:rPr>
      </w:pPr>
      <w:r>
        <w:rPr>
          <w:rFonts w:ascii="新宋体" w:eastAsia="新宋体" w:hAnsi="新宋体" w:cs="新宋体" w:hint="eastAsia"/>
        </w:rPr>
        <w:t>开户银行帐号：</w:t>
      </w:r>
      <w:r>
        <w:rPr>
          <w:rFonts w:ascii="新宋体" w:eastAsia="新宋体" w:hAnsi="新宋体"/>
        </w:rPr>
        <w:tab/>
      </w:r>
      <w:r>
        <w:rPr>
          <w:rFonts w:ascii="新宋体" w:eastAsia="新宋体" w:hAnsi="新宋体"/>
        </w:rPr>
        <w:tab/>
      </w:r>
      <w:r>
        <w:rPr>
          <w:rFonts w:ascii="新宋体" w:eastAsia="新宋体" w:hAnsi="新宋体"/>
        </w:rPr>
        <w:tab/>
      </w:r>
      <w:r>
        <w:rPr>
          <w:rFonts w:ascii="新宋体" w:eastAsia="新宋体" w:hAnsi="新宋体"/>
        </w:rPr>
        <w:tab/>
      </w:r>
    </w:p>
    <w:p w:rsidR="009937C6" w:rsidRDefault="008D418E">
      <w:pPr>
        <w:spacing w:line="480" w:lineRule="auto"/>
        <w:rPr>
          <w:rFonts w:ascii="新宋体" w:eastAsia="新宋体" w:hAnsi="新宋体"/>
        </w:rPr>
      </w:pPr>
      <w:r>
        <w:rPr>
          <w:rFonts w:ascii="新宋体" w:eastAsia="新宋体" w:hAnsi="新宋体" w:cs="新宋体" w:hint="eastAsia"/>
        </w:rPr>
        <w:t>开户银行地址：</w:t>
      </w:r>
      <w:r>
        <w:rPr>
          <w:rFonts w:ascii="新宋体" w:eastAsia="新宋体" w:hAnsi="新宋体"/>
        </w:rPr>
        <w:tab/>
      </w:r>
      <w:r>
        <w:rPr>
          <w:rFonts w:ascii="新宋体" w:eastAsia="新宋体" w:hAnsi="新宋体"/>
        </w:rPr>
        <w:tab/>
      </w:r>
      <w:r>
        <w:rPr>
          <w:rFonts w:ascii="新宋体" w:eastAsia="新宋体" w:hAnsi="新宋体"/>
        </w:rPr>
        <w:tab/>
      </w:r>
      <w:r>
        <w:rPr>
          <w:rFonts w:ascii="新宋体" w:eastAsia="新宋体" w:hAnsi="新宋体"/>
        </w:rPr>
        <w:tab/>
      </w:r>
      <w:r>
        <w:rPr>
          <w:rFonts w:ascii="新宋体" w:eastAsia="新宋体" w:hAnsi="新宋体"/>
        </w:rPr>
        <w:tab/>
      </w:r>
    </w:p>
    <w:p w:rsidR="009937C6" w:rsidRDefault="008D418E">
      <w:pPr>
        <w:rPr>
          <w:rFonts w:ascii="新宋体" w:eastAsia="新宋体" w:hAnsi="新宋体"/>
        </w:rPr>
      </w:pPr>
      <w:r>
        <w:rPr>
          <w:rFonts w:ascii="新宋体" w:eastAsia="新宋体" w:hAnsi="新宋体" w:cs="新宋体" w:hint="eastAsia"/>
        </w:rPr>
        <w:t>开户银行电话：</w:t>
      </w:r>
      <w:r>
        <w:rPr>
          <w:rFonts w:ascii="新宋体" w:eastAsia="新宋体" w:hAnsi="新宋体"/>
        </w:rPr>
        <w:tab/>
      </w:r>
      <w:r>
        <w:rPr>
          <w:rFonts w:ascii="新宋体" w:eastAsia="新宋体" w:hAnsi="新宋体"/>
        </w:rPr>
        <w:tab/>
      </w:r>
      <w:r>
        <w:rPr>
          <w:rFonts w:ascii="新宋体" w:eastAsia="新宋体" w:hAnsi="新宋体"/>
        </w:rPr>
        <w:tab/>
      </w:r>
      <w:r>
        <w:rPr>
          <w:rFonts w:ascii="新宋体" w:eastAsia="新宋体" w:hAnsi="新宋体"/>
        </w:rPr>
        <w:tab/>
      </w:r>
    </w:p>
    <w:p w:rsidR="009937C6" w:rsidRDefault="009937C6">
      <w:pPr>
        <w:rPr>
          <w:rFonts w:ascii="新宋体" w:eastAsia="新宋体" w:hAnsi="新宋体"/>
        </w:rPr>
      </w:pPr>
    </w:p>
    <w:p w:rsidR="009937C6" w:rsidRDefault="008D418E">
      <w:pPr>
        <w:spacing w:line="480" w:lineRule="auto"/>
        <w:rPr>
          <w:rFonts w:ascii="新宋体" w:eastAsia="新宋体" w:hAnsi="新宋体"/>
        </w:rPr>
      </w:pPr>
      <w:r>
        <w:rPr>
          <w:rFonts w:ascii="新宋体" w:eastAsia="新宋体" w:hAnsi="新宋体" w:cs="新宋体" w:hint="eastAsia"/>
        </w:rPr>
        <w:t>（备注：如联合体投标，投标人一栏仅需填写牵头人的名称）</w:t>
      </w:r>
    </w:p>
    <w:p w:rsidR="009937C6" w:rsidRDefault="009937C6">
      <w:pPr>
        <w:rPr>
          <w:rFonts w:ascii="新宋体" w:eastAsia="新宋体" w:hAnsi="新宋体"/>
        </w:rPr>
      </w:pPr>
    </w:p>
    <w:p w:rsidR="009937C6" w:rsidRDefault="008D418E">
      <w:pPr>
        <w:pStyle w:val="4"/>
        <w:jc w:val="center"/>
        <w:rPr>
          <w:rFonts w:ascii="新宋体" w:eastAsia="新宋体" w:hAnsi="新宋体" w:cs="Times New Roman"/>
          <w:kern w:val="44"/>
        </w:rPr>
      </w:pPr>
      <w:r>
        <w:rPr>
          <w:rFonts w:ascii="新宋体" w:eastAsia="新宋体" w:hAnsi="新宋体" w:cs="新宋体" w:hint="eastAsia"/>
          <w:kern w:val="44"/>
        </w:rPr>
        <w:lastRenderedPageBreak/>
        <w:t>二、政府采购投标及履约承诺函</w:t>
      </w:r>
    </w:p>
    <w:p w:rsidR="009937C6" w:rsidRDefault="008D418E">
      <w:pPr>
        <w:spacing w:line="480" w:lineRule="auto"/>
        <w:rPr>
          <w:rFonts w:ascii="新宋体" w:eastAsia="新宋体" w:hAnsi="新宋体"/>
        </w:rPr>
      </w:pPr>
      <w:r>
        <w:rPr>
          <w:rFonts w:ascii="新宋体" w:eastAsia="新宋体" w:hAnsi="新宋体" w:cs="新宋体" w:hint="eastAsia"/>
        </w:rPr>
        <w:t>致：深圳市瑞凝信招标咨询有限公司</w:t>
      </w:r>
    </w:p>
    <w:p w:rsidR="009937C6" w:rsidRDefault="008D418E">
      <w:pPr>
        <w:spacing w:line="360" w:lineRule="auto"/>
        <w:rPr>
          <w:rFonts w:ascii="新宋体" w:eastAsia="新宋体" w:hAnsi="新宋体"/>
        </w:rPr>
      </w:pPr>
      <w:r>
        <w:rPr>
          <w:rFonts w:ascii="新宋体" w:eastAsia="新宋体" w:hAnsi="新宋体" w:cs="新宋体" w:hint="eastAsia"/>
        </w:rPr>
        <w:t>我公司承诺：</w:t>
      </w:r>
    </w:p>
    <w:p w:rsidR="009937C6" w:rsidRDefault="008D418E">
      <w:pPr>
        <w:spacing w:line="360" w:lineRule="auto"/>
        <w:rPr>
          <w:rFonts w:ascii="新宋体" w:eastAsia="新宋体" w:hAnsi="新宋体"/>
        </w:rPr>
      </w:pPr>
      <w:r>
        <w:rPr>
          <w:rFonts w:ascii="新宋体" w:eastAsia="新宋体" w:hAnsi="新宋体" w:cs="新宋体"/>
        </w:rPr>
        <w:t>1.</w:t>
      </w:r>
      <w:r>
        <w:rPr>
          <w:rFonts w:ascii="新宋体" w:eastAsia="新宋体" w:hAnsi="新宋体" w:cs="新宋体" w:hint="eastAsia"/>
        </w:rPr>
        <w:t>我公司本招标项目所提供的货物或服务未侵犯知识产权。</w:t>
      </w:r>
    </w:p>
    <w:p w:rsidR="009937C6" w:rsidRDefault="008D418E">
      <w:pPr>
        <w:spacing w:line="360" w:lineRule="auto"/>
        <w:rPr>
          <w:rFonts w:ascii="新宋体" w:eastAsia="新宋体" w:hAnsi="新宋体"/>
        </w:rPr>
      </w:pPr>
      <w:r>
        <w:rPr>
          <w:rFonts w:ascii="新宋体" w:eastAsia="新宋体" w:hAnsi="新宋体" w:cs="新宋体"/>
        </w:rPr>
        <w:t>2.</w:t>
      </w:r>
      <w:r>
        <w:rPr>
          <w:rFonts w:ascii="新宋体" w:eastAsia="新宋体" w:hAnsi="新宋体" w:cs="新宋体" w:hint="eastAsia"/>
        </w:rPr>
        <w:t>我公司参与本项目投标前三年内，在经营活动中没有重大违法记录。</w:t>
      </w:r>
    </w:p>
    <w:p w:rsidR="009937C6" w:rsidRDefault="008D418E">
      <w:pPr>
        <w:spacing w:line="360" w:lineRule="auto"/>
        <w:rPr>
          <w:rFonts w:ascii="新宋体" w:eastAsia="新宋体" w:hAnsi="新宋体"/>
        </w:rPr>
      </w:pPr>
      <w:r>
        <w:rPr>
          <w:rFonts w:ascii="新宋体" w:eastAsia="新宋体" w:hAnsi="新宋体" w:cs="新宋体"/>
        </w:rPr>
        <w:t>3.</w:t>
      </w:r>
      <w:r>
        <w:rPr>
          <w:rFonts w:ascii="新宋体" w:eastAsia="新宋体" w:hAnsi="新宋体" w:cs="新宋体" w:hint="eastAsia"/>
        </w:rPr>
        <w:t>我公司参与本项目政府采购活动时不存在被有关部门禁止参与政府采购活动且在有效期内的情况。</w:t>
      </w:r>
    </w:p>
    <w:p w:rsidR="009937C6" w:rsidRDefault="008D418E">
      <w:pPr>
        <w:spacing w:line="360" w:lineRule="auto"/>
        <w:rPr>
          <w:rFonts w:ascii="新宋体" w:eastAsia="新宋体" w:hAnsi="新宋体"/>
        </w:rPr>
      </w:pPr>
      <w:r>
        <w:rPr>
          <w:rFonts w:ascii="新宋体" w:eastAsia="新宋体" w:hAnsi="新宋体" w:cs="新宋体"/>
        </w:rPr>
        <w:t>4.</w:t>
      </w:r>
      <w:r>
        <w:rPr>
          <w:rFonts w:ascii="新宋体" w:eastAsia="新宋体" w:hAnsi="新宋体" w:cs="新宋体" w:hint="eastAsia"/>
        </w:rPr>
        <w:t>我公司具备《中华人民共和国政府采购法》第二十二条第一款规定的六项条件。</w:t>
      </w:r>
    </w:p>
    <w:p w:rsidR="009937C6" w:rsidRDefault="008D418E">
      <w:pPr>
        <w:spacing w:line="360" w:lineRule="auto"/>
        <w:rPr>
          <w:rFonts w:ascii="新宋体" w:eastAsia="新宋体" w:hAnsi="新宋体"/>
        </w:rPr>
      </w:pPr>
      <w:r>
        <w:rPr>
          <w:rFonts w:ascii="新宋体" w:eastAsia="新宋体" w:hAnsi="新宋体" w:cs="新宋体"/>
        </w:rPr>
        <w:t>5.</w:t>
      </w:r>
      <w:r>
        <w:rPr>
          <w:rFonts w:ascii="新宋体" w:eastAsia="新宋体" w:hAnsi="新宋体" w:cs="新宋体" w:hint="eastAsia"/>
        </w:rPr>
        <w:t>我公司未被列入失信被执行人、重大税收违法案件当事人名单、政府采购严重违法失信行为记录名单</w:t>
      </w:r>
    </w:p>
    <w:p w:rsidR="009937C6" w:rsidRDefault="008D418E">
      <w:pPr>
        <w:spacing w:line="360" w:lineRule="auto"/>
        <w:rPr>
          <w:rFonts w:ascii="新宋体" w:eastAsia="新宋体" w:hAnsi="新宋体"/>
        </w:rPr>
      </w:pPr>
      <w:r>
        <w:rPr>
          <w:rFonts w:ascii="新宋体" w:eastAsia="新宋体" w:hAnsi="新宋体" w:cs="新宋体"/>
        </w:rPr>
        <w:t>6.</w:t>
      </w:r>
      <w:r>
        <w:rPr>
          <w:rFonts w:ascii="新宋体" w:eastAsia="新宋体" w:hAnsi="新宋体" w:cs="新宋体" w:hint="eastAsia"/>
        </w:rPr>
        <w:t>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rsidR="009937C6" w:rsidRDefault="008D418E">
      <w:pPr>
        <w:spacing w:line="360" w:lineRule="auto"/>
        <w:rPr>
          <w:rFonts w:ascii="新宋体" w:eastAsia="新宋体" w:hAnsi="新宋体"/>
        </w:rPr>
      </w:pPr>
      <w:r>
        <w:rPr>
          <w:rFonts w:ascii="新宋体" w:eastAsia="新宋体" w:hAnsi="新宋体" w:cs="新宋体"/>
        </w:rPr>
        <w:t>7.</w:t>
      </w:r>
      <w:r>
        <w:rPr>
          <w:rFonts w:ascii="新宋体" w:eastAsia="新宋体" w:hAnsi="新宋体" w:cs="新宋体" w:hint="eastAsia"/>
        </w:rPr>
        <w:t>我公司如果中标，做到守信，不偷工减料，依照本项目招标文件需求内容、签署的采购合同及本公司在投标中所作的一切承诺履约。项目验收达到全部指标合格，力争优良。</w:t>
      </w:r>
    </w:p>
    <w:p w:rsidR="009937C6" w:rsidRDefault="008D418E">
      <w:pPr>
        <w:spacing w:line="360" w:lineRule="auto"/>
        <w:rPr>
          <w:rFonts w:ascii="新宋体" w:eastAsia="新宋体" w:hAnsi="新宋体"/>
        </w:rPr>
      </w:pPr>
      <w:r>
        <w:rPr>
          <w:rFonts w:ascii="新宋体" w:eastAsia="新宋体" w:hAnsi="新宋体" w:cs="新宋体"/>
        </w:rPr>
        <w:t>8.</w:t>
      </w:r>
      <w:r>
        <w:rPr>
          <w:rFonts w:ascii="新宋体" w:eastAsia="新宋体" w:hAnsi="新宋体" w:cs="新宋体" w:hint="eastAsia"/>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9937C6" w:rsidRDefault="008D418E">
      <w:pPr>
        <w:spacing w:line="360" w:lineRule="auto"/>
        <w:rPr>
          <w:rFonts w:ascii="新宋体" w:eastAsia="新宋体" w:hAnsi="新宋体"/>
        </w:rPr>
      </w:pPr>
      <w:r>
        <w:rPr>
          <w:rFonts w:ascii="新宋体" w:eastAsia="新宋体" w:hAnsi="新宋体" w:cs="新宋体"/>
        </w:rPr>
        <w:t>9.</w:t>
      </w:r>
      <w:r>
        <w:rPr>
          <w:rFonts w:ascii="新宋体" w:eastAsia="新宋体" w:hAnsi="新宋体" w:cs="新宋体" w:hint="eastAsia"/>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9937C6" w:rsidRDefault="008D418E">
      <w:pPr>
        <w:spacing w:line="360" w:lineRule="auto"/>
        <w:rPr>
          <w:rFonts w:ascii="新宋体" w:eastAsia="新宋体" w:hAnsi="新宋体"/>
        </w:rPr>
      </w:pPr>
      <w:r>
        <w:rPr>
          <w:rFonts w:ascii="新宋体" w:eastAsia="新宋体" w:hAnsi="新宋体" w:cs="新宋体"/>
        </w:rPr>
        <w:t>10.</w:t>
      </w:r>
      <w:r>
        <w:rPr>
          <w:rFonts w:ascii="新宋体" w:eastAsia="新宋体" w:hAnsi="新宋体" w:cs="新宋体" w:hint="eastAsia"/>
        </w:rPr>
        <w:t>我公司承诺不非法转包、分包。</w:t>
      </w:r>
    </w:p>
    <w:p w:rsidR="009937C6" w:rsidRDefault="008D418E">
      <w:pPr>
        <w:spacing w:line="360" w:lineRule="auto"/>
        <w:rPr>
          <w:rFonts w:ascii="新宋体" w:eastAsia="新宋体" w:hAnsi="新宋体" w:cs="新宋体"/>
        </w:rPr>
      </w:pPr>
      <w:r>
        <w:rPr>
          <w:rFonts w:ascii="新宋体" w:eastAsia="新宋体" w:hAnsi="新宋体" w:cs="新宋体" w:hint="eastAsia"/>
        </w:rPr>
        <w:t>以上承诺，如有违反，愿依照国家相关法律处理，并承担由此给采购人带来的损失。</w:t>
      </w:r>
      <w:r>
        <w:rPr>
          <w:rFonts w:ascii="新宋体" w:eastAsia="新宋体" w:hAnsi="新宋体" w:cs="新宋体"/>
        </w:rPr>
        <w:t xml:space="preserve">                                 </w:t>
      </w:r>
    </w:p>
    <w:p w:rsidR="009937C6" w:rsidRDefault="008D418E">
      <w:pPr>
        <w:spacing w:line="360" w:lineRule="auto"/>
        <w:rPr>
          <w:rFonts w:ascii="新宋体" w:eastAsia="新宋体" w:hAnsi="新宋体" w:cs="新宋体"/>
        </w:rPr>
      </w:pPr>
      <w:r>
        <w:rPr>
          <w:rFonts w:ascii="新宋体" w:eastAsia="新宋体" w:hAnsi="新宋体" w:cs="新宋体" w:hint="eastAsia"/>
        </w:rPr>
        <w:t>投标人：（公章）</w:t>
      </w:r>
      <w:r>
        <w:rPr>
          <w:rFonts w:ascii="新宋体" w:eastAsia="新宋体" w:hAnsi="新宋体" w:cs="新宋体"/>
        </w:rPr>
        <w:t xml:space="preserve">                       </w:t>
      </w:r>
    </w:p>
    <w:p w:rsidR="009937C6" w:rsidRDefault="008D418E">
      <w:pPr>
        <w:spacing w:line="360" w:lineRule="auto"/>
        <w:rPr>
          <w:rFonts w:ascii="新宋体" w:eastAsia="新宋体" w:hAnsi="新宋体" w:cs="新宋体"/>
        </w:rPr>
      </w:pPr>
      <w:r>
        <w:rPr>
          <w:rFonts w:ascii="新宋体" w:eastAsia="新宋体" w:hAnsi="新宋体" w:cs="新宋体" w:hint="eastAsia"/>
        </w:rPr>
        <w:t>单位地址：</w:t>
      </w:r>
      <w:r>
        <w:rPr>
          <w:rFonts w:ascii="新宋体" w:eastAsia="新宋体" w:hAnsi="新宋体" w:cs="新宋体"/>
        </w:rPr>
        <w:t xml:space="preserve">               </w:t>
      </w:r>
    </w:p>
    <w:p w:rsidR="009937C6" w:rsidRDefault="008D418E">
      <w:pPr>
        <w:spacing w:line="360" w:lineRule="auto"/>
        <w:rPr>
          <w:rFonts w:ascii="新宋体" w:eastAsia="新宋体" w:hAnsi="新宋体"/>
        </w:rPr>
      </w:pPr>
      <w:r>
        <w:rPr>
          <w:rFonts w:ascii="新宋体" w:eastAsia="新宋体" w:hAnsi="新宋体" w:cs="新宋体" w:hint="eastAsia"/>
        </w:rPr>
        <w:t>法定代表人或其委托代理人：（签章或签字）</w:t>
      </w:r>
    </w:p>
    <w:p w:rsidR="009937C6" w:rsidRDefault="008D418E">
      <w:pPr>
        <w:spacing w:line="360" w:lineRule="auto"/>
        <w:rPr>
          <w:rFonts w:ascii="新宋体" w:eastAsia="新宋体" w:hAnsi="新宋体" w:cs="新宋体"/>
        </w:rPr>
      </w:pPr>
      <w:r>
        <w:rPr>
          <w:rFonts w:ascii="新宋体" w:eastAsia="新宋体" w:hAnsi="新宋体" w:cs="新宋体" w:hint="eastAsia"/>
        </w:rPr>
        <w:t>日期：</w:t>
      </w:r>
      <w:r>
        <w:rPr>
          <w:rFonts w:ascii="新宋体" w:eastAsia="新宋体" w:hAnsi="新宋体" w:cs="新宋体"/>
        </w:rPr>
        <w:t xml:space="preserve">    </w:t>
      </w:r>
      <w:r>
        <w:rPr>
          <w:rFonts w:ascii="新宋体" w:eastAsia="新宋体" w:hAnsi="新宋体" w:cs="新宋体" w:hint="eastAsia"/>
        </w:rPr>
        <w:t>年</w:t>
      </w:r>
      <w:r>
        <w:rPr>
          <w:rFonts w:ascii="新宋体" w:eastAsia="新宋体" w:hAnsi="新宋体" w:cs="新宋体"/>
        </w:rPr>
        <w:t xml:space="preserve">   </w:t>
      </w:r>
      <w:r>
        <w:rPr>
          <w:rFonts w:ascii="新宋体" w:eastAsia="新宋体" w:hAnsi="新宋体" w:cs="新宋体" w:hint="eastAsia"/>
        </w:rPr>
        <w:t>月</w:t>
      </w:r>
      <w:r>
        <w:rPr>
          <w:rFonts w:ascii="新宋体" w:eastAsia="新宋体" w:hAnsi="新宋体" w:cs="新宋体"/>
        </w:rPr>
        <w:t xml:space="preserve">   </w:t>
      </w:r>
      <w:r>
        <w:rPr>
          <w:rFonts w:ascii="新宋体" w:eastAsia="新宋体" w:hAnsi="新宋体" w:cs="新宋体" w:hint="eastAsia"/>
        </w:rPr>
        <w:t>日</w:t>
      </w:r>
      <w:r>
        <w:rPr>
          <w:rFonts w:ascii="新宋体" w:eastAsia="新宋体" w:hAnsi="新宋体" w:cs="新宋体"/>
        </w:rPr>
        <w:t xml:space="preserve">   </w:t>
      </w:r>
    </w:p>
    <w:p w:rsidR="009937C6" w:rsidRDefault="009937C6">
      <w:pPr>
        <w:ind w:firstLine="645"/>
        <w:rPr>
          <w:rFonts w:ascii="新宋体" w:eastAsia="新宋体" w:hAnsi="新宋体"/>
        </w:rPr>
      </w:pPr>
    </w:p>
    <w:p w:rsidR="009937C6" w:rsidRDefault="009937C6">
      <w:pPr>
        <w:ind w:firstLineChars="202" w:firstLine="424"/>
        <w:rPr>
          <w:rFonts w:ascii="新宋体" w:eastAsia="新宋体" w:hAnsi="新宋体"/>
        </w:rPr>
      </w:pPr>
    </w:p>
    <w:p w:rsidR="009937C6" w:rsidRDefault="009937C6">
      <w:pPr>
        <w:ind w:firstLineChars="202" w:firstLine="424"/>
        <w:rPr>
          <w:rFonts w:ascii="新宋体" w:eastAsia="新宋体" w:hAnsi="新宋体"/>
        </w:rPr>
      </w:pPr>
    </w:p>
    <w:p w:rsidR="009937C6" w:rsidRDefault="009937C6">
      <w:pPr>
        <w:rPr>
          <w:rFonts w:ascii="新宋体" w:eastAsia="新宋体" w:hAnsi="新宋体"/>
        </w:rPr>
      </w:pPr>
    </w:p>
    <w:p w:rsidR="009937C6" w:rsidRDefault="008D418E">
      <w:pPr>
        <w:pStyle w:val="4"/>
        <w:jc w:val="center"/>
        <w:rPr>
          <w:rFonts w:ascii="新宋体" w:eastAsia="新宋体" w:hAnsi="新宋体" w:cs="Times New Roman"/>
          <w:kern w:val="44"/>
        </w:rPr>
      </w:pPr>
      <w:r>
        <w:rPr>
          <w:rFonts w:ascii="新宋体" w:eastAsia="新宋体" w:hAnsi="新宋体" w:cs="新宋体" w:hint="eastAsia"/>
          <w:kern w:val="44"/>
        </w:rPr>
        <w:t>三、投标人情况介绍及资格要求</w:t>
      </w:r>
    </w:p>
    <w:p w:rsidR="009937C6" w:rsidRDefault="008D418E">
      <w:pPr>
        <w:spacing w:line="360" w:lineRule="auto"/>
        <w:rPr>
          <w:rFonts w:ascii="新宋体" w:eastAsia="新宋体" w:hAnsi="新宋体"/>
        </w:rPr>
      </w:pPr>
      <w:r>
        <w:rPr>
          <w:rFonts w:ascii="新宋体" w:eastAsia="新宋体" w:hAnsi="新宋体" w:cs="新宋体"/>
        </w:rPr>
        <w:t xml:space="preserve">1. </w:t>
      </w:r>
      <w:r>
        <w:rPr>
          <w:rFonts w:ascii="新宋体" w:eastAsia="新宋体" w:hAnsi="新宋体" w:cs="新宋体" w:hint="eastAsia"/>
        </w:rPr>
        <w:t>投标人情况介绍：</w:t>
      </w:r>
    </w:p>
    <w:p w:rsidR="009937C6" w:rsidRDefault="008D418E">
      <w:pPr>
        <w:spacing w:line="360" w:lineRule="auto"/>
        <w:rPr>
          <w:rFonts w:ascii="新宋体" w:eastAsia="新宋体" w:hAnsi="新宋体"/>
        </w:rPr>
      </w:pPr>
      <w:r>
        <w:rPr>
          <w:rFonts w:ascii="新宋体" w:eastAsia="新宋体" w:hAnsi="新宋体" w:cs="新宋体"/>
        </w:rPr>
        <w:t>2.</w:t>
      </w:r>
      <w:r>
        <w:rPr>
          <w:rFonts w:ascii="新宋体" w:eastAsia="新宋体" w:hAnsi="新宋体" w:cs="新宋体" w:hint="eastAsia"/>
        </w:rPr>
        <w:t>资格证明材料：</w:t>
      </w:r>
    </w:p>
    <w:p w:rsidR="009937C6" w:rsidRDefault="008D418E">
      <w:pPr>
        <w:spacing w:line="360" w:lineRule="auto"/>
        <w:rPr>
          <w:rFonts w:ascii="新宋体" w:eastAsia="新宋体" w:hAnsi="新宋体"/>
        </w:rPr>
      </w:pPr>
      <w:r>
        <w:rPr>
          <w:rFonts w:ascii="新宋体" w:eastAsia="新宋体" w:hAnsi="新宋体" w:cs="新宋体" w:hint="eastAsia"/>
        </w:rPr>
        <w:t>注意：资格证明材料必须至少包含招标公告中“投标人资格要求”中的相关证明材料（均要求提供证明</w:t>
      </w:r>
      <w:r w:rsidRPr="00EC3D42">
        <w:rPr>
          <w:rFonts w:ascii="新宋体" w:eastAsia="新宋体" w:hAnsi="新宋体" w:cs="新宋体" w:hint="eastAsia"/>
        </w:rPr>
        <w:t>材料复印件，原件备</w:t>
      </w:r>
      <w:r>
        <w:rPr>
          <w:rFonts w:ascii="新宋体" w:eastAsia="新宋体" w:hAnsi="新宋体" w:cs="新宋体" w:hint="eastAsia"/>
        </w:rPr>
        <w:t>查）。</w:t>
      </w:r>
    </w:p>
    <w:p w:rsidR="009937C6" w:rsidRDefault="008D418E">
      <w:pPr>
        <w:spacing w:line="360" w:lineRule="auto"/>
        <w:rPr>
          <w:rFonts w:ascii="新宋体" w:eastAsia="新宋体" w:hAnsi="新宋体"/>
        </w:rPr>
      </w:pPr>
      <w:r>
        <w:rPr>
          <w:rFonts w:ascii="新宋体" w:eastAsia="新宋体" w:hAnsi="新宋体" w:cs="新宋体"/>
        </w:rPr>
        <w:t>3.</w:t>
      </w:r>
      <w:r>
        <w:rPr>
          <w:rFonts w:ascii="新宋体" w:eastAsia="新宋体" w:hAnsi="新宋体" w:cs="新宋体" w:hint="eastAsia"/>
        </w:rPr>
        <w:t>如联合体投标，投标人还必须提供《联合体投标协议》</w:t>
      </w:r>
      <w:r>
        <w:rPr>
          <w:rFonts w:ascii="新宋体" w:eastAsia="新宋体" w:hAnsi="新宋体" w:cs="新宋体"/>
          <w:kern w:val="0"/>
        </w:rPr>
        <w:t>(</w:t>
      </w:r>
      <w:r>
        <w:rPr>
          <w:rFonts w:ascii="新宋体" w:eastAsia="新宋体" w:hAnsi="新宋体" w:cs="新宋体" w:hint="eastAsia"/>
          <w:kern w:val="0"/>
        </w:rPr>
        <w:t>可选项</w:t>
      </w:r>
      <w:r>
        <w:rPr>
          <w:rFonts w:ascii="新宋体" w:eastAsia="新宋体" w:hAnsi="新宋体" w:cs="新宋体"/>
          <w:kern w:val="0"/>
        </w:rPr>
        <w:t>)</w:t>
      </w:r>
      <w:r>
        <w:rPr>
          <w:rFonts w:ascii="新宋体" w:eastAsia="新宋体" w:hAnsi="新宋体" w:cs="新宋体" w:hint="eastAsia"/>
        </w:rPr>
        <w:t>。</w:t>
      </w:r>
    </w:p>
    <w:p w:rsidR="009937C6" w:rsidRDefault="008D418E">
      <w:pPr>
        <w:spacing w:line="360" w:lineRule="auto"/>
        <w:rPr>
          <w:rFonts w:ascii="新宋体" w:eastAsia="新宋体" w:hAnsi="新宋体" w:cs="新宋体"/>
          <w:kern w:val="0"/>
        </w:rPr>
      </w:pPr>
      <w:r>
        <w:rPr>
          <w:rFonts w:ascii="新宋体" w:eastAsia="新宋体" w:hAnsi="新宋体" w:cs="新宋体"/>
          <w:kern w:val="0"/>
        </w:rPr>
        <w:t>4</w:t>
      </w:r>
      <w:r>
        <w:rPr>
          <w:rFonts w:ascii="新宋体" w:eastAsia="新宋体" w:hAnsi="新宋体" w:cs="新宋体" w:hint="eastAsia"/>
          <w:kern w:val="0"/>
        </w:rPr>
        <w:t>、</w:t>
      </w:r>
      <w:r>
        <w:rPr>
          <w:rFonts w:ascii="新宋体" w:eastAsia="新宋体" w:hAnsi="新宋体" w:cs="新宋体" w:hint="eastAsia"/>
        </w:rPr>
        <w:t>如投标人为中小微企业或残疾人福利性单位投标，投标人可提供中小企业声明函及残疾人福利性单位声明函（或省级以上监狱管理局、戒毒管理局（含新疆生产建设兵团）出具的属于监狱企业的证明文件）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cs="新宋体"/>
          <w:kern w:val="0"/>
        </w:rPr>
        <w:t>(</w:t>
      </w:r>
      <w:r>
        <w:rPr>
          <w:rFonts w:ascii="新宋体" w:eastAsia="新宋体" w:hAnsi="新宋体" w:cs="新宋体" w:hint="eastAsia"/>
          <w:kern w:val="0"/>
        </w:rPr>
        <w:t>可选项</w:t>
      </w:r>
      <w:r>
        <w:rPr>
          <w:rFonts w:ascii="新宋体" w:eastAsia="新宋体" w:hAnsi="新宋体" w:cs="新宋体"/>
          <w:kern w:val="0"/>
        </w:rPr>
        <w:t>)</w:t>
      </w:r>
    </w:p>
    <w:p w:rsidR="009937C6" w:rsidRDefault="008D418E">
      <w:pPr>
        <w:spacing w:line="360" w:lineRule="auto"/>
        <w:rPr>
          <w:rFonts w:ascii="新宋体" w:eastAsia="新宋体" w:hAnsi="新宋体"/>
          <w:kern w:val="0"/>
        </w:rPr>
      </w:pPr>
      <w:r>
        <w:rPr>
          <w:rFonts w:ascii="新宋体" w:eastAsia="新宋体" w:hAnsi="新宋体" w:cs="新宋体" w:hint="eastAsia"/>
          <w:kern w:val="0"/>
        </w:rPr>
        <w:t>备注：该部分内容由供应商根据自身情况填写相关声明，不符合要求的供应商可以不填写或删除相应的声明函。</w:t>
      </w:r>
      <w:r>
        <w:rPr>
          <w:rFonts w:ascii="新宋体" w:eastAsia="新宋体" w:hAnsi="新宋体" w:cs="新宋体" w:hint="eastAsia"/>
        </w:rPr>
        <w:t>投标人对声明函的真实性负责。如提供虚假声明，将报送主管部门给予行政处罚。</w:t>
      </w:r>
    </w:p>
    <w:p w:rsidR="009937C6" w:rsidRDefault="008D418E">
      <w:pPr>
        <w:spacing w:line="360" w:lineRule="auto"/>
        <w:rPr>
          <w:rFonts w:ascii="新宋体" w:eastAsia="新宋体" w:hAnsi="新宋体"/>
          <w:kern w:val="0"/>
        </w:rPr>
      </w:pPr>
      <w:r>
        <w:rPr>
          <w:rFonts w:ascii="新宋体" w:eastAsia="新宋体" w:hAnsi="新宋体" w:cs="新宋体" w:hint="eastAsia"/>
          <w:kern w:val="0"/>
        </w:rPr>
        <w:t>（一）中小企业声明函</w:t>
      </w:r>
    </w:p>
    <w:p w:rsidR="009937C6" w:rsidRDefault="008D418E">
      <w:pPr>
        <w:autoSpaceDE w:val="0"/>
        <w:autoSpaceDN w:val="0"/>
        <w:adjustRightInd w:val="0"/>
        <w:spacing w:line="360" w:lineRule="auto"/>
        <w:ind w:firstLineChars="200" w:firstLine="420"/>
        <w:jc w:val="left"/>
        <w:rPr>
          <w:rFonts w:ascii="新宋体" w:eastAsia="新宋体" w:hAnsi="新宋体"/>
          <w:kern w:val="0"/>
        </w:rPr>
      </w:pPr>
      <w:r>
        <w:rPr>
          <w:rFonts w:ascii="新宋体" w:eastAsia="新宋体" w:hAnsi="新宋体" w:cs="新宋体" w:hint="eastAsia"/>
          <w:kern w:val="0"/>
        </w:rPr>
        <w:t>本公司（联合体）郑重声明，根据《政府采购促进中小企业发展管理办法》（财库﹝</w:t>
      </w:r>
      <w:r>
        <w:rPr>
          <w:rFonts w:ascii="新宋体" w:eastAsia="新宋体" w:hAnsi="新宋体" w:cs="新宋体"/>
          <w:kern w:val="0"/>
        </w:rPr>
        <w:t>2020</w:t>
      </w:r>
      <w:r>
        <w:rPr>
          <w:rFonts w:ascii="新宋体" w:eastAsia="新宋体" w:hAnsi="新宋体" w:cs="新宋体" w:hint="eastAsia"/>
          <w:kern w:val="0"/>
        </w:rPr>
        <w:t>﹞</w:t>
      </w:r>
      <w:r>
        <w:rPr>
          <w:rFonts w:ascii="新宋体" w:eastAsia="新宋体" w:hAnsi="新宋体" w:cs="新宋体"/>
          <w:kern w:val="0"/>
        </w:rPr>
        <w:t xml:space="preserve">46 </w:t>
      </w:r>
      <w:r>
        <w:rPr>
          <w:rFonts w:ascii="新宋体" w:eastAsia="新宋体" w:hAnsi="新宋体" w:cs="新宋体" w:hint="eastAsia"/>
          <w:kern w:val="0"/>
        </w:rPr>
        <w:t>号）的规定，本公司（联合体）参加</w:t>
      </w:r>
      <w:r>
        <w:rPr>
          <w:rFonts w:ascii="新宋体" w:eastAsia="新宋体" w:hAnsi="新宋体" w:cs="新宋体" w:hint="eastAsia"/>
          <w:kern w:val="0"/>
          <w:u w:val="single"/>
        </w:rPr>
        <w:t>（单位名称）</w:t>
      </w:r>
      <w:r>
        <w:rPr>
          <w:rFonts w:ascii="新宋体" w:eastAsia="新宋体" w:hAnsi="新宋体" w:cs="新宋体" w:hint="eastAsia"/>
          <w:kern w:val="0"/>
        </w:rPr>
        <w:t>的</w:t>
      </w:r>
      <w:r>
        <w:rPr>
          <w:rFonts w:ascii="新宋体" w:eastAsia="新宋体" w:hAnsi="新宋体" w:cs="新宋体" w:hint="eastAsia"/>
          <w:kern w:val="0"/>
          <w:u w:val="single"/>
        </w:rPr>
        <w:t>（项目名称）</w:t>
      </w:r>
      <w:r>
        <w:rPr>
          <w:rFonts w:ascii="新宋体" w:eastAsia="新宋体" w:hAnsi="新宋体" w:cs="新宋体" w:hint="eastAsia"/>
          <w:kern w:val="0"/>
        </w:rPr>
        <w:t>采购活动，工程的施工单位全部为符合政策要求的中小企业（或者：服务全部由符合政策要求的中小企业承接）。相关企业（含联合体中的中小企业、签订分包意向协议的中小企业）的具体情况如下：</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 xml:space="preserve">1. </w:t>
      </w:r>
      <w:r>
        <w:rPr>
          <w:rFonts w:ascii="新宋体" w:eastAsia="新宋体" w:hAnsi="新宋体" w:cs="新宋体" w:hint="eastAsia"/>
          <w:u w:val="single"/>
        </w:rPr>
        <w:t>（标的名称）</w:t>
      </w:r>
      <w:r>
        <w:rPr>
          <w:rFonts w:ascii="新宋体" w:eastAsia="新宋体" w:hAnsi="新宋体" w:cs="新宋体"/>
        </w:rPr>
        <w:t xml:space="preserve"> </w:t>
      </w:r>
      <w:r>
        <w:rPr>
          <w:rFonts w:ascii="新宋体" w:eastAsia="新宋体" w:hAnsi="新宋体" w:cs="新宋体" w:hint="eastAsia"/>
        </w:rPr>
        <w:t>，属于</w:t>
      </w:r>
      <w:r>
        <w:rPr>
          <w:rFonts w:ascii="新宋体" w:eastAsia="新宋体" w:hAnsi="新宋体" w:cs="新宋体" w:hint="eastAsia"/>
          <w:u w:val="single"/>
        </w:rPr>
        <w:t>（采购文件中明确的所属行业）</w:t>
      </w:r>
      <w:r>
        <w:rPr>
          <w:rFonts w:ascii="新宋体" w:eastAsia="新宋体" w:hAnsi="新宋体" w:cs="新宋体" w:hint="eastAsia"/>
        </w:rPr>
        <w:t>；承建（承接）企业为</w:t>
      </w:r>
      <w:r>
        <w:rPr>
          <w:rFonts w:ascii="新宋体" w:eastAsia="新宋体" w:hAnsi="新宋体" w:cs="新宋体" w:hint="eastAsia"/>
          <w:u w:val="single"/>
        </w:rPr>
        <w:t>（企业名称）</w:t>
      </w:r>
      <w:r>
        <w:rPr>
          <w:rFonts w:ascii="新宋体" w:eastAsia="新宋体" w:hAnsi="新宋体" w:cs="新宋体" w:hint="eastAsia"/>
        </w:rPr>
        <w:t>，从业人员人，营业收入为万元，资产总额为万元</w:t>
      </w:r>
      <w:hyperlink w:anchor="_bookmark1" w:history="1">
        <w:r>
          <w:rPr>
            <w:rFonts w:ascii="新宋体" w:eastAsia="新宋体" w:hAnsi="新宋体" w:cs="新宋体"/>
            <w:position w:val="16"/>
            <w:sz w:val="16"/>
            <w:szCs w:val="16"/>
          </w:rPr>
          <w:t>1</w:t>
        </w:r>
      </w:hyperlink>
      <w:r>
        <w:rPr>
          <w:rFonts w:ascii="新宋体" w:eastAsia="新宋体" w:hAnsi="新宋体" w:cs="新宋体" w:hint="eastAsia"/>
        </w:rPr>
        <w:t>，属于</w:t>
      </w:r>
      <w:r>
        <w:rPr>
          <w:rFonts w:ascii="新宋体" w:eastAsia="新宋体" w:hAnsi="新宋体" w:cs="新宋体"/>
          <w:u w:val="single"/>
        </w:rPr>
        <w:t xml:space="preserve">       </w:t>
      </w:r>
      <w:r>
        <w:rPr>
          <w:rFonts w:ascii="新宋体" w:eastAsia="新宋体" w:hAnsi="新宋体" w:cs="新宋体" w:hint="eastAsia"/>
        </w:rPr>
        <w:t>（请填写：中型企业、小型企业、微型企业）；</w:t>
      </w:r>
    </w:p>
    <w:p w:rsidR="009937C6" w:rsidRDefault="008D418E">
      <w:pPr>
        <w:spacing w:line="360" w:lineRule="auto"/>
        <w:ind w:firstLineChars="200" w:firstLine="420"/>
        <w:rPr>
          <w:rFonts w:ascii="新宋体" w:eastAsia="新宋体" w:hAnsi="新宋体" w:cs="新宋体"/>
        </w:rPr>
      </w:pPr>
      <w:r>
        <w:rPr>
          <w:rFonts w:ascii="新宋体" w:eastAsia="新宋体" w:hAnsi="新宋体" w:cs="新宋体"/>
        </w:rPr>
        <w:t xml:space="preserve">2. </w:t>
      </w:r>
      <w:r>
        <w:rPr>
          <w:rFonts w:ascii="新宋体" w:eastAsia="新宋体" w:hAnsi="新宋体" w:cs="新宋体" w:hint="eastAsia"/>
          <w:u w:val="single"/>
        </w:rPr>
        <w:t>（标的名称）</w:t>
      </w:r>
      <w:r>
        <w:rPr>
          <w:rFonts w:ascii="新宋体" w:eastAsia="新宋体" w:hAnsi="新宋体" w:cs="新宋体" w:hint="eastAsia"/>
        </w:rPr>
        <w:t>，属于</w:t>
      </w:r>
      <w:r>
        <w:rPr>
          <w:rFonts w:ascii="新宋体" w:eastAsia="新宋体" w:hAnsi="新宋体" w:cs="新宋体" w:hint="eastAsia"/>
          <w:u w:val="single"/>
        </w:rPr>
        <w:t>（采购文件中明确的所属行业）</w:t>
      </w:r>
      <w:r>
        <w:rPr>
          <w:rFonts w:ascii="新宋体" w:eastAsia="新宋体" w:hAnsi="新宋体" w:cs="新宋体" w:hint="eastAsia"/>
        </w:rPr>
        <w:t>；承建（承接）企业为</w:t>
      </w:r>
      <w:r>
        <w:rPr>
          <w:rFonts w:ascii="新宋体" w:eastAsia="新宋体" w:hAnsi="新宋体" w:cs="新宋体" w:hint="eastAsia"/>
          <w:u w:val="single"/>
        </w:rPr>
        <w:t>（企业名称）</w:t>
      </w:r>
      <w:r>
        <w:rPr>
          <w:rFonts w:ascii="新宋体" w:eastAsia="新宋体" w:hAnsi="新宋体" w:cs="新宋体" w:hint="eastAsia"/>
        </w:rPr>
        <w:t>，从业人员人，营业收入为万元，资产总额为万元，属于</w:t>
      </w:r>
      <w:r>
        <w:rPr>
          <w:rFonts w:ascii="新宋体" w:eastAsia="新宋体" w:hAnsi="新宋体" w:cs="新宋体"/>
          <w:u w:val="single"/>
        </w:rPr>
        <w:t xml:space="preserve">       </w:t>
      </w:r>
      <w:r>
        <w:rPr>
          <w:rFonts w:ascii="新宋体" w:eastAsia="新宋体" w:hAnsi="新宋体" w:cs="新宋体" w:hint="eastAsia"/>
        </w:rPr>
        <w:t>（请填写：中型企业、小型企业、微型企业）；本公司对上述声明的真实性负责。如有虚假，将依法承担相应责任。</w:t>
      </w:r>
      <w:r>
        <w:rPr>
          <w:rFonts w:ascii="新宋体" w:eastAsia="新宋体" w:hAnsi="新宋体" w:cs="新宋体"/>
        </w:rPr>
        <w:t xml:space="preserve"> </w:t>
      </w:r>
    </w:p>
    <w:p w:rsidR="009937C6" w:rsidRDefault="008D418E">
      <w:pPr>
        <w:spacing w:line="360" w:lineRule="auto"/>
        <w:rPr>
          <w:rFonts w:ascii="新宋体" w:eastAsia="新宋体" w:hAnsi="新宋体"/>
        </w:rPr>
      </w:pPr>
      <w:r>
        <w:rPr>
          <w:rFonts w:ascii="新宋体" w:eastAsia="新宋体" w:hAnsi="新宋体" w:cs="新宋体" w:hint="eastAsia"/>
        </w:rPr>
        <w:t>……</w:t>
      </w:r>
    </w:p>
    <w:p w:rsidR="009937C6" w:rsidRDefault="008D418E">
      <w:pPr>
        <w:spacing w:line="360" w:lineRule="auto"/>
        <w:ind w:firstLineChars="200" w:firstLine="420"/>
        <w:rPr>
          <w:rFonts w:ascii="新宋体" w:eastAsia="新宋体" w:hAnsi="新宋体"/>
        </w:rPr>
      </w:pPr>
      <w:r>
        <w:rPr>
          <w:rFonts w:ascii="新宋体" w:eastAsia="新宋体" w:hAnsi="新宋体" w:cs="新宋体" w:hint="eastAsia"/>
        </w:rPr>
        <w:t>以上企业，不属于大企业的分支机构，不存在控股股东为大企业的情形，也不存在与大企业的负责人为同一人的情形。</w:t>
      </w:r>
    </w:p>
    <w:p w:rsidR="009937C6" w:rsidRDefault="008D418E">
      <w:pPr>
        <w:spacing w:line="360" w:lineRule="auto"/>
        <w:ind w:firstLineChars="200" w:firstLine="420"/>
        <w:rPr>
          <w:rFonts w:ascii="新宋体" w:eastAsia="新宋体" w:hAnsi="新宋体"/>
        </w:rPr>
      </w:pPr>
      <w:r>
        <w:rPr>
          <w:rFonts w:ascii="新宋体" w:eastAsia="新宋体" w:hAnsi="新宋体" w:cs="新宋体" w:hint="eastAsia"/>
        </w:rPr>
        <w:t>本企业对上述声明内容的真实性负责。如有虚假，将依法承担相应责任。</w:t>
      </w:r>
    </w:p>
    <w:p w:rsidR="009937C6" w:rsidRDefault="008D418E">
      <w:pPr>
        <w:spacing w:line="360" w:lineRule="auto"/>
        <w:rPr>
          <w:rFonts w:ascii="新宋体" w:eastAsia="新宋体" w:hAnsi="新宋体"/>
        </w:rPr>
      </w:pPr>
      <w:r>
        <w:rPr>
          <w:rFonts w:ascii="新宋体" w:eastAsia="新宋体" w:hAnsi="新宋体" w:cs="新宋体" w:hint="eastAsia"/>
        </w:rPr>
        <w:t>备注：</w:t>
      </w:r>
      <w:hyperlink w:anchor="_bookmark1" w:history="1">
        <w:r>
          <w:rPr>
            <w:rFonts w:ascii="新宋体" w:eastAsia="新宋体" w:hAnsi="新宋体" w:cs="新宋体"/>
            <w:position w:val="16"/>
            <w:sz w:val="16"/>
            <w:szCs w:val="16"/>
          </w:rPr>
          <w:t>1</w:t>
        </w:r>
      </w:hyperlink>
      <w:r>
        <w:rPr>
          <w:rFonts w:ascii="新宋体" w:eastAsia="新宋体" w:hAnsi="新宋体" w:cs="新宋体" w:hint="eastAsia"/>
        </w:rPr>
        <w:t>从业人员、营业收入、资产总额填报上一年度数据，无上一年度数据的新成立企业可不填报。</w:t>
      </w:r>
    </w:p>
    <w:p w:rsidR="009937C6" w:rsidRDefault="008D418E">
      <w:pPr>
        <w:spacing w:line="360" w:lineRule="auto"/>
        <w:ind w:right="630"/>
        <w:jc w:val="right"/>
        <w:rPr>
          <w:rFonts w:ascii="新宋体" w:eastAsia="新宋体" w:hAnsi="新宋体"/>
        </w:rPr>
      </w:pPr>
      <w:r>
        <w:rPr>
          <w:rFonts w:ascii="新宋体" w:eastAsia="新宋体" w:hAnsi="新宋体" w:cs="新宋体" w:hint="eastAsia"/>
        </w:rPr>
        <w:t>企业名称（盖章）：</w:t>
      </w:r>
    </w:p>
    <w:p w:rsidR="009937C6" w:rsidRDefault="008D418E">
      <w:pPr>
        <w:spacing w:line="360" w:lineRule="auto"/>
        <w:ind w:right="840"/>
        <w:jc w:val="center"/>
        <w:rPr>
          <w:rFonts w:ascii="新宋体" w:eastAsia="新宋体" w:hAnsi="新宋体"/>
        </w:rPr>
      </w:pPr>
      <w:r>
        <w:rPr>
          <w:rFonts w:ascii="新宋体" w:eastAsia="新宋体" w:hAnsi="新宋体" w:cs="新宋体"/>
        </w:rPr>
        <w:t xml:space="preserve">                                                     </w:t>
      </w:r>
      <w:r>
        <w:rPr>
          <w:rFonts w:ascii="新宋体" w:eastAsia="新宋体" w:hAnsi="新宋体" w:cs="新宋体" w:hint="eastAsia"/>
        </w:rPr>
        <w:t>日期：</w:t>
      </w:r>
    </w:p>
    <w:p w:rsidR="009937C6" w:rsidRDefault="008D418E">
      <w:pPr>
        <w:spacing w:line="360" w:lineRule="auto"/>
        <w:rPr>
          <w:rFonts w:ascii="新宋体" w:eastAsia="新宋体" w:hAnsi="新宋体"/>
        </w:rPr>
      </w:pPr>
      <w:r>
        <w:rPr>
          <w:rFonts w:ascii="新宋体" w:eastAsia="新宋体" w:hAnsi="新宋体" w:cs="新宋体" w:hint="eastAsia"/>
        </w:rPr>
        <w:t>（二）残疾人福利性单位声明函</w:t>
      </w:r>
    </w:p>
    <w:p w:rsidR="009937C6" w:rsidRDefault="008D418E">
      <w:pPr>
        <w:spacing w:line="360" w:lineRule="auto"/>
        <w:rPr>
          <w:rFonts w:ascii="新宋体" w:eastAsia="新宋体" w:hAnsi="新宋体"/>
        </w:rPr>
      </w:pPr>
      <w:r>
        <w:rPr>
          <w:rFonts w:ascii="新宋体" w:eastAsia="新宋体" w:hAnsi="新宋体" w:cs="新宋体" w:hint="eastAsia"/>
        </w:rPr>
        <w:lastRenderedPageBreak/>
        <w:t>本单位郑重声明，根据《财政部</w:t>
      </w:r>
      <w:r>
        <w:rPr>
          <w:rFonts w:ascii="新宋体" w:eastAsia="新宋体" w:hAnsi="新宋体" w:cs="新宋体"/>
        </w:rPr>
        <w:t xml:space="preserve"> </w:t>
      </w:r>
      <w:r>
        <w:rPr>
          <w:rFonts w:ascii="新宋体" w:eastAsia="新宋体" w:hAnsi="新宋体" w:cs="新宋体" w:hint="eastAsia"/>
        </w:rPr>
        <w:t>民政部</w:t>
      </w:r>
      <w:r>
        <w:rPr>
          <w:rFonts w:ascii="新宋体" w:eastAsia="新宋体" w:hAnsi="新宋体" w:cs="新宋体"/>
        </w:rPr>
        <w:t xml:space="preserve"> </w:t>
      </w:r>
      <w:r>
        <w:rPr>
          <w:rFonts w:ascii="新宋体" w:eastAsia="新宋体" w:hAnsi="新宋体" w:cs="新宋体" w:hint="eastAsia"/>
        </w:rPr>
        <w:t>中国残疾人联合会关于促进残疾人就业政府采购政策的通知》（财库〔</w:t>
      </w:r>
      <w:r>
        <w:rPr>
          <w:rFonts w:ascii="新宋体" w:eastAsia="新宋体" w:hAnsi="新宋体" w:cs="新宋体"/>
        </w:rPr>
        <w:t>2017</w:t>
      </w:r>
      <w:r>
        <w:rPr>
          <w:rFonts w:ascii="新宋体" w:eastAsia="新宋体" w:hAnsi="新宋体" w:cs="新宋体" w:hint="eastAsia"/>
        </w:rPr>
        <w:t>〕</w:t>
      </w:r>
      <w:r>
        <w:rPr>
          <w:rFonts w:ascii="新宋体" w:eastAsia="新宋体" w:hAnsi="新宋体" w:cs="新宋体"/>
        </w:rPr>
        <w:t xml:space="preserve"> 141</w:t>
      </w:r>
      <w:r>
        <w:rPr>
          <w:rFonts w:ascii="新宋体" w:eastAsia="新宋体" w:hAnsi="新宋体" w:cs="新宋体" w:hint="eastAsia"/>
        </w:rPr>
        <w:t>号）的规定，本单位为符合条件的残疾人福利性单位，且本单位参加</w:t>
      </w:r>
      <w:r>
        <w:rPr>
          <w:rFonts w:ascii="新宋体" w:eastAsia="新宋体" w:hAnsi="新宋体" w:cs="新宋体"/>
        </w:rPr>
        <w:t>______</w:t>
      </w:r>
      <w:r>
        <w:rPr>
          <w:rFonts w:ascii="新宋体" w:eastAsia="新宋体" w:hAnsi="新宋体" w:cs="新宋体" w:hint="eastAsia"/>
        </w:rPr>
        <w:t>单位的</w:t>
      </w:r>
      <w:r>
        <w:rPr>
          <w:rFonts w:ascii="新宋体" w:eastAsia="新宋体" w:hAnsi="新宋体" w:cs="新宋体"/>
        </w:rPr>
        <w:t>______</w:t>
      </w:r>
      <w:r>
        <w:rPr>
          <w:rFonts w:ascii="新宋体" w:eastAsia="新宋体" w:hAnsi="新宋体" w:cs="新宋体" w:hint="eastAsia"/>
        </w:rPr>
        <w:t>项目采购活动提供本单位制造的货物（由本单位承担工程</w:t>
      </w:r>
      <w:r>
        <w:rPr>
          <w:rFonts w:ascii="新宋体" w:eastAsia="新宋体" w:hAnsi="新宋体" w:cs="新宋体"/>
        </w:rPr>
        <w:t>/</w:t>
      </w:r>
      <w:r>
        <w:rPr>
          <w:rFonts w:ascii="新宋体" w:eastAsia="新宋体" w:hAnsi="新宋体" w:cs="新宋体" w:hint="eastAsia"/>
        </w:rPr>
        <w:t>提供服务），或者提供其他残疾人福利性单位制造的货物（不包括使用非残疾人福利性单位注册商标的货物）。</w:t>
      </w:r>
    </w:p>
    <w:p w:rsidR="009937C6" w:rsidRDefault="008D418E">
      <w:pPr>
        <w:spacing w:line="360" w:lineRule="auto"/>
        <w:rPr>
          <w:rFonts w:ascii="新宋体" w:eastAsia="新宋体" w:hAnsi="新宋体"/>
        </w:rPr>
      </w:pPr>
      <w:r>
        <w:rPr>
          <w:rFonts w:ascii="新宋体" w:eastAsia="新宋体" w:hAnsi="新宋体" w:cs="新宋体" w:hint="eastAsia"/>
        </w:rPr>
        <w:t>本单位对上述声明的真实性负责。如有虚假，将依法承担相应责任。</w:t>
      </w:r>
    </w:p>
    <w:p w:rsidR="009937C6" w:rsidRDefault="008D418E">
      <w:pPr>
        <w:spacing w:line="360" w:lineRule="auto"/>
        <w:rPr>
          <w:rFonts w:ascii="新宋体" w:eastAsia="新宋体" w:hAnsi="新宋体"/>
        </w:rPr>
      </w:pPr>
      <w:r>
        <w:rPr>
          <w:rFonts w:ascii="新宋体" w:eastAsia="新宋体" w:hAnsi="新宋体" w:cs="新宋体" w:hint="eastAsia"/>
        </w:rPr>
        <w:t>（三）省级以上监狱管理局、戒毒管理局（含新疆生产建设兵团）出具的属于监狱企业的证明文件（仅限监狱企业，格式自定）</w:t>
      </w:r>
    </w:p>
    <w:p w:rsidR="009937C6" w:rsidRDefault="009937C6">
      <w:pPr>
        <w:spacing w:line="360" w:lineRule="auto"/>
        <w:jc w:val="center"/>
        <w:rPr>
          <w:rFonts w:ascii="新宋体" w:eastAsia="新宋体" w:hAnsi="新宋体"/>
          <w:kern w:val="0"/>
          <w:sz w:val="28"/>
          <w:szCs w:val="28"/>
        </w:rPr>
      </w:pPr>
    </w:p>
    <w:p w:rsidR="009937C6" w:rsidRDefault="008D418E">
      <w:pPr>
        <w:pStyle w:val="4"/>
        <w:jc w:val="center"/>
        <w:rPr>
          <w:rFonts w:ascii="新宋体" w:eastAsia="新宋体" w:hAnsi="新宋体" w:cs="Times New Roman"/>
          <w:kern w:val="44"/>
        </w:rPr>
      </w:pPr>
      <w:r>
        <w:rPr>
          <w:rFonts w:ascii="新宋体" w:eastAsia="新宋体" w:hAnsi="新宋体" w:cs="新宋体" w:hint="eastAsia"/>
          <w:kern w:val="44"/>
        </w:rPr>
        <w:t>其它内容格式自定</w:t>
      </w:r>
    </w:p>
    <w:p w:rsidR="009937C6" w:rsidRDefault="009937C6">
      <w:pPr>
        <w:rPr>
          <w:rFonts w:ascii="新宋体" w:eastAsia="新宋体" w:hAnsi="新宋体"/>
        </w:rPr>
      </w:pPr>
    </w:p>
    <w:p w:rsidR="009937C6" w:rsidRDefault="008D418E">
      <w:pPr>
        <w:pStyle w:val="4"/>
        <w:rPr>
          <w:rFonts w:ascii="新宋体" w:eastAsia="新宋体" w:hAnsi="新宋体" w:cs="Times New Roman"/>
          <w:kern w:val="44"/>
          <w:sz w:val="24"/>
          <w:szCs w:val="24"/>
        </w:rPr>
      </w:pPr>
      <w:r>
        <w:rPr>
          <w:rFonts w:ascii="新宋体" w:eastAsia="新宋体" w:hAnsi="新宋体" w:cs="新宋体" w:hint="eastAsia"/>
          <w:kern w:val="44"/>
          <w:sz w:val="24"/>
          <w:szCs w:val="24"/>
        </w:rPr>
        <w:t>投标文件附件</w:t>
      </w:r>
    </w:p>
    <w:p w:rsidR="009937C6" w:rsidRDefault="008D418E">
      <w:pPr>
        <w:pStyle w:val="5"/>
        <w:rPr>
          <w:rFonts w:ascii="新宋体" w:eastAsia="新宋体" w:hAnsi="新宋体"/>
          <w:b w:val="0"/>
          <w:bCs w:val="0"/>
          <w:kern w:val="44"/>
          <w:sz w:val="24"/>
          <w:szCs w:val="24"/>
        </w:rPr>
      </w:pPr>
      <w:r>
        <w:rPr>
          <w:rFonts w:ascii="新宋体" w:eastAsia="新宋体" w:hAnsi="新宋体" w:cs="新宋体" w:hint="eastAsia"/>
          <w:b w:val="0"/>
          <w:bCs w:val="0"/>
          <w:kern w:val="44"/>
          <w:sz w:val="24"/>
          <w:szCs w:val="24"/>
        </w:rPr>
        <w:t>一、法定代表人（负责人）资格证明书</w:t>
      </w:r>
    </w:p>
    <w:p w:rsidR="009937C6" w:rsidRDefault="008D418E">
      <w:pPr>
        <w:spacing w:line="360" w:lineRule="auto"/>
        <w:rPr>
          <w:rFonts w:ascii="新宋体" w:eastAsia="新宋体" w:hAnsi="新宋体"/>
        </w:rPr>
      </w:pPr>
      <w:r>
        <w:rPr>
          <w:rFonts w:ascii="新宋体" w:eastAsia="新宋体" w:hAnsi="新宋体" w:cs="新宋体" w:hint="eastAsia"/>
        </w:rPr>
        <w:t>同志，现任我单位职务，为法定代表人</w:t>
      </w:r>
      <w:r>
        <w:rPr>
          <w:rFonts w:ascii="新宋体" w:eastAsia="新宋体" w:hAnsi="新宋体" w:cs="新宋体" w:hint="eastAsia"/>
          <w:b/>
          <w:bCs/>
          <w:kern w:val="0"/>
        </w:rPr>
        <w:t>（负责人）</w:t>
      </w:r>
      <w:r>
        <w:rPr>
          <w:rFonts w:ascii="新宋体" w:eastAsia="新宋体" w:hAnsi="新宋体" w:cs="新宋体" w:hint="eastAsia"/>
        </w:rPr>
        <w:t>，特此证明。</w:t>
      </w:r>
    </w:p>
    <w:p w:rsidR="009937C6" w:rsidRDefault="008D418E">
      <w:pPr>
        <w:spacing w:line="360" w:lineRule="auto"/>
        <w:rPr>
          <w:rFonts w:ascii="新宋体" w:eastAsia="新宋体" w:hAnsi="新宋体"/>
        </w:rPr>
      </w:pPr>
      <w:r>
        <w:rPr>
          <w:rFonts w:ascii="新宋体" w:eastAsia="新宋体" w:hAnsi="新宋体" w:cs="新宋体" w:hint="eastAsia"/>
        </w:rPr>
        <w:t>说明：</w:t>
      </w:r>
      <w:r>
        <w:rPr>
          <w:rFonts w:ascii="新宋体" w:eastAsia="新宋体" w:hAnsi="新宋体" w:cs="新宋体"/>
        </w:rPr>
        <w:t>1</w:t>
      </w:r>
      <w:r>
        <w:rPr>
          <w:rFonts w:ascii="新宋体" w:eastAsia="新宋体" w:hAnsi="新宋体" w:cs="新宋体" w:hint="eastAsia"/>
        </w:rPr>
        <w:t>、法定代表人为企业事业单位、国家机关、社会团体的主要负责人。</w:t>
      </w:r>
    </w:p>
    <w:p w:rsidR="009937C6" w:rsidRDefault="008D418E">
      <w:pPr>
        <w:spacing w:line="360" w:lineRule="auto"/>
        <w:rPr>
          <w:rFonts w:ascii="新宋体" w:eastAsia="新宋体" w:hAnsi="新宋体"/>
        </w:rPr>
      </w:pPr>
      <w:r>
        <w:rPr>
          <w:rFonts w:ascii="新宋体" w:eastAsia="新宋体" w:hAnsi="新宋体" w:cs="新宋体"/>
        </w:rPr>
        <w:t xml:space="preserve"> 2</w:t>
      </w:r>
      <w:r>
        <w:rPr>
          <w:rFonts w:ascii="新宋体" w:eastAsia="新宋体" w:hAnsi="新宋体" w:cs="新宋体" w:hint="eastAsia"/>
        </w:rPr>
        <w:t>、内容必须填写真实、清楚，涂改无效，不得转让、买卖。</w:t>
      </w:r>
    </w:p>
    <w:p w:rsidR="009937C6" w:rsidRDefault="008D418E">
      <w:pPr>
        <w:spacing w:line="360" w:lineRule="auto"/>
        <w:rPr>
          <w:rFonts w:ascii="新宋体" w:eastAsia="新宋体" w:hAnsi="新宋体"/>
        </w:rPr>
      </w:pPr>
      <w:r>
        <w:rPr>
          <w:rFonts w:ascii="新宋体" w:eastAsia="新宋体" w:hAnsi="新宋体" w:cs="新宋体" w:hint="eastAsia"/>
        </w:rPr>
        <w:t>附：要求必须提供法定代表人（负责人）身份证（境外人员无法提供身份证的，可提供护照）扫描件（正反两面）。</w:t>
      </w:r>
    </w:p>
    <w:p w:rsidR="009937C6" w:rsidRDefault="008D418E">
      <w:pPr>
        <w:spacing w:line="360" w:lineRule="auto"/>
        <w:rPr>
          <w:rFonts w:ascii="新宋体" w:eastAsia="新宋体" w:hAnsi="新宋体" w:cs="新宋体"/>
        </w:rPr>
      </w:pPr>
      <w:r>
        <w:rPr>
          <w:rFonts w:ascii="新宋体" w:eastAsia="新宋体" w:hAnsi="新宋体" w:cs="新宋体" w:hint="eastAsia"/>
        </w:rPr>
        <w:t>单位名称：（公章）：</w:t>
      </w:r>
      <w:r>
        <w:rPr>
          <w:rFonts w:ascii="新宋体" w:eastAsia="新宋体" w:hAnsi="新宋体" w:cs="新宋体"/>
        </w:rPr>
        <w:t xml:space="preserve">                     </w:t>
      </w:r>
    </w:p>
    <w:p w:rsidR="009937C6" w:rsidRDefault="008D418E">
      <w:pPr>
        <w:spacing w:line="360" w:lineRule="auto"/>
        <w:rPr>
          <w:rFonts w:ascii="新宋体" w:eastAsia="新宋体" w:hAnsi="新宋体"/>
        </w:rPr>
      </w:pPr>
      <w:r>
        <w:rPr>
          <w:rFonts w:ascii="新宋体" w:eastAsia="新宋体" w:hAnsi="新宋体" w:cs="新宋体" w:hint="eastAsia"/>
        </w:rPr>
        <w:t>日</w:t>
      </w:r>
      <w:r>
        <w:rPr>
          <w:rFonts w:ascii="新宋体" w:eastAsia="新宋体" w:hAnsi="新宋体" w:cs="新宋体"/>
        </w:rPr>
        <w:t xml:space="preserve"> </w:t>
      </w:r>
      <w:r>
        <w:rPr>
          <w:rFonts w:ascii="新宋体" w:eastAsia="新宋体" w:hAnsi="新宋体" w:cs="新宋体" w:hint="eastAsia"/>
        </w:rPr>
        <w:t>期：</w:t>
      </w:r>
      <w:r>
        <w:rPr>
          <w:rFonts w:ascii="新宋体" w:eastAsia="新宋体" w:hAnsi="新宋体" w:cs="新宋体"/>
        </w:rPr>
        <w:t xml:space="preserve">     </w:t>
      </w:r>
      <w:r>
        <w:rPr>
          <w:rFonts w:ascii="新宋体" w:eastAsia="新宋体" w:hAnsi="新宋体" w:cs="新宋体" w:hint="eastAsia"/>
        </w:rPr>
        <w:t>年</w:t>
      </w:r>
      <w:r>
        <w:rPr>
          <w:rFonts w:ascii="新宋体" w:eastAsia="新宋体" w:hAnsi="新宋体" w:cs="新宋体"/>
        </w:rPr>
        <w:t xml:space="preserve">   </w:t>
      </w:r>
      <w:r>
        <w:rPr>
          <w:rFonts w:ascii="新宋体" w:eastAsia="新宋体" w:hAnsi="新宋体" w:cs="新宋体" w:hint="eastAsia"/>
        </w:rPr>
        <w:t>月</w:t>
      </w:r>
      <w:r>
        <w:rPr>
          <w:rFonts w:ascii="新宋体" w:eastAsia="新宋体" w:hAnsi="新宋体" w:cs="新宋体"/>
        </w:rPr>
        <w:t xml:space="preserve">    </w:t>
      </w:r>
      <w:r>
        <w:rPr>
          <w:rFonts w:ascii="新宋体" w:eastAsia="新宋体" w:hAnsi="新宋体" w:cs="新宋体" w:hint="eastAsia"/>
        </w:rPr>
        <w:t>日</w:t>
      </w:r>
    </w:p>
    <w:p w:rsidR="009937C6" w:rsidRDefault="009937C6">
      <w:pPr>
        <w:adjustRightInd w:val="0"/>
        <w:spacing w:line="360" w:lineRule="auto"/>
        <w:jc w:val="left"/>
        <w:textAlignment w:val="baseline"/>
        <w:rPr>
          <w:rFonts w:ascii="新宋体" w:eastAsia="新宋体" w:hAnsi="新宋体"/>
          <w:kern w:val="0"/>
          <w:sz w:val="24"/>
          <w:szCs w:val="24"/>
        </w:rPr>
      </w:pPr>
    </w:p>
    <w:p w:rsidR="009937C6" w:rsidRDefault="008D418E">
      <w:pPr>
        <w:pStyle w:val="5"/>
        <w:rPr>
          <w:rFonts w:ascii="新宋体" w:eastAsia="新宋体" w:hAnsi="新宋体"/>
          <w:b w:val="0"/>
          <w:bCs w:val="0"/>
          <w:kern w:val="44"/>
          <w:sz w:val="24"/>
          <w:szCs w:val="24"/>
        </w:rPr>
      </w:pPr>
      <w:r>
        <w:rPr>
          <w:rFonts w:ascii="新宋体" w:eastAsia="新宋体" w:hAnsi="新宋体" w:cs="新宋体" w:hint="eastAsia"/>
          <w:b w:val="0"/>
          <w:bCs w:val="0"/>
          <w:kern w:val="44"/>
          <w:sz w:val="24"/>
          <w:szCs w:val="24"/>
        </w:rPr>
        <w:t>二、投标文件签署授权委托书</w:t>
      </w:r>
    </w:p>
    <w:p w:rsidR="009937C6" w:rsidRDefault="008D418E">
      <w:pPr>
        <w:spacing w:line="360" w:lineRule="auto"/>
        <w:ind w:firstLineChars="200" w:firstLine="420"/>
        <w:rPr>
          <w:rFonts w:ascii="新宋体" w:eastAsia="新宋体" w:hAnsi="新宋体"/>
        </w:rPr>
      </w:pPr>
      <w:r>
        <w:rPr>
          <w:rFonts w:ascii="新宋体" w:eastAsia="新宋体" w:hAnsi="新宋体" w:cs="新宋体" w:hint="eastAsia"/>
        </w:rPr>
        <w:t>本授权委托书声明：我（姓名）系（投标供应商名称）的法定代表人</w:t>
      </w:r>
      <w:r>
        <w:rPr>
          <w:rFonts w:ascii="新宋体" w:eastAsia="新宋体" w:hAnsi="新宋体" w:cs="新宋体" w:hint="eastAsia"/>
          <w:b/>
          <w:bCs/>
          <w:kern w:val="0"/>
        </w:rPr>
        <w:t>（负责人）</w:t>
      </w:r>
      <w:r>
        <w:rPr>
          <w:rFonts w:ascii="新宋体" w:eastAsia="新宋体" w:hAnsi="新宋体" w:cs="新宋体" w:hint="eastAsia"/>
        </w:rPr>
        <w:t>，现授权委托（姓名）为我公司签署本项目已递交的投标文件的法定代表人</w:t>
      </w:r>
      <w:r>
        <w:rPr>
          <w:rFonts w:ascii="新宋体" w:eastAsia="新宋体" w:hAnsi="新宋体" w:cs="新宋体" w:hint="eastAsia"/>
          <w:b/>
          <w:bCs/>
          <w:kern w:val="0"/>
        </w:rPr>
        <w:t>（负责人）</w:t>
      </w:r>
      <w:r>
        <w:rPr>
          <w:rFonts w:ascii="新宋体" w:eastAsia="新宋体" w:hAnsi="新宋体" w:cs="新宋体" w:hint="eastAsia"/>
        </w:rPr>
        <w:t>的授权委托代理人，代理人全权代表我所签署的本项目已递交的投标文件内容我均承认。代理人无转委托权，特此委托。</w:t>
      </w:r>
    </w:p>
    <w:p w:rsidR="009937C6" w:rsidRDefault="008D418E">
      <w:pPr>
        <w:spacing w:line="360" w:lineRule="auto"/>
        <w:rPr>
          <w:rFonts w:ascii="新宋体" w:eastAsia="新宋体" w:hAnsi="新宋体"/>
        </w:rPr>
      </w:pPr>
      <w:r>
        <w:rPr>
          <w:rFonts w:ascii="新宋体" w:eastAsia="新宋体" w:hAnsi="新宋体" w:cs="新宋体" w:hint="eastAsia"/>
        </w:rPr>
        <w:t>代理人：联系电话：</w:t>
      </w:r>
      <w:r>
        <w:rPr>
          <w:rFonts w:ascii="新宋体" w:eastAsia="新宋体" w:hAnsi="新宋体" w:cs="新宋体"/>
        </w:rPr>
        <w:t xml:space="preserve">  </w:t>
      </w:r>
      <w:r>
        <w:rPr>
          <w:rFonts w:ascii="新宋体" w:eastAsia="新宋体" w:hAnsi="新宋体" w:cs="新宋体" w:hint="eastAsia"/>
        </w:rPr>
        <w:t>手机：</w:t>
      </w:r>
    </w:p>
    <w:p w:rsidR="009937C6" w:rsidRDefault="008D418E">
      <w:pPr>
        <w:spacing w:line="360" w:lineRule="auto"/>
        <w:rPr>
          <w:rFonts w:ascii="新宋体" w:eastAsia="新宋体" w:hAnsi="新宋体"/>
          <w:u w:val="single"/>
        </w:rPr>
      </w:pPr>
      <w:r>
        <w:rPr>
          <w:rFonts w:ascii="新宋体" w:eastAsia="新宋体" w:hAnsi="新宋体" w:cs="新宋体" w:hint="eastAsia"/>
        </w:rPr>
        <w:t>身份证号码：职务：</w:t>
      </w:r>
    </w:p>
    <w:p w:rsidR="009937C6" w:rsidRDefault="008D418E">
      <w:pPr>
        <w:spacing w:line="360" w:lineRule="auto"/>
        <w:rPr>
          <w:rFonts w:ascii="新宋体" w:eastAsia="新宋体" w:hAnsi="新宋体"/>
        </w:rPr>
      </w:pPr>
      <w:r>
        <w:rPr>
          <w:rFonts w:ascii="新宋体" w:eastAsia="新宋体" w:hAnsi="新宋体" w:cs="新宋体" w:hint="eastAsia"/>
        </w:rPr>
        <w:t>授权委托日期：年月</w:t>
      </w:r>
      <w:r>
        <w:rPr>
          <w:rFonts w:ascii="新宋体" w:eastAsia="新宋体" w:hAnsi="新宋体" w:cs="新宋体"/>
        </w:rPr>
        <w:t xml:space="preserve"> </w:t>
      </w:r>
      <w:r>
        <w:rPr>
          <w:rFonts w:ascii="新宋体" w:eastAsia="新宋体" w:hAnsi="新宋体" w:cs="新宋体" w:hint="eastAsia"/>
        </w:rPr>
        <w:t>日</w:t>
      </w:r>
    </w:p>
    <w:p w:rsidR="009937C6" w:rsidRDefault="008D418E">
      <w:pPr>
        <w:spacing w:line="360" w:lineRule="auto"/>
        <w:rPr>
          <w:rFonts w:ascii="新宋体" w:eastAsia="新宋体" w:hAnsi="新宋体"/>
        </w:rPr>
      </w:pPr>
      <w:r>
        <w:rPr>
          <w:rFonts w:ascii="新宋体" w:eastAsia="新宋体" w:hAnsi="新宋体" w:cs="新宋体" w:hint="eastAsia"/>
        </w:rPr>
        <w:t>单位名称：（公章）</w:t>
      </w:r>
    </w:p>
    <w:p w:rsidR="009937C6" w:rsidRDefault="008D418E">
      <w:pPr>
        <w:spacing w:line="360" w:lineRule="auto"/>
        <w:rPr>
          <w:rFonts w:ascii="新宋体" w:eastAsia="新宋体" w:hAnsi="新宋体"/>
        </w:rPr>
      </w:pPr>
      <w:r>
        <w:rPr>
          <w:rFonts w:ascii="新宋体" w:eastAsia="新宋体" w:hAnsi="新宋体" w:cs="新宋体" w:hint="eastAsia"/>
        </w:rPr>
        <w:lastRenderedPageBreak/>
        <w:t>法人代表：（签章）</w:t>
      </w:r>
    </w:p>
    <w:p w:rsidR="009937C6" w:rsidRDefault="008D418E">
      <w:pPr>
        <w:spacing w:line="360" w:lineRule="auto"/>
        <w:rPr>
          <w:rFonts w:ascii="新宋体" w:eastAsia="新宋体" w:hAnsi="新宋体"/>
        </w:rPr>
      </w:pPr>
      <w:r>
        <w:rPr>
          <w:rFonts w:ascii="新宋体" w:eastAsia="新宋体" w:hAnsi="新宋体" w:cs="新宋体" w:hint="eastAsia"/>
        </w:rPr>
        <w:t>附：要求必须提供代理人身份证（境外人员无法提供身份证的，可提供护照）扫描件（正反两面）。</w:t>
      </w:r>
    </w:p>
    <w:p w:rsidR="009937C6" w:rsidRDefault="009937C6">
      <w:pPr>
        <w:spacing w:line="360" w:lineRule="auto"/>
        <w:rPr>
          <w:rFonts w:ascii="新宋体" w:eastAsia="新宋体" w:hAnsi="新宋体"/>
        </w:rPr>
      </w:pPr>
    </w:p>
    <w:p w:rsidR="009937C6" w:rsidRDefault="008D418E">
      <w:pPr>
        <w:pStyle w:val="5"/>
        <w:rPr>
          <w:rFonts w:ascii="新宋体" w:eastAsia="新宋体" w:hAnsi="新宋体"/>
          <w:b w:val="0"/>
          <w:bCs w:val="0"/>
          <w:kern w:val="44"/>
          <w:sz w:val="24"/>
          <w:szCs w:val="24"/>
        </w:rPr>
      </w:pPr>
      <w:r>
        <w:rPr>
          <w:rFonts w:ascii="新宋体" w:eastAsia="新宋体" w:hAnsi="新宋体" w:cs="新宋体" w:hint="eastAsia"/>
          <w:b w:val="0"/>
          <w:bCs w:val="0"/>
          <w:kern w:val="44"/>
          <w:sz w:val="24"/>
          <w:szCs w:val="24"/>
        </w:rPr>
        <w:t>三、实质性条款响应情况表</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9937C6">
        <w:tc>
          <w:tcPr>
            <w:tcW w:w="709" w:type="dxa"/>
          </w:tcPr>
          <w:p w:rsidR="009937C6" w:rsidRDefault="008D418E">
            <w:pPr>
              <w:adjustRightInd w:val="0"/>
              <w:snapToGrid w:val="0"/>
              <w:spacing w:line="360" w:lineRule="auto"/>
              <w:jc w:val="center"/>
              <w:rPr>
                <w:rFonts w:ascii="新宋体" w:eastAsia="新宋体" w:hAnsi="新宋体"/>
                <w:kern w:val="0"/>
              </w:rPr>
            </w:pPr>
            <w:r>
              <w:rPr>
                <w:rFonts w:ascii="新宋体" w:eastAsia="新宋体" w:hAnsi="新宋体" w:cs="新宋体" w:hint="eastAsia"/>
                <w:kern w:val="0"/>
              </w:rPr>
              <w:t>序号</w:t>
            </w:r>
          </w:p>
        </w:tc>
        <w:tc>
          <w:tcPr>
            <w:tcW w:w="4394" w:type="dxa"/>
          </w:tcPr>
          <w:p w:rsidR="009937C6" w:rsidRDefault="008D418E">
            <w:pPr>
              <w:adjustRightInd w:val="0"/>
              <w:snapToGrid w:val="0"/>
              <w:spacing w:line="360" w:lineRule="auto"/>
              <w:jc w:val="center"/>
              <w:rPr>
                <w:rFonts w:ascii="新宋体" w:eastAsia="新宋体" w:hAnsi="新宋体"/>
                <w:kern w:val="0"/>
              </w:rPr>
            </w:pPr>
            <w:r>
              <w:rPr>
                <w:rFonts w:ascii="新宋体" w:eastAsia="新宋体" w:hAnsi="新宋体" w:cs="新宋体" w:hint="eastAsia"/>
                <w:kern w:val="0"/>
              </w:rPr>
              <w:t>采购人要求内容</w:t>
            </w:r>
          </w:p>
        </w:tc>
        <w:tc>
          <w:tcPr>
            <w:tcW w:w="3969" w:type="dxa"/>
          </w:tcPr>
          <w:p w:rsidR="009937C6" w:rsidRDefault="008D418E">
            <w:pPr>
              <w:adjustRightInd w:val="0"/>
              <w:snapToGrid w:val="0"/>
              <w:spacing w:line="360" w:lineRule="auto"/>
              <w:jc w:val="center"/>
              <w:rPr>
                <w:rFonts w:ascii="新宋体" w:eastAsia="新宋体" w:hAnsi="新宋体"/>
                <w:kern w:val="0"/>
              </w:rPr>
            </w:pPr>
            <w:r>
              <w:rPr>
                <w:rFonts w:ascii="新宋体" w:eastAsia="新宋体" w:hAnsi="新宋体" w:cs="新宋体" w:hint="eastAsia"/>
                <w:kern w:val="0"/>
              </w:rPr>
              <w:t>投标人响应情况</w:t>
            </w:r>
          </w:p>
        </w:tc>
      </w:tr>
      <w:tr w:rsidR="009937C6">
        <w:tc>
          <w:tcPr>
            <w:tcW w:w="709" w:type="dxa"/>
          </w:tcPr>
          <w:p w:rsidR="009937C6" w:rsidRDefault="008D418E">
            <w:pPr>
              <w:adjustRightInd w:val="0"/>
              <w:snapToGrid w:val="0"/>
              <w:spacing w:line="360" w:lineRule="auto"/>
              <w:rPr>
                <w:rFonts w:ascii="新宋体" w:eastAsia="新宋体" w:hAnsi="新宋体" w:cs="新宋体"/>
                <w:kern w:val="0"/>
              </w:rPr>
            </w:pPr>
            <w:r>
              <w:rPr>
                <w:rFonts w:ascii="新宋体" w:eastAsia="新宋体" w:hAnsi="新宋体" w:cs="新宋体"/>
                <w:kern w:val="0"/>
              </w:rPr>
              <w:t>1</w:t>
            </w:r>
          </w:p>
        </w:tc>
        <w:tc>
          <w:tcPr>
            <w:tcW w:w="4394" w:type="dxa"/>
          </w:tcPr>
          <w:p w:rsidR="009937C6" w:rsidRDefault="008D418E">
            <w:pPr>
              <w:adjustRightInd w:val="0"/>
              <w:snapToGrid w:val="0"/>
              <w:spacing w:line="360" w:lineRule="auto"/>
              <w:jc w:val="center"/>
              <w:rPr>
                <w:rFonts w:ascii="新宋体" w:eastAsia="新宋体" w:hAnsi="新宋体"/>
                <w:kern w:val="0"/>
              </w:rPr>
            </w:pPr>
            <w:r>
              <w:rPr>
                <w:rFonts w:ascii="新宋体" w:eastAsia="新宋体" w:hAnsi="新宋体" w:cs="新宋体" w:hint="eastAsia"/>
                <w:kern w:val="0"/>
              </w:rPr>
              <w:t>完全满足本项目服务期限的要求。</w:t>
            </w:r>
          </w:p>
        </w:tc>
        <w:tc>
          <w:tcPr>
            <w:tcW w:w="3969" w:type="dxa"/>
          </w:tcPr>
          <w:p w:rsidR="009937C6" w:rsidRDefault="009937C6">
            <w:pPr>
              <w:adjustRightInd w:val="0"/>
              <w:snapToGrid w:val="0"/>
              <w:spacing w:line="360" w:lineRule="auto"/>
              <w:rPr>
                <w:rFonts w:ascii="新宋体" w:eastAsia="新宋体" w:hAnsi="新宋体"/>
                <w:kern w:val="0"/>
              </w:rPr>
            </w:pPr>
          </w:p>
        </w:tc>
      </w:tr>
      <w:tr w:rsidR="009937C6">
        <w:tc>
          <w:tcPr>
            <w:tcW w:w="709" w:type="dxa"/>
          </w:tcPr>
          <w:p w:rsidR="009937C6" w:rsidRDefault="008D418E">
            <w:pPr>
              <w:adjustRightInd w:val="0"/>
              <w:snapToGrid w:val="0"/>
              <w:spacing w:line="360" w:lineRule="auto"/>
              <w:rPr>
                <w:rFonts w:ascii="新宋体" w:eastAsia="新宋体" w:hAnsi="新宋体" w:cs="新宋体"/>
                <w:kern w:val="0"/>
              </w:rPr>
            </w:pPr>
            <w:r>
              <w:rPr>
                <w:rFonts w:ascii="新宋体" w:eastAsia="新宋体" w:hAnsi="新宋体" w:cs="新宋体"/>
                <w:kern w:val="0"/>
              </w:rPr>
              <w:t>2</w:t>
            </w:r>
          </w:p>
        </w:tc>
        <w:tc>
          <w:tcPr>
            <w:tcW w:w="4394" w:type="dxa"/>
          </w:tcPr>
          <w:p w:rsidR="009937C6" w:rsidRDefault="009937C6">
            <w:pPr>
              <w:adjustRightInd w:val="0"/>
              <w:snapToGrid w:val="0"/>
              <w:spacing w:line="360" w:lineRule="auto"/>
              <w:jc w:val="center"/>
              <w:rPr>
                <w:rFonts w:ascii="新宋体" w:eastAsia="新宋体" w:hAnsi="新宋体"/>
                <w:kern w:val="0"/>
              </w:rPr>
            </w:pPr>
          </w:p>
        </w:tc>
        <w:tc>
          <w:tcPr>
            <w:tcW w:w="3969" w:type="dxa"/>
          </w:tcPr>
          <w:p w:rsidR="009937C6" w:rsidRDefault="009937C6">
            <w:pPr>
              <w:adjustRightInd w:val="0"/>
              <w:snapToGrid w:val="0"/>
              <w:spacing w:line="360" w:lineRule="auto"/>
              <w:rPr>
                <w:rFonts w:ascii="新宋体" w:eastAsia="新宋体" w:hAnsi="新宋体"/>
                <w:kern w:val="0"/>
              </w:rPr>
            </w:pPr>
          </w:p>
        </w:tc>
      </w:tr>
      <w:tr w:rsidR="009937C6">
        <w:tc>
          <w:tcPr>
            <w:tcW w:w="709" w:type="dxa"/>
          </w:tcPr>
          <w:p w:rsidR="009937C6" w:rsidRDefault="008D418E">
            <w:pPr>
              <w:adjustRightInd w:val="0"/>
              <w:snapToGrid w:val="0"/>
              <w:spacing w:line="360" w:lineRule="auto"/>
              <w:rPr>
                <w:rFonts w:ascii="新宋体" w:eastAsia="新宋体" w:hAnsi="新宋体"/>
                <w:kern w:val="0"/>
              </w:rPr>
            </w:pPr>
            <w:r>
              <w:rPr>
                <w:rFonts w:ascii="新宋体" w:eastAsia="新宋体" w:hAnsi="新宋体" w:cs="新宋体" w:hint="eastAsia"/>
                <w:kern w:val="0"/>
              </w:rPr>
              <w:t>……</w:t>
            </w:r>
          </w:p>
        </w:tc>
        <w:tc>
          <w:tcPr>
            <w:tcW w:w="4394" w:type="dxa"/>
          </w:tcPr>
          <w:p w:rsidR="009937C6" w:rsidRDefault="009937C6">
            <w:pPr>
              <w:adjustRightInd w:val="0"/>
              <w:snapToGrid w:val="0"/>
              <w:spacing w:line="360" w:lineRule="auto"/>
              <w:jc w:val="center"/>
              <w:rPr>
                <w:rFonts w:ascii="新宋体" w:eastAsia="新宋体" w:hAnsi="新宋体"/>
                <w:kern w:val="0"/>
              </w:rPr>
            </w:pPr>
          </w:p>
        </w:tc>
        <w:tc>
          <w:tcPr>
            <w:tcW w:w="3969" w:type="dxa"/>
          </w:tcPr>
          <w:p w:rsidR="009937C6" w:rsidRDefault="009937C6">
            <w:pPr>
              <w:adjustRightInd w:val="0"/>
              <w:snapToGrid w:val="0"/>
              <w:spacing w:line="360" w:lineRule="auto"/>
              <w:rPr>
                <w:rFonts w:ascii="新宋体" w:eastAsia="新宋体" w:hAnsi="新宋体"/>
                <w:kern w:val="0"/>
              </w:rPr>
            </w:pPr>
          </w:p>
        </w:tc>
      </w:tr>
    </w:tbl>
    <w:p w:rsidR="009937C6" w:rsidRDefault="008D418E">
      <w:pPr>
        <w:spacing w:line="360" w:lineRule="auto"/>
        <w:rPr>
          <w:rFonts w:ascii="新宋体" w:eastAsia="新宋体" w:hAnsi="新宋体"/>
          <w:b/>
          <w:bCs/>
        </w:rPr>
      </w:pPr>
      <w:r>
        <w:rPr>
          <w:rFonts w:ascii="新宋体" w:eastAsia="新宋体" w:hAnsi="新宋体" w:cs="新宋体" w:hint="eastAsia"/>
          <w:b/>
          <w:bCs/>
        </w:rPr>
        <w:t>注：</w:t>
      </w:r>
      <w:r>
        <w:rPr>
          <w:rFonts w:ascii="新宋体" w:eastAsia="新宋体" w:hAnsi="新宋体" w:cs="新宋体"/>
          <w:b/>
          <w:bCs/>
        </w:rPr>
        <w:t xml:space="preserve">1. </w:t>
      </w:r>
      <w:r>
        <w:rPr>
          <w:rFonts w:ascii="新宋体" w:eastAsia="新宋体" w:hAnsi="新宋体" w:cs="新宋体" w:hint="eastAsia"/>
          <w:b/>
          <w:bCs/>
        </w:rPr>
        <w:t>上表所列内容为不可负偏离条款。</w:t>
      </w:r>
      <w:r>
        <w:rPr>
          <w:rFonts w:ascii="新宋体" w:eastAsia="新宋体" w:hAnsi="新宋体" w:cs="新宋体"/>
          <w:b/>
          <w:bCs/>
        </w:rPr>
        <w:t>2.</w:t>
      </w:r>
      <w:r>
        <w:rPr>
          <w:rFonts w:ascii="新宋体" w:eastAsia="新宋体" w:hAnsi="新宋体" w:cs="新宋体" w:hint="eastAsia"/>
          <w:b/>
          <w:bCs/>
        </w:rPr>
        <w:t>“投标人响应情况”一栏应如实填写“响应”或“不响应”。</w:t>
      </w:r>
      <w:r>
        <w:rPr>
          <w:rFonts w:ascii="新宋体" w:eastAsia="新宋体" w:hAnsi="新宋体" w:cs="新宋体"/>
          <w:b/>
          <w:bCs/>
        </w:rPr>
        <w:t xml:space="preserve">3. </w:t>
      </w:r>
      <w:r>
        <w:rPr>
          <w:rFonts w:ascii="新宋体" w:eastAsia="新宋体" w:hAnsi="新宋体" w:cs="新宋体" w:hint="eastAsia"/>
          <w:b/>
          <w:bCs/>
        </w:rPr>
        <w:t>“实质性响应条款响应情况”与投标文件其它内容冲突的，以“实质性响应条款响应情况”为准。</w:t>
      </w:r>
    </w:p>
    <w:p w:rsidR="009937C6" w:rsidRDefault="008D418E">
      <w:pPr>
        <w:spacing w:line="360" w:lineRule="auto"/>
        <w:rPr>
          <w:rFonts w:ascii="新宋体" w:eastAsia="新宋体" w:hAnsi="新宋体" w:cs="新宋体"/>
          <w:kern w:val="0"/>
        </w:rPr>
      </w:pPr>
      <w:r>
        <w:rPr>
          <w:rFonts w:ascii="新宋体" w:eastAsia="新宋体" w:hAnsi="新宋体" w:cs="新宋体" w:hint="eastAsia"/>
          <w:kern w:val="0"/>
        </w:rPr>
        <w:t>投标人：（公章）</w:t>
      </w:r>
      <w:r>
        <w:rPr>
          <w:rFonts w:ascii="新宋体" w:eastAsia="新宋体" w:hAnsi="新宋体" w:cs="新宋体"/>
          <w:kern w:val="0"/>
        </w:rPr>
        <w:t xml:space="preserve">                       </w:t>
      </w:r>
    </w:p>
    <w:p w:rsidR="009937C6" w:rsidRDefault="008D418E">
      <w:pPr>
        <w:spacing w:line="360" w:lineRule="auto"/>
        <w:rPr>
          <w:rFonts w:ascii="新宋体" w:eastAsia="新宋体" w:hAnsi="新宋体"/>
        </w:rPr>
      </w:pPr>
      <w:r>
        <w:rPr>
          <w:rFonts w:ascii="新宋体" w:eastAsia="新宋体" w:hAnsi="新宋体" w:cs="新宋体" w:hint="eastAsia"/>
        </w:rPr>
        <w:t>法定代表人或其委托代理人：（签章或签字）</w:t>
      </w:r>
    </w:p>
    <w:p w:rsidR="009937C6" w:rsidRDefault="008D418E">
      <w:pPr>
        <w:spacing w:line="360" w:lineRule="auto"/>
        <w:rPr>
          <w:rFonts w:ascii="新宋体" w:eastAsia="新宋体" w:hAnsi="新宋体"/>
          <w:kern w:val="0"/>
        </w:rPr>
      </w:pPr>
      <w:r>
        <w:rPr>
          <w:rFonts w:ascii="新宋体" w:eastAsia="新宋体" w:hAnsi="新宋体" w:cs="新宋体" w:hint="eastAsia"/>
          <w:kern w:val="0"/>
        </w:rPr>
        <w:t>日期：</w:t>
      </w:r>
      <w:r>
        <w:rPr>
          <w:rFonts w:ascii="新宋体" w:eastAsia="新宋体" w:hAnsi="新宋体" w:cs="新宋体"/>
          <w:kern w:val="0"/>
        </w:rPr>
        <w:t xml:space="preserve">   </w:t>
      </w:r>
      <w:r>
        <w:rPr>
          <w:rFonts w:ascii="新宋体" w:eastAsia="新宋体" w:hAnsi="新宋体" w:cs="新宋体" w:hint="eastAsia"/>
          <w:kern w:val="0"/>
        </w:rPr>
        <w:t>年</w:t>
      </w:r>
      <w:r>
        <w:rPr>
          <w:rFonts w:ascii="新宋体" w:eastAsia="新宋体" w:hAnsi="新宋体" w:cs="新宋体"/>
          <w:kern w:val="0"/>
        </w:rPr>
        <w:t xml:space="preserve">   </w:t>
      </w:r>
      <w:r>
        <w:rPr>
          <w:rFonts w:ascii="新宋体" w:eastAsia="新宋体" w:hAnsi="新宋体" w:cs="新宋体" w:hint="eastAsia"/>
          <w:kern w:val="0"/>
        </w:rPr>
        <w:t>月</w:t>
      </w:r>
      <w:r>
        <w:rPr>
          <w:rFonts w:ascii="新宋体" w:eastAsia="新宋体" w:hAnsi="新宋体" w:cs="新宋体"/>
          <w:kern w:val="0"/>
        </w:rPr>
        <w:t xml:space="preserve">   </w:t>
      </w:r>
      <w:r>
        <w:rPr>
          <w:rFonts w:ascii="新宋体" w:eastAsia="新宋体" w:hAnsi="新宋体" w:cs="新宋体" w:hint="eastAsia"/>
          <w:kern w:val="0"/>
        </w:rPr>
        <w:t>日：</w:t>
      </w:r>
    </w:p>
    <w:p w:rsidR="009937C6" w:rsidRDefault="008D418E">
      <w:pPr>
        <w:pStyle w:val="5"/>
        <w:rPr>
          <w:rFonts w:ascii="新宋体" w:eastAsia="新宋体" w:hAnsi="新宋体"/>
          <w:b w:val="0"/>
          <w:bCs w:val="0"/>
          <w:kern w:val="44"/>
          <w:sz w:val="24"/>
          <w:szCs w:val="24"/>
        </w:rPr>
      </w:pPr>
      <w:r>
        <w:rPr>
          <w:rFonts w:ascii="新宋体" w:eastAsia="新宋体" w:hAnsi="新宋体" w:cs="新宋体" w:hint="eastAsia"/>
          <w:b w:val="0"/>
          <w:bCs w:val="0"/>
          <w:kern w:val="44"/>
          <w:sz w:val="24"/>
          <w:szCs w:val="24"/>
        </w:rPr>
        <w:t>四、详细分项报价</w:t>
      </w:r>
    </w:p>
    <w:p w:rsidR="009937C6" w:rsidRDefault="008D418E">
      <w:pPr>
        <w:spacing w:line="360" w:lineRule="auto"/>
        <w:ind w:firstLineChars="150" w:firstLine="315"/>
        <w:rPr>
          <w:rFonts w:ascii="新宋体" w:eastAsia="新宋体" w:hAnsi="新宋体"/>
          <w:snapToGrid w:val="0"/>
          <w:kern w:val="0"/>
        </w:rPr>
      </w:pPr>
      <w:r>
        <w:rPr>
          <w:rFonts w:ascii="新宋体" w:eastAsia="新宋体" w:hAnsi="新宋体" w:cs="新宋体" w:hint="eastAsia"/>
          <w:snapToGrid w:val="0"/>
          <w:kern w:val="0"/>
        </w:rPr>
        <w:t>项</w:t>
      </w:r>
      <w:r>
        <w:rPr>
          <w:rFonts w:ascii="新宋体" w:eastAsia="新宋体" w:hAnsi="新宋体" w:cs="新宋体"/>
          <w:snapToGrid w:val="0"/>
          <w:kern w:val="0"/>
        </w:rPr>
        <w:t xml:space="preserve"> </w:t>
      </w:r>
      <w:r>
        <w:rPr>
          <w:rFonts w:ascii="新宋体" w:eastAsia="新宋体" w:hAnsi="新宋体" w:cs="新宋体" w:hint="eastAsia"/>
          <w:snapToGrid w:val="0"/>
          <w:kern w:val="0"/>
        </w:rPr>
        <w:t>目</w:t>
      </w:r>
      <w:r>
        <w:rPr>
          <w:rFonts w:ascii="新宋体" w:eastAsia="新宋体" w:hAnsi="新宋体" w:cs="新宋体"/>
          <w:snapToGrid w:val="0"/>
          <w:kern w:val="0"/>
        </w:rPr>
        <w:t xml:space="preserve"> </w:t>
      </w:r>
      <w:r>
        <w:rPr>
          <w:rFonts w:ascii="新宋体" w:eastAsia="新宋体" w:hAnsi="新宋体" w:cs="新宋体" w:hint="eastAsia"/>
          <w:snapToGrid w:val="0"/>
          <w:kern w:val="0"/>
        </w:rPr>
        <w:t>编</w:t>
      </w:r>
      <w:r>
        <w:rPr>
          <w:rFonts w:ascii="新宋体" w:eastAsia="新宋体" w:hAnsi="新宋体" w:cs="新宋体"/>
          <w:snapToGrid w:val="0"/>
          <w:kern w:val="0"/>
        </w:rPr>
        <w:t xml:space="preserve"> </w:t>
      </w:r>
      <w:r>
        <w:rPr>
          <w:rFonts w:ascii="新宋体" w:eastAsia="新宋体" w:hAnsi="新宋体" w:cs="新宋体" w:hint="eastAsia"/>
          <w:snapToGrid w:val="0"/>
          <w:kern w:val="0"/>
        </w:rPr>
        <w:t>号：单位：</w:t>
      </w:r>
      <w:r>
        <w:rPr>
          <w:rFonts w:ascii="新宋体" w:eastAsia="新宋体" w:hAnsi="新宋体" w:cs="新宋体"/>
          <w:snapToGrid w:val="0"/>
          <w:kern w:val="0"/>
        </w:rPr>
        <w:t xml:space="preserve"> </w:t>
      </w:r>
      <w:r>
        <w:rPr>
          <w:rFonts w:ascii="新宋体" w:eastAsia="新宋体" w:hAnsi="新宋体" w:cs="新宋体" w:hint="eastAsia"/>
          <w:snapToGrid w:val="0"/>
          <w:kern w:val="0"/>
        </w:rPr>
        <w:t>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9937C6">
        <w:trPr>
          <w:cantSplit/>
          <w:trHeight w:val="405"/>
          <w:jc w:val="center"/>
        </w:trPr>
        <w:tc>
          <w:tcPr>
            <w:tcW w:w="2776" w:type="dxa"/>
            <w:vAlign w:val="center"/>
          </w:tcPr>
          <w:p w:rsidR="009937C6" w:rsidRDefault="008D418E">
            <w:pPr>
              <w:spacing w:line="360" w:lineRule="auto"/>
              <w:ind w:firstLineChars="200" w:firstLine="420"/>
              <w:jc w:val="center"/>
              <w:rPr>
                <w:rFonts w:ascii="新宋体" w:eastAsia="新宋体" w:hAnsi="新宋体"/>
                <w:snapToGrid w:val="0"/>
                <w:kern w:val="0"/>
              </w:rPr>
            </w:pPr>
            <w:r>
              <w:rPr>
                <w:rFonts w:ascii="新宋体" w:eastAsia="新宋体" w:hAnsi="新宋体" w:cs="新宋体" w:hint="eastAsia"/>
                <w:snapToGrid w:val="0"/>
                <w:kern w:val="0"/>
              </w:rPr>
              <w:t>项目名称</w:t>
            </w:r>
          </w:p>
        </w:tc>
        <w:tc>
          <w:tcPr>
            <w:tcW w:w="3108" w:type="dxa"/>
            <w:vAlign w:val="center"/>
          </w:tcPr>
          <w:p w:rsidR="009937C6" w:rsidRDefault="008D418E">
            <w:pPr>
              <w:spacing w:line="360" w:lineRule="auto"/>
              <w:ind w:firstLineChars="200" w:firstLine="420"/>
              <w:jc w:val="center"/>
              <w:rPr>
                <w:rFonts w:ascii="新宋体" w:eastAsia="新宋体" w:hAnsi="新宋体"/>
                <w:snapToGrid w:val="0"/>
                <w:kern w:val="0"/>
              </w:rPr>
            </w:pPr>
            <w:r>
              <w:rPr>
                <w:rFonts w:ascii="新宋体" w:eastAsia="新宋体" w:hAnsi="新宋体" w:cs="新宋体" w:hint="eastAsia"/>
                <w:snapToGrid w:val="0"/>
                <w:kern w:val="0"/>
              </w:rPr>
              <w:t>项目报价</w:t>
            </w:r>
          </w:p>
        </w:tc>
        <w:tc>
          <w:tcPr>
            <w:tcW w:w="2821" w:type="dxa"/>
            <w:vAlign w:val="center"/>
          </w:tcPr>
          <w:p w:rsidR="009937C6" w:rsidRDefault="008D418E">
            <w:pPr>
              <w:spacing w:line="360" w:lineRule="auto"/>
              <w:ind w:firstLineChars="200" w:firstLine="420"/>
              <w:jc w:val="center"/>
              <w:rPr>
                <w:rFonts w:ascii="新宋体" w:eastAsia="新宋体" w:hAnsi="新宋体"/>
                <w:snapToGrid w:val="0"/>
                <w:kern w:val="0"/>
              </w:rPr>
            </w:pPr>
            <w:r>
              <w:rPr>
                <w:rFonts w:ascii="新宋体" w:eastAsia="新宋体" w:hAnsi="新宋体" w:cs="新宋体" w:hint="eastAsia"/>
                <w:snapToGrid w:val="0"/>
                <w:kern w:val="0"/>
              </w:rPr>
              <w:t>备注</w:t>
            </w:r>
          </w:p>
        </w:tc>
      </w:tr>
      <w:tr w:rsidR="009937C6">
        <w:trPr>
          <w:cantSplit/>
          <w:trHeight w:val="417"/>
          <w:jc w:val="center"/>
        </w:trPr>
        <w:tc>
          <w:tcPr>
            <w:tcW w:w="2776" w:type="dxa"/>
            <w:vAlign w:val="center"/>
          </w:tcPr>
          <w:p w:rsidR="009937C6" w:rsidRDefault="008D418E">
            <w:pPr>
              <w:spacing w:line="360" w:lineRule="auto"/>
              <w:ind w:firstLineChars="200" w:firstLine="420"/>
              <w:jc w:val="center"/>
              <w:rPr>
                <w:rFonts w:ascii="新宋体" w:eastAsia="新宋体" w:hAnsi="新宋体"/>
                <w:snapToGrid w:val="0"/>
                <w:kern w:val="0"/>
                <w:u w:val="single"/>
              </w:rPr>
            </w:pPr>
            <w:r>
              <w:rPr>
                <w:rFonts w:ascii="新宋体" w:eastAsia="新宋体" w:hAnsi="新宋体" w:cs="新宋体" w:hint="eastAsia"/>
                <w:snapToGrid w:val="0"/>
                <w:kern w:val="0"/>
                <w:u w:val="single"/>
              </w:rPr>
              <w:t>。。。</w:t>
            </w:r>
          </w:p>
        </w:tc>
        <w:tc>
          <w:tcPr>
            <w:tcW w:w="3108" w:type="dxa"/>
            <w:vAlign w:val="center"/>
          </w:tcPr>
          <w:p w:rsidR="009937C6" w:rsidRDefault="009937C6">
            <w:pPr>
              <w:spacing w:line="360" w:lineRule="auto"/>
              <w:ind w:firstLineChars="200" w:firstLine="420"/>
              <w:jc w:val="center"/>
              <w:rPr>
                <w:rFonts w:ascii="新宋体" w:eastAsia="新宋体" w:hAnsi="新宋体"/>
                <w:snapToGrid w:val="0"/>
                <w:kern w:val="0"/>
              </w:rPr>
            </w:pPr>
          </w:p>
        </w:tc>
        <w:tc>
          <w:tcPr>
            <w:tcW w:w="2821" w:type="dxa"/>
            <w:vAlign w:val="center"/>
          </w:tcPr>
          <w:p w:rsidR="009937C6" w:rsidRDefault="009937C6">
            <w:pPr>
              <w:spacing w:line="360" w:lineRule="auto"/>
              <w:ind w:firstLineChars="200" w:firstLine="420"/>
              <w:jc w:val="center"/>
              <w:rPr>
                <w:rFonts w:ascii="新宋体" w:eastAsia="新宋体" w:hAnsi="新宋体"/>
                <w:snapToGrid w:val="0"/>
                <w:kern w:val="0"/>
              </w:rPr>
            </w:pPr>
          </w:p>
        </w:tc>
      </w:tr>
    </w:tbl>
    <w:p w:rsidR="009937C6" w:rsidRDefault="008D418E">
      <w:pPr>
        <w:spacing w:line="360" w:lineRule="auto"/>
        <w:rPr>
          <w:rFonts w:ascii="新宋体" w:eastAsia="新宋体" w:hAnsi="新宋体" w:cs="新宋体"/>
          <w:kern w:val="0"/>
        </w:rPr>
      </w:pPr>
      <w:r>
        <w:rPr>
          <w:rFonts w:ascii="新宋体" w:eastAsia="新宋体" w:hAnsi="新宋体" w:cs="新宋体" w:hint="eastAsia"/>
          <w:kern w:val="0"/>
        </w:rPr>
        <w:t>投标人：（公章）</w:t>
      </w:r>
      <w:r>
        <w:rPr>
          <w:rFonts w:ascii="新宋体" w:eastAsia="新宋体" w:hAnsi="新宋体" w:cs="新宋体"/>
          <w:kern w:val="0"/>
        </w:rPr>
        <w:t xml:space="preserve">                       </w:t>
      </w:r>
    </w:p>
    <w:p w:rsidR="009937C6" w:rsidRDefault="008D418E">
      <w:pPr>
        <w:spacing w:line="360" w:lineRule="auto"/>
        <w:rPr>
          <w:rFonts w:ascii="新宋体" w:eastAsia="新宋体" w:hAnsi="新宋体"/>
        </w:rPr>
      </w:pPr>
      <w:r>
        <w:rPr>
          <w:rFonts w:ascii="新宋体" w:eastAsia="新宋体" w:hAnsi="新宋体" w:cs="新宋体" w:hint="eastAsia"/>
        </w:rPr>
        <w:t>法定代表人或其委托代理人：（签章或签字）</w:t>
      </w:r>
    </w:p>
    <w:p w:rsidR="009937C6" w:rsidRDefault="008D418E">
      <w:pPr>
        <w:spacing w:line="360" w:lineRule="auto"/>
        <w:rPr>
          <w:rFonts w:ascii="新宋体" w:eastAsia="新宋体" w:hAnsi="新宋体"/>
          <w:kern w:val="0"/>
        </w:rPr>
      </w:pPr>
      <w:r>
        <w:rPr>
          <w:rFonts w:ascii="新宋体" w:eastAsia="新宋体" w:hAnsi="新宋体" w:cs="新宋体" w:hint="eastAsia"/>
          <w:kern w:val="0"/>
        </w:rPr>
        <w:t>日期：</w:t>
      </w:r>
      <w:r>
        <w:rPr>
          <w:rFonts w:ascii="新宋体" w:eastAsia="新宋体" w:hAnsi="新宋体" w:cs="新宋体"/>
          <w:kern w:val="0"/>
        </w:rPr>
        <w:t xml:space="preserve">   </w:t>
      </w:r>
      <w:r>
        <w:rPr>
          <w:rFonts w:ascii="新宋体" w:eastAsia="新宋体" w:hAnsi="新宋体" w:cs="新宋体" w:hint="eastAsia"/>
          <w:kern w:val="0"/>
        </w:rPr>
        <w:t>年</w:t>
      </w:r>
      <w:r>
        <w:rPr>
          <w:rFonts w:ascii="新宋体" w:eastAsia="新宋体" w:hAnsi="新宋体" w:cs="新宋体"/>
          <w:kern w:val="0"/>
        </w:rPr>
        <w:t xml:space="preserve">   </w:t>
      </w:r>
      <w:r>
        <w:rPr>
          <w:rFonts w:ascii="新宋体" w:eastAsia="新宋体" w:hAnsi="新宋体" w:cs="新宋体" w:hint="eastAsia"/>
          <w:kern w:val="0"/>
        </w:rPr>
        <w:t>月</w:t>
      </w:r>
      <w:r>
        <w:rPr>
          <w:rFonts w:ascii="新宋体" w:eastAsia="新宋体" w:hAnsi="新宋体" w:cs="新宋体"/>
          <w:kern w:val="0"/>
        </w:rPr>
        <w:t xml:space="preserve">   </w:t>
      </w:r>
      <w:r>
        <w:rPr>
          <w:rFonts w:ascii="新宋体" w:eastAsia="新宋体" w:hAnsi="新宋体" w:cs="新宋体" w:hint="eastAsia"/>
          <w:kern w:val="0"/>
        </w:rPr>
        <w:t>日：</w:t>
      </w:r>
    </w:p>
    <w:p w:rsidR="009937C6" w:rsidRDefault="008D418E">
      <w:pPr>
        <w:pStyle w:val="5"/>
        <w:rPr>
          <w:rFonts w:ascii="新宋体" w:eastAsia="新宋体" w:hAnsi="新宋体"/>
          <w:b w:val="0"/>
          <w:bCs w:val="0"/>
          <w:kern w:val="44"/>
          <w:sz w:val="24"/>
          <w:szCs w:val="24"/>
        </w:rPr>
      </w:pPr>
      <w:r>
        <w:rPr>
          <w:rFonts w:ascii="新宋体" w:eastAsia="新宋体" w:hAnsi="新宋体" w:cs="新宋体" w:hint="eastAsia"/>
          <w:b w:val="0"/>
          <w:bCs w:val="0"/>
          <w:kern w:val="44"/>
          <w:sz w:val="24"/>
          <w:szCs w:val="24"/>
        </w:rPr>
        <w:t>五、开标一览表</w:t>
      </w:r>
      <w:r>
        <w:rPr>
          <w:rFonts w:ascii="新宋体" w:eastAsia="新宋体" w:hAnsi="新宋体"/>
          <w:b w:val="0"/>
          <w:bCs w:val="0"/>
          <w:kern w:val="44"/>
          <w:sz w:val="24"/>
          <w:szCs w:val="24"/>
        </w:rPr>
        <w:tab/>
      </w:r>
    </w:p>
    <w:p w:rsidR="009937C6" w:rsidRDefault="008D418E">
      <w:pPr>
        <w:adjustRightInd w:val="0"/>
        <w:snapToGrid w:val="0"/>
        <w:spacing w:line="360" w:lineRule="auto"/>
        <w:rPr>
          <w:rFonts w:ascii="新宋体" w:eastAsia="新宋体" w:hAnsi="新宋体"/>
        </w:rPr>
      </w:pPr>
      <w:r>
        <w:rPr>
          <w:rFonts w:ascii="新宋体" w:eastAsia="新宋体" w:hAnsi="新宋体" w:cs="新宋体" w:hint="eastAsia"/>
        </w:rPr>
        <w:t>深圳市瑞凝信招标咨询有限公司：</w:t>
      </w:r>
    </w:p>
    <w:p w:rsidR="009937C6" w:rsidRDefault="008D418E">
      <w:pPr>
        <w:adjustRightInd w:val="0"/>
        <w:snapToGrid w:val="0"/>
        <w:spacing w:line="360" w:lineRule="auto"/>
        <w:ind w:firstLineChars="200" w:firstLine="420"/>
        <w:rPr>
          <w:rFonts w:ascii="新宋体" w:eastAsia="新宋体" w:hAnsi="新宋体"/>
        </w:rPr>
      </w:pPr>
      <w:r>
        <w:rPr>
          <w:rFonts w:ascii="新宋体" w:eastAsia="新宋体" w:hAnsi="新宋体" w:cs="新宋体" w:hint="eastAsia"/>
        </w:rPr>
        <w:t>在研究招标文件中所有文件和合同条件、技术资料后，我们对</w:t>
      </w:r>
      <w:r>
        <w:rPr>
          <w:rFonts w:ascii="新宋体" w:eastAsia="新宋体" w:hAnsi="新宋体" w:cs="新宋体"/>
          <w:b/>
          <w:bCs/>
        </w:rPr>
        <w:t>____</w:t>
      </w:r>
      <w:r>
        <w:rPr>
          <w:rFonts w:ascii="新宋体" w:eastAsia="新宋体" w:hAnsi="新宋体" w:cs="新宋体" w:hint="eastAsia"/>
        </w:rPr>
        <w:t>项目（招标编号</w:t>
      </w:r>
      <w:r>
        <w:rPr>
          <w:rFonts w:ascii="新宋体" w:eastAsia="新宋体" w:hAnsi="新宋体" w:cs="新宋体" w:hint="eastAsia"/>
          <w:b/>
          <w:bCs/>
        </w:rPr>
        <w:t>：</w:t>
      </w:r>
      <w:r>
        <w:rPr>
          <w:rFonts w:ascii="新宋体" w:eastAsia="新宋体" w:hAnsi="新宋体" w:cs="新宋体"/>
        </w:rPr>
        <w:t>_____</w:t>
      </w:r>
      <w:r>
        <w:rPr>
          <w:rFonts w:ascii="新宋体" w:eastAsia="新宋体" w:hAnsi="新宋体" w:cs="新宋体" w:hint="eastAsia"/>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9937C6">
        <w:trPr>
          <w:trHeight w:val="318"/>
          <w:jc w:val="center"/>
        </w:trPr>
        <w:tc>
          <w:tcPr>
            <w:tcW w:w="3323" w:type="dxa"/>
            <w:vAlign w:val="center"/>
          </w:tcPr>
          <w:p w:rsidR="009937C6" w:rsidRDefault="008D418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highlight w:val="yellow"/>
              </w:rPr>
            </w:pPr>
            <w:r>
              <w:rPr>
                <w:rFonts w:ascii="新宋体" w:eastAsia="新宋体" w:hAnsi="新宋体" w:cs="新宋体" w:hint="eastAsia"/>
              </w:rPr>
              <w:t>项目名称</w:t>
            </w:r>
          </w:p>
        </w:tc>
        <w:tc>
          <w:tcPr>
            <w:tcW w:w="1229" w:type="dxa"/>
            <w:vAlign w:val="center"/>
          </w:tcPr>
          <w:p w:rsidR="009937C6" w:rsidRDefault="008D418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rPr>
            </w:pPr>
            <w:r>
              <w:rPr>
                <w:rFonts w:ascii="新宋体" w:eastAsia="新宋体" w:hAnsi="新宋体" w:cs="新宋体" w:hint="eastAsia"/>
              </w:rPr>
              <w:t>数量</w:t>
            </w:r>
          </w:p>
        </w:tc>
        <w:tc>
          <w:tcPr>
            <w:tcW w:w="2271" w:type="dxa"/>
            <w:vAlign w:val="center"/>
          </w:tcPr>
          <w:p w:rsidR="009937C6" w:rsidRDefault="008D418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rPr>
            </w:pPr>
            <w:r>
              <w:rPr>
                <w:rFonts w:ascii="新宋体" w:eastAsia="新宋体" w:hAnsi="新宋体" w:cs="新宋体" w:hint="eastAsia"/>
              </w:rPr>
              <w:t>服务期</w:t>
            </w:r>
          </w:p>
        </w:tc>
        <w:tc>
          <w:tcPr>
            <w:tcW w:w="2123" w:type="dxa"/>
            <w:vAlign w:val="center"/>
          </w:tcPr>
          <w:p w:rsidR="009937C6" w:rsidRDefault="008D418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rPr>
            </w:pPr>
            <w:r>
              <w:rPr>
                <w:rFonts w:ascii="新宋体" w:eastAsia="新宋体" w:hAnsi="新宋体" w:cs="新宋体" w:hint="eastAsia"/>
              </w:rPr>
              <w:t>备注</w:t>
            </w:r>
          </w:p>
        </w:tc>
      </w:tr>
      <w:tr w:rsidR="009937C6">
        <w:trPr>
          <w:cantSplit/>
          <w:trHeight w:val="265"/>
          <w:jc w:val="center"/>
        </w:trPr>
        <w:tc>
          <w:tcPr>
            <w:tcW w:w="3323" w:type="dxa"/>
          </w:tcPr>
          <w:p w:rsidR="009937C6" w:rsidRDefault="009937C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highlight w:val="yellow"/>
              </w:rPr>
            </w:pPr>
          </w:p>
        </w:tc>
        <w:tc>
          <w:tcPr>
            <w:tcW w:w="1229" w:type="dxa"/>
            <w:vAlign w:val="center"/>
          </w:tcPr>
          <w:p w:rsidR="009937C6" w:rsidRDefault="008D418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rPr>
            </w:pPr>
            <w:r>
              <w:rPr>
                <w:rFonts w:ascii="新宋体" w:eastAsia="新宋体" w:hAnsi="新宋体" w:cs="新宋体"/>
              </w:rPr>
              <w:t>1</w:t>
            </w:r>
            <w:r>
              <w:rPr>
                <w:rFonts w:ascii="新宋体" w:eastAsia="新宋体" w:hAnsi="新宋体" w:cs="新宋体" w:hint="eastAsia"/>
              </w:rPr>
              <w:t>项</w:t>
            </w:r>
          </w:p>
        </w:tc>
        <w:tc>
          <w:tcPr>
            <w:tcW w:w="2271" w:type="dxa"/>
            <w:vAlign w:val="center"/>
          </w:tcPr>
          <w:p w:rsidR="009937C6" w:rsidRDefault="009937C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rPr>
            </w:pPr>
          </w:p>
        </w:tc>
        <w:tc>
          <w:tcPr>
            <w:tcW w:w="2123" w:type="dxa"/>
          </w:tcPr>
          <w:p w:rsidR="009937C6" w:rsidRDefault="009937C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rPr>
            </w:pPr>
          </w:p>
        </w:tc>
      </w:tr>
      <w:tr w:rsidR="009937C6">
        <w:trPr>
          <w:cantSplit/>
          <w:trHeight w:val="369"/>
          <w:jc w:val="center"/>
        </w:trPr>
        <w:tc>
          <w:tcPr>
            <w:tcW w:w="8946" w:type="dxa"/>
            <w:gridSpan w:val="4"/>
            <w:vAlign w:val="center"/>
          </w:tcPr>
          <w:p w:rsidR="009937C6" w:rsidRDefault="008D418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rPr>
            </w:pPr>
            <w:r>
              <w:rPr>
                <w:rFonts w:ascii="新宋体" w:eastAsia="新宋体" w:hAnsi="新宋体" w:cs="新宋体" w:hint="eastAsia"/>
                <w:b/>
                <w:bCs/>
                <w:lang w:val="zh-CN"/>
              </w:rPr>
              <w:t>投标总金额（元）</w:t>
            </w:r>
            <w:r>
              <w:rPr>
                <w:rFonts w:ascii="新宋体" w:eastAsia="新宋体" w:hAnsi="新宋体" w:cs="新宋体" w:hint="eastAsia"/>
              </w:rPr>
              <w:t>小</w:t>
            </w:r>
            <w:r>
              <w:rPr>
                <w:rFonts w:ascii="新宋体" w:eastAsia="新宋体" w:hAnsi="新宋体" w:cs="新宋体"/>
              </w:rPr>
              <w:t xml:space="preserve"> </w:t>
            </w:r>
            <w:r>
              <w:rPr>
                <w:rFonts w:ascii="新宋体" w:eastAsia="新宋体" w:hAnsi="新宋体" w:cs="新宋体" w:hint="eastAsia"/>
              </w:rPr>
              <w:t>写：大</w:t>
            </w:r>
            <w:r>
              <w:rPr>
                <w:rFonts w:ascii="新宋体" w:eastAsia="新宋体" w:hAnsi="新宋体" w:cs="新宋体"/>
              </w:rPr>
              <w:t xml:space="preserve"> </w:t>
            </w:r>
            <w:r>
              <w:rPr>
                <w:rFonts w:ascii="新宋体" w:eastAsia="新宋体" w:hAnsi="新宋体" w:cs="新宋体" w:hint="eastAsia"/>
              </w:rPr>
              <w:t>写：</w:t>
            </w:r>
          </w:p>
        </w:tc>
      </w:tr>
    </w:tbl>
    <w:p w:rsidR="009937C6" w:rsidRDefault="008D418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lang w:val="zh-CN"/>
        </w:rPr>
      </w:pPr>
      <w:r>
        <w:rPr>
          <w:rFonts w:ascii="新宋体" w:eastAsia="新宋体" w:hAnsi="新宋体" w:cs="新宋体" w:hint="eastAsia"/>
        </w:rPr>
        <w:t>注：此表按第二册投标文件制作要求密封。</w:t>
      </w:r>
    </w:p>
    <w:p w:rsidR="009937C6" w:rsidRDefault="008D418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lang w:val="zh-CN"/>
        </w:rPr>
      </w:pPr>
      <w:r>
        <w:rPr>
          <w:rFonts w:ascii="新宋体" w:eastAsia="新宋体" w:hAnsi="新宋体" w:cs="新宋体"/>
          <w:lang w:val="zh-CN"/>
        </w:rPr>
        <w:lastRenderedPageBreak/>
        <w:t>1</w:t>
      </w:r>
      <w:r>
        <w:rPr>
          <w:rFonts w:ascii="新宋体" w:eastAsia="新宋体" w:hAnsi="新宋体" w:cs="新宋体" w:hint="eastAsia"/>
        </w:rPr>
        <w:t>．</w:t>
      </w:r>
      <w:r>
        <w:rPr>
          <w:rFonts w:ascii="新宋体" w:eastAsia="新宋体" w:hAnsi="新宋体" w:cs="新宋体" w:hint="eastAsia"/>
          <w:lang w:val="zh-CN"/>
        </w:rPr>
        <w:t>“</w:t>
      </w:r>
      <w:r>
        <w:rPr>
          <w:rFonts w:ascii="新宋体" w:eastAsia="新宋体" w:hAnsi="新宋体" w:cs="新宋体" w:hint="eastAsia"/>
        </w:rPr>
        <w:t>服务期</w:t>
      </w:r>
      <w:r>
        <w:rPr>
          <w:rFonts w:ascii="新宋体" w:eastAsia="新宋体" w:hAnsi="新宋体" w:cs="新宋体" w:hint="eastAsia"/>
          <w:lang w:val="zh-CN"/>
        </w:rPr>
        <w:t>”指合同生效之日计起，多少天内完成合同全部工作；</w:t>
      </w:r>
    </w:p>
    <w:p w:rsidR="009937C6" w:rsidRDefault="008D418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lang w:val="zh-CN"/>
        </w:rPr>
      </w:pPr>
      <w:r>
        <w:rPr>
          <w:rFonts w:ascii="新宋体" w:eastAsia="新宋体" w:hAnsi="新宋体" w:cs="新宋体"/>
          <w:lang w:val="zh-CN"/>
        </w:rPr>
        <w:t>2</w:t>
      </w:r>
      <w:r>
        <w:rPr>
          <w:rFonts w:ascii="新宋体" w:eastAsia="新宋体" w:hAnsi="新宋体" w:cs="新宋体" w:hint="eastAsia"/>
        </w:rPr>
        <w:t>．</w:t>
      </w:r>
      <w:r>
        <w:rPr>
          <w:rFonts w:ascii="新宋体" w:eastAsia="新宋体" w:hAnsi="新宋体" w:cs="新宋体" w:hint="eastAsia"/>
          <w:lang w:val="zh-CN"/>
        </w:rPr>
        <w:t>投标人如果需要对报价或其它内容加以说明，可在备注栏填写；</w:t>
      </w:r>
      <w:r>
        <w:rPr>
          <w:rFonts w:ascii="新宋体" w:eastAsia="新宋体" w:hAnsi="新宋体" w:cs="新宋体" w:hint="eastAsia"/>
          <w:kern w:val="0"/>
        </w:rPr>
        <w:t>投标报价的小数点后保留两位有效数。除招标文件另有规定外，投标文件内不得含有任何对本报价进行价格折扣的说明或资料，否则为无效投标。</w:t>
      </w:r>
    </w:p>
    <w:p w:rsidR="009937C6" w:rsidRDefault="008D418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b/>
          <w:bCs/>
        </w:rPr>
      </w:pPr>
      <w:r>
        <w:rPr>
          <w:rFonts w:ascii="新宋体" w:eastAsia="新宋体" w:hAnsi="新宋体" w:cs="新宋体"/>
          <w:lang w:val="zh-CN"/>
        </w:rPr>
        <w:t>3</w:t>
      </w:r>
      <w:r>
        <w:rPr>
          <w:rFonts w:ascii="新宋体" w:eastAsia="新宋体" w:hAnsi="新宋体" w:cs="新宋体" w:hint="eastAsia"/>
        </w:rPr>
        <w:t>．</w:t>
      </w:r>
      <w:r>
        <w:rPr>
          <w:rFonts w:ascii="新宋体" w:eastAsia="新宋体" w:hAnsi="新宋体" w:cs="新宋体" w:hint="eastAsia"/>
          <w:lang w:val="zh-CN"/>
        </w:rPr>
        <w:t>不得填报有选择性的报价方案。如有优惠折扣声明，应在“备注”栏中列出，最终以优惠后的“投标总金额”填报，并以此为准。</w:t>
      </w:r>
    </w:p>
    <w:p w:rsidR="009937C6" w:rsidRDefault="008D418E">
      <w:pPr>
        <w:spacing w:line="276" w:lineRule="auto"/>
        <w:rPr>
          <w:rFonts w:ascii="新宋体" w:eastAsia="新宋体" w:hAnsi="新宋体" w:cs="新宋体"/>
        </w:rPr>
      </w:pPr>
      <w:r>
        <w:rPr>
          <w:rFonts w:ascii="新宋体" w:eastAsia="新宋体" w:hAnsi="新宋体" w:cs="新宋体" w:hint="eastAsia"/>
        </w:rPr>
        <w:t>投标人名称</w:t>
      </w:r>
      <w:r>
        <w:rPr>
          <w:rFonts w:ascii="新宋体" w:eastAsia="新宋体" w:hAnsi="新宋体" w:cs="新宋体"/>
        </w:rPr>
        <w:t>(</w:t>
      </w:r>
      <w:r>
        <w:rPr>
          <w:rFonts w:ascii="新宋体" w:eastAsia="新宋体" w:hAnsi="新宋体" w:cs="新宋体" w:hint="eastAsia"/>
        </w:rPr>
        <w:t>公章</w:t>
      </w:r>
      <w:r>
        <w:rPr>
          <w:rFonts w:ascii="新宋体" w:eastAsia="新宋体" w:hAnsi="新宋体" w:cs="新宋体"/>
        </w:rPr>
        <w:t>)</w:t>
      </w:r>
      <w:r>
        <w:rPr>
          <w:rFonts w:ascii="新宋体" w:eastAsia="新宋体" w:hAnsi="新宋体" w:cs="新宋体" w:hint="eastAsia"/>
        </w:rPr>
        <w:t>：</w:t>
      </w:r>
      <w:r>
        <w:rPr>
          <w:rFonts w:ascii="新宋体" w:eastAsia="新宋体" w:hAnsi="新宋体" w:cs="新宋体"/>
        </w:rPr>
        <w:t>____________________</w:t>
      </w:r>
    </w:p>
    <w:p w:rsidR="009937C6" w:rsidRDefault="008D418E">
      <w:pPr>
        <w:spacing w:line="276" w:lineRule="auto"/>
        <w:rPr>
          <w:rFonts w:ascii="新宋体" w:eastAsia="新宋体" w:hAnsi="新宋体" w:cs="新宋体"/>
        </w:rPr>
      </w:pPr>
      <w:r>
        <w:rPr>
          <w:rFonts w:ascii="新宋体" w:eastAsia="新宋体" w:hAnsi="新宋体" w:cs="新宋体" w:hint="eastAsia"/>
        </w:rPr>
        <w:t>法定代表人或其授权代表签字：</w:t>
      </w:r>
      <w:r>
        <w:rPr>
          <w:rFonts w:ascii="新宋体" w:eastAsia="新宋体" w:hAnsi="新宋体" w:cs="新宋体"/>
        </w:rPr>
        <w:t>____________________</w:t>
      </w:r>
    </w:p>
    <w:p w:rsidR="009937C6" w:rsidRDefault="008D418E">
      <w:pPr>
        <w:spacing w:line="276" w:lineRule="auto"/>
        <w:rPr>
          <w:rFonts w:ascii="新宋体" w:eastAsia="新宋体" w:hAnsi="新宋体"/>
        </w:rPr>
      </w:pPr>
      <w:r>
        <w:rPr>
          <w:rFonts w:ascii="新宋体" w:eastAsia="新宋体" w:hAnsi="新宋体" w:cs="新宋体" w:hint="eastAsia"/>
        </w:rPr>
        <w:t>日期：</w:t>
      </w:r>
      <w:r>
        <w:rPr>
          <w:rFonts w:ascii="新宋体" w:eastAsia="新宋体" w:hAnsi="新宋体" w:cs="新宋体"/>
        </w:rPr>
        <w:t>______</w:t>
      </w:r>
      <w:r>
        <w:rPr>
          <w:rFonts w:ascii="新宋体" w:eastAsia="新宋体" w:hAnsi="新宋体" w:cs="新宋体" w:hint="eastAsia"/>
        </w:rPr>
        <w:t>年</w:t>
      </w:r>
      <w:r>
        <w:rPr>
          <w:rFonts w:ascii="新宋体" w:eastAsia="新宋体" w:hAnsi="新宋体" w:cs="新宋体"/>
        </w:rPr>
        <w:t>____</w:t>
      </w:r>
      <w:r>
        <w:rPr>
          <w:rFonts w:ascii="新宋体" w:eastAsia="新宋体" w:hAnsi="新宋体" w:cs="新宋体" w:hint="eastAsia"/>
        </w:rPr>
        <w:t>月</w:t>
      </w:r>
      <w:r>
        <w:rPr>
          <w:rFonts w:ascii="新宋体" w:eastAsia="新宋体" w:hAnsi="新宋体" w:cs="新宋体"/>
        </w:rPr>
        <w:t>____</w:t>
      </w:r>
      <w:r>
        <w:rPr>
          <w:rFonts w:ascii="新宋体" w:eastAsia="新宋体" w:hAnsi="新宋体" w:cs="新宋体" w:hint="eastAsia"/>
        </w:rPr>
        <w:t>日</w:t>
      </w:r>
    </w:p>
    <w:p w:rsidR="009937C6" w:rsidRDefault="009937C6">
      <w:pPr>
        <w:rPr>
          <w:rFonts w:ascii="新宋体" w:eastAsia="新宋体" w:hAnsi="新宋体"/>
        </w:rPr>
      </w:pPr>
    </w:p>
    <w:p w:rsidR="009937C6" w:rsidRDefault="008D418E">
      <w:pPr>
        <w:pStyle w:val="5"/>
        <w:rPr>
          <w:rFonts w:ascii="新宋体" w:eastAsia="新宋体" w:hAnsi="新宋体"/>
          <w:b w:val="0"/>
          <w:bCs w:val="0"/>
          <w:kern w:val="44"/>
          <w:sz w:val="24"/>
          <w:szCs w:val="24"/>
        </w:rPr>
      </w:pPr>
      <w:r>
        <w:rPr>
          <w:rFonts w:ascii="新宋体" w:eastAsia="新宋体" w:hAnsi="新宋体" w:cs="新宋体" w:hint="eastAsia"/>
          <w:b w:val="0"/>
          <w:bCs w:val="0"/>
          <w:kern w:val="44"/>
          <w:sz w:val="24"/>
          <w:szCs w:val="24"/>
        </w:rPr>
        <w:t>六、招标服务费承诺书</w:t>
      </w:r>
    </w:p>
    <w:p w:rsidR="009937C6" w:rsidRDefault="008D418E">
      <w:pPr>
        <w:spacing w:line="276" w:lineRule="auto"/>
        <w:rPr>
          <w:rFonts w:ascii="新宋体" w:eastAsia="新宋体" w:hAnsi="新宋体"/>
        </w:rPr>
      </w:pPr>
      <w:r>
        <w:rPr>
          <w:rFonts w:ascii="新宋体" w:eastAsia="新宋体" w:hAnsi="新宋体" w:cs="新宋体" w:hint="eastAsia"/>
        </w:rPr>
        <w:t>深圳市瑞凝信招标咨询有限公司：</w:t>
      </w:r>
    </w:p>
    <w:p w:rsidR="009937C6" w:rsidRDefault="008D418E">
      <w:pPr>
        <w:spacing w:line="276" w:lineRule="auto"/>
        <w:ind w:firstLineChars="200" w:firstLine="420"/>
        <w:rPr>
          <w:rFonts w:ascii="新宋体" w:eastAsia="新宋体" w:hAnsi="新宋体"/>
        </w:rPr>
      </w:pPr>
      <w:r>
        <w:rPr>
          <w:rFonts w:ascii="新宋体" w:eastAsia="新宋体" w:hAnsi="新宋体" w:cs="新宋体" w:hint="eastAsia"/>
        </w:rPr>
        <w:t>本公司</w:t>
      </w:r>
      <w:r>
        <w:rPr>
          <w:rFonts w:ascii="新宋体" w:eastAsia="新宋体" w:hAnsi="新宋体" w:cs="新宋体"/>
        </w:rPr>
        <w:t xml:space="preserve">( </w:t>
      </w:r>
      <w:r>
        <w:rPr>
          <w:rFonts w:ascii="新宋体" w:eastAsia="新宋体" w:hAnsi="新宋体" w:cs="新宋体" w:hint="eastAsia"/>
        </w:rPr>
        <w:t>投标人名称</w:t>
      </w:r>
      <w:r>
        <w:rPr>
          <w:rFonts w:ascii="新宋体" w:eastAsia="新宋体" w:hAnsi="新宋体" w:cs="新宋体"/>
        </w:rPr>
        <w:t xml:space="preserve">) </w:t>
      </w:r>
      <w:r>
        <w:rPr>
          <w:rFonts w:ascii="新宋体" w:eastAsia="新宋体" w:hAnsi="新宋体" w:cs="新宋体" w:hint="eastAsia"/>
        </w:rPr>
        <w:t>在参加《</w:t>
      </w:r>
      <w:r>
        <w:rPr>
          <w:rFonts w:ascii="新宋体" w:eastAsia="新宋体" w:hAnsi="新宋体" w:cs="新宋体"/>
        </w:rPr>
        <w:t>###</w:t>
      </w:r>
      <w:r>
        <w:rPr>
          <w:rFonts w:ascii="新宋体" w:eastAsia="新宋体" w:hAnsi="新宋体" w:cs="新宋体" w:hint="eastAsia"/>
        </w:rPr>
        <w:t>项目名称（招标编号：</w:t>
      </w:r>
      <w:r>
        <w:rPr>
          <w:rFonts w:ascii="新宋体" w:eastAsia="新宋体" w:hAnsi="新宋体" w:cs="新宋体"/>
        </w:rPr>
        <w:t xml:space="preserve"> </w:t>
      </w:r>
      <w:r>
        <w:rPr>
          <w:rFonts w:ascii="新宋体" w:eastAsia="新宋体" w:hAnsi="新宋体" w:cs="新宋体" w:hint="eastAsia"/>
        </w:rPr>
        <w:t>）》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9937C6" w:rsidRDefault="008D418E">
      <w:pPr>
        <w:spacing w:line="276" w:lineRule="auto"/>
        <w:rPr>
          <w:rFonts w:ascii="新宋体" w:eastAsia="新宋体" w:hAnsi="新宋体" w:cs="新宋体"/>
        </w:rPr>
      </w:pPr>
      <w:r>
        <w:rPr>
          <w:rFonts w:ascii="新宋体" w:eastAsia="新宋体" w:hAnsi="新宋体" w:cs="新宋体" w:hint="eastAsia"/>
        </w:rPr>
        <w:t>如我公司违反上款承诺</w:t>
      </w:r>
      <w:r>
        <w:rPr>
          <w:rFonts w:ascii="新宋体" w:eastAsia="新宋体" w:hAnsi="新宋体" w:cs="新宋体"/>
        </w:rPr>
        <w:t>,</w:t>
      </w:r>
      <w:r>
        <w:rPr>
          <w:rFonts w:ascii="新宋体" w:eastAsia="新宋体" w:hAnsi="新宋体" w:cs="新宋体" w:hint="eastAsia"/>
        </w:rPr>
        <w:t>愿承担由此引起的一切法律责任。特此承诺</w:t>
      </w:r>
      <w:r>
        <w:rPr>
          <w:rFonts w:ascii="新宋体" w:eastAsia="新宋体" w:hAnsi="新宋体" w:cs="新宋体"/>
        </w:rPr>
        <w:t xml:space="preserve">!    </w:t>
      </w:r>
    </w:p>
    <w:p w:rsidR="009937C6" w:rsidRDefault="008D418E">
      <w:pPr>
        <w:spacing w:line="276" w:lineRule="auto"/>
        <w:rPr>
          <w:rFonts w:ascii="新宋体" w:eastAsia="新宋体" w:hAnsi="新宋体"/>
        </w:rPr>
      </w:pPr>
      <w:r>
        <w:rPr>
          <w:rFonts w:ascii="新宋体" w:eastAsia="新宋体" w:hAnsi="新宋体" w:cs="新宋体" w:hint="eastAsia"/>
        </w:rPr>
        <w:t>投标人名称：</w:t>
      </w:r>
      <w:r>
        <w:rPr>
          <w:rFonts w:ascii="新宋体" w:eastAsia="新宋体" w:hAnsi="新宋体" w:cs="新宋体"/>
        </w:rPr>
        <w:t xml:space="preserve">     </w:t>
      </w:r>
      <w:r>
        <w:rPr>
          <w:rFonts w:ascii="新宋体" w:eastAsia="新宋体" w:hAnsi="新宋体" w:cs="新宋体" w:hint="eastAsia"/>
        </w:rPr>
        <w:t>（公章）</w:t>
      </w:r>
    </w:p>
    <w:p w:rsidR="009937C6" w:rsidRDefault="008D418E">
      <w:pPr>
        <w:spacing w:line="276" w:lineRule="auto"/>
        <w:rPr>
          <w:rFonts w:ascii="新宋体" w:eastAsia="新宋体" w:hAnsi="新宋体" w:cs="新宋体"/>
        </w:rPr>
      </w:pPr>
      <w:r>
        <w:rPr>
          <w:rFonts w:ascii="新宋体" w:eastAsia="新宋体" w:hAnsi="新宋体" w:cs="新宋体" w:hint="eastAsia"/>
        </w:rPr>
        <w:t>投标代表签名：</w:t>
      </w:r>
      <w:r>
        <w:rPr>
          <w:rFonts w:ascii="新宋体" w:eastAsia="新宋体" w:hAnsi="新宋体" w:cs="新宋体"/>
        </w:rPr>
        <w:t xml:space="preserve">                 </w:t>
      </w:r>
    </w:p>
    <w:p w:rsidR="009937C6" w:rsidRDefault="008D418E">
      <w:pPr>
        <w:spacing w:line="360" w:lineRule="auto"/>
        <w:rPr>
          <w:rFonts w:ascii="新宋体" w:eastAsia="新宋体" w:hAnsi="新宋体"/>
        </w:rPr>
      </w:pPr>
      <w:r>
        <w:rPr>
          <w:rFonts w:ascii="新宋体" w:eastAsia="新宋体" w:hAnsi="新宋体" w:cs="新宋体" w:hint="eastAsia"/>
        </w:rPr>
        <w:t>日期：</w:t>
      </w:r>
      <w:r>
        <w:rPr>
          <w:rFonts w:ascii="新宋体" w:eastAsia="新宋体" w:hAnsi="新宋体" w:cs="新宋体"/>
        </w:rPr>
        <w:t>______</w:t>
      </w:r>
      <w:r>
        <w:rPr>
          <w:rFonts w:ascii="新宋体" w:eastAsia="新宋体" w:hAnsi="新宋体" w:cs="新宋体" w:hint="eastAsia"/>
        </w:rPr>
        <w:t>年</w:t>
      </w:r>
      <w:r>
        <w:rPr>
          <w:rFonts w:ascii="新宋体" w:eastAsia="新宋体" w:hAnsi="新宋体" w:cs="新宋体"/>
        </w:rPr>
        <w:t>____</w:t>
      </w:r>
      <w:r>
        <w:rPr>
          <w:rFonts w:ascii="新宋体" w:eastAsia="新宋体" w:hAnsi="新宋体" w:cs="新宋体" w:hint="eastAsia"/>
        </w:rPr>
        <w:t>月</w:t>
      </w:r>
      <w:r>
        <w:rPr>
          <w:rFonts w:ascii="新宋体" w:eastAsia="新宋体" w:hAnsi="新宋体" w:cs="新宋体"/>
        </w:rPr>
        <w:t>____</w:t>
      </w:r>
      <w:r>
        <w:rPr>
          <w:rFonts w:ascii="新宋体" w:eastAsia="新宋体" w:hAnsi="新宋体" w:cs="新宋体" w:hint="eastAsia"/>
        </w:rPr>
        <w:t>日</w:t>
      </w:r>
    </w:p>
    <w:p w:rsidR="009937C6" w:rsidRDefault="009937C6">
      <w:pPr>
        <w:rPr>
          <w:rFonts w:ascii="新宋体" w:eastAsia="新宋体" w:hAnsi="新宋体"/>
        </w:rPr>
      </w:pPr>
    </w:p>
    <w:p w:rsidR="009937C6" w:rsidRDefault="008D418E">
      <w:pPr>
        <w:pStyle w:val="5"/>
        <w:rPr>
          <w:rFonts w:ascii="新宋体" w:eastAsia="新宋体" w:hAnsi="新宋体"/>
          <w:kern w:val="44"/>
          <w:sz w:val="24"/>
          <w:szCs w:val="24"/>
        </w:rPr>
      </w:pPr>
      <w:r>
        <w:rPr>
          <w:rFonts w:ascii="新宋体" w:eastAsia="新宋体" w:hAnsi="新宋体" w:cs="新宋体" w:hint="eastAsia"/>
          <w:kern w:val="44"/>
          <w:sz w:val="24"/>
          <w:szCs w:val="24"/>
        </w:rPr>
        <w:t>其它内容格式自定</w:t>
      </w:r>
    </w:p>
    <w:p w:rsidR="009937C6" w:rsidRDefault="009937C6">
      <w:pPr>
        <w:pStyle w:val="a4"/>
      </w:pPr>
    </w:p>
    <w:p w:rsidR="009937C6" w:rsidRDefault="009937C6">
      <w:pPr>
        <w:pStyle w:val="a4"/>
      </w:pPr>
    </w:p>
    <w:p w:rsidR="009937C6" w:rsidRDefault="009937C6">
      <w:pPr>
        <w:pStyle w:val="a4"/>
      </w:pPr>
    </w:p>
    <w:p w:rsidR="009937C6" w:rsidRDefault="009937C6">
      <w:pPr>
        <w:pStyle w:val="a4"/>
      </w:pPr>
    </w:p>
    <w:p w:rsidR="009937C6" w:rsidRDefault="009937C6">
      <w:pPr>
        <w:pStyle w:val="a4"/>
      </w:pPr>
    </w:p>
    <w:p w:rsidR="009937C6" w:rsidRDefault="009937C6">
      <w:pPr>
        <w:pStyle w:val="a4"/>
      </w:pPr>
    </w:p>
    <w:p w:rsidR="009937C6" w:rsidRDefault="009937C6">
      <w:pPr>
        <w:pStyle w:val="a4"/>
      </w:pPr>
    </w:p>
    <w:p w:rsidR="009937C6" w:rsidRDefault="009937C6">
      <w:pPr>
        <w:pStyle w:val="a4"/>
      </w:pPr>
    </w:p>
    <w:p w:rsidR="009937C6" w:rsidRDefault="009937C6">
      <w:pPr>
        <w:pStyle w:val="a4"/>
      </w:pPr>
    </w:p>
    <w:p w:rsidR="009937C6" w:rsidRDefault="009937C6">
      <w:pPr>
        <w:pStyle w:val="a4"/>
      </w:pPr>
    </w:p>
    <w:p w:rsidR="009937C6" w:rsidRDefault="009937C6">
      <w:pPr>
        <w:pStyle w:val="a4"/>
      </w:pPr>
    </w:p>
    <w:p w:rsidR="009937C6" w:rsidRDefault="009937C6">
      <w:pPr>
        <w:pStyle w:val="a4"/>
      </w:pPr>
    </w:p>
    <w:p w:rsidR="009937C6" w:rsidRDefault="009937C6">
      <w:pPr>
        <w:pStyle w:val="a4"/>
      </w:pPr>
    </w:p>
    <w:p w:rsidR="009937C6" w:rsidRDefault="009937C6">
      <w:pPr>
        <w:pStyle w:val="a4"/>
      </w:pPr>
    </w:p>
    <w:p w:rsidR="009937C6" w:rsidRDefault="009937C6">
      <w:pPr>
        <w:pStyle w:val="a4"/>
      </w:pPr>
    </w:p>
    <w:p w:rsidR="009937C6" w:rsidRDefault="009937C6">
      <w:pPr>
        <w:pStyle w:val="a4"/>
      </w:pPr>
    </w:p>
    <w:p w:rsidR="009937C6" w:rsidRDefault="009937C6">
      <w:pPr>
        <w:pStyle w:val="a4"/>
      </w:pPr>
    </w:p>
    <w:p w:rsidR="009937C6" w:rsidRDefault="009937C6">
      <w:pPr>
        <w:pStyle w:val="a4"/>
      </w:pPr>
    </w:p>
    <w:p w:rsidR="009937C6" w:rsidRDefault="009937C6">
      <w:pPr>
        <w:pStyle w:val="a4"/>
      </w:pPr>
    </w:p>
    <w:p w:rsidR="009937C6" w:rsidRDefault="009937C6">
      <w:pPr>
        <w:pStyle w:val="a4"/>
      </w:pPr>
    </w:p>
    <w:p w:rsidR="009937C6" w:rsidRDefault="009937C6">
      <w:pPr>
        <w:pStyle w:val="a4"/>
      </w:pPr>
    </w:p>
    <w:p w:rsidR="009937C6" w:rsidRDefault="009937C6">
      <w:pPr>
        <w:pStyle w:val="a4"/>
      </w:pPr>
    </w:p>
    <w:p w:rsidR="009937C6" w:rsidRDefault="009937C6">
      <w:pPr>
        <w:pStyle w:val="a4"/>
      </w:pPr>
    </w:p>
    <w:p w:rsidR="009937C6" w:rsidRDefault="009937C6">
      <w:pPr>
        <w:pStyle w:val="a4"/>
      </w:pPr>
    </w:p>
    <w:p w:rsidR="009937C6" w:rsidRDefault="009937C6">
      <w:pPr>
        <w:pStyle w:val="a4"/>
      </w:pPr>
    </w:p>
    <w:p w:rsidR="009937C6" w:rsidRDefault="008D418E">
      <w:pPr>
        <w:pStyle w:val="2"/>
        <w:rPr>
          <w:rFonts w:ascii="新宋体" w:eastAsia="新宋体" w:hAnsi="新宋体" w:cs="Times New Roman"/>
          <w:kern w:val="44"/>
          <w:sz w:val="30"/>
          <w:szCs w:val="30"/>
        </w:rPr>
      </w:pPr>
      <w:r>
        <w:rPr>
          <w:rFonts w:ascii="新宋体" w:eastAsia="新宋体" w:hAnsi="新宋体" w:cs="新宋体" w:hint="eastAsia"/>
          <w:kern w:val="44"/>
          <w:sz w:val="30"/>
          <w:szCs w:val="30"/>
        </w:rPr>
        <w:t>第四章</w:t>
      </w:r>
      <w:r>
        <w:rPr>
          <w:rFonts w:ascii="新宋体" w:eastAsia="新宋体" w:hAnsi="新宋体" w:cs="新宋体"/>
          <w:kern w:val="44"/>
          <w:sz w:val="30"/>
          <w:szCs w:val="30"/>
        </w:rPr>
        <w:t xml:space="preserve">  </w:t>
      </w:r>
      <w:r>
        <w:rPr>
          <w:rFonts w:ascii="新宋体" w:eastAsia="新宋体" w:hAnsi="新宋体" w:cs="新宋体" w:hint="eastAsia"/>
          <w:kern w:val="44"/>
          <w:sz w:val="30"/>
          <w:szCs w:val="30"/>
        </w:rPr>
        <w:t>合同及履约情况反馈格式</w:t>
      </w:r>
    </w:p>
    <w:p w:rsidR="009937C6" w:rsidRDefault="008D418E">
      <w:pPr>
        <w:widowControl/>
        <w:spacing w:after="100" w:afterAutospacing="1"/>
        <w:jc w:val="left"/>
        <w:rPr>
          <w:rFonts w:ascii="新宋体" w:eastAsia="新宋体" w:hAnsi="新宋体"/>
        </w:rPr>
      </w:pPr>
      <w:r>
        <w:rPr>
          <w:rFonts w:ascii="新宋体" w:eastAsia="新宋体" w:hAnsi="新宋体" w:cs="新宋体" w:hint="eastAsia"/>
          <w:kern w:val="0"/>
          <w:sz w:val="24"/>
          <w:szCs w:val="24"/>
        </w:rPr>
        <w:t>一、合同条款及格式（仅供参考）</w:t>
      </w:r>
      <w:bookmarkStart w:id="4" w:name="_Toc84303603"/>
      <w:bookmarkStart w:id="5" w:name="_Toc73521680"/>
      <w:bookmarkStart w:id="6" w:name="_Toc73518163"/>
      <w:bookmarkStart w:id="7" w:name="_Toc73521592"/>
      <w:bookmarkStart w:id="8" w:name="_Toc73517685"/>
      <w:bookmarkStart w:id="9" w:name="_Toc100052414"/>
      <w:bookmarkStart w:id="10" w:name="_Toc101074886"/>
    </w:p>
    <w:p w:rsidR="009937C6" w:rsidRDefault="008D418E">
      <w:pPr>
        <w:spacing w:line="360" w:lineRule="auto"/>
        <w:jc w:val="center"/>
        <w:rPr>
          <w:rFonts w:ascii="新宋体" w:eastAsia="新宋体" w:hAnsi="新宋体"/>
        </w:rPr>
      </w:pPr>
      <w:r>
        <w:rPr>
          <w:rFonts w:ascii="新宋体" w:eastAsia="新宋体" w:hAnsi="新宋体" w:cs="新宋体" w:hint="eastAsia"/>
          <w:b/>
          <w:bCs/>
        </w:rPr>
        <w:t>合同条款</w:t>
      </w:r>
      <w:bookmarkEnd w:id="4"/>
      <w:bookmarkEnd w:id="5"/>
      <w:bookmarkEnd w:id="6"/>
      <w:bookmarkEnd w:id="7"/>
      <w:bookmarkEnd w:id="8"/>
      <w:bookmarkEnd w:id="9"/>
      <w:bookmarkEnd w:id="10"/>
      <w:r>
        <w:rPr>
          <w:rFonts w:ascii="新宋体" w:eastAsia="新宋体" w:hAnsi="新宋体" w:cs="新宋体" w:hint="eastAsia"/>
          <w:b/>
          <w:bCs/>
        </w:rPr>
        <w:t>（仅供参考，项目具体要求以招标项目需求为准）</w:t>
      </w:r>
    </w:p>
    <w:p w:rsidR="009937C6" w:rsidRDefault="008D418E">
      <w:pPr>
        <w:spacing w:line="360" w:lineRule="auto"/>
        <w:rPr>
          <w:rFonts w:ascii="新宋体" w:eastAsia="新宋体" w:hAnsi="新宋体"/>
          <w:b/>
          <w:bCs/>
        </w:rPr>
      </w:pPr>
      <w:r>
        <w:rPr>
          <w:rFonts w:ascii="新宋体" w:eastAsia="新宋体" w:hAnsi="新宋体" w:cs="新宋体" w:hint="eastAsia"/>
          <w:b/>
          <w:bCs/>
        </w:rPr>
        <w:t>甲方：</w:t>
      </w:r>
    </w:p>
    <w:p w:rsidR="009937C6" w:rsidRDefault="008D418E">
      <w:pPr>
        <w:spacing w:line="360" w:lineRule="auto"/>
        <w:rPr>
          <w:rFonts w:ascii="新宋体" w:eastAsia="新宋体" w:hAnsi="新宋体"/>
          <w:b/>
          <w:bCs/>
        </w:rPr>
      </w:pPr>
      <w:r>
        <w:rPr>
          <w:rFonts w:ascii="新宋体" w:eastAsia="新宋体" w:hAnsi="新宋体" w:cs="新宋体" w:hint="eastAsia"/>
          <w:b/>
          <w:bCs/>
        </w:rPr>
        <w:t>乙方：</w:t>
      </w:r>
    </w:p>
    <w:p w:rsidR="009937C6" w:rsidRDefault="008D418E">
      <w:pPr>
        <w:spacing w:line="360" w:lineRule="auto"/>
        <w:ind w:firstLineChars="200" w:firstLine="420"/>
        <w:rPr>
          <w:rFonts w:ascii="新宋体" w:eastAsia="新宋体" w:hAnsi="新宋体"/>
        </w:rPr>
      </w:pPr>
      <w:r>
        <w:rPr>
          <w:rFonts w:ascii="新宋体" w:eastAsia="新宋体" w:hAnsi="新宋体" w:cs="新宋体" w:hint="eastAsia"/>
        </w:rPr>
        <w:t>根据深圳市瑞凝信招标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cs="新宋体"/>
          <w:b/>
          <w:bCs/>
          <w:snapToGrid w:val="0"/>
          <w:kern w:val="0"/>
          <w:u w:val="single"/>
          <w:lang w:val="zh-CN"/>
        </w:rPr>
        <w:t xml:space="preserve">                      </w:t>
      </w:r>
      <w:r>
        <w:rPr>
          <w:rFonts w:ascii="新宋体" w:eastAsia="新宋体" w:hAnsi="新宋体" w:cs="新宋体" w:hint="eastAsia"/>
          <w:b/>
          <w:bCs/>
          <w:snapToGrid w:val="0"/>
          <w:kern w:val="0"/>
          <w:u w:val="single"/>
          <w:lang w:val="zh-CN"/>
        </w:rPr>
        <w:t>服务项目</w:t>
      </w:r>
      <w:r>
        <w:rPr>
          <w:rFonts w:ascii="新宋体" w:eastAsia="新宋体" w:hAnsi="新宋体" w:cs="新宋体" w:hint="eastAsia"/>
        </w:rPr>
        <w:t>，达成以下合同条款：</w:t>
      </w:r>
    </w:p>
    <w:p w:rsidR="009937C6" w:rsidRDefault="008D418E">
      <w:pPr>
        <w:spacing w:line="360" w:lineRule="auto"/>
        <w:ind w:firstLineChars="200" w:firstLine="422"/>
        <w:rPr>
          <w:rFonts w:ascii="新宋体" w:eastAsia="新宋体" w:hAnsi="新宋体"/>
          <w:b/>
          <w:bCs/>
        </w:rPr>
      </w:pPr>
      <w:r>
        <w:rPr>
          <w:rFonts w:ascii="新宋体" w:eastAsia="新宋体" w:hAnsi="新宋体" w:cs="新宋体" w:hint="eastAsia"/>
          <w:b/>
          <w:bCs/>
        </w:rPr>
        <w:t>第一条　项目概况</w:t>
      </w:r>
    </w:p>
    <w:p w:rsidR="009937C6" w:rsidRDefault="008D418E">
      <w:pPr>
        <w:spacing w:line="360" w:lineRule="auto"/>
        <w:ind w:firstLineChars="200" w:firstLine="420"/>
        <w:rPr>
          <w:rFonts w:ascii="新宋体" w:eastAsia="新宋体" w:hAnsi="新宋体" w:cs="新宋体"/>
        </w:rPr>
      </w:pPr>
      <w:r>
        <w:rPr>
          <w:rFonts w:ascii="新宋体" w:eastAsia="新宋体" w:hAnsi="新宋体" w:cs="新宋体" w:hint="eastAsia"/>
        </w:rPr>
        <w:t>项目名称：</w:t>
      </w:r>
      <w:r>
        <w:rPr>
          <w:rFonts w:ascii="新宋体" w:eastAsia="新宋体" w:hAnsi="新宋体" w:cs="新宋体"/>
        </w:rPr>
        <w:t xml:space="preserve"> </w:t>
      </w:r>
    </w:p>
    <w:p w:rsidR="009937C6" w:rsidRDefault="008D418E">
      <w:pPr>
        <w:spacing w:line="360" w:lineRule="auto"/>
        <w:ind w:firstLineChars="200" w:firstLine="420"/>
        <w:rPr>
          <w:rFonts w:ascii="新宋体" w:eastAsia="新宋体" w:hAnsi="新宋体" w:cs="新宋体"/>
        </w:rPr>
      </w:pPr>
      <w:r>
        <w:rPr>
          <w:rFonts w:ascii="新宋体" w:eastAsia="新宋体" w:hAnsi="新宋体" w:cs="新宋体" w:hint="eastAsia"/>
        </w:rPr>
        <w:t>项目内容：</w:t>
      </w:r>
      <w:r>
        <w:rPr>
          <w:rFonts w:ascii="新宋体" w:eastAsia="新宋体" w:hAnsi="新宋体" w:cs="新宋体"/>
        </w:rPr>
        <w:t xml:space="preserve"> </w:t>
      </w:r>
    </w:p>
    <w:p w:rsidR="009937C6" w:rsidRDefault="008D418E">
      <w:pPr>
        <w:spacing w:line="360" w:lineRule="auto"/>
        <w:ind w:firstLineChars="200" w:firstLine="420"/>
        <w:rPr>
          <w:rFonts w:ascii="新宋体" w:eastAsia="新宋体" w:hAnsi="新宋体" w:cs="新宋体"/>
        </w:rPr>
      </w:pPr>
      <w:r>
        <w:rPr>
          <w:rFonts w:ascii="新宋体" w:eastAsia="新宋体" w:hAnsi="新宋体" w:cs="新宋体" w:hint="eastAsia"/>
        </w:rPr>
        <w:t>服务时间：</w:t>
      </w:r>
      <w:r>
        <w:rPr>
          <w:rFonts w:ascii="新宋体" w:eastAsia="新宋体" w:hAnsi="新宋体" w:cs="新宋体"/>
        </w:rPr>
        <w:t xml:space="preserve"> </w:t>
      </w:r>
    </w:p>
    <w:p w:rsidR="009937C6" w:rsidRDefault="008D418E">
      <w:pPr>
        <w:spacing w:line="360" w:lineRule="auto"/>
        <w:ind w:firstLineChars="200" w:firstLine="420"/>
        <w:rPr>
          <w:rFonts w:ascii="新宋体" w:eastAsia="新宋体" w:hAnsi="新宋体"/>
        </w:rPr>
      </w:pPr>
      <w:r>
        <w:rPr>
          <w:rFonts w:ascii="新宋体" w:eastAsia="新宋体" w:hAnsi="新宋体" w:cs="新宋体" w:hint="eastAsia"/>
        </w:rPr>
        <w:t>合同价款：合同总价为元，含一切税、费。本合同总价包括乙方为实施本项目荷载试验所需的设备仪器费、车辆租赁费、服务和技术费用等，为固定不变价格，且不随通货膨胀的影响而波动。合同总价包括乙方履行本合同义务所发生的一切费用和支出和以各种方式寄送技术资料到甲方办公室所发生的费用。如发生本合同规定的不可抗力，合同总价可经双方友好协商予以调整。</w:t>
      </w:r>
    </w:p>
    <w:p w:rsidR="009937C6" w:rsidRDefault="008D418E">
      <w:pPr>
        <w:pStyle w:val="a4"/>
        <w:spacing w:line="360" w:lineRule="auto"/>
        <w:rPr>
          <w:rFonts w:ascii="新宋体" w:eastAsia="新宋体" w:hAnsi="新宋体"/>
        </w:rPr>
      </w:pPr>
      <w:r>
        <w:rPr>
          <w:rFonts w:ascii="新宋体" w:eastAsia="新宋体" w:hAnsi="新宋体" w:cs="新宋体" w:hint="eastAsia"/>
        </w:rPr>
        <w:t>支付方式：分期支付。</w:t>
      </w:r>
    </w:p>
    <w:p w:rsidR="009937C6" w:rsidRDefault="008D418E">
      <w:pPr>
        <w:spacing w:line="360" w:lineRule="auto"/>
        <w:ind w:firstLineChars="200" w:firstLine="422"/>
        <w:rPr>
          <w:rFonts w:ascii="新宋体" w:eastAsia="新宋体" w:hAnsi="新宋体"/>
          <w:b/>
          <w:bCs/>
        </w:rPr>
      </w:pPr>
      <w:r>
        <w:rPr>
          <w:rFonts w:ascii="新宋体" w:eastAsia="新宋体" w:hAnsi="新宋体" w:cs="新宋体" w:hint="eastAsia"/>
          <w:b/>
          <w:bCs/>
        </w:rPr>
        <w:t>第二条</w:t>
      </w:r>
      <w:r>
        <w:rPr>
          <w:rFonts w:ascii="新宋体" w:eastAsia="新宋体" w:hAnsi="新宋体" w:cs="新宋体"/>
          <w:b/>
          <w:bCs/>
        </w:rPr>
        <w:t xml:space="preserve">  </w:t>
      </w:r>
      <w:r>
        <w:rPr>
          <w:rFonts w:ascii="新宋体" w:eastAsia="新宋体" w:hAnsi="新宋体" w:cs="新宋体" w:hint="eastAsia"/>
          <w:b/>
          <w:bCs/>
        </w:rPr>
        <w:t>服务范围</w:t>
      </w:r>
    </w:p>
    <w:p w:rsidR="009937C6" w:rsidRDefault="008D418E">
      <w:pPr>
        <w:spacing w:line="360" w:lineRule="auto"/>
        <w:ind w:firstLineChars="200" w:firstLine="420"/>
        <w:rPr>
          <w:rFonts w:ascii="新宋体" w:eastAsia="新宋体" w:hAnsi="新宋体" w:cs="新宋体"/>
        </w:rPr>
      </w:pPr>
      <w:r>
        <w:rPr>
          <w:rFonts w:ascii="新宋体" w:eastAsia="新宋体" w:hAnsi="新宋体" w:cs="新宋体"/>
        </w:rPr>
        <w:t>1</w:t>
      </w:r>
      <w:r>
        <w:rPr>
          <w:rFonts w:ascii="新宋体" w:eastAsia="新宋体" w:hAnsi="新宋体" w:cs="新宋体" w:hint="eastAsia"/>
        </w:rPr>
        <w:t>、</w:t>
      </w:r>
      <w:r>
        <w:rPr>
          <w:rFonts w:ascii="新宋体" w:eastAsia="新宋体" w:hAnsi="新宋体" w:cs="新宋体"/>
        </w:rPr>
        <w:t xml:space="preserve">  </w:t>
      </w:r>
    </w:p>
    <w:p w:rsidR="009937C6" w:rsidRDefault="008D418E">
      <w:pPr>
        <w:spacing w:line="360" w:lineRule="auto"/>
        <w:ind w:firstLineChars="200" w:firstLine="420"/>
        <w:rPr>
          <w:rFonts w:ascii="新宋体" w:eastAsia="新宋体" w:hAnsi="新宋体" w:cs="新宋体"/>
        </w:rPr>
      </w:pPr>
      <w:r>
        <w:rPr>
          <w:rFonts w:ascii="新宋体" w:eastAsia="新宋体" w:hAnsi="新宋体" w:cs="新宋体"/>
        </w:rPr>
        <w:t>2</w:t>
      </w:r>
      <w:r>
        <w:rPr>
          <w:rFonts w:ascii="新宋体" w:eastAsia="新宋体" w:hAnsi="新宋体" w:cs="新宋体" w:hint="eastAsia"/>
        </w:rPr>
        <w:t>、</w:t>
      </w:r>
      <w:r>
        <w:rPr>
          <w:rFonts w:ascii="新宋体" w:eastAsia="新宋体" w:hAnsi="新宋体" w:cs="新宋体"/>
        </w:rPr>
        <w:t xml:space="preserve">  </w:t>
      </w:r>
    </w:p>
    <w:p w:rsidR="009937C6" w:rsidRDefault="008D418E">
      <w:pPr>
        <w:spacing w:line="360" w:lineRule="auto"/>
        <w:ind w:firstLineChars="200" w:firstLine="420"/>
        <w:rPr>
          <w:rFonts w:ascii="新宋体" w:eastAsia="新宋体" w:hAnsi="新宋体" w:cs="新宋体"/>
        </w:rPr>
      </w:pPr>
      <w:r>
        <w:rPr>
          <w:rFonts w:ascii="新宋体" w:eastAsia="新宋体" w:hAnsi="新宋体" w:cs="新宋体"/>
        </w:rPr>
        <w:t>3</w:t>
      </w:r>
      <w:r>
        <w:rPr>
          <w:rFonts w:ascii="新宋体" w:eastAsia="新宋体" w:hAnsi="新宋体" w:cs="新宋体" w:hint="eastAsia"/>
        </w:rPr>
        <w:t>、</w:t>
      </w:r>
      <w:r>
        <w:rPr>
          <w:rFonts w:ascii="新宋体" w:eastAsia="新宋体" w:hAnsi="新宋体" w:cs="新宋体"/>
        </w:rPr>
        <w:t xml:space="preserve">  </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4</w:t>
      </w:r>
      <w:r>
        <w:rPr>
          <w:rFonts w:ascii="新宋体" w:eastAsia="新宋体" w:hAnsi="新宋体" w:cs="新宋体" w:hint="eastAsia"/>
        </w:rPr>
        <w:t>、</w:t>
      </w:r>
      <w:r>
        <w:rPr>
          <w:rFonts w:ascii="新宋体" w:eastAsia="新宋体" w:hAnsi="新宋体" w:cs="新宋体"/>
        </w:rPr>
        <w:t xml:space="preserve"> </w:t>
      </w:r>
      <w:r>
        <w:rPr>
          <w:rFonts w:ascii="新宋体" w:eastAsia="新宋体" w:hAnsi="新宋体" w:cs="新宋体" w:hint="eastAsia"/>
        </w:rPr>
        <w:t>其他合同未明示的相关工作。</w:t>
      </w:r>
    </w:p>
    <w:p w:rsidR="009937C6" w:rsidRDefault="008D418E">
      <w:pPr>
        <w:spacing w:line="360" w:lineRule="auto"/>
        <w:ind w:firstLineChars="200" w:firstLine="422"/>
        <w:rPr>
          <w:rFonts w:ascii="新宋体" w:eastAsia="新宋体" w:hAnsi="新宋体"/>
          <w:b/>
          <w:bCs/>
        </w:rPr>
      </w:pPr>
      <w:r>
        <w:rPr>
          <w:rFonts w:ascii="新宋体" w:eastAsia="新宋体" w:hAnsi="新宋体" w:cs="新宋体" w:hint="eastAsia"/>
          <w:b/>
          <w:bCs/>
        </w:rPr>
        <w:t>第三条</w:t>
      </w:r>
      <w:r>
        <w:rPr>
          <w:rFonts w:ascii="新宋体" w:eastAsia="新宋体" w:hAnsi="新宋体" w:cs="新宋体"/>
          <w:b/>
          <w:bCs/>
        </w:rPr>
        <w:t xml:space="preserve">  </w:t>
      </w:r>
      <w:r>
        <w:rPr>
          <w:rFonts w:ascii="新宋体" w:eastAsia="新宋体" w:hAnsi="新宋体" w:cs="新宋体" w:hint="eastAsia"/>
          <w:b/>
          <w:bCs/>
        </w:rPr>
        <w:t>时间要求及阶段成果</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1</w:t>
      </w:r>
      <w:r>
        <w:rPr>
          <w:rFonts w:ascii="新宋体" w:eastAsia="新宋体" w:hAnsi="新宋体" w:cs="新宋体" w:hint="eastAsia"/>
        </w:rPr>
        <w:t>、合同签订天内完成项目实施的准备工作，包括工作大纲和试验细则的编制；</w:t>
      </w:r>
    </w:p>
    <w:p w:rsidR="009937C6" w:rsidRDefault="008D418E">
      <w:pPr>
        <w:spacing w:line="360" w:lineRule="auto"/>
        <w:ind w:firstLineChars="200" w:firstLine="420"/>
        <w:rPr>
          <w:rFonts w:ascii="新宋体" w:eastAsia="新宋体" w:hAnsi="新宋体" w:cs="新宋体"/>
        </w:rPr>
      </w:pPr>
      <w:r>
        <w:rPr>
          <w:rFonts w:ascii="新宋体" w:eastAsia="新宋体" w:hAnsi="新宋体" w:cs="新宋体"/>
        </w:rPr>
        <w:t>2</w:t>
      </w:r>
      <w:r>
        <w:rPr>
          <w:rFonts w:ascii="新宋体" w:eastAsia="新宋体" w:hAnsi="新宋体" w:cs="新宋体" w:hint="eastAsia"/>
        </w:rPr>
        <w:t>、</w:t>
      </w:r>
      <w:r>
        <w:rPr>
          <w:rFonts w:ascii="新宋体" w:eastAsia="新宋体" w:hAnsi="新宋体" w:cs="新宋体"/>
        </w:rPr>
        <w:t xml:space="preserve"> </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3</w:t>
      </w:r>
      <w:r>
        <w:rPr>
          <w:rFonts w:ascii="新宋体" w:eastAsia="新宋体" w:hAnsi="新宋体" w:cs="新宋体" w:hint="eastAsia"/>
        </w:rPr>
        <w:t>、</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4</w:t>
      </w:r>
      <w:r>
        <w:rPr>
          <w:rFonts w:ascii="新宋体" w:eastAsia="新宋体" w:hAnsi="新宋体" w:cs="新宋体" w:hint="eastAsia"/>
        </w:rPr>
        <w:t>、</w:t>
      </w:r>
    </w:p>
    <w:p w:rsidR="009937C6" w:rsidRDefault="008D418E">
      <w:pPr>
        <w:spacing w:line="360" w:lineRule="auto"/>
        <w:ind w:firstLineChars="200" w:firstLine="422"/>
        <w:rPr>
          <w:rFonts w:ascii="新宋体" w:eastAsia="新宋体" w:hAnsi="新宋体"/>
          <w:b/>
          <w:bCs/>
        </w:rPr>
      </w:pPr>
      <w:r>
        <w:rPr>
          <w:rFonts w:ascii="新宋体" w:eastAsia="新宋体" w:hAnsi="新宋体" w:cs="新宋体" w:hint="eastAsia"/>
          <w:b/>
          <w:bCs/>
        </w:rPr>
        <w:t>第四条</w:t>
      </w:r>
      <w:r>
        <w:rPr>
          <w:rFonts w:ascii="新宋体" w:eastAsia="新宋体" w:hAnsi="新宋体" w:cs="新宋体"/>
          <w:b/>
          <w:bCs/>
        </w:rPr>
        <w:t xml:space="preserve">  </w:t>
      </w:r>
      <w:r>
        <w:rPr>
          <w:rFonts w:ascii="新宋体" w:eastAsia="新宋体" w:hAnsi="新宋体" w:cs="新宋体" w:hint="eastAsia"/>
          <w:b/>
          <w:bCs/>
        </w:rPr>
        <w:t>咨询服务资料归属</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1</w:t>
      </w:r>
      <w:r>
        <w:rPr>
          <w:rFonts w:ascii="新宋体" w:eastAsia="新宋体" w:hAnsi="新宋体" w:cs="新宋体" w:hint="eastAsia"/>
        </w:rPr>
        <w:t>、所有提交给甲方的咨询服务文件及相关的资料的最后文本，包括为履行技术咨询服务范围所编制的图纸、计划和证明资料等，都属于甲方的财产，乙方在提交给甲方之前应将上述资料进行整</w:t>
      </w:r>
      <w:r>
        <w:rPr>
          <w:rFonts w:ascii="新宋体" w:eastAsia="新宋体" w:hAnsi="新宋体" w:cs="新宋体" w:hint="eastAsia"/>
        </w:rPr>
        <w:lastRenderedPageBreak/>
        <w:t>理归类和编制索引。</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2</w:t>
      </w:r>
      <w:r>
        <w:rPr>
          <w:rFonts w:ascii="新宋体" w:eastAsia="新宋体" w:hAnsi="新宋体" w:cs="新宋体" w:hint="eastAsia"/>
        </w:rPr>
        <w:t>、乙方未经甲方的书面同意，不得将上述资料用于与本咨询服务项目之外的任何项目。</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3</w:t>
      </w:r>
      <w:r>
        <w:rPr>
          <w:rFonts w:ascii="新宋体" w:eastAsia="新宋体" w:hAnsi="新宋体" w:cs="新宋体" w:hint="eastAsia"/>
        </w:rPr>
        <w:t>、合同履行完毕，未经甲方的书面同意，乙方不得保存在履行合同过程中所获得或接触到的任何内部数据资料。</w:t>
      </w:r>
    </w:p>
    <w:p w:rsidR="009937C6" w:rsidRDefault="008D418E">
      <w:pPr>
        <w:spacing w:line="360" w:lineRule="auto"/>
        <w:ind w:firstLineChars="200" w:firstLine="422"/>
        <w:rPr>
          <w:rFonts w:ascii="新宋体" w:eastAsia="新宋体" w:hAnsi="新宋体"/>
          <w:b/>
          <w:bCs/>
        </w:rPr>
      </w:pPr>
      <w:r>
        <w:rPr>
          <w:rFonts w:ascii="新宋体" w:eastAsia="新宋体" w:hAnsi="新宋体" w:cs="新宋体" w:hint="eastAsia"/>
          <w:b/>
          <w:bCs/>
        </w:rPr>
        <w:t>第五条</w:t>
      </w:r>
      <w:r>
        <w:rPr>
          <w:rFonts w:ascii="新宋体" w:eastAsia="新宋体" w:hAnsi="新宋体" w:cs="新宋体"/>
          <w:b/>
          <w:bCs/>
        </w:rPr>
        <w:t xml:space="preserve">  </w:t>
      </w:r>
      <w:r>
        <w:rPr>
          <w:rFonts w:ascii="新宋体" w:eastAsia="新宋体" w:hAnsi="新宋体" w:cs="新宋体" w:hint="eastAsia"/>
          <w:b/>
          <w:bCs/>
        </w:rPr>
        <w:t>甲方的义务</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1</w:t>
      </w:r>
      <w:r>
        <w:rPr>
          <w:rFonts w:ascii="新宋体" w:eastAsia="新宋体" w:hAnsi="新宋体" w:cs="新宋体" w:hint="eastAsia"/>
        </w:rPr>
        <w:t>、负责与本咨询服务项目有关的第三方的协调，提供开展咨询服务工作的外部条件。</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2</w:t>
      </w:r>
      <w:r>
        <w:rPr>
          <w:rFonts w:ascii="新宋体" w:eastAsia="新宋体" w:hAnsi="新宋体" w:cs="新宋体" w:hint="eastAsia"/>
        </w:rPr>
        <w:t>、向乙方提供与本项目咨询服务工作有关的资料。</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3</w:t>
      </w:r>
      <w:r>
        <w:rPr>
          <w:rFonts w:ascii="新宋体" w:eastAsia="新宋体" w:hAnsi="新宋体" w:cs="新宋体" w:hint="eastAsia"/>
        </w:rPr>
        <w:t>、负责组织有关专家对项目试验成果评估报告的评审。</w:t>
      </w:r>
    </w:p>
    <w:p w:rsidR="009937C6" w:rsidRDefault="008D418E">
      <w:pPr>
        <w:spacing w:line="360" w:lineRule="auto"/>
        <w:ind w:firstLineChars="200" w:firstLine="422"/>
        <w:rPr>
          <w:rFonts w:ascii="新宋体" w:eastAsia="新宋体" w:hAnsi="新宋体"/>
          <w:b/>
          <w:bCs/>
        </w:rPr>
      </w:pPr>
      <w:r>
        <w:rPr>
          <w:rFonts w:ascii="新宋体" w:eastAsia="新宋体" w:hAnsi="新宋体" w:cs="新宋体" w:hint="eastAsia"/>
          <w:b/>
          <w:bCs/>
        </w:rPr>
        <w:t>第七条　乙方的义务</w:t>
      </w:r>
    </w:p>
    <w:p w:rsidR="009937C6" w:rsidRDefault="008D418E">
      <w:pPr>
        <w:spacing w:line="360" w:lineRule="auto"/>
        <w:ind w:firstLineChars="200" w:firstLine="420"/>
        <w:rPr>
          <w:rFonts w:ascii="新宋体" w:eastAsia="新宋体" w:hAnsi="新宋体"/>
        </w:rPr>
      </w:pPr>
      <w:r>
        <w:rPr>
          <w:rFonts w:ascii="新宋体" w:eastAsia="新宋体" w:hAnsi="新宋体" w:cs="新宋体" w:hint="eastAsia"/>
        </w:rPr>
        <w:t>１、应按照号招标文件、乙方投标文件要求按期完成本项目咨询服务工作。</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2</w:t>
      </w:r>
      <w:r>
        <w:rPr>
          <w:rFonts w:ascii="新宋体" w:eastAsia="新宋体" w:hAnsi="新宋体" w:cs="新宋体" w:hint="eastAsia"/>
        </w:rPr>
        <w:t>、负责组织项目的实施，保证工程进度和成桥荷载试验工作质量，并满足交通部交工验收相关标准。</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3</w:t>
      </w:r>
      <w:r>
        <w:rPr>
          <w:rFonts w:ascii="新宋体" w:eastAsia="新宋体" w:hAnsi="新宋体" w:cs="新宋体" w:hint="eastAsia"/>
        </w:rPr>
        <w:t>、向甲方提交检测资料等各套，一套电子版文件。</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4</w:t>
      </w:r>
      <w:r>
        <w:rPr>
          <w:rFonts w:ascii="新宋体" w:eastAsia="新宋体" w:hAnsi="新宋体" w:cs="新宋体" w:hint="eastAsia"/>
        </w:rPr>
        <w:t>、在履行合同期间或合同规定期限内，不得泄露与本合同规定业务活动有关的保密资料。</w:t>
      </w:r>
    </w:p>
    <w:p w:rsidR="009937C6" w:rsidRDefault="008D418E">
      <w:pPr>
        <w:spacing w:line="360" w:lineRule="auto"/>
        <w:ind w:firstLineChars="200" w:firstLine="422"/>
        <w:rPr>
          <w:rFonts w:ascii="新宋体" w:eastAsia="新宋体" w:hAnsi="新宋体"/>
          <w:b/>
          <w:bCs/>
        </w:rPr>
      </w:pPr>
      <w:r>
        <w:rPr>
          <w:rFonts w:ascii="新宋体" w:eastAsia="新宋体" w:hAnsi="新宋体" w:cs="新宋体" w:hint="eastAsia"/>
          <w:b/>
          <w:bCs/>
        </w:rPr>
        <w:t>第八条</w:t>
      </w:r>
      <w:r>
        <w:rPr>
          <w:rFonts w:ascii="新宋体" w:eastAsia="新宋体" w:hAnsi="新宋体" w:cs="新宋体"/>
          <w:b/>
          <w:bCs/>
        </w:rPr>
        <w:t xml:space="preserve">  </w:t>
      </w:r>
      <w:r>
        <w:rPr>
          <w:rFonts w:ascii="新宋体" w:eastAsia="新宋体" w:hAnsi="新宋体" w:cs="新宋体" w:hint="eastAsia"/>
          <w:b/>
          <w:bCs/>
        </w:rPr>
        <w:t>甲方的权利</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1</w:t>
      </w:r>
      <w:r>
        <w:rPr>
          <w:rFonts w:ascii="新宋体" w:eastAsia="新宋体" w:hAnsi="新宋体" w:cs="新宋体" w:hint="eastAsia"/>
        </w:rPr>
        <w:t>、有权向乙方询问工作进展情况及相关的内容。</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2</w:t>
      </w:r>
      <w:r>
        <w:rPr>
          <w:rFonts w:ascii="新宋体" w:eastAsia="新宋体" w:hAnsi="新宋体" w:cs="新宋体" w:hint="eastAsia"/>
        </w:rPr>
        <w:t>、有权阐述对具体问题的意见和建议。</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3</w:t>
      </w:r>
      <w:r>
        <w:rPr>
          <w:rFonts w:ascii="新宋体" w:eastAsia="新宋体" w:hAnsi="新宋体" w:cs="新宋体" w:hint="eastAsia"/>
        </w:rPr>
        <w:t>、当甲方认定乙方人员不按合同履行其职责，或与第三人串通给甲方造成经济损失的，甲方有权要求更换人员，直至终止合同并要求乙方承担相应的赔偿责任。</w:t>
      </w:r>
    </w:p>
    <w:p w:rsidR="009937C6" w:rsidRDefault="008D418E">
      <w:pPr>
        <w:spacing w:line="360" w:lineRule="auto"/>
        <w:ind w:firstLineChars="200" w:firstLine="422"/>
        <w:rPr>
          <w:rFonts w:ascii="新宋体" w:eastAsia="新宋体" w:hAnsi="新宋体"/>
          <w:b/>
          <w:bCs/>
        </w:rPr>
      </w:pPr>
      <w:r>
        <w:rPr>
          <w:rFonts w:ascii="新宋体" w:eastAsia="新宋体" w:hAnsi="新宋体" w:cs="新宋体" w:hint="eastAsia"/>
          <w:b/>
          <w:bCs/>
        </w:rPr>
        <w:t>第九条</w:t>
      </w:r>
      <w:r>
        <w:rPr>
          <w:rFonts w:ascii="新宋体" w:eastAsia="新宋体" w:hAnsi="新宋体" w:cs="新宋体"/>
          <w:b/>
          <w:bCs/>
        </w:rPr>
        <w:t xml:space="preserve">  </w:t>
      </w:r>
      <w:r>
        <w:rPr>
          <w:rFonts w:ascii="新宋体" w:eastAsia="新宋体" w:hAnsi="新宋体" w:cs="新宋体" w:hint="eastAsia"/>
          <w:b/>
          <w:bCs/>
        </w:rPr>
        <w:t>乙方的权利</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1</w:t>
      </w:r>
      <w:r>
        <w:rPr>
          <w:rFonts w:ascii="新宋体" w:eastAsia="新宋体" w:hAnsi="新宋体" w:cs="新宋体" w:hint="eastAsia"/>
        </w:rPr>
        <w:t>、乙方在本项目服务过程中，如甲方提供的资料不明确时可向甲方提出书面报告。</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2</w:t>
      </w:r>
      <w:r>
        <w:rPr>
          <w:rFonts w:ascii="新宋体" w:eastAsia="新宋体" w:hAnsi="新宋体" w:cs="新宋体" w:hint="eastAsia"/>
        </w:rPr>
        <w:t>、乙方在本项目服务过程中，有权对第三方提出与本咨询服务业务有关的问题进行核对或查问。</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3</w:t>
      </w:r>
      <w:r>
        <w:rPr>
          <w:rFonts w:ascii="新宋体" w:eastAsia="新宋体" w:hAnsi="新宋体" w:cs="新宋体" w:hint="eastAsia"/>
        </w:rPr>
        <w:t>、乙方在本项目服务过程中，有到工程现场勘察的权利。</w:t>
      </w:r>
    </w:p>
    <w:p w:rsidR="009937C6" w:rsidRDefault="008D418E">
      <w:pPr>
        <w:spacing w:line="360" w:lineRule="auto"/>
        <w:ind w:firstLineChars="200" w:firstLine="422"/>
        <w:rPr>
          <w:rFonts w:ascii="新宋体" w:eastAsia="新宋体" w:hAnsi="新宋体"/>
          <w:b/>
          <w:bCs/>
        </w:rPr>
      </w:pPr>
      <w:r>
        <w:rPr>
          <w:rFonts w:ascii="新宋体" w:eastAsia="新宋体" w:hAnsi="新宋体" w:cs="新宋体" w:hint="eastAsia"/>
          <w:b/>
          <w:bCs/>
        </w:rPr>
        <w:t>第十条</w:t>
      </w:r>
      <w:r>
        <w:rPr>
          <w:rFonts w:ascii="新宋体" w:eastAsia="新宋体" w:hAnsi="新宋体" w:cs="新宋体"/>
          <w:b/>
          <w:bCs/>
        </w:rPr>
        <w:t xml:space="preserve">  </w:t>
      </w:r>
      <w:r>
        <w:rPr>
          <w:rFonts w:ascii="新宋体" w:eastAsia="新宋体" w:hAnsi="新宋体" w:cs="新宋体" w:hint="eastAsia"/>
          <w:b/>
          <w:bCs/>
        </w:rPr>
        <w:t>甲方的责任</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1</w:t>
      </w:r>
      <w:r>
        <w:rPr>
          <w:rFonts w:ascii="新宋体" w:eastAsia="新宋体" w:hAnsi="新宋体" w:cs="新宋体" w:hint="eastAsia"/>
        </w:rPr>
        <w:t>、应当履行本合同约定的义务，如有违反则应当承担违约责任，赔偿给乙方造成的损失。</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2</w:t>
      </w:r>
      <w:r>
        <w:rPr>
          <w:rFonts w:ascii="新宋体" w:eastAsia="新宋体" w:hAnsi="新宋体" w:cs="新宋体" w:hint="eastAsia"/>
        </w:rPr>
        <w:t>、甲方向乙方提出赔偿要求不能成立时，则应补偿由于该赔偿或其他要求所导致乙方的各种费用的支出。</w:t>
      </w:r>
    </w:p>
    <w:p w:rsidR="009937C6" w:rsidRDefault="008D418E">
      <w:pPr>
        <w:spacing w:line="360" w:lineRule="auto"/>
        <w:ind w:firstLineChars="200" w:firstLine="422"/>
        <w:rPr>
          <w:rFonts w:ascii="新宋体" w:eastAsia="新宋体" w:hAnsi="新宋体"/>
          <w:b/>
          <w:bCs/>
        </w:rPr>
      </w:pPr>
      <w:r>
        <w:rPr>
          <w:rFonts w:ascii="新宋体" w:eastAsia="新宋体" w:hAnsi="新宋体" w:cs="新宋体" w:hint="eastAsia"/>
          <w:b/>
          <w:bCs/>
        </w:rPr>
        <w:t>第十一条</w:t>
      </w:r>
      <w:r>
        <w:rPr>
          <w:rFonts w:ascii="新宋体" w:eastAsia="新宋体" w:hAnsi="新宋体" w:cs="新宋体"/>
          <w:b/>
          <w:bCs/>
        </w:rPr>
        <w:t xml:space="preserve">  </w:t>
      </w:r>
      <w:r>
        <w:rPr>
          <w:rFonts w:ascii="新宋体" w:eastAsia="新宋体" w:hAnsi="新宋体" w:cs="新宋体" w:hint="eastAsia"/>
          <w:b/>
          <w:bCs/>
        </w:rPr>
        <w:t>乙方的责任</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1</w:t>
      </w:r>
      <w:r>
        <w:rPr>
          <w:rFonts w:ascii="新宋体" w:eastAsia="新宋体" w:hAnsi="新宋体" w:cs="新宋体" w:hint="eastAsia"/>
        </w:rPr>
        <w:t>、乙方的责任期即本合同有效期。如因非乙方的责任造成进度的推迟或延误而超过约定的日期，双方应进一步约定相应延长合同有效期。</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2</w:t>
      </w:r>
      <w:r>
        <w:rPr>
          <w:rFonts w:ascii="新宋体" w:eastAsia="新宋体" w:hAnsi="新宋体" w:cs="新宋体" w:hint="eastAsia"/>
        </w:rPr>
        <w:t>、乙方的责任期内，应当履行本合同中约定的义务，因乙方的单方过失造成的经济损失，应当向甲方进行赔偿。</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3</w:t>
      </w:r>
      <w:r>
        <w:rPr>
          <w:rFonts w:ascii="新宋体" w:eastAsia="新宋体" w:hAnsi="新宋体" w:cs="新宋体" w:hint="eastAsia"/>
        </w:rPr>
        <w:t>、乙方对甲方或第三方所提出的问题不能及时核对或答复，导致合同不能全部或部分履行，乙方应承担责任。</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lastRenderedPageBreak/>
        <w:t>4</w:t>
      </w:r>
      <w:r>
        <w:rPr>
          <w:rFonts w:ascii="新宋体" w:eastAsia="新宋体" w:hAnsi="新宋体" w:cs="新宋体" w:hint="eastAsia"/>
        </w:rPr>
        <w:t>、乙方向甲方提出赔偿要求不能成立时，则应补偿由于该赔偿或其他要求所导致甲方的各种费用的支出。</w:t>
      </w:r>
    </w:p>
    <w:p w:rsidR="009937C6" w:rsidRDefault="008D418E">
      <w:pPr>
        <w:spacing w:line="360" w:lineRule="auto"/>
        <w:ind w:firstLineChars="200" w:firstLine="422"/>
        <w:rPr>
          <w:rFonts w:ascii="新宋体" w:eastAsia="新宋体" w:hAnsi="新宋体"/>
          <w:b/>
          <w:bCs/>
        </w:rPr>
      </w:pPr>
      <w:r>
        <w:rPr>
          <w:rFonts w:ascii="新宋体" w:eastAsia="新宋体" w:hAnsi="新宋体" w:cs="新宋体" w:hint="eastAsia"/>
          <w:b/>
          <w:bCs/>
        </w:rPr>
        <w:t>第十二条</w:t>
      </w:r>
      <w:r>
        <w:rPr>
          <w:rFonts w:ascii="新宋体" w:eastAsia="新宋体" w:hAnsi="新宋体" w:cs="新宋体"/>
          <w:b/>
          <w:bCs/>
        </w:rPr>
        <w:t xml:space="preserve">  </w:t>
      </w:r>
      <w:r>
        <w:rPr>
          <w:rFonts w:ascii="新宋体" w:eastAsia="新宋体" w:hAnsi="新宋体" w:cs="新宋体" w:hint="eastAsia"/>
          <w:b/>
          <w:bCs/>
        </w:rPr>
        <w:t>人员要求</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1</w:t>
      </w:r>
      <w:r>
        <w:rPr>
          <w:rFonts w:ascii="新宋体" w:eastAsia="新宋体" w:hAnsi="新宋体" w:cs="新宋体" w:hint="eastAsia"/>
        </w:rPr>
        <w:t>、参加本项目试验的人员必须具有国家和有关部门规定的相应资质。</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2</w:t>
      </w:r>
      <w:r>
        <w:rPr>
          <w:rFonts w:ascii="新宋体" w:eastAsia="新宋体" w:hAnsi="新宋体" w:cs="新宋体" w:hint="eastAsia"/>
        </w:rPr>
        <w:t>、</w:t>
      </w:r>
      <w:r>
        <w:rPr>
          <w:rFonts w:ascii="新宋体" w:eastAsia="新宋体" w:hAnsi="新宋体" w:cs="新宋体"/>
        </w:rPr>
        <w:t xml:space="preserve"> </w:t>
      </w:r>
      <w:r>
        <w:rPr>
          <w:rFonts w:ascii="新宋体" w:eastAsia="新宋体" w:hAnsi="新宋体" w:cs="新宋体" w:hint="eastAsia"/>
        </w:rPr>
        <w:t>参加本项目的试验人员的配置必须与投标文件中的服务承诺书和试验服务组织实施方案一致。</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3</w:t>
      </w:r>
      <w:r>
        <w:rPr>
          <w:rFonts w:ascii="新宋体" w:eastAsia="新宋体" w:hAnsi="新宋体" w:cs="新宋体" w:hint="eastAsia"/>
        </w:rPr>
        <w:t>、必须以直属试验人员参与本项目服务，不得使用挂靠队伍。</w:t>
      </w:r>
    </w:p>
    <w:p w:rsidR="009937C6" w:rsidRDefault="008D418E">
      <w:pPr>
        <w:spacing w:line="360" w:lineRule="auto"/>
        <w:ind w:firstLineChars="200" w:firstLine="422"/>
        <w:rPr>
          <w:rFonts w:ascii="新宋体" w:eastAsia="新宋体" w:hAnsi="新宋体"/>
          <w:b/>
          <w:bCs/>
        </w:rPr>
      </w:pPr>
      <w:r>
        <w:rPr>
          <w:rFonts w:ascii="新宋体" w:eastAsia="新宋体" w:hAnsi="新宋体" w:cs="新宋体" w:hint="eastAsia"/>
          <w:b/>
          <w:bCs/>
        </w:rPr>
        <w:t>第十三条</w:t>
      </w:r>
      <w:r>
        <w:rPr>
          <w:rFonts w:ascii="新宋体" w:eastAsia="新宋体" w:hAnsi="新宋体" w:cs="新宋体"/>
          <w:b/>
          <w:bCs/>
        </w:rPr>
        <w:t xml:space="preserve">  </w:t>
      </w:r>
      <w:r>
        <w:rPr>
          <w:rFonts w:ascii="新宋体" w:eastAsia="新宋体" w:hAnsi="新宋体" w:cs="新宋体" w:hint="eastAsia"/>
          <w:b/>
          <w:bCs/>
        </w:rPr>
        <w:t>乙方咨询服务工具要求</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1</w:t>
      </w:r>
      <w:r>
        <w:rPr>
          <w:rFonts w:ascii="新宋体" w:eastAsia="新宋体" w:hAnsi="新宋体" w:cs="新宋体" w:hint="eastAsia"/>
        </w:rPr>
        <w:t>、乙方应配备中标项目所需的足够数量的仪器、仪表以及工具等设备。用户不需向乙方提供施工工具和仪器、仪表。</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2</w:t>
      </w:r>
      <w:r>
        <w:rPr>
          <w:rFonts w:ascii="新宋体" w:eastAsia="新宋体" w:hAnsi="新宋体" w:cs="新宋体" w:hint="eastAsia"/>
        </w:rPr>
        <w:t>、乙方在提供服务过程中应自备车辆。</w:t>
      </w:r>
    </w:p>
    <w:p w:rsidR="009937C6" w:rsidRDefault="008D418E">
      <w:pPr>
        <w:spacing w:line="360" w:lineRule="auto"/>
        <w:ind w:firstLineChars="200" w:firstLine="422"/>
        <w:rPr>
          <w:rFonts w:ascii="新宋体" w:eastAsia="新宋体" w:hAnsi="新宋体"/>
          <w:b/>
          <w:bCs/>
        </w:rPr>
      </w:pPr>
      <w:r>
        <w:rPr>
          <w:rFonts w:ascii="新宋体" w:eastAsia="新宋体" w:hAnsi="新宋体" w:cs="新宋体" w:hint="eastAsia"/>
          <w:b/>
          <w:bCs/>
        </w:rPr>
        <w:t>第十四条</w:t>
      </w:r>
      <w:r>
        <w:rPr>
          <w:rFonts w:ascii="新宋体" w:eastAsia="新宋体" w:hAnsi="新宋体" w:cs="新宋体"/>
          <w:b/>
          <w:bCs/>
        </w:rPr>
        <w:t xml:space="preserve">  </w:t>
      </w:r>
      <w:r>
        <w:rPr>
          <w:rFonts w:ascii="新宋体" w:eastAsia="新宋体" w:hAnsi="新宋体" w:cs="新宋体" w:hint="eastAsia"/>
          <w:b/>
          <w:bCs/>
        </w:rPr>
        <w:t>保密要求</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1</w:t>
      </w:r>
      <w:r>
        <w:rPr>
          <w:rFonts w:ascii="新宋体" w:eastAsia="新宋体" w:hAnsi="新宋体" w:cs="新宋体" w:hint="eastAsia"/>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2</w:t>
      </w:r>
      <w:r>
        <w:rPr>
          <w:rFonts w:ascii="新宋体" w:eastAsia="新宋体" w:hAnsi="新宋体" w:cs="新宋体" w:hint="eastAsia"/>
        </w:rPr>
        <w:t>、乙方在履行合同过程中所获得或接触到的任何内部数据资料，未经甲方同意，不得向第三方透露。</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3</w:t>
      </w:r>
      <w:r>
        <w:rPr>
          <w:rFonts w:ascii="新宋体" w:eastAsia="新宋体" w:hAnsi="新宋体" w:cs="新宋体" w:hint="eastAsia"/>
        </w:rPr>
        <w:t>、乙方实施项目的一切程序都应符合国家安全、保密的有关规定和标准。</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4</w:t>
      </w:r>
      <w:r>
        <w:rPr>
          <w:rFonts w:ascii="新宋体" w:eastAsia="新宋体" w:hAnsi="新宋体" w:cs="新宋体" w:hint="eastAsia"/>
        </w:rPr>
        <w:t>、乙方参加项目的有关人员均需同甲方签订保密协议。</w:t>
      </w:r>
    </w:p>
    <w:p w:rsidR="009937C6" w:rsidRDefault="008D418E">
      <w:pPr>
        <w:spacing w:line="360" w:lineRule="auto"/>
        <w:ind w:firstLineChars="200" w:firstLine="422"/>
        <w:rPr>
          <w:rFonts w:ascii="新宋体" w:eastAsia="新宋体" w:hAnsi="新宋体" w:cs="新宋体"/>
          <w:b/>
          <w:bCs/>
        </w:rPr>
      </w:pPr>
      <w:r>
        <w:rPr>
          <w:rFonts w:ascii="新宋体" w:eastAsia="新宋体" w:hAnsi="新宋体" w:cs="新宋体" w:hint="eastAsia"/>
          <w:b/>
          <w:bCs/>
        </w:rPr>
        <w:t>第十五条</w:t>
      </w:r>
      <w:r>
        <w:rPr>
          <w:rFonts w:ascii="新宋体" w:eastAsia="新宋体" w:hAnsi="新宋体" w:cs="新宋体"/>
          <w:b/>
          <w:bCs/>
        </w:rPr>
        <w:t xml:space="preserve">  </w:t>
      </w:r>
      <w:r>
        <w:rPr>
          <w:rFonts w:ascii="新宋体" w:eastAsia="新宋体" w:hAnsi="新宋体" w:cs="新宋体" w:hint="eastAsia"/>
          <w:b/>
          <w:bCs/>
        </w:rPr>
        <w:t>验收</w:t>
      </w:r>
      <w:r>
        <w:rPr>
          <w:rFonts w:ascii="新宋体" w:eastAsia="新宋体" w:hAnsi="新宋体" w:cs="新宋体"/>
          <w:b/>
          <w:bCs/>
        </w:rPr>
        <w:t xml:space="preserve">     </w:t>
      </w:r>
    </w:p>
    <w:p w:rsidR="009937C6" w:rsidRDefault="008D418E">
      <w:pPr>
        <w:spacing w:line="360" w:lineRule="auto"/>
        <w:ind w:firstLineChars="200" w:firstLine="420"/>
        <w:rPr>
          <w:rFonts w:ascii="新宋体" w:eastAsia="新宋体" w:hAnsi="新宋体" w:cs="新宋体"/>
        </w:rPr>
      </w:pPr>
      <w:r>
        <w:rPr>
          <w:rFonts w:ascii="新宋体" w:eastAsia="新宋体" w:hAnsi="新宋体" w:cs="新宋体"/>
        </w:rPr>
        <w:t>1</w:t>
      </w:r>
      <w:r>
        <w:rPr>
          <w:rFonts w:ascii="新宋体" w:eastAsia="新宋体" w:hAnsi="新宋体" w:cs="新宋体" w:hint="eastAsia"/>
        </w:rPr>
        <w:t>、下列文件的验收分为</w:t>
      </w:r>
      <w:r>
        <w:rPr>
          <w:rFonts w:ascii="新宋体" w:eastAsia="新宋体" w:hAnsi="新宋体" w:cs="新宋体"/>
          <w:u w:val="single"/>
        </w:rPr>
        <w:t xml:space="preserve">          </w:t>
      </w:r>
      <w:r>
        <w:rPr>
          <w:rFonts w:ascii="新宋体" w:eastAsia="新宋体" w:hAnsi="新宋体" w:cs="新宋体" w:hint="eastAsia"/>
          <w:u w:val="single"/>
        </w:rPr>
        <w:t>三</w:t>
      </w:r>
      <w:r>
        <w:rPr>
          <w:rFonts w:ascii="新宋体" w:eastAsia="新宋体" w:hAnsi="新宋体" w:cs="新宋体" w:hint="eastAsia"/>
        </w:rPr>
        <w:t>个阶段</w:t>
      </w:r>
      <w:r>
        <w:rPr>
          <w:rFonts w:ascii="新宋体" w:eastAsia="新宋体" w:hAnsi="新宋体" w:cs="新宋体"/>
        </w:rPr>
        <w:t>:</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2</w:t>
      </w:r>
      <w:r>
        <w:rPr>
          <w:rFonts w:ascii="新宋体" w:eastAsia="新宋体" w:hAnsi="新宋体" w:cs="新宋体" w:hint="eastAsia"/>
        </w:rPr>
        <w:t>、其余文件和工作由用户组织有关技术人员根据国家和行业有关规范、规程、标准和用户需求直接验收。</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3</w:t>
      </w:r>
      <w:r>
        <w:rPr>
          <w:rFonts w:ascii="新宋体" w:eastAsia="新宋体" w:hAnsi="新宋体" w:cs="新宋体" w:hint="eastAsia"/>
        </w:rPr>
        <w:t>、验收依据为号招标文件、乙方投标文件，国家和行业有关规范、规程和标准。</w:t>
      </w:r>
    </w:p>
    <w:p w:rsidR="009937C6" w:rsidRDefault="008D418E">
      <w:pPr>
        <w:spacing w:line="360" w:lineRule="auto"/>
        <w:ind w:firstLineChars="200" w:firstLine="422"/>
        <w:rPr>
          <w:rFonts w:ascii="新宋体" w:eastAsia="新宋体" w:hAnsi="新宋体"/>
          <w:b/>
          <w:bCs/>
        </w:rPr>
      </w:pPr>
      <w:r>
        <w:rPr>
          <w:rFonts w:ascii="新宋体" w:eastAsia="新宋体" w:hAnsi="新宋体" w:cs="新宋体" w:hint="eastAsia"/>
          <w:b/>
          <w:bCs/>
        </w:rPr>
        <w:t>第十六条</w:t>
      </w:r>
      <w:r>
        <w:rPr>
          <w:rFonts w:ascii="新宋体" w:eastAsia="新宋体" w:hAnsi="新宋体" w:cs="新宋体"/>
          <w:b/>
          <w:bCs/>
        </w:rPr>
        <w:t xml:space="preserve">  </w:t>
      </w:r>
      <w:r>
        <w:rPr>
          <w:rFonts w:ascii="新宋体" w:eastAsia="新宋体" w:hAnsi="新宋体" w:cs="新宋体" w:hint="eastAsia"/>
          <w:b/>
          <w:bCs/>
        </w:rPr>
        <w:t>付款方式</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1</w:t>
      </w:r>
      <w:r>
        <w:rPr>
          <w:rFonts w:ascii="新宋体" w:eastAsia="新宋体" w:hAnsi="新宋体" w:cs="新宋体" w:hint="eastAsia"/>
        </w:rPr>
        <w:t>、合同签订后天内，甲方向乙方支付合同总价</w:t>
      </w:r>
      <w:r>
        <w:rPr>
          <w:rFonts w:ascii="新宋体" w:eastAsia="新宋体" w:hAnsi="新宋体" w:cs="新宋体"/>
        </w:rPr>
        <w:t>%</w:t>
      </w:r>
      <w:r>
        <w:rPr>
          <w:rFonts w:ascii="新宋体" w:eastAsia="新宋体" w:hAnsi="新宋体" w:cs="新宋体" w:hint="eastAsia"/>
        </w:rPr>
        <w:t>的款项。</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2</w:t>
      </w:r>
      <w:r>
        <w:rPr>
          <w:rFonts w:ascii="新宋体" w:eastAsia="新宋体" w:hAnsi="新宋体" w:cs="新宋体" w:hint="eastAsia"/>
        </w:rPr>
        <w:t>、检测完成并提交评估报告后，甲方向乙方支付合同总价</w:t>
      </w:r>
      <w:r>
        <w:rPr>
          <w:rFonts w:ascii="新宋体" w:eastAsia="新宋体" w:hAnsi="新宋体" w:cs="新宋体"/>
        </w:rPr>
        <w:t>%</w:t>
      </w:r>
      <w:r>
        <w:rPr>
          <w:rFonts w:ascii="新宋体" w:eastAsia="新宋体" w:hAnsi="新宋体" w:cs="新宋体" w:hint="eastAsia"/>
        </w:rPr>
        <w:t>的款项。</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3</w:t>
      </w:r>
      <w:r>
        <w:rPr>
          <w:rFonts w:ascii="新宋体" w:eastAsia="新宋体" w:hAnsi="新宋体" w:cs="新宋体" w:hint="eastAsia"/>
        </w:rPr>
        <w:t>、报告通过专家评审后，甲方向乙方支付合同总价</w:t>
      </w:r>
      <w:r>
        <w:rPr>
          <w:rFonts w:ascii="新宋体" w:eastAsia="新宋体" w:hAnsi="新宋体" w:cs="新宋体"/>
        </w:rPr>
        <w:t>%</w:t>
      </w:r>
      <w:r>
        <w:rPr>
          <w:rFonts w:ascii="新宋体" w:eastAsia="新宋体" w:hAnsi="新宋体" w:cs="新宋体" w:hint="eastAsia"/>
        </w:rPr>
        <w:t>的款项。</w:t>
      </w:r>
    </w:p>
    <w:p w:rsidR="009937C6" w:rsidRDefault="008D418E">
      <w:pPr>
        <w:spacing w:line="360" w:lineRule="auto"/>
        <w:ind w:firstLineChars="200" w:firstLine="422"/>
        <w:rPr>
          <w:rFonts w:ascii="新宋体" w:eastAsia="新宋体" w:hAnsi="新宋体"/>
          <w:b/>
          <w:bCs/>
        </w:rPr>
      </w:pPr>
      <w:r>
        <w:rPr>
          <w:rFonts w:ascii="新宋体" w:eastAsia="新宋体" w:hAnsi="新宋体" w:cs="新宋体" w:hint="eastAsia"/>
          <w:b/>
          <w:bCs/>
        </w:rPr>
        <w:t>第十七条</w:t>
      </w:r>
      <w:r>
        <w:rPr>
          <w:rFonts w:ascii="新宋体" w:eastAsia="新宋体" w:hAnsi="新宋体" w:cs="新宋体"/>
          <w:b/>
          <w:bCs/>
        </w:rPr>
        <w:t xml:space="preserve">  </w:t>
      </w:r>
      <w:r>
        <w:rPr>
          <w:rFonts w:ascii="新宋体" w:eastAsia="新宋体" w:hAnsi="新宋体" w:cs="新宋体" w:hint="eastAsia"/>
          <w:b/>
          <w:bCs/>
        </w:rPr>
        <w:t>争议解决办法</w:t>
      </w:r>
    </w:p>
    <w:p w:rsidR="009937C6" w:rsidRDefault="008D418E">
      <w:pPr>
        <w:spacing w:line="360" w:lineRule="auto"/>
        <w:ind w:firstLineChars="200" w:firstLine="420"/>
        <w:rPr>
          <w:rFonts w:ascii="新宋体" w:eastAsia="新宋体" w:hAnsi="新宋体"/>
        </w:rPr>
      </w:pPr>
      <w:r>
        <w:rPr>
          <w:rFonts w:ascii="新宋体" w:eastAsia="新宋体" w:hAnsi="新宋体" w:cs="新宋体" w:hint="eastAsia"/>
        </w:rPr>
        <w:t>执行本合同发生的争议，由甲乙双方协商解决。</w:t>
      </w:r>
    </w:p>
    <w:p w:rsidR="009937C6" w:rsidRDefault="008D418E">
      <w:pPr>
        <w:spacing w:line="360" w:lineRule="auto"/>
        <w:ind w:firstLineChars="200" w:firstLine="422"/>
        <w:rPr>
          <w:rFonts w:ascii="新宋体" w:eastAsia="新宋体" w:hAnsi="新宋体"/>
          <w:b/>
          <w:bCs/>
        </w:rPr>
      </w:pPr>
      <w:r>
        <w:rPr>
          <w:rFonts w:ascii="新宋体" w:eastAsia="新宋体" w:hAnsi="新宋体" w:cs="新宋体" w:hint="eastAsia"/>
          <w:b/>
          <w:bCs/>
        </w:rPr>
        <w:t>第十八条</w:t>
      </w:r>
      <w:r>
        <w:rPr>
          <w:rFonts w:ascii="新宋体" w:eastAsia="新宋体" w:hAnsi="新宋体" w:cs="新宋体"/>
          <w:b/>
          <w:bCs/>
        </w:rPr>
        <w:t xml:space="preserve">  </w:t>
      </w:r>
      <w:r>
        <w:rPr>
          <w:rFonts w:ascii="新宋体" w:eastAsia="新宋体" w:hAnsi="新宋体" w:cs="新宋体" w:hint="eastAsia"/>
          <w:b/>
          <w:bCs/>
        </w:rPr>
        <w:t>风险责任</w:t>
      </w:r>
    </w:p>
    <w:p w:rsidR="009937C6" w:rsidRDefault="008D418E">
      <w:pPr>
        <w:spacing w:line="360" w:lineRule="auto"/>
        <w:ind w:firstLineChars="200" w:firstLine="420"/>
        <w:rPr>
          <w:rFonts w:ascii="新宋体" w:eastAsia="新宋体" w:hAnsi="新宋体"/>
        </w:rPr>
      </w:pPr>
      <w:r>
        <w:rPr>
          <w:rFonts w:ascii="新宋体" w:eastAsia="新宋体" w:hAnsi="新宋体" w:cs="新宋体" w:hint="eastAsia"/>
        </w:rPr>
        <w:t>１、乙方应完全地按照号招标文件的要求和乙方投标文件的承诺完成本项目，出于自身财务、技术、人力等原因导致项目失败的，应承担全部责任。</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2</w:t>
      </w:r>
      <w:r>
        <w:rPr>
          <w:rFonts w:ascii="新宋体" w:eastAsia="新宋体" w:hAnsi="新宋体" w:cs="新宋体" w:hint="eastAsia"/>
        </w:rPr>
        <w:t>、乙方在实施荷载试验过程中应对自身的安全生产负责，若由乙方原因发生的各种事故甲方不</w:t>
      </w:r>
      <w:r>
        <w:rPr>
          <w:rFonts w:ascii="新宋体" w:eastAsia="新宋体" w:hAnsi="新宋体" w:cs="新宋体" w:hint="eastAsia"/>
        </w:rPr>
        <w:lastRenderedPageBreak/>
        <w:t>承担任何责任。</w:t>
      </w:r>
    </w:p>
    <w:p w:rsidR="009937C6" w:rsidRDefault="008D418E">
      <w:pPr>
        <w:spacing w:line="360" w:lineRule="auto"/>
        <w:ind w:firstLineChars="200" w:firstLine="422"/>
        <w:rPr>
          <w:rFonts w:ascii="新宋体" w:eastAsia="新宋体" w:hAnsi="新宋体"/>
          <w:b/>
          <w:bCs/>
        </w:rPr>
      </w:pPr>
      <w:r>
        <w:rPr>
          <w:rFonts w:ascii="新宋体" w:eastAsia="新宋体" w:hAnsi="新宋体" w:cs="新宋体" w:hint="eastAsia"/>
          <w:b/>
          <w:bCs/>
        </w:rPr>
        <w:t>第十九条</w:t>
      </w:r>
      <w:r>
        <w:rPr>
          <w:rFonts w:ascii="新宋体" w:eastAsia="新宋体" w:hAnsi="新宋体" w:cs="新宋体"/>
          <w:b/>
          <w:bCs/>
        </w:rPr>
        <w:t xml:space="preserve">  </w:t>
      </w:r>
      <w:r>
        <w:rPr>
          <w:rFonts w:ascii="新宋体" w:eastAsia="新宋体" w:hAnsi="新宋体" w:cs="新宋体" w:hint="eastAsia"/>
          <w:b/>
          <w:bCs/>
        </w:rPr>
        <w:t>违约责任</w:t>
      </w:r>
    </w:p>
    <w:p w:rsidR="009937C6" w:rsidRDefault="008D418E">
      <w:pPr>
        <w:pStyle w:val="ac"/>
        <w:rPr>
          <w:rFonts w:ascii="新宋体" w:eastAsia="新宋体" w:hAnsi="新宋体"/>
        </w:rPr>
      </w:pPr>
      <w:r>
        <w:rPr>
          <w:rFonts w:ascii="新宋体" w:eastAsia="新宋体" w:hAnsi="新宋体" w:cs="新宋体" w:hint="eastAsia"/>
        </w:rPr>
        <w:t>１、因乙方原因，未能按规定时间完成有关工作的，每延误一天，甲方可在支付合同余款中扣除合同价款千分之一。</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2</w:t>
      </w:r>
      <w:r>
        <w:rPr>
          <w:rFonts w:ascii="新宋体" w:eastAsia="新宋体" w:hAnsi="新宋体" w:cs="新宋体" w:hint="eastAsia"/>
        </w:rPr>
        <w:t>、由于乙方原因造成试验成果质量低劣，不能满足大纲要求时，应继续完善试验工作，其费用由乙方承担。</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3</w:t>
      </w:r>
      <w:r>
        <w:rPr>
          <w:rFonts w:ascii="新宋体" w:eastAsia="新宋体" w:hAnsi="新宋体" w:cs="新宋体" w:hint="eastAsia"/>
        </w:rPr>
        <w:t>、如乙方提供的咨询服务文件不符合质量要求，必须在甲方提出要求后</w:t>
      </w:r>
      <w:r>
        <w:rPr>
          <w:rFonts w:ascii="新宋体" w:eastAsia="新宋体" w:hAnsi="新宋体" w:cs="新宋体"/>
        </w:rPr>
        <w:t>7</w:t>
      </w:r>
      <w:r>
        <w:rPr>
          <w:rFonts w:ascii="新宋体" w:eastAsia="新宋体" w:hAnsi="新宋体" w:cs="新宋体" w:hint="eastAsia"/>
        </w:rPr>
        <w:t>天内无条件修改，其费用由乙方承担。</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4</w:t>
      </w:r>
      <w:r>
        <w:rPr>
          <w:rFonts w:ascii="新宋体" w:eastAsia="新宋体" w:hAnsi="新宋体" w:cs="新宋体" w:hint="eastAsia"/>
        </w:rPr>
        <w:t>、若甲方发现乙方派出的试验服务人员或提供的试验仪器设备不符合合同要求，乙方应在</w:t>
      </w:r>
      <w:r>
        <w:rPr>
          <w:rFonts w:ascii="新宋体" w:eastAsia="新宋体" w:hAnsi="新宋体" w:cs="新宋体"/>
        </w:rPr>
        <w:t>3</w:t>
      </w:r>
      <w:r>
        <w:rPr>
          <w:rFonts w:ascii="新宋体" w:eastAsia="新宋体" w:hAnsi="新宋体" w:cs="新宋体" w:hint="eastAsia"/>
        </w:rPr>
        <w:t>天之内按要求派出人员或提供满足投标文件承诺的仪器设备，否则甲方有权终止合同，并保留追究乙方责任及要求赔偿损失的权利。</w:t>
      </w:r>
    </w:p>
    <w:p w:rsidR="009937C6" w:rsidRDefault="008D418E">
      <w:pPr>
        <w:spacing w:line="360" w:lineRule="auto"/>
        <w:ind w:firstLineChars="200" w:firstLine="422"/>
        <w:rPr>
          <w:rFonts w:ascii="新宋体" w:eastAsia="新宋体" w:hAnsi="新宋体"/>
          <w:b/>
          <w:bCs/>
        </w:rPr>
      </w:pPr>
      <w:r>
        <w:rPr>
          <w:rFonts w:ascii="新宋体" w:eastAsia="新宋体" w:hAnsi="新宋体" w:cs="新宋体" w:hint="eastAsia"/>
          <w:b/>
          <w:bCs/>
        </w:rPr>
        <w:t>第二十条</w:t>
      </w:r>
      <w:r>
        <w:rPr>
          <w:rFonts w:ascii="新宋体" w:eastAsia="新宋体" w:hAnsi="新宋体" w:cs="新宋体"/>
          <w:b/>
          <w:bCs/>
        </w:rPr>
        <w:t xml:space="preserve">  </w:t>
      </w:r>
      <w:r>
        <w:rPr>
          <w:rFonts w:ascii="新宋体" w:eastAsia="新宋体" w:hAnsi="新宋体" w:cs="新宋体" w:hint="eastAsia"/>
          <w:b/>
          <w:bCs/>
        </w:rPr>
        <w:t>其他</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1</w:t>
      </w:r>
      <w:r>
        <w:rPr>
          <w:rFonts w:ascii="新宋体" w:eastAsia="新宋体" w:hAnsi="新宋体" w:cs="新宋体" w:hint="eastAsia"/>
        </w:rPr>
        <w:t>、本合同与号招标文件、乙方投标文件如有抵触之处，以本合同条款为准。</w:t>
      </w:r>
    </w:p>
    <w:p w:rsidR="009937C6" w:rsidRDefault="008D418E">
      <w:pPr>
        <w:spacing w:line="360" w:lineRule="auto"/>
        <w:ind w:firstLineChars="200" w:firstLine="420"/>
        <w:rPr>
          <w:rFonts w:ascii="新宋体" w:eastAsia="新宋体" w:hAnsi="新宋体"/>
        </w:rPr>
      </w:pPr>
      <w:r>
        <w:rPr>
          <w:rFonts w:ascii="新宋体" w:eastAsia="新宋体" w:hAnsi="新宋体" w:cs="新宋体"/>
        </w:rPr>
        <w:t>2</w:t>
      </w:r>
      <w:r>
        <w:rPr>
          <w:rFonts w:ascii="新宋体" w:eastAsia="新宋体" w:hAnsi="新宋体" w:cs="新宋体" w:hint="eastAsia"/>
        </w:rPr>
        <w:t>、下列文件均为本合同的组成部分：</w:t>
      </w:r>
    </w:p>
    <w:p w:rsidR="009937C6" w:rsidRDefault="008D418E">
      <w:pPr>
        <w:spacing w:line="360" w:lineRule="auto"/>
        <w:ind w:firstLineChars="200" w:firstLine="420"/>
        <w:rPr>
          <w:rFonts w:ascii="新宋体" w:eastAsia="新宋体" w:hAnsi="新宋体"/>
        </w:rPr>
      </w:pPr>
      <w:r>
        <w:rPr>
          <w:rFonts w:ascii="新宋体" w:eastAsia="新宋体" w:hAnsi="新宋体" w:cs="新宋体" w:hint="eastAsia"/>
        </w:rPr>
        <w:t>（</w:t>
      </w:r>
      <w:r>
        <w:rPr>
          <w:rFonts w:ascii="新宋体" w:eastAsia="新宋体" w:hAnsi="新宋体" w:cs="新宋体"/>
        </w:rPr>
        <w:t>1</w:t>
      </w:r>
      <w:r>
        <w:rPr>
          <w:rFonts w:ascii="新宋体" w:eastAsia="新宋体" w:hAnsi="新宋体" w:cs="新宋体" w:hint="eastAsia"/>
        </w:rPr>
        <w:t>）号招标文件、答疑及补充通知；</w:t>
      </w:r>
    </w:p>
    <w:p w:rsidR="009937C6" w:rsidRDefault="008D418E">
      <w:pPr>
        <w:spacing w:line="360" w:lineRule="auto"/>
        <w:ind w:firstLineChars="200" w:firstLine="420"/>
        <w:rPr>
          <w:rFonts w:ascii="新宋体" w:eastAsia="新宋体" w:hAnsi="新宋体"/>
        </w:rPr>
      </w:pPr>
      <w:r>
        <w:rPr>
          <w:rFonts w:ascii="新宋体" w:eastAsia="新宋体" w:hAnsi="新宋体" w:cs="新宋体" w:hint="eastAsia"/>
        </w:rPr>
        <w:t>（</w:t>
      </w:r>
      <w:r>
        <w:rPr>
          <w:rFonts w:ascii="新宋体" w:eastAsia="新宋体" w:hAnsi="新宋体" w:cs="新宋体"/>
        </w:rPr>
        <w:t>2</w:t>
      </w:r>
      <w:r>
        <w:rPr>
          <w:rFonts w:ascii="新宋体" w:eastAsia="新宋体" w:hAnsi="新宋体" w:cs="新宋体" w:hint="eastAsia"/>
        </w:rPr>
        <w:t>）投标文件；</w:t>
      </w:r>
    </w:p>
    <w:p w:rsidR="009937C6" w:rsidRDefault="008D418E">
      <w:pPr>
        <w:spacing w:line="360" w:lineRule="auto"/>
        <w:ind w:firstLineChars="200" w:firstLine="420"/>
        <w:rPr>
          <w:rFonts w:ascii="新宋体" w:eastAsia="新宋体" w:hAnsi="新宋体"/>
        </w:rPr>
      </w:pPr>
      <w:r>
        <w:rPr>
          <w:rFonts w:ascii="新宋体" w:eastAsia="新宋体" w:hAnsi="新宋体" w:cs="新宋体" w:hint="eastAsia"/>
        </w:rPr>
        <w:t>（</w:t>
      </w:r>
      <w:r>
        <w:rPr>
          <w:rFonts w:ascii="新宋体" w:eastAsia="新宋体" w:hAnsi="新宋体" w:cs="新宋体"/>
        </w:rPr>
        <w:t>3</w:t>
      </w:r>
      <w:r>
        <w:rPr>
          <w:rFonts w:ascii="新宋体" w:eastAsia="新宋体" w:hAnsi="新宋体" w:cs="新宋体" w:hint="eastAsia"/>
        </w:rPr>
        <w:t>）本合同执行中共同签署的补充与修正文件。</w:t>
      </w:r>
    </w:p>
    <w:p w:rsidR="009937C6" w:rsidRDefault="008D418E">
      <w:pPr>
        <w:spacing w:line="360" w:lineRule="auto"/>
        <w:ind w:firstLineChars="200" w:firstLine="420"/>
        <w:rPr>
          <w:rFonts w:ascii="新宋体" w:eastAsia="新宋体" w:hAnsi="新宋体"/>
        </w:rPr>
      </w:pPr>
      <w:r>
        <w:rPr>
          <w:rFonts w:ascii="新宋体" w:eastAsia="新宋体" w:hAnsi="新宋体" w:cs="新宋体" w:hint="eastAsia"/>
        </w:rPr>
        <w:t>本合同一式份，甲、乙方双方各执份，具有同等法律效力。本合同自双方法人代表签字（盖章）认可之日起生效。</w:t>
      </w:r>
    </w:p>
    <w:p w:rsidR="009937C6" w:rsidRDefault="008D418E">
      <w:pPr>
        <w:spacing w:line="360" w:lineRule="auto"/>
        <w:ind w:firstLineChars="200" w:firstLine="420"/>
        <w:rPr>
          <w:rFonts w:ascii="新宋体" w:eastAsia="新宋体" w:hAnsi="新宋体"/>
        </w:rPr>
      </w:pPr>
      <w:r>
        <w:rPr>
          <w:rFonts w:ascii="新宋体" w:eastAsia="新宋体" w:hAnsi="新宋体" w:cs="新宋体" w:hint="eastAsia"/>
        </w:rPr>
        <w:t>本合同未尽事宜，双方友好协商，达成解决方案，经双方签字后，可作为本合同的有效附件。</w:t>
      </w:r>
    </w:p>
    <w:p w:rsidR="009937C6" w:rsidRDefault="009937C6">
      <w:pPr>
        <w:spacing w:line="360" w:lineRule="auto"/>
        <w:ind w:firstLineChars="200" w:firstLine="420"/>
        <w:rPr>
          <w:rFonts w:ascii="新宋体" w:eastAsia="新宋体" w:hAnsi="新宋体"/>
        </w:rPr>
      </w:pPr>
    </w:p>
    <w:p w:rsidR="009937C6" w:rsidRDefault="008D418E">
      <w:pPr>
        <w:spacing w:line="360" w:lineRule="auto"/>
        <w:rPr>
          <w:rFonts w:ascii="新宋体" w:eastAsia="新宋体" w:hAnsi="新宋体"/>
          <w:u w:val="single"/>
        </w:rPr>
      </w:pPr>
      <w:r>
        <w:rPr>
          <w:rFonts w:ascii="新宋体" w:eastAsia="新宋体" w:hAnsi="新宋体" w:cs="新宋体" w:hint="eastAsia"/>
        </w:rPr>
        <w:t>甲方：</w:t>
      </w:r>
      <w:r>
        <w:rPr>
          <w:rFonts w:ascii="新宋体" w:eastAsia="新宋体" w:hAnsi="新宋体" w:cs="新宋体"/>
        </w:rPr>
        <w:t xml:space="preserve">    </w:t>
      </w:r>
      <w:r>
        <w:rPr>
          <w:rFonts w:ascii="新宋体" w:eastAsia="新宋体" w:hAnsi="新宋体" w:cs="新宋体" w:hint="eastAsia"/>
        </w:rPr>
        <w:t>乙方：</w:t>
      </w:r>
    </w:p>
    <w:p w:rsidR="009937C6" w:rsidRDefault="008D418E">
      <w:pPr>
        <w:spacing w:line="360" w:lineRule="auto"/>
        <w:ind w:firstLineChars="900" w:firstLine="1890"/>
        <w:rPr>
          <w:rFonts w:ascii="新宋体" w:eastAsia="新宋体" w:hAnsi="新宋体"/>
        </w:rPr>
      </w:pPr>
      <w:r>
        <w:rPr>
          <w:rFonts w:ascii="新宋体" w:eastAsia="新宋体" w:hAnsi="新宋体" w:cs="新宋体" w:hint="eastAsia"/>
        </w:rPr>
        <w:t>（签章）</w:t>
      </w:r>
      <w:r>
        <w:rPr>
          <w:rFonts w:ascii="新宋体" w:eastAsia="新宋体" w:hAnsi="新宋体" w:cs="新宋体"/>
        </w:rPr>
        <w:t xml:space="preserve">                         </w:t>
      </w:r>
      <w:r>
        <w:rPr>
          <w:rFonts w:ascii="新宋体" w:eastAsia="新宋体" w:hAnsi="新宋体" w:cs="新宋体" w:hint="eastAsia"/>
        </w:rPr>
        <w:t>（签章）</w:t>
      </w:r>
    </w:p>
    <w:p w:rsidR="009937C6" w:rsidRDefault="009937C6">
      <w:pPr>
        <w:spacing w:line="360" w:lineRule="auto"/>
        <w:ind w:firstLineChars="1300" w:firstLine="2730"/>
        <w:rPr>
          <w:rFonts w:ascii="新宋体" w:eastAsia="新宋体" w:hAnsi="新宋体"/>
        </w:rPr>
      </w:pPr>
    </w:p>
    <w:p w:rsidR="009937C6" w:rsidRDefault="008D418E">
      <w:pPr>
        <w:spacing w:line="360" w:lineRule="auto"/>
        <w:ind w:firstLineChars="200" w:firstLine="420"/>
        <w:rPr>
          <w:rFonts w:ascii="新宋体" w:eastAsia="新宋体" w:hAnsi="新宋体" w:cs="新宋体"/>
        </w:rPr>
      </w:pPr>
      <w:r>
        <w:rPr>
          <w:rFonts w:ascii="新宋体" w:eastAsia="新宋体" w:hAnsi="新宋体" w:cs="新宋体" w:hint="eastAsia"/>
        </w:rPr>
        <w:t>地址：</w:t>
      </w:r>
      <w:r>
        <w:rPr>
          <w:rFonts w:ascii="新宋体" w:eastAsia="新宋体" w:hAnsi="新宋体" w:cs="新宋体"/>
        </w:rPr>
        <w:t xml:space="preserve">                        </w:t>
      </w:r>
      <w:r>
        <w:rPr>
          <w:rFonts w:ascii="新宋体" w:eastAsia="新宋体" w:hAnsi="新宋体" w:cs="新宋体" w:hint="eastAsia"/>
        </w:rPr>
        <w:t>地址：</w:t>
      </w:r>
      <w:r>
        <w:rPr>
          <w:rFonts w:ascii="新宋体" w:eastAsia="新宋体" w:hAnsi="新宋体" w:cs="新宋体"/>
        </w:rPr>
        <w:t xml:space="preserve"> </w:t>
      </w:r>
    </w:p>
    <w:p w:rsidR="009937C6" w:rsidRDefault="008D418E">
      <w:pPr>
        <w:spacing w:line="360" w:lineRule="auto"/>
        <w:ind w:firstLineChars="200" w:firstLine="420"/>
        <w:rPr>
          <w:rFonts w:ascii="新宋体" w:eastAsia="新宋体" w:hAnsi="新宋体"/>
        </w:rPr>
      </w:pPr>
      <w:r>
        <w:rPr>
          <w:rFonts w:ascii="新宋体" w:eastAsia="新宋体" w:hAnsi="新宋体" w:cs="新宋体" w:hint="eastAsia"/>
        </w:rPr>
        <w:t>法定代表人：（签章）</w:t>
      </w:r>
      <w:r>
        <w:rPr>
          <w:rFonts w:ascii="新宋体" w:eastAsia="新宋体" w:hAnsi="新宋体" w:cs="新宋体"/>
        </w:rPr>
        <w:t xml:space="preserve">           </w:t>
      </w:r>
      <w:r>
        <w:rPr>
          <w:rFonts w:ascii="新宋体" w:eastAsia="新宋体" w:hAnsi="新宋体" w:cs="新宋体" w:hint="eastAsia"/>
        </w:rPr>
        <w:t>法定代表人：（签章）</w:t>
      </w:r>
    </w:p>
    <w:p w:rsidR="009937C6" w:rsidRDefault="008D418E">
      <w:pPr>
        <w:spacing w:line="360" w:lineRule="auto"/>
        <w:ind w:firstLineChars="200" w:firstLine="420"/>
        <w:rPr>
          <w:rFonts w:ascii="新宋体" w:eastAsia="新宋体" w:hAnsi="新宋体"/>
        </w:rPr>
      </w:pPr>
      <w:r>
        <w:rPr>
          <w:rFonts w:ascii="新宋体" w:eastAsia="新宋体" w:hAnsi="新宋体" w:cs="新宋体" w:hint="eastAsia"/>
        </w:rPr>
        <w:t>开户行：</w:t>
      </w:r>
      <w:r>
        <w:rPr>
          <w:rFonts w:ascii="新宋体" w:eastAsia="新宋体" w:hAnsi="新宋体" w:cs="新宋体"/>
        </w:rPr>
        <w:t xml:space="preserve">                      </w:t>
      </w:r>
      <w:r>
        <w:rPr>
          <w:rFonts w:ascii="新宋体" w:eastAsia="新宋体" w:hAnsi="新宋体" w:cs="新宋体" w:hint="eastAsia"/>
        </w:rPr>
        <w:t>开户行：</w:t>
      </w:r>
    </w:p>
    <w:p w:rsidR="009937C6" w:rsidRDefault="008D418E">
      <w:pPr>
        <w:spacing w:line="360" w:lineRule="auto"/>
        <w:ind w:firstLineChars="200" w:firstLine="420"/>
        <w:rPr>
          <w:rFonts w:ascii="新宋体" w:eastAsia="新宋体" w:hAnsi="新宋体"/>
        </w:rPr>
      </w:pPr>
      <w:r>
        <w:rPr>
          <w:rFonts w:ascii="新宋体" w:eastAsia="新宋体" w:hAnsi="新宋体" w:cs="新宋体" w:hint="eastAsia"/>
        </w:rPr>
        <w:t>人民币帐号：</w:t>
      </w:r>
      <w:r>
        <w:rPr>
          <w:rFonts w:ascii="新宋体" w:eastAsia="新宋体" w:hAnsi="新宋体" w:cs="新宋体"/>
        </w:rPr>
        <w:t xml:space="preserve">                  </w:t>
      </w:r>
      <w:r>
        <w:rPr>
          <w:rFonts w:ascii="新宋体" w:eastAsia="新宋体" w:hAnsi="新宋体" w:cs="新宋体" w:hint="eastAsia"/>
        </w:rPr>
        <w:t>人民币帐号：</w:t>
      </w:r>
    </w:p>
    <w:p w:rsidR="009937C6" w:rsidRDefault="008D418E">
      <w:pPr>
        <w:spacing w:line="360" w:lineRule="auto"/>
        <w:ind w:firstLineChars="200" w:firstLine="420"/>
        <w:rPr>
          <w:rFonts w:ascii="新宋体" w:eastAsia="新宋体" w:hAnsi="新宋体"/>
        </w:rPr>
      </w:pPr>
      <w:r>
        <w:rPr>
          <w:rFonts w:ascii="新宋体" w:eastAsia="新宋体" w:hAnsi="新宋体" w:cs="新宋体" w:hint="eastAsia"/>
        </w:rPr>
        <w:t>联系人：</w:t>
      </w:r>
      <w:r>
        <w:rPr>
          <w:rFonts w:ascii="新宋体" w:eastAsia="新宋体" w:hAnsi="新宋体" w:cs="新宋体"/>
        </w:rPr>
        <w:t xml:space="preserve">                      </w:t>
      </w:r>
      <w:r>
        <w:rPr>
          <w:rFonts w:ascii="新宋体" w:eastAsia="新宋体" w:hAnsi="新宋体" w:cs="新宋体" w:hint="eastAsia"/>
        </w:rPr>
        <w:t>联系人：</w:t>
      </w:r>
    </w:p>
    <w:p w:rsidR="009937C6" w:rsidRDefault="008D418E">
      <w:pPr>
        <w:spacing w:line="360" w:lineRule="auto"/>
        <w:ind w:firstLineChars="200" w:firstLine="420"/>
        <w:rPr>
          <w:rFonts w:ascii="新宋体" w:eastAsia="新宋体" w:hAnsi="新宋体"/>
        </w:rPr>
      </w:pPr>
      <w:r>
        <w:rPr>
          <w:rFonts w:ascii="新宋体" w:eastAsia="新宋体" w:hAnsi="新宋体" w:cs="新宋体" w:hint="eastAsia"/>
        </w:rPr>
        <w:t>电话：</w:t>
      </w:r>
      <w:r>
        <w:rPr>
          <w:rFonts w:ascii="新宋体" w:eastAsia="新宋体" w:hAnsi="新宋体" w:cs="新宋体"/>
        </w:rPr>
        <w:t xml:space="preserve">                        </w:t>
      </w:r>
      <w:r>
        <w:rPr>
          <w:rFonts w:ascii="新宋体" w:eastAsia="新宋体" w:hAnsi="新宋体" w:cs="新宋体" w:hint="eastAsia"/>
        </w:rPr>
        <w:t>电话：</w:t>
      </w:r>
    </w:p>
    <w:p w:rsidR="009937C6" w:rsidRDefault="008D418E">
      <w:pPr>
        <w:spacing w:line="360" w:lineRule="auto"/>
        <w:ind w:firstLineChars="200" w:firstLine="420"/>
        <w:rPr>
          <w:rFonts w:ascii="新宋体" w:eastAsia="新宋体" w:hAnsi="新宋体"/>
        </w:rPr>
      </w:pPr>
      <w:r>
        <w:rPr>
          <w:rFonts w:ascii="新宋体" w:eastAsia="新宋体" w:hAnsi="新宋体" w:cs="新宋体" w:hint="eastAsia"/>
        </w:rPr>
        <w:t>日期：</w:t>
      </w:r>
      <w:r>
        <w:rPr>
          <w:rFonts w:ascii="新宋体" w:eastAsia="新宋体" w:hAnsi="新宋体" w:cs="新宋体"/>
        </w:rPr>
        <w:t xml:space="preserve">                        </w:t>
      </w:r>
      <w:r>
        <w:rPr>
          <w:rFonts w:ascii="新宋体" w:eastAsia="新宋体" w:hAnsi="新宋体" w:cs="新宋体" w:hint="eastAsia"/>
        </w:rPr>
        <w:t>日期：</w:t>
      </w:r>
    </w:p>
    <w:p w:rsidR="009937C6" w:rsidRDefault="009937C6">
      <w:pPr>
        <w:rPr>
          <w:rFonts w:ascii="新宋体" w:eastAsia="新宋体" w:hAnsi="新宋体"/>
        </w:rPr>
      </w:pPr>
    </w:p>
    <w:p w:rsidR="009937C6" w:rsidRDefault="009937C6">
      <w:pPr>
        <w:ind w:firstLineChars="200" w:firstLine="420"/>
        <w:rPr>
          <w:rFonts w:ascii="新宋体" w:eastAsia="新宋体" w:hAnsi="新宋体"/>
        </w:rPr>
      </w:pPr>
    </w:p>
    <w:p w:rsidR="009937C6" w:rsidRDefault="009937C6">
      <w:pPr>
        <w:ind w:firstLineChars="200" w:firstLine="420"/>
        <w:rPr>
          <w:rFonts w:ascii="新宋体" w:eastAsia="新宋体" w:hAnsi="新宋体"/>
        </w:rPr>
      </w:pPr>
    </w:p>
    <w:p w:rsidR="009937C6" w:rsidRDefault="009937C6">
      <w:pPr>
        <w:ind w:firstLineChars="200" w:firstLine="420"/>
        <w:rPr>
          <w:rFonts w:ascii="新宋体" w:eastAsia="新宋体" w:hAnsi="新宋体"/>
        </w:rPr>
      </w:pPr>
    </w:p>
    <w:p w:rsidR="009937C6" w:rsidRDefault="009937C6">
      <w:pPr>
        <w:ind w:firstLineChars="200" w:firstLine="420"/>
        <w:rPr>
          <w:rFonts w:ascii="新宋体" w:eastAsia="新宋体" w:hAnsi="新宋体"/>
        </w:rPr>
      </w:pPr>
    </w:p>
    <w:p w:rsidR="009937C6" w:rsidRDefault="009937C6">
      <w:pPr>
        <w:ind w:firstLineChars="200" w:firstLine="420"/>
        <w:rPr>
          <w:rFonts w:ascii="新宋体" w:eastAsia="新宋体" w:hAnsi="新宋体"/>
        </w:rPr>
      </w:pPr>
    </w:p>
    <w:p w:rsidR="009937C6" w:rsidRDefault="009937C6">
      <w:pPr>
        <w:ind w:firstLineChars="200" w:firstLine="420"/>
        <w:rPr>
          <w:rFonts w:ascii="新宋体" w:eastAsia="新宋体" w:hAnsi="新宋体"/>
        </w:rPr>
      </w:pPr>
    </w:p>
    <w:p w:rsidR="009937C6" w:rsidRDefault="008D418E">
      <w:pPr>
        <w:widowControl/>
        <w:spacing w:after="100" w:afterAutospacing="1"/>
        <w:jc w:val="left"/>
        <w:rPr>
          <w:rFonts w:ascii="新宋体" w:eastAsia="新宋体" w:hAnsi="新宋体"/>
          <w:kern w:val="0"/>
          <w:sz w:val="24"/>
          <w:szCs w:val="24"/>
        </w:rPr>
      </w:pPr>
      <w:r>
        <w:rPr>
          <w:rFonts w:ascii="新宋体" w:eastAsia="新宋体" w:hAnsi="新宋体" w:cs="新宋体" w:hint="eastAsia"/>
          <w:kern w:val="0"/>
          <w:sz w:val="24"/>
          <w:szCs w:val="24"/>
        </w:rPr>
        <w:t>二、政府采购履约情况反馈表</w:t>
      </w:r>
    </w:p>
    <w:p w:rsidR="009937C6" w:rsidRDefault="008D418E">
      <w:pPr>
        <w:rPr>
          <w:rFonts w:ascii="新宋体" w:eastAsia="新宋体" w:hAnsi="新宋体"/>
          <w:b/>
          <w:bCs/>
        </w:rPr>
      </w:pPr>
      <w:r>
        <w:rPr>
          <w:rFonts w:ascii="新宋体" w:eastAsia="新宋体" w:hAnsi="新宋体" w:cs="新宋体" w:hint="eastAsia"/>
          <w:b/>
          <w:bCs/>
        </w:rPr>
        <w:t>采购人名称：</w:t>
      </w:r>
      <w:r>
        <w:rPr>
          <w:rFonts w:ascii="新宋体" w:eastAsia="新宋体" w:hAnsi="新宋体" w:cs="新宋体"/>
          <w:b/>
          <w:bCs/>
        </w:rPr>
        <w:t xml:space="preserve">                       </w:t>
      </w:r>
      <w:r>
        <w:rPr>
          <w:rFonts w:ascii="新宋体" w:eastAsia="新宋体" w:hAnsi="新宋体" w:cs="新宋体" w:hint="eastAsia"/>
          <w:b/>
          <w:bCs/>
        </w:rPr>
        <w:t>联系人及电话：</w:t>
      </w:r>
    </w:p>
    <w:p w:rsidR="009937C6" w:rsidRDefault="009937C6">
      <w:pPr>
        <w:rPr>
          <w:rFonts w:ascii="新宋体" w:eastAsia="新宋体" w:hAnsi="新宋体"/>
          <w:b/>
          <w:bCs/>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9937C6">
        <w:trPr>
          <w:cantSplit/>
          <w:trHeight w:val="450"/>
          <w:jc w:val="center"/>
        </w:trPr>
        <w:tc>
          <w:tcPr>
            <w:tcW w:w="2900" w:type="dxa"/>
            <w:gridSpan w:val="3"/>
            <w:tcBorders>
              <w:top w:val="single" w:sz="8" w:space="0" w:color="auto"/>
            </w:tcBorders>
            <w:vAlign w:val="center"/>
          </w:tcPr>
          <w:p w:rsidR="009937C6" w:rsidRDefault="008D418E">
            <w:pPr>
              <w:spacing w:line="360" w:lineRule="auto"/>
              <w:jc w:val="center"/>
              <w:rPr>
                <w:rFonts w:ascii="新宋体" w:eastAsia="新宋体" w:hAnsi="新宋体"/>
              </w:rPr>
            </w:pPr>
            <w:r>
              <w:rPr>
                <w:rFonts w:ascii="新宋体" w:eastAsia="新宋体" w:hAnsi="新宋体" w:cs="新宋体" w:hint="eastAsia"/>
              </w:rPr>
              <w:t>采购项目名称</w:t>
            </w:r>
          </w:p>
        </w:tc>
        <w:tc>
          <w:tcPr>
            <w:tcW w:w="1902" w:type="dxa"/>
            <w:tcBorders>
              <w:top w:val="single" w:sz="8" w:space="0" w:color="auto"/>
            </w:tcBorders>
            <w:vAlign w:val="center"/>
          </w:tcPr>
          <w:p w:rsidR="009937C6" w:rsidRDefault="009937C6">
            <w:pPr>
              <w:spacing w:line="360" w:lineRule="auto"/>
              <w:jc w:val="center"/>
              <w:rPr>
                <w:rFonts w:ascii="新宋体" w:eastAsia="新宋体" w:hAnsi="新宋体"/>
              </w:rPr>
            </w:pPr>
          </w:p>
        </w:tc>
        <w:tc>
          <w:tcPr>
            <w:tcW w:w="1980" w:type="dxa"/>
            <w:tcBorders>
              <w:top w:val="single" w:sz="8" w:space="0" w:color="auto"/>
            </w:tcBorders>
            <w:vAlign w:val="center"/>
          </w:tcPr>
          <w:p w:rsidR="009937C6" w:rsidRDefault="008D418E">
            <w:pPr>
              <w:spacing w:line="360" w:lineRule="auto"/>
              <w:jc w:val="center"/>
              <w:rPr>
                <w:rFonts w:ascii="新宋体" w:eastAsia="新宋体" w:hAnsi="新宋体"/>
              </w:rPr>
            </w:pPr>
            <w:r>
              <w:rPr>
                <w:rFonts w:ascii="新宋体" w:eastAsia="新宋体" w:hAnsi="新宋体" w:cs="新宋体" w:hint="eastAsia"/>
              </w:rPr>
              <w:t>项目编号</w:t>
            </w:r>
          </w:p>
        </w:tc>
        <w:tc>
          <w:tcPr>
            <w:tcW w:w="2135" w:type="dxa"/>
            <w:tcBorders>
              <w:top w:val="single" w:sz="8" w:space="0" w:color="auto"/>
            </w:tcBorders>
            <w:vAlign w:val="center"/>
          </w:tcPr>
          <w:p w:rsidR="009937C6" w:rsidRDefault="009937C6">
            <w:pPr>
              <w:spacing w:line="360" w:lineRule="auto"/>
              <w:jc w:val="center"/>
              <w:rPr>
                <w:rFonts w:ascii="新宋体" w:eastAsia="新宋体" w:hAnsi="新宋体"/>
              </w:rPr>
            </w:pPr>
          </w:p>
        </w:tc>
      </w:tr>
      <w:tr w:rsidR="009937C6">
        <w:trPr>
          <w:cantSplit/>
          <w:trHeight w:val="461"/>
          <w:jc w:val="center"/>
        </w:trPr>
        <w:tc>
          <w:tcPr>
            <w:tcW w:w="2900" w:type="dxa"/>
            <w:gridSpan w:val="3"/>
            <w:vAlign w:val="center"/>
          </w:tcPr>
          <w:p w:rsidR="009937C6" w:rsidRDefault="008D418E">
            <w:pPr>
              <w:spacing w:line="360" w:lineRule="auto"/>
              <w:jc w:val="center"/>
              <w:rPr>
                <w:rFonts w:ascii="新宋体" w:eastAsia="新宋体" w:hAnsi="新宋体"/>
              </w:rPr>
            </w:pPr>
            <w:r>
              <w:rPr>
                <w:rFonts w:ascii="新宋体" w:eastAsia="新宋体" w:hAnsi="新宋体" w:cs="新宋体" w:hint="eastAsia"/>
              </w:rPr>
              <w:t>中标供应商名称</w:t>
            </w:r>
          </w:p>
        </w:tc>
        <w:tc>
          <w:tcPr>
            <w:tcW w:w="1902" w:type="dxa"/>
            <w:vAlign w:val="center"/>
          </w:tcPr>
          <w:p w:rsidR="009937C6" w:rsidRDefault="009937C6">
            <w:pPr>
              <w:spacing w:line="360" w:lineRule="auto"/>
              <w:jc w:val="center"/>
              <w:rPr>
                <w:rFonts w:ascii="新宋体" w:eastAsia="新宋体" w:hAnsi="新宋体"/>
              </w:rPr>
            </w:pPr>
          </w:p>
        </w:tc>
        <w:tc>
          <w:tcPr>
            <w:tcW w:w="1980" w:type="dxa"/>
            <w:vAlign w:val="center"/>
          </w:tcPr>
          <w:p w:rsidR="009937C6" w:rsidRDefault="008D418E">
            <w:pPr>
              <w:spacing w:line="360" w:lineRule="auto"/>
              <w:jc w:val="center"/>
              <w:rPr>
                <w:rFonts w:ascii="新宋体" w:eastAsia="新宋体" w:hAnsi="新宋体"/>
              </w:rPr>
            </w:pPr>
            <w:r>
              <w:rPr>
                <w:rFonts w:ascii="新宋体" w:eastAsia="新宋体" w:hAnsi="新宋体" w:cs="新宋体" w:hint="eastAsia"/>
              </w:rPr>
              <w:t>供应商</w:t>
            </w:r>
          </w:p>
          <w:p w:rsidR="009937C6" w:rsidRDefault="008D418E">
            <w:pPr>
              <w:spacing w:line="360" w:lineRule="auto"/>
              <w:jc w:val="center"/>
              <w:rPr>
                <w:rFonts w:ascii="新宋体" w:eastAsia="新宋体" w:hAnsi="新宋体"/>
              </w:rPr>
            </w:pPr>
            <w:r>
              <w:rPr>
                <w:rFonts w:ascii="新宋体" w:eastAsia="新宋体" w:hAnsi="新宋体" w:cs="新宋体" w:hint="eastAsia"/>
              </w:rPr>
              <w:t>联系人及电话</w:t>
            </w:r>
          </w:p>
        </w:tc>
        <w:tc>
          <w:tcPr>
            <w:tcW w:w="2135" w:type="dxa"/>
            <w:vAlign w:val="center"/>
          </w:tcPr>
          <w:p w:rsidR="009937C6" w:rsidRDefault="009937C6">
            <w:pPr>
              <w:spacing w:line="360" w:lineRule="auto"/>
              <w:jc w:val="center"/>
              <w:rPr>
                <w:rFonts w:ascii="新宋体" w:eastAsia="新宋体" w:hAnsi="新宋体"/>
              </w:rPr>
            </w:pPr>
          </w:p>
        </w:tc>
      </w:tr>
      <w:tr w:rsidR="009937C6">
        <w:trPr>
          <w:cantSplit/>
          <w:trHeight w:val="438"/>
          <w:jc w:val="center"/>
        </w:trPr>
        <w:tc>
          <w:tcPr>
            <w:tcW w:w="2900" w:type="dxa"/>
            <w:gridSpan w:val="3"/>
            <w:vAlign w:val="center"/>
          </w:tcPr>
          <w:p w:rsidR="009937C6" w:rsidRDefault="008D418E">
            <w:pPr>
              <w:spacing w:line="360" w:lineRule="auto"/>
              <w:jc w:val="center"/>
              <w:rPr>
                <w:rFonts w:ascii="新宋体" w:eastAsia="新宋体" w:hAnsi="新宋体"/>
              </w:rPr>
            </w:pPr>
            <w:r>
              <w:rPr>
                <w:rFonts w:ascii="新宋体" w:eastAsia="新宋体" w:hAnsi="新宋体" w:cs="新宋体" w:hint="eastAsia"/>
              </w:rPr>
              <w:t>中标金额</w:t>
            </w:r>
          </w:p>
        </w:tc>
        <w:tc>
          <w:tcPr>
            <w:tcW w:w="1902" w:type="dxa"/>
            <w:vAlign w:val="center"/>
          </w:tcPr>
          <w:p w:rsidR="009937C6" w:rsidRDefault="009937C6">
            <w:pPr>
              <w:spacing w:line="360" w:lineRule="auto"/>
              <w:jc w:val="center"/>
              <w:rPr>
                <w:rFonts w:ascii="新宋体" w:eastAsia="新宋体" w:hAnsi="新宋体"/>
              </w:rPr>
            </w:pPr>
          </w:p>
        </w:tc>
        <w:tc>
          <w:tcPr>
            <w:tcW w:w="1980" w:type="dxa"/>
            <w:vAlign w:val="center"/>
          </w:tcPr>
          <w:p w:rsidR="009937C6" w:rsidRDefault="008D418E">
            <w:pPr>
              <w:spacing w:line="360" w:lineRule="auto"/>
              <w:jc w:val="center"/>
              <w:rPr>
                <w:rFonts w:ascii="新宋体" w:eastAsia="新宋体" w:hAnsi="新宋体"/>
              </w:rPr>
            </w:pPr>
            <w:r>
              <w:rPr>
                <w:rFonts w:ascii="新宋体" w:eastAsia="新宋体" w:hAnsi="新宋体" w:cs="新宋体" w:hint="eastAsia"/>
              </w:rPr>
              <w:t>合同履约时间</w:t>
            </w:r>
          </w:p>
        </w:tc>
        <w:tc>
          <w:tcPr>
            <w:tcW w:w="2135" w:type="dxa"/>
            <w:vAlign w:val="center"/>
          </w:tcPr>
          <w:p w:rsidR="009937C6" w:rsidRDefault="008D418E">
            <w:pPr>
              <w:spacing w:line="360" w:lineRule="auto"/>
              <w:rPr>
                <w:rFonts w:ascii="新宋体" w:eastAsia="新宋体" w:hAnsi="新宋体"/>
              </w:rPr>
            </w:pPr>
            <w:r>
              <w:rPr>
                <w:rFonts w:ascii="新宋体" w:eastAsia="新宋体" w:hAnsi="新宋体" w:cs="新宋体" w:hint="eastAsia"/>
              </w:rPr>
              <w:t>自</w:t>
            </w:r>
            <w:r>
              <w:rPr>
                <w:rFonts w:ascii="新宋体" w:eastAsia="新宋体" w:hAnsi="新宋体" w:cs="新宋体"/>
              </w:rPr>
              <w:t xml:space="preserve">       </w:t>
            </w:r>
            <w:r>
              <w:rPr>
                <w:rFonts w:ascii="新宋体" w:eastAsia="新宋体" w:hAnsi="新宋体" w:cs="新宋体" w:hint="eastAsia"/>
              </w:rPr>
              <w:t>至</w:t>
            </w:r>
          </w:p>
        </w:tc>
      </w:tr>
      <w:tr w:rsidR="009937C6">
        <w:trPr>
          <w:cantSplit/>
          <w:trHeight w:val="544"/>
          <w:jc w:val="center"/>
        </w:trPr>
        <w:tc>
          <w:tcPr>
            <w:tcW w:w="842" w:type="dxa"/>
            <w:vMerge w:val="restart"/>
            <w:vAlign w:val="center"/>
          </w:tcPr>
          <w:p w:rsidR="009937C6" w:rsidRDefault="008D418E">
            <w:pPr>
              <w:spacing w:line="360" w:lineRule="auto"/>
              <w:jc w:val="center"/>
              <w:rPr>
                <w:rFonts w:ascii="新宋体" w:eastAsia="新宋体" w:hAnsi="新宋体"/>
                <w:b/>
                <w:bCs/>
              </w:rPr>
            </w:pPr>
            <w:r>
              <w:rPr>
                <w:rFonts w:ascii="新宋体" w:eastAsia="新宋体" w:hAnsi="新宋体" w:cs="新宋体" w:hint="eastAsia"/>
                <w:b/>
                <w:bCs/>
              </w:rPr>
              <w:t>履约情况评价</w:t>
            </w:r>
          </w:p>
        </w:tc>
        <w:tc>
          <w:tcPr>
            <w:tcW w:w="2058" w:type="dxa"/>
            <w:gridSpan w:val="2"/>
            <w:tcBorders>
              <w:right w:val="single" w:sz="4" w:space="0" w:color="auto"/>
            </w:tcBorders>
            <w:vAlign w:val="center"/>
          </w:tcPr>
          <w:p w:rsidR="009937C6" w:rsidRDefault="008D418E">
            <w:pPr>
              <w:spacing w:line="360" w:lineRule="auto"/>
              <w:jc w:val="center"/>
              <w:rPr>
                <w:rFonts w:ascii="新宋体" w:eastAsia="新宋体" w:hAnsi="新宋体"/>
              </w:rPr>
            </w:pPr>
            <w:r>
              <w:rPr>
                <w:rFonts w:ascii="新宋体" w:eastAsia="新宋体" w:hAnsi="新宋体" w:cs="新宋体" w:hint="eastAsia"/>
              </w:rPr>
              <w:t>总体评价</w:t>
            </w:r>
          </w:p>
        </w:tc>
        <w:tc>
          <w:tcPr>
            <w:tcW w:w="6017" w:type="dxa"/>
            <w:gridSpan w:val="3"/>
            <w:tcBorders>
              <w:left w:val="single" w:sz="4" w:space="0" w:color="auto"/>
            </w:tcBorders>
            <w:vAlign w:val="center"/>
          </w:tcPr>
          <w:p w:rsidR="009937C6" w:rsidRDefault="008D418E">
            <w:pPr>
              <w:spacing w:line="360" w:lineRule="auto"/>
              <w:ind w:firstLineChars="50" w:firstLine="105"/>
              <w:jc w:val="center"/>
              <w:rPr>
                <w:rFonts w:ascii="新宋体" w:eastAsia="新宋体" w:hAnsi="新宋体"/>
              </w:rPr>
            </w:pPr>
            <w:r>
              <w:rPr>
                <w:rFonts w:ascii="新宋体" w:eastAsia="新宋体" w:hAnsi="新宋体" w:cs="新宋体" w:hint="eastAsia"/>
              </w:rPr>
              <w:t>□</w:t>
            </w:r>
            <w:r>
              <w:rPr>
                <w:rFonts w:ascii="新宋体" w:eastAsia="新宋体" w:hAnsi="新宋体" w:cs="新宋体"/>
              </w:rPr>
              <w:t xml:space="preserve"> </w:t>
            </w:r>
            <w:r>
              <w:rPr>
                <w:rFonts w:ascii="新宋体" w:eastAsia="新宋体" w:hAnsi="新宋体" w:cs="新宋体" w:hint="eastAsia"/>
              </w:rPr>
              <w:t>优</w:t>
            </w:r>
            <w:r>
              <w:rPr>
                <w:rFonts w:ascii="新宋体" w:eastAsia="新宋体" w:hAnsi="新宋体" w:cs="新宋体"/>
              </w:rPr>
              <w:t xml:space="preserve">          </w:t>
            </w:r>
            <w:r>
              <w:rPr>
                <w:rFonts w:ascii="新宋体" w:eastAsia="新宋体" w:hAnsi="新宋体" w:cs="新宋体" w:hint="eastAsia"/>
              </w:rPr>
              <w:t>□</w:t>
            </w:r>
            <w:r>
              <w:rPr>
                <w:rFonts w:ascii="新宋体" w:eastAsia="新宋体" w:hAnsi="新宋体" w:cs="新宋体"/>
              </w:rPr>
              <w:t xml:space="preserve"> </w:t>
            </w:r>
            <w:r>
              <w:rPr>
                <w:rFonts w:ascii="新宋体" w:eastAsia="新宋体" w:hAnsi="新宋体" w:cs="新宋体" w:hint="eastAsia"/>
              </w:rPr>
              <w:t>良</w:t>
            </w:r>
            <w:r>
              <w:rPr>
                <w:rFonts w:ascii="新宋体" w:eastAsia="新宋体" w:hAnsi="新宋体" w:cs="新宋体"/>
              </w:rPr>
              <w:t xml:space="preserve">          </w:t>
            </w:r>
            <w:r>
              <w:rPr>
                <w:rFonts w:ascii="新宋体" w:eastAsia="新宋体" w:hAnsi="新宋体" w:cs="新宋体" w:hint="eastAsia"/>
              </w:rPr>
              <w:t>□</w:t>
            </w:r>
            <w:r>
              <w:rPr>
                <w:rFonts w:ascii="新宋体" w:eastAsia="新宋体" w:hAnsi="新宋体" w:cs="新宋体"/>
              </w:rPr>
              <w:t xml:space="preserve"> </w:t>
            </w:r>
            <w:r>
              <w:rPr>
                <w:rFonts w:ascii="新宋体" w:eastAsia="新宋体" w:hAnsi="新宋体" w:cs="新宋体" w:hint="eastAsia"/>
              </w:rPr>
              <w:t>中</w:t>
            </w:r>
            <w:r>
              <w:rPr>
                <w:rFonts w:ascii="新宋体" w:eastAsia="新宋体" w:hAnsi="新宋体" w:cs="新宋体"/>
              </w:rPr>
              <w:t xml:space="preserve">           </w:t>
            </w:r>
            <w:r>
              <w:rPr>
                <w:rFonts w:ascii="新宋体" w:eastAsia="新宋体" w:hAnsi="新宋体" w:cs="新宋体" w:hint="eastAsia"/>
              </w:rPr>
              <w:t>□</w:t>
            </w:r>
            <w:r>
              <w:rPr>
                <w:rFonts w:ascii="新宋体" w:eastAsia="新宋体" w:hAnsi="新宋体" w:cs="新宋体"/>
              </w:rPr>
              <w:t xml:space="preserve"> </w:t>
            </w:r>
            <w:r>
              <w:rPr>
                <w:rFonts w:ascii="新宋体" w:eastAsia="新宋体" w:hAnsi="新宋体" w:cs="新宋体" w:hint="eastAsia"/>
              </w:rPr>
              <w:t>差</w:t>
            </w:r>
          </w:p>
        </w:tc>
      </w:tr>
      <w:tr w:rsidR="009937C6">
        <w:trPr>
          <w:cantSplit/>
          <w:trHeight w:val="458"/>
          <w:jc w:val="center"/>
        </w:trPr>
        <w:tc>
          <w:tcPr>
            <w:tcW w:w="842" w:type="dxa"/>
            <w:vMerge/>
            <w:vAlign w:val="center"/>
          </w:tcPr>
          <w:p w:rsidR="009937C6" w:rsidRDefault="009937C6">
            <w:pPr>
              <w:spacing w:line="360" w:lineRule="auto"/>
              <w:jc w:val="center"/>
              <w:rPr>
                <w:rFonts w:ascii="新宋体" w:eastAsia="新宋体" w:hAnsi="新宋体"/>
              </w:rPr>
            </w:pPr>
          </w:p>
        </w:tc>
        <w:tc>
          <w:tcPr>
            <w:tcW w:w="720" w:type="dxa"/>
            <w:vMerge w:val="restart"/>
            <w:tcBorders>
              <w:right w:val="single" w:sz="4" w:space="0" w:color="auto"/>
            </w:tcBorders>
            <w:vAlign w:val="center"/>
          </w:tcPr>
          <w:p w:rsidR="009937C6" w:rsidRDefault="008D418E">
            <w:pPr>
              <w:spacing w:line="360" w:lineRule="auto"/>
              <w:jc w:val="center"/>
              <w:rPr>
                <w:rFonts w:ascii="新宋体" w:eastAsia="新宋体" w:hAnsi="新宋体"/>
              </w:rPr>
            </w:pPr>
            <w:r>
              <w:rPr>
                <w:rFonts w:ascii="新宋体" w:eastAsia="新宋体" w:hAnsi="新宋体" w:cs="新宋体" w:hint="eastAsia"/>
              </w:rPr>
              <w:t>分项评价</w:t>
            </w:r>
          </w:p>
        </w:tc>
        <w:tc>
          <w:tcPr>
            <w:tcW w:w="1338" w:type="dxa"/>
            <w:tcBorders>
              <w:left w:val="single" w:sz="4" w:space="0" w:color="auto"/>
              <w:right w:val="single" w:sz="4" w:space="0" w:color="auto"/>
            </w:tcBorders>
            <w:vAlign w:val="center"/>
          </w:tcPr>
          <w:p w:rsidR="009937C6" w:rsidRDefault="008D418E">
            <w:pPr>
              <w:spacing w:line="360" w:lineRule="auto"/>
              <w:jc w:val="center"/>
              <w:rPr>
                <w:rFonts w:ascii="新宋体" w:eastAsia="新宋体" w:hAnsi="新宋体"/>
              </w:rPr>
            </w:pPr>
            <w:r>
              <w:rPr>
                <w:rFonts w:ascii="新宋体" w:eastAsia="新宋体" w:hAnsi="新宋体" w:cs="新宋体" w:hint="eastAsia"/>
              </w:rPr>
              <w:t>质量方面</w:t>
            </w:r>
          </w:p>
        </w:tc>
        <w:tc>
          <w:tcPr>
            <w:tcW w:w="6017" w:type="dxa"/>
            <w:gridSpan w:val="3"/>
            <w:tcBorders>
              <w:left w:val="single" w:sz="4" w:space="0" w:color="auto"/>
            </w:tcBorders>
            <w:vAlign w:val="center"/>
          </w:tcPr>
          <w:p w:rsidR="009937C6" w:rsidRDefault="008D418E">
            <w:pPr>
              <w:spacing w:line="360" w:lineRule="auto"/>
              <w:jc w:val="center"/>
              <w:rPr>
                <w:rFonts w:ascii="新宋体" w:eastAsia="新宋体" w:hAnsi="新宋体"/>
              </w:rPr>
            </w:pPr>
            <w:r>
              <w:rPr>
                <w:rFonts w:ascii="新宋体" w:eastAsia="新宋体" w:hAnsi="新宋体" w:cs="新宋体"/>
              </w:rPr>
              <w:t xml:space="preserve"> </w:t>
            </w:r>
            <w:r>
              <w:rPr>
                <w:rFonts w:ascii="新宋体" w:eastAsia="新宋体" w:hAnsi="新宋体" w:cs="新宋体" w:hint="eastAsia"/>
              </w:rPr>
              <w:t>□</w:t>
            </w:r>
            <w:r>
              <w:rPr>
                <w:rFonts w:ascii="新宋体" w:eastAsia="新宋体" w:hAnsi="新宋体" w:cs="新宋体"/>
              </w:rPr>
              <w:t xml:space="preserve"> </w:t>
            </w:r>
            <w:r>
              <w:rPr>
                <w:rFonts w:ascii="新宋体" w:eastAsia="新宋体" w:hAnsi="新宋体" w:cs="新宋体" w:hint="eastAsia"/>
              </w:rPr>
              <w:t>优</w:t>
            </w:r>
            <w:r>
              <w:rPr>
                <w:rFonts w:ascii="新宋体" w:eastAsia="新宋体" w:hAnsi="新宋体" w:cs="新宋体"/>
              </w:rPr>
              <w:t xml:space="preserve">          </w:t>
            </w:r>
            <w:r>
              <w:rPr>
                <w:rFonts w:ascii="新宋体" w:eastAsia="新宋体" w:hAnsi="新宋体" w:cs="新宋体" w:hint="eastAsia"/>
              </w:rPr>
              <w:t>□</w:t>
            </w:r>
            <w:r>
              <w:rPr>
                <w:rFonts w:ascii="新宋体" w:eastAsia="新宋体" w:hAnsi="新宋体" w:cs="新宋体"/>
              </w:rPr>
              <w:t xml:space="preserve"> </w:t>
            </w:r>
            <w:r>
              <w:rPr>
                <w:rFonts w:ascii="新宋体" w:eastAsia="新宋体" w:hAnsi="新宋体" w:cs="新宋体" w:hint="eastAsia"/>
              </w:rPr>
              <w:t>良</w:t>
            </w:r>
            <w:r>
              <w:rPr>
                <w:rFonts w:ascii="新宋体" w:eastAsia="新宋体" w:hAnsi="新宋体" w:cs="新宋体"/>
              </w:rPr>
              <w:t xml:space="preserve">          </w:t>
            </w:r>
            <w:r>
              <w:rPr>
                <w:rFonts w:ascii="新宋体" w:eastAsia="新宋体" w:hAnsi="新宋体" w:cs="新宋体" w:hint="eastAsia"/>
              </w:rPr>
              <w:t>□</w:t>
            </w:r>
            <w:r>
              <w:rPr>
                <w:rFonts w:ascii="新宋体" w:eastAsia="新宋体" w:hAnsi="新宋体" w:cs="新宋体"/>
              </w:rPr>
              <w:t xml:space="preserve"> </w:t>
            </w:r>
            <w:r>
              <w:rPr>
                <w:rFonts w:ascii="新宋体" w:eastAsia="新宋体" w:hAnsi="新宋体" w:cs="新宋体" w:hint="eastAsia"/>
              </w:rPr>
              <w:t>中</w:t>
            </w:r>
            <w:r>
              <w:rPr>
                <w:rFonts w:ascii="新宋体" w:eastAsia="新宋体" w:hAnsi="新宋体" w:cs="新宋体"/>
              </w:rPr>
              <w:t xml:space="preserve">           </w:t>
            </w:r>
            <w:r>
              <w:rPr>
                <w:rFonts w:ascii="新宋体" w:eastAsia="新宋体" w:hAnsi="新宋体" w:cs="新宋体" w:hint="eastAsia"/>
              </w:rPr>
              <w:t>□</w:t>
            </w:r>
            <w:r>
              <w:rPr>
                <w:rFonts w:ascii="新宋体" w:eastAsia="新宋体" w:hAnsi="新宋体" w:cs="新宋体"/>
              </w:rPr>
              <w:t xml:space="preserve"> </w:t>
            </w:r>
            <w:r>
              <w:rPr>
                <w:rFonts w:ascii="新宋体" w:eastAsia="新宋体" w:hAnsi="新宋体" w:cs="新宋体" w:hint="eastAsia"/>
              </w:rPr>
              <w:t>差</w:t>
            </w:r>
          </w:p>
        </w:tc>
      </w:tr>
      <w:tr w:rsidR="009937C6">
        <w:trPr>
          <w:cantSplit/>
          <w:trHeight w:val="458"/>
          <w:jc w:val="center"/>
        </w:trPr>
        <w:tc>
          <w:tcPr>
            <w:tcW w:w="842" w:type="dxa"/>
            <w:vMerge/>
            <w:vAlign w:val="center"/>
          </w:tcPr>
          <w:p w:rsidR="009937C6" w:rsidRDefault="009937C6">
            <w:pPr>
              <w:spacing w:line="360" w:lineRule="auto"/>
              <w:jc w:val="center"/>
              <w:rPr>
                <w:rFonts w:ascii="新宋体" w:eastAsia="新宋体" w:hAnsi="新宋体"/>
              </w:rPr>
            </w:pPr>
          </w:p>
        </w:tc>
        <w:tc>
          <w:tcPr>
            <w:tcW w:w="720" w:type="dxa"/>
            <w:vMerge/>
            <w:tcBorders>
              <w:right w:val="single" w:sz="4" w:space="0" w:color="auto"/>
            </w:tcBorders>
            <w:vAlign w:val="center"/>
          </w:tcPr>
          <w:p w:rsidR="009937C6" w:rsidRDefault="009937C6">
            <w:pPr>
              <w:spacing w:line="360" w:lineRule="auto"/>
              <w:jc w:val="center"/>
              <w:rPr>
                <w:rFonts w:ascii="新宋体" w:eastAsia="新宋体" w:hAnsi="新宋体"/>
              </w:rPr>
            </w:pPr>
          </w:p>
        </w:tc>
        <w:tc>
          <w:tcPr>
            <w:tcW w:w="1338" w:type="dxa"/>
            <w:tcBorders>
              <w:left w:val="single" w:sz="4" w:space="0" w:color="auto"/>
              <w:right w:val="single" w:sz="4" w:space="0" w:color="auto"/>
            </w:tcBorders>
            <w:vAlign w:val="center"/>
          </w:tcPr>
          <w:p w:rsidR="009937C6" w:rsidRDefault="008D418E">
            <w:pPr>
              <w:spacing w:line="360" w:lineRule="auto"/>
              <w:jc w:val="center"/>
              <w:rPr>
                <w:rFonts w:ascii="新宋体" w:eastAsia="新宋体" w:hAnsi="新宋体"/>
              </w:rPr>
            </w:pPr>
            <w:r>
              <w:rPr>
                <w:rFonts w:ascii="新宋体" w:eastAsia="新宋体" w:hAnsi="新宋体" w:cs="新宋体" w:hint="eastAsia"/>
              </w:rPr>
              <w:t>价格方面</w:t>
            </w:r>
          </w:p>
        </w:tc>
        <w:tc>
          <w:tcPr>
            <w:tcW w:w="6017" w:type="dxa"/>
            <w:gridSpan w:val="3"/>
            <w:tcBorders>
              <w:left w:val="single" w:sz="4" w:space="0" w:color="auto"/>
            </w:tcBorders>
            <w:vAlign w:val="center"/>
          </w:tcPr>
          <w:p w:rsidR="009937C6" w:rsidRDefault="008D418E">
            <w:pPr>
              <w:spacing w:line="360" w:lineRule="auto"/>
              <w:jc w:val="center"/>
              <w:rPr>
                <w:rFonts w:ascii="新宋体" w:eastAsia="新宋体" w:hAnsi="新宋体"/>
              </w:rPr>
            </w:pPr>
            <w:r>
              <w:rPr>
                <w:rFonts w:ascii="新宋体" w:eastAsia="新宋体" w:hAnsi="新宋体" w:cs="新宋体"/>
              </w:rPr>
              <w:t xml:space="preserve"> </w:t>
            </w:r>
            <w:r>
              <w:rPr>
                <w:rFonts w:ascii="新宋体" w:eastAsia="新宋体" w:hAnsi="新宋体" w:cs="新宋体" w:hint="eastAsia"/>
              </w:rPr>
              <w:t>□</w:t>
            </w:r>
            <w:r>
              <w:rPr>
                <w:rFonts w:ascii="新宋体" w:eastAsia="新宋体" w:hAnsi="新宋体" w:cs="新宋体"/>
              </w:rPr>
              <w:t xml:space="preserve"> </w:t>
            </w:r>
            <w:r>
              <w:rPr>
                <w:rFonts w:ascii="新宋体" w:eastAsia="新宋体" w:hAnsi="新宋体" w:cs="新宋体" w:hint="eastAsia"/>
              </w:rPr>
              <w:t>优</w:t>
            </w:r>
            <w:r>
              <w:rPr>
                <w:rFonts w:ascii="新宋体" w:eastAsia="新宋体" w:hAnsi="新宋体" w:cs="新宋体"/>
              </w:rPr>
              <w:t xml:space="preserve">          </w:t>
            </w:r>
            <w:r>
              <w:rPr>
                <w:rFonts w:ascii="新宋体" w:eastAsia="新宋体" w:hAnsi="新宋体" w:cs="新宋体" w:hint="eastAsia"/>
              </w:rPr>
              <w:t>□</w:t>
            </w:r>
            <w:r>
              <w:rPr>
                <w:rFonts w:ascii="新宋体" w:eastAsia="新宋体" w:hAnsi="新宋体" w:cs="新宋体"/>
              </w:rPr>
              <w:t xml:space="preserve"> </w:t>
            </w:r>
            <w:r>
              <w:rPr>
                <w:rFonts w:ascii="新宋体" w:eastAsia="新宋体" w:hAnsi="新宋体" w:cs="新宋体" w:hint="eastAsia"/>
              </w:rPr>
              <w:t>良</w:t>
            </w:r>
            <w:r>
              <w:rPr>
                <w:rFonts w:ascii="新宋体" w:eastAsia="新宋体" w:hAnsi="新宋体" w:cs="新宋体"/>
              </w:rPr>
              <w:t xml:space="preserve">          </w:t>
            </w:r>
            <w:r>
              <w:rPr>
                <w:rFonts w:ascii="新宋体" w:eastAsia="新宋体" w:hAnsi="新宋体" w:cs="新宋体" w:hint="eastAsia"/>
              </w:rPr>
              <w:t>□</w:t>
            </w:r>
            <w:r>
              <w:rPr>
                <w:rFonts w:ascii="新宋体" w:eastAsia="新宋体" w:hAnsi="新宋体" w:cs="新宋体"/>
              </w:rPr>
              <w:t xml:space="preserve"> </w:t>
            </w:r>
            <w:r>
              <w:rPr>
                <w:rFonts w:ascii="新宋体" w:eastAsia="新宋体" w:hAnsi="新宋体" w:cs="新宋体" w:hint="eastAsia"/>
              </w:rPr>
              <w:t>中</w:t>
            </w:r>
            <w:r>
              <w:rPr>
                <w:rFonts w:ascii="新宋体" w:eastAsia="新宋体" w:hAnsi="新宋体" w:cs="新宋体"/>
              </w:rPr>
              <w:t xml:space="preserve">           </w:t>
            </w:r>
            <w:r>
              <w:rPr>
                <w:rFonts w:ascii="新宋体" w:eastAsia="新宋体" w:hAnsi="新宋体" w:cs="新宋体" w:hint="eastAsia"/>
              </w:rPr>
              <w:t>□</w:t>
            </w:r>
            <w:r>
              <w:rPr>
                <w:rFonts w:ascii="新宋体" w:eastAsia="新宋体" w:hAnsi="新宋体" w:cs="新宋体"/>
              </w:rPr>
              <w:t xml:space="preserve"> </w:t>
            </w:r>
            <w:r>
              <w:rPr>
                <w:rFonts w:ascii="新宋体" w:eastAsia="新宋体" w:hAnsi="新宋体" w:cs="新宋体" w:hint="eastAsia"/>
              </w:rPr>
              <w:t>差</w:t>
            </w:r>
          </w:p>
        </w:tc>
      </w:tr>
      <w:tr w:rsidR="009937C6">
        <w:trPr>
          <w:cantSplit/>
          <w:trHeight w:val="458"/>
          <w:jc w:val="center"/>
        </w:trPr>
        <w:tc>
          <w:tcPr>
            <w:tcW w:w="842" w:type="dxa"/>
            <w:vMerge/>
            <w:vAlign w:val="center"/>
          </w:tcPr>
          <w:p w:rsidR="009937C6" w:rsidRDefault="009937C6">
            <w:pPr>
              <w:spacing w:line="360" w:lineRule="auto"/>
              <w:jc w:val="center"/>
              <w:rPr>
                <w:rFonts w:ascii="新宋体" w:eastAsia="新宋体" w:hAnsi="新宋体"/>
              </w:rPr>
            </w:pPr>
          </w:p>
        </w:tc>
        <w:tc>
          <w:tcPr>
            <w:tcW w:w="720" w:type="dxa"/>
            <w:vMerge/>
            <w:tcBorders>
              <w:right w:val="single" w:sz="4" w:space="0" w:color="auto"/>
            </w:tcBorders>
            <w:vAlign w:val="center"/>
          </w:tcPr>
          <w:p w:rsidR="009937C6" w:rsidRDefault="009937C6">
            <w:pPr>
              <w:spacing w:line="360" w:lineRule="auto"/>
              <w:jc w:val="center"/>
              <w:rPr>
                <w:rFonts w:ascii="新宋体" w:eastAsia="新宋体" w:hAnsi="新宋体"/>
              </w:rPr>
            </w:pPr>
          </w:p>
        </w:tc>
        <w:tc>
          <w:tcPr>
            <w:tcW w:w="1338" w:type="dxa"/>
            <w:tcBorders>
              <w:left w:val="single" w:sz="4" w:space="0" w:color="auto"/>
              <w:right w:val="single" w:sz="4" w:space="0" w:color="auto"/>
            </w:tcBorders>
            <w:vAlign w:val="center"/>
          </w:tcPr>
          <w:p w:rsidR="009937C6" w:rsidRDefault="008D418E">
            <w:pPr>
              <w:spacing w:line="360" w:lineRule="auto"/>
              <w:jc w:val="center"/>
              <w:rPr>
                <w:rFonts w:ascii="新宋体" w:eastAsia="新宋体" w:hAnsi="新宋体"/>
              </w:rPr>
            </w:pPr>
            <w:r>
              <w:rPr>
                <w:rFonts w:ascii="新宋体" w:eastAsia="新宋体" w:hAnsi="新宋体" w:cs="新宋体" w:hint="eastAsia"/>
              </w:rPr>
              <w:t>服务方面</w:t>
            </w:r>
          </w:p>
        </w:tc>
        <w:tc>
          <w:tcPr>
            <w:tcW w:w="6017" w:type="dxa"/>
            <w:gridSpan w:val="3"/>
            <w:tcBorders>
              <w:left w:val="single" w:sz="4" w:space="0" w:color="auto"/>
            </w:tcBorders>
            <w:vAlign w:val="center"/>
          </w:tcPr>
          <w:p w:rsidR="009937C6" w:rsidRDefault="008D418E">
            <w:pPr>
              <w:spacing w:line="360" w:lineRule="auto"/>
              <w:jc w:val="center"/>
              <w:rPr>
                <w:rFonts w:ascii="新宋体" w:eastAsia="新宋体" w:hAnsi="新宋体"/>
              </w:rPr>
            </w:pPr>
            <w:r>
              <w:rPr>
                <w:rFonts w:ascii="新宋体" w:eastAsia="新宋体" w:hAnsi="新宋体" w:cs="新宋体"/>
              </w:rPr>
              <w:t xml:space="preserve"> </w:t>
            </w:r>
            <w:r>
              <w:rPr>
                <w:rFonts w:ascii="新宋体" w:eastAsia="新宋体" w:hAnsi="新宋体" w:cs="新宋体" w:hint="eastAsia"/>
              </w:rPr>
              <w:t>□</w:t>
            </w:r>
            <w:r>
              <w:rPr>
                <w:rFonts w:ascii="新宋体" w:eastAsia="新宋体" w:hAnsi="新宋体" w:cs="新宋体"/>
              </w:rPr>
              <w:t xml:space="preserve"> </w:t>
            </w:r>
            <w:r>
              <w:rPr>
                <w:rFonts w:ascii="新宋体" w:eastAsia="新宋体" w:hAnsi="新宋体" w:cs="新宋体" w:hint="eastAsia"/>
              </w:rPr>
              <w:t>优</w:t>
            </w:r>
            <w:r>
              <w:rPr>
                <w:rFonts w:ascii="新宋体" w:eastAsia="新宋体" w:hAnsi="新宋体" w:cs="新宋体"/>
              </w:rPr>
              <w:t xml:space="preserve">          </w:t>
            </w:r>
            <w:r>
              <w:rPr>
                <w:rFonts w:ascii="新宋体" w:eastAsia="新宋体" w:hAnsi="新宋体" w:cs="新宋体" w:hint="eastAsia"/>
              </w:rPr>
              <w:t>□</w:t>
            </w:r>
            <w:r>
              <w:rPr>
                <w:rFonts w:ascii="新宋体" w:eastAsia="新宋体" w:hAnsi="新宋体" w:cs="新宋体"/>
              </w:rPr>
              <w:t xml:space="preserve"> </w:t>
            </w:r>
            <w:r>
              <w:rPr>
                <w:rFonts w:ascii="新宋体" w:eastAsia="新宋体" w:hAnsi="新宋体" w:cs="新宋体" w:hint="eastAsia"/>
              </w:rPr>
              <w:t>良</w:t>
            </w:r>
            <w:r>
              <w:rPr>
                <w:rFonts w:ascii="新宋体" w:eastAsia="新宋体" w:hAnsi="新宋体" w:cs="新宋体"/>
              </w:rPr>
              <w:t xml:space="preserve">          </w:t>
            </w:r>
            <w:r>
              <w:rPr>
                <w:rFonts w:ascii="新宋体" w:eastAsia="新宋体" w:hAnsi="新宋体" w:cs="新宋体" w:hint="eastAsia"/>
              </w:rPr>
              <w:t>□</w:t>
            </w:r>
            <w:r>
              <w:rPr>
                <w:rFonts w:ascii="新宋体" w:eastAsia="新宋体" w:hAnsi="新宋体" w:cs="新宋体"/>
              </w:rPr>
              <w:t xml:space="preserve"> </w:t>
            </w:r>
            <w:r>
              <w:rPr>
                <w:rFonts w:ascii="新宋体" w:eastAsia="新宋体" w:hAnsi="新宋体" w:cs="新宋体" w:hint="eastAsia"/>
              </w:rPr>
              <w:t>中</w:t>
            </w:r>
            <w:r>
              <w:rPr>
                <w:rFonts w:ascii="新宋体" w:eastAsia="新宋体" w:hAnsi="新宋体" w:cs="新宋体"/>
              </w:rPr>
              <w:t xml:space="preserve">           </w:t>
            </w:r>
            <w:r>
              <w:rPr>
                <w:rFonts w:ascii="新宋体" w:eastAsia="新宋体" w:hAnsi="新宋体" w:cs="新宋体" w:hint="eastAsia"/>
              </w:rPr>
              <w:t>□</w:t>
            </w:r>
            <w:r>
              <w:rPr>
                <w:rFonts w:ascii="新宋体" w:eastAsia="新宋体" w:hAnsi="新宋体" w:cs="新宋体"/>
              </w:rPr>
              <w:t xml:space="preserve"> </w:t>
            </w:r>
            <w:r>
              <w:rPr>
                <w:rFonts w:ascii="新宋体" w:eastAsia="新宋体" w:hAnsi="新宋体" w:cs="新宋体" w:hint="eastAsia"/>
              </w:rPr>
              <w:t>差</w:t>
            </w:r>
          </w:p>
        </w:tc>
      </w:tr>
      <w:tr w:rsidR="009937C6">
        <w:trPr>
          <w:cantSplit/>
          <w:trHeight w:val="458"/>
          <w:jc w:val="center"/>
        </w:trPr>
        <w:tc>
          <w:tcPr>
            <w:tcW w:w="842" w:type="dxa"/>
            <w:vMerge/>
            <w:vAlign w:val="center"/>
          </w:tcPr>
          <w:p w:rsidR="009937C6" w:rsidRDefault="009937C6">
            <w:pPr>
              <w:spacing w:line="360" w:lineRule="auto"/>
              <w:jc w:val="center"/>
              <w:rPr>
                <w:rFonts w:ascii="新宋体" w:eastAsia="新宋体" w:hAnsi="新宋体"/>
              </w:rPr>
            </w:pPr>
          </w:p>
        </w:tc>
        <w:tc>
          <w:tcPr>
            <w:tcW w:w="720" w:type="dxa"/>
            <w:vMerge/>
            <w:tcBorders>
              <w:right w:val="single" w:sz="4" w:space="0" w:color="auto"/>
            </w:tcBorders>
            <w:vAlign w:val="center"/>
          </w:tcPr>
          <w:p w:rsidR="009937C6" w:rsidRDefault="009937C6">
            <w:pPr>
              <w:spacing w:line="360" w:lineRule="auto"/>
              <w:jc w:val="center"/>
              <w:rPr>
                <w:rFonts w:ascii="新宋体" w:eastAsia="新宋体" w:hAnsi="新宋体"/>
              </w:rPr>
            </w:pPr>
          </w:p>
        </w:tc>
        <w:tc>
          <w:tcPr>
            <w:tcW w:w="1338" w:type="dxa"/>
            <w:tcBorders>
              <w:left w:val="single" w:sz="4" w:space="0" w:color="auto"/>
              <w:right w:val="single" w:sz="4" w:space="0" w:color="auto"/>
            </w:tcBorders>
            <w:vAlign w:val="center"/>
          </w:tcPr>
          <w:p w:rsidR="009937C6" w:rsidRDefault="008D418E">
            <w:pPr>
              <w:spacing w:line="360" w:lineRule="auto"/>
              <w:jc w:val="center"/>
              <w:rPr>
                <w:rFonts w:ascii="新宋体" w:eastAsia="新宋体" w:hAnsi="新宋体"/>
              </w:rPr>
            </w:pPr>
            <w:r>
              <w:rPr>
                <w:rFonts w:ascii="新宋体" w:eastAsia="新宋体" w:hAnsi="新宋体" w:cs="新宋体" w:hint="eastAsia"/>
              </w:rPr>
              <w:t>时间方面</w:t>
            </w:r>
          </w:p>
        </w:tc>
        <w:tc>
          <w:tcPr>
            <w:tcW w:w="6017" w:type="dxa"/>
            <w:gridSpan w:val="3"/>
            <w:tcBorders>
              <w:left w:val="single" w:sz="4" w:space="0" w:color="auto"/>
            </w:tcBorders>
            <w:vAlign w:val="center"/>
          </w:tcPr>
          <w:p w:rsidR="009937C6" w:rsidRDefault="008D418E">
            <w:pPr>
              <w:spacing w:line="360" w:lineRule="auto"/>
              <w:jc w:val="center"/>
              <w:rPr>
                <w:rFonts w:ascii="新宋体" w:eastAsia="新宋体" w:hAnsi="新宋体"/>
              </w:rPr>
            </w:pPr>
            <w:r>
              <w:rPr>
                <w:rFonts w:ascii="新宋体" w:eastAsia="新宋体" w:hAnsi="新宋体" w:cs="新宋体"/>
              </w:rPr>
              <w:t xml:space="preserve"> </w:t>
            </w:r>
            <w:r>
              <w:rPr>
                <w:rFonts w:ascii="新宋体" w:eastAsia="新宋体" w:hAnsi="新宋体" w:cs="新宋体" w:hint="eastAsia"/>
              </w:rPr>
              <w:t>□</w:t>
            </w:r>
            <w:r>
              <w:rPr>
                <w:rFonts w:ascii="新宋体" w:eastAsia="新宋体" w:hAnsi="新宋体" w:cs="新宋体"/>
              </w:rPr>
              <w:t xml:space="preserve"> </w:t>
            </w:r>
            <w:r>
              <w:rPr>
                <w:rFonts w:ascii="新宋体" w:eastAsia="新宋体" w:hAnsi="新宋体" w:cs="新宋体" w:hint="eastAsia"/>
              </w:rPr>
              <w:t>优</w:t>
            </w:r>
            <w:r>
              <w:rPr>
                <w:rFonts w:ascii="新宋体" w:eastAsia="新宋体" w:hAnsi="新宋体" w:cs="新宋体"/>
              </w:rPr>
              <w:t xml:space="preserve">          </w:t>
            </w:r>
            <w:r>
              <w:rPr>
                <w:rFonts w:ascii="新宋体" w:eastAsia="新宋体" w:hAnsi="新宋体" w:cs="新宋体" w:hint="eastAsia"/>
              </w:rPr>
              <w:t>□</w:t>
            </w:r>
            <w:r>
              <w:rPr>
                <w:rFonts w:ascii="新宋体" w:eastAsia="新宋体" w:hAnsi="新宋体" w:cs="新宋体"/>
              </w:rPr>
              <w:t xml:space="preserve"> </w:t>
            </w:r>
            <w:r>
              <w:rPr>
                <w:rFonts w:ascii="新宋体" w:eastAsia="新宋体" w:hAnsi="新宋体" w:cs="新宋体" w:hint="eastAsia"/>
              </w:rPr>
              <w:t>良</w:t>
            </w:r>
            <w:r>
              <w:rPr>
                <w:rFonts w:ascii="新宋体" w:eastAsia="新宋体" w:hAnsi="新宋体" w:cs="新宋体"/>
              </w:rPr>
              <w:t xml:space="preserve">          </w:t>
            </w:r>
            <w:r>
              <w:rPr>
                <w:rFonts w:ascii="新宋体" w:eastAsia="新宋体" w:hAnsi="新宋体" w:cs="新宋体" w:hint="eastAsia"/>
              </w:rPr>
              <w:t>□</w:t>
            </w:r>
            <w:r>
              <w:rPr>
                <w:rFonts w:ascii="新宋体" w:eastAsia="新宋体" w:hAnsi="新宋体" w:cs="新宋体"/>
              </w:rPr>
              <w:t xml:space="preserve"> </w:t>
            </w:r>
            <w:r>
              <w:rPr>
                <w:rFonts w:ascii="新宋体" w:eastAsia="新宋体" w:hAnsi="新宋体" w:cs="新宋体" w:hint="eastAsia"/>
              </w:rPr>
              <w:t>中</w:t>
            </w:r>
            <w:r>
              <w:rPr>
                <w:rFonts w:ascii="新宋体" w:eastAsia="新宋体" w:hAnsi="新宋体" w:cs="新宋体"/>
              </w:rPr>
              <w:t xml:space="preserve">           </w:t>
            </w:r>
            <w:r>
              <w:rPr>
                <w:rFonts w:ascii="新宋体" w:eastAsia="新宋体" w:hAnsi="新宋体" w:cs="新宋体" w:hint="eastAsia"/>
              </w:rPr>
              <w:t>□</w:t>
            </w:r>
            <w:r>
              <w:rPr>
                <w:rFonts w:ascii="新宋体" w:eastAsia="新宋体" w:hAnsi="新宋体" w:cs="新宋体"/>
              </w:rPr>
              <w:t xml:space="preserve"> </w:t>
            </w:r>
            <w:r>
              <w:rPr>
                <w:rFonts w:ascii="新宋体" w:eastAsia="新宋体" w:hAnsi="新宋体" w:cs="新宋体" w:hint="eastAsia"/>
              </w:rPr>
              <w:t>差</w:t>
            </w:r>
          </w:p>
        </w:tc>
      </w:tr>
      <w:tr w:rsidR="009937C6">
        <w:trPr>
          <w:cantSplit/>
          <w:trHeight w:val="458"/>
          <w:jc w:val="center"/>
        </w:trPr>
        <w:tc>
          <w:tcPr>
            <w:tcW w:w="842" w:type="dxa"/>
            <w:vMerge/>
            <w:vAlign w:val="center"/>
          </w:tcPr>
          <w:p w:rsidR="009937C6" w:rsidRDefault="009937C6">
            <w:pPr>
              <w:spacing w:line="360" w:lineRule="auto"/>
              <w:jc w:val="center"/>
              <w:rPr>
                <w:rFonts w:ascii="新宋体" w:eastAsia="新宋体" w:hAnsi="新宋体"/>
              </w:rPr>
            </w:pPr>
          </w:p>
        </w:tc>
        <w:tc>
          <w:tcPr>
            <w:tcW w:w="720" w:type="dxa"/>
            <w:vMerge/>
            <w:tcBorders>
              <w:right w:val="single" w:sz="4" w:space="0" w:color="auto"/>
            </w:tcBorders>
            <w:vAlign w:val="center"/>
          </w:tcPr>
          <w:p w:rsidR="009937C6" w:rsidRDefault="009937C6">
            <w:pPr>
              <w:spacing w:line="360" w:lineRule="auto"/>
              <w:jc w:val="center"/>
              <w:rPr>
                <w:rFonts w:ascii="新宋体" w:eastAsia="新宋体" w:hAnsi="新宋体"/>
              </w:rPr>
            </w:pPr>
          </w:p>
        </w:tc>
        <w:tc>
          <w:tcPr>
            <w:tcW w:w="1338" w:type="dxa"/>
            <w:tcBorders>
              <w:left w:val="single" w:sz="4" w:space="0" w:color="auto"/>
              <w:right w:val="single" w:sz="4" w:space="0" w:color="auto"/>
            </w:tcBorders>
            <w:vAlign w:val="center"/>
          </w:tcPr>
          <w:p w:rsidR="009937C6" w:rsidRDefault="008D418E">
            <w:pPr>
              <w:spacing w:line="360" w:lineRule="auto"/>
              <w:jc w:val="center"/>
              <w:rPr>
                <w:rFonts w:ascii="新宋体" w:eastAsia="新宋体" w:hAnsi="新宋体"/>
              </w:rPr>
            </w:pPr>
            <w:r>
              <w:rPr>
                <w:rFonts w:ascii="新宋体" w:eastAsia="新宋体" w:hAnsi="新宋体" w:cs="新宋体" w:hint="eastAsia"/>
              </w:rPr>
              <w:t>环境保护</w:t>
            </w:r>
          </w:p>
        </w:tc>
        <w:tc>
          <w:tcPr>
            <w:tcW w:w="6017" w:type="dxa"/>
            <w:gridSpan w:val="3"/>
            <w:tcBorders>
              <w:left w:val="single" w:sz="4" w:space="0" w:color="auto"/>
            </w:tcBorders>
            <w:vAlign w:val="center"/>
          </w:tcPr>
          <w:p w:rsidR="009937C6" w:rsidRDefault="008D418E">
            <w:pPr>
              <w:spacing w:line="360" w:lineRule="auto"/>
              <w:jc w:val="center"/>
              <w:rPr>
                <w:rFonts w:ascii="新宋体" w:eastAsia="新宋体" w:hAnsi="新宋体"/>
              </w:rPr>
            </w:pPr>
            <w:r>
              <w:rPr>
                <w:rFonts w:ascii="新宋体" w:eastAsia="新宋体" w:hAnsi="新宋体" w:cs="新宋体"/>
              </w:rPr>
              <w:t xml:space="preserve"> </w:t>
            </w:r>
            <w:r>
              <w:rPr>
                <w:rFonts w:ascii="新宋体" w:eastAsia="新宋体" w:hAnsi="新宋体" w:cs="新宋体" w:hint="eastAsia"/>
              </w:rPr>
              <w:t>□</w:t>
            </w:r>
            <w:r>
              <w:rPr>
                <w:rFonts w:ascii="新宋体" w:eastAsia="新宋体" w:hAnsi="新宋体" w:cs="新宋体"/>
              </w:rPr>
              <w:t xml:space="preserve"> </w:t>
            </w:r>
            <w:r>
              <w:rPr>
                <w:rFonts w:ascii="新宋体" w:eastAsia="新宋体" w:hAnsi="新宋体" w:cs="新宋体" w:hint="eastAsia"/>
              </w:rPr>
              <w:t>优</w:t>
            </w:r>
            <w:r>
              <w:rPr>
                <w:rFonts w:ascii="新宋体" w:eastAsia="新宋体" w:hAnsi="新宋体" w:cs="新宋体"/>
              </w:rPr>
              <w:t xml:space="preserve">          </w:t>
            </w:r>
            <w:r>
              <w:rPr>
                <w:rFonts w:ascii="新宋体" w:eastAsia="新宋体" w:hAnsi="新宋体" w:cs="新宋体" w:hint="eastAsia"/>
              </w:rPr>
              <w:t>□</w:t>
            </w:r>
            <w:r>
              <w:rPr>
                <w:rFonts w:ascii="新宋体" w:eastAsia="新宋体" w:hAnsi="新宋体" w:cs="新宋体"/>
              </w:rPr>
              <w:t xml:space="preserve"> </w:t>
            </w:r>
            <w:r>
              <w:rPr>
                <w:rFonts w:ascii="新宋体" w:eastAsia="新宋体" w:hAnsi="新宋体" w:cs="新宋体" w:hint="eastAsia"/>
              </w:rPr>
              <w:t>良</w:t>
            </w:r>
            <w:r>
              <w:rPr>
                <w:rFonts w:ascii="新宋体" w:eastAsia="新宋体" w:hAnsi="新宋体" w:cs="新宋体"/>
              </w:rPr>
              <w:t xml:space="preserve">          </w:t>
            </w:r>
            <w:r>
              <w:rPr>
                <w:rFonts w:ascii="新宋体" w:eastAsia="新宋体" w:hAnsi="新宋体" w:cs="新宋体" w:hint="eastAsia"/>
              </w:rPr>
              <w:t>□</w:t>
            </w:r>
            <w:r>
              <w:rPr>
                <w:rFonts w:ascii="新宋体" w:eastAsia="新宋体" w:hAnsi="新宋体" w:cs="新宋体"/>
              </w:rPr>
              <w:t xml:space="preserve"> </w:t>
            </w:r>
            <w:r>
              <w:rPr>
                <w:rFonts w:ascii="新宋体" w:eastAsia="新宋体" w:hAnsi="新宋体" w:cs="新宋体" w:hint="eastAsia"/>
              </w:rPr>
              <w:t>中</w:t>
            </w:r>
            <w:r>
              <w:rPr>
                <w:rFonts w:ascii="新宋体" w:eastAsia="新宋体" w:hAnsi="新宋体" w:cs="新宋体"/>
              </w:rPr>
              <w:t xml:space="preserve">           </w:t>
            </w:r>
            <w:r>
              <w:rPr>
                <w:rFonts w:ascii="新宋体" w:eastAsia="新宋体" w:hAnsi="新宋体" w:cs="新宋体" w:hint="eastAsia"/>
              </w:rPr>
              <w:t>□</w:t>
            </w:r>
            <w:r>
              <w:rPr>
                <w:rFonts w:ascii="新宋体" w:eastAsia="新宋体" w:hAnsi="新宋体" w:cs="新宋体"/>
              </w:rPr>
              <w:t xml:space="preserve"> </w:t>
            </w:r>
            <w:r>
              <w:rPr>
                <w:rFonts w:ascii="新宋体" w:eastAsia="新宋体" w:hAnsi="新宋体" w:cs="新宋体" w:hint="eastAsia"/>
              </w:rPr>
              <w:t>差</w:t>
            </w:r>
          </w:p>
        </w:tc>
      </w:tr>
      <w:tr w:rsidR="009937C6">
        <w:trPr>
          <w:cantSplit/>
          <w:trHeight w:val="458"/>
          <w:jc w:val="center"/>
        </w:trPr>
        <w:tc>
          <w:tcPr>
            <w:tcW w:w="842" w:type="dxa"/>
            <w:vMerge/>
            <w:vAlign w:val="center"/>
          </w:tcPr>
          <w:p w:rsidR="009937C6" w:rsidRDefault="009937C6">
            <w:pPr>
              <w:spacing w:line="360" w:lineRule="auto"/>
              <w:jc w:val="center"/>
              <w:rPr>
                <w:rFonts w:ascii="新宋体" w:eastAsia="新宋体" w:hAnsi="新宋体"/>
              </w:rPr>
            </w:pPr>
          </w:p>
        </w:tc>
        <w:tc>
          <w:tcPr>
            <w:tcW w:w="720" w:type="dxa"/>
            <w:vMerge/>
            <w:tcBorders>
              <w:right w:val="single" w:sz="4" w:space="0" w:color="auto"/>
            </w:tcBorders>
            <w:vAlign w:val="center"/>
          </w:tcPr>
          <w:p w:rsidR="009937C6" w:rsidRDefault="009937C6">
            <w:pPr>
              <w:spacing w:line="360" w:lineRule="auto"/>
              <w:jc w:val="center"/>
              <w:rPr>
                <w:rFonts w:ascii="新宋体" w:eastAsia="新宋体" w:hAnsi="新宋体"/>
              </w:rPr>
            </w:pPr>
          </w:p>
        </w:tc>
        <w:tc>
          <w:tcPr>
            <w:tcW w:w="1338" w:type="dxa"/>
            <w:tcBorders>
              <w:left w:val="single" w:sz="4" w:space="0" w:color="auto"/>
              <w:right w:val="single" w:sz="4" w:space="0" w:color="auto"/>
            </w:tcBorders>
            <w:vAlign w:val="center"/>
          </w:tcPr>
          <w:p w:rsidR="009937C6" w:rsidRDefault="008D418E">
            <w:pPr>
              <w:spacing w:line="360" w:lineRule="auto"/>
              <w:jc w:val="center"/>
              <w:rPr>
                <w:rFonts w:ascii="新宋体" w:eastAsia="新宋体" w:hAnsi="新宋体"/>
              </w:rPr>
            </w:pPr>
            <w:r>
              <w:rPr>
                <w:rFonts w:ascii="新宋体" w:eastAsia="新宋体" w:hAnsi="新宋体" w:cs="新宋体" w:hint="eastAsia"/>
              </w:rPr>
              <w:t>其他</w:t>
            </w:r>
          </w:p>
        </w:tc>
        <w:tc>
          <w:tcPr>
            <w:tcW w:w="6017" w:type="dxa"/>
            <w:gridSpan w:val="3"/>
            <w:tcBorders>
              <w:left w:val="single" w:sz="4" w:space="0" w:color="auto"/>
            </w:tcBorders>
            <w:vAlign w:val="center"/>
          </w:tcPr>
          <w:p w:rsidR="009937C6" w:rsidRDefault="008D418E">
            <w:pPr>
              <w:spacing w:beforeLines="50" w:before="120" w:afterLines="50" w:after="120" w:line="360" w:lineRule="auto"/>
              <w:rPr>
                <w:rFonts w:ascii="新宋体" w:eastAsia="新宋体" w:hAnsi="新宋体"/>
                <w:u w:val="single"/>
              </w:rPr>
            </w:pPr>
            <w:r>
              <w:rPr>
                <w:rFonts w:ascii="新宋体" w:eastAsia="新宋体" w:hAnsi="新宋体" w:cs="新宋体" w:hint="eastAsia"/>
              </w:rPr>
              <w:t>评价内容为：</w:t>
            </w:r>
          </w:p>
          <w:p w:rsidR="009937C6" w:rsidRDefault="008D418E">
            <w:pPr>
              <w:spacing w:beforeLines="50" w:before="120" w:afterLines="50" w:after="120" w:line="360" w:lineRule="auto"/>
              <w:rPr>
                <w:rFonts w:ascii="新宋体" w:eastAsia="新宋体" w:hAnsi="新宋体"/>
              </w:rPr>
            </w:pPr>
            <w:r>
              <w:rPr>
                <w:rFonts w:ascii="新宋体" w:eastAsia="新宋体" w:hAnsi="新宋体" w:cs="新宋体" w:hint="eastAsia"/>
              </w:rPr>
              <w:t>评价等级为：</w:t>
            </w:r>
            <w:r>
              <w:rPr>
                <w:rFonts w:ascii="新宋体" w:eastAsia="新宋体" w:hAnsi="新宋体" w:cs="新宋体"/>
              </w:rPr>
              <w:t xml:space="preserve">  </w:t>
            </w:r>
            <w:r>
              <w:rPr>
                <w:rFonts w:ascii="新宋体" w:eastAsia="新宋体" w:hAnsi="新宋体" w:cs="新宋体" w:hint="eastAsia"/>
              </w:rPr>
              <w:t>□</w:t>
            </w:r>
            <w:r>
              <w:rPr>
                <w:rFonts w:ascii="新宋体" w:eastAsia="新宋体" w:hAnsi="新宋体" w:cs="新宋体"/>
              </w:rPr>
              <w:t xml:space="preserve"> </w:t>
            </w:r>
            <w:r>
              <w:rPr>
                <w:rFonts w:ascii="新宋体" w:eastAsia="新宋体" w:hAnsi="新宋体" w:cs="新宋体" w:hint="eastAsia"/>
              </w:rPr>
              <w:t>优</w:t>
            </w:r>
            <w:r>
              <w:rPr>
                <w:rFonts w:ascii="新宋体" w:eastAsia="新宋体" w:hAnsi="新宋体" w:cs="新宋体"/>
              </w:rPr>
              <w:t xml:space="preserve">       </w:t>
            </w:r>
            <w:r>
              <w:rPr>
                <w:rFonts w:ascii="新宋体" w:eastAsia="新宋体" w:hAnsi="新宋体" w:cs="新宋体" w:hint="eastAsia"/>
              </w:rPr>
              <w:t>□</w:t>
            </w:r>
            <w:r>
              <w:rPr>
                <w:rFonts w:ascii="新宋体" w:eastAsia="新宋体" w:hAnsi="新宋体" w:cs="新宋体"/>
              </w:rPr>
              <w:t xml:space="preserve"> </w:t>
            </w:r>
            <w:r>
              <w:rPr>
                <w:rFonts w:ascii="新宋体" w:eastAsia="新宋体" w:hAnsi="新宋体" w:cs="新宋体" w:hint="eastAsia"/>
              </w:rPr>
              <w:t>良</w:t>
            </w:r>
            <w:r>
              <w:rPr>
                <w:rFonts w:ascii="新宋体" w:eastAsia="新宋体" w:hAnsi="新宋体" w:cs="新宋体"/>
              </w:rPr>
              <w:t xml:space="preserve">        </w:t>
            </w:r>
            <w:r>
              <w:rPr>
                <w:rFonts w:ascii="新宋体" w:eastAsia="新宋体" w:hAnsi="新宋体" w:cs="新宋体" w:hint="eastAsia"/>
              </w:rPr>
              <w:t>□</w:t>
            </w:r>
            <w:r>
              <w:rPr>
                <w:rFonts w:ascii="新宋体" w:eastAsia="新宋体" w:hAnsi="新宋体" w:cs="新宋体"/>
              </w:rPr>
              <w:t xml:space="preserve"> </w:t>
            </w:r>
            <w:r>
              <w:rPr>
                <w:rFonts w:ascii="新宋体" w:eastAsia="新宋体" w:hAnsi="新宋体" w:cs="新宋体" w:hint="eastAsia"/>
              </w:rPr>
              <w:t>中</w:t>
            </w:r>
            <w:r>
              <w:rPr>
                <w:rFonts w:ascii="新宋体" w:eastAsia="新宋体" w:hAnsi="新宋体" w:cs="新宋体"/>
              </w:rPr>
              <w:t xml:space="preserve">         </w:t>
            </w:r>
            <w:r>
              <w:rPr>
                <w:rFonts w:ascii="新宋体" w:eastAsia="新宋体" w:hAnsi="新宋体" w:cs="新宋体" w:hint="eastAsia"/>
              </w:rPr>
              <w:t>□</w:t>
            </w:r>
            <w:r>
              <w:rPr>
                <w:rFonts w:ascii="新宋体" w:eastAsia="新宋体" w:hAnsi="新宋体" w:cs="新宋体"/>
              </w:rPr>
              <w:t xml:space="preserve"> </w:t>
            </w:r>
            <w:r>
              <w:rPr>
                <w:rFonts w:ascii="新宋体" w:eastAsia="新宋体" w:hAnsi="新宋体" w:cs="新宋体" w:hint="eastAsia"/>
              </w:rPr>
              <w:t>差</w:t>
            </w:r>
          </w:p>
        </w:tc>
      </w:tr>
      <w:tr w:rsidR="009937C6">
        <w:trPr>
          <w:cantSplit/>
          <w:trHeight w:val="994"/>
          <w:jc w:val="center"/>
        </w:trPr>
        <w:tc>
          <w:tcPr>
            <w:tcW w:w="1562" w:type="dxa"/>
            <w:gridSpan w:val="2"/>
            <w:vAlign w:val="center"/>
          </w:tcPr>
          <w:p w:rsidR="009937C6" w:rsidRDefault="008D418E">
            <w:pPr>
              <w:spacing w:line="360" w:lineRule="auto"/>
              <w:jc w:val="center"/>
              <w:rPr>
                <w:rFonts w:ascii="新宋体" w:eastAsia="新宋体" w:hAnsi="新宋体"/>
              </w:rPr>
            </w:pPr>
            <w:r>
              <w:rPr>
                <w:rFonts w:ascii="新宋体" w:eastAsia="新宋体" w:hAnsi="新宋体" w:cs="新宋体" w:hint="eastAsia"/>
              </w:rPr>
              <w:t>具体情况说明</w:t>
            </w:r>
          </w:p>
        </w:tc>
        <w:tc>
          <w:tcPr>
            <w:tcW w:w="7355" w:type="dxa"/>
            <w:gridSpan w:val="4"/>
          </w:tcPr>
          <w:p w:rsidR="009937C6" w:rsidRDefault="009937C6">
            <w:pPr>
              <w:spacing w:line="360" w:lineRule="auto"/>
              <w:rPr>
                <w:rFonts w:ascii="新宋体" w:eastAsia="新宋体" w:hAnsi="新宋体"/>
              </w:rPr>
            </w:pPr>
          </w:p>
          <w:p w:rsidR="009937C6" w:rsidRDefault="009937C6">
            <w:pPr>
              <w:spacing w:line="360" w:lineRule="auto"/>
              <w:rPr>
                <w:rFonts w:ascii="新宋体" w:eastAsia="新宋体" w:hAnsi="新宋体"/>
              </w:rPr>
            </w:pPr>
          </w:p>
          <w:p w:rsidR="009937C6" w:rsidRDefault="009937C6">
            <w:pPr>
              <w:spacing w:line="360" w:lineRule="auto"/>
              <w:rPr>
                <w:rFonts w:ascii="新宋体" w:eastAsia="新宋体" w:hAnsi="新宋体"/>
              </w:rPr>
            </w:pPr>
          </w:p>
          <w:p w:rsidR="009937C6" w:rsidRDefault="009937C6">
            <w:pPr>
              <w:spacing w:line="360" w:lineRule="auto"/>
              <w:rPr>
                <w:rFonts w:ascii="新宋体" w:eastAsia="新宋体" w:hAnsi="新宋体"/>
              </w:rPr>
            </w:pPr>
          </w:p>
        </w:tc>
      </w:tr>
      <w:tr w:rsidR="009937C6">
        <w:trPr>
          <w:cantSplit/>
          <w:trHeight w:val="1577"/>
          <w:jc w:val="center"/>
        </w:trPr>
        <w:tc>
          <w:tcPr>
            <w:tcW w:w="1562" w:type="dxa"/>
            <w:gridSpan w:val="2"/>
            <w:tcBorders>
              <w:bottom w:val="single" w:sz="8" w:space="0" w:color="auto"/>
            </w:tcBorders>
            <w:vAlign w:val="center"/>
          </w:tcPr>
          <w:p w:rsidR="009937C6" w:rsidRDefault="008D418E">
            <w:pPr>
              <w:spacing w:line="360" w:lineRule="auto"/>
              <w:jc w:val="center"/>
              <w:rPr>
                <w:rFonts w:ascii="新宋体" w:eastAsia="新宋体" w:hAnsi="新宋体"/>
              </w:rPr>
            </w:pPr>
            <w:r>
              <w:rPr>
                <w:rFonts w:ascii="新宋体" w:eastAsia="新宋体" w:hAnsi="新宋体" w:cs="新宋体" w:hint="eastAsia"/>
              </w:rPr>
              <w:t>采购人意见</w:t>
            </w:r>
          </w:p>
          <w:p w:rsidR="009937C6" w:rsidRDefault="008D418E">
            <w:pPr>
              <w:spacing w:line="360" w:lineRule="auto"/>
              <w:jc w:val="center"/>
              <w:rPr>
                <w:rFonts w:ascii="新宋体" w:eastAsia="新宋体" w:hAnsi="新宋体"/>
              </w:rPr>
            </w:pPr>
            <w:r>
              <w:rPr>
                <w:rFonts w:ascii="新宋体" w:eastAsia="新宋体" w:hAnsi="新宋体" w:cs="新宋体" w:hint="eastAsia"/>
              </w:rPr>
              <w:t>（公章）</w:t>
            </w:r>
          </w:p>
        </w:tc>
        <w:tc>
          <w:tcPr>
            <w:tcW w:w="7355" w:type="dxa"/>
            <w:gridSpan w:val="4"/>
            <w:tcBorders>
              <w:bottom w:val="single" w:sz="8" w:space="0" w:color="auto"/>
            </w:tcBorders>
            <w:vAlign w:val="center"/>
          </w:tcPr>
          <w:p w:rsidR="009937C6" w:rsidRDefault="009937C6">
            <w:pPr>
              <w:spacing w:line="360" w:lineRule="auto"/>
              <w:rPr>
                <w:rFonts w:ascii="新宋体" w:eastAsia="新宋体" w:hAnsi="新宋体"/>
              </w:rPr>
            </w:pPr>
          </w:p>
          <w:p w:rsidR="009937C6" w:rsidRDefault="009937C6">
            <w:pPr>
              <w:spacing w:line="360" w:lineRule="auto"/>
              <w:rPr>
                <w:rFonts w:ascii="新宋体" w:eastAsia="新宋体" w:hAnsi="新宋体"/>
              </w:rPr>
            </w:pPr>
          </w:p>
          <w:p w:rsidR="009937C6" w:rsidRDefault="009937C6">
            <w:pPr>
              <w:spacing w:line="360" w:lineRule="auto"/>
              <w:rPr>
                <w:rFonts w:ascii="新宋体" w:eastAsia="新宋体" w:hAnsi="新宋体"/>
              </w:rPr>
            </w:pPr>
          </w:p>
          <w:p w:rsidR="009937C6" w:rsidRDefault="009937C6">
            <w:pPr>
              <w:spacing w:line="360" w:lineRule="auto"/>
              <w:rPr>
                <w:rFonts w:ascii="新宋体" w:eastAsia="新宋体" w:hAnsi="新宋体"/>
              </w:rPr>
            </w:pPr>
          </w:p>
          <w:p w:rsidR="009937C6" w:rsidRDefault="009937C6">
            <w:pPr>
              <w:spacing w:line="360" w:lineRule="auto"/>
              <w:ind w:firstLineChars="1800" w:firstLine="3780"/>
              <w:rPr>
                <w:rFonts w:ascii="新宋体" w:eastAsia="新宋体" w:hAnsi="新宋体"/>
              </w:rPr>
            </w:pPr>
          </w:p>
          <w:p w:rsidR="009937C6" w:rsidRDefault="008D418E">
            <w:pPr>
              <w:spacing w:line="360" w:lineRule="auto"/>
              <w:ind w:firstLineChars="1800" w:firstLine="3780"/>
              <w:rPr>
                <w:rFonts w:ascii="新宋体" w:eastAsia="新宋体" w:hAnsi="新宋体"/>
              </w:rPr>
            </w:pPr>
            <w:r>
              <w:rPr>
                <w:rFonts w:ascii="新宋体" w:eastAsia="新宋体" w:hAnsi="新宋体" w:cs="新宋体" w:hint="eastAsia"/>
              </w:rPr>
              <w:t>日期：</w:t>
            </w:r>
            <w:r>
              <w:rPr>
                <w:rFonts w:ascii="新宋体" w:eastAsia="新宋体" w:hAnsi="新宋体" w:cs="新宋体"/>
              </w:rPr>
              <w:t xml:space="preserve">   </w:t>
            </w:r>
            <w:r>
              <w:rPr>
                <w:rFonts w:ascii="新宋体" w:eastAsia="新宋体" w:hAnsi="新宋体" w:cs="新宋体" w:hint="eastAsia"/>
              </w:rPr>
              <w:t>年</w:t>
            </w:r>
            <w:r>
              <w:rPr>
                <w:rFonts w:ascii="新宋体" w:eastAsia="新宋体" w:hAnsi="新宋体" w:cs="新宋体"/>
              </w:rPr>
              <w:t xml:space="preserve">   </w:t>
            </w:r>
            <w:r>
              <w:rPr>
                <w:rFonts w:ascii="新宋体" w:eastAsia="新宋体" w:hAnsi="新宋体" w:cs="新宋体" w:hint="eastAsia"/>
              </w:rPr>
              <w:t>月</w:t>
            </w:r>
            <w:r>
              <w:rPr>
                <w:rFonts w:ascii="新宋体" w:eastAsia="新宋体" w:hAnsi="新宋体" w:cs="新宋体"/>
              </w:rPr>
              <w:t xml:space="preserve">   </w:t>
            </w:r>
            <w:r>
              <w:rPr>
                <w:rFonts w:ascii="新宋体" w:eastAsia="新宋体" w:hAnsi="新宋体" w:cs="新宋体" w:hint="eastAsia"/>
              </w:rPr>
              <w:t>日</w:t>
            </w:r>
          </w:p>
        </w:tc>
      </w:tr>
    </w:tbl>
    <w:p w:rsidR="009937C6" w:rsidRDefault="008D418E">
      <w:pPr>
        <w:spacing w:line="360" w:lineRule="auto"/>
        <w:rPr>
          <w:rFonts w:ascii="新宋体" w:eastAsia="新宋体" w:hAnsi="新宋体"/>
        </w:rPr>
      </w:pPr>
      <w:r>
        <w:rPr>
          <w:rFonts w:ascii="新宋体" w:eastAsia="新宋体" w:hAnsi="新宋体" w:cs="新宋体" w:hint="eastAsia"/>
        </w:rPr>
        <w:t>说明：</w:t>
      </w:r>
    </w:p>
    <w:p w:rsidR="009937C6" w:rsidRDefault="008D418E">
      <w:pPr>
        <w:spacing w:line="360" w:lineRule="auto"/>
        <w:rPr>
          <w:rFonts w:ascii="新宋体" w:eastAsia="新宋体" w:hAnsi="新宋体"/>
        </w:rPr>
      </w:pPr>
      <w:r>
        <w:rPr>
          <w:rFonts w:ascii="新宋体" w:eastAsia="新宋体" w:hAnsi="新宋体" w:cs="新宋体"/>
        </w:rPr>
        <w:t>1</w:t>
      </w:r>
      <w:r>
        <w:rPr>
          <w:rFonts w:ascii="新宋体" w:eastAsia="新宋体" w:hAnsi="新宋体" w:cs="新宋体" w:hint="eastAsia"/>
        </w:rPr>
        <w:t>、本表为采购人向深圳市政府采购中心反映政府采购项目履约情况时所用；</w:t>
      </w:r>
    </w:p>
    <w:p w:rsidR="009937C6" w:rsidRDefault="008D418E">
      <w:pPr>
        <w:spacing w:line="360" w:lineRule="auto"/>
        <w:rPr>
          <w:rFonts w:ascii="新宋体" w:eastAsia="新宋体" w:hAnsi="新宋体"/>
        </w:rPr>
      </w:pPr>
      <w:r>
        <w:rPr>
          <w:rFonts w:ascii="新宋体" w:eastAsia="新宋体" w:hAnsi="新宋体" w:cs="新宋体"/>
        </w:rPr>
        <w:t>2</w:t>
      </w:r>
      <w:r>
        <w:rPr>
          <w:rFonts w:ascii="新宋体" w:eastAsia="新宋体" w:hAnsi="新宋体" w:cs="新宋体" w:hint="eastAsia"/>
        </w:rPr>
        <w:t>、履约情况评价分为优、良、中、差四个等级，请在对应的框前打“√”，然后在“具体情况说明”一栏详细说明有关情况。</w:t>
      </w:r>
    </w:p>
    <w:p w:rsidR="009937C6" w:rsidRDefault="009937C6">
      <w:pPr>
        <w:spacing w:line="360" w:lineRule="auto"/>
        <w:rPr>
          <w:rFonts w:ascii="新宋体" w:eastAsia="新宋体" w:hAnsi="新宋体"/>
        </w:rPr>
      </w:pPr>
    </w:p>
    <w:p w:rsidR="009937C6" w:rsidRDefault="009937C6">
      <w:pPr>
        <w:spacing w:line="360" w:lineRule="auto"/>
        <w:rPr>
          <w:rFonts w:ascii="新宋体" w:eastAsia="新宋体" w:hAnsi="新宋体"/>
        </w:rPr>
      </w:pPr>
    </w:p>
    <w:p w:rsidR="009937C6" w:rsidRDefault="009937C6">
      <w:pPr>
        <w:spacing w:line="360" w:lineRule="auto"/>
        <w:rPr>
          <w:rFonts w:ascii="新宋体" w:eastAsia="新宋体" w:hAnsi="新宋体"/>
        </w:rPr>
      </w:pPr>
    </w:p>
    <w:p w:rsidR="009937C6" w:rsidRDefault="008D418E">
      <w:pPr>
        <w:pStyle w:val="10"/>
        <w:rPr>
          <w:rFonts w:cs="Times New Roman"/>
        </w:rPr>
      </w:pPr>
      <w:r>
        <w:rPr>
          <w:rFonts w:hint="eastAsia"/>
        </w:rPr>
        <w:t>第二册</w:t>
      </w:r>
      <w:r>
        <w:t xml:space="preserve">  </w:t>
      </w:r>
      <w:r>
        <w:rPr>
          <w:rFonts w:hint="eastAsia"/>
        </w:rPr>
        <w:t>通用条款（公开招标）</w:t>
      </w:r>
    </w:p>
    <w:p w:rsidR="009937C6" w:rsidRDefault="008D418E">
      <w:pPr>
        <w:pStyle w:val="2"/>
        <w:rPr>
          <w:rFonts w:ascii="新宋体" w:eastAsia="新宋体" w:hAnsi="新宋体" w:cs="Times New Roman"/>
          <w:kern w:val="44"/>
          <w:sz w:val="30"/>
          <w:szCs w:val="30"/>
        </w:rPr>
      </w:pPr>
      <w:r>
        <w:rPr>
          <w:rFonts w:ascii="新宋体" w:eastAsia="新宋体" w:hAnsi="新宋体" w:cs="新宋体" w:hint="eastAsia"/>
          <w:kern w:val="44"/>
          <w:sz w:val="30"/>
          <w:szCs w:val="30"/>
        </w:rPr>
        <w:t>第一章</w:t>
      </w:r>
      <w:r>
        <w:rPr>
          <w:rFonts w:ascii="新宋体" w:eastAsia="新宋体" w:hAnsi="新宋体" w:cs="新宋体"/>
          <w:kern w:val="44"/>
          <w:sz w:val="30"/>
          <w:szCs w:val="30"/>
        </w:rPr>
        <w:t xml:space="preserve">   </w:t>
      </w:r>
      <w:r>
        <w:rPr>
          <w:rFonts w:ascii="新宋体" w:eastAsia="新宋体" w:hAnsi="新宋体" w:cs="新宋体" w:hint="eastAsia"/>
          <w:kern w:val="44"/>
          <w:sz w:val="30"/>
          <w:szCs w:val="30"/>
        </w:rPr>
        <w:t>总则</w:t>
      </w:r>
    </w:p>
    <w:p w:rsidR="009937C6" w:rsidRDefault="008D418E">
      <w:pPr>
        <w:spacing w:line="360" w:lineRule="auto"/>
        <w:rPr>
          <w:rFonts w:ascii="新宋体" w:eastAsia="新宋体" w:hAnsi="新宋体"/>
        </w:rPr>
      </w:pPr>
      <w:r>
        <w:rPr>
          <w:rFonts w:ascii="新宋体" w:eastAsia="新宋体" w:hAnsi="新宋体" w:cs="新宋体"/>
        </w:rPr>
        <w:t xml:space="preserve">1. </w:t>
      </w:r>
      <w:r>
        <w:rPr>
          <w:rFonts w:ascii="新宋体" w:eastAsia="新宋体" w:hAnsi="新宋体" w:cs="新宋体" w:hint="eastAsia"/>
        </w:rPr>
        <w:t>通用条款说明</w:t>
      </w:r>
    </w:p>
    <w:p w:rsidR="009937C6" w:rsidRDefault="008D418E">
      <w:pPr>
        <w:spacing w:line="360" w:lineRule="auto"/>
        <w:rPr>
          <w:rFonts w:ascii="新宋体" w:eastAsia="新宋体" w:hAnsi="新宋体"/>
        </w:rPr>
      </w:pPr>
      <w:r>
        <w:rPr>
          <w:rFonts w:ascii="新宋体" w:eastAsia="新宋体" w:hAnsi="新宋体" w:cs="新宋体"/>
        </w:rPr>
        <w:t>1.1</w:t>
      </w:r>
      <w:r>
        <w:rPr>
          <w:rFonts w:ascii="新宋体" w:eastAsia="新宋体" w:hAnsi="新宋体" w:cs="新宋体" w:hint="eastAsia"/>
        </w:rPr>
        <w:t>招标代理机构发出招标文件通用条款版本，列出深圳市政府采购项目进行招标采购所适用的通用条款内容。如有需要，招标代理机构可以对通用条款增加附录或补充内容。</w:t>
      </w:r>
    </w:p>
    <w:p w:rsidR="009937C6" w:rsidRDefault="008D418E">
      <w:pPr>
        <w:spacing w:line="360" w:lineRule="auto"/>
        <w:rPr>
          <w:rFonts w:ascii="新宋体" w:eastAsia="新宋体" w:hAnsi="新宋体"/>
        </w:rPr>
      </w:pPr>
      <w:r>
        <w:rPr>
          <w:rFonts w:ascii="新宋体" w:eastAsia="新宋体" w:hAnsi="新宋体" w:cs="新宋体"/>
        </w:rPr>
        <w:t>1.2</w:t>
      </w:r>
      <w:r>
        <w:rPr>
          <w:rFonts w:ascii="新宋体" w:eastAsia="新宋体" w:hAnsi="新宋体" w:cs="新宋体" w:hint="eastAsia"/>
        </w:rPr>
        <w:t>招标文件分为第一册“专用条款”和第二册“通用条款”。</w:t>
      </w:r>
    </w:p>
    <w:p w:rsidR="009937C6" w:rsidRDefault="008D418E">
      <w:pPr>
        <w:spacing w:line="360" w:lineRule="auto"/>
        <w:rPr>
          <w:rFonts w:ascii="新宋体" w:eastAsia="新宋体" w:hAnsi="新宋体"/>
        </w:rPr>
      </w:pPr>
      <w:r>
        <w:rPr>
          <w:rFonts w:ascii="新宋体" w:eastAsia="新宋体" w:hAnsi="新宋体" w:cs="新宋体"/>
        </w:rPr>
        <w:t>1.3</w:t>
      </w:r>
      <w:r>
        <w:rPr>
          <w:rFonts w:ascii="新宋体" w:eastAsia="新宋体" w:hAnsi="新宋体" w:cs="新宋体" w:hint="eastAsia"/>
        </w:rPr>
        <w:t>“专用条款”是对本次采购项目的具体要求，包含投标人资格要求、招标项目需求、投标文件格式、附件等内容。</w:t>
      </w:r>
    </w:p>
    <w:p w:rsidR="009937C6" w:rsidRDefault="008D418E">
      <w:pPr>
        <w:spacing w:line="360" w:lineRule="auto"/>
        <w:rPr>
          <w:rFonts w:ascii="新宋体" w:eastAsia="新宋体" w:hAnsi="新宋体"/>
        </w:rPr>
      </w:pPr>
      <w:r>
        <w:rPr>
          <w:rFonts w:ascii="新宋体" w:eastAsia="新宋体" w:hAnsi="新宋体" w:cs="新宋体"/>
        </w:rPr>
        <w:t>1.4</w:t>
      </w:r>
      <w:r>
        <w:rPr>
          <w:rFonts w:ascii="新宋体" w:eastAsia="新宋体" w:hAnsi="新宋体" w:cs="新宋体" w:hint="eastAsia"/>
        </w:rPr>
        <w:t>“通用条款”是适用于政府采购项目的基础性条款，具有普遍性和通用性。</w:t>
      </w:r>
    </w:p>
    <w:p w:rsidR="009937C6" w:rsidRDefault="008D418E">
      <w:pPr>
        <w:spacing w:line="360" w:lineRule="auto"/>
        <w:rPr>
          <w:rFonts w:ascii="新宋体" w:eastAsia="新宋体" w:hAnsi="新宋体"/>
        </w:rPr>
      </w:pPr>
      <w:r>
        <w:rPr>
          <w:rFonts w:ascii="新宋体" w:eastAsia="新宋体" w:hAnsi="新宋体" w:cs="新宋体"/>
        </w:rPr>
        <w:t xml:space="preserve">1.5 </w:t>
      </w:r>
      <w:r>
        <w:rPr>
          <w:rFonts w:ascii="新宋体" w:eastAsia="新宋体" w:hAnsi="新宋体" w:cs="新宋体" w:hint="eastAsia"/>
        </w:rPr>
        <w:t>“专用条款”和“通用条款”表述不一致或有冲突时，以“专用条款”为准。</w:t>
      </w:r>
    </w:p>
    <w:p w:rsidR="009937C6" w:rsidRDefault="008D418E">
      <w:pPr>
        <w:spacing w:line="360" w:lineRule="auto"/>
        <w:rPr>
          <w:rFonts w:ascii="新宋体" w:eastAsia="新宋体" w:hAnsi="新宋体"/>
        </w:rPr>
      </w:pPr>
      <w:r>
        <w:rPr>
          <w:rFonts w:ascii="新宋体" w:eastAsia="新宋体" w:hAnsi="新宋体" w:cs="新宋体"/>
        </w:rPr>
        <w:t>2</w:t>
      </w:r>
      <w:r>
        <w:rPr>
          <w:rFonts w:ascii="新宋体" w:eastAsia="新宋体" w:hAnsi="新宋体" w:cs="新宋体" w:hint="eastAsia"/>
        </w:rPr>
        <w:t>．招标说明</w:t>
      </w:r>
    </w:p>
    <w:p w:rsidR="009937C6" w:rsidRDefault="008D418E">
      <w:pPr>
        <w:spacing w:line="360" w:lineRule="auto"/>
        <w:rPr>
          <w:rFonts w:ascii="新宋体" w:eastAsia="新宋体" w:hAnsi="新宋体"/>
        </w:rPr>
      </w:pPr>
      <w:r>
        <w:rPr>
          <w:rFonts w:ascii="新宋体" w:eastAsia="新宋体" w:hAnsi="新宋体" w:cs="新宋体" w:hint="eastAsia"/>
          <w:color w:val="FF0000"/>
        </w:rPr>
        <w:t>本项目按照《深圳经济特区政府采购条例》、《深圳经济特区政府采购条例实施细则》</w:t>
      </w:r>
      <w:r>
        <w:rPr>
          <w:rFonts w:ascii="新宋体" w:eastAsia="新宋体" w:hAnsi="新宋体" w:cs="新宋体" w:hint="eastAsia"/>
        </w:rPr>
        <w:t>等规定，并参考有关法规，通过招标方式确定中标供应商。</w:t>
      </w:r>
    </w:p>
    <w:p w:rsidR="009937C6" w:rsidRDefault="008D418E">
      <w:pPr>
        <w:spacing w:line="360" w:lineRule="auto"/>
        <w:rPr>
          <w:rFonts w:ascii="新宋体" w:eastAsia="新宋体" w:hAnsi="新宋体"/>
        </w:rPr>
      </w:pPr>
      <w:r>
        <w:rPr>
          <w:rFonts w:ascii="新宋体" w:eastAsia="新宋体" w:hAnsi="新宋体" w:cs="新宋体"/>
        </w:rPr>
        <w:t>3</w:t>
      </w:r>
      <w:r>
        <w:rPr>
          <w:rFonts w:ascii="新宋体" w:eastAsia="新宋体" w:hAnsi="新宋体" w:cs="新宋体" w:hint="eastAsia"/>
        </w:rPr>
        <w:t>．定义</w:t>
      </w:r>
    </w:p>
    <w:p w:rsidR="009937C6" w:rsidRDefault="008D418E">
      <w:pPr>
        <w:spacing w:line="360" w:lineRule="auto"/>
        <w:rPr>
          <w:rFonts w:ascii="新宋体" w:eastAsia="新宋体" w:hAnsi="新宋体"/>
        </w:rPr>
      </w:pPr>
      <w:r>
        <w:rPr>
          <w:rFonts w:ascii="新宋体" w:eastAsia="新宋体" w:hAnsi="新宋体" w:cs="新宋体" w:hint="eastAsia"/>
        </w:rPr>
        <w:t>招标文件中下列术语应解释为：</w:t>
      </w:r>
    </w:p>
    <w:p w:rsidR="009937C6" w:rsidRDefault="008D418E">
      <w:pPr>
        <w:spacing w:line="360" w:lineRule="auto"/>
        <w:rPr>
          <w:rFonts w:ascii="新宋体" w:eastAsia="新宋体" w:hAnsi="新宋体"/>
        </w:rPr>
      </w:pPr>
      <w:r>
        <w:rPr>
          <w:rFonts w:ascii="新宋体" w:eastAsia="新宋体" w:hAnsi="新宋体" w:cs="新宋体"/>
        </w:rPr>
        <w:t>3.1</w:t>
      </w:r>
      <w:r>
        <w:rPr>
          <w:rFonts w:ascii="新宋体" w:eastAsia="新宋体" w:hAnsi="新宋体" w:cs="新宋体" w:hint="eastAsia"/>
        </w:rPr>
        <w:t>“招标代理机构”是指已获得深圳市财政局的批复，已成为深圳市政府招标代理采购机构的，并对政府采购活动提供服务的专门机构；本文件所述的“招标代理机构”指</w:t>
      </w:r>
      <w:r>
        <w:rPr>
          <w:rFonts w:ascii="新宋体" w:eastAsia="新宋体" w:hAnsi="新宋体" w:cs="新宋体" w:hint="eastAsia"/>
          <w:color w:val="FF0000"/>
        </w:rPr>
        <w:t>深圳市瑞凝信招标咨询有限公司；</w:t>
      </w:r>
    </w:p>
    <w:p w:rsidR="009937C6" w:rsidRDefault="008D418E">
      <w:pPr>
        <w:spacing w:line="360" w:lineRule="auto"/>
        <w:rPr>
          <w:rFonts w:ascii="新宋体" w:eastAsia="新宋体" w:hAnsi="新宋体" w:cs="新宋体"/>
        </w:rPr>
      </w:pPr>
      <w:r>
        <w:rPr>
          <w:rFonts w:ascii="新宋体" w:eastAsia="新宋体" w:hAnsi="新宋体" w:cs="新宋体"/>
        </w:rPr>
        <w:t>3.2</w:t>
      </w:r>
      <w:r>
        <w:rPr>
          <w:rFonts w:ascii="新宋体" w:eastAsia="新宋体" w:hAnsi="新宋体" w:cs="新宋体" w:hint="eastAsia"/>
        </w:rPr>
        <w:t>“采购人”或“招标人”：指利用财政性资金依法进行政府采购的国家机关、事业单位、团体组织；</w:t>
      </w:r>
      <w:r>
        <w:rPr>
          <w:rFonts w:ascii="新宋体" w:eastAsia="新宋体" w:hAnsi="新宋体" w:cs="新宋体"/>
        </w:rPr>
        <w:t xml:space="preserve"> </w:t>
      </w:r>
    </w:p>
    <w:p w:rsidR="009937C6" w:rsidRDefault="008D418E">
      <w:pPr>
        <w:spacing w:line="360" w:lineRule="auto"/>
        <w:rPr>
          <w:rFonts w:ascii="新宋体" w:eastAsia="新宋体" w:hAnsi="新宋体"/>
        </w:rPr>
      </w:pPr>
      <w:r>
        <w:rPr>
          <w:rFonts w:ascii="新宋体" w:eastAsia="新宋体" w:hAnsi="新宋体" w:cs="新宋体"/>
        </w:rPr>
        <w:t>3.3</w:t>
      </w:r>
      <w:r>
        <w:rPr>
          <w:rFonts w:ascii="新宋体" w:eastAsia="新宋体" w:hAnsi="新宋体" w:cs="新宋体" w:hint="eastAsia"/>
        </w:rPr>
        <w:t>“投标人”或“投标方”，即供应商，指参加投标竞争并愿意按照招标文件要求向采购人提供货物、工程或者服务的依法成立的法人、其他组织或者自然人；</w:t>
      </w:r>
    </w:p>
    <w:p w:rsidR="009937C6" w:rsidRDefault="008D418E">
      <w:pPr>
        <w:spacing w:line="360" w:lineRule="auto"/>
        <w:rPr>
          <w:rFonts w:ascii="新宋体" w:eastAsia="新宋体" w:hAnsi="新宋体"/>
        </w:rPr>
      </w:pPr>
      <w:r>
        <w:rPr>
          <w:rFonts w:ascii="新宋体" w:eastAsia="新宋体" w:hAnsi="新宋体" w:cs="新宋体"/>
        </w:rPr>
        <w:t>3.4</w:t>
      </w:r>
      <w:r>
        <w:rPr>
          <w:rFonts w:ascii="新宋体" w:eastAsia="新宋体" w:hAnsi="新宋体" w:cs="新宋体" w:hint="eastAsia"/>
        </w:rPr>
        <w:t>“评审委员会”和“谈判小组”是依据《深圳经济特区政府采购条例》、《深圳经济特区政府采购条例实施细则》等有关规定组建的专门负责本次招标其评标（谈判）工作的临时性机构；</w:t>
      </w:r>
    </w:p>
    <w:p w:rsidR="009937C6" w:rsidRDefault="008D418E">
      <w:pPr>
        <w:spacing w:line="360" w:lineRule="auto"/>
        <w:rPr>
          <w:rFonts w:ascii="新宋体" w:eastAsia="新宋体" w:hAnsi="新宋体"/>
        </w:rPr>
      </w:pPr>
      <w:r>
        <w:rPr>
          <w:rFonts w:ascii="新宋体" w:eastAsia="新宋体" w:hAnsi="新宋体" w:cs="新宋体"/>
        </w:rPr>
        <w:t>3.5</w:t>
      </w:r>
      <w:r>
        <w:rPr>
          <w:rFonts w:ascii="新宋体" w:eastAsia="新宋体" w:hAnsi="新宋体" w:cs="新宋体" w:hint="eastAsia"/>
        </w:rPr>
        <w:t>“日期”指公历日；</w:t>
      </w:r>
    </w:p>
    <w:p w:rsidR="009937C6" w:rsidRDefault="008D418E">
      <w:pPr>
        <w:spacing w:line="360" w:lineRule="auto"/>
        <w:rPr>
          <w:rFonts w:ascii="新宋体" w:eastAsia="新宋体" w:hAnsi="新宋体"/>
        </w:rPr>
      </w:pPr>
      <w:r>
        <w:rPr>
          <w:rFonts w:ascii="新宋体" w:eastAsia="新宋体" w:hAnsi="新宋体" w:cs="新宋体"/>
        </w:rPr>
        <w:t>3.6</w:t>
      </w:r>
      <w:r>
        <w:rPr>
          <w:rFonts w:ascii="新宋体" w:eastAsia="新宋体" w:hAnsi="新宋体" w:cs="新宋体" w:hint="eastAsia"/>
        </w:rPr>
        <w:t>“合同”指由本次招标所产生的合同或合约文件；</w:t>
      </w:r>
    </w:p>
    <w:p w:rsidR="009937C6" w:rsidRDefault="008D418E">
      <w:pPr>
        <w:spacing w:line="360" w:lineRule="auto"/>
        <w:rPr>
          <w:rFonts w:ascii="新宋体" w:eastAsia="新宋体" w:hAnsi="新宋体"/>
        </w:rPr>
      </w:pPr>
      <w:r>
        <w:rPr>
          <w:rFonts w:ascii="新宋体" w:eastAsia="新宋体" w:hAnsi="新宋体" w:cs="新宋体"/>
        </w:rPr>
        <w:t>3.7</w:t>
      </w:r>
      <w:r>
        <w:rPr>
          <w:rFonts w:ascii="新宋体" w:eastAsia="新宋体" w:hAnsi="新宋体" w:cs="新宋体" w:hint="eastAsia"/>
        </w:rPr>
        <w:t>“电子投标文件”指利用深圳市政府采购网提供的投标书加密软件加密的投标文件</w:t>
      </w:r>
      <w:r>
        <w:rPr>
          <w:rFonts w:ascii="新宋体" w:eastAsia="新宋体" w:hAnsi="新宋体" w:cs="新宋体"/>
        </w:rPr>
        <w:t>,</w:t>
      </w:r>
      <w:r>
        <w:rPr>
          <w:rFonts w:ascii="新宋体" w:eastAsia="新宋体" w:hAnsi="新宋体" w:cs="新宋体" w:hint="eastAsia"/>
        </w:rPr>
        <w:t>适用于网上投标；（此投标书加密软件可从</w:t>
      </w:r>
      <w:r>
        <w:rPr>
          <w:rFonts w:ascii="新宋体" w:eastAsia="新宋体" w:hAnsi="新宋体" w:cs="新宋体"/>
        </w:rPr>
        <w:t>http://www.szzfcg.cn/</w:t>
      </w:r>
      <w:r>
        <w:rPr>
          <w:rFonts w:ascii="新宋体" w:eastAsia="新宋体" w:hAnsi="新宋体" w:cs="新宋体" w:hint="eastAsia"/>
        </w:rPr>
        <w:t>网站“相关软件”栏目中下载）；</w:t>
      </w:r>
    </w:p>
    <w:p w:rsidR="009937C6" w:rsidRDefault="008D418E">
      <w:pPr>
        <w:spacing w:line="360" w:lineRule="auto"/>
        <w:rPr>
          <w:rFonts w:ascii="新宋体" w:eastAsia="新宋体" w:hAnsi="新宋体"/>
        </w:rPr>
      </w:pPr>
      <w:r>
        <w:rPr>
          <w:rFonts w:ascii="新宋体" w:eastAsia="新宋体" w:hAnsi="新宋体" w:cs="新宋体"/>
        </w:rPr>
        <w:lastRenderedPageBreak/>
        <w:t>3.8</w:t>
      </w:r>
      <w:r>
        <w:rPr>
          <w:rFonts w:ascii="新宋体" w:eastAsia="新宋体" w:hAnsi="新宋体" w:cs="新宋体" w:hint="eastAsia"/>
        </w:rPr>
        <w:t>“网上投标”指通过深圳市政府采购网上传电子投标文件；</w:t>
      </w:r>
    </w:p>
    <w:p w:rsidR="009937C6" w:rsidRDefault="008D418E">
      <w:pPr>
        <w:spacing w:line="360" w:lineRule="auto"/>
        <w:rPr>
          <w:rFonts w:ascii="新宋体" w:eastAsia="新宋体" w:hAnsi="新宋体"/>
        </w:rPr>
      </w:pPr>
      <w:r>
        <w:rPr>
          <w:rFonts w:ascii="新宋体" w:eastAsia="新宋体" w:hAnsi="新宋体" w:cs="新宋体"/>
        </w:rPr>
        <w:t>3.9</w:t>
      </w:r>
      <w:r>
        <w:rPr>
          <w:rFonts w:ascii="新宋体" w:eastAsia="新宋体" w:hAnsi="新宋体" w:cs="新宋体" w:hint="eastAsia"/>
        </w:rPr>
        <w:t>招标文件中的标题或题名仅起引导作用，而不应视为对招标文件内容的理解和解释。</w:t>
      </w:r>
    </w:p>
    <w:p w:rsidR="009937C6" w:rsidRDefault="008D418E">
      <w:pPr>
        <w:spacing w:line="360" w:lineRule="auto"/>
        <w:rPr>
          <w:rFonts w:ascii="新宋体" w:eastAsia="新宋体" w:hAnsi="新宋体"/>
        </w:rPr>
      </w:pPr>
      <w:r>
        <w:rPr>
          <w:rFonts w:ascii="新宋体" w:eastAsia="新宋体" w:hAnsi="新宋体" w:cs="新宋体"/>
        </w:rPr>
        <w:t xml:space="preserve">4. </w:t>
      </w:r>
      <w:r>
        <w:rPr>
          <w:rFonts w:ascii="新宋体" w:eastAsia="新宋体" w:hAnsi="新宋体" w:cs="新宋体" w:hint="eastAsia"/>
        </w:rPr>
        <w:t>政府采购供应商责任</w:t>
      </w:r>
    </w:p>
    <w:p w:rsidR="009937C6" w:rsidRDefault="008D418E">
      <w:pPr>
        <w:spacing w:line="360" w:lineRule="auto"/>
        <w:rPr>
          <w:rFonts w:ascii="新宋体" w:eastAsia="新宋体" w:hAnsi="新宋体"/>
        </w:rPr>
      </w:pPr>
      <w:r>
        <w:rPr>
          <w:rFonts w:ascii="新宋体" w:eastAsia="新宋体" w:hAnsi="新宋体" w:cs="新宋体"/>
        </w:rPr>
        <w:t>4.1</w:t>
      </w:r>
      <w:r>
        <w:rPr>
          <w:rFonts w:ascii="新宋体" w:eastAsia="新宋体" w:hAnsi="新宋体" w:cs="新宋体" w:hint="eastAsia"/>
        </w:rPr>
        <w:t>欢迎诚信、有实力和有社会责任心的供应商参与政府采购事业。</w:t>
      </w:r>
    </w:p>
    <w:p w:rsidR="009937C6" w:rsidRDefault="008D418E">
      <w:pPr>
        <w:spacing w:line="360" w:lineRule="auto"/>
        <w:rPr>
          <w:rFonts w:ascii="新宋体" w:eastAsia="新宋体" w:hAnsi="新宋体"/>
        </w:rPr>
      </w:pPr>
      <w:r>
        <w:rPr>
          <w:rFonts w:ascii="新宋体" w:eastAsia="新宋体" w:hAnsi="新宋体" w:cs="新宋体"/>
        </w:rPr>
        <w:t>4.2</w:t>
      </w:r>
      <w:r>
        <w:rPr>
          <w:rFonts w:ascii="新宋体" w:eastAsia="新宋体" w:hAnsi="新宋体" w:cs="新宋体" w:hint="eastAsia"/>
        </w:rPr>
        <w:t>投标人应当遵循公平竞争的原则，不得恶意串通，不得妨碍其他投标人的竞争行为，不得损害采购人或者其他投标人的合法权益。如违反上述要求，经核实后，供应商的投标无效。</w:t>
      </w:r>
    </w:p>
    <w:p w:rsidR="009937C6" w:rsidRDefault="008D418E">
      <w:pPr>
        <w:spacing w:line="360" w:lineRule="auto"/>
        <w:rPr>
          <w:rFonts w:ascii="新宋体" w:eastAsia="新宋体" w:hAnsi="新宋体"/>
        </w:rPr>
      </w:pPr>
      <w:r>
        <w:rPr>
          <w:rFonts w:ascii="新宋体" w:eastAsia="新宋体" w:hAnsi="新宋体" w:cs="新宋体"/>
        </w:rPr>
        <w:t>5</w:t>
      </w:r>
      <w:r>
        <w:rPr>
          <w:rFonts w:ascii="新宋体" w:eastAsia="新宋体" w:hAnsi="新宋体" w:cs="新宋体" w:hint="eastAsia"/>
        </w:rPr>
        <w:t>．投标人参加政府采购的条件</w:t>
      </w:r>
    </w:p>
    <w:p w:rsidR="009937C6" w:rsidRDefault="008D418E">
      <w:pPr>
        <w:spacing w:line="360" w:lineRule="auto"/>
        <w:rPr>
          <w:rFonts w:ascii="新宋体" w:eastAsia="新宋体" w:hAnsi="新宋体"/>
          <w:color w:val="FF0000"/>
        </w:rPr>
      </w:pPr>
      <w:r>
        <w:rPr>
          <w:rFonts w:ascii="新宋体" w:eastAsia="新宋体" w:hAnsi="新宋体" w:cs="新宋体"/>
          <w:color w:val="FF0000"/>
        </w:rPr>
        <w:t>5.1</w:t>
      </w:r>
      <w:r>
        <w:rPr>
          <w:rFonts w:ascii="新宋体" w:eastAsia="新宋体" w:hAnsi="新宋体" w:cs="新宋体" w:hint="eastAsia"/>
          <w:color w:val="FF0000"/>
        </w:rPr>
        <w:t>投标人应在投标前到深圳公共资源交易中心进行注册（本项目可选）。《</w:t>
      </w:r>
      <w:hyperlink r:id="rId10" w:tgtFrame="documentViewer2455258" w:history="1">
        <w:r>
          <w:rPr>
            <w:rStyle w:val="afb"/>
            <w:rFonts w:ascii="新宋体" w:eastAsia="新宋体" w:hAnsi="新宋体" w:cs="新宋体" w:hint="eastAsia"/>
            <w:color w:val="FF0000"/>
          </w:rPr>
          <w:t>供应商注册及电子密钥新申请指引</w:t>
        </w:r>
      </w:hyperlink>
      <w:r>
        <w:rPr>
          <w:rFonts w:ascii="新宋体" w:eastAsia="新宋体" w:hAnsi="新宋体" w:cs="新宋体" w:hint="eastAsia"/>
          <w:color w:val="FF0000"/>
        </w:rPr>
        <w:t>》详见</w:t>
      </w:r>
      <w:r>
        <w:rPr>
          <w:rFonts w:ascii="新宋体" w:eastAsia="新宋体" w:hAnsi="新宋体" w:cs="新宋体"/>
          <w:color w:val="FF0000"/>
        </w:rPr>
        <w:t>http://www.szzfcg.cn/</w:t>
      </w:r>
      <w:r>
        <w:rPr>
          <w:rFonts w:ascii="新宋体" w:eastAsia="新宋体" w:hAnsi="新宋体" w:cs="新宋体" w:hint="eastAsia"/>
          <w:color w:val="FF0000"/>
        </w:rPr>
        <w:t>。</w:t>
      </w:r>
    </w:p>
    <w:p w:rsidR="009937C6" w:rsidRDefault="008D418E">
      <w:pPr>
        <w:spacing w:line="360" w:lineRule="auto"/>
        <w:rPr>
          <w:rFonts w:ascii="新宋体" w:eastAsia="新宋体" w:hAnsi="新宋体"/>
        </w:rPr>
      </w:pPr>
      <w:r>
        <w:rPr>
          <w:rFonts w:ascii="新宋体" w:eastAsia="新宋体" w:hAnsi="新宋体" w:cs="新宋体"/>
        </w:rPr>
        <w:t>5.2</w:t>
      </w:r>
      <w:r>
        <w:rPr>
          <w:rFonts w:ascii="新宋体" w:eastAsia="新宋体" w:hAnsi="新宋体" w:cs="新宋体" w:hint="eastAsia"/>
        </w:rPr>
        <w:t>投标人的资格要求</w:t>
      </w:r>
    </w:p>
    <w:p w:rsidR="009937C6" w:rsidRDefault="008D418E">
      <w:pPr>
        <w:spacing w:line="360" w:lineRule="auto"/>
        <w:rPr>
          <w:rFonts w:ascii="新宋体" w:eastAsia="新宋体" w:hAnsi="新宋体"/>
        </w:rPr>
      </w:pPr>
      <w:r>
        <w:rPr>
          <w:rFonts w:ascii="新宋体" w:eastAsia="新宋体" w:hAnsi="新宋体" w:cs="新宋体" w:hint="eastAsia"/>
        </w:rPr>
        <w:t>参加本项目的投标人应具备的资格条件详见本项目招标公告中</w:t>
      </w:r>
      <w:r>
        <w:rPr>
          <w:rFonts w:ascii="新宋体" w:eastAsia="新宋体" w:hAnsi="新宋体" w:cs="新宋体"/>
        </w:rPr>
        <w:t xml:space="preserve"> </w:t>
      </w:r>
      <w:r>
        <w:rPr>
          <w:rFonts w:ascii="新宋体" w:eastAsia="新宋体" w:hAnsi="新宋体" w:cs="新宋体" w:hint="eastAsia"/>
        </w:rPr>
        <w:t>“投标人资格要求”的内容。</w:t>
      </w:r>
    </w:p>
    <w:p w:rsidR="009937C6" w:rsidRDefault="008D418E">
      <w:pPr>
        <w:spacing w:line="360" w:lineRule="auto"/>
        <w:rPr>
          <w:rFonts w:ascii="新宋体" w:eastAsia="新宋体" w:hAnsi="新宋体"/>
        </w:rPr>
      </w:pPr>
      <w:r>
        <w:rPr>
          <w:rFonts w:ascii="新宋体" w:eastAsia="新宋体" w:hAnsi="新宋体" w:cs="新宋体"/>
        </w:rPr>
        <w:t>5.3</w:t>
      </w:r>
      <w:r>
        <w:rPr>
          <w:rFonts w:ascii="新宋体" w:eastAsia="新宋体" w:hAnsi="新宋体" w:cs="新宋体" w:hint="eastAsia"/>
        </w:rPr>
        <w:t>联合体投标</w:t>
      </w:r>
    </w:p>
    <w:p w:rsidR="009937C6" w:rsidRDefault="008D418E">
      <w:pPr>
        <w:spacing w:line="360" w:lineRule="auto"/>
        <w:rPr>
          <w:rFonts w:ascii="新宋体" w:eastAsia="新宋体" w:hAnsi="新宋体"/>
        </w:rPr>
      </w:pPr>
      <w:r>
        <w:rPr>
          <w:rFonts w:ascii="新宋体" w:eastAsia="新宋体" w:hAnsi="新宋体" w:cs="新宋体"/>
        </w:rPr>
        <w:t>5.3.1</w:t>
      </w:r>
      <w:r>
        <w:rPr>
          <w:rFonts w:ascii="新宋体" w:eastAsia="新宋体" w:hAnsi="新宋体" w:cs="新宋体" w:hint="eastAsia"/>
        </w:rPr>
        <w:t xml:space="preserve">　以下有关联合体投标的条款仅适用于允许投标人组成联合体投标的项目。</w:t>
      </w:r>
    </w:p>
    <w:p w:rsidR="009937C6" w:rsidRDefault="008D418E">
      <w:pPr>
        <w:spacing w:line="360" w:lineRule="auto"/>
        <w:rPr>
          <w:rFonts w:ascii="新宋体" w:eastAsia="新宋体" w:hAnsi="新宋体"/>
        </w:rPr>
      </w:pPr>
      <w:r>
        <w:rPr>
          <w:rFonts w:ascii="新宋体" w:eastAsia="新宋体" w:hAnsi="新宋体" w:cs="新宋体"/>
        </w:rPr>
        <w:t xml:space="preserve">5.3.2  </w:t>
      </w:r>
      <w:r>
        <w:rPr>
          <w:rFonts w:ascii="新宋体" w:eastAsia="新宋体" w:hAnsi="新宋体" w:cs="新宋体" w:hint="eastAsia"/>
        </w:rPr>
        <w:t>由两个或两个以上的自然人、法人或者其他组织可以组成一个联合体，以一个供应商的身份共同投标时，应符合以下原则：</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1</w:t>
      </w:r>
      <w:r>
        <w:rPr>
          <w:rFonts w:ascii="新宋体" w:eastAsia="新宋体" w:hAnsi="新宋体" w:cs="新宋体" w:hint="eastAsia"/>
        </w:rPr>
        <w:t>）投标联合体各方参加政府采购活动应当具备下列条件：</w:t>
      </w:r>
    </w:p>
    <w:p w:rsidR="009937C6" w:rsidRDefault="008D418E">
      <w:pPr>
        <w:spacing w:line="360" w:lineRule="auto"/>
        <w:rPr>
          <w:rFonts w:ascii="新宋体" w:eastAsia="新宋体" w:hAnsi="新宋体"/>
        </w:rPr>
      </w:pPr>
      <w:r>
        <w:rPr>
          <w:rFonts w:ascii="新宋体" w:eastAsia="新宋体" w:hAnsi="新宋体" w:cs="新宋体"/>
        </w:rPr>
        <w:t>1</w:t>
      </w:r>
      <w:r>
        <w:rPr>
          <w:rFonts w:ascii="新宋体" w:eastAsia="新宋体" w:hAnsi="新宋体" w:cs="新宋体" w:hint="eastAsia"/>
        </w:rPr>
        <w:t>、具有独立承担民事责任的能力；</w:t>
      </w:r>
    </w:p>
    <w:p w:rsidR="009937C6" w:rsidRDefault="008D418E">
      <w:pPr>
        <w:spacing w:line="360" w:lineRule="auto"/>
        <w:rPr>
          <w:rFonts w:ascii="新宋体" w:eastAsia="新宋体" w:hAnsi="新宋体"/>
        </w:rPr>
      </w:pPr>
      <w:r>
        <w:rPr>
          <w:rFonts w:ascii="新宋体" w:eastAsia="新宋体" w:hAnsi="新宋体" w:cs="新宋体"/>
        </w:rPr>
        <w:t>2</w:t>
      </w:r>
      <w:r>
        <w:rPr>
          <w:rFonts w:ascii="新宋体" w:eastAsia="新宋体" w:hAnsi="新宋体" w:cs="新宋体" w:hint="eastAsia"/>
        </w:rPr>
        <w:t>、有良好的商业信誉和健全的财务会计制度；</w:t>
      </w:r>
    </w:p>
    <w:p w:rsidR="009937C6" w:rsidRDefault="008D418E">
      <w:pPr>
        <w:spacing w:line="360" w:lineRule="auto"/>
        <w:rPr>
          <w:rFonts w:ascii="新宋体" w:eastAsia="新宋体" w:hAnsi="新宋体"/>
        </w:rPr>
      </w:pPr>
      <w:r>
        <w:rPr>
          <w:rFonts w:ascii="新宋体" w:eastAsia="新宋体" w:hAnsi="新宋体" w:cs="新宋体"/>
        </w:rPr>
        <w:t>3</w:t>
      </w:r>
      <w:r>
        <w:rPr>
          <w:rFonts w:ascii="新宋体" w:eastAsia="新宋体" w:hAnsi="新宋体" w:cs="新宋体" w:hint="eastAsia"/>
        </w:rPr>
        <w:t>、具有履行合同所必需的设备和专业技术能力；</w:t>
      </w:r>
    </w:p>
    <w:p w:rsidR="009937C6" w:rsidRDefault="008D418E">
      <w:pPr>
        <w:spacing w:line="360" w:lineRule="auto"/>
        <w:rPr>
          <w:rFonts w:ascii="新宋体" w:eastAsia="新宋体" w:hAnsi="新宋体"/>
        </w:rPr>
      </w:pPr>
      <w:r>
        <w:rPr>
          <w:rFonts w:ascii="新宋体" w:eastAsia="新宋体" w:hAnsi="新宋体" w:cs="新宋体"/>
        </w:rPr>
        <w:t>4</w:t>
      </w:r>
      <w:r>
        <w:rPr>
          <w:rFonts w:ascii="新宋体" w:eastAsia="新宋体" w:hAnsi="新宋体" w:cs="新宋体" w:hint="eastAsia"/>
        </w:rPr>
        <w:t>、有依法缴纳税收和社会保障资金的良好记录；</w:t>
      </w:r>
    </w:p>
    <w:p w:rsidR="009937C6" w:rsidRDefault="008D418E">
      <w:pPr>
        <w:spacing w:line="360" w:lineRule="auto"/>
        <w:rPr>
          <w:rFonts w:ascii="新宋体" w:eastAsia="新宋体" w:hAnsi="新宋体"/>
        </w:rPr>
      </w:pPr>
      <w:r>
        <w:rPr>
          <w:rFonts w:ascii="新宋体" w:eastAsia="新宋体" w:hAnsi="新宋体" w:cs="新宋体"/>
        </w:rPr>
        <w:t>5</w:t>
      </w:r>
      <w:r>
        <w:rPr>
          <w:rFonts w:ascii="新宋体" w:eastAsia="新宋体" w:hAnsi="新宋体" w:cs="新宋体" w:hint="eastAsia"/>
        </w:rPr>
        <w:t>、参加政府采购活动前三年内，在经营活动中没有重大违法记录；</w:t>
      </w:r>
    </w:p>
    <w:p w:rsidR="009937C6" w:rsidRDefault="008D418E">
      <w:pPr>
        <w:spacing w:line="360" w:lineRule="auto"/>
        <w:rPr>
          <w:rFonts w:ascii="新宋体" w:eastAsia="新宋体" w:hAnsi="新宋体"/>
        </w:rPr>
      </w:pPr>
      <w:r>
        <w:rPr>
          <w:rFonts w:ascii="新宋体" w:eastAsia="新宋体" w:hAnsi="新宋体" w:cs="新宋体"/>
        </w:rPr>
        <w:t>6</w:t>
      </w:r>
      <w:r>
        <w:rPr>
          <w:rFonts w:ascii="新宋体" w:eastAsia="新宋体" w:hAnsi="新宋体" w:cs="新宋体" w:hint="eastAsia"/>
        </w:rPr>
        <w:t>、法律、行政法规规定的其他条件。</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2</w:t>
      </w:r>
      <w:r>
        <w:rPr>
          <w:rFonts w:ascii="新宋体" w:eastAsia="新宋体" w:hAnsi="新宋体" w:cs="新宋体" w:hint="eastAsia"/>
        </w:rPr>
        <w:t>）投标联合体各方必须有一方先行注册成深圳市政府采购中心供应商；</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3</w:t>
      </w:r>
      <w:r>
        <w:rPr>
          <w:rFonts w:ascii="新宋体" w:eastAsia="新宋体" w:hAnsi="新宋体" w:cs="新宋体" w:hint="eastAsia"/>
        </w:rPr>
        <w:t>）联合体中有同类资质的供应商按照联合体分工承担相同工作的，应当按照资质等级较低的供应商确定资质等级。</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4</w:t>
      </w:r>
      <w:r>
        <w:rPr>
          <w:rFonts w:ascii="新宋体" w:eastAsia="新宋体" w:hAnsi="新宋体" w:cs="新宋体" w:hint="eastAsia"/>
        </w:rPr>
        <w:t>）是否允许联合体参加投标，应当由采购人和采购代理机构根据项目的实际情况和潜在供应商的数量自主决定，如果决定接受联合体投标则应当在采购公告中明示。</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5</w:t>
      </w:r>
      <w:r>
        <w:rPr>
          <w:rFonts w:ascii="新宋体" w:eastAsia="新宋体" w:hAnsi="新宋体" w:cs="新宋体" w:hint="eastAsia"/>
        </w:rPr>
        <w:t>）投标人的投标文件及中标后签署的合同协议对联合体各方均具法律约束力；</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6</w:t>
      </w:r>
      <w:r>
        <w:rPr>
          <w:rFonts w:ascii="新宋体" w:eastAsia="新宋体" w:hAnsi="新宋体" w:cs="新宋体" w:hint="eastAsia"/>
        </w:rPr>
        <w:t>）联合体各方应当签订共同投标协议，明确约定各方拟承担的工作和责任，并将该共同投标协议随投标文件一并递交给招标代理机构；</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7</w:t>
      </w:r>
      <w:r>
        <w:rPr>
          <w:rFonts w:ascii="新宋体" w:eastAsia="新宋体" w:hAnsi="新宋体" w:cs="新宋体" w:hint="eastAsia"/>
        </w:rPr>
        <w:t>）联合体中标后，联合体各方应当共同与采购人签订合同，就中标项目向采购人承担连带责任；</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8</w:t>
      </w:r>
      <w:r>
        <w:rPr>
          <w:rFonts w:ascii="新宋体" w:eastAsia="新宋体" w:hAnsi="新宋体" w:cs="新宋体" w:hint="eastAsia"/>
        </w:rPr>
        <w:t>）以联合体形式参加政府采购活动的，联合体各方不得再单独参加或者与其他供应商另外组成联合体参加同一合同项下的政府采购活动，出现上述情况者，其投标和与此有关联合体、总包单位的投标将被拒绝；</w:t>
      </w:r>
    </w:p>
    <w:p w:rsidR="009937C6" w:rsidRDefault="008D418E">
      <w:pPr>
        <w:spacing w:line="360" w:lineRule="auto"/>
        <w:rPr>
          <w:rFonts w:ascii="新宋体" w:eastAsia="新宋体" w:hAnsi="新宋体"/>
        </w:rPr>
      </w:pPr>
      <w:r>
        <w:rPr>
          <w:rFonts w:ascii="新宋体" w:eastAsia="新宋体" w:hAnsi="新宋体" w:cs="新宋体" w:hint="eastAsia"/>
        </w:rPr>
        <w:lastRenderedPageBreak/>
        <w:t>（</w:t>
      </w:r>
      <w:r>
        <w:rPr>
          <w:rFonts w:ascii="新宋体" w:eastAsia="新宋体" w:hAnsi="新宋体" w:cs="新宋体"/>
        </w:rPr>
        <w:t>9</w:t>
      </w:r>
      <w:r>
        <w:rPr>
          <w:rFonts w:ascii="新宋体" w:eastAsia="新宋体" w:hAnsi="新宋体" w:cs="新宋体" w:hint="eastAsia"/>
        </w:rPr>
        <w:t>）本通用条款中“投标人”一词亦指联合体各方，专用条款另有规定或说明的除外。</w:t>
      </w:r>
    </w:p>
    <w:p w:rsidR="009937C6" w:rsidRDefault="008D418E">
      <w:pPr>
        <w:spacing w:line="360" w:lineRule="auto"/>
        <w:rPr>
          <w:rFonts w:ascii="新宋体" w:eastAsia="新宋体" w:hAnsi="新宋体"/>
        </w:rPr>
      </w:pPr>
      <w:r>
        <w:rPr>
          <w:rFonts w:ascii="新宋体" w:eastAsia="新宋体" w:hAnsi="新宋体" w:cs="新宋体"/>
        </w:rPr>
        <w:t>6</w:t>
      </w:r>
      <w:r>
        <w:rPr>
          <w:rFonts w:ascii="新宋体" w:eastAsia="新宋体" w:hAnsi="新宋体" w:cs="新宋体" w:hint="eastAsia"/>
        </w:rPr>
        <w:t>．政策导向</w:t>
      </w:r>
    </w:p>
    <w:p w:rsidR="009937C6" w:rsidRDefault="008D418E">
      <w:pPr>
        <w:spacing w:line="360" w:lineRule="auto"/>
        <w:rPr>
          <w:rFonts w:ascii="新宋体" w:eastAsia="新宋体" w:hAnsi="新宋体"/>
        </w:rPr>
      </w:pPr>
      <w:r>
        <w:rPr>
          <w:rFonts w:ascii="新宋体" w:eastAsia="新宋体" w:hAnsi="新宋体" w:cs="新宋体"/>
        </w:rPr>
        <w:t>6.1 2014</w:t>
      </w:r>
      <w:r>
        <w:rPr>
          <w:rFonts w:ascii="新宋体" w:eastAsia="新宋体" w:hAnsi="新宋体" w:cs="新宋体" w:hint="eastAsia"/>
        </w:rPr>
        <w:t>年起，政府部门、国有企业在进行设备或工程采购时，应在招标文件中明确要求工程机械、装卸机械满足国家现阶段非道路移动机械用柴油机排放标准，并鼓励使用</w:t>
      </w:r>
      <w:r>
        <w:rPr>
          <w:rFonts w:ascii="新宋体" w:eastAsia="新宋体" w:hAnsi="新宋体" w:cs="新宋体"/>
        </w:rPr>
        <w:t>LNG</w:t>
      </w:r>
      <w:r>
        <w:rPr>
          <w:rFonts w:ascii="新宋体" w:eastAsia="新宋体" w:hAnsi="新宋体" w:cs="新宋体" w:hint="eastAsia"/>
        </w:rPr>
        <w:t>或电动工程机械、装卸机械。</w:t>
      </w:r>
      <w:r>
        <w:rPr>
          <w:rFonts w:ascii="新宋体" w:eastAsia="新宋体" w:hAnsi="新宋体" w:cs="新宋体"/>
        </w:rPr>
        <w:t>2015</w:t>
      </w:r>
      <w:r>
        <w:rPr>
          <w:rFonts w:ascii="新宋体" w:eastAsia="新宋体" w:hAnsi="新宋体" w:cs="新宋体" w:hint="eastAsia"/>
        </w:rPr>
        <w:t>年起，政府部门、国有企业采购设备或工程项目中选用</w:t>
      </w:r>
      <w:r>
        <w:rPr>
          <w:rFonts w:ascii="新宋体" w:eastAsia="新宋体" w:hAnsi="新宋体" w:cs="新宋体"/>
        </w:rPr>
        <w:t>LNG</w:t>
      </w:r>
      <w:r>
        <w:rPr>
          <w:rFonts w:ascii="新宋体" w:eastAsia="新宋体" w:hAnsi="新宋体" w:cs="新宋体" w:hint="eastAsia"/>
        </w:rPr>
        <w:t>或电动工程机械、装卸机械的比例不低于</w:t>
      </w:r>
      <w:r>
        <w:rPr>
          <w:rFonts w:ascii="新宋体" w:eastAsia="新宋体" w:hAnsi="新宋体" w:cs="新宋体"/>
        </w:rPr>
        <w:t>30%</w:t>
      </w:r>
      <w:r>
        <w:rPr>
          <w:rFonts w:ascii="新宋体" w:eastAsia="新宋体" w:hAnsi="新宋体" w:cs="新宋体" w:hint="eastAsia"/>
        </w:rPr>
        <w:t>。</w:t>
      </w:r>
    </w:p>
    <w:p w:rsidR="009937C6" w:rsidRDefault="008D418E">
      <w:pPr>
        <w:spacing w:line="360" w:lineRule="auto"/>
        <w:rPr>
          <w:rFonts w:ascii="新宋体" w:eastAsia="新宋体" w:hAnsi="新宋体"/>
        </w:rPr>
      </w:pPr>
      <w:r>
        <w:rPr>
          <w:rFonts w:ascii="新宋体" w:eastAsia="新宋体" w:hAnsi="新宋体" w:cs="新宋体"/>
        </w:rPr>
        <w:t xml:space="preserve">6.2 </w:t>
      </w:r>
      <w:r>
        <w:rPr>
          <w:rFonts w:ascii="新宋体" w:eastAsia="新宋体" w:hAnsi="新宋体" w:cs="新宋体" w:hint="eastAsia"/>
        </w:rPr>
        <w:t>根据《深圳市人民政府关于印发深圳市贯彻落实守信联合激励和失信联合惩戒制度实施方案的通知》（深府〔</w:t>
      </w:r>
      <w:r>
        <w:rPr>
          <w:rFonts w:ascii="新宋体" w:eastAsia="新宋体" w:hAnsi="新宋体" w:cs="新宋体"/>
        </w:rPr>
        <w:t>2017</w:t>
      </w:r>
      <w:r>
        <w:rPr>
          <w:rFonts w:ascii="新宋体" w:eastAsia="新宋体" w:hAnsi="新宋体" w:cs="新宋体" w:hint="eastAsia"/>
        </w:rPr>
        <w:t>〕</w:t>
      </w:r>
      <w:r>
        <w:rPr>
          <w:rFonts w:ascii="新宋体" w:eastAsia="新宋体" w:hAnsi="新宋体" w:cs="新宋体"/>
        </w:rPr>
        <w:t>57</w:t>
      </w:r>
      <w:r>
        <w:rPr>
          <w:rFonts w:ascii="新宋体" w:eastAsia="新宋体" w:hAnsi="新宋体" w:cs="新宋体" w:hint="eastAsia"/>
        </w:rPr>
        <w:t>号）、《深圳市政府采购供应商诚信管理暂行办法》（深财规〔</w:t>
      </w:r>
      <w:r>
        <w:rPr>
          <w:rFonts w:ascii="新宋体" w:eastAsia="新宋体" w:hAnsi="新宋体" w:cs="新宋体"/>
        </w:rPr>
        <w:t>2017</w:t>
      </w:r>
      <w:r>
        <w:rPr>
          <w:rFonts w:ascii="新宋体" w:eastAsia="新宋体" w:hAnsi="新宋体" w:cs="新宋体" w:hint="eastAsia"/>
        </w:rPr>
        <w:t>〕</w:t>
      </w:r>
      <w:r>
        <w:rPr>
          <w:rFonts w:ascii="新宋体" w:eastAsia="新宋体" w:hAnsi="新宋体" w:cs="新宋体"/>
        </w:rPr>
        <w:t>8</w:t>
      </w:r>
      <w:r>
        <w:rPr>
          <w:rFonts w:ascii="新宋体" w:eastAsia="新宋体" w:hAnsi="新宋体" w:cs="新宋体" w:hint="eastAsia"/>
        </w:rPr>
        <w:t>号）以及《深圳市财政委员会关于印发</w:t>
      </w:r>
      <w:r>
        <w:rPr>
          <w:rFonts w:ascii="新宋体" w:eastAsia="新宋体" w:hAnsi="新宋体" w:cs="新宋体"/>
        </w:rPr>
        <w:t>&lt;</w:t>
      </w:r>
      <w:r>
        <w:rPr>
          <w:rFonts w:ascii="新宋体" w:eastAsia="新宋体" w:hAnsi="新宋体" w:cs="新宋体" w:hint="eastAsia"/>
        </w:rPr>
        <w:t>深圳市政府采购供应商诚信管理暂行办法操作细则</w:t>
      </w:r>
      <w:r>
        <w:rPr>
          <w:rFonts w:ascii="新宋体" w:eastAsia="新宋体" w:hAnsi="新宋体" w:cs="新宋体"/>
        </w:rPr>
        <w:t>&gt;</w:t>
      </w:r>
      <w:r>
        <w:rPr>
          <w:rFonts w:ascii="新宋体" w:eastAsia="新宋体" w:hAnsi="新宋体" w:cs="新宋体" w:hint="eastAsia"/>
        </w:rPr>
        <w:t>的通知》的要求，对列入失信“黑名单”的供应商限制参与政府采购。</w:t>
      </w:r>
    </w:p>
    <w:p w:rsidR="009937C6" w:rsidRDefault="008D418E">
      <w:pPr>
        <w:spacing w:line="360" w:lineRule="auto"/>
        <w:rPr>
          <w:rFonts w:ascii="新宋体" w:eastAsia="新宋体" w:hAnsi="新宋体"/>
        </w:rPr>
      </w:pPr>
      <w:r>
        <w:rPr>
          <w:rFonts w:ascii="新宋体" w:eastAsia="新宋体" w:hAnsi="新宋体" w:cs="新宋体"/>
        </w:rPr>
        <w:t xml:space="preserve">7. </w:t>
      </w:r>
      <w:r>
        <w:rPr>
          <w:rFonts w:ascii="新宋体" w:eastAsia="新宋体" w:hAnsi="新宋体" w:cs="新宋体" w:hint="eastAsia"/>
        </w:rPr>
        <w:t>本项目若涉及采购货物，则合格的货物及相应服务应满足以下要求：</w:t>
      </w:r>
    </w:p>
    <w:p w:rsidR="009937C6" w:rsidRDefault="008D418E">
      <w:pPr>
        <w:spacing w:line="360" w:lineRule="auto"/>
        <w:rPr>
          <w:rFonts w:ascii="新宋体" w:eastAsia="新宋体" w:hAnsi="新宋体"/>
        </w:rPr>
      </w:pPr>
      <w:r>
        <w:rPr>
          <w:rFonts w:ascii="新宋体" w:eastAsia="新宋体" w:hAnsi="新宋体" w:cs="新宋体"/>
        </w:rPr>
        <w:t xml:space="preserve">7.1  </w:t>
      </w:r>
      <w:r>
        <w:rPr>
          <w:rFonts w:ascii="新宋体" w:eastAsia="新宋体" w:hAnsi="新宋体" w:cs="新宋体" w:hint="eastAsia"/>
        </w:rPr>
        <w:t>必须是全新、未使用过的原装合格正品（包括零部件），如安装或配置了软件的，须为正版软件。</w:t>
      </w:r>
    </w:p>
    <w:p w:rsidR="009937C6" w:rsidRDefault="008D418E">
      <w:pPr>
        <w:spacing w:line="360" w:lineRule="auto"/>
        <w:rPr>
          <w:rFonts w:ascii="新宋体" w:eastAsia="新宋体" w:hAnsi="新宋体"/>
        </w:rPr>
      </w:pPr>
      <w:r>
        <w:rPr>
          <w:rFonts w:ascii="新宋体" w:eastAsia="新宋体" w:hAnsi="新宋体" w:cs="新宋体"/>
        </w:rPr>
        <w:t xml:space="preserve">7.2  </w:t>
      </w:r>
      <w:r>
        <w:rPr>
          <w:rFonts w:ascii="新宋体" w:eastAsia="新宋体" w:hAnsi="新宋体" w:cs="新宋体" w:hint="eastAsia"/>
        </w:rPr>
        <w:t>国产的货物及其有关服务必须符合中华人民共和国的设计、制造生产标准及行业标准。招标公告有其他要求的，亦应符合其要求。</w:t>
      </w:r>
    </w:p>
    <w:p w:rsidR="009937C6" w:rsidRDefault="008D418E">
      <w:pPr>
        <w:spacing w:line="360" w:lineRule="auto"/>
        <w:rPr>
          <w:rFonts w:ascii="新宋体" w:eastAsia="新宋体" w:hAnsi="新宋体"/>
        </w:rPr>
      </w:pPr>
      <w:r>
        <w:rPr>
          <w:rFonts w:ascii="新宋体" w:eastAsia="新宋体" w:hAnsi="新宋体" w:cs="新宋体"/>
        </w:rPr>
        <w:t>7.3</w:t>
      </w:r>
      <w:r>
        <w:rPr>
          <w:rFonts w:ascii="新宋体" w:eastAsia="新宋体" w:hAnsi="新宋体" w:cs="新宋体" w:hint="eastAsia"/>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9937C6" w:rsidRDefault="008D418E">
      <w:pPr>
        <w:spacing w:line="360" w:lineRule="auto"/>
        <w:rPr>
          <w:rFonts w:ascii="新宋体" w:eastAsia="新宋体" w:hAnsi="新宋体"/>
        </w:rPr>
      </w:pPr>
      <w:r>
        <w:rPr>
          <w:rFonts w:ascii="新宋体" w:eastAsia="新宋体" w:hAnsi="新宋体" w:cs="新宋体"/>
        </w:rPr>
        <w:t>7.4</w:t>
      </w:r>
      <w:r>
        <w:rPr>
          <w:rFonts w:ascii="新宋体" w:eastAsia="新宋体" w:hAnsi="新宋体" w:cs="新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9937C6" w:rsidRDefault="008D418E">
      <w:pPr>
        <w:spacing w:line="360" w:lineRule="auto"/>
        <w:rPr>
          <w:rFonts w:ascii="新宋体" w:eastAsia="新宋体" w:hAnsi="新宋体"/>
        </w:rPr>
      </w:pPr>
      <w:r>
        <w:rPr>
          <w:rFonts w:ascii="新宋体" w:eastAsia="新宋体" w:hAnsi="新宋体" w:cs="新宋体"/>
        </w:rPr>
        <w:t xml:space="preserve">7.5  </w:t>
      </w:r>
      <w:r>
        <w:rPr>
          <w:rFonts w:ascii="新宋体" w:eastAsia="新宋体" w:hAnsi="新宋体" w:cs="新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9937C6" w:rsidRDefault="008D418E">
      <w:pPr>
        <w:spacing w:line="360" w:lineRule="auto"/>
        <w:rPr>
          <w:rFonts w:ascii="新宋体" w:eastAsia="新宋体" w:hAnsi="新宋体"/>
        </w:rPr>
      </w:pPr>
      <w:r>
        <w:rPr>
          <w:rFonts w:ascii="新宋体" w:eastAsia="新宋体" w:hAnsi="新宋体" w:cs="新宋体"/>
        </w:rPr>
        <w:t xml:space="preserve">7.6  </w:t>
      </w:r>
      <w:r>
        <w:rPr>
          <w:rFonts w:ascii="新宋体" w:eastAsia="新宋体" w:hAnsi="新宋体" w:cs="新宋体" w:hint="eastAsia"/>
        </w:rPr>
        <w:t>对工期的要求：投标人在投标时对其所投项目应提交交货进度、交货计划等，在合同规定的时间内完工验收。</w:t>
      </w:r>
    </w:p>
    <w:p w:rsidR="009937C6" w:rsidRDefault="008D418E">
      <w:pPr>
        <w:spacing w:line="360" w:lineRule="auto"/>
        <w:rPr>
          <w:rFonts w:ascii="新宋体" w:eastAsia="新宋体" w:hAnsi="新宋体"/>
        </w:rPr>
      </w:pPr>
      <w:r>
        <w:rPr>
          <w:rFonts w:ascii="新宋体" w:eastAsia="新宋体" w:hAnsi="新宋体" w:cs="新宋体"/>
        </w:rPr>
        <w:t xml:space="preserve">7.7  </w:t>
      </w:r>
      <w:r>
        <w:rPr>
          <w:rFonts w:ascii="新宋体" w:eastAsia="新宋体" w:hAnsi="新宋体" w:cs="新宋体" w:hint="eastAsia"/>
        </w:rPr>
        <w:t>投标人必须承担的设备运输、安装调试、验收检测和提供设备操作说明书、图纸等其他相关及类似的义务。</w:t>
      </w:r>
    </w:p>
    <w:p w:rsidR="009937C6" w:rsidRDefault="008D418E">
      <w:pPr>
        <w:spacing w:line="360" w:lineRule="auto"/>
        <w:rPr>
          <w:rFonts w:ascii="新宋体" w:eastAsia="新宋体" w:hAnsi="新宋体"/>
        </w:rPr>
      </w:pPr>
      <w:r>
        <w:rPr>
          <w:rFonts w:ascii="新宋体" w:eastAsia="新宋体" w:hAnsi="新宋体" w:cs="新宋体"/>
        </w:rPr>
        <w:t>8</w:t>
      </w:r>
      <w:r>
        <w:rPr>
          <w:rFonts w:ascii="新宋体" w:eastAsia="新宋体" w:hAnsi="新宋体" w:cs="新宋体" w:hint="eastAsia"/>
        </w:rPr>
        <w:t>．投标费用</w:t>
      </w:r>
    </w:p>
    <w:p w:rsidR="009937C6" w:rsidRDefault="008D418E">
      <w:pPr>
        <w:spacing w:line="360" w:lineRule="auto"/>
        <w:rPr>
          <w:rFonts w:ascii="新宋体" w:eastAsia="新宋体" w:hAnsi="新宋体"/>
        </w:rPr>
      </w:pPr>
      <w:r>
        <w:rPr>
          <w:rFonts w:ascii="新宋体" w:eastAsia="新宋体" w:hAnsi="新宋体" w:cs="新宋体" w:hint="eastAsia"/>
        </w:rPr>
        <w:t>不论投标结果如何，投标人应承担其编制投标文件与递交投标文件所涉及的一切费用。</w:t>
      </w:r>
    </w:p>
    <w:p w:rsidR="009937C6" w:rsidRDefault="008D418E">
      <w:pPr>
        <w:spacing w:line="360" w:lineRule="auto"/>
        <w:rPr>
          <w:rFonts w:ascii="新宋体" w:eastAsia="新宋体" w:hAnsi="新宋体"/>
        </w:rPr>
      </w:pPr>
      <w:r>
        <w:rPr>
          <w:rFonts w:ascii="新宋体" w:eastAsia="新宋体" w:hAnsi="新宋体" w:cs="新宋体"/>
        </w:rPr>
        <w:t>9</w:t>
      </w:r>
      <w:r>
        <w:rPr>
          <w:rFonts w:ascii="新宋体" w:eastAsia="新宋体" w:hAnsi="新宋体" w:cs="新宋体" w:hint="eastAsia"/>
        </w:rPr>
        <w:t>．踏勘现场</w:t>
      </w:r>
    </w:p>
    <w:p w:rsidR="009937C6" w:rsidRDefault="008D418E">
      <w:pPr>
        <w:spacing w:line="360" w:lineRule="auto"/>
        <w:rPr>
          <w:rFonts w:ascii="新宋体" w:eastAsia="新宋体" w:hAnsi="新宋体"/>
        </w:rPr>
      </w:pPr>
      <w:r>
        <w:rPr>
          <w:rFonts w:ascii="新宋体" w:eastAsia="新宋体" w:hAnsi="新宋体" w:cs="新宋体"/>
        </w:rPr>
        <w:t>9.1</w:t>
      </w:r>
      <w:r>
        <w:rPr>
          <w:rFonts w:ascii="新宋体" w:eastAsia="新宋体" w:hAnsi="新宋体" w:cs="新宋体" w:hint="eastAsia"/>
        </w:rPr>
        <w:t>如有需要（详见专用条款），招标代理机构或采购人将组织投标人对项目现场及周围环境进行踏勘，以便投标人获取有关编制投标文件和签署合同所需的资料。踏勘现场所发生的费用由投标人</w:t>
      </w:r>
      <w:r>
        <w:rPr>
          <w:rFonts w:ascii="新宋体" w:eastAsia="新宋体" w:hAnsi="新宋体" w:cs="新宋体" w:hint="eastAsia"/>
        </w:rPr>
        <w:lastRenderedPageBreak/>
        <w:t>自行承担。投标人应按招标公告所约定的时间、地点踏勘现场。</w:t>
      </w:r>
    </w:p>
    <w:p w:rsidR="009937C6" w:rsidRDefault="008D418E">
      <w:pPr>
        <w:spacing w:line="360" w:lineRule="auto"/>
        <w:rPr>
          <w:rFonts w:ascii="新宋体" w:eastAsia="新宋体" w:hAnsi="新宋体"/>
        </w:rPr>
      </w:pPr>
      <w:r>
        <w:rPr>
          <w:rFonts w:ascii="新宋体" w:eastAsia="新宋体" w:hAnsi="新宋体" w:cs="新宋体"/>
        </w:rPr>
        <w:t>9.2</w:t>
      </w:r>
      <w:r>
        <w:rPr>
          <w:rFonts w:ascii="新宋体" w:eastAsia="新宋体" w:hAnsi="新宋体" w:cs="新宋体" w:hint="eastAsia"/>
        </w:rPr>
        <w:t>投标人及其人员经过采购人的允许，可以进入采购人的项目现场踏勘。若招标文件要求投标人于统一时间地点踏勘现场的，投标人应当按时前往。</w:t>
      </w:r>
    </w:p>
    <w:p w:rsidR="009937C6" w:rsidRDefault="008D418E">
      <w:pPr>
        <w:spacing w:line="360" w:lineRule="auto"/>
        <w:rPr>
          <w:rFonts w:ascii="新宋体" w:eastAsia="新宋体" w:hAnsi="新宋体"/>
        </w:rPr>
      </w:pPr>
      <w:r>
        <w:rPr>
          <w:rFonts w:ascii="新宋体" w:eastAsia="新宋体" w:hAnsi="新宋体" w:cs="新宋体"/>
        </w:rPr>
        <w:t>9.3</w:t>
      </w:r>
      <w:r>
        <w:rPr>
          <w:rFonts w:ascii="新宋体" w:eastAsia="新宋体" w:hAnsi="新宋体" w:cs="新宋体" w:hint="eastAsia"/>
        </w:rPr>
        <w:t>采购人必须通过招标代理机构向投标人提供有关现场的资料和数据。</w:t>
      </w:r>
    </w:p>
    <w:p w:rsidR="009937C6" w:rsidRDefault="008D418E">
      <w:pPr>
        <w:spacing w:line="360" w:lineRule="auto"/>
        <w:rPr>
          <w:rFonts w:ascii="新宋体" w:eastAsia="新宋体" w:hAnsi="新宋体"/>
        </w:rPr>
      </w:pPr>
      <w:r>
        <w:rPr>
          <w:rFonts w:ascii="新宋体" w:eastAsia="新宋体" w:hAnsi="新宋体" w:cs="新宋体"/>
        </w:rPr>
        <w:t>9.4</w:t>
      </w:r>
      <w:r>
        <w:rPr>
          <w:rFonts w:ascii="新宋体" w:eastAsia="新宋体" w:hAnsi="新宋体" w:cs="新宋体" w:hint="eastAsia"/>
        </w:rPr>
        <w:t>任何人或任何组织在踏勘现场时向投标人提交的任何书面资料或口头承诺，未经招标代理机构在网上发布或书面通知，均作无效处理。</w:t>
      </w:r>
    </w:p>
    <w:p w:rsidR="009937C6" w:rsidRDefault="008D418E">
      <w:pPr>
        <w:spacing w:line="360" w:lineRule="auto"/>
        <w:rPr>
          <w:rFonts w:ascii="新宋体" w:eastAsia="新宋体" w:hAnsi="新宋体"/>
        </w:rPr>
      </w:pPr>
      <w:r>
        <w:rPr>
          <w:rFonts w:ascii="新宋体" w:eastAsia="新宋体" w:hAnsi="新宋体" w:cs="新宋体"/>
        </w:rPr>
        <w:t>10</w:t>
      </w:r>
      <w:r>
        <w:rPr>
          <w:rFonts w:ascii="新宋体" w:eastAsia="新宋体" w:hAnsi="新宋体" w:cs="新宋体" w:hint="eastAsia"/>
        </w:rPr>
        <w:t>．招标答疑</w:t>
      </w:r>
    </w:p>
    <w:p w:rsidR="009937C6" w:rsidRDefault="008D418E">
      <w:pPr>
        <w:spacing w:line="360" w:lineRule="auto"/>
        <w:rPr>
          <w:rFonts w:ascii="新宋体" w:eastAsia="新宋体" w:hAnsi="新宋体"/>
        </w:rPr>
      </w:pPr>
      <w:r>
        <w:rPr>
          <w:rFonts w:ascii="新宋体" w:eastAsia="新宋体" w:hAnsi="新宋体" w:cs="新宋体"/>
        </w:rPr>
        <w:t>10.1</w:t>
      </w:r>
      <w:r>
        <w:rPr>
          <w:rFonts w:ascii="新宋体" w:eastAsia="新宋体" w:hAnsi="新宋体" w:cs="新宋体" w:hint="eastAsia"/>
        </w:rPr>
        <w:t>招标答疑的目的是澄清、解答投标人在查阅招标文件后或现场踏勘中可能提出的与投标有关的疑问或询问。</w:t>
      </w:r>
    </w:p>
    <w:p w:rsidR="009937C6" w:rsidRDefault="008D418E">
      <w:pPr>
        <w:spacing w:line="360" w:lineRule="auto"/>
        <w:rPr>
          <w:rFonts w:ascii="新宋体" w:eastAsia="新宋体" w:hAnsi="新宋体"/>
        </w:rPr>
      </w:pPr>
      <w:r>
        <w:rPr>
          <w:rFonts w:ascii="新宋体" w:eastAsia="新宋体" w:hAnsi="新宋体" w:cs="新宋体"/>
        </w:rPr>
        <w:t>10.2</w:t>
      </w:r>
      <w:r>
        <w:rPr>
          <w:rFonts w:ascii="新宋体" w:eastAsia="新宋体" w:hAnsi="新宋体" w:cs="新宋体" w:hint="eastAsia"/>
        </w:rPr>
        <w:t>投标人如对招标文件内容有疑问，必须在招标文件规定的答疑截止时间前以网上提问形式提交集中采购机构。</w:t>
      </w:r>
    </w:p>
    <w:p w:rsidR="009937C6" w:rsidRDefault="008D418E">
      <w:pPr>
        <w:spacing w:line="360" w:lineRule="auto"/>
        <w:rPr>
          <w:rFonts w:ascii="新宋体" w:eastAsia="新宋体" w:hAnsi="新宋体"/>
        </w:rPr>
      </w:pPr>
      <w:r>
        <w:rPr>
          <w:rFonts w:ascii="新宋体" w:eastAsia="新宋体" w:hAnsi="新宋体" w:cs="新宋体"/>
        </w:rPr>
        <w:t>10.3</w:t>
      </w:r>
      <w:r>
        <w:rPr>
          <w:rFonts w:ascii="新宋体" w:eastAsia="新宋体" w:hAnsi="新宋体" w:cs="新宋体" w:hint="eastAsia"/>
        </w:rPr>
        <w:t>招标代理机构对疑问所做出的澄清和解答，以书面答复（包括网站发布信息）为准。答疑纪要的有效性规定按照本通用条款第</w:t>
      </w:r>
      <w:r>
        <w:rPr>
          <w:rFonts w:ascii="新宋体" w:eastAsia="新宋体" w:hAnsi="新宋体" w:cs="新宋体"/>
        </w:rPr>
        <w:t>13.3</w:t>
      </w:r>
      <w:r>
        <w:rPr>
          <w:rFonts w:ascii="新宋体" w:eastAsia="新宋体" w:hAnsi="新宋体" w:cs="新宋体" w:hint="eastAsia"/>
        </w:rPr>
        <w:t>、</w:t>
      </w:r>
      <w:r>
        <w:rPr>
          <w:rFonts w:ascii="新宋体" w:eastAsia="新宋体" w:hAnsi="新宋体" w:cs="新宋体"/>
        </w:rPr>
        <w:t>13.4</w:t>
      </w:r>
      <w:r>
        <w:rPr>
          <w:rFonts w:ascii="新宋体" w:eastAsia="新宋体" w:hAnsi="新宋体" w:cs="新宋体" w:hint="eastAsia"/>
        </w:rPr>
        <w:t>款规定执行。</w:t>
      </w:r>
    </w:p>
    <w:p w:rsidR="009937C6" w:rsidRDefault="008D418E">
      <w:pPr>
        <w:spacing w:line="360" w:lineRule="auto"/>
        <w:rPr>
          <w:rFonts w:ascii="新宋体" w:eastAsia="新宋体" w:hAnsi="新宋体"/>
        </w:rPr>
      </w:pPr>
      <w:r>
        <w:rPr>
          <w:rFonts w:ascii="新宋体" w:eastAsia="新宋体" w:hAnsi="新宋体" w:cs="新宋体"/>
        </w:rPr>
        <w:t>10.4</w:t>
      </w:r>
      <w:r>
        <w:rPr>
          <w:rFonts w:ascii="新宋体" w:eastAsia="新宋体" w:hAnsi="新宋体" w:cs="新宋体" w:hint="eastAsia"/>
        </w:rPr>
        <w:t>如招标代理机构认为有必要组织现场答疑会，投标人应按照招标文件规定的时间或集中采购机构另行书面通知（包括网站发布的通知）的时间和地点，参与现场答疑会。</w:t>
      </w:r>
    </w:p>
    <w:p w:rsidR="009937C6" w:rsidRDefault="008D418E">
      <w:pPr>
        <w:spacing w:line="360" w:lineRule="auto"/>
        <w:rPr>
          <w:rFonts w:ascii="新宋体" w:eastAsia="新宋体" w:hAnsi="新宋体"/>
        </w:rPr>
      </w:pPr>
      <w:r>
        <w:rPr>
          <w:rFonts w:ascii="新宋体" w:eastAsia="新宋体" w:hAnsi="新宋体" w:cs="新宋体"/>
        </w:rPr>
        <w:t>10.5</w:t>
      </w:r>
      <w:r>
        <w:rPr>
          <w:rFonts w:ascii="新宋体" w:eastAsia="新宋体" w:hAnsi="新宋体" w:cs="新宋体" w:hint="eastAsia"/>
        </w:rPr>
        <w:t>未参与招标答疑不作为否定投标人资格的理由。</w:t>
      </w:r>
    </w:p>
    <w:p w:rsidR="009937C6" w:rsidRDefault="009937C6">
      <w:pPr>
        <w:spacing w:line="360" w:lineRule="auto"/>
        <w:rPr>
          <w:rFonts w:ascii="新宋体" w:eastAsia="新宋体" w:hAnsi="新宋体"/>
        </w:rPr>
      </w:pPr>
    </w:p>
    <w:p w:rsidR="009937C6" w:rsidRDefault="008D418E">
      <w:pPr>
        <w:pStyle w:val="2"/>
        <w:rPr>
          <w:rFonts w:ascii="新宋体" w:eastAsia="新宋体" w:hAnsi="新宋体" w:cs="Times New Roman"/>
          <w:kern w:val="44"/>
          <w:sz w:val="30"/>
          <w:szCs w:val="30"/>
        </w:rPr>
      </w:pPr>
      <w:r>
        <w:rPr>
          <w:rFonts w:ascii="新宋体" w:eastAsia="新宋体" w:hAnsi="新宋体" w:cs="新宋体" w:hint="eastAsia"/>
          <w:kern w:val="44"/>
          <w:sz w:val="30"/>
          <w:szCs w:val="30"/>
        </w:rPr>
        <w:t>第二章</w:t>
      </w:r>
      <w:r>
        <w:rPr>
          <w:rFonts w:ascii="新宋体" w:eastAsia="新宋体" w:hAnsi="新宋体" w:cs="新宋体"/>
          <w:kern w:val="44"/>
          <w:sz w:val="30"/>
          <w:szCs w:val="30"/>
        </w:rPr>
        <w:t xml:space="preserve">  </w:t>
      </w:r>
      <w:r>
        <w:rPr>
          <w:rFonts w:ascii="新宋体" w:eastAsia="新宋体" w:hAnsi="新宋体" w:cs="新宋体" w:hint="eastAsia"/>
          <w:kern w:val="44"/>
          <w:sz w:val="30"/>
          <w:szCs w:val="30"/>
        </w:rPr>
        <w:t>招标文件</w:t>
      </w:r>
    </w:p>
    <w:p w:rsidR="009937C6" w:rsidRDefault="008D418E">
      <w:pPr>
        <w:spacing w:line="360" w:lineRule="auto"/>
        <w:rPr>
          <w:rFonts w:ascii="新宋体" w:eastAsia="新宋体" w:hAnsi="新宋体"/>
        </w:rPr>
      </w:pPr>
      <w:r>
        <w:rPr>
          <w:rFonts w:ascii="新宋体" w:eastAsia="新宋体" w:hAnsi="新宋体" w:cs="新宋体"/>
        </w:rPr>
        <w:t>11</w:t>
      </w:r>
      <w:r>
        <w:rPr>
          <w:rFonts w:ascii="新宋体" w:eastAsia="新宋体" w:hAnsi="新宋体" w:cs="新宋体" w:hint="eastAsia"/>
        </w:rPr>
        <w:t>．招标文件的编制与组成</w:t>
      </w:r>
    </w:p>
    <w:p w:rsidR="009937C6" w:rsidRDefault="008D418E">
      <w:pPr>
        <w:spacing w:line="360" w:lineRule="auto"/>
        <w:rPr>
          <w:rFonts w:ascii="新宋体" w:eastAsia="新宋体" w:hAnsi="新宋体"/>
        </w:rPr>
      </w:pPr>
      <w:r>
        <w:rPr>
          <w:rFonts w:ascii="新宋体" w:eastAsia="新宋体" w:hAnsi="新宋体" w:cs="新宋体"/>
        </w:rPr>
        <w:t>11.1</w:t>
      </w:r>
      <w:r>
        <w:rPr>
          <w:rFonts w:ascii="新宋体" w:eastAsia="新宋体" w:hAnsi="新宋体" w:cs="新宋体" w:hint="eastAsia"/>
        </w:rPr>
        <w:t>招标文件除以下内容外，招标代理机构在招标（或谈判）期间发出的答疑、澄清或修改等相关公告或通知内容，均是招标文件的组成部分，对投标人起约束作用；</w:t>
      </w:r>
    </w:p>
    <w:p w:rsidR="009937C6" w:rsidRDefault="008D418E">
      <w:pPr>
        <w:spacing w:line="360" w:lineRule="auto"/>
        <w:rPr>
          <w:rFonts w:ascii="新宋体" w:eastAsia="新宋体" w:hAnsi="新宋体"/>
        </w:rPr>
      </w:pPr>
      <w:r>
        <w:rPr>
          <w:rFonts w:ascii="新宋体" w:eastAsia="新宋体" w:hAnsi="新宋体" w:cs="新宋体" w:hint="eastAsia"/>
        </w:rPr>
        <w:t>招标文件包括下列内容：</w:t>
      </w:r>
    </w:p>
    <w:p w:rsidR="009937C6" w:rsidRDefault="008D418E">
      <w:pPr>
        <w:spacing w:line="360" w:lineRule="auto"/>
        <w:rPr>
          <w:rFonts w:ascii="新宋体" w:eastAsia="新宋体" w:hAnsi="新宋体"/>
          <w:b/>
          <w:bCs/>
        </w:rPr>
      </w:pPr>
      <w:r>
        <w:rPr>
          <w:rFonts w:ascii="新宋体" w:eastAsia="新宋体" w:hAnsi="新宋体" w:cs="新宋体" w:hint="eastAsia"/>
          <w:b/>
          <w:bCs/>
        </w:rPr>
        <w:t>第一册</w:t>
      </w:r>
      <w:r>
        <w:rPr>
          <w:rFonts w:ascii="新宋体" w:eastAsia="新宋体" w:hAnsi="新宋体" w:cs="新宋体"/>
          <w:b/>
          <w:bCs/>
        </w:rPr>
        <w:t xml:space="preserve">  </w:t>
      </w:r>
      <w:r>
        <w:rPr>
          <w:rFonts w:ascii="新宋体" w:eastAsia="新宋体" w:hAnsi="新宋体" w:cs="新宋体" w:hint="eastAsia"/>
          <w:b/>
          <w:bCs/>
        </w:rPr>
        <w:t>专用条款</w:t>
      </w:r>
    </w:p>
    <w:p w:rsidR="009937C6" w:rsidRDefault="008D418E">
      <w:pPr>
        <w:spacing w:line="360" w:lineRule="auto"/>
        <w:rPr>
          <w:rFonts w:ascii="新宋体" w:eastAsia="新宋体" w:hAnsi="新宋体"/>
          <w:b/>
          <w:bCs/>
        </w:rPr>
      </w:pPr>
      <w:r>
        <w:rPr>
          <w:rFonts w:ascii="新宋体" w:eastAsia="新宋体" w:hAnsi="新宋体" w:cs="新宋体" w:hint="eastAsia"/>
          <w:b/>
          <w:bCs/>
        </w:rPr>
        <w:t>关键信息</w:t>
      </w:r>
    </w:p>
    <w:p w:rsidR="009937C6" w:rsidRDefault="008D418E">
      <w:pPr>
        <w:spacing w:line="360" w:lineRule="auto"/>
        <w:rPr>
          <w:rFonts w:ascii="新宋体" w:eastAsia="新宋体" w:hAnsi="新宋体"/>
        </w:rPr>
      </w:pPr>
      <w:r>
        <w:rPr>
          <w:rFonts w:ascii="新宋体" w:eastAsia="新宋体" w:hAnsi="新宋体" w:cs="新宋体" w:hint="eastAsia"/>
        </w:rPr>
        <w:t>第一章</w:t>
      </w:r>
      <w:r>
        <w:rPr>
          <w:rFonts w:ascii="新宋体" w:eastAsia="新宋体" w:hAnsi="新宋体" w:cs="新宋体"/>
        </w:rPr>
        <w:t xml:space="preserve">  </w:t>
      </w:r>
      <w:r>
        <w:rPr>
          <w:rFonts w:ascii="新宋体" w:eastAsia="新宋体" w:hAnsi="新宋体" w:cs="新宋体" w:hint="eastAsia"/>
        </w:rPr>
        <w:t>招标公告</w:t>
      </w:r>
    </w:p>
    <w:p w:rsidR="009937C6" w:rsidRDefault="008D418E">
      <w:pPr>
        <w:spacing w:line="360" w:lineRule="auto"/>
        <w:rPr>
          <w:rFonts w:ascii="新宋体" w:eastAsia="新宋体" w:hAnsi="新宋体"/>
        </w:rPr>
      </w:pPr>
      <w:r>
        <w:rPr>
          <w:rFonts w:ascii="新宋体" w:eastAsia="新宋体" w:hAnsi="新宋体" w:cs="新宋体" w:hint="eastAsia"/>
        </w:rPr>
        <w:t>第二章</w:t>
      </w:r>
      <w:r>
        <w:rPr>
          <w:rFonts w:ascii="新宋体" w:eastAsia="新宋体" w:hAnsi="新宋体" w:cs="新宋体"/>
        </w:rPr>
        <w:t xml:space="preserve">  </w:t>
      </w:r>
      <w:r>
        <w:rPr>
          <w:rFonts w:ascii="新宋体" w:eastAsia="新宋体" w:hAnsi="新宋体" w:cs="新宋体" w:hint="eastAsia"/>
        </w:rPr>
        <w:t>招标项目需求</w:t>
      </w:r>
    </w:p>
    <w:p w:rsidR="009937C6" w:rsidRDefault="008D418E">
      <w:pPr>
        <w:spacing w:line="360" w:lineRule="auto"/>
        <w:rPr>
          <w:rFonts w:ascii="新宋体" w:eastAsia="新宋体" w:hAnsi="新宋体"/>
        </w:rPr>
      </w:pPr>
      <w:r>
        <w:rPr>
          <w:rFonts w:ascii="新宋体" w:eastAsia="新宋体" w:hAnsi="新宋体" w:cs="新宋体" w:hint="eastAsia"/>
        </w:rPr>
        <w:t>第三章</w:t>
      </w:r>
      <w:r>
        <w:rPr>
          <w:rFonts w:ascii="新宋体" w:eastAsia="新宋体" w:hAnsi="新宋体" w:cs="新宋体"/>
        </w:rPr>
        <w:t xml:space="preserve">  </w:t>
      </w:r>
      <w:r>
        <w:rPr>
          <w:rFonts w:ascii="新宋体" w:eastAsia="新宋体" w:hAnsi="新宋体" w:cs="新宋体" w:hint="eastAsia"/>
        </w:rPr>
        <w:t>投标文件格式、附件</w:t>
      </w:r>
    </w:p>
    <w:p w:rsidR="009937C6" w:rsidRDefault="008D418E">
      <w:pPr>
        <w:spacing w:line="360" w:lineRule="auto"/>
        <w:rPr>
          <w:rFonts w:ascii="新宋体" w:eastAsia="新宋体" w:hAnsi="新宋体"/>
        </w:rPr>
      </w:pPr>
      <w:r>
        <w:rPr>
          <w:rFonts w:ascii="新宋体" w:eastAsia="新宋体" w:hAnsi="新宋体" w:cs="新宋体" w:hint="eastAsia"/>
        </w:rPr>
        <w:t>第四章</w:t>
      </w:r>
      <w:r>
        <w:rPr>
          <w:rFonts w:ascii="新宋体" w:eastAsia="新宋体" w:hAnsi="新宋体" w:cs="新宋体"/>
        </w:rPr>
        <w:t xml:space="preserve">  </w:t>
      </w:r>
      <w:r>
        <w:rPr>
          <w:rFonts w:ascii="新宋体" w:eastAsia="新宋体" w:hAnsi="新宋体" w:cs="新宋体" w:hint="eastAsia"/>
        </w:rPr>
        <w:t>合同及履约情况反馈格式</w:t>
      </w:r>
    </w:p>
    <w:p w:rsidR="009937C6" w:rsidRDefault="008D418E">
      <w:pPr>
        <w:spacing w:line="360" w:lineRule="auto"/>
        <w:rPr>
          <w:rFonts w:ascii="新宋体" w:eastAsia="新宋体" w:hAnsi="新宋体"/>
          <w:b/>
          <w:bCs/>
        </w:rPr>
      </w:pPr>
      <w:r>
        <w:rPr>
          <w:rFonts w:ascii="新宋体" w:eastAsia="新宋体" w:hAnsi="新宋体" w:cs="新宋体" w:hint="eastAsia"/>
          <w:b/>
          <w:bCs/>
        </w:rPr>
        <w:t>第二册</w:t>
      </w:r>
      <w:r>
        <w:rPr>
          <w:rFonts w:ascii="新宋体" w:eastAsia="新宋体" w:hAnsi="新宋体" w:cs="新宋体"/>
          <w:b/>
          <w:bCs/>
        </w:rPr>
        <w:t xml:space="preserve">  </w:t>
      </w:r>
      <w:r>
        <w:rPr>
          <w:rFonts w:ascii="新宋体" w:eastAsia="新宋体" w:hAnsi="新宋体" w:cs="新宋体" w:hint="eastAsia"/>
          <w:b/>
          <w:bCs/>
        </w:rPr>
        <w:t>通用条款</w:t>
      </w:r>
    </w:p>
    <w:p w:rsidR="009937C6" w:rsidRDefault="008D418E">
      <w:pPr>
        <w:spacing w:line="360" w:lineRule="auto"/>
        <w:rPr>
          <w:rFonts w:ascii="新宋体" w:eastAsia="新宋体" w:hAnsi="新宋体"/>
        </w:rPr>
      </w:pPr>
      <w:r>
        <w:rPr>
          <w:rFonts w:ascii="新宋体" w:eastAsia="新宋体" w:hAnsi="新宋体" w:cs="新宋体" w:hint="eastAsia"/>
        </w:rPr>
        <w:t>第一章</w:t>
      </w:r>
      <w:r>
        <w:rPr>
          <w:rFonts w:ascii="新宋体" w:eastAsia="新宋体" w:hAnsi="新宋体" w:cs="新宋体"/>
        </w:rPr>
        <w:t xml:space="preserve">  </w:t>
      </w:r>
      <w:r>
        <w:rPr>
          <w:rFonts w:ascii="新宋体" w:eastAsia="新宋体" w:hAnsi="新宋体" w:cs="新宋体" w:hint="eastAsia"/>
        </w:rPr>
        <w:t>总则</w:t>
      </w:r>
    </w:p>
    <w:p w:rsidR="009937C6" w:rsidRDefault="008D418E">
      <w:pPr>
        <w:spacing w:line="360" w:lineRule="auto"/>
        <w:rPr>
          <w:rFonts w:ascii="新宋体" w:eastAsia="新宋体" w:hAnsi="新宋体"/>
        </w:rPr>
      </w:pPr>
      <w:r>
        <w:rPr>
          <w:rFonts w:ascii="新宋体" w:eastAsia="新宋体" w:hAnsi="新宋体" w:cs="新宋体" w:hint="eastAsia"/>
        </w:rPr>
        <w:t>第二章</w:t>
      </w:r>
      <w:r>
        <w:rPr>
          <w:rFonts w:ascii="新宋体" w:eastAsia="新宋体" w:hAnsi="新宋体" w:cs="新宋体"/>
        </w:rPr>
        <w:t xml:space="preserve">  </w:t>
      </w:r>
      <w:r>
        <w:rPr>
          <w:rFonts w:ascii="新宋体" w:eastAsia="新宋体" w:hAnsi="新宋体" w:cs="新宋体" w:hint="eastAsia"/>
        </w:rPr>
        <w:t>招标文件</w:t>
      </w:r>
    </w:p>
    <w:p w:rsidR="009937C6" w:rsidRDefault="008D418E">
      <w:pPr>
        <w:spacing w:line="360" w:lineRule="auto"/>
        <w:rPr>
          <w:rFonts w:ascii="新宋体" w:eastAsia="新宋体" w:hAnsi="新宋体"/>
        </w:rPr>
      </w:pPr>
      <w:r>
        <w:rPr>
          <w:rFonts w:ascii="新宋体" w:eastAsia="新宋体" w:hAnsi="新宋体" w:cs="新宋体" w:hint="eastAsia"/>
        </w:rPr>
        <w:t>第三章</w:t>
      </w:r>
      <w:r>
        <w:rPr>
          <w:rFonts w:ascii="新宋体" w:eastAsia="新宋体" w:hAnsi="新宋体" w:cs="新宋体"/>
        </w:rPr>
        <w:t xml:space="preserve">  </w:t>
      </w:r>
      <w:r>
        <w:rPr>
          <w:rFonts w:ascii="新宋体" w:eastAsia="新宋体" w:hAnsi="新宋体" w:cs="新宋体" w:hint="eastAsia"/>
        </w:rPr>
        <w:t>投标文件的编制</w:t>
      </w:r>
    </w:p>
    <w:p w:rsidR="009937C6" w:rsidRDefault="008D418E">
      <w:pPr>
        <w:spacing w:line="360" w:lineRule="auto"/>
        <w:rPr>
          <w:rFonts w:ascii="新宋体" w:eastAsia="新宋体" w:hAnsi="新宋体"/>
        </w:rPr>
      </w:pPr>
      <w:r>
        <w:rPr>
          <w:rFonts w:ascii="新宋体" w:eastAsia="新宋体" w:hAnsi="新宋体" w:cs="新宋体" w:hint="eastAsia"/>
        </w:rPr>
        <w:t>第四章</w:t>
      </w:r>
      <w:r>
        <w:rPr>
          <w:rFonts w:ascii="新宋体" w:eastAsia="新宋体" w:hAnsi="新宋体" w:cs="新宋体"/>
        </w:rPr>
        <w:t xml:space="preserve">  </w:t>
      </w:r>
      <w:r>
        <w:rPr>
          <w:rFonts w:ascii="新宋体" w:eastAsia="新宋体" w:hAnsi="新宋体" w:cs="新宋体" w:hint="eastAsia"/>
        </w:rPr>
        <w:t>投标文件的递交</w:t>
      </w:r>
    </w:p>
    <w:p w:rsidR="009937C6" w:rsidRDefault="008D418E">
      <w:pPr>
        <w:spacing w:line="360" w:lineRule="auto"/>
        <w:rPr>
          <w:rFonts w:ascii="新宋体" w:eastAsia="新宋体" w:hAnsi="新宋体"/>
        </w:rPr>
      </w:pPr>
      <w:r>
        <w:rPr>
          <w:rFonts w:ascii="新宋体" w:eastAsia="新宋体" w:hAnsi="新宋体" w:cs="新宋体" w:hint="eastAsia"/>
        </w:rPr>
        <w:lastRenderedPageBreak/>
        <w:t>第五章</w:t>
      </w:r>
      <w:r>
        <w:rPr>
          <w:rFonts w:ascii="新宋体" w:eastAsia="新宋体" w:hAnsi="新宋体" w:cs="新宋体"/>
        </w:rPr>
        <w:t xml:space="preserve">  </w:t>
      </w:r>
      <w:r>
        <w:rPr>
          <w:rFonts w:ascii="新宋体" w:eastAsia="新宋体" w:hAnsi="新宋体" w:cs="新宋体" w:hint="eastAsia"/>
        </w:rPr>
        <w:t>开标</w:t>
      </w:r>
    </w:p>
    <w:p w:rsidR="009937C6" w:rsidRDefault="008D418E">
      <w:pPr>
        <w:spacing w:line="360" w:lineRule="auto"/>
        <w:rPr>
          <w:rFonts w:ascii="新宋体" w:eastAsia="新宋体" w:hAnsi="新宋体"/>
        </w:rPr>
      </w:pPr>
      <w:r>
        <w:rPr>
          <w:rFonts w:ascii="新宋体" w:eastAsia="新宋体" w:hAnsi="新宋体" w:cs="新宋体" w:hint="eastAsia"/>
        </w:rPr>
        <w:t>第六章</w:t>
      </w:r>
      <w:r>
        <w:rPr>
          <w:rFonts w:ascii="新宋体" w:eastAsia="新宋体" w:hAnsi="新宋体" w:cs="新宋体"/>
        </w:rPr>
        <w:t xml:space="preserve">  </w:t>
      </w:r>
      <w:r>
        <w:rPr>
          <w:rFonts w:ascii="新宋体" w:eastAsia="新宋体" w:hAnsi="新宋体" w:cs="新宋体" w:hint="eastAsia"/>
        </w:rPr>
        <w:t>评标要求</w:t>
      </w:r>
    </w:p>
    <w:p w:rsidR="009937C6" w:rsidRDefault="008D418E">
      <w:pPr>
        <w:spacing w:line="360" w:lineRule="auto"/>
        <w:rPr>
          <w:rFonts w:ascii="新宋体" w:eastAsia="新宋体" w:hAnsi="新宋体"/>
        </w:rPr>
      </w:pPr>
      <w:r>
        <w:rPr>
          <w:rFonts w:ascii="新宋体" w:eastAsia="新宋体" w:hAnsi="新宋体" w:cs="新宋体" w:hint="eastAsia"/>
        </w:rPr>
        <w:t>第七章</w:t>
      </w:r>
      <w:r>
        <w:rPr>
          <w:rFonts w:ascii="新宋体" w:eastAsia="新宋体" w:hAnsi="新宋体" w:cs="新宋体"/>
        </w:rPr>
        <w:t xml:space="preserve">  </w:t>
      </w:r>
      <w:r>
        <w:rPr>
          <w:rFonts w:ascii="新宋体" w:eastAsia="新宋体" w:hAnsi="新宋体" w:cs="新宋体" w:hint="eastAsia"/>
        </w:rPr>
        <w:t>评标程序及评标方法</w:t>
      </w:r>
    </w:p>
    <w:p w:rsidR="009937C6" w:rsidRDefault="008D418E">
      <w:pPr>
        <w:spacing w:line="360" w:lineRule="auto"/>
        <w:rPr>
          <w:rFonts w:ascii="新宋体" w:eastAsia="新宋体" w:hAnsi="新宋体"/>
        </w:rPr>
      </w:pPr>
      <w:r>
        <w:rPr>
          <w:rFonts w:ascii="新宋体" w:eastAsia="新宋体" w:hAnsi="新宋体" w:cs="新宋体" w:hint="eastAsia"/>
        </w:rPr>
        <w:t>第八章</w:t>
      </w:r>
      <w:r>
        <w:rPr>
          <w:rFonts w:ascii="新宋体" w:eastAsia="新宋体" w:hAnsi="新宋体" w:cs="新宋体"/>
        </w:rPr>
        <w:t xml:space="preserve">  </w:t>
      </w:r>
      <w:r>
        <w:rPr>
          <w:rFonts w:ascii="新宋体" w:eastAsia="新宋体" w:hAnsi="新宋体" w:cs="新宋体" w:hint="eastAsia"/>
        </w:rPr>
        <w:t>定标及公示</w:t>
      </w:r>
    </w:p>
    <w:p w:rsidR="009937C6" w:rsidRDefault="008D418E">
      <w:pPr>
        <w:spacing w:line="360" w:lineRule="auto"/>
        <w:rPr>
          <w:rFonts w:ascii="新宋体" w:eastAsia="新宋体" w:hAnsi="新宋体"/>
        </w:rPr>
      </w:pPr>
      <w:r>
        <w:rPr>
          <w:rFonts w:ascii="新宋体" w:eastAsia="新宋体" w:hAnsi="新宋体" w:cs="新宋体" w:hint="eastAsia"/>
        </w:rPr>
        <w:t>第九章</w:t>
      </w:r>
      <w:r>
        <w:rPr>
          <w:rFonts w:ascii="新宋体" w:eastAsia="新宋体" w:hAnsi="新宋体" w:cs="新宋体"/>
        </w:rPr>
        <w:t xml:space="preserve">  </w:t>
      </w:r>
      <w:r>
        <w:rPr>
          <w:rFonts w:ascii="新宋体" w:eastAsia="新宋体" w:hAnsi="新宋体" w:cs="新宋体" w:hint="eastAsia"/>
        </w:rPr>
        <w:t>公开招标失败的后续处理</w:t>
      </w:r>
    </w:p>
    <w:p w:rsidR="009937C6" w:rsidRDefault="008D418E">
      <w:pPr>
        <w:spacing w:line="360" w:lineRule="auto"/>
        <w:rPr>
          <w:rFonts w:ascii="新宋体" w:eastAsia="新宋体" w:hAnsi="新宋体"/>
        </w:rPr>
      </w:pPr>
      <w:r>
        <w:rPr>
          <w:rFonts w:ascii="新宋体" w:eastAsia="新宋体" w:hAnsi="新宋体" w:cs="新宋体" w:hint="eastAsia"/>
        </w:rPr>
        <w:t>第十章</w:t>
      </w:r>
      <w:r>
        <w:rPr>
          <w:rFonts w:ascii="新宋体" w:eastAsia="新宋体" w:hAnsi="新宋体" w:cs="新宋体"/>
        </w:rPr>
        <w:t xml:space="preserve">  </w:t>
      </w:r>
      <w:r>
        <w:rPr>
          <w:rFonts w:ascii="新宋体" w:eastAsia="新宋体" w:hAnsi="新宋体" w:cs="新宋体" w:hint="eastAsia"/>
        </w:rPr>
        <w:t>合同的授予与备案</w:t>
      </w:r>
    </w:p>
    <w:p w:rsidR="009937C6" w:rsidRDefault="008D418E">
      <w:pPr>
        <w:spacing w:line="360" w:lineRule="auto"/>
        <w:rPr>
          <w:rFonts w:ascii="新宋体" w:eastAsia="新宋体" w:hAnsi="新宋体"/>
        </w:rPr>
      </w:pPr>
      <w:r>
        <w:rPr>
          <w:rFonts w:ascii="新宋体" w:eastAsia="新宋体" w:hAnsi="新宋体" w:cs="新宋体" w:hint="eastAsia"/>
        </w:rPr>
        <w:t>第十一章</w:t>
      </w:r>
      <w:r>
        <w:rPr>
          <w:rFonts w:ascii="新宋体" w:eastAsia="新宋体" w:hAnsi="新宋体" w:cs="新宋体"/>
        </w:rPr>
        <w:t xml:space="preserve">  </w:t>
      </w:r>
      <w:r>
        <w:rPr>
          <w:rFonts w:ascii="新宋体" w:eastAsia="新宋体" w:hAnsi="新宋体" w:cs="新宋体" w:hint="eastAsia"/>
        </w:rPr>
        <w:t>质疑处理</w:t>
      </w:r>
    </w:p>
    <w:p w:rsidR="009937C6" w:rsidRDefault="008D418E">
      <w:pPr>
        <w:spacing w:line="360" w:lineRule="auto"/>
        <w:rPr>
          <w:rFonts w:ascii="新宋体" w:eastAsia="新宋体" w:hAnsi="新宋体"/>
        </w:rPr>
      </w:pPr>
      <w:r>
        <w:rPr>
          <w:rFonts w:ascii="新宋体" w:eastAsia="新宋体" w:hAnsi="新宋体" w:cs="新宋体"/>
        </w:rPr>
        <w:t xml:space="preserve">11.2 </w:t>
      </w:r>
      <w:r>
        <w:rPr>
          <w:rFonts w:ascii="新宋体" w:eastAsia="新宋体" w:hAnsi="新宋体" w:cs="新宋体" w:hint="eastAsia"/>
        </w:rPr>
        <w:t>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9937C6" w:rsidRDefault="008D418E">
      <w:pPr>
        <w:spacing w:line="360" w:lineRule="auto"/>
        <w:rPr>
          <w:rFonts w:ascii="新宋体" w:eastAsia="新宋体" w:hAnsi="新宋体"/>
        </w:rPr>
      </w:pPr>
      <w:r>
        <w:rPr>
          <w:rFonts w:ascii="新宋体" w:eastAsia="新宋体" w:hAnsi="新宋体" w:cs="新宋体"/>
        </w:rPr>
        <w:t>11.3</w:t>
      </w:r>
      <w:r>
        <w:rPr>
          <w:rFonts w:ascii="新宋体" w:eastAsia="新宋体" w:hAnsi="新宋体" w:cs="新宋体" w:hint="eastAsia"/>
        </w:rPr>
        <w:t>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9937C6" w:rsidRDefault="008D418E">
      <w:pPr>
        <w:spacing w:line="360" w:lineRule="auto"/>
        <w:rPr>
          <w:rFonts w:ascii="新宋体" w:eastAsia="新宋体" w:hAnsi="新宋体"/>
        </w:rPr>
      </w:pPr>
      <w:r>
        <w:rPr>
          <w:rFonts w:ascii="新宋体" w:eastAsia="新宋体" w:hAnsi="新宋体" w:cs="新宋体"/>
        </w:rPr>
        <w:t>12</w:t>
      </w:r>
      <w:r>
        <w:rPr>
          <w:rFonts w:ascii="新宋体" w:eastAsia="新宋体" w:hAnsi="新宋体" w:cs="新宋体" w:hint="eastAsia"/>
        </w:rPr>
        <w:t>．招标文件的澄清</w:t>
      </w:r>
    </w:p>
    <w:p w:rsidR="009937C6" w:rsidRDefault="008D418E">
      <w:pPr>
        <w:spacing w:line="360" w:lineRule="auto"/>
        <w:rPr>
          <w:rFonts w:ascii="新宋体" w:eastAsia="新宋体" w:hAnsi="新宋体"/>
        </w:rPr>
      </w:pPr>
      <w:r>
        <w:rPr>
          <w:rFonts w:ascii="新宋体" w:eastAsia="新宋体" w:hAnsi="新宋体" w:cs="新宋体"/>
        </w:rPr>
        <w:t>12.1</w:t>
      </w:r>
      <w:r>
        <w:rPr>
          <w:rFonts w:ascii="新宋体" w:eastAsia="新宋体" w:hAnsi="新宋体" w:cs="新宋体" w:hint="eastAsia"/>
        </w:rPr>
        <w:t>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cs="新宋体" w:hint="eastAsia"/>
          <w:color w:val="FF0000"/>
        </w:rPr>
        <w:t>招标代理机构都将在投标截止日期前以书面形式（包括招标代理机构网站公开发布方式）答复或发送给所有投标人。</w:t>
      </w:r>
      <w:r>
        <w:rPr>
          <w:rFonts w:ascii="新宋体" w:eastAsia="新宋体" w:hAnsi="新宋体" w:cs="新宋体" w:hint="eastAsia"/>
        </w:rPr>
        <w:t>澄清纪要作为招标文件的组成部分，对投标人起约束作用；</w:t>
      </w:r>
    </w:p>
    <w:p w:rsidR="009937C6" w:rsidRDefault="008D418E">
      <w:pPr>
        <w:spacing w:line="360" w:lineRule="auto"/>
        <w:rPr>
          <w:rFonts w:ascii="新宋体" w:eastAsia="新宋体" w:hAnsi="新宋体"/>
        </w:rPr>
      </w:pPr>
      <w:r>
        <w:rPr>
          <w:rFonts w:ascii="新宋体" w:eastAsia="新宋体" w:hAnsi="新宋体" w:cs="新宋体"/>
        </w:rPr>
        <w:t>12.2</w:t>
      </w:r>
      <w:r>
        <w:rPr>
          <w:rFonts w:ascii="新宋体" w:eastAsia="新宋体" w:hAnsi="新宋体" w:cs="新宋体" w:hint="eastAsia"/>
        </w:rPr>
        <w:t>对于没有提出澄清又参与了该项目投标的供应商将被视为完全认同该招标文件（含澄清纪要），</w:t>
      </w:r>
      <w:r>
        <w:rPr>
          <w:rFonts w:ascii="新宋体" w:eastAsia="新宋体" w:hAnsi="新宋体" w:cs="新宋体" w:hint="eastAsia"/>
          <w:color w:val="FF0000"/>
        </w:rPr>
        <w:t>投标截止期后不再受理针对招标文件的相关质疑或投诉。</w:t>
      </w:r>
    </w:p>
    <w:p w:rsidR="009937C6" w:rsidRDefault="008D418E">
      <w:pPr>
        <w:spacing w:line="360" w:lineRule="auto"/>
        <w:rPr>
          <w:rFonts w:ascii="新宋体" w:eastAsia="新宋体" w:hAnsi="新宋体"/>
        </w:rPr>
      </w:pPr>
      <w:r>
        <w:rPr>
          <w:rFonts w:ascii="新宋体" w:eastAsia="新宋体" w:hAnsi="新宋体" w:cs="新宋体"/>
        </w:rPr>
        <w:t xml:space="preserve">12.3 </w:t>
      </w:r>
      <w:r>
        <w:rPr>
          <w:rFonts w:ascii="新宋体" w:eastAsia="新宋体" w:hAnsi="新宋体" w:cs="新宋体" w:hint="eastAsia"/>
        </w:rPr>
        <w:t>对招标文件中描述有歧意或前后不一致的地方，评审委员会有权进行评判，但对同一条款的评判应适用于每个投标人。</w:t>
      </w:r>
    </w:p>
    <w:p w:rsidR="009937C6" w:rsidRDefault="008D418E">
      <w:pPr>
        <w:spacing w:line="360" w:lineRule="auto"/>
        <w:rPr>
          <w:rFonts w:ascii="新宋体" w:eastAsia="新宋体" w:hAnsi="新宋体"/>
        </w:rPr>
      </w:pPr>
      <w:r>
        <w:rPr>
          <w:rFonts w:ascii="新宋体" w:eastAsia="新宋体" w:hAnsi="新宋体" w:cs="新宋体"/>
        </w:rPr>
        <w:t>13</w:t>
      </w:r>
      <w:r>
        <w:rPr>
          <w:rFonts w:ascii="新宋体" w:eastAsia="新宋体" w:hAnsi="新宋体" w:cs="新宋体" w:hint="eastAsia"/>
        </w:rPr>
        <w:t>．招标文件的修改</w:t>
      </w:r>
    </w:p>
    <w:p w:rsidR="009937C6" w:rsidRDefault="008D418E">
      <w:pPr>
        <w:spacing w:line="360" w:lineRule="auto"/>
        <w:rPr>
          <w:rFonts w:ascii="新宋体" w:eastAsia="新宋体" w:hAnsi="新宋体"/>
        </w:rPr>
      </w:pPr>
      <w:r>
        <w:rPr>
          <w:rFonts w:ascii="新宋体" w:eastAsia="新宋体" w:hAnsi="新宋体" w:cs="新宋体"/>
        </w:rPr>
        <w:t>13.1</w:t>
      </w:r>
      <w:r>
        <w:rPr>
          <w:rFonts w:ascii="新宋体" w:eastAsia="新宋体" w:hAnsi="新宋体" w:cs="新宋体" w:hint="eastAsia"/>
        </w:rPr>
        <w:t>招标文件发出后，在投标截止日期前任何时候，确需要变更招标内容的，招标代理机构可主动或在解答投标人提出的澄清问题时对招标文件进行修改；</w:t>
      </w:r>
    </w:p>
    <w:p w:rsidR="009937C6" w:rsidRDefault="008D418E">
      <w:pPr>
        <w:spacing w:line="360" w:lineRule="auto"/>
        <w:rPr>
          <w:rFonts w:ascii="新宋体" w:eastAsia="新宋体" w:hAnsi="新宋体"/>
        </w:rPr>
      </w:pPr>
      <w:r>
        <w:rPr>
          <w:rFonts w:ascii="新宋体" w:eastAsia="新宋体" w:hAnsi="新宋体" w:cs="新宋体"/>
        </w:rPr>
        <w:t>13.2</w:t>
      </w:r>
      <w:r>
        <w:rPr>
          <w:rFonts w:ascii="新宋体" w:eastAsia="新宋体" w:hAnsi="新宋体" w:cs="新宋体" w:hint="eastAsia"/>
        </w:rPr>
        <w:t>招标文件的修改以书面形式（包括网站公开发布方式）发送给所有投标人，招标文件的修改内容作为招标文件的组成部分，并具有约束力。</w:t>
      </w:r>
    </w:p>
    <w:p w:rsidR="009937C6" w:rsidRDefault="008D418E">
      <w:pPr>
        <w:spacing w:line="360" w:lineRule="auto"/>
        <w:rPr>
          <w:rFonts w:ascii="新宋体" w:eastAsia="新宋体" w:hAnsi="新宋体"/>
        </w:rPr>
      </w:pPr>
      <w:r>
        <w:rPr>
          <w:rFonts w:ascii="新宋体" w:eastAsia="新宋体" w:hAnsi="新宋体" w:cs="新宋体"/>
        </w:rPr>
        <w:t>13.3</w:t>
      </w:r>
      <w:r>
        <w:rPr>
          <w:rFonts w:ascii="新宋体" w:eastAsia="新宋体" w:hAnsi="新宋体" w:cs="新宋体" w:hint="eastAsia"/>
        </w:rPr>
        <w:t>招标文件、招标文件澄清（答疑）纪要、招标文件修改补充通知内容均以书面（包括网站公开发布方式）明确的内容为准。当招标文件、修改补充通知、澄清（答疑）纪要内容相互矛盾时，以最后发出的内容为准；</w:t>
      </w:r>
    </w:p>
    <w:p w:rsidR="009937C6" w:rsidRDefault="008D418E">
      <w:pPr>
        <w:spacing w:line="360" w:lineRule="auto"/>
        <w:rPr>
          <w:rFonts w:ascii="新宋体" w:eastAsia="新宋体" w:hAnsi="新宋体"/>
        </w:rPr>
      </w:pPr>
      <w:r>
        <w:rPr>
          <w:rFonts w:ascii="新宋体" w:eastAsia="新宋体" w:hAnsi="新宋体" w:cs="新宋体"/>
        </w:rPr>
        <w:t>13.4</w:t>
      </w:r>
      <w:r>
        <w:rPr>
          <w:rFonts w:ascii="新宋体" w:eastAsia="新宋体" w:hAnsi="新宋体" w:cs="新宋体" w:hint="eastAsia"/>
        </w:rPr>
        <w:t>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w:t>
      </w:r>
      <w:r>
        <w:rPr>
          <w:rFonts w:ascii="新宋体" w:eastAsia="新宋体" w:hAnsi="新宋体" w:cs="新宋体" w:hint="eastAsia"/>
        </w:rPr>
        <w:lastRenderedPageBreak/>
        <w:t>补充通知中明确。</w:t>
      </w:r>
    </w:p>
    <w:p w:rsidR="009937C6" w:rsidRDefault="009937C6">
      <w:pPr>
        <w:spacing w:line="360" w:lineRule="auto"/>
        <w:rPr>
          <w:rFonts w:ascii="新宋体" w:eastAsia="新宋体" w:hAnsi="新宋体"/>
        </w:rPr>
      </w:pPr>
    </w:p>
    <w:p w:rsidR="009937C6" w:rsidRDefault="008D418E">
      <w:pPr>
        <w:pStyle w:val="2"/>
        <w:rPr>
          <w:rFonts w:ascii="新宋体" w:eastAsia="新宋体" w:hAnsi="新宋体" w:cs="Times New Roman"/>
          <w:kern w:val="44"/>
          <w:sz w:val="30"/>
          <w:szCs w:val="30"/>
        </w:rPr>
      </w:pPr>
      <w:r>
        <w:rPr>
          <w:rFonts w:ascii="新宋体" w:eastAsia="新宋体" w:hAnsi="新宋体" w:cs="新宋体" w:hint="eastAsia"/>
          <w:kern w:val="44"/>
          <w:sz w:val="30"/>
          <w:szCs w:val="30"/>
        </w:rPr>
        <w:t>第三章</w:t>
      </w:r>
      <w:r>
        <w:rPr>
          <w:rFonts w:ascii="新宋体" w:eastAsia="新宋体" w:hAnsi="新宋体" w:cs="新宋体"/>
          <w:kern w:val="44"/>
          <w:sz w:val="30"/>
          <w:szCs w:val="30"/>
        </w:rPr>
        <w:t xml:space="preserve">  </w:t>
      </w:r>
      <w:r>
        <w:rPr>
          <w:rFonts w:ascii="新宋体" w:eastAsia="新宋体" w:hAnsi="新宋体" w:cs="新宋体" w:hint="eastAsia"/>
          <w:kern w:val="44"/>
          <w:sz w:val="30"/>
          <w:szCs w:val="30"/>
        </w:rPr>
        <w:t>投标文件的编制</w:t>
      </w:r>
    </w:p>
    <w:p w:rsidR="009937C6" w:rsidRDefault="008D418E">
      <w:pPr>
        <w:spacing w:line="360" w:lineRule="auto"/>
        <w:rPr>
          <w:rFonts w:ascii="新宋体" w:eastAsia="新宋体" w:hAnsi="新宋体"/>
        </w:rPr>
      </w:pPr>
      <w:r>
        <w:rPr>
          <w:rFonts w:ascii="新宋体" w:eastAsia="新宋体" w:hAnsi="新宋体" w:cs="新宋体"/>
        </w:rPr>
        <w:t>14</w:t>
      </w:r>
      <w:r>
        <w:rPr>
          <w:rFonts w:ascii="新宋体" w:eastAsia="新宋体" w:hAnsi="新宋体" w:cs="新宋体" w:hint="eastAsia"/>
        </w:rPr>
        <w:t>．投标文件的语言及度量单位</w:t>
      </w:r>
    </w:p>
    <w:p w:rsidR="009937C6" w:rsidRDefault="008D418E">
      <w:pPr>
        <w:spacing w:line="360" w:lineRule="auto"/>
        <w:rPr>
          <w:rFonts w:ascii="新宋体" w:eastAsia="新宋体" w:hAnsi="新宋体"/>
        </w:rPr>
      </w:pPr>
      <w:r>
        <w:rPr>
          <w:rFonts w:ascii="新宋体" w:eastAsia="新宋体" w:hAnsi="新宋体" w:cs="新宋体"/>
        </w:rPr>
        <w:t xml:space="preserve">14.1 </w:t>
      </w:r>
      <w:r>
        <w:rPr>
          <w:rFonts w:ascii="新宋体" w:eastAsia="新宋体" w:hAnsi="新宋体" w:cs="新宋体" w:hint="eastAsia"/>
        </w:rPr>
        <w:t>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9937C6" w:rsidRDefault="008D418E">
      <w:pPr>
        <w:spacing w:line="360" w:lineRule="auto"/>
        <w:rPr>
          <w:rFonts w:ascii="新宋体" w:eastAsia="新宋体" w:hAnsi="新宋体"/>
        </w:rPr>
      </w:pPr>
      <w:r>
        <w:rPr>
          <w:rFonts w:ascii="新宋体" w:eastAsia="新宋体" w:hAnsi="新宋体" w:cs="新宋体"/>
        </w:rPr>
        <w:t xml:space="preserve">14.2 </w:t>
      </w:r>
      <w:r>
        <w:rPr>
          <w:rFonts w:ascii="新宋体" w:eastAsia="新宋体" w:hAnsi="新宋体" w:cs="新宋体" w:hint="eastAsia"/>
        </w:rPr>
        <w:t>除技术规范另有规定外，投标文件使用的度量单位，均采用中华人民共和国法定计量单位。</w:t>
      </w:r>
    </w:p>
    <w:p w:rsidR="009937C6" w:rsidRDefault="008D418E">
      <w:pPr>
        <w:spacing w:line="360" w:lineRule="auto"/>
        <w:rPr>
          <w:rFonts w:ascii="新宋体" w:eastAsia="新宋体" w:hAnsi="新宋体"/>
        </w:rPr>
      </w:pPr>
      <w:r>
        <w:rPr>
          <w:rFonts w:ascii="新宋体" w:eastAsia="新宋体" w:hAnsi="新宋体" w:cs="新宋体"/>
        </w:rPr>
        <w:t>15</w:t>
      </w:r>
      <w:r>
        <w:rPr>
          <w:rFonts w:ascii="新宋体" w:eastAsia="新宋体" w:hAnsi="新宋体" w:cs="新宋体" w:hint="eastAsia"/>
        </w:rPr>
        <w:t>．投标文件的组成</w:t>
      </w:r>
    </w:p>
    <w:p w:rsidR="009937C6" w:rsidRDefault="008D418E">
      <w:pPr>
        <w:spacing w:line="360" w:lineRule="auto"/>
        <w:rPr>
          <w:rFonts w:ascii="新宋体" w:eastAsia="新宋体" w:hAnsi="新宋体"/>
          <w:b/>
          <w:bCs/>
        </w:rPr>
      </w:pPr>
      <w:r>
        <w:rPr>
          <w:rFonts w:ascii="新宋体" w:eastAsia="新宋体" w:hAnsi="新宋体" w:cs="新宋体" w:hint="eastAsia"/>
          <w:b/>
          <w:bCs/>
        </w:rPr>
        <w:t>具体内容请详见本项目招标文件第一册“专用条款”的相关内容。</w:t>
      </w:r>
    </w:p>
    <w:p w:rsidR="009937C6" w:rsidRDefault="008D418E">
      <w:pPr>
        <w:spacing w:line="360" w:lineRule="auto"/>
        <w:rPr>
          <w:rFonts w:ascii="新宋体" w:eastAsia="新宋体" w:hAnsi="新宋体"/>
        </w:rPr>
      </w:pPr>
      <w:r>
        <w:rPr>
          <w:rFonts w:ascii="新宋体" w:eastAsia="新宋体" w:hAnsi="新宋体" w:cs="新宋体"/>
        </w:rPr>
        <w:t>16</w:t>
      </w:r>
      <w:r>
        <w:rPr>
          <w:rFonts w:ascii="新宋体" w:eastAsia="新宋体" w:hAnsi="新宋体" w:cs="新宋体" w:hint="eastAsia"/>
        </w:rPr>
        <w:t>．投标文件格式</w:t>
      </w:r>
    </w:p>
    <w:p w:rsidR="009937C6" w:rsidRDefault="008D418E">
      <w:pPr>
        <w:spacing w:line="360" w:lineRule="auto"/>
        <w:rPr>
          <w:rFonts w:ascii="新宋体" w:eastAsia="新宋体" w:hAnsi="新宋体"/>
        </w:rPr>
      </w:pPr>
      <w:r>
        <w:rPr>
          <w:rFonts w:ascii="新宋体" w:eastAsia="新宋体" w:hAnsi="新宋体" w:cs="新宋体" w:hint="eastAsia"/>
        </w:rPr>
        <w:t>投标文件包括本通用条款第</w:t>
      </w:r>
      <w:r>
        <w:rPr>
          <w:rFonts w:ascii="新宋体" w:eastAsia="新宋体" w:hAnsi="新宋体" w:cs="新宋体"/>
        </w:rPr>
        <w:t>15</w:t>
      </w:r>
      <w:r>
        <w:rPr>
          <w:rFonts w:ascii="新宋体" w:eastAsia="新宋体" w:hAnsi="新宋体" w:cs="新宋体" w:hint="eastAsia"/>
        </w:rPr>
        <w:t>条中规定的内容。如招标文件提供了投标文件格式，则</w:t>
      </w:r>
      <w:r>
        <w:rPr>
          <w:rFonts w:ascii="新宋体" w:eastAsia="新宋体" w:hAnsi="新宋体" w:cs="新宋体" w:hint="eastAsia"/>
          <w:b/>
          <w:bCs/>
        </w:rPr>
        <w:t>投标人提交的投标文件应毫无例外地使用招标文件所提供的相应格式</w:t>
      </w:r>
      <w:r>
        <w:rPr>
          <w:rFonts w:ascii="新宋体" w:eastAsia="新宋体" w:hAnsi="新宋体" w:cs="新宋体" w:hint="eastAsia"/>
        </w:rPr>
        <w:t>（表格可以按同样格式扩展）。</w:t>
      </w:r>
    </w:p>
    <w:p w:rsidR="009937C6" w:rsidRDefault="008D418E">
      <w:pPr>
        <w:spacing w:line="360" w:lineRule="auto"/>
        <w:rPr>
          <w:rFonts w:ascii="新宋体" w:eastAsia="新宋体" w:hAnsi="新宋体"/>
        </w:rPr>
      </w:pPr>
      <w:r>
        <w:rPr>
          <w:rFonts w:ascii="新宋体" w:eastAsia="新宋体" w:hAnsi="新宋体" w:cs="新宋体"/>
        </w:rPr>
        <w:t>17</w:t>
      </w:r>
      <w:r>
        <w:rPr>
          <w:rFonts w:ascii="新宋体" w:eastAsia="新宋体" w:hAnsi="新宋体" w:cs="新宋体" w:hint="eastAsia"/>
        </w:rPr>
        <w:t>．投标货币</w:t>
      </w:r>
    </w:p>
    <w:p w:rsidR="009937C6" w:rsidRDefault="008D418E">
      <w:pPr>
        <w:spacing w:line="360" w:lineRule="auto"/>
        <w:rPr>
          <w:rFonts w:ascii="新宋体" w:eastAsia="新宋体" w:hAnsi="新宋体"/>
        </w:rPr>
      </w:pPr>
      <w:r>
        <w:rPr>
          <w:rFonts w:ascii="新宋体" w:eastAsia="新宋体" w:hAnsi="新宋体" w:cs="新宋体" w:hint="eastAsia"/>
        </w:rPr>
        <w:t>本项目的投标应以人民币计。</w:t>
      </w:r>
    </w:p>
    <w:p w:rsidR="009937C6" w:rsidRDefault="008D418E">
      <w:pPr>
        <w:spacing w:line="360" w:lineRule="auto"/>
        <w:rPr>
          <w:rFonts w:ascii="新宋体" w:eastAsia="新宋体" w:hAnsi="新宋体"/>
        </w:rPr>
      </w:pPr>
      <w:r>
        <w:rPr>
          <w:rFonts w:ascii="新宋体" w:eastAsia="新宋体" w:hAnsi="新宋体" w:cs="新宋体"/>
        </w:rPr>
        <w:t>18</w:t>
      </w:r>
      <w:r>
        <w:rPr>
          <w:rFonts w:ascii="新宋体" w:eastAsia="新宋体" w:hAnsi="新宋体" w:cs="新宋体" w:hint="eastAsia"/>
        </w:rPr>
        <w:t>．证明投标文件投标技术方案的合格性和符合招标文件规定的文件要求</w:t>
      </w:r>
    </w:p>
    <w:p w:rsidR="009937C6" w:rsidRDefault="008D418E">
      <w:pPr>
        <w:spacing w:line="360" w:lineRule="auto"/>
        <w:rPr>
          <w:rFonts w:ascii="新宋体" w:eastAsia="新宋体" w:hAnsi="新宋体"/>
        </w:rPr>
      </w:pPr>
      <w:r>
        <w:rPr>
          <w:rFonts w:ascii="新宋体" w:eastAsia="新宋体" w:hAnsi="新宋体" w:cs="新宋体"/>
        </w:rPr>
        <w:t xml:space="preserve">18.1 </w:t>
      </w:r>
      <w:r>
        <w:rPr>
          <w:rFonts w:ascii="新宋体" w:eastAsia="新宋体" w:hAnsi="新宋体" w:cs="新宋体" w:hint="eastAsia"/>
        </w:rPr>
        <w:t>投标人应提交证明文件证明其投标技术方案项下的货物、工程和服务的合格性符合招标文件规定。该投标技术方案及其证明文件作为投标文件的一部分。</w:t>
      </w:r>
    </w:p>
    <w:p w:rsidR="009937C6" w:rsidRDefault="008D418E">
      <w:pPr>
        <w:spacing w:line="360" w:lineRule="auto"/>
        <w:rPr>
          <w:rFonts w:ascii="新宋体" w:eastAsia="新宋体" w:hAnsi="新宋体"/>
        </w:rPr>
      </w:pPr>
      <w:r>
        <w:rPr>
          <w:rFonts w:ascii="新宋体" w:eastAsia="新宋体" w:hAnsi="新宋体" w:cs="新宋体"/>
        </w:rPr>
        <w:t xml:space="preserve">18.2 </w:t>
      </w:r>
      <w:r>
        <w:rPr>
          <w:rFonts w:ascii="新宋体" w:eastAsia="新宋体" w:hAnsi="新宋体" w:cs="新宋体" w:hint="eastAsia"/>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9937C6" w:rsidRDefault="008D418E">
      <w:pPr>
        <w:spacing w:line="360" w:lineRule="auto"/>
        <w:rPr>
          <w:rFonts w:ascii="新宋体" w:eastAsia="新宋体" w:hAnsi="新宋体"/>
        </w:rPr>
      </w:pPr>
      <w:r>
        <w:rPr>
          <w:rFonts w:ascii="新宋体" w:eastAsia="新宋体" w:hAnsi="新宋体" w:cs="新宋体"/>
        </w:rPr>
        <w:t>18.2.1</w:t>
      </w:r>
      <w:r>
        <w:rPr>
          <w:rFonts w:ascii="新宋体" w:eastAsia="新宋体" w:hAnsi="新宋体" w:cs="新宋体" w:hint="eastAsia"/>
        </w:rPr>
        <w:t>主要技术指标和性能的详细说明。</w:t>
      </w:r>
    </w:p>
    <w:p w:rsidR="009937C6" w:rsidRDefault="008D418E">
      <w:pPr>
        <w:spacing w:line="360" w:lineRule="auto"/>
        <w:rPr>
          <w:rFonts w:ascii="新宋体" w:eastAsia="新宋体" w:hAnsi="新宋体"/>
        </w:rPr>
      </w:pPr>
      <w:r>
        <w:rPr>
          <w:rFonts w:ascii="新宋体" w:eastAsia="新宋体" w:hAnsi="新宋体" w:cs="新宋体"/>
        </w:rPr>
        <w:t>18.2.2</w:t>
      </w:r>
      <w:r>
        <w:rPr>
          <w:rFonts w:ascii="新宋体" w:eastAsia="新宋体" w:hAnsi="新宋体" w:cs="新宋体" w:hint="eastAsia"/>
        </w:rPr>
        <w:t>投标产品从采购人开始使用至招标文件中规定的周期内正常、连续地使用所必须的备件和专用工具清单，包括备件和专用工具的货源及现行价格。</w:t>
      </w:r>
    </w:p>
    <w:p w:rsidR="009937C6" w:rsidRDefault="008D418E">
      <w:pPr>
        <w:spacing w:line="360" w:lineRule="auto"/>
        <w:rPr>
          <w:rFonts w:ascii="新宋体" w:eastAsia="新宋体" w:hAnsi="新宋体"/>
        </w:rPr>
      </w:pPr>
      <w:r>
        <w:rPr>
          <w:rFonts w:ascii="新宋体" w:eastAsia="新宋体" w:hAnsi="新宋体" w:cs="新宋体"/>
        </w:rPr>
        <w:t>18.2.3</w:t>
      </w:r>
      <w:r>
        <w:rPr>
          <w:rFonts w:ascii="新宋体" w:eastAsia="新宋体" w:hAnsi="新宋体" w:cs="新宋体" w:hint="eastAsia"/>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9937C6" w:rsidRDefault="008D418E">
      <w:pPr>
        <w:spacing w:line="360" w:lineRule="auto"/>
        <w:rPr>
          <w:rFonts w:ascii="新宋体" w:eastAsia="新宋体" w:hAnsi="新宋体"/>
        </w:rPr>
      </w:pPr>
      <w:r>
        <w:rPr>
          <w:rFonts w:ascii="新宋体" w:eastAsia="新宋体" w:hAnsi="新宋体" w:cs="新宋体"/>
        </w:rPr>
        <w:t>18.2.4</w:t>
      </w:r>
      <w:r>
        <w:rPr>
          <w:rFonts w:ascii="新宋体" w:eastAsia="新宋体" w:hAnsi="新宋体" w:cs="新宋体" w:hint="eastAsia"/>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9937C6" w:rsidRDefault="008D418E">
      <w:pPr>
        <w:spacing w:line="360" w:lineRule="auto"/>
        <w:rPr>
          <w:rFonts w:ascii="新宋体" w:eastAsia="新宋体" w:hAnsi="新宋体"/>
        </w:rPr>
      </w:pPr>
      <w:r>
        <w:rPr>
          <w:rFonts w:ascii="新宋体" w:eastAsia="新宋体" w:hAnsi="新宋体" w:cs="新宋体"/>
        </w:rPr>
        <w:t>18.2.5</w:t>
      </w:r>
      <w:r>
        <w:rPr>
          <w:rFonts w:ascii="新宋体" w:eastAsia="新宋体" w:hAnsi="新宋体" w:cs="新宋体" w:hint="eastAsia"/>
        </w:rPr>
        <w:t>我国政府机构出具的产品检验和核准证件应为证件正面、背面和附件标注的全部具体内容；产品检验和核准证件的尺寸和清晰度应该能够在电脑上被阅读、识别和判断，提供原件扫描件。</w:t>
      </w:r>
    </w:p>
    <w:p w:rsidR="009937C6" w:rsidRDefault="008D418E">
      <w:pPr>
        <w:spacing w:line="360" w:lineRule="auto"/>
        <w:rPr>
          <w:rFonts w:ascii="新宋体" w:eastAsia="新宋体" w:hAnsi="新宋体"/>
        </w:rPr>
      </w:pPr>
      <w:r>
        <w:rPr>
          <w:rFonts w:ascii="新宋体" w:eastAsia="新宋体" w:hAnsi="新宋体" w:cs="新宋体"/>
        </w:rPr>
        <w:t>18.3</w:t>
      </w:r>
      <w:r>
        <w:rPr>
          <w:rFonts w:ascii="新宋体" w:eastAsia="新宋体" w:hAnsi="新宋体" w:cs="新宋体" w:hint="eastAsia"/>
        </w:rPr>
        <w:t>相关资料不符合</w:t>
      </w:r>
      <w:r>
        <w:rPr>
          <w:rFonts w:ascii="新宋体" w:eastAsia="新宋体" w:hAnsi="新宋体" w:cs="新宋体"/>
        </w:rPr>
        <w:t>18.2</w:t>
      </w:r>
      <w:r>
        <w:rPr>
          <w:rFonts w:ascii="新宋体" w:eastAsia="新宋体" w:hAnsi="新宋体" w:cs="新宋体" w:hint="eastAsia"/>
        </w:rPr>
        <w:t>款要求的，评审委员会有权认定为投标技术方案不合格响应，其相关分</w:t>
      </w:r>
      <w:r>
        <w:rPr>
          <w:rFonts w:ascii="新宋体" w:eastAsia="新宋体" w:hAnsi="新宋体" w:cs="新宋体" w:hint="eastAsia"/>
        </w:rPr>
        <w:lastRenderedPageBreak/>
        <w:t>数予以扣减或作投标无效处理。</w:t>
      </w:r>
    </w:p>
    <w:p w:rsidR="009937C6" w:rsidRDefault="008D418E">
      <w:pPr>
        <w:spacing w:line="360" w:lineRule="auto"/>
        <w:rPr>
          <w:rFonts w:ascii="新宋体" w:eastAsia="新宋体" w:hAnsi="新宋体"/>
        </w:rPr>
      </w:pPr>
      <w:r>
        <w:rPr>
          <w:rFonts w:ascii="新宋体" w:eastAsia="新宋体" w:hAnsi="新宋体" w:cs="新宋体"/>
        </w:rPr>
        <w:t>18.4</w:t>
      </w:r>
      <w:r>
        <w:rPr>
          <w:rFonts w:ascii="新宋体" w:eastAsia="新宋体" w:hAnsi="新宋体" w:cs="新宋体" w:hint="eastAsia"/>
        </w:rPr>
        <w:t>投标人在阐述上述第</w:t>
      </w:r>
      <w:r>
        <w:rPr>
          <w:rFonts w:ascii="新宋体" w:eastAsia="新宋体" w:hAnsi="新宋体" w:cs="新宋体"/>
        </w:rPr>
        <w:t>18.2</w:t>
      </w:r>
      <w:r>
        <w:rPr>
          <w:rFonts w:ascii="新宋体" w:eastAsia="新宋体" w:hAnsi="新宋体" w:cs="新宋体" w:hint="eastAsia"/>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rsidR="009937C6" w:rsidRDefault="008D418E">
      <w:pPr>
        <w:spacing w:line="360" w:lineRule="auto"/>
        <w:rPr>
          <w:rFonts w:ascii="新宋体" w:eastAsia="新宋体" w:hAnsi="新宋体"/>
        </w:rPr>
      </w:pPr>
      <w:r>
        <w:rPr>
          <w:rFonts w:ascii="新宋体" w:eastAsia="新宋体" w:hAnsi="新宋体" w:cs="新宋体"/>
        </w:rPr>
        <w:t>18.5</w:t>
      </w:r>
      <w:r>
        <w:rPr>
          <w:rFonts w:ascii="新宋体" w:eastAsia="新宋体" w:hAnsi="新宋体" w:cs="新宋体" w:hint="eastAsia"/>
        </w:rPr>
        <w:t>为保证公平公正，除非另有规定或说明，投标人对同一项目投标时，不得同时提供两套或两套以上的投标方案。</w:t>
      </w:r>
    </w:p>
    <w:p w:rsidR="009937C6" w:rsidRDefault="008D418E">
      <w:pPr>
        <w:spacing w:line="360" w:lineRule="auto"/>
        <w:rPr>
          <w:rFonts w:ascii="新宋体" w:eastAsia="新宋体" w:hAnsi="新宋体"/>
          <w:b/>
          <w:bCs/>
        </w:rPr>
      </w:pPr>
      <w:r>
        <w:rPr>
          <w:rFonts w:ascii="新宋体" w:eastAsia="新宋体" w:hAnsi="新宋体" w:cs="新宋体"/>
          <w:b/>
          <w:bCs/>
        </w:rPr>
        <w:t>19</w:t>
      </w:r>
      <w:r>
        <w:rPr>
          <w:rFonts w:ascii="新宋体" w:eastAsia="新宋体" w:hAnsi="新宋体" w:cs="新宋体" w:hint="eastAsia"/>
          <w:b/>
          <w:bCs/>
        </w:rPr>
        <w:t>．投标文件其他证明文件的要求</w:t>
      </w:r>
    </w:p>
    <w:p w:rsidR="009937C6" w:rsidRDefault="008D418E">
      <w:pPr>
        <w:spacing w:line="360" w:lineRule="auto"/>
        <w:rPr>
          <w:rFonts w:ascii="新宋体" w:eastAsia="新宋体" w:hAnsi="新宋体"/>
        </w:rPr>
      </w:pPr>
      <w:r>
        <w:rPr>
          <w:rFonts w:ascii="新宋体" w:eastAsia="新宋体" w:hAnsi="新宋体" w:cs="新宋体"/>
        </w:rPr>
        <w:t xml:space="preserve">    19.1</w:t>
      </w:r>
      <w:r>
        <w:rPr>
          <w:rFonts w:ascii="新宋体" w:eastAsia="新宋体" w:hAnsi="新宋体" w:cs="新宋体" w:hint="eastAsia"/>
        </w:rPr>
        <w:t>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w:t>
      </w:r>
      <w:r>
        <w:rPr>
          <w:rFonts w:ascii="新宋体" w:eastAsia="新宋体" w:hAnsi="新宋体" w:cs="新宋体"/>
        </w:rPr>
        <w:t>0</w:t>
      </w:r>
      <w:r>
        <w:rPr>
          <w:rFonts w:ascii="新宋体" w:eastAsia="新宋体" w:hAnsi="新宋体" w:cs="新宋体" w:hint="eastAsia"/>
        </w:rPr>
        <w:t>分处理。</w:t>
      </w:r>
    </w:p>
    <w:p w:rsidR="009937C6" w:rsidRDefault="008D418E">
      <w:pPr>
        <w:spacing w:line="360" w:lineRule="auto"/>
        <w:rPr>
          <w:rFonts w:ascii="新宋体" w:eastAsia="新宋体" w:hAnsi="新宋体"/>
        </w:rPr>
      </w:pPr>
      <w:r>
        <w:rPr>
          <w:rFonts w:ascii="新宋体" w:eastAsia="新宋体" w:hAnsi="新宋体" w:cs="新宋体"/>
        </w:rPr>
        <w:t>19.2</w:t>
      </w:r>
      <w:r>
        <w:rPr>
          <w:rFonts w:ascii="新宋体" w:eastAsia="新宋体" w:hAnsi="新宋体" w:cs="新宋体"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9937C6" w:rsidRDefault="008D418E">
      <w:pPr>
        <w:spacing w:line="360" w:lineRule="auto"/>
        <w:rPr>
          <w:rFonts w:ascii="新宋体" w:eastAsia="新宋体" w:hAnsi="新宋体"/>
          <w:b/>
          <w:bCs/>
        </w:rPr>
      </w:pPr>
      <w:r>
        <w:rPr>
          <w:rFonts w:ascii="新宋体" w:eastAsia="新宋体" w:hAnsi="新宋体" w:cs="新宋体"/>
          <w:b/>
          <w:bCs/>
        </w:rPr>
        <w:t>20</w:t>
      </w:r>
      <w:r>
        <w:rPr>
          <w:rFonts w:ascii="新宋体" w:eastAsia="新宋体" w:hAnsi="新宋体" w:cs="新宋体" w:hint="eastAsia"/>
          <w:b/>
          <w:bCs/>
        </w:rPr>
        <w:t>．投标有效期</w:t>
      </w:r>
    </w:p>
    <w:p w:rsidR="009937C6" w:rsidRDefault="008D418E">
      <w:pPr>
        <w:spacing w:line="360" w:lineRule="auto"/>
        <w:rPr>
          <w:rFonts w:ascii="新宋体" w:eastAsia="新宋体" w:hAnsi="新宋体"/>
        </w:rPr>
      </w:pPr>
      <w:r>
        <w:rPr>
          <w:rFonts w:ascii="新宋体" w:eastAsia="新宋体" w:hAnsi="新宋体" w:cs="新宋体"/>
        </w:rPr>
        <w:t xml:space="preserve">20.1 </w:t>
      </w:r>
      <w:r>
        <w:rPr>
          <w:rFonts w:ascii="新宋体" w:eastAsia="新宋体" w:hAnsi="新宋体" w:cs="新宋体" w:hint="eastAsia"/>
        </w:rPr>
        <w:t>投标有效期为从投标截止之日算起的日历天数，具体见专用条款中投标有效期的天数要求。在此期限内，所有投标文件均保持有效；</w:t>
      </w:r>
    </w:p>
    <w:p w:rsidR="009937C6" w:rsidRDefault="008D418E">
      <w:pPr>
        <w:spacing w:line="360" w:lineRule="auto"/>
        <w:rPr>
          <w:rFonts w:ascii="新宋体" w:eastAsia="新宋体" w:hAnsi="新宋体"/>
        </w:rPr>
      </w:pPr>
      <w:r>
        <w:rPr>
          <w:rFonts w:ascii="新宋体" w:eastAsia="新宋体" w:hAnsi="新宋体" w:cs="新宋体"/>
        </w:rPr>
        <w:t xml:space="preserve">20.2 </w:t>
      </w:r>
      <w:r>
        <w:rPr>
          <w:rFonts w:ascii="新宋体" w:eastAsia="新宋体" w:hAnsi="新宋体" w:cs="新宋体" w:hint="eastAsia"/>
        </w:rPr>
        <w:t>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9937C6" w:rsidRDefault="008D418E">
      <w:pPr>
        <w:spacing w:line="360" w:lineRule="auto"/>
        <w:rPr>
          <w:rFonts w:ascii="新宋体" w:eastAsia="新宋体" w:hAnsi="新宋体"/>
        </w:rPr>
      </w:pPr>
      <w:r>
        <w:rPr>
          <w:rFonts w:ascii="新宋体" w:eastAsia="新宋体" w:hAnsi="新宋体" w:cs="新宋体"/>
        </w:rPr>
        <w:t xml:space="preserve">20.3 </w:t>
      </w:r>
      <w:r>
        <w:rPr>
          <w:rFonts w:ascii="新宋体" w:eastAsia="新宋体" w:hAnsi="新宋体" w:cs="新宋体" w:hint="eastAsia"/>
        </w:rPr>
        <w:t>中标单位的投标书有效期，截止于完成本招标文件规定的全部项目内容，并通过竣工验收及保修结束。</w:t>
      </w:r>
    </w:p>
    <w:p w:rsidR="009937C6" w:rsidRDefault="008D418E">
      <w:pPr>
        <w:spacing w:line="360" w:lineRule="auto"/>
        <w:rPr>
          <w:rFonts w:ascii="新宋体" w:eastAsia="新宋体" w:hAnsi="新宋体" w:cs="新宋体"/>
          <w:b/>
          <w:bCs/>
        </w:rPr>
      </w:pPr>
      <w:r>
        <w:rPr>
          <w:rFonts w:ascii="新宋体" w:eastAsia="新宋体" w:hAnsi="新宋体" w:cs="新宋体"/>
          <w:b/>
          <w:bCs/>
        </w:rPr>
        <w:t>21</w:t>
      </w:r>
      <w:r>
        <w:rPr>
          <w:rFonts w:ascii="新宋体" w:eastAsia="新宋体" w:hAnsi="新宋体" w:cs="新宋体" w:hint="eastAsia"/>
          <w:b/>
          <w:bCs/>
        </w:rPr>
        <w:t>．关于投标保证金</w:t>
      </w:r>
      <w:r>
        <w:rPr>
          <w:rFonts w:ascii="新宋体" w:eastAsia="新宋体" w:hAnsi="新宋体" w:cs="新宋体"/>
          <w:b/>
          <w:bCs/>
        </w:rPr>
        <w:t xml:space="preserve"> </w:t>
      </w:r>
    </w:p>
    <w:p w:rsidR="009937C6" w:rsidRDefault="008D418E">
      <w:pPr>
        <w:spacing w:line="360" w:lineRule="auto"/>
        <w:rPr>
          <w:rFonts w:ascii="新宋体" w:eastAsia="新宋体" w:hAnsi="新宋体"/>
        </w:rPr>
      </w:pPr>
      <w:r>
        <w:rPr>
          <w:rFonts w:ascii="新宋体" w:eastAsia="新宋体" w:hAnsi="新宋体" w:cs="新宋体"/>
        </w:rPr>
        <w:t xml:space="preserve">    21.1 </w:t>
      </w:r>
      <w:r>
        <w:rPr>
          <w:rFonts w:ascii="新宋体" w:eastAsia="新宋体" w:hAnsi="新宋体" w:cs="新宋体" w:hint="eastAsia"/>
        </w:rPr>
        <w:t>自</w:t>
      </w:r>
      <w:r>
        <w:rPr>
          <w:rFonts w:ascii="新宋体" w:eastAsia="新宋体" w:hAnsi="新宋体" w:cs="新宋体"/>
        </w:rPr>
        <w:t>2019</w:t>
      </w:r>
      <w:r>
        <w:rPr>
          <w:rFonts w:ascii="新宋体" w:eastAsia="新宋体" w:hAnsi="新宋体" w:cs="新宋体" w:hint="eastAsia"/>
        </w:rPr>
        <w:t>年</w:t>
      </w:r>
      <w:r>
        <w:rPr>
          <w:rFonts w:ascii="新宋体" w:eastAsia="新宋体" w:hAnsi="新宋体" w:cs="新宋体"/>
        </w:rPr>
        <w:t>8</w:t>
      </w:r>
      <w:r>
        <w:rPr>
          <w:rFonts w:ascii="新宋体" w:eastAsia="新宋体" w:hAnsi="新宋体" w:cs="新宋体" w:hint="eastAsia"/>
        </w:rPr>
        <w:t>月</w:t>
      </w:r>
      <w:r>
        <w:rPr>
          <w:rFonts w:ascii="新宋体" w:eastAsia="新宋体" w:hAnsi="新宋体" w:cs="新宋体"/>
        </w:rPr>
        <w:t>15</w:t>
      </w:r>
      <w:r>
        <w:rPr>
          <w:rFonts w:ascii="新宋体" w:eastAsia="新宋体" w:hAnsi="新宋体" w:cs="新宋体" w:hint="eastAsia"/>
        </w:rPr>
        <w:t>日起，招标代理机构停止收取投标保证金和履约保证金。</w:t>
      </w:r>
    </w:p>
    <w:p w:rsidR="009937C6" w:rsidRDefault="008D418E">
      <w:pPr>
        <w:spacing w:line="360" w:lineRule="auto"/>
        <w:rPr>
          <w:rFonts w:ascii="新宋体" w:eastAsia="新宋体" w:hAnsi="新宋体"/>
        </w:rPr>
      </w:pPr>
      <w:r>
        <w:rPr>
          <w:rFonts w:ascii="新宋体" w:eastAsia="新宋体" w:hAnsi="新宋体" w:cs="新宋体"/>
        </w:rPr>
        <w:t xml:space="preserve">    21.2 </w:t>
      </w:r>
      <w:r>
        <w:rPr>
          <w:rFonts w:ascii="新宋体" w:eastAsia="新宋体" w:hAnsi="新宋体" w:cs="新宋体" w:hint="eastAsia"/>
        </w:rPr>
        <w:t>咨询电话：</w:t>
      </w:r>
      <w:r>
        <w:rPr>
          <w:rFonts w:ascii="新宋体" w:eastAsia="新宋体" w:hAnsi="新宋体" w:cs="新宋体"/>
        </w:rPr>
        <w:t>0755-83948155</w:t>
      </w:r>
      <w:r>
        <w:rPr>
          <w:rFonts w:ascii="新宋体" w:eastAsia="新宋体" w:hAnsi="新宋体" w:cs="新宋体" w:hint="eastAsia"/>
        </w:rPr>
        <w:t>。</w:t>
      </w:r>
    </w:p>
    <w:p w:rsidR="009937C6" w:rsidRDefault="008D418E">
      <w:pPr>
        <w:spacing w:line="360" w:lineRule="auto"/>
        <w:rPr>
          <w:rFonts w:ascii="新宋体" w:eastAsia="新宋体" w:hAnsi="新宋体"/>
          <w:b/>
          <w:bCs/>
        </w:rPr>
      </w:pPr>
      <w:r>
        <w:rPr>
          <w:rFonts w:ascii="新宋体" w:eastAsia="新宋体" w:hAnsi="新宋体" w:cs="新宋体"/>
          <w:b/>
          <w:bCs/>
        </w:rPr>
        <w:t>22</w:t>
      </w:r>
      <w:r>
        <w:rPr>
          <w:rFonts w:ascii="新宋体" w:eastAsia="新宋体" w:hAnsi="新宋体" w:cs="新宋体" w:hint="eastAsia"/>
          <w:b/>
          <w:bCs/>
        </w:rPr>
        <w:t>．投标人的替代方案</w:t>
      </w:r>
    </w:p>
    <w:p w:rsidR="009937C6" w:rsidRDefault="008D418E">
      <w:pPr>
        <w:spacing w:line="360" w:lineRule="auto"/>
        <w:rPr>
          <w:rFonts w:ascii="新宋体" w:eastAsia="新宋体" w:hAnsi="新宋体"/>
        </w:rPr>
      </w:pPr>
      <w:r>
        <w:rPr>
          <w:rFonts w:ascii="新宋体" w:eastAsia="新宋体" w:hAnsi="新宋体" w:cs="新宋体"/>
        </w:rPr>
        <w:t>22.1</w:t>
      </w:r>
      <w:r>
        <w:rPr>
          <w:rFonts w:ascii="新宋体" w:eastAsia="新宋体" w:hAnsi="新宋体" w:cs="新宋体" w:hint="eastAsia"/>
        </w:rPr>
        <w:t>投标人所提交的投标文件应完全满足招标文件（包括图纸和技术规范所示的基本技术设计）的要求。除非招标的项目明确允许投标人提交替代方案，否则投标人有关替代方案的条款将初审不通过，投标无效。</w:t>
      </w:r>
    </w:p>
    <w:p w:rsidR="009937C6" w:rsidRDefault="008D418E">
      <w:pPr>
        <w:spacing w:line="360" w:lineRule="auto"/>
        <w:rPr>
          <w:rFonts w:ascii="新宋体" w:eastAsia="新宋体" w:hAnsi="新宋体"/>
        </w:rPr>
      </w:pPr>
      <w:r>
        <w:rPr>
          <w:rFonts w:ascii="新宋体" w:eastAsia="新宋体" w:hAnsi="新宋体" w:cs="新宋体"/>
        </w:rPr>
        <w:lastRenderedPageBreak/>
        <w:t xml:space="preserve">22.2 </w:t>
      </w:r>
      <w:r>
        <w:rPr>
          <w:rFonts w:ascii="新宋体" w:eastAsia="新宋体" w:hAnsi="新宋体" w:cs="新宋体" w:hint="eastAsia"/>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9937C6" w:rsidRDefault="008D418E">
      <w:pPr>
        <w:spacing w:line="360" w:lineRule="auto"/>
        <w:rPr>
          <w:rFonts w:ascii="新宋体" w:eastAsia="新宋体" w:hAnsi="新宋体"/>
          <w:b/>
          <w:bCs/>
          <w:color w:val="FF0000"/>
        </w:rPr>
      </w:pPr>
      <w:r>
        <w:rPr>
          <w:rFonts w:ascii="新宋体" w:eastAsia="新宋体" w:hAnsi="新宋体" w:cs="新宋体"/>
          <w:b/>
          <w:bCs/>
          <w:color w:val="FF0000"/>
        </w:rPr>
        <w:t>23</w:t>
      </w:r>
      <w:r>
        <w:rPr>
          <w:rFonts w:ascii="新宋体" w:eastAsia="新宋体" w:hAnsi="新宋体" w:cs="新宋体" w:hint="eastAsia"/>
          <w:b/>
          <w:bCs/>
          <w:color w:val="FF0000"/>
        </w:rPr>
        <w:t>．投标文件的制作要求</w:t>
      </w:r>
    </w:p>
    <w:p w:rsidR="009937C6" w:rsidRDefault="008D418E">
      <w:pPr>
        <w:spacing w:line="360" w:lineRule="auto"/>
        <w:rPr>
          <w:rFonts w:ascii="新宋体" w:eastAsia="新宋体" w:hAnsi="新宋体"/>
        </w:rPr>
      </w:pPr>
      <w:r>
        <w:rPr>
          <w:rFonts w:ascii="新宋体" w:eastAsia="新宋体" w:hAnsi="新宋体" w:cs="新宋体"/>
        </w:rPr>
        <w:t>23.1</w:t>
      </w:r>
      <w:r>
        <w:rPr>
          <w:rFonts w:ascii="新宋体" w:eastAsia="新宋体" w:hAnsi="新宋体" w:cs="新宋体" w:hint="eastAsia"/>
        </w:rPr>
        <w:t>投标人应仔细阅读招标文件的所有内容，按招标文件的要求编制投标文件，并保证所提供的全部资料的真实性，以使其投标文件对招标文件做出实质性的响应。</w:t>
      </w:r>
    </w:p>
    <w:p w:rsidR="009937C6" w:rsidRDefault="008D418E">
      <w:pPr>
        <w:spacing w:line="360" w:lineRule="auto"/>
        <w:rPr>
          <w:rFonts w:ascii="新宋体" w:eastAsia="新宋体" w:hAnsi="新宋体"/>
        </w:rPr>
      </w:pPr>
      <w:r>
        <w:rPr>
          <w:rFonts w:ascii="新宋体" w:eastAsia="新宋体" w:hAnsi="新宋体" w:cs="新宋体"/>
        </w:rPr>
        <w:t>23.2</w:t>
      </w:r>
      <w:r>
        <w:rPr>
          <w:rFonts w:ascii="新宋体" w:eastAsia="新宋体" w:hAnsi="新宋体" w:cs="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9937C6" w:rsidRDefault="008D418E">
      <w:pPr>
        <w:spacing w:line="360" w:lineRule="auto"/>
        <w:rPr>
          <w:rFonts w:ascii="新宋体" w:eastAsia="新宋体" w:hAnsi="新宋体"/>
        </w:rPr>
      </w:pPr>
      <w:r>
        <w:rPr>
          <w:rFonts w:ascii="新宋体" w:eastAsia="新宋体" w:hAnsi="新宋体" w:cs="新宋体"/>
        </w:rPr>
        <w:t>23.3</w:t>
      </w:r>
      <w:r>
        <w:rPr>
          <w:rFonts w:ascii="新宋体" w:eastAsia="新宋体" w:hAnsi="新宋体" w:cs="新宋体" w:hint="eastAsia"/>
        </w:rPr>
        <w:t xml:space="preserve">　除技术要求另有规定外，本文件所要求使用的计量单位均采用国家法定的度、量、衡标准单位计量。未列明时亦默认为我国法定计量单位。</w:t>
      </w:r>
    </w:p>
    <w:p w:rsidR="009937C6" w:rsidRDefault="008D418E">
      <w:pPr>
        <w:spacing w:line="360" w:lineRule="auto"/>
        <w:rPr>
          <w:rFonts w:ascii="新宋体" w:eastAsia="新宋体" w:hAnsi="新宋体"/>
        </w:rPr>
      </w:pPr>
      <w:r>
        <w:rPr>
          <w:rFonts w:ascii="新宋体" w:eastAsia="新宋体" w:hAnsi="新宋体" w:cs="新宋体"/>
        </w:rPr>
        <w:t>23.4</w:t>
      </w:r>
      <w:r>
        <w:rPr>
          <w:rFonts w:ascii="新宋体" w:eastAsia="新宋体" w:hAnsi="新宋体" w:cs="新宋体" w:hint="eastAsia"/>
        </w:rPr>
        <w:t xml:space="preserve">　供应商应按招标文件中提供的投标文件格式填写。</w:t>
      </w:r>
    </w:p>
    <w:p w:rsidR="009937C6" w:rsidRDefault="008D418E">
      <w:pPr>
        <w:spacing w:line="360" w:lineRule="auto"/>
        <w:rPr>
          <w:rFonts w:ascii="新宋体" w:eastAsia="新宋体" w:hAnsi="新宋体"/>
        </w:rPr>
      </w:pPr>
      <w:r>
        <w:rPr>
          <w:rFonts w:ascii="新宋体" w:eastAsia="新宋体" w:hAnsi="新宋体" w:cs="新宋体"/>
        </w:rPr>
        <w:t>23.5</w:t>
      </w:r>
      <w:r>
        <w:rPr>
          <w:rFonts w:ascii="新宋体" w:eastAsia="新宋体" w:hAnsi="新宋体" w:cs="新宋体" w:hint="eastAsia"/>
        </w:rPr>
        <w:t>投标文件的签署和规定</w:t>
      </w:r>
    </w:p>
    <w:p w:rsidR="009937C6" w:rsidRDefault="008D418E">
      <w:pPr>
        <w:spacing w:line="360" w:lineRule="auto"/>
        <w:rPr>
          <w:rFonts w:ascii="新宋体" w:eastAsia="新宋体" w:hAnsi="新宋体"/>
          <w:color w:val="FF0000"/>
        </w:rPr>
      </w:pPr>
      <w:r>
        <w:rPr>
          <w:rFonts w:ascii="新宋体" w:eastAsia="新宋体" w:hAnsi="新宋体" w:cs="新宋体"/>
        </w:rPr>
        <w:t>23.5.1</w:t>
      </w:r>
      <w:r>
        <w:rPr>
          <w:rFonts w:ascii="新宋体" w:eastAsia="新宋体" w:hAnsi="新宋体" w:cs="新宋体" w:hint="eastAsia"/>
          <w:color w:val="FF0000"/>
        </w:rPr>
        <w:t>投标人应根据招标文件的规定要求提交投标文件，正本</w:t>
      </w:r>
      <w:r>
        <w:rPr>
          <w:rFonts w:ascii="新宋体" w:eastAsia="新宋体" w:hAnsi="新宋体" w:cs="新宋体"/>
          <w:color w:val="FF0000"/>
        </w:rPr>
        <w:t>1</w:t>
      </w:r>
      <w:r>
        <w:rPr>
          <w:rFonts w:ascii="新宋体" w:eastAsia="新宋体" w:hAnsi="新宋体" w:cs="新宋体" w:hint="eastAsia"/>
          <w:color w:val="FF0000"/>
        </w:rPr>
        <w:t>份</w:t>
      </w:r>
      <w:r>
        <w:rPr>
          <w:rFonts w:ascii="新宋体" w:eastAsia="新宋体" w:hAnsi="新宋体" w:cs="新宋体"/>
          <w:color w:val="FF0000"/>
        </w:rPr>
        <w:t>;</w:t>
      </w:r>
      <w:r>
        <w:rPr>
          <w:rFonts w:ascii="新宋体" w:eastAsia="新宋体" w:hAnsi="新宋体" w:cs="新宋体" w:hint="eastAsia"/>
          <w:color w:val="FF0000"/>
        </w:rPr>
        <w:t>副本</w:t>
      </w:r>
      <w:r>
        <w:rPr>
          <w:rFonts w:ascii="新宋体" w:eastAsia="新宋体" w:hAnsi="新宋体" w:cs="新宋体"/>
          <w:color w:val="FF0000"/>
        </w:rPr>
        <w:t>4</w:t>
      </w:r>
      <w:r>
        <w:rPr>
          <w:rFonts w:ascii="新宋体" w:eastAsia="新宋体" w:hAnsi="新宋体" w:cs="新宋体" w:hint="eastAsia"/>
          <w:color w:val="FF0000"/>
        </w:rPr>
        <w:t>份</w:t>
      </w:r>
      <w:r>
        <w:rPr>
          <w:rFonts w:ascii="新宋体" w:eastAsia="新宋体" w:hAnsi="新宋体" w:cs="新宋体"/>
          <w:color w:val="FF0000"/>
        </w:rPr>
        <w:t xml:space="preserve">; </w:t>
      </w:r>
      <w:r>
        <w:rPr>
          <w:rFonts w:ascii="新宋体" w:eastAsia="新宋体" w:hAnsi="新宋体" w:cs="新宋体" w:hint="eastAsia"/>
          <w:color w:val="FF0000"/>
        </w:rPr>
        <w:t>电子文件</w:t>
      </w:r>
      <w:r>
        <w:rPr>
          <w:rFonts w:ascii="新宋体" w:eastAsia="新宋体" w:hAnsi="新宋体" w:cs="新宋体"/>
          <w:color w:val="FF0000"/>
        </w:rPr>
        <w:t>1</w:t>
      </w:r>
      <w:r>
        <w:rPr>
          <w:rFonts w:ascii="新宋体" w:eastAsia="新宋体" w:hAnsi="新宋体" w:cs="新宋体" w:hint="eastAsia"/>
          <w:color w:val="FF0000"/>
        </w:rPr>
        <w:t>份</w:t>
      </w:r>
      <w:r>
        <w:rPr>
          <w:rFonts w:ascii="新宋体" w:eastAsia="新宋体" w:hAnsi="新宋体" w:cs="新宋体"/>
          <w:color w:val="FF0000"/>
        </w:rPr>
        <w:t>(</w:t>
      </w:r>
      <w:r>
        <w:rPr>
          <w:rFonts w:ascii="新宋体" w:eastAsia="新宋体" w:hAnsi="新宋体" w:cs="新宋体" w:hint="eastAsia"/>
          <w:color w:val="FF0000"/>
        </w:rPr>
        <w:t>正本有公章的扫描件</w:t>
      </w:r>
      <w:r>
        <w:rPr>
          <w:rFonts w:ascii="新宋体" w:eastAsia="新宋体" w:hAnsi="新宋体" w:cs="新宋体"/>
          <w:color w:val="FF0000"/>
        </w:rPr>
        <w:t>PDF</w:t>
      </w:r>
      <w:r>
        <w:rPr>
          <w:rFonts w:ascii="新宋体" w:eastAsia="新宋体" w:hAnsi="新宋体" w:cs="新宋体" w:hint="eastAsia"/>
          <w:color w:val="FF0000"/>
        </w:rPr>
        <w:t>格式</w:t>
      </w:r>
      <w:r>
        <w:rPr>
          <w:rFonts w:ascii="新宋体" w:eastAsia="新宋体" w:hAnsi="新宋体" w:cs="新宋体"/>
          <w:color w:val="FF0000"/>
        </w:rPr>
        <w:t>)</w:t>
      </w:r>
      <w:r>
        <w:rPr>
          <w:rFonts w:ascii="新宋体" w:eastAsia="新宋体" w:hAnsi="新宋体" w:cs="新宋体" w:hint="eastAsia"/>
          <w:color w:val="FF0000"/>
        </w:rPr>
        <w:t>。纸质文件的正本和副本应装订成册。正本和副本的封面应注明“正本”或“副本”的字样，当正本和副本、电子版不一致时，以正本为准。投标文件如果未按上述规定提交，采购人或采购代理机构应当拒绝接收。</w:t>
      </w:r>
    </w:p>
    <w:p w:rsidR="009937C6" w:rsidRDefault="008D418E">
      <w:pPr>
        <w:spacing w:line="360" w:lineRule="auto"/>
        <w:rPr>
          <w:rFonts w:ascii="新宋体" w:eastAsia="新宋体" w:hAnsi="新宋体"/>
        </w:rPr>
      </w:pPr>
      <w:r>
        <w:rPr>
          <w:rFonts w:ascii="新宋体" w:eastAsia="新宋体" w:hAnsi="新宋体" w:cs="新宋体"/>
        </w:rPr>
        <w:t>23.5.2</w:t>
      </w:r>
      <w:r>
        <w:rPr>
          <w:rFonts w:ascii="新宋体" w:eastAsia="新宋体" w:hAnsi="新宋体" w:cs="新宋体" w:hint="eastAsia"/>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9937C6" w:rsidRDefault="008D418E">
      <w:pPr>
        <w:spacing w:line="360" w:lineRule="auto"/>
        <w:rPr>
          <w:rFonts w:ascii="新宋体" w:eastAsia="新宋体" w:hAnsi="新宋体"/>
        </w:rPr>
      </w:pPr>
      <w:r>
        <w:rPr>
          <w:rFonts w:ascii="新宋体" w:eastAsia="新宋体" w:hAnsi="新宋体" w:cs="新宋体"/>
        </w:rPr>
        <w:t>23.6.</w:t>
      </w:r>
      <w:r>
        <w:rPr>
          <w:rFonts w:ascii="新宋体" w:eastAsia="新宋体" w:hAnsi="新宋体" w:cs="新宋体" w:hint="eastAsia"/>
        </w:rPr>
        <w:t>投标文件的密封和标记</w:t>
      </w:r>
    </w:p>
    <w:p w:rsidR="009937C6" w:rsidRDefault="008D418E">
      <w:pPr>
        <w:spacing w:line="360" w:lineRule="auto"/>
        <w:rPr>
          <w:rFonts w:ascii="新宋体" w:eastAsia="新宋体" w:hAnsi="新宋体"/>
        </w:rPr>
      </w:pPr>
      <w:r>
        <w:rPr>
          <w:rFonts w:ascii="新宋体" w:eastAsia="新宋体" w:hAnsi="新宋体" w:cs="新宋体"/>
        </w:rPr>
        <w:t>23.6.1</w:t>
      </w:r>
      <w:r>
        <w:rPr>
          <w:rFonts w:ascii="新宋体" w:eastAsia="新宋体" w:hAnsi="新宋体" w:cs="新宋体" w:hint="eastAsia"/>
        </w:rPr>
        <w:t>投标文件应密封包装，封套加贴封条，并在封套的封口处加盖投标人单位公章或由法定代表人或其授权的代理人签字。</w:t>
      </w:r>
    </w:p>
    <w:p w:rsidR="009937C6" w:rsidRDefault="008D418E">
      <w:pPr>
        <w:spacing w:line="360" w:lineRule="auto"/>
        <w:rPr>
          <w:rFonts w:ascii="新宋体" w:eastAsia="新宋体" w:hAnsi="新宋体"/>
        </w:rPr>
      </w:pPr>
      <w:r>
        <w:rPr>
          <w:rFonts w:ascii="新宋体" w:eastAsia="新宋体" w:hAnsi="新宋体" w:cs="新宋体"/>
        </w:rPr>
        <w:t>23.6.2</w:t>
      </w:r>
      <w:r>
        <w:rPr>
          <w:rFonts w:ascii="新宋体" w:eastAsia="新宋体" w:hAnsi="新宋体" w:cs="新宋体" w:hint="eastAsia"/>
        </w:rPr>
        <w:t>投标文件如果未按上述规定密封和标记，采购人或采购代理机构应当拒绝接收。</w:t>
      </w:r>
    </w:p>
    <w:p w:rsidR="009937C6" w:rsidRDefault="008D418E">
      <w:pPr>
        <w:spacing w:line="360" w:lineRule="auto"/>
        <w:rPr>
          <w:rFonts w:ascii="新宋体" w:eastAsia="新宋体" w:hAnsi="新宋体"/>
          <w:color w:val="FF0000"/>
        </w:rPr>
      </w:pPr>
      <w:r>
        <w:rPr>
          <w:rFonts w:ascii="新宋体" w:eastAsia="新宋体" w:hAnsi="新宋体" w:cs="新宋体"/>
          <w:color w:val="FF0000"/>
        </w:rPr>
        <w:t>23.6.3</w:t>
      </w:r>
      <w:r>
        <w:rPr>
          <w:rFonts w:ascii="新宋体" w:eastAsia="新宋体" w:hAnsi="新宋体" w:cs="新宋体" w:hint="eastAsia"/>
          <w:color w:val="FF0000"/>
        </w:rPr>
        <w:t>为方便开标唱标，投标人应单独将开标一览表另行封装在同一密封套内，并标明开标一览表字样，投标时单独提交。</w:t>
      </w:r>
    </w:p>
    <w:p w:rsidR="009937C6" w:rsidRDefault="008D418E">
      <w:pPr>
        <w:spacing w:line="360" w:lineRule="auto"/>
        <w:rPr>
          <w:rFonts w:ascii="新宋体" w:eastAsia="新宋体" w:hAnsi="新宋体"/>
          <w:color w:val="FF0000"/>
        </w:rPr>
      </w:pPr>
      <w:r w:rsidRPr="00EC3D42">
        <w:t>23.6.4</w:t>
      </w:r>
      <w:r w:rsidRPr="00EC3D42">
        <w:rPr>
          <w:rFonts w:cs="宋体" w:hint="eastAsia"/>
        </w:rPr>
        <w:t>投标文件加盖了骑缝章（公章）的，视同投标文件每一页均加盖了公章。</w:t>
      </w:r>
    </w:p>
    <w:p w:rsidR="009937C6" w:rsidRDefault="009937C6">
      <w:pPr>
        <w:spacing w:line="360" w:lineRule="auto"/>
        <w:rPr>
          <w:rFonts w:ascii="新宋体" w:eastAsia="新宋体" w:hAnsi="新宋体"/>
        </w:rPr>
      </w:pPr>
    </w:p>
    <w:p w:rsidR="009937C6" w:rsidRDefault="008D418E">
      <w:pPr>
        <w:pStyle w:val="2"/>
        <w:rPr>
          <w:rFonts w:ascii="新宋体" w:eastAsia="新宋体" w:hAnsi="新宋体" w:cs="Times New Roman"/>
          <w:kern w:val="44"/>
          <w:sz w:val="30"/>
          <w:szCs w:val="30"/>
        </w:rPr>
      </w:pPr>
      <w:r>
        <w:rPr>
          <w:rFonts w:ascii="新宋体" w:eastAsia="新宋体" w:hAnsi="新宋体" w:cs="新宋体" w:hint="eastAsia"/>
          <w:kern w:val="44"/>
          <w:sz w:val="30"/>
          <w:szCs w:val="30"/>
        </w:rPr>
        <w:t>第四章</w:t>
      </w:r>
      <w:r>
        <w:rPr>
          <w:rFonts w:ascii="新宋体" w:eastAsia="新宋体" w:hAnsi="新宋体" w:cs="新宋体"/>
          <w:kern w:val="44"/>
          <w:sz w:val="30"/>
          <w:szCs w:val="30"/>
        </w:rPr>
        <w:t xml:space="preserve">  </w:t>
      </w:r>
      <w:r>
        <w:rPr>
          <w:rFonts w:ascii="新宋体" w:eastAsia="新宋体" w:hAnsi="新宋体" w:cs="新宋体" w:hint="eastAsia"/>
          <w:kern w:val="44"/>
          <w:sz w:val="30"/>
          <w:szCs w:val="30"/>
        </w:rPr>
        <w:t>投标文件的递交</w:t>
      </w:r>
    </w:p>
    <w:p w:rsidR="009937C6" w:rsidRDefault="008D418E">
      <w:pPr>
        <w:spacing w:line="360" w:lineRule="auto"/>
        <w:rPr>
          <w:rFonts w:ascii="新宋体" w:eastAsia="新宋体" w:hAnsi="新宋体"/>
          <w:color w:val="FF0000"/>
        </w:rPr>
      </w:pPr>
      <w:r>
        <w:rPr>
          <w:rFonts w:ascii="新宋体" w:eastAsia="新宋体" w:hAnsi="新宋体" w:cs="新宋体"/>
          <w:color w:val="FF0000"/>
        </w:rPr>
        <w:t>24.</w:t>
      </w:r>
      <w:r>
        <w:rPr>
          <w:rFonts w:ascii="新宋体" w:eastAsia="新宋体" w:hAnsi="新宋体" w:cs="新宋体" w:hint="eastAsia"/>
          <w:color w:val="FF0000"/>
        </w:rPr>
        <w:t>投标文件的递交</w:t>
      </w:r>
    </w:p>
    <w:p w:rsidR="009937C6" w:rsidRDefault="008D418E">
      <w:pPr>
        <w:spacing w:line="360" w:lineRule="auto"/>
        <w:rPr>
          <w:rFonts w:ascii="新宋体" w:eastAsia="新宋体" w:hAnsi="新宋体"/>
        </w:rPr>
      </w:pPr>
      <w:r>
        <w:rPr>
          <w:rFonts w:ascii="新宋体" w:eastAsia="新宋体" w:hAnsi="新宋体" w:cs="新宋体"/>
        </w:rPr>
        <w:t>24.1</w:t>
      </w:r>
      <w:r>
        <w:rPr>
          <w:rFonts w:ascii="新宋体" w:eastAsia="新宋体" w:hAnsi="新宋体" w:cs="新宋体" w:hint="eastAsia"/>
        </w:rPr>
        <w:t>投标文件应按照招标文件的规定要求投标截止时间之前密封送到指定的地点。采购人或者采购代理机构收到投标文件后，</w:t>
      </w:r>
      <w:r>
        <w:rPr>
          <w:rFonts w:ascii="新宋体" w:eastAsia="新宋体" w:hAnsi="新宋体" w:cs="新宋体" w:hint="eastAsia"/>
          <w:color w:val="FF0000"/>
        </w:rPr>
        <w:t>应当如实记载投标文件的送达时间和密封情况，签收保存，</w:t>
      </w:r>
      <w:r>
        <w:rPr>
          <w:rFonts w:ascii="新宋体" w:eastAsia="新宋体" w:hAnsi="新宋体" w:cs="新宋体" w:hint="eastAsia"/>
        </w:rPr>
        <w:t>并向投标人出具签收回执。任何单位和个人不得在开标前开启投标文件。</w:t>
      </w:r>
    </w:p>
    <w:p w:rsidR="009937C6" w:rsidRDefault="008D418E">
      <w:pPr>
        <w:spacing w:line="360" w:lineRule="auto"/>
        <w:rPr>
          <w:rFonts w:ascii="新宋体" w:eastAsia="新宋体" w:hAnsi="新宋体"/>
        </w:rPr>
      </w:pPr>
      <w:r>
        <w:rPr>
          <w:rFonts w:ascii="新宋体" w:eastAsia="新宋体" w:hAnsi="新宋体" w:cs="新宋体"/>
        </w:rPr>
        <w:t>24.2</w:t>
      </w:r>
      <w:r>
        <w:rPr>
          <w:rFonts w:ascii="新宋体" w:eastAsia="新宋体" w:hAnsi="新宋体" w:cs="新宋体" w:hint="eastAsia"/>
        </w:rPr>
        <w:t>逾期送达或者未按照招标文件要求密封的投标文件，采购人、采购代理机构应当拒收。</w:t>
      </w:r>
    </w:p>
    <w:p w:rsidR="009937C6" w:rsidRDefault="008D418E">
      <w:pPr>
        <w:spacing w:line="360" w:lineRule="auto"/>
        <w:rPr>
          <w:rFonts w:ascii="新宋体" w:eastAsia="新宋体" w:hAnsi="新宋体"/>
        </w:rPr>
      </w:pPr>
      <w:r>
        <w:rPr>
          <w:rFonts w:ascii="新宋体" w:eastAsia="新宋体" w:hAnsi="新宋体" w:cs="新宋体"/>
        </w:rPr>
        <w:lastRenderedPageBreak/>
        <w:t>24.3</w:t>
      </w:r>
      <w:r>
        <w:rPr>
          <w:rFonts w:ascii="新宋体" w:eastAsia="新宋体" w:hAnsi="新宋体" w:cs="新宋体" w:hint="eastAsia"/>
        </w:rPr>
        <w:t>投标文件的修改和撤回</w:t>
      </w:r>
    </w:p>
    <w:p w:rsidR="009937C6" w:rsidRDefault="008D418E">
      <w:pPr>
        <w:spacing w:line="360" w:lineRule="auto"/>
        <w:rPr>
          <w:rFonts w:ascii="新宋体" w:eastAsia="新宋体" w:hAnsi="新宋体"/>
        </w:rPr>
      </w:pPr>
      <w:r>
        <w:rPr>
          <w:rFonts w:ascii="新宋体" w:eastAsia="新宋体" w:hAnsi="新宋体" w:cs="新宋体"/>
        </w:rPr>
        <w:t>24.4</w:t>
      </w:r>
      <w:r>
        <w:rPr>
          <w:rFonts w:ascii="新宋体" w:eastAsia="新宋体" w:hAnsi="新宋体" w:cs="新宋体" w:hint="eastAsia"/>
        </w:rPr>
        <w:t>在招标文件的规定投标截止时间前，投标人可以书面形式修改、补充或撤回已递交的投标文件，但应以书面形式通知采购人或采购代理机构。</w:t>
      </w:r>
    </w:p>
    <w:p w:rsidR="009937C6" w:rsidRDefault="008D418E">
      <w:pPr>
        <w:spacing w:line="360" w:lineRule="auto"/>
        <w:rPr>
          <w:rFonts w:ascii="新宋体" w:eastAsia="新宋体" w:hAnsi="新宋体"/>
        </w:rPr>
      </w:pPr>
      <w:r>
        <w:rPr>
          <w:rFonts w:ascii="新宋体" w:eastAsia="新宋体" w:hAnsi="新宋体" w:cs="新宋体"/>
        </w:rPr>
        <w:t>24.5</w:t>
      </w:r>
      <w:r>
        <w:rPr>
          <w:rFonts w:ascii="新宋体" w:eastAsia="新宋体" w:hAnsi="新宋体" w:cs="新宋体" w:hint="eastAsia"/>
        </w:rPr>
        <w:t>修改、补充的内容为投标文件的组成部分。修改、补充的投标文件应按本章规定编制、签署、密封、标记和递交，并标明“修改、补充”字样。</w:t>
      </w:r>
    </w:p>
    <w:p w:rsidR="009937C6" w:rsidRDefault="008D418E">
      <w:pPr>
        <w:spacing w:line="360" w:lineRule="auto"/>
        <w:rPr>
          <w:rFonts w:ascii="新宋体" w:eastAsia="新宋体" w:hAnsi="新宋体"/>
        </w:rPr>
      </w:pPr>
      <w:r>
        <w:rPr>
          <w:rFonts w:ascii="新宋体" w:eastAsia="新宋体" w:hAnsi="新宋体" w:cs="新宋体"/>
        </w:rPr>
        <w:t>24.6</w:t>
      </w:r>
      <w:r>
        <w:rPr>
          <w:rFonts w:ascii="新宋体" w:eastAsia="新宋体" w:hAnsi="新宋体" w:cs="新宋体" w:hint="eastAsia"/>
        </w:rPr>
        <w:t>投标人在投标有效期内不得修改、撤销其投标文件。</w:t>
      </w:r>
    </w:p>
    <w:p w:rsidR="009937C6" w:rsidRDefault="008D418E">
      <w:pPr>
        <w:spacing w:line="360" w:lineRule="auto"/>
        <w:rPr>
          <w:rFonts w:ascii="新宋体" w:eastAsia="新宋体" w:hAnsi="新宋体"/>
          <w:color w:val="FF0000"/>
        </w:rPr>
      </w:pPr>
      <w:r>
        <w:rPr>
          <w:rFonts w:ascii="新宋体" w:eastAsia="新宋体" w:hAnsi="新宋体" w:cs="新宋体"/>
          <w:color w:val="FF0000"/>
        </w:rPr>
        <w:t>25</w:t>
      </w:r>
      <w:r>
        <w:rPr>
          <w:rFonts w:ascii="新宋体" w:eastAsia="新宋体" w:hAnsi="新宋体" w:cs="新宋体" w:hint="eastAsia"/>
          <w:color w:val="FF0000"/>
        </w:rPr>
        <w:t>．投标截止日期</w:t>
      </w:r>
    </w:p>
    <w:p w:rsidR="009937C6" w:rsidRDefault="008D418E">
      <w:pPr>
        <w:spacing w:line="360" w:lineRule="auto"/>
        <w:rPr>
          <w:rFonts w:ascii="新宋体" w:eastAsia="新宋体" w:hAnsi="新宋体"/>
        </w:rPr>
      </w:pPr>
      <w:r>
        <w:rPr>
          <w:rFonts w:ascii="新宋体" w:eastAsia="新宋体" w:hAnsi="新宋体" w:cs="新宋体"/>
        </w:rPr>
        <w:t>25.1</w:t>
      </w:r>
      <w:r>
        <w:rPr>
          <w:rFonts w:ascii="新宋体" w:eastAsia="新宋体" w:hAnsi="新宋体" w:cs="新宋体" w:hint="eastAsia"/>
        </w:rPr>
        <w:t>投标人应按照招标文件的规定要求投标截止时间之前密封投标文件送到指定的地点，参加开标会。</w:t>
      </w:r>
    </w:p>
    <w:p w:rsidR="009937C6" w:rsidRDefault="008D418E">
      <w:pPr>
        <w:spacing w:line="360" w:lineRule="auto"/>
        <w:rPr>
          <w:rFonts w:ascii="新宋体" w:eastAsia="新宋体" w:hAnsi="新宋体"/>
        </w:rPr>
      </w:pPr>
      <w:r>
        <w:rPr>
          <w:rFonts w:ascii="新宋体" w:eastAsia="新宋体" w:hAnsi="新宋体" w:cs="新宋体"/>
        </w:rPr>
        <w:t>25.2</w:t>
      </w:r>
      <w:r>
        <w:rPr>
          <w:rFonts w:ascii="新宋体" w:eastAsia="新宋体" w:hAnsi="新宋体" w:cs="新宋体" w:hint="eastAsia"/>
        </w:rPr>
        <w:t>招标代理机构可以按本招标文件的规定，通过修改招标文件自行决定酌情延长投标截止期。在此情况下，招标代理机构、采购人和投标人受投标截止期制约的所有权利和义务均应延长至新的截止期。</w:t>
      </w:r>
    </w:p>
    <w:p w:rsidR="009937C6" w:rsidRDefault="008D418E">
      <w:pPr>
        <w:spacing w:line="360" w:lineRule="auto"/>
        <w:rPr>
          <w:rFonts w:ascii="新宋体" w:eastAsia="新宋体" w:hAnsi="新宋体"/>
        </w:rPr>
      </w:pPr>
      <w:r>
        <w:rPr>
          <w:rFonts w:ascii="新宋体" w:eastAsia="新宋体" w:hAnsi="新宋体" w:cs="新宋体"/>
        </w:rPr>
        <w:t>25.3</w:t>
      </w:r>
      <w:r>
        <w:rPr>
          <w:rFonts w:ascii="新宋体" w:eastAsia="新宋体" w:hAnsi="新宋体" w:cs="新宋体" w:hint="eastAsia"/>
        </w:rPr>
        <w:t>投标截止时间以后，逾期送达或者未按照招标文件要求密封的投标文件，采购人、采购代理机构应当拒收。</w:t>
      </w:r>
    </w:p>
    <w:p w:rsidR="009937C6" w:rsidRDefault="008D418E">
      <w:pPr>
        <w:spacing w:line="360" w:lineRule="auto"/>
        <w:rPr>
          <w:rFonts w:ascii="新宋体" w:eastAsia="新宋体" w:hAnsi="新宋体"/>
        </w:rPr>
      </w:pPr>
      <w:r>
        <w:rPr>
          <w:rFonts w:ascii="新宋体" w:eastAsia="新宋体" w:hAnsi="新宋体" w:cs="新宋体"/>
        </w:rPr>
        <w:t xml:space="preserve">26. </w:t>
      </w:r>
      <w:r>
        <w:rPr>
          <w:rFonts w:ascii="新宋体" w:eastAsia="新宋体" w:hAnsi="新宋体" w:cs="新宋体" w:hint="eastAsia"/>
        </w:rPr>
        <w:t>样品的递交</w:t>
      </w:r>
    </w:p>
    <w:p w:rsidR="009937C6" w:rsidRDefault="008D418E">
      <w:pPr>
        <w:spacing w:line="360" w:lineRule="auto"/>
        <w:rPr>
          <w:rFonts w:ascii="新宋体" w:eastAsia="新宋体" w:hAnsi="新宋体"/>
        </w:rPr>
      </w:pPr>
      <w:r>
        <w:rPr>
          <w:rFonts w:ascii="新宋体" w:eastAsia="新宋体" w:hAnsi="新宋体" w:cs="新宋体"/>
        </w:rPr>
        <w:t xml:space="preserve">26.1 </w:t>
      </w:r>
      <w:r>
        <w:rPr>
          <w:rFonts w:ascii="新宋体" w:eastAsia="新宋体" w:hAnsi="新宋体" w:cs="新宋体" w:hint="eastAsia"/>
        </w:rPr>
        <w:t>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w:t>
      </w:r>
      <w:r>
        <w:rPr>
          <w:rFonts w:ascii="新宋体" w:eastAsia="新宋体" w:hAnsi="新宋体" w:cs="新宋体"/>
        </w:rPr>
        <w:t>,</w:t>
      </w:r>
      <w:r>
        <w:rPr>
          <w:rFonts w:ascii="新宋体" w:eastAsia="新宋体" w:hAnsi="新宋体" w:cs="新宋体" w:hint="eastAsia"/>
        </w:rPr>
        <w:t>具体见第一册专用条款相关内容。</w:t>
      </w:r>
    </w:p>
    <w:p w:rsidR="009937C6" w:rsidRDefault="008D418E">
      <w:pPr>
        <w:spacing w:line="360" w:lineRule="auto"/>
        <w:rPr>
          <w:rFonts w:ascii="新宋体" w:eastAsia="新宋体" w:hAnsi="新宋体"/>
        </w:rPr>
      </w:pPr>
      <w:r>
        <w:rPr>
          <w:rFonts w:ascii="新宋体" w:eastAsia="新宋体" w:hAnsi="新宋体" w:cs="新宋体"/>
        </w:rPr>
        <w:t>26.2</w:t>
      </w:r>
      <w:r>
        <w:rPr>
          <w:rFonts w:ascii="新宋体" w:eastAsia="新宋体" w:hAnsi="新宋体" w:cs="新宋体" w:hint="eastAsia"/>
        </w:rPr>
        <w:t>投标样品上必须标注“项目名称及项目编号、样品编号、样品名称”等信息，但不得显示指向任何投标供应商的信息、生产厂家的商标，或者其他的标记标识。需要安装的投标样品必须为安装完整的成品，由投标供应商自行组织安装。</w:t>
      </w:r>
    </w:p>
    <w:p w:rsidR="009937C6" w:rsidRDefault="008D418E">
      <w:pPr>
        <w:spacing w:line="360" w:lineRule="auto"/>
        <w:rPr>
          <w:rFonts w:ascii="新宋体" w:eastAsia="新宋体" w:hAnsi="新宋体"/>
        </w:rPr>
      </w:pPr>
      <w:r>
        <w:rPr>
          <w:rFonts w:ascii="新宋体" w:eastAsia="新宋体" w:hAnsi="新宋体" w:cs="新宋体"/>
        </w:rPr>
        <w:t>26.2.1</w:t>
      </w:r>
      <w:r>
        <w:rPr>
          <w:rFonts w:ascii="新宋体" w:eastAsia="新宋体" w:hAnsi="新宋体" w:cs="新宋体" w:hint="eastAsia"/>
        </w:rPr>
        <w:t>样品递交签到：</w:t>
      </w:r>
    </w:p>
    <w:p w:rsidR="009937C6" w:rsidRDefault="008D418E">
      <w:pPr>
        <w:spacing w:line="360" w:lineRule="auto"/>
        <w:rPr>
          <w:rFonts w:ascii="新宋体" w:eastAsia="新宋体" w:hAnsi="新宋体"/>
        </w:rPr>
      </w:pPr>
      <w:r>
        <w:rPr>
          <w:rFonts w:ascii="新宋体" w:eastAsia="新宋体" w:hAnsi="新宋体" w:cs="新宋体" w:hint="eastAsia"/>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1</w:t>
      </w:r>
      <w:r>
        <w:rPr>
          <w:rFonts w:ascii="新宋体" w:eastAsia="新宋体" w:hAnsi="新宋体" w:cs="新宋体" w:hint="eastAsia"/>
        </w:rPr>
        <w:t>）上述资料提供不齐全的，不予签到；</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2</w:t>
      </w:r>
      <w:r>
        <w:rPr>
          <w:rFonts w:ascii="新宋体" w:eastAsia="新宋体" w:hAnsi="新宋体" w:cs="新宋体" w:hint="eastAsia"/>
        </w:rPr>
        <w:t>）本项目投标截止时间后，不再受理签到；</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3</w:t>
      </w:r>
      <w:r>
        <w:rPr>
          <w:rFonts w:ascii="新宋体" w:eastAsia="新宋体" w:hAnsi="新宋体" w:cs="新宋体" w:hint="eastAsia"/>
        </w:rPr>
        <w:t>）未进行签到的，样品不予接收。</w:t>
      </w:r>
    </w:p>
    <w:p w:rsidR="009937C6" w:rsidRDefault="008D418E">
      <w:pPr>
        <w:spacing w:line="360" w:lineRule="auto"/>
        <w:rPr>
          <w:rFonts w:ascii="新宋体" w:eastAsia="新宋体" w:hAnsi="新宋体"/>
        </w:rPr>
      </w:pPr>
      <w:r>
        <w:rPr>
          <w:rFonts w:ascii="新宋体" w:eastAsia="新宋体" w:hAnsi="新宋体" w:cs="新宋体"/>
        </w:rPr>
        <w:t xml:space="preserve">26.2.2 </w:t>
      </w:r>
      <w:r>
        <w:rPr>
          <w:rFonts w:ascii="新宋体" w:eastAsia="新宋体" w:hAnsi="新宋体" w:cs="新宋体" w:hint="eastAsia"/>
        </w:rPr>
        <w:t>样品接收</w:t>
      </w:r>
    </w:p>
    <w:p w:rsidR="009937C6" w:rsidRDefault="008D418E">
      <w:pPr>
        <w:spacing w:line="360" w:lineRule="auto"/>
        <w:rPr>
          <w:rFonts w:ascii="新宋体" w:eastAsia="新宋体" w:hAnsi="新宋体" w:cs="新宋体"/>
        </w:rPr>
      </w:pPr>
      <w:r>
        <w:rPr>
          <w:rFonts w:ascii="新宋体" w:eastAsia="新宋体" w:hAnsi="新宋体" w:cs="新宋体" w:hint="eastAsia"/>
        </w:rPr>
        <w:t>投标样品接收必须进行身份核对、样品核对、登记确认、顺序编号。</w:t>
      </w:r>
      <w:r>
        <w:rPr>
          <w:rFonts w:ascii="新宋体" w:eastAsia="新宋体" w:hAnsi="新宋体" w:cs="新宋体"/>
        </w:rPr>
        <w:t xml:space="preserve"> </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1</w:t>
      </w:r>
      <w:r>
        <w:rPr>
          <w:rFonts w:ascii="新宋体" w:eastAsia="新宋体" w:hAnsi="新宋体" w:cs="新宋体" w:hint="eastAsia"/>
        </w:rPr>
        <w:t>）身份核对。代理机构核对投标供应商授权委托人提供的“法定代表人证明书（盖公章）、法定代表人授权委托书（盖公章）、授权委托人身份证原件和复印件”。资料不齐全的，不得接收投标样品。</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2</w:t>
      </w:r>
      <w:r>
        <w:rPr>
          <w:rFonts w:ascii="新宋体" w:eastAsia="新宋体" w:hAnsi="新宋体" w:cs="新宋体" w:hint="eastAsia"/>
        </w:rPr>
        <w:t>）样品核对。代理机构工作人员将投标样品与投标供应商提供的《样品清单》（盖公章）进行一</w:t>
      </w:r>
      <w:r>
        <w:rPr>
          <w:rFonts w:ascii="新宋体" w:eastAsia="新宋体" w:hAnsi="新宋体" w:cs="新宋体" w:hint="eastAsia"/>
        </w:rPr>
        <w:lastRenderedPageBreak/>
        <w:t>一核对。有不一致的或损坏情况的，将要求供应商授权委托人在《样品清单》上注明。</w:t>
      </w:r>
    </w:p>
    <w:p w:rsidR="009937C6" w:rsidRDefault="008D418E">
      <w:pPr>
        <w:spacing w:line="360" w:lineRule="auto"/>
        <w:rPr>
          <w:rFonts w:ascii="新宋体" w:eastAsia="新宋体" w:hAnsi="新宋体"/>
          <w:color w:val="FF0000"/>
        </w:rPr>
      </w:pPr>
      <w:r>
        <w:rPr>
          <w:rFonts w:ascii="新宋体" w:eastAsia="新宋体" w:hAnsi="新宋体" w:cs="新宋体" w:hint="eastAsia"/>
          <w:color w:val="FF0000"/>
        </w:rPr>
        <w:t>（</w:t>
      </w:r>
      <w:r>
        <w:rPr>
          <w:rFonts w:ascii="新宋体" w:eastAsia="新宋体" w:hAnsi="新宋体" w:cs="新宋体"/>
          <w:color w:val="FF0000"/>
        </w:rPr>
        <w:t>3</w:t>
      </w:r>
      <w:r>
        <w:rPr>
          <w:rFonts w:ascii="新宋体" w:eastAsia="新宋体" w:hAnsi="新宋体" w:cs="新宋体" w:hint="eastAsia"/>
          <w:color w:val="FF0000"/>
        </w:rPr>
        <w:t>）登记确认。在完成身份核对及样品核对后，投标供应商授权委托人必须在《样品接收登记表》上登记确认。</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4</w:t>
      </w:r>
      <w:r>
        <w:rPr>
          <w:rFonts w:ascii="新宋体" w:eastAsia="新宋体" w:hAnsi="新宋体" w:cs="新宋体" w:hint="eastAsia"/>
        </w:rPr>
        <w:t>）顺序编号。代理机构工作人员工作人员按投标样品接收的先后顺序进行编号。</w:t>
      </w:r>
    </w:p>
    <w:p w:rsidR="009937C6" w:rsidRDefault="008D418E">
      <w:pPr>
        <w:spacing w:line="360" w:lineRule="auto"/>
        <w:rPr>
          <w:rFonts w:ascii="新宋体" w:eastAsia="新宋体" w:hAnsi="新宋体"/>
        </w:rPr>
      </w:pPr>
      <w:r>
        <w:rPr>
          <w:rFonts w:ascii="新宋体" w:eastAsia="新宋体" w:hAnsi="新宋体" w:cs="新宋体"/>
        </w:rPr>
        <w:t>26.3</w:t>
      </w:r>
      <w:r>
        <w:rPr>
          <w:rFonts w:ascii="新宋体" w:eastAsia="新宋体" w:hAnsi="新宋体" w:cs="新宋体" w:hint="eastAsia"/>
        </w:rPr>
        <w:t>代理机构工作人员负责组织投标样品摆样，指引供应商授权委托人将投标样品搬运到指定地点摆放、拆除包装，按要求摆放整齐。完成样品摆样后，供应商授权委托人应及时立场，不得在摆样现场滞留。</w:t>
      </w:r>
    </w:p>
    <w:p w:rsidR="009937C6" w:rsidRDefault="008D418E">
      <w:pPr>
        <w:spacing w:line="360" w:lineRule="auto"/>
        <w:rPr>
          <w:rFonts w:ascii="新宋体" w:eastAsia="新宋体" w:hAnsi="新宋体"/>
        </w:rPr>
      </w:pPr>
      <w:r>
        <w:rPr>
          <w:rFonts w:ascii="新宋体" w:eastAsia="新宋体" w:hAnsi="新宋体" w:cs="新宋体"/>
        </w:rPr>
        <w:t>26.4</w:t>
      </w:r>
      <w:r>
        <w:rPr>
          <w:rFonts w:ascii="新宋体" w:eastAsia="新宋体" w:hAnsi="新宋体" w:cs="新宋体" w:hint="eastAsia"/>
        </w:rPr>
        <w:t>样品的退回：</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1</w:t>
      </w:r>
      <w:r>
        <w:rPr>
          <w:rFonts w:ascii="新宋体" w:eastAsia="新宋体" w:hAnsi="新宋体" w:cs="新宋体" w:hint="eastAsia"/>
        </w:rPr>
        <w:t>）未中标的供应商投标样品，代理机构工作人员将按规定进行通知，并要求供应商授权委托人在项目完成评审后的三个工作日内凭身份证及样品受理回执原件办理退回手续。</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2</w:t>
      </w:r>
      <w:r>
        <w:rPr>
          <w:rFonts w:ascii="新宋体" w:eastAsia="新宋体" w:hAnsi="新宋体" w:cs="新宋体" w:hint="eastAsia"/>
        </w:rPr>
        <w:t>）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9937C6" w:rsidRDefault="008D418E">
      <w:pPr>
        <w:spacing w:line="360" w:lineRule="auto"/>
        <w:rPr>
          <w:rFonts w:ascii="新宋体" w:eastAsia="新宋体" w:hAnsi="新宋体"/>
        </w:rPr>
      </w:pPr>
      <w:r>
        <w:rPr>
          <w:rFonts w:ascii="新宋体" w:eastAsia="新宋体" w:hAnsi="新宋体" w:cs="新宋体"/>
        </w:rPr>
        <w:t>26.5</w:t>
      </w:r>
      <w:r>
        <w:rPr>
          <w:rFonts w:ascii="新宋体" w:eastAsia="新宋体" w:hAnsi="新宋体" w:cs="新宋体" w:hint="eastAsia"/>
        </w:rPr>
        <w:t>未能及时退回的样品的处理：</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1</w:t>
      </w:r>
      <w:r>
        <w:rPr>
          <w:rFonts w:ascii="新宋体" w:eastAsia="新宋体" w:hAnsi="新宋体" w:cs="新宋体" w:hint="eastAsia"/>
        </w:rPr>
        <w:t>）未中标供应商未在规定时间内（项目完成评审后三个工作日）内取回投标样品的，视为放弃取回，代理机构工作人员将定期清理。</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2</w:t>
      </w:r>
      <w:r>
        <w:rPr>
          <w:rFonts w:ascii="新宋体" w:eastAsia="新宋体" w:hAnsi="新宋体" w:cs="新宋体" w:hint="eastAsia"/>
        </w:rPr>
        <w:t>）采购人未在规定时间内（中标通知书发放后三个工作日内）内领取中标供应商投标样品的，代理机构工作人员将发函或电话敦促。对于拒不领取的中标样品，视同采购人放弃取回，代理机构工作人员将定期清理。</w:t>
      </w:r>
    </w:p>
    <w:p w:rsidR="009937C6" w:rsidRDefault="008D418E">
      <w:pPr>
        <w:spacing w:line="360" w:lineRule="auto"/>
        <w:rPr>
          <w:rFonts w:ascii="新宋体" w:eastAsia="新宋体" w:hAnsi="新宋体"/>
        </w:rPr>
      </w:pPr>
      <w:r>
        <w:rPr>
          <w:rFonts w:ascii="新宋体" w:eastAsia="新宋体" w:hAnsi="新宋体" w:cs="新宋体"/>
        </w:rPr>
        <w:t>27</w:t>
      </w:r>
      <w:r>
        <w:rPr>
          <w:rFonts w:ascii="新宋体" w:eastAsia="新宋体" w:hAnsi="新宋体" w:cs="新宋体" w:hint="eastAsia"/>
        </w:rPr>
        <w:t>．投标文件的修改和撤销</w:t>
      </w:r>
    </w:p>
    <w:p w:rsidR="009937C6" w:rsidRDefault="008D418E">
      <w:pPr>
        <w:spacing w:line="360" w:lineRule="auto"/>
        <w:rPr>
          <w:rFonts w:ascii="新宋体" w:eastAsia="新宋体" w:hAnsi="新宋体"/>
        </w:rPr>
      </w:pPr>
      <w:r>
        <w:rPr>
          <w:rFonts w:ascii="新宋体" w:eastAsia="新宋体" w:hAnsi="新宋体" w:cs="新宋体"/>
        </w:rPr>
        <w:t>27.1</w:t>
      </w:r>
      <w:r>
        <w:rPr>
          <w:rFonts w:ascii="新宋体" w:eastAsia="新宋体" w:hAnsi="新宋体" w:cs="新宋体" w:hint="eastAsia"/>
        </w:rPr>
        <w:t>投标方在提交投标文件后可对其投标文件进行修改。</w:t>
      </w:r>
    </w:p>
    <w:p w:rsidR="009937C6" w:rsidRDefault="008D418E">
      <w:pPr>
        <w:spacing w:line="360" w:lineRule="auto"/>
        <w:rPr>
          <w:rFonts w:ascii="新宋体" w:eastAsia="新宋体" w:hAnsi="新宋体"/>
        </w:rPr>
      </w:pPr>
      <w:r>
        <w:rPr>
          <w:rFonts w:ascii="新宋体" w:eastAsia="新宋体" w:hAnsi="新宋体" w:cs="新宋体"/>
        </w:rPr>
        <w:t>27.2</w:t>
      </w:r>
      <w:r>
        <w:rPr>
          <w:rFonts w:ascii="新宋体" w:eastAsia="新宋体" w:hAnsi="新宋体" w:cs="新宋体" w:hint="eastAsia"/>
        </w:rPr>
        <w:t>投标截止时间以后不得修改投标文件。</w:t>
      </w:r>
    </w:p>
    <w:p w:rsidR="009937C6" w:rsidRDefault="008D418E">
      <w:pPr>
        <w:spacing w:line="360" w:lineRule="auto"/>
        <w:rPr>
          <w:rFonts w:ascii="新宋体" w:eastAsia="新宋体" w:hAnsi="新宋体"/>
        </w:rPr>
      </w:pPr>
      <w:r>
        <w:rPr>
          <w:rFonts w:ascii="新宋体" w:eastAsia="新宋体" w:hAnsi="新宋体" w:cs="新宋体"/>
        </w:rPr>
        <w:t>27.3</w:t>
      </w:r>
      <w:r>
        <w:rPr>
          <w:rFonts w:ascii="新宋体" w:eastAsia="新宋体" w:hAnsi="新宋体" w:cs="新宋体" w:hint="eastAsia"/>
        </w:rPr>
        <w:t>从投标截止期至投标人在投标书中确定的投标有效期之间的这段时间内，投标人不得撤回其投标。</w:t>
      </w:r>
    </w:p>
    <w:p w:rsidR="009937C6" w:rsidRDefault="008D418E">
      <w:pPr>
        <w:spacing w:line="360" w:lineRule="auto"/>
        <w:rPr>
          <w:rFonts w:ascii="新宋体" w:eastAsia="新宋体" w:hAnsi="新宋体"/>
        </w:rPr>
      </w:pPr>
      <w:r>
        <w:rPr>
          <w:rFonts w:ascii="新宋体" w:eastAsia="新宋体" w:hAnsi="新宋体" w:cs="新宋体"/>
        </w:rPr>
        <w:t>27.4</w:t>
      </w:r>
      <w:r>
        <w:rPr>
          <w:rFonts w:ascii="新宋体" w:eastAsia="新宋体" w:hAnsi="新宋体" w:cs="新宋体" w:hint="eastAsia"/>
        </w:rPr>
        <w:t>招标代理机构不退还投标文件，专用条款另有规定的除外。</w:t>
      </w:r>
    </w:p>
    <w:p w:rsidR="009937C6" w:rsidRDefault="009937C6">
      <w:pPr>
        <w:spacing w:line="360" w:lineRule="auto"/>
        <w:rPr>
          <w:rFonts w:ascii="新宋体" w:eastAsia="新宋体" w:hAnsi="新宋体"/>
        </w:rPr>
      </w:pPr>
    </w:p>
    <w:p w:rsidR="009937C6" w:rsidRDefault="008D418E">
      <w:pPr>
        <w:pStyle w:val="2"/>
        <w:rPr>
          <w:rFonts w:ascii="新宋体" w:eastAsia="新宋体" w:hAnsi="新宋体" w:cs="Times New Roman"/>
          <w:kern w:val="44"/>
          <w:sz w:val="30"/>
          <w:szCs w:val="30"/>
        </w:rPr>
      </w:pPr>
      <w:r>
        <w:rPr>
          <w:rFonts w:ascii="新宋体" w:eastAsia="新宋体" w:hAnsi="新宋体" w:cs="新宋体" w:hint="eastAsia"/>
          <w:kern w:val="44"/>
          <w:sz w:val="30"/>
          <w:szCs w:val="30"/>
        </w:rPr>
        <w:t>第五章</w:t>
      </w:r>
      <w:r>
        <w:rPr>
          <w:rFonts w:ascii="新宋体" w:eastAsia="新宋体" w:hAnsi="新宋体" w:cs="新宋体"/>
          <w:kern w:val="44"/>
          <w:sz w:val="30"/>
          <w:szCs w:val="30"/>
        </w:rPr>
        <w:t xml:space="preserve"> </w:t>
      </w:r>
      <w:r>
        <w:rPr>
          <w:rFonts w:ascii="新宋体" w:eastAsia="新宋体" w:hAnsi="新宋体" w:cs="新宋体" w:hint="eastAsia"/>
          <w:kern w:val="44"/>
          <w:sz w:val="30"/>
          <w:szCs w:val="30"/>
        </w:rPr>
        <w:t>开标</w:t>
      </w:r>
    </w:p>
    <w:p w:rsidR="009937C6" w:rsidRDefault="008D418E">
      <w:pPr>
        <w:spacing w:line="360" w:lineRule="auto"/>
        <w:rPr>
          <w:rFonts w:ascii="新宋体" w:eastAsia="新宋体" w:hAnsi="新宋体"/>
        </w:rPr>
      </w:pPr>
      <w:r>
        <w:rPr>
          <w:rFonts w:ascii="新宋体" w:eastAsia="新宋体" w:hAnsi="新宋体" w:cs="新宋体"/>
        </w:rPr>
        <w:t>28</w:t>
      </w:r>
      <w:r>
        <w:rPr>
          <w:rFonts w:ascii="新宋体" w:eastAsia="新宋体" w:hAnsi="新宋体" w:cs="新宋体" w:hint="eastAsia"/>
        </w:rPr>
        <w:t>．开标</w:t>
      </w:r>
    </w:p>
    <w:p w:rsidR="009937C6" w:rsidRDefault="008D418E">
      <w:pPr>
        <w:spacing w:line="360" w:lineRule="auto"/>
        <w:rPr>
          <w:rFonts w:ascii="新宋体" w:eastAsia="新宋体" w:hAnsi="新宋体"/>
        </w:rPr>
      </w:pPr>
      <w:r>
        <w:rPr>
          <w:rFonts w:ascii="新宋体" w:eastAsia="新宋体" w:hAnsi="新宋体" w:cs="新宋体"/>
        </w:rPr>
        <w:t>28.1</w:t>
      </w:r>
      <w:r>
        <w:rPr>
          <w:rFonts w:ascii="新宋体" w:eastAsia="新宋体" w:hAnsi="新宋体" w:cs="新宋体" w:hint="eastAsia"/>
        </w:rPr>
        <w:t>采购人或采购代理机构在招标文件规定的开标时间和开标地点组织公开开标，邀请投标人参加。投标人不足</w:t>
      </w:r>
      <w:r>
        <w:rPr>
          <w:rFonts w:ascii="新宋体" w:eastAsia="新宋体" w:hAnsi="新宋体" w:cs="新宋体"/>
        </w:rPr>
        <w:t>3</w:t>
      </w:r>
      <w:r>
        <w:rPr>
          <w:rFonts w:ascii="新宋体" w:eastAsia="新宋体" w:hAnsi="新宋体" w:cs="新宋体" w:hint="eastAsia"/>
        </w:rPr>
        <w:t>家的，不得开标。</w:t>
      </w:r>
    </w:p>
    <w:p w:rsidR="009937C6" w:rsidRDefault="008D418E">
      <w:pPr>
        <w:spacing w:line="360" w:lineRule="auto"/>
        <w:rPr>
          <w:rFonts w:ascii="新宋体" w:eastAsia="新宋体" w:hAnsi="新宋体"/>
        </w:rPr>
      </w:pPr>
      <w:r>
        <w:rPr>
          <w:rFonts w:ascii="新宋体" w:eastAsia="新宋体" w:hAnsi="新宋体" w:cs="新宋体"/>
        </w:rPr>
        <w:t xml:space="preserve">28.2 </w:t>
      </w:r>
      <w:r>
        <w:rPr>
          <w:rFonts w:ascii="新宋体" w:eastAsia="新宋体" w:hAnsi="新宋体" w:cs="新宋体" w:hint="eastAsia"/>
        </w:rPr>
        <w:t>开标时，公布在投标截止时间前递交投标文件的投标人名称；由投标人或其推选的代表检查投标文件的密封情况；经确认无误后，由采购人或采购代理机构当众拆封投标文件，宣读投标人名称、</w:t>
      </w:r>
      <w:r>
        <w:rPr>
          <w:rFonts w:ascii="新宋体" w:eastAsia="新宋体" w:hAnsi="新宋体" w:cs="新宋体" w:hint="eastAsia"/>
        </w:rPr>
        <w:lastRenderedPageBreak/>
        <w:t>投标价格和投标人须知前附表规定的投标文件的其他主要内容，并记录在案。投标人若有报价和优惠未被唱出，应在开标时及时声明或提请注意，否则采购代理机构和采购人对此不承担任何责任。</w:t>
      </w:r>
    </w:p>
    <w:p w:rsidR="009937C6" w:rsidRDefault="008D418E">
      <w:pPr>
        <w:spacing w:line="360" w:lineRule="auto"/>
        <w:rPr>
          <w:rFonts w:ascii="新宋体" w:eastAsia="新宋体" w:hAnsi="新宋体"/>
        </w:rPr>
      </w:pPr>
      <w:r>
        <w:rPr>
          <w:rFonts w:ascii="新宋体" w:eastAsia="新宋体" w:hAnsi="新宋体" w:cs="新宋体"/>
        </w:rPr>
        <w:t>28.3</w:t>
      </w:r>
      <w:r>
        <w:rPr>
          <w:rFonts w:ascii="新宋体" w:eastAsia="新宋体" w:hAnsi="新宋体" w:cs="新宋体" w:hint="eastAsia"/>
        </w:rPr>
        <w:t>未宣读的投标价格等实质性内容，评标时不予承认。</w:t>
      </w:r>
    </w:p>
    <w:p w:rsidR="009937C6" w:rsidRDefault="008D418E">
      <w:pPr>
        <w:spacing w:line="360" w:lineRule="auto"/>
        <w:rPr>
          <w:rFonts w:ascii="新宋体" w:eastAsia="新宋体" w:hAnsi="新宋体"/>
        </w:rPr>
      </w:pPr>
      <w:r>
        <w:rPr>
          <w:rFonts w:ascii="新宋体" w:eastAsia="新宋体" w:hAnsi="新宋体" w:cs="新宋体"/>
        </w:rPr>
        <w:t>28.4</w:t>
      </w:r>
      <w:r>
        <w:rPr>
          <w:rFonts w:ascii="新宋体" w:eastAsia="新宋体" w:hAnsi="新宋体" w:cs="新宋体" w:hint="eastAsia"/>
        </w:rPr>
        <w:t>投标人代表及有关人员在开标记录上签字确认。</w:t>
      </w:r>
    </w:p>
    <w:p w:rsidR="009937C6" w:rsidRDefault="008D418E">
      <w:pPr>
        <w:spacing w:line="360" w:lineRule="auto"/>
        <w:rPr>
          <w:rFonts w:ascii="新宋体" w:eastAsia="新宋体" w:hAnsi="新宋体"/>
        </w:rPr>
      </w:pPr>
      <w:r>
        <w:rPr>
          <w:rFonts w:ascii="新宋体" w:eastAsia="新宋体" w:hAnsi="新宋体" w:cs="新宋体"/>
        </w:rPr>
        <w:t>28.5</w:t>
      </w:r>
      <w:r>
        <w:rPr>
          <w:rFonts w:ascii="新宋体" w:eastAsia="新宋体" w:hAnsi="新宋体" w:cs="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937C6" w:rsidRDefault="009937C6">
      <w:pPr>
        <w:spacing w:line="360" w:lineRule="auto"/>
        <w:rPr>
          <w:rFonts w:ascii="新宋体" w:eastAsia="新宋体" w:hAnsi="新宋体"/>
        </w:rPr>
      </w:pPr>
    </w:p>
    <w:p w:rsidR="009937C6" w:rsidRDefault="008D418E">
      <w:pPr>
        <w:pStyle w:val="2"/>
        <w:rPr>
          <w:rFonts w:ascii="新宋体" w:eastAsia="新宋体" w:hAnsi="新宋体" w:cs="Times New Roman"/>
          <w:kern w:val="44"/>
          <w:sz w:val="30"/>
          <w:szCs w:val="30"/>
        </w:rPr>
      </w:pPr>
      <w:r>
        <w:rPr>
          <w:rFonts w:ascii="新宋体" w:eastAsia="新宋体" w:hAnsi="新宋体" w:cs="新宋体" w:hint="eastAsia"/>
          <w:kern w:val="44"/>
          <w:sz w:val="30"/>
          <w:szCs w:val="30"/>
        </w:rPr>
        <w:t>第六章</w:t>
      </w:r>
      <w:r>
        <w:rPr>
          <w:rFonts w:ascii="新宋体" w:eastAsia="新宋体" w:hAnsi="新宋体" w:cs="新宋体"/>
          <w:kern w:val="44"/>
          <w:sz w:val="30"/>
          <w:szCs w:val="30"/>
        </w:rPr>
        <w:t xml:space="preserve"> </w:t>
      </w:r>
      <w:r>
        <w:rPr>
          <w:rFonts w:ascii="新宋体" w:eastAsia="新宋体" w:hAnsi="新宋体" w:cs="新宋体" w:hint="eastAsia"/>
          <w:kern w:val="44"/>
          <w:sz w:val="30"/>
          <w:szCs w:val="30"/>
        </w:rPr>
        <w:t>评标要求</w:t>
      </w:r>
    </w:p>
    <w:p w:rsidR="009937C6" w:rsidRDefault="008D418E">
      <w:pPr>
        <w:spacing w:line="360" w:lineRule="auto"/>
        <w:rPr>
          <w:rFonts w:ascii="新宋体" w:eastAsia="新宋体" w:hAnsi="新宋体"/>
        </w:rPr>
      </w:pPr>
      <w:r>
        <w:rPr>
          <w:rFonts w:ascii="新宋体" w:eastAsia="新宋体" w:hAnsi="新宋体" w:cs="新宋体"/>
        </w:rPr>
        <w:t>29</w:t>
      </w:r>
      <w:r>
        <w:rPr>
          <w:rFonts w:ascii="新宋体" w:eastAsia="新宋体" w:hAnsi="新宋体" w:cs="新宋体" w:hint="eastAsia"/>
        </w:rPr>
        <w:t>．评审委员会组成</w:t>
      </w:r>
    </w:p>
    <w:p w:rsidR="009937C6" w:rsidRDefault="008D418E">
      <w:pPr>
        <w:spacing w:line="360" w:lineRule="auto"/>
        <w:rPr>
          <w:rFonts w:ascii="新宋体" w:eastAsia="新宋体" w:hAnsi="新宋体"/>
        </w:rPr>
      </w:pPr>
      <w:r>
        <w:rPr>
          <w:rFonts w:ascii="新宋体" w:eastAsia="新宋体" w:hAnsi="新宋体" w:cs="新宋体"/>
        </w:rPr>
        <w:t>29.1</w:t>
      </w:r>
      <w:r>
        <w:rPr>
          <w:rFonts w:ascii="新宋体" w:eastAsia="新宋体" w:hAnsi="新宋体" w:cs="新宋体" w:hint="eastAsia"/>
        </w:rPr>
        <w:t>开标结束后召开评标会议，评审委员会由招标代理机构依法组建，负责评标活动。</w:t>
      </w:r>
    </w:p>
    <w:p w:rsidR="009937C6" w:rsidRDefault="008D418E">
      <w:pPr>
        <w:spacing w:line="360" w:lineRule="auto"/>
        <w:rPr>
          <w:rFonts w:ascii="新宋体" w:eastAsia="新宋体" w:hAnsi="新宋体"/>
        </w:rPr>
      </w:pPr>
      <w:r>
        <w:rPr>
          <w:rFonts w:ascii="新宋体" w:eastAsia="新宋体" w:hAnsi="新宋体" w:cs="新宋体" w:hint="eastAsia"/>
        </w:rPr>
        <w:t>评审委员会由采购人代表和评审专家组成，成员人数为五人以上的单数。评定分离项目评审专家均由评审专家组成。</w:t>
      </w:r>
      <w:r>
        <w:rPr>
          <w:rFonts w:ascii="新宋体" w:eastAsia="新宋体" w:hAnsi="新宋体" w:cs="新宋体" w:hint="eastAsia"/>
          <w:color w:val="FF0000"/>
        </w:rPr>
        <w:t>为保证评委人选的专业性，以及评标中的公平公正性，评审专家从深圳市财政局评标专家库中随机抽取。</w:t>
      </w:r>
      <w:r>
        <w:rPr>
          <w:rFonts w:ascii="新宋体" w:eastAsia="新宋体" w:hAnsi="新宋体" w:cs="新宋体" w:hint="eastAsia"/>
        </w:rPr>
        <w:t>采购人代表须持本单位签发的《评标授权书》参加评标。</w:t>
      </w:r>
    </w:p>
    <w:p w:rsidR="009937C6" w:rsidRDefault="008D418E">
      <w:pPr>
        <w:spacing w:line="360" w:lineRule="auto"/>
        <w:rPr>
          <w:rFonts w:ascii="新宋体" w:eastAsia="新宋体" w:hAnsi="新宋体"/>
          <w:b/>
          <w:bCs/>
        </w:rPr>
      </w:pPr>
      <w:r>
        <w:rPr>
          <w:rFonts w:ascii="新宋体" w:eastAsia="新宋体" w:hAnsi="新宋体" w:cs="新宋体" w:hint="eastAsia"/>
          <w:b/>
          <w:bCs/>
        </w:rPr>
        <w:t>注：《评标授权书》模板可以从“招标代理机构网站”（</w:t>
      </w:r>
      <w:r>
        <w:rPr>
          <w:rFonts w:ascii="新宋体" w:eastAsia="新宋体" w:hAnsi="新宋体" w:cs="新宋体"/>
          <w:b/>
          <w:bCs/>
        </w:rPr>
        <w:t>http:// www.szzfcg.cn/</w:t>
      </w:r>
      <w:r>
        <w:rPr>
          <w:rFonts w:ascii="新宋体" w:eastAsia="新宋体" w:hAnsi="新宋体" w:cs="新宋体" w:hint="eastAsia"/>
          <w:b/>
          <w:bCs/>
        </w:rPr>
        <w:t>）采购人页面下“采购”环节“通用表格”处下载。</w:t>
      </w:r>
    </w:p>
    <w:p w:rsidR="009937C6" w:rsidRDefault="008D418E">
      <w:pPr>
        <w:spacing w:line="360" w:lineRule="auto"/>
        <w:rPr>
          <w:rFonts w:ascii="新宋体" w:eastAsia="新宋体" w:hAnsi="新宋体"/>
        </w:rPr>
      </w:pPr>
      <w:r>
        <w:rPr>
          <w:rFonts w:ascii="新宋体" w:eastAsia="新宋体" w:hAnsi="新宋体" w:cs="新宋体"/>
        </w:rPr>
        <w:t>29.2</w:t>
      </w:r>
      <w:r>
        <w:rPr>
          <w:rFonts w:ascii="新宋体" w:eastAsia="新宋体" w:hAnsi="新宋体" w:cs="新宋体" w:hint="eastAsia"/>
        </w:rPr>
        <w:t>评标定标应当遵循公平、公正、科学、择优的原则。</w:t>
      </w:r>
    </w:p>
    <w:p w:rsidR="009937C6" w:rsidRDefault="008D418E">
      <w:pPr>
        <w:spacing w:line="360" w:lineRule="auto"/>
        <w:rPr>
          <w:rFonts w:ascii="新宋体" w:eastAsia="新宋体" w:hAnsi="新宋体"/>
        </w:rPr>
      </w:pPr>
      <w:r>
        <w:rPr>
          <w:rFonts w:ascii="新宋体" w:eastAsia="新宋体" w:hAnsi="新宋体" w:cs="新宋体"/>
        </w:rPr>
        <w:t>29.3</w:t>
      </w:r>
      <w:r>
        <w:rPr>
          <w:rFonts w:ascii="新宋体" w:eastAsia="新宋体" w:hAnsi="新宋体" w:cs="新宋体" w:hint="eastAsia"/>
        </w:rPr>
        <w:t>评标活动依法进行，任何单位和个人不得非法干预评标过程和结果。</w:t>
      </w:r>
    </w:p>
    <w:p w:rsidR="009937C6" w:rsidRDefault="008D418E">
      <w:pPr>
        <w:spacing w:line="360" w:lineRule="auto"/>
        <w:rPr>
          <w:rFonts w:ascii="新宋体" w:eastAsia="新宋体" w:hAnsi="新宋体"/>
        </w:rPr>
      </w:pPr>
      <w:r>
        <w:rPr>
          <w:rFonts w:ascii="新宋体" w:eastAsia="新宋体" w:hAnsi="新宋体" w:cs="新宋体"/>
        </w:rPr>
        <w:t>29.4</w:t>
      </w:r>
      <w:r>
        <w:rPr>
          <w:rFonts w:ascii="新宋体" w:eastAsia="新宋体" w:hAnsi="新宋体" w:cs="新宋体" w:hint="eastAsia"/>
        </w:rPr>
        <w:t>评标过程中不允许违背评标程序或采用招标文件未载明的评标方法或评标因素进行评标。</w:t>
      </w:r>
    </w:p>
    <w:p w:rsidR="009937C6" w:rsidRDefault="008D418E">
      <w:pPr>
        <w:spacing w:line="360" w:lineRule="auto"/>
        <w:rPr>
          <w:rFonts w:ascii="新宋体" w:eastAsia="新宋体" w:hAnsi="新宋体"/>
        </w:rPr>
      </w:pPr>
      <w:r>
        <w:rPr>
          <w:rFonts w:ascii="新宋体" w:eastAsia="新宋体" w:hAnsi="新宋体" w:cs="新宋体"/>
        </w:rPr>
        <w:t xml:space="preserve">29.5 </w:t>
      </w:r>
      <w:r>
        <w:rPr>
          <w:rFonts w:ascii="新宋体" w:eastAsia="新宋体" w:hAnsi="新宋体" w:cs="新宋体" w:hint="eastAsia"/>
        </w:rPr>
        <w:t>开标后，直到签订合同为止，凡属于对投标文件的审查、澄清、评价和比较的有关资料以及中标候选人的推荐情况、与评标有关的其他任何情况均严格保密（信息公开的内容除外）。</w:t>
      </w:r>
    </w:p>
    <w:p w:rsidR="009937C6" w:rsidRDefault="008D418E">
      <w:pPr>
        <w:spacing w:line="360" w:lineRule="auto"/>
        <w:rPr>
          <w:rFonts w:ascii="新宋体" w:eastAsia="新宋体" w:hAnsi="新宋体"/>
        </w:rPr>
      </w:pPr>
      <w:r>
        <w:rPr>
          <w:rFonts w:ascii="新宋体" w:eastAsia="新宋体" w:hAnsi="新宋体" w:cs="新宋体"/>
        </w:rPr>
        <w:t>30</w:t>
      </w:r>
      <w:r>
        <w:rPr>
          <w:rFonts w:ascii="新宋体" w:eastAsia="新宋体" w:hAnsi="新宋体" w:cs="新宋体" w:hint="eastAsia"/>
        </w:rPr>
        <w:t>．向评审委员会提供的资料</w:t>
      </w:r>
    </w:p>
    <w:p w:rsidR="009937C6" w:rsidRDefault="008D418E">
      <w:pPr>
        <w:spacing w:line="360" w:lineRule="auto"/>
        <w:rPr>
          <w:rFonts w:ascii="新宋体" w:eastAsia="新宋体" w:hAnsi="新宋体"/>
        </w:rPr>
      </w:pPr>
      <w:r>
        <w:rPr>
          <w:rFonts w:ascii="新宋体" w:eastAsia="新宋体" w:hAnsi="新宋体" w:cs="新宋体"/>
        </w:rPr>
        <w:t>30.1</w:t>
      </w:r>
      <w:r>
        <w:rPr>
          <w:rFonts w:ascii="新宋体" w:eastAsia="新宋体" w:hAnsi="新宋体" w:cs="新宋体" w:hint="eastAsia"/>
        </w:rPr>
        <w:t>公开发布的招标文件，包括图纸、服务清单、答疑文件等；</w:t>
      </w:r>
    </w:p>
    <w:p w:rsidR="009937C6" w:rsidRDefault="008D418E">
      <w:pPr>
        <w:spacing w:line="360" w:lineRule="auto"/>
        <w:rPr>
          <w:rFonts w:ascii="新宋体" w:eastAsia="新宋体" w:hAnsi="新宋体"/>
        </w:rPr>
      </w:pPr>
      <w:r>
        <w:rPr>
          <w:rFonts w:ascii="新宋体" w:eastAsia="新宋体" w:hAnsi="新宋体" w:cs="新宋体"/>
        </w:rPr>
        <w:t>30.2</w:t>
      </w:r>
      <w:r>
        <w:rPr>
          <w:rFonts w:ascii="新宋体" w:eastAsia="新宋体" w:hAnsi="新宋体" w:cs="新宋体" w:hint="eastAsia"/>
        </w:rPr>
        <w:t>其他评标必须的资料。</w:t>
      </w:r>
    </w:p>
    <w:p w:rsidR="009937C6" w:rsidRDefault="008D418E">
      <w:pPr>
        <w:spacing w:line="360" w:lineRule="auto"/>
        <w:rPr>
          <w:rFonts w:ascii="新宋体" w:eastAsia="新宋体" w:hAnsi="新宋体"/>
          <w:color w:val="FF0000"/>
        </w:rPr>
      </w:pPr>
      <w:r>
        <w:rPr>
          <w:rFonts w:ascii="新宋体" w:eastAsia="新宋体" w:hAnsi="新宋体" w:cs="新宋体"/>
          <w:color w:val="FF0000"/>
        </w:rPr>
        <w:t>30.3</w:t>
      </w:r>
      <w:r>
        <w:rPr>
          <w:rFonts w:ascii="新宋体" w:eastAsia="新宋体" w:hAnsi="新宋体" w:cs="新宋体" w:hint="eastAsia"/>
          <w:color w:val="FF0000"/>
        </w:rPr>
        <w:t>评审委员会应当认真研究招标文件，至少应了解熟悉以下内容：</w:t>
      </w:r>
    </w:p>
    <w:p w:rsidR="009937C6" w:rsidRDefault="008D418E">
      <w:pPr>
        <w:spacing w:line="360" w:lineRule="auto"/>
        <w:rPr>
          <w:rFonts w:ascii="新宋体" w:eastAsia="新宋体" w:hAnsi="新宋体"/>
          <w:color w:val="FF0000"/>
        </w:rPr>
      </w:pPr>
      <w:r>
        <w:rPr>
          <w:rFonts w:ascii="新宋体" w:eastAsia="新宋体" w:hAnsi="新宋体" w:cs="新宋体" w:hint="eastAsia"/>
          <w:color w:val="FF0000"/>
        </w:rPr>
        <w:t>（</w:t>
      </w:r>
      <w:r>
        <w:rPr>
          <w:rFonts w:ascii="新宋体" w:eastAsia="新宋体" w:hAnsi="新宋体" w:cs="新宋体"/>
          <w:color w:val="FF0000"/>
        </w:rPr>
        <w:t>1</w:t>
      </w:r>
      <w:r>
        <w:rPr>
          <w:rFonts w:ascii="新宋体" w:eastAsia="新宋体" w:hAnsi="新宋体" w:cs="新宋体" w:hint="eastAsia"/>
          <w:color w:val="FF0000"/>
        </w:rPr>
        <w:t>）招标的目的；</w:t>
      </w:r>
    </w:p>
    <w:p w:rsidR="009937C6" w:rsidRDefault="008D418E">
      <w:pPr>
        <w:spacing w:line="360" w:lineRule="auto"/>
        <w:rPr>
          <w:rFonts w:ascii="新宋体" w:eastAsia="新宋体" w:hAnsi="新宋体"/>
          <w:color w:val="FF0000"/>
        </w:rPr>
      </w:pPr>
      <w:r>
        <w:rPr>
          <w:rFonts w:ascii="新宋体" w:eastAsia="新宋体" w:hAnsi="新宋体" w:cs="新宋体" w:hint="eastAsia"/>
          <w:color w:val="FF0000"/>
        </w:rPr>
        <w:t>（</w:t>
      </w:r>
      <w:r>
        <w:rPr>
          <w:rFonts w:ascii="新宋体" w:eastAsia="新宋体" w:hAnsi="新宋体" w:cs="新宋体"/>
          <w:color w:val="FF0000"/>
        </w:rPr>
        <w:t>2</w:t>
      </w:r>
      <w:r>
        <w:rPr>
          <w:rFonts w:ascii="新宋体" w:eastAsia="新宋体" w:hAnsi="新宋体" w:cs="新宋体" w:hint="eastAsia"/>
          <w:color w:val="FF0000"/>
        </w:rPr>
        <w:t>）招标项目需求的范围和性质；</w:t>
      </w:r>
    </w:p>
    <w:p w:rsidR="009937C6" w:rsidRDefault="008D418E">
      <w:pPr>
        <w:spacing w:line="360" w:lineRule="auto"/>
        <w:rPr>
          <w:rFonts w:ascii="新宋体" w:eastAsia="新宋体" w:hAnsi="新宋体"/>
          <w:color w:val="FF0000"/>
        </w:rPr>
      </w:pPr>
      <w:r>
        <w:rPr>
          <w:rFonts w:ascii="新宋体" w:eastAsia="新宋体" w:hAnsi="新宋体" w:cs="新宋体" w:hint="eastAsia"/>
          <w:color w:val="FF0000"/>
        </w:rPr>
        <w:t>（</w:t>
      </w:r>
      <w:r>
        <w:rPr>
          <w:rFonts w:ascii="新宋体" w:eastAsia="新宋体" w:hAnsi="新宋体" w:cs="新宋体"/>
          <w:color w:val="FF0000"/>
        </w:rPr>
        <w:t>3</w:t>
      </w:r>
      <w:r>
        <w:rPr>
          <w:rFonts w:ascii="新宋体" w:eastAsia="新宋体" w:hAnsi="新宋体" w:cs="新宋体" w:hint="eastAsia"/>
          <w:color w:val="FF0000"/>
        </w:rPr>
        <w:t>）招标文件规定的投标人的资格、财政预算限额、商务条款；</w:t>
      </w:r>
    </w:p>
    <w:p w:rsidR="009937C6" w:rsidRDefault="008D418E">
      <w:pPr>
        <w:spacing w:line="360" w:lineRule="auto"/>
        <w:rPr>
          <w:rFonts w:ascii="新宋体" w:eastAsia="新宋体" w:hAnsi="新宋体"/>
          <w:color w:val="FF0000"/>
        </w:rPr>
      </w:pPr>
      <w:r>
        <w:rPr>
          <w:rFonts w:ascii="新宋体" w:eastAsia="新宋体" w:hAnsi="新宋体" w:cs="新宋体" w:hint="eastAsia"/>
          <w:color w:val="FF0000"/>
        </w:rPr>
        <w:t>（</w:t>
      </w:r>
      <w:r>
        <w:rPr>
          <w:rFonts w:ascii="新宋体" w:eastAsia="新宋体" w:hAnsi="新宋体" w:cs="新宋体"/>
          <w:color w:val="FF0000"/>
        </w:rPr>
        <w:t>4</w:t>
      </w:r>
      <w:r>
        <w:rPr>
          <w:rFonts w:ascii="新宋体" w:eastAsia="新宋体" w:hAnsi="新宋体" w:cs="新宋体" w:hint="eastAsia"/>
          <w:color w:val="FF0000"/>
        </w:rPr>
        <w:t>）招标文件规定的评标程序、评标方法和评标因素；</w:t>
      </w:r>
    </w:p>
    <w:p w:rsidR="009937C6" w:rsidRDefault="008D418E">
      <w:pPr>
        <w:spacing w:line="360" w:lineRule="auto"/>
        <w:rPr>
          <w:rFonts w:ascii="新宋体" w:eastAsia="新宋体" w:hAnsi="新宋体"/>
        </w:rPr>
      </w:pPr>
      <w:r>
        <w:rPr>
          <w:rFonts w:ascii="新宋体" w:eastAsia="新宋体" w:hAnsi="新宋体" w:cs="新宋体" w:hint="eastAsia"/>
          <w:color w:val="FF0000"/>
        </w:rPr>
        <w:t>（</w:t>
      </w:r>
      <w:r>
        <w:rPr>
          <w:rFonts w:ascii="新宋体" w:eastAsia="新宋体" w:hAnsi="新宋体" w:cs="新宋体"/>
          <w:color w:val="FF0000"/>
        </w:rPr>
        <w:t>5</w:t>
      </w:r>
      <w:r>
        <w:rPr>
          <w:rFonts w:ascii="新宋体" w:eastAsia="新宋体" w:hAnsi="新宋体" w:cs="新宋体" w:hint="eastAsia"/>
          <w:color w:val="FF0000"/>
        </w:rPr>
        <w:t>）招标文件所列示的资格性审查表及符合性审查表。</w:t>
      </w:r>
    </w:p>
    <w:p w:rsidR="009937C6" w:rsidRDefault="008D418E">
      <w:pPr>
        <w:spacing w:line="360" w:lineRule="auto"/>
        <w:rPr>
          <w:rFonts w:ascii="新宋体" w:eastAsia="新宋体" w:hAnsi="新宋体"/>
        </w:rPr>
      </w:pPr>
      <w:r>
        <w:rPr>
          <w:rFonts w:ascii="新宋体" w:eastAsia="新宋体" w:hAnsi="新宋体" w:cs="新宋体"/>
        </w:rPr>
        <w:t>31</w:t>
      </w:r>
      <w:r>
        <w:rPr>
          <w:rFonts w:ascii="新宋体" w:eastAsia="新宋体" w:hAnsi="新宋体" w:cs="新宋体" w:hint="eastAsia"/>
        </w:rPr>
        <w:t>．独立评标</w:t>
      </w:r>
    </w:p>
    <w:p w:rsidR="009937C6" w:rsidRDefault="008D418E">
      <w:pPr>
        <w:spacing w:line="360" w:lineRule="auto"/>
        <w:rPr>
          <w:rFonts w:ascii="新宋体" w:eastAsia="新宋体" w:hAnsi="新宋体"/>
        </w:rPr>
      </w:pPr>
      <w:r>
        <w:rPr>
          <w:rFonts w:ascii="新宋体" w:eastAsia="新宋体" w:hAnsi="新宋体" w:cs="新宋体"/>
        </w:rPr>
        <w:t>30.1</w:t>
      </w:r>
      <w:r>
        <w:rPr>
          <w:rFonts w:ascii="新宋体" w:eastAsia="新宋体" w:hAnsi="新宋体" w:cs="新宋体" w:hint="eastAsia"/>
        </w:rPr>
        <w:t>评审委员会成员的评标活动应当独立进行，并应遵循投标文件初审、澄清有关问题、比较与评价、确定中标供应商、编写评标报告的工作程序。</w:t>
      </w:r>
    </w:p>
    <w:p w:rsidR="009937C6" w:rsidRDefault="009937C6">
      <w:pPr>
        <w:spacing w:line="360" w:lineRule="auto"/>
        <w:rPr>
          <w:rFonts w:ascii="新宋体" w:eastAsia="新宋体" w:hAnsi="新宋体"/>
        </w:rPr>
      </w:pPr>
    </w:p>
    <w:p w:rsidR="009937C6" w:rsidRDefault="008D418E">
      <w:pPr>
        <w:pStyle w:val="2"/>
        <w:rPr>
          <w:rFonts w:ascii="新宋体" w:eastAsia="新宋体" w:hAnsi="新宋体" w:cs="Times New Roman"/>
          <w:kern w:val="44"/>
          <w:sz w:val="30"/>
          <w:szCs w:val="30"/>
        </w:rPr>
      </w:pPr>
      <w:r>
        <w:rPr>
          <w:rFonts w:ascii="新宋体" w:eastAsia="新宋体" w:hAnsi="新宋体" w:cs="新宋体" w:hint="eastAsia"/>
          <w:kern w:val="44"/>
          <w:sz w:val="30"/>
          <w:szCs w:val="30"/>
        </w:rPr>
        <w:t>第七章</w:t>
      </w:r>
      <w:r>
        <w:rPr>
          <w:rFonts w:ascii="新宋体" w:eastAsia="新宋体" w:hAnsi="新宋体" w:cs="新宋体"/>
          <w:kern w:val="44"/>
          <w:sz w:val="30"/>
          <w:szCs w:val="30"/>
        </w:rPr>
        <w:t xml:space="preserve"> </w:t>
      </w:r>
      <w:r>
        <w:rPr>
          <w:rFonts w:ascii="新宋体" w:eastAsia="新宋体" w:hAnsi="新宋体" w:cs="新宋体" w:hint="eastAsia"/>
          <w:kern w:val="44"/>
          <w:sz w:val="30"/>
          <w:szCs w:val="30"/>
        </w:rPr>
        <w:t>评标程序及评标方法</w:t>
      </w:r>
    </w:p>
    <w:p w:rsidR="009937C6" w:rsidRDefault="008D418E">
      <w:pPr>
        <w:spacing w:line="360" w:lineRule="auto"/>
        <w:rPr>
          <w:rFonts w:ascii="新宋体" w:eastAsia="新宋体" w:hAnsi="新宋体"/>
        </w:rPr>
      </w:pPr>
      <w:r>
        <w:rPr>
          <w:rFonts w:ascii="新宋体" w:eastAsia="新宋体" w:hAnsi="新宋体" w:cs="新宋体"/>
        </w:rPr>
        <w:t>32</w:t>
      </w:r>
      <w:r>
        <w:rPr>
          <w:rFonts w:ascii="新宋体" w:eastAsia="新宋体" w:hAnsi="新宋体" w:cs="新宋体" w:hint="eastAsia"/>
        </w:rPr>
        <w:t>．投标文件初审</w:t>
      </w:r>
    </w:p>
    <w:p w:rsidR="009937C6" w:rsidRDefault="008D418E">
      <w:pPr>
        <w:spacing w:line="360" w:lineRule="auto"/>
        <w:rPr>
          <w:rFonts w:ascii="新宋体" w:eastAsia="新宋体" w:hAnsi="新宋体"/>
        </w:rPr>
      </w:pPr>
      <w:r>
        <w:rPr>
          <w:rFonts w:ascii="新宋体" w:eastAsia="新宋体" w:hAnsi="新宋体" w:cs="新宋体"/>
        </w:rPr>
        <w:t>32.1</w:t>
      </w:r>
      <w:r>
        <w:rPr>
          <w:rFonts w:ascii="新宋体" w:eastAsia="新宋体" w:hAnsi="新宋体" w:cs="新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9937C6" w:rsidRDefault="008D418E">
      <w:pPr>
        <w:spacing w:line="360" w:lineRule="auto"/>
        <w:rPr>
          <w:rFonts w:ascii="新宋体" w:eastAsia="新宋体" w:hAnsi="新宋体"/>
          <w:b/>
          <w:bCs/>
        </w:rPr>
      </w:pPr>
      <w:r>
        <w:rPr>
          <w:rFonts w:ascii="新宋体" w:eastAsia="新宋体" w:hAnsi="新宋体" w:cs="新宋体"/>
        </w:rPr>
        <w:t xml:space="preserve">32.2 </w:t>
      </w:r>
      <w:r>
        <w:rPr>
          <w:rFonts w:ascii="新宋体" w:eastAsia="新宋体" w:hAnsi="新宋体" w:cs="新宋体" w:hint="eastAsia"/>
          <w:b/>
          <w:bCs/>
        </w:rPr>
        <w:t>投标文件初审内容请详见《资格性审查表》和《符合性审查表》部分。投标人若有一条审查不通过则按投标无效处理。评审委员会对投标单位打√为通过审查，打×为未通过审查。</w:t>
      </w:r>
    </w:p>
    <w:p w:rsidR="009937C6" w:rsidRDefault="008D418E">
      <w:pPr>
        <w:spacing w:line="360" w:lineRule="auto"/>
        <w:rPr>
          <w:rFonts w:ascii="新宋体" w:eastAsia="新宋体" w:hAnsi="新宋体" w:cs="新宋体"/>
          <w:b/>
          <w:bCs/>
        </w:rPr>
      </w:pPr>
      <w:r>
        <w:rPr>
          <w:rFonts w:ascii="新宋体" w:eastAsia="新宋体" w:hAnsi="新宋体" w:cs="新宋体"/>
          <w:b/>
          <w:bCs/>
        </w:rPr>
        <w:t xml:space="preserve">32.3 </w:t>
      </w:r>
      <w:r>
        <w:rPr>
          <w:rFonts w:ascii="新宋体" w:eastAsia="新宋体" w:hAnsi="新宋体" w:cs="新宋体" w:hint="eastAsia"/>
          <w:b/>
          <w:bCs/>
        </w:rPr>
        <w:t>投标文件初审中关于供应商家数的计算</w:t>
      </w:r>
      <w:r>
        <w:rPr>
          <w:rFonts w:ascii="新宋体" w:eastAsia="新宋体" w:hAnsi="新宋体" w:cs="新宋体"/>
          <w:b/>
          <w:bCs/>
        </w:rPr>
        <w:t>:</w:t>
      </w:r>
    </w:p>
    <w:p w:rsidR="009937C6" w:rsidRDefault="008D418E">
      <w:pPr>
        <w:spacing w:line="360" w:lineRule="auto"/>
        <w:rPr>
          <w:rFonts w:ascii="新宋体" w:eastAsia="新宋体" w:hAnsi="新宋体"/>
          <w:b/>
          <w:bCs/>
        </w:rPr>
      </w:pPr>
      <w:r>
        <w:rPr>
          <w:rFonts w:ascii="新宋体" w:eastAsia="新宋体" w:hAnsi="新宋体" w:cs="新宋体"/>
          <w:b/>
          <w:bCs/>
        </w:rPr>
        <w:t>32.3.1</w:t>
      </w:r>
      <w:r>
        <w:rPr>
          <w:rFonts w:ascii="新宋体" w:eastAsia="新宋体" w:hAnsi="新宋体" w:cs="新宋体" w:hint="eastAsia"/>
          <w:b/>
          <w:bCs/>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9937C6" w:rsidRDefault="008D418E">
      <w:pPr>
        <w:spacing w:line="360" w:lineRule="auto"/>
        <w:rPr>
          <w:rFonts w:ascii="新宋体" w:eastAsia="新宋体" w:hAnsi="新宋体"/>
          <w:b/>
          <w:bCs/>
        </w:rPr>
      </w:pPr>
      <w:r>
        <w:rPr>
          <w:rFonts w:ascii="新宋体" w:eastAsia="新宋体" w:hAnsi="新宋体" w:cs="新宋体"/>
          <w:b/>
          <w:bCs/>
        </w:rPr>
        <w:t>32.3.2</w:t>
      </w:r>
      <w:r>
        <w:rPr>
          <w:rFonts w:ascii="新宋体" w:eastAsia="新宋体" w:hAnsi="新宋体" w:cs="新宋体" w:hint="eastAsia"/>
          <w:b/>
          <w:bCs/>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9937C6" w:rsidRDefault="008D418E">
      <w:pPr>
        <w:spacing w:line="360" w:lineRule="auto"/>
        <w:rPr>
          <w:rFonts w:ascii="新宋体" w:eastAsia="新宋体" w:hAnsi="新宋体"/>
          <w:b/>
          <w:bCs/>
        </w:rPr>
      </w:pPr>
      <w:r>
        <w:rPr>
          <w:rFonts w:ascii="新宋体" w:eastAsia="新宋体" w:hAnsi="新宋体" w:cs="新宋体"/>
          <w:b/>
          <w:bCs/>
        </w:rPr>
        <w:t>32.3.3</w:t>
      </w:r>
      <w:r>
        <w:rPr>
          <w:rFonts w:ascii="新宋体" w:eastAsia="新宋体" w:hAnsi="新宋体" w:cs="新宋体" w:hint="eastAsia"/>
          <w:b/>
          <w:bCs/>
        </w:rPr>
        <w:t>非单一产品采购项目，采购人应当根据采购项目技术构成、产品价格比重等合理确定核心产品，并在招标文件中载明。多家投标人提供的核心产品品牌相同的，按前两款规定处理。</w:t>
      </w:r>
    </w:p>
    <w:p w:rsidR="009937C6" w:rsidRDefault="008D418E">
      <w:pPr>
        <w:spacing w:line="360" w:lineRule="auto"/>
        <w:rPr>
          <w:rFonts w:ascii="新宋体" w:eastAsia="新宋体" w:hAnsi="新宋体"/>
          <w:b/>
          <w:bCs/>
          <w:color w:val="FF0000"/>
        </w:rPr>
      </w:pPr>
      <w:r>
        <w:rPr>
          <w:rFonts w:ascii="新宋体" w:eastAsia="新宋体" w:hAnsi="新宋体" w:cs="新宋体"/>
          <w:b/>
          <w:bCs/>
          <w:color w:val="FF0000"/>
        </w:rPr>
        <w:t>32.4</w:t>
      </w:r>
      <w:r>
        <w:rPr>
          <w:rFonts w:ascii="新宋体" w:eastAsia="新宋体" w:hAnsi="新宋体" w:cs="新宋体" w:hint="eastAsia"/>
          <w:b/>
          <w:bCs/>
          <w:color w:val="FF0000"/>
        </w:rPr>
        <w:t>投标人投标文件作无效处理的情形，具体包括但不限于以下：</w:t>
      </w:r>
    </w:p>
    <w:p w:rsidR="009937C6" w:rsidRDefault="008D418E">
      <w:pPr>
        <w:spacing w:line="360" w:lineRule="auto"/>
        <w:rPr>
          <w:rFonts w:ascii="新宋体" w:eastAsia="新宋体" w:hAnsi="新宋体"/>
        </w:rPr>
      </w:pPr>
      <w:r>
        <w:rPr>
          <w:rFonts w:ascii="新宋体" w:eastAsia="新宋体" w:hAnsi="新宋体" w:cs="新宋体"/>
        </w:rPr>
        <w:t>32.4.1</w:t>
      </w:r>
      <w:r>
        <w:rPr>
          <w:rFonts w:ascii="新宋体" w:eastAsia="新宋体" w:hAnsi="新宋体" w:cs="新宋体" w:hint="eastAsia"/>
        </w:rPr>
        <w:t>不同投标人的投标文件由同一单位或者同一个人编制，或者由同一个人分阶段参与编制；</w:t>
      </w:r>
    </w:p>
    <w:p w:rsidR="009937C6" w:rsidRDefault="008D418E">
      <w:pPr>
        <w:spacing w:line="360" w:lineRule="auto"/>
        <w:rPr>
          <w:rFonts w:ascii="新宋体" w:eastAsia="新宋体" w:hAnsi="新宋体"/>
        </w:rPr>
      </w:pPr>
      <w:r>
        <w:rPr>
          <w:rFonts w:ascii="新宋体" w:eastAsia="新宋体" w:hAnsi="新宋体" w:cs="新宋体"/>
        </w:rPr>
        <w:t>32.4.2</w:t>
      </w:r>
      <w:r>
        <w:rPr>
          <w:rFonts w:ascii="新宋体" w:eastAsia="新宋体" w:hAnsi="新宋体" w:cs="新宋体" w:hint="eastAsia"/>
        </w:rPr>
        <w:t>不同投标人委托同一单位或者个人办理投标事宜；</w:t>
      </w:r>
    </w:p>
    <w:p w:rsidR="009937C6" w:rsidRDefault="008D418E">
      <w:pPr>
        <w:spacing w:line="360" w:lineRule="auto"/>
        <w:rPr>
          <w:rFonts w:ascii="新宋体" w:eastAsia="新宋体" w:hAnsi="新宋体"/>
        </w:rPr>
      </w:pPr>
      <w:r>
        <w:rPr>
          <w:rFonts w:ascii="新宋体" w:eastAsia="新宋体" w:hAnsi="新宋体" w:cs="新宋体"/>
        </w:rPr>
        <w:t>32.4.3</w:t>
      </w:r>
      <w:r>
        <w:rPr>
          <w:rFonts w:ascii="新宋体" w:eastAsia="新宋体" w:hAnsi="新宋体" w:cs="新宋体" w:hint="eastAsia"/>
        </w:rPr>
        <w:t>不同投标人的投标文件载明的项目管理成员或者联系人员为同一人；</w:t>
      </w:r>
    </w:p>
    <w:p w:rsidR="009937C6" w:rsidRDefault="008D418E">
      <w:pPr>
        <w:spacing w:line="360" w:lineRule="auto"/>
        <w:rPr>
          <w:rFonts w:ascii="新宋体" w:eastAsia="新宋体" w:hAnsi="新宋体"/>
        </w:rPr>
      </w:pPr>
      <w:r>
        <w:rPr>
          <w:rFonts w:ascii="新宋体" w:eastAsia="新宋体" w:hAnsi="新宋体" w:cs="新宋体"/>
        </w:rPr>
        <w:t>32.4.4</w:t>
      </w:r>
      <w:r>
        <w:rPr>
          <w:rFonts w:ascii="新宋体" w:eastAsia="新宋体" w:hAnsi="新宋体" w:cs="新宋体" w:hint="eastAsia"/>
        </w:rPr>
        <w:t>不同投标人的投标文件异常一致或者投标报价呈规律性差异；</w:t>
      </w:r>
    </w:p>
    <w:p w:rsidR="009937C6" w:rsidRDefault="008D418E">
      <w:pPr>
        <w:spacing w:line="360" w:lineRule="auto"/>
        <w:rPr>
          <w:rFonts w:ascii="新宋体" w:eastAsia="新宋体" w:hAnsi="新宋体"/>
          <w:color w:val="FF0000"/>
        </w:rPr>
      </w:pPr>
      <w:r>
        <w:rPr>
          <w:rFonts w:ascii="新宋体" w:eastAsia="新宋体" w:hAnsi="新宋体" w:cs="新宋体"/>
          <w:color w:val="FF0000"/>
        </w:rPr>
        <w:t>32.4.5</w:t>
      </w:r>
      <w:r>
        <w:rPr>
          <w:rFonts w:ascii="新宋体" w:eastAsia="新宋体" w:hAnsi="新宋体" w:cs="新宋体" w:hint="eastAsia"/>
          <w:color w:val="FF0000"/>
        </w:rPr>
        <w:t>不同投标供应商的投标文件或部分投标文件相互混装；</w:t>
      </w:r>
    </w:p>
    <w:p w:rsidR="009937C6" w:rsidRDefault="008D418E">
      <w:pPr>
        <w:spacing w:line="360" w:lineRule="auto"/>
        <w:rPr>
          <w:rFonts w:ascii="新宋体" w:eastAsia="新宋体" w:hAnsi="新宋体"/>
        </w:rPr>
      </w:pPr>
      <w:r>
        <w:rPr>
          <w:rFonts w:ascii="新宋体" w:eastAsia="新宋体" w:hAnsi="新宋体" w:cs="新宋体"/>
        </w:rPr>
        <w:t>32.4.6</w:t>
      </w:r>
      <w:r>
        <w:rPr>
          <w:rFonts w:ascii="新宋体" w:eastAsia="新宋体" w:hAnsi="新宋体" w:cs="新宋体" w:hint="eastAsia"/>
        </w:rPr>
        <w:t>投标供应商之间相互约定给予未中标的供应商利益补偿；</w:t>
      </w:r>
    </w:p>
    <w:p w:rsidR="009937C6" w:rsidRDefault="008D418E">
      <w:pPr>
        <w:spacing w:line="360" w:lineRule="auto"/>
        <w:rPr>
          <w:rFonts w:ascii="新宋体" w:eastAsia="新宋体" w:hAnsi="新宋体"/>
        </w:rPr>
      </w:pPr>
      <w:r>
        <w:rPr>
          <w:rFonts w:ascii="新宋体" w:eastAsia="新宋体" w:hAnsi="新宋体" w:cs="新宋体"/>
        </w:rPr>
        <w:t>32.4.7</w:t>
      </w:r>
      <w:r>
        <w:rPr>
          <w:rFonts w:ascii="新宋体" w:eastAsia="新宋体" w:hAnsi="新宋体" w:cs="新宋体" w:hint="eastAsia"/>
        </w:rPr>
        <w:t>不同投标供应商的法定代表人、主要经营负责人、项目投标授权代表人、项目负责人、主要技术人员为同一人、属同一单位或者同一单位缴纳社会保险；</w:t>
      </w:r>
    </w:p>
    <w:p w:rsidR="009937C6" w:rsidRDefault="008D418E">
      <w:pPr>
        <w:spacing w:line="360" w:lineRule="auto"/>
        <w:rPr>
          <w:rFonts w:ascii="新宋体" w:eastAsia="新宋体" w:hAnsi="新宋体"/>
        </w:rPr>
      </w:pPr>
      <w:r>
        <w:rPr>
          <w:rFonts w:ascii="新宋体" w:eastAsia="新宋体" w:hAnsi="新宋体" w:cs="新宋体"/>
        </w:rPr>
        <w:t>32.4.8</w:t>
      </w:r>
      <w:r>
        <w:rPr>
          <w:rFonts w:ascii="新宋体" w:eastAsia="新宋体" w:hAnsi="新宋体" w:cs="新宋体" w:hint="eastAsia"/>
        </w:rPr>
        <w:t>不同投标供应商的投标文件内容存在非正常一致；</w:t>
      </w:r>
    </w:p>
    <w:p w:rsidR="009937C6" w:rsidRDefault="008D418E">
      <w:pPr>
        <w:spacing w:line="360" w:lineRule="auto"/>
        <w:rPr>
          <w:rFonts w:ascii="新宋体" w:eastAsia="新宋体" w:hAnsi="新宋体"/>
        </w:rPr>
      </w:pPr>
      <w:r>
        <w:rPr>
          <w:rFonts w:ascii="新宋体" w:eastAsia="新宋体" w:hAnsi="新宋体" w:cs="新宋体"/>
        </w:rPr>
        <w:t>32.4.9</w:t>
      </w:r>
      <w:r>
        <w:rPr>
          <w:rFonts w:ascii="新宋体" w:eastAsia="新宋体" w:hAnsi="新宋体" w:cs="新宋体" w:hint="eastAsia"/>
        </w:rPr>
        <w:t>在同一单位工作人员为两家以上（含两家）供应商进行同一项投标活动；</w:t>
      </w:r>
    </w:p>
    <w:p w:rsidR="009937C6" w:rsidRDefault="008D418E">
      <w:pPr>
        <w:spacing w:line="360" w:lineRule="auto"/>
        <w:rPr>
          <w:rFonts w:ascii="新宋体" w:eastAsia="新宋体" w:hAnsi="新宋体"/>
        </w:rPr>
      </w:pPr>
      <w:r>
        <w:rPr>
          <w:rFonts w:ascii="新宋体" w:eastAsia="新宋体" w:hAnsi="新宋体" w:cs="新宋体"/>
        </w:rPr>
        <w:t>32.4.10</w:t>
      </w:r>
      <w:r>
        <w:rPr>
          <w:rFonts w:ascii="新宋体" w:eastAsia="新宋体" w:hAnsi="新宋体" w:cs="新宋体" w:hint="eastAsia"/>
        </w:rPr>
        <w:t>主管部门依照法律、法规认定的其他情形。</w:t>
      </w:r>
    </w:p>
    <w:p w:rsidR="009937C6" w:rsidRDefault="008D418E">
      <w:pPr>
        <w:spacing w:line="360" w:lineRule="auto"/>
        <w:rPr>
          <w:rFonts w:ascii="新宋体" w:eastAsia="新宋体" w:hAnsi="新宋体"/>
        </w:rPr>
      </w:pPr>
      <w:r>
        <w:rPr>
          <w:rFonts w:ascii="新宋体" w:eastAsia="新宋体" w:hAnsi="新宋体" w:cs="新宋体"/>
        </w:rPr>
        <w:lastRenderedPageBreak/>
        <w:t>32.5</w:t>
      </w:r>
      <w:r>
        <w:rPr>
          <w:rFonts w:ascii="新宋体" w:eastAsia="新宋体" w:hAnsi="新宋体" w:cs="新宋体" w:hint="eastAsia"/>
        </w:rPr>
        <w:t>对不属于《资格性审查表》和《符合性审查表》所列的其他情形，除专用条款另有规定和</w:t>
      </w:r>
      <w:r>
        <w:rPr>
          <w:rFonts w:ascii="新宋体" w:eastAsia="新宋体" w:hAnsi="新宋体" w:cs="新宋体"/>
        </w:rPr>
        <w:t>32.4</w:t>
      </w:r>
      <w:r>
        <w:rPr>
          <w:rFonts w:ascii="新宋体" w:eastAsia="新宋体" w:hAnsi="新宋体" w:cs="新宋体" w:hint="eastAsia"/>
        </w:rPr>
        <w:t>条款所列情形外，不得作为投标无效的理由。</w:t>
      </w:r>
    </w:p>
    <w:p w:rsidR="009937C6" w:rsidRDefault="008D418E">
      <w:pPr>
        <w:spacing w:line="360" w:lineRule="auto"/>
        <w:rPr>
          <w:rFonts w:ascii="新宋体" w:eastAsia="新宋体" w:hAnsi="新宋体"/>
        </w:rPr>
      </w:pPr>
      <w:r>
        <w:rPr>
          <w:rFonts w:ascii="新宋体" w:eastAsia="新宋体" w:hAnsi="新宋体" w:cs="新宋体"/>
        </w:rPr>
        <w:t>33</w:t>
      </w:r>
      <w:r>
        <w:rPr>
          <w:rFonts w:ascii="新宋体" w:eastAsia="新宋体" w:hAnsi="新宋体" w:cs="新宋体" w:hint="eastAsia"/>
        </w:rPr>
        <w:t>．澄清有关问题</w:t>
      </w:r>
    </w:p>
    <w:p w:rsidR="009937C6" w:rsidRDefault="008D418E">
      <w:pPr>
        <w:spacing w:line="360" w:lineRule="auto"/>
        <w:rPr>
          <w:rFonts w:ascii="新宋体" w:eastAsia="新宋体" w:hAnsi="新宋体"/>
        </w:rPr>
      </w:pPr>
      <w:r>
        <w:rPr>
          <w:rFonts w:ascii="新宋体" w:eastAsia="新宋体" w:hAnsi="新宋体" w:cs="新宋体" w:hint="eastAsia"/>
        </w:rPr>
        <w:t>对于投标文件中含义不明确、同类问题表述不一致或者有明显文字和计算错误的内容，评审委员会应当以书面形式要求投标人作出必要的澄清、说明或者补正。</w:t>
      </w:r>
    </w:p>
    <w:p w:rsidR="009937C6" w:rsidRDefault="008D418E">
      <w:pPr>
        <w:spacing w:line="360" w:lineRule="auto"/>
        <w:rPr>
          <w:rFonts w:ascii="新宋体" w:eastAsia="新宋体" w:hAnsi="新宋体"/>
        </w:rPr>
      </w:pPr>
      <w:r>
        <w:rPr>
          <w:rFonts w:ascii="新宋体" w:eastAsia="新宋体" w:hAnsi="新宋体" w:cs="新宋体" w:hint="eastAsia"/>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9937C6" w:rsidRDefault="008D418E">
      <w:pPr>
        <w:spacing w:line="360" w:lineRule="auto"/>
        <w:rPr>
          <w:rFonts w:ascii="新宋体" w:eastAsia="新宋体" w:hAnsi="新宋体"/>
        </w:rPr>
      </w:pPr>
      <w:r>
        <w:rPr>
          <w:rFonts w:ascii="新宋体" w:eastAsia="新宋体" w:hAnsi="新宋体" w:cs="新宋体" w:hint="eastAsia"/>
        </w:rPr>
        <w:t>根据本通用条款第</w:t>
      </w:r>
      <w:r>
        <w:rPr>
          <w:rFonts w:ascii="新宋体" w:eastAsia="新宋体" w:hAnsi="新宋体" w:cs="新宋体"/>
        </w:rPr>
        <w:t>34</w:t>
      </w:r>
      <w:r>
        <w:rPr>
          <w:rFonts w:ascii="新宋体" w:eastAsia="新宋体" w:hAnsi="新宋体" w:cs="新宋体" w:hint="eastAsia"/>
        </w:rPr>
        <w:t>条，凡属于评审委员会在评审中发现的算术错误进行核实的修改不在此列。</w:t>
      </w:r>
    </w:p>
    <w:p w:rsidR="009937C6" w:rsidRDefault="008D418E">
      <w:pPr>
        <w:spacing w:line="360" w:lineRule="auto"/>
        <w:rPr>
          <w:rFonts w:ascii="新宋体" w:eastAsia="新宋体" w:hAnsi="新宋体"/>
        </w:rPr>
      </w:pPr>
      <w:bookmarkStart w:id="11" w:name="_Toc73518151"/>
      <w:bookmarkStart w:id="12" w:name="_Toc73521669"/>
      <w:bookmarkStart w:id="13" w:name="_Toc100052400"/>
      <w:bookmarkStart w:id="14" w:name="_Toc73517673"/>
      <w:bookmarkStart w:id="15" w:name="_Toc73521581"/>
      <w:r>
        <w:rPr>
          <w:rFonts w:ascii="新宋体" w:eastAsia="新宋体" w:hAnsi="新宋体" w:cs="新宋体"/>
        </w:rPr>
        <w:t>34</w:t>
      </w:r>
      <w:r>
        <w:rPr>
          <w:rFonts w:ascii="新宋体" w:eastAsia="新宋体" w:hAnsi="新宋体" w:cs="新宋体" w:hint="eastAsia"/>
        </w:rPr>
        <w:t>．错误的修正</w:t>
      </w:r>
      <w:bookmarkEnd w:id="11"/>
      <w:bookmarkEnd w:id="12"/>
      <w:bookmarkEnd w:id="13"/>
      <w:bookmarkEnd w:id="14"/>
      <w:bookmarkEnd w:id="15"/>
    </w:p>
    <w:p w:rsidR="009937C6" w:rsidRDefault="008D418E">
      <w:pPr>
        <w:spacing w:line="360" w:lineRule="auto"/>
        <w:rPr>
          <w:rFonts w:ascii="新宋体" w:eastAsia="新宋体" w:hAnsi="新宋体"/>
        </w:rPr>
      </w:pPr>
      <w:r>
        <w:rPr>
          <w:rFonts w:ascii="新宋体" w:eastAsia="新宋体" w:hAnsi="新宋体" w:cs="新宋体" w:hint="eastAsia"/>
        </w:rPr>
        <w:t>投标文件报价出现前后不一致的，除专用条款另有规定外，按照下列规定修正：</w:t>
      </w:r>
    </w:p>
    <w:p w:rsidR="009937C6" w:rsidRDefault="008D418E">
      <w:pPr>
        <w:spacing w:line="360" w:lineRule="auto"/>
        <w:rPr>
          <w:rFonts w:ascii="新宋体" w:eastAsia="新宋体" w:hAnsi="新宋体"/>
        </w:rPr>
      </w:pPr>
      <w:r>
        <w:rPr>
          <w:rFonts w:ascii="新宋体" w:eastAsia="新宋体" w:hAnsi="新宋体" w:cs="新宋体"/>
        </w:rPr>
        <w:t>34.1</w:t>
      </w:r>
      <w:r>
        <w:rPr>
          <w:rFonts w:ascii="新宋体" w:eastAsia="新宋体" w:hAnsi="新宋体" w:cs="新宋体" w:hint="eastAsia"/>
        </w:rPr>
        <w:t>投标文件中开标一览表内容与投标文件中相应内容不一致的，以开标一览表为准；</w:t>
      </w:r>
    </w:p>
    <w:p w:rsidR="009937C6" w:rsidRDefault="008D418E">
      <w:pPr>
        <w:spacing w:line="360" w:lineRule="auto"/>
        <w:rPr>
          <w:rFonts w:ascii="新宋体" w:eastAsia="新宋体" w:hAnsi="新宋体"/>
        </w:rPr>
      </w:pPr>
      <w:r>
        <w:rPr>
          <w:rFonts w:ascii="新宋体" w:eastAsia="新宋体" w:hAnsi="新宋体" w:cs="新宋体"/>
        </w:rPr>
        <w:t>34.2</w:t>
      </w:r>
      <w:r>
        <w:rPr>
          <w:rFonts w:ascii="新宋体" w:eastAsia="新宋体" w:hAnsi="新宋体" w:cs="新宋体" w:hint="eastAsia"/>
        </w:rPr>
        <w:t>大写金额和小写金额不一致的，以大写金额为准；</w:t>
      </w:r>
    </w:p>
    <w:p w:rsidR="009937C6" w:rsidRDefault="008D418E">
      <w:pPr>
        <w:spacing w:line="360" w:lineRule="auto"/>
        <w:rPr>
          <w:rFonts w:ascii="新宋体" w:eastAsia="新宋体" w:hAnsi="新宋体"/>
        </w:rPr>
      </w:pPr>
      <w:r>
        <w:rPr>
          <w:rFonts w:ascii="新宋体" w:eastAsia="新宋体" w:hAnsi="新宋体" w:cs="新宋体"/>
        </w:rPr>
        <w:t>34.3</w:t>
      </w:r>
      <w:r>
        <w:rPr>
          <w:rFonts w:ascii="新宋体" w:eastAsia="新宋体" w:hAnsi="新宋体" w:cs="新宋体" w:hint="eastAsia"/>
        </w:rPr>
        <w:t>单价金额小数点或者百分比有明显错位，以开标一览表的总价为准，并修改单价；</w:t>
      </w:r>
    </w:p>
    <w:p w:rsidR="009937C6" w:rsidRDefault="008D418E">
      <w:pPr>
        <w:spacing w:line="360" w:lineRule="auto"/>
        <w:rPr>
          <w:rFonts w:ascii="新宋体" w:eastAsia="新宋体" w:hAnsi="新宋体"/>
        </w:rPr>
      </w:pPr>
      <w:r>
        <w:rPr>
          <w:rFonts w:ascii="新宋体" w:eastAsia="新宋体" w:hAnsi="新宋体" w:cs="新宋体"/>
        </w:rPr>
        <w:t>34.4</w:t>
      </w:r>
      <w:r>
        <w:rPr>
          <w:rFonts w:ascii="新宋体" w:eastAsia="新宋体" w:hAnsi="新宋体" w:cs="新宋体" w:hint="eastAsia"/>
        </w:rPr>
        <w:t>总价金额与按单价汇总金额不一致的，以单价金额计算结果为准。</w:t>
      </w:r>
    </w:p>
    <w:p w:rsidR="009937C6" w:rsidRDefault="008D418E">
      <w:pPr>
        <w:spacing w:line="360" w:lineRule="auto"/>
        <w:rPr>
          <w:rFonts w:ascii="新宋体" w:eastAsia="新宋体" w:hAnsi="新宋体"/>
        </w:rPr>
      </w:pPr>
      <w:r>
        <w:rPr>
          <w:rFonts w:ascii="新宋体" w:eastAsia="新宋体" w:hAnsi="新宋体" w:cs="新宋体"/>
        </w:rPr>
        <w:t>34.5</w:t>
      </w:r>
      <w:r>
        <w:rPr>
          <w:rFonts w:ascii="新宋体" w:eastAsia="新宋体" w:hAnsi="新宋体" w:cs="新宋体" w:hint="eastAsia"/>
        </w:rPr>
        <w:t>同时出现两种以上不一致的，按照前款规定的顺序修正。修正后的报价按照本通用条款</w:t>
      </w:r>
      <w:r>
        <w:rPr>
          <w:rFonts w:ascii="新宋体" w:eastAsia="新宋体" w:hAnsi="新宋体" w:cs="新宋体"/>
        </w:rPr>
        <w:t>33</w:t>
      </w:r>
      <w:r>
        <w:rPr>
          <w:rFonts w:ascii="新宋体" w:eastAsia="新宋体" w:hAnsi="新宋体" w:cs="新宋体" w:hint="eastAsia"/>
        </w:rPr>
        <w:t>条的规定，经投标人确认后产生约束力，投标人不确认的，其投标无效。</w:t>
      </w:r>
    </w:p>
    <w:p w:rsidR="009937C6" w:rsidRDefault="008D418E">
      <w:pPr>
        <w:spacing w:line="360" w:lineRule="auto"/>
        <w:rPr>
          <w:rFonts w:ascii="新宋体" w:eastAsia="新宋体" w:hAnsi="新宋体"/>
        </w:rPr>
      </w:pPr>
      <w:r>
        <w:rPr>
          <w:rFonts w:ascii="新宋体" w:eastAsia="新宋体" w:hAnsi="新宋体" w:cs="新宋体"/>
        </w:rPr>
        <w:t>35</w:t>
      </w:r>
      <w:r>
        <w:rPr>
          <w:rFonts w:ascii="新宋体" w:eastAsia="新宋体" w:hAnsi="新宋体" w:cs="新宋体" w:hint="eastAsia"/>
        </w:rPr>
        <w:t>．投标文件的比较与评价</w:t>
      </w:r>
    </w:p>
    <w:p w:rsidR="009937C6" w:rsidRDefault="008D418E">
      <w:pPr>
        <w:spacing w:line="360" w:lineRule="auto"/>
        <w:rPr>
          <w:rFonts w:ascii="新宋体" w:eastAsia="新宋体" w:hAnsi="新宋体"/>
        </w:rPr>
      </w:pPr>
      <w:r>
        <w:rPr>
          <w:rFonts w:ascii="新宋体" w:eastAsia="新宋体" w:hAnsi="新宋体" w:cs="新宋体" w:hint="eastAsia"/>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9937C6" w:rsidRDefault="008D418E">
      <w:pPr>
        <w:spacing w:line="360" w:lineRule="auto"/>
        <w:rPr>
          <w:rFonts w:ascii="新宋体" w:eastAsia="新宋体" w:hAnsi="新宋体"/>
          <w:color w:val="FF0000"/>
        </w:rPr>
      </w:pPr>
      <w:r>
        <w:rPr>
          <w:rFonts w:ascii="新宋体" w:eastAsia="新宋体" w:hAnsi="新宋体" w:cs="新宋体" w:hint="eastAsia"/>
          <w:color w:val="FF0000"/>
        </w:rPr>
        <w:t>评审委员会成员对需要共同认定的事项存在争议的，应当按照少数服从多数的原则作出结论。持不同意见的评审委员会成员应当在评标报告上签署不同意见及理由，否则视为同意评标报告。</w:t>
      </w:r>
    </w:p>
    <w:p w:rsidR="009937C6" w:rsidRDefault="008D418E">
      <w:pPr>
        <w:spacing w:line="360" w:lineRule="auto"/>
        <w:rPr>
          <w:rFonts w:ascii="新宋体" w:eastAsia="新宋体" w:hAnsi="新宋体"/>
        </w:rPr>
      </w:pPr>
      <w:r>
        <w:rPr>
          <w:rFonts w:ascii="新宋体" w:eastAsia="新宋体" w:hAnsi="新宋体" w:cs="新宋体"/>
        </w:rPr>
        <w:t xml:space="preserve">36. </w:t>
      </w:r>
      <w:r>
        <w:rPr>
          <w:rFonts w:ascii="新宋体" w:eastAsia="新宋体" w:hAnsi="新宋体" w:cs="新宋体" w:hint="eastAsia"/>
        </w:rPr>
        <w:t>实地考察、演示或设备测试</w:t>
      </w:r>
    </w:p>
    <w:p w:rsidR="009937C6" w:rsidRDefault="008D418E">
      <w:pPr>
        <w:spacing w:line="360" w:lineRule="auto"/>
        <w:rPr>
          <w:rFonts w:ascii="新宋体" w:eastAsia="新宋体" w:hAnsi="新宋体"/>
        </w:rPr>
      </w:pPr>
      <w:r>
        <w:rPr>
          <w:rFonts w:ascii="新宋体" w:eastAsia="新宋体" w:hAnsi="新宋体" w:cs="新宋体"/>
        </w:rPr>
        <w:t>36.1</w:t>
      </w:r>
      <w:r>
        <w:rPr>
          <w:rFonts w:ascii="新宋体" w:eastAsia="新宋体" w:hAnsi="新宋体" w:cs="新宋体" w:hint="eastAsia"/>
        </w:rPr>
        <w:t>在招标过程中，评审委员会有权决定是否对本项目投标人进行现场勘察或实地考察或检验有关证明材料的原件。投标人应随时做好接受检查的准备。</w:t>
      </w:r>
    </w:p>
    <w:p w:rsidR="009937C6" w:rsidRDefault="008D418E">
      <w:pPr>
        <w:spacing w:line="360" w:lineRule="auto"/>
        <w:rPr>
          <w:rFonts w:ascii="新宋体" w:eastAsia="新宋体" w:hAnsi="新宋体"/>
        </w:rPr>
      </w:pPr>
      <w:r>
        <w:rPr>
          <w:rFonts w:ascii="新宋体" w:eastAsia="新宋体" w:hAnsi="新宋体" w:cs="新宋体"/>
        </w:rPr>
        <w:t>36.2</w:t>
      </w:r>
      <w:r>
        <w:rPr>
          <w:rFonts w:ascii="新宋体" w:eastAsia="新宋体" w:hAnsi="新宋体" w:cs="新宋体" w:hint="eastAsia"/>
        </w:rPr>
        <w:t>若招标文件要求进行现场演示或设备测试的，投标人应做好相应准备。</w:t>
      </w:r>
    </w:p>
    <w:p w:rsidR="009937C6" w:rsidRDefault="008D418E">
      <w:pPr>
        <w:spacing w:line="360" w:lineRule="auto"/>
        <w:rPr>
          <w:rFonts w:ascii="新宋体" w:eastAsia="新宋体" w:hAnsi="新宋体"/>
        </w:rPr>
      </w:pPr>
      <w:r>
        <w:rPr>
          <w:rFonts w:ascii="新宋体" w:eastAsia="新宋体" w:hAnsi="新宋体" w:cs="新宋体"/>
        </w:rPr>
        <w:t>37</w:t>
      </w:r>
      <w:r>
        <w:rPr>
          <w:rFonts w:ascii="新宋体" w:eastAsia="新宋体" w:hAnsi="新宋体" w:cs="新宋体" w:hint="eastAsia"/>
        </w:rPr>
        <w:t>．评标方法</w:t>
      </w:r>
    </w:p>
    <w:p w:rsidR="009937C6" w:rsidRDefault="008D418E">
      <w:pPr>
        <w:spacing w:line="360" w:lineRule="auto"/>
        <w:rPr>
          <w:rFonts w:ascii="新宋体" w:eastAsia="新宋体" w:hAnsi="新宋体"/>
          <w:b/>
          <w:bCs/>
        </w:rPr>
      </w:pPr>
      <w:r>
        <w:rPr>
          <w:rFonts w:ascii="新宋体" w:eastAsia="新宋体" w:hAnsi="新宋体" w:cs="新宋体"/>
          <w:b/>
          <w:bCs/>
        </w:rPr>
        <w:t>37.1</w:t>
      </w:r>
      <w:r>
        <w:rPr>
          <w:rFonts w:ascii="新宋体" w:eastAsia="新宋体" w:hAnsi="新宋体" w:cs="新宋体" w:hint="eastAsia"/>
          <w:b/>
          <w:bCs/>
        </w:rPr>
        <w:t>最低价法</w:t>
      </w:r>
    </w:p>
    <w:p w:rsidR="009937C6" w:rsidRDefault="008D418E">
      <w:pPr>
        <w:spacing w:line="360" w:lineRule="auto"/>
        <w:rPr>
          <w:rFonts w:ascii="新宋体" w:eastAsia="新宋体" w:hAnsi="新宋体"/>
        </w:rPr>
      </w:pPr>
      <w:r>
        <w:rPr>
          <w:rFonts w:ascii="新宋体" w:eastAsia="新宋体" w:hAnsi="新宋体" w:cs="新宋体" w:hint="eastAsia"/>
        </w:rPr>
        <w:t>最低评标价法，是指投标文件满足招标文件全部实质性要求，且投标报价最低的投标人为中标候选人的评标方法（排名第二的投标人为第一递补中标候选人、排名第三的投标人为第二递补中标候选人）。</w:t>
      </w:r>
    </w:p>
    <w:p w:rsidR="009937C6" w:rsidRDefault="008D418E">
      <w:pPr>
        <w:spacing w:line="360" w:lineRule="auto"/>
        <w:rPr>
          <w:rFonts w:ascii="新宋体" w:eastAsia="新宋体" w:hAnsi="新宋体"/>
          <w:b/>
          <w:bCs/>
        </w:rPr>
      </w:pPr>
      <w:r>
        <w:rPr>
          <w:rFonts w:ascii="新宋体" w:eastAsia="新宋体" w:hAnsi="新宋体" w:cs="新宋体"/>
          <w:b/>
          <w:bCs/>
        </w:rPr>
        <w:t>37.1.2</w:t>
      </w:r>
      <w:r>
        <w:rPr>
          <w:rFonts w:ascii="新宋体" w:eastAsia="新宋体" w:hAnsi="新宋体" w:cs="新宋体" w:hint="eastAsia"/>
          <w:b/>
          <w:bCs/>
        </w:rPr>
        <w:t>综合评分法</w:t>
      </w:r>
    </w:p>
    <w:p w:rsidR="009937C6" w:rsidRDefault="008D418E">
      <w:pPr>
        <w:spacing w:line="360" w:lineRule="auto"/>
        <w:rPr>
          <w:rFonts w:ascii="新宋体" w:eastAsia="新宋体" w:hAnsi="新宋体"/>
        </w:rPr>
      </w:pPr>
      <w:r>
        <w:rPr>
          <w:rFonts w:ascii="新宋体" w:eastAsia="新宋体" w:hAnsi="新宋体" w:cs="新宋体" w:hint="eastAsia"/>
        </w:rPr>
        <w:t>综合评分法，是指投标文件满足招标文件全部实质性要求，且按照评审因素的量化指标评审得分最高的投标人为中标候选人的评标方法（排名第二的投标人为第一递补中标候选人、排名第三的投标</w:t>
      </w:r>
      <w:r>
        <w:rPr>
          <w:rFonts w:ascii="新宋体" w:eastAsia="新宋体" w:hAnsi="新宋体" w:cs="新宋体" w:hint="eastAsia"/>
        </w:rPr>
        <w:lastRenderedPageBreak/>
        <w:t>人为第二递补中标候选人）。</w:t>
      </w:r>
    </w:p>
    <w:p w:rsidR="009937C6" w:rsidRDefault="008D418E">
      <w:pPr>
        <w:spacing w:line="360" w:lineRule="auto"/>
        <w:rPr>
          <w:rFonts w:ascii="新宋体" w:eastAsia="新宋体" w:hAnsi="新宋体"/>
          <w:b/>
          <w:bCs/>
        </w:rPr>
      </w:pPr>
      <w:r>
        <w:rPr>
          <w:rFonts w:ascii="新宋体" w:eastAsia="新宋体" w:hAnsi="新宋体" w:cs="新宋体"/>
          <w:b/>
          <w:bCs/>
        </w:rPr>
        <w:t>37.1.3</w:t>
      </w:r>
      <w:r>
        <w:rPr>
          <w:rFonts w:ascii="新宋体" w:eastAsia="新宋体" w:hAnsi="新宋体" w:cs="新宋体" w:hint="eastAsia"/>
          <w:b/>
          <w:bCs/>
        </w:rPr>
        <w:t>定性评审法</w:t>
      </w:r>
    </w:p>
    <w:p w:rsidR="009937C6" w:rsidRDefault="008D418E">
      <w:pPr>
        <w:spacing w:line="360" w:lineRule="auto"/>
        <w:rPr>
          <w:rFonts w:ascii="新宋体" w:eastAsia="新宋体" w:hAnsi="新宋体"/>
        </w:rPr>
      </w:pPr>
      <w:r>
        <w:rPr>
          <w:rFonts w:ascii="新宋体" w:eastAsia="新宋体" w:hAnsi="新宋体" w:cs="新宋体" w:hint="eastAsia"/>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rsidR="009937C6" w:rsidRDefault="008D418E">
      <w:pPr>
        <w:spacing w:line="360" w:lineRule="auto"/>
        <w:rPr>
          <w:rFonts w:ascii="新宋体" w:eastAsia="新宋体" w:hAnsi="新宋体"/>
          <w:b/>
          <w:bCs/>
        </w:rPr>
      </w:pPr>
      <w:r>
        <w:rPr>
          <w:rFonts w:ascii="新宋体" w:eastAsia="新宋体" w:hAnsi="新宋体" w:cs="新宋体"/>
          <w:b/>
          <w:bCs/>
        </w:rPr>
        <w:t xml:space="preserve">37.2 </w:t>
      </w:r>
      <w:r>
        <w:rPr>
          <w:rFonts w:ascii="新宋体" w:eastAsia="新宋体" w:hAnsi="新宋体" w:cs="新宋体" w:hint="eastAsia"/>
          <w:b/>
          <w:bCs/>
        </w:rPr>
        <w:t>本项目采用的评标方法见本项目招标文件第一册“专用条款”的相关内容。</w:t>
      </w:r>
    </w:p>
    <w:p w:rsidR="009937C6" w:rsidRDefault="008D418E">
      <w:pPr>
        <w:spacing w:line="360" w:lineRule="auto"/>
        <w:rPr>
          <w:rFonts w:ascii="新宋体" w:eastAsia="新宋体" w:hAnsi="新宋体"/>
          <w:b/>
          <w:bCs/>
        </w:rPr>
      </w:pPr>
      <w:r>
        <w:rPr>
          <w:rFonts w:ascii="新宋体" w:eastAsia="新宋体" w:hAnsi="新宋体" w:cs="新宋体"/>
          <w:b/>
          <w:bCs/>
        </w:rPr>
        <w:t>37.3</w:t>
      </w:r>
      <w:r>
        <w:rPr>
          <w:rFonts w:ascii="新宋体" w:eastAsia="新宋体" w:hAnsi="新宋体" w:cs="新宋体" w:hint="eastAsia"/>
          <w:b/>
          <w:bCs/>
        </w:rPr>
        <w:t>重新评审的情形</w:t>
      </w:r>
    </w:p>
    <w:p w:rsidR="009937C6" w:rsidRDefault="008D418E">
      <w:pPr>
        <w:spacing w:line="360" w:lineRule="auto"/>
        <w:rPr>
          <w:rFonts w:ascii="新宋体" w:eastAsia="新宋体" w:hAnsi="新宋体"/>
          <w:b/>
          <w:bCs/>
        </w:rPr>
      </w:pPr>
      <w:r>
        <w:rPr>
          <w:rFonts w:ascii="新宋体" w:eastAsia="新宋体" w:hAnsi="新宋体" w:cs="新宋体" w:hint="eastAsia"/>
        </w:rPr>
        <w:t>评标结果汇总完成后，除下列情形外，任何人不得修改评标结果：</w:t>
      </w:r>
    </w:p>
    <w:p w:rsidR="009937C6" w:rsidRDefault="008D418E">
      <w:pPr>
        <w:spacing w:line="360" w:lineRule="auto"/>
        <w:rPr>
          <w:rFonts w:ascii="新宋体" w:eastAsia="新宋体" w:hAnsi="新宋体"/>
        </w:rPr>
      </w:pPr>
      <w:r>
        <w:rPr>
          <w:rFonts w:ascii="新宋体" w:eastAsia="新宋体" w:hAnsi="新宋体" w:cs="新宋体"/>
        </w:rPr>
        <w:t>37.3.1</w:t>
      </w:r>
      <w:r>
        <w:rPr>
          <w:rFonts w:ascii="新宋体" w:eastAsia="新宋体" w:hAnsi="新宋体" w:cs="新宋体" w:hint="eastAsia"/>
        </w:rPr>
        <w:t>分值汇总计算错误的；</w:t>
      </w:r>
    </w:p>
    <w:p w:rsidR="009937C6" w:rsidRDefault="008D418E">
      <w:pPr>
        <w:spacing w:line="360" w:lineRule="auto"/>
        <w:rPr>
          <w:rFonts w:ascii="新宋体" w:eastAsia="新宋体" w:hAnsi="新宋体"/>
        </w:rPr>
      </w:pPr>
      <w:r>
        <w:rPr>
          <w:rFonts w:ascii="新宋体" w:eastAsia="新宋体" w:hAnsi="新宋体" w:cs="新宋体"/>
        </w:rPr>
        <w:t>37.3.2</w:t>
      </w:r>
      <w:r>
        <w:rPr>
          <w:rFonts w:ascii="新宋体" w:eastAsia="新宋体" w:hAnsi="新宋体" w:cs="新宋体" w:hint="eastAsia"/>
        </w:rPr>
        <w:t>分项评分超出评分标准范围的；</w:t>
      </w:r>
    </w:p>
    <w:p w:rsidR="009937C6" w:rsidRDefault="008D418E">
      <w:pPr>
        <w:spacing w:line="360" w:lineRule="auto"/>
        <w:rPr>
          <w:rFonts w:ascii="新宋体" w:eastAsia="新宋体" w:hAnsi="新宋体"/>
        </w:rPr>
      </w:pPr>
      <w:r>
        <w:rPr>
          <w:rFonts w:ascii="新宋体" w:eastAsia="新宋体" w:hAnsi="新宋体" w:cs="新宋体"/>
        </w:rPr>
        <w:t>37.3.3</w:t>
      </w:r>
      <w:r>
        <w:rPr>
          <w:rFonts w:ascii="新宋体" w:eastAsia="新宋体" w:hAnsi="新宋体" w:cs="新宋体" w:hint="eastAsia"/>
        </w:rPr>
        <w:t>评审委员会成员对客观评审因素评分不一致的；</w:t>
      </w:r>
    </w:p>
    <w:p w:rsidR="009937C6" w:rsidRDefault="008D418E">
      <w:pPr>
        <w:spacing w:line="360" w:lineRule="auto"/>
        <w:rPr>
          <w:rFonts w:ascii="新宋体" w:eastAsia="新宋体" w:hAnsi="新宋体"/>
        </w:rPr>
      </w:pPr>
      <w:r>
        <w:rPr>
          <w:rFonts w:ascii="新宋体" w:eastAsia="新宋体" w:hAnsi="新宋体" w:cs="新宋体"/>
        </w:rPr>
        <w:t>37.3.4</w:t>
      </w:r>
      <w:r>
        <w:rPr>
          <w:rFonts w:ascii="新宋体" w:eastAsia="新宋体" w:hAnsi="新宋体" w:cs="新宋体" w:hint="eastAsia"/>
        </w:rPr>
        <w:t>经评审委员会认定评分畸高、畸低的。</w:t>
      </w:r>
    </w:p>
    <w:p w:rsidR="009937C6" w:rsidRDefault="008D418E">
      <w:pPr>
        <w:spacing w:line="360" w:lineRule="auto"/>
        <w:rPr>
          <w:rFonts w:ascii="新宋体" w:eastAsia="新宋体" w:hAnsi="新宋体"/>
        </w:rPr>
      </w:pPr>
      <w:r>
        <w:rPr>
          <w:rFonts w:ascii="新宋体" w:eastAsia="新宋体" w:hAnsi="新宋体" w:cs="新宋体" w:hint="eastAsia"/>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9937C6" w:rsidRDefault="008D418E">
      <w:pPr>
        <w:spacing w:line="360" w:lineRule="auto"/>
        <w:rPr>
          <w:rFonts w:ascii="新宋体" w:eastAsia="新宋体" w:hAnsi="新宋体"/>
        </w:rPr>
      </w:pPr>
      <w:r>
        <w:rPr>
          <w:rFonts w:ascii="新宋体" w:eastAsia="新宋体" w:hAnsi="新宋体" w:cs="新宋体" w:hint="eastAsia"/>
        </w:rPr>
        <w:t>投标人对本条第一款情形提出质疑的，采购人或者采购代理机构可以组织原评审委员会进行重新评审，重新评审改变评标结果的，应当书面报告本级财政部门。</w:t>
      </w:r>
    </w:p>
    <w:p w:rsidR="009937C6" w:rsidRDefault="008D418E">
      <w:pPr>
        <w:spacing w:line="360" w:lineRule="auto"/>
        <w:rPr>
          <w:rFonts w:ascii="新宋体" w:eastAsia="新宋体" w:hAnsi="新宋体"/>
          <w:b/>
          <w:bCs/>
        </w:rPr>
      </w:pPr>
      <w:r>
        <w:rPr>
          <w:rFonts w:ascii="新宋体" w:eastAsia="新宋体" w:hAnsi="新宋体" w:cs="新宋体"/>
          <w:b/>
          <w:bCs/>
        </w:rPr>
        <w:t xml:space="preserve"> 37.4</w:t>
      </w:r>
      <w:r>
        <w:rPr>
          <w:rFonts w:ascii="新宋体" w:eastAsia="新宋体" w:hAnsi="新宋体" w:cs="新宋体" w:hint="eastAsia"/>
          <w:b/>
          <w:bCs/>
        </w:rPr>
        <w:t>重新组建评审委员会的情形</w:t>
      </w:r>
    </w:p>
    <w:p w:rsidR="009937C6" w:rsidRDefault="008D418E">
      <w:pPr>
        <w:spacing w:line="360" w:lineRule="auto"/>
        <w:rPr>
          <w:rFonts w:ascii="新宋体" w:eastAsia="新宋体" w:hAnsi="新宋体"/>
        </w:rPr>
      </w:pPr>
      <w:r>
        <w:rPr>
          <w:rFonts w:ascii="新宋体" w:eastAsia="新宋体" w:hAnsi="新宋体" w:cs="新宋体" w:hint="eastAsia"/>
        </w:rPr>
        <w:t>评审委员会或者其成员存在下列情形导致评标结果无效的，重新组建评审委员会进行评标，并书面报告本级财政部门：</w:t>
      </w:r>
    </w:p>
    <w:p w:rsidR="009937C6" w:rsidRDefault="008D418E">
      <w:pPr>
        <w:spacing w:line="360" w:lineRule="auto"/>
        <w:rPr>
          <w:rFonts w:ascii="新宋体" w:eastAsia="新宋体" w:hAnsi="新宋体"/>
        </w:rPr>
      </w:pPr>
      <w:r>
        <w:rPr>
          <w:rFonts w:ascii="新宋体" w:eastAsia="新宋体" w:hAnsi="新宋体" w:cs="新宋体"/>
        </w:rPr>
        <w:t>37.4.1</w:t>
      </w:r>
      <w:r>
        <w:rPr>
          <w:rFonts w:ascii="新宋体" w:eastAsia="新宋体" w:hAnsi="新宋体" w:cs="新宋体" w:hint="eastAsia"/>
        </w:rPr>
        <w:t>评审委员会组成不符合《政府采购货物和服务招标投标管理办法》规定的；</w:t>
      </w:r>
    </w:p>
    <w:p w:rsidR="009937C6" w:rsidRDefault="008D418E">
      <w:pPr>
        <w:spacing w:line="360" w:lineRule="auto"/>
        <w:rPr>
          <w:rFonts w:ascii="新宋体" w:eastAsia="新宋体" w:hAnsi="新宋体"/>
        </w:rPr>
      </w:pPr>
      <w:r>
        <w:rPr>
          <w:rFonts w:ascii="新宋体" w:eastAsia="新宋体" w:hAnsi="新宋体" w:cs="新宋体"/>
        </w:rPr>
        <w:t>37.4.2</w:t>
      </w:r>
      <w:r>
        <w:rPr>
          <w:rFonts w:ascii="新宋体" w:eastAsia="新宋体" w:hAnsi="新宋体" w:cs="新宋体" w:hint="eastAsia"/>
        </w:rPr>
        <w:t>有《政府采购货物和服务招标投标管理办法》第六十二条第一至五项情形的；</w:t>
      </w:r>
    </w:p>
    <w:p w:rsidR="009937C6" w:rsidRDefault="008D418E">
      <w:pPr>
        <w:spacing w:line="360" w:lineRule="auto"/>
        <w:rPr>
          <w:rFonts w:ascii="新宋体" w:eastAsia="新宋体" w:hAnsi="新宋体"/>
        </w:rPr>
      </w:pPr>
      <w:r>
        <w:rPr>
          <w:rFonts w:ascii="新宋体" w:eastAsia="新宋体" w:hAnsi="新宋体" w:cs="新宋体"/>
        </w:rPr>
        <w:t>37.4.3</w:t>
      </w:r>
      <w:r>
        <w:rPr>
          <w:rFonts w:ascii="新宋体" w:eastAsia="新宋体" w:hAnsi="新宋体" w:cs="新宋体" w:hint="eastAsia"/>
        </w:rPr>
        <w:t>评审委员会及其成员独立评标受到非法干预的；</w:t>
      </w:r>
    </w:p>
    <w:p w:rsidR="009937C6" w:rsidRDefault="008D418E">
      <w:pPr>
        <w:spacing w:line="360" w:lineRule="auto"/>
        <w:rPr>
          <w:rFonts w:ascii="新宋体" w:eastAsia="新宋体" w:hAnsi="新宋体"/>
        </w:rPr>
      </w:pPr>
      <w:r>
        <w:rPr>
          <w:rFonts w:ascii="新宋体" w:eastAsia="新宋体" w:hAnsi="新宋体" w:cs="新宋体"/>
        </w:rPr>
        <w:t>37.4.4</w:t>
      </w:r>
      <w:r>
        <w:rPr>
          <w:rFonts w:ascii="新宋体" w:eastAsia="新宋体" w:hAnsi="新宋体" w:cs="新宋体" w:hint="eastAsia"/>
        </w:rPr>
        <w:t>有政府采购法实施条例第七十五条规定的违法行为的。</w:t>
      </w:r>
    </w:p>
    <w:p w:rsidR="009937C6" w:rsidRDefault="008D418E">
      <w:pPr>
        <w:spacing w:line="360" w:lineRule="auto"/>
        <w:rPr>
          <w:rFonts w:ascii="新宋体" w:eastAsia="新宋体" w:hAnsi="新宋体"/>
        </w:rPr>
      </w:pPr>
      <w:r>
        <w:rPr>
          <w:rFonts w:ascii="新宋体" w:eastAsia="新宋体" w:hAnsi="新宋体" w:cs="新宋体" w:hint="eastAsia"/>
        </w:rPr>
        <w:t>有违法违规行为的原评审委员会成员不得参加重新组建的评审委员会。</w:t>
      </w:r>
    </w:p>
    <w:p w:rsidR="009937C6" w:rsidRDefault="009937C6">
      <w:pPr>
        <w:spacing w:line="360" w:lineRule="auto"/>
        <w:rPr>
          <w:rFonts w:ascii="新宋体" w:eastAsia="新宋体" w:hAnsi="新宋体"/>
        </w:rPr>
      </w:pPr>
    </w:p>
    <w:p w:rsidR="009937C6" w:rsidRDefault="008D418E">
      <w:pPr>
        <w:pStyle w:val="2"/>
        <w:rPr>
          <w:rFonts w:ascii="新宋体" w:eastAsia="新宋体" w:hAnsi="新宋体" w:cs="Times New Roman"/>
          <w:kern w:val="44"/>
          <w:sz w:val="30"/>
          <w:szCs w:val="30"/>
        </w:rPr>
      </w:pPr>
      <w:r>
        <w:rPr>
          <w:rFonts w:ascii="新宋体" w:eastAsia="新宋体" w:hAnsi="新宋体" w:cs="新宋体" w:hint="eastAsia"/>
          <w:kern w:val="44"/>
          <w:sz w:val="30"/>
          <w:szCs w:val="30"/>
        </w:rPr>
        <w:t>第八章</w:t>
      </w:r>
      <w:r>
        <w:rPr>
          <w:rFonts w:ascii="新宋体" w:eastAsia="新宋体" w:hAnsi="新宋体" w:cs="新宋体"/>
          <w:kern w:val="44"/>
          <w:sz w:val="30"/>
          <w:szCs w:val="30"/>
        </w:rPr>
        <w:t xml:space="preserve"> </w:t>
      </w:r>
      <w:r>
        <w:rPr>
          <w:rFonts w:ascii="新宋体" w:eastAsia="新宋体" w:hAnsi="新宋体" w:cs="新宋体" w:hint="eastAsia"/>
          <w:kern w:val="44"/>
          <w:sz w:val="30"/>
          <w:szCs w:val="30"/>
        </w:rPr>
        <w:t>定标及公示</w:t>
      </w:r>
    </w:p>
    <w:p w:rsidR="009937C6" w:rsidRDefault="008D418E">
      <w:pPr>
        <w:spacing w:line="360" w:lineRule="auto"/>
        <w:rPr>
          <w:rFonts w:ascii="新宋体" w:eastAsia="新宋体" w:hAnsi="新宋体"/>
        </w:rPr>
      </w:pPr>
      <w:r>
        <w:rPr>
          <w:rFonts w:ascii="新宋体" w:eastAsia="新宋体" w:hAnsi="新宋体" w:cs="新宋体"/>
        </w:rPr>
        <w:t>38</w:t>
      </w:r>
      <w:r>
        <w:rPr>
          <w:rFonts w:ascii="新宋体" w:eastAsia="新宋体" w:hAnsi="新宋体" w:cs="新宋体" w:hint="eastAsia"/>
        </w:rPr>
        <w:t>．定标方法</w:t>
      </w:r>
    </w:p>
    <w:p w:rsidR="009937C6" w:rsidRDefault="008D418E">
      <w:pPr>
        <w:spacing w:line="360" w:lineRule="auto"/>
        <w:rPr>
          <w:rFonts w:ascii="新宋体" w:eastAsia="新宋体" w:hAnsi="新宋体"/>
        </w:rPr>
      </w:pPr>
      <w:r>
        <w:rPr>
          <w:rFonts w:ascii="新宋体" w:eastAsia="新宋体" w:hAnsi="新宋体" w:cs="新宋体"/>
        </w:rPr>
        <w:t>38.1</w:t>
      </w:r>
      <w:r>
        <w:rPr>
          <w:rFonts w:ascii="新宋体" w:eastAsia="新宋体" w:hAnsi="新宋体" w:cs="新宋体" w:hint="eastAsia"/>
        </w:rPr>
        <w:t>非评定分离项目定标方法</w:t>
      </w:r>
    </w:p>
    <w:p w:rsidR="009937C6" w:rsidRDefault="008D418E">
      <w:pPr>
        <w:spacing w:line="360" w:lineRule="auto"/>
        <w:rPr>
          <w:rFonts w:ascii="新宋体" w:eastAsia="新宋体" w:hAnsi="新宋体"/>
        </w:rPr>
      </w:pPr>
      <w:r>
        <w:rPr>
          <w:rFonts w:ascii="新宋体" w:eastAsia="新宋体" w:hAnsi="新宋体" w:cs="新宋体"/>
        </w:rPr>
        <w:t>38.1.1</w:t>
      </w:r>
      <w:r>
        <w:rPr>
          <w:rFonts w:ascii="新宋体" w:eastAsia="新宋体" w:hAnsi="新宋体" w:cs="新宋体" w:hint="eastAsia"/>
        </w:rPr>
        <w:t>评审委员会依据本项目招标文件所约定的评标方法进行评审和比较，向招标代理机构提交书面评标报告，并根据评标方法比较评价结果从优到劣进行排序，并推荐中标候选人或确定中标供应商。</w:t>
      </w:r>
    </w:p>
    <w:p w:rsidR="009937C6" w:rsidRDefault="008D418E">
      <w:pPr>
        <w:spacing w:line="360" w:lineRule="auto"/>
        <w:rPr>
          <w:rFonts w:ascii="新宋体" w:eastAsia="新宋体" w:hAnsi="新宋体"/>
        </w:rPr>
      </w:pPr>
      <w:r>
        <w:rPr>
          <w:rFonts w:ascii="新宋体" w:eastAsia="新宋体" w:hAnsi="新宋体" w:cs="新宋体"/>
        </w:rPr>
        <w:lastRenderedPageBreak/>
        <w:t>38.1.2</w:t>
      </w:r>
      <w:r>
        <w:rPr>
          <w:rFonts w:ascii="新宋体" w:eastAsia="新宋体" w:hAnsi="新宋体" w:cs="新宋体" w:hint="eastAsia"/>
        </w:rPr>
        <w:t>采用最低评标价法的，评标结果按投标报价由低到高顺序排列。投标报价相同的并列。投标文件满足招标文件全部实质性要求且投标报价最低的投标人为排名第一的中标候选人（排名第二的投标人为第一递补中标候选人、排名第三的投标人为第二递补中标候选人）。</w:t>
      </w:r>
    </w:p>
    <w:p w:rsidR="009937C6" w:rsidRDefault="008D418E">
      <w:pPr>
        <w:spacing w:line="360" w:lineRule="auto"/>
        <w:rPr>
          <w:rFonts w:ascii="新宋体" w:eastAsia="新宋体" w:hAnsi="新宋体"/>
        </w:rPr>
      </w:pPr>
      <w:r>
        <w:rPr>
          <w:rFonts w:ascii="新宋体" w:eastAsia="新宋体" w:hAnsi="新宋体" w:cs="新宋体"/>
        </w:rPr>
        <w:t>38.1.3</w:t>
      </w:r>
      <w:r>
        <w:rPr>
          <w:rFonts w:ascii="新宋体" w:eastAsia="新宋体" w:hAnsi="新宋体" w:cs="新宋体" w:hint="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第一递补中标候选人、排名第三的投标人为第二递补中标候选人）。</w:t>
      </w:r>
    </w:p>
    <w:p w:rsidR="009937C6" w:rsidRDefault="008D418E">
      <w:pPr>
        <w:spacing w:line="360" w:lineRule="auto"/>
        <w:rPr>
          <w:rFonts w:ascii="新宋体" w:eastAsia="新宋体" w:hAnsi="新宋体"/>
        </w:rPr>
      </w:pPr>
      <w:r>
        <w:rPr>
          <w:rFonts w:ascii="新宋体" w:eastAsia="新宋体" w:hAnsi="新宋体" w:cs="新宋体" w:hint="eastAsia"/>
        </w:rPr>
        <w:t>出现得分且投标报价相同的并列情况时，采取随机抽取的方式确定，具体操作办法及流程由评审委员会确定。</w:t>
      </w:r>
    </w:p>
    <w:p w:rsidR="009937C6" w:rsidRDefault="008D418E">
      <w:pPr>
        <w:spacing w:line="360" w:lineRule="auto"/>
        <w:rPr>
          <w:rFonts w:ascii="新宋体" w:eastAsia="新宋体" w:hAnsi="新宋体"/>
          <w:color w:val="FF0000"/>
        </w:rPr>
      </w:pPr>
      <w:r>
        <w:rPr>
          <w:rFonts w:ascii="新宋体" w:eastAsia="新宋体" w:hAnsi="新宋体" w:cs="新宋体"/>
          <w:color w:val="FF0000"/>
        </w:rPr>
        <w:t>38.2</w:t>
      </w:r>
      <w:r>
        <w:rPr>
          <w:rFonts w:ascii="新宋体" w:eastAsia="新宋体" w:hAnsi="新宋体" w:cs="新宋体" w:hint="eastAsia"/>
          <w:color w:val="FF0000"/>
        </w:rPr>
        <w:t>评定分离项目定标方法</w:t>
      </w:r>
    </w:p>
    <w:p w:rsidR="009937C6" w:rsidRDefault="008D418E">
      <w:pPr>
        <w:spacing w:line="360" w:lineRule="auto"/>
        <w:rPr>
          <w:rFonts w:ascii="新宋体" w:eastAsia="新宋体" w:hAnsi="新宋体"/>
        </w:rPr>
      </w:pPr>
      <w:r>
        <w:rPr>
          <w:rFonts w:ascii="新宋体" w:eastAsia="新宋体" w:hAnsi="新宋体" w:cs="新宋体"/>
        </w:rPr>
        <w:t>38.2.1</w:t>
      </w:r>
      <w:r>
        <w:rPr>
          <w:rFonts w:ascii="新宋体" w:eastAsia="新宋体" w:hAnsi="新宋体" w:cs="新宋体" w:hint="eastAsia"/>
        </w:rPr>
        <w:t>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9937C6" w:rsidRDefault="008D418E">
      <w:pPr>
        <w:spacing w:line="360" w:lineRule="auto"/>
        <w:rPr>
          <w:rFonts w:ascii="新宋体" w:eastAsia="新宋体" w:hAnsi="新宋体"/>
        </w:rPr>
      </w:pPr>
      <w:r>
        <w:rPr>
          <w:rFonts w:ascii="新宋体" w:eastAsia="新宋体" w:hAnsi="新宋体" w:cs="新宋体"/>
        </w:rPr>
        <w:t>38.2.2</w:t>
      </w:r>
      <w:r>
        <w:rPr>
          <w:rFonts w:ascii="新宋体" w:eastAsia="新宋体" w:hAnsi="新宋体" w:cs="新宋体" w:hint="eastAsia"/>
        </w:rPr>
        <w:t>采用“综合评分法”或“最低价法”评审方法的项目，评审委员会按照评审结果，依照招标文件第一册关键信息的内容推荐相应数量的候选中标供应商。</w:t>
      </w:r>
      <w:r>
        <w:rPr>
          <w:rFonts w:ascii="新宋体" w:eastAsia="新宋体" w:hAnsi="新宋体" w:cs="新宋体" w:hint="eastAsia"/>
          <w:color w:val="FF0000"/>
        </w:rPr>
        <w:t>采用“定性评审法”评审方法的项目，所有递交投标文件不被判定为无效标的投标人，均推荐为候选中标供应商。</w:t>
      </w:r>
    </w:p>
    <w:p w:rsidR="009937C6" w:rsidRDefault="008D418E">
      <w:pPr>
        <w:spacing w:line="360" w:lineRule="auto"/>
        <w:rPr>
          <w:rFonts w:ascii="新宋体" w:eastAsia="新宋体" w:hAnsi="新宋体"/>
        </w:rPr>
      </w:pPr>
      <w:r>
        <w:rPr>
          <w:rFonts w:ascii="新宋体" w:eastAsia="新宋体" w:hAnsi="新宋体" w:cs="新宋体"/>
        </w:rPr>
        <w:t>38.2.3</w:t>
      </w:r>
      <w:r>
        <w:rPr>
          <w:rFonts w:ascii="新宋体" w:eastAsia="新宋体" w:hAnsi="新宋体" w:cs="新宋体" w:hint="eastAsia"/>
        </w:rPr>
        <w:t>采购人应当按照以下方法确定中标供应商：</w:t>
      </w:r>
    </w:p>
    <w:p w:rsidR="009937C6" w:rsidRDefault="008D418E">
      <w:pPr>
        <w:spacing w:line="360" w:lineRule="auto"/>
        <w:rPr>
          <w:rFonts w:ascii="新宋体" w:eastAsia="新宋体" w:hAnsi="新宋体"/>
        </w:rPr>
      </w:pPr>
      <w:r>
        <w:rPr>
          <w:rFonts w:ascii="新宋体" w:eastAsia="新宋体" w:hAnsi="新宋体" w:cs="新宋体"/>
        </w:rPr>
        <w:t>38.2.3.1</w:t>
      </w:r>
      <w:r>
        <w:rPr>
          <w:rFonts w:ascii="新宋体" w:eastAsia="新宋体" w:hAnsi="新宋体" w:cs="新宋体" w:hint="eastAsia"/>
        </w:rPr>
        <w:t>自定法。自定法是指采购人组织定标委员会，由定标委员会在候选中标供应商中确定中标供应商。</w:t>
      </w:r>
    </w:p>
    <w:p w:rsidR="009937C6" w:rsidRDefault="008D418E">
      <w:pPr>
        <w:spacing w:line="360" w:lineRule="auto"/>
        <w:rPr>
          <w:rFonts w:ascii="新宋体" w:eastAsia="新宋体" w:hAnsi="新宋体"/>
        </w:rPr>
      </w:pPr>
      <w:r>
        <w:rPr>
          <w:rFonts w:ascii="新宋体" w:eastAsia="新宋体" w:hAnsi="新宋体" w:cs="新宋体" w:hint="eastAsia"/>
        </w:rPr>
        <w:t>操作程序：</w:t>
      </w:r>
    </w:p>
    <w:p w:rsidR="009937C6" w:rsidRDefault="008D418E">
      <w:pPr>
        <w:spacing w:line="360" w:lineRule="auto"/>
        <w:rPr>
          <w:rFonts w:ascii="新宋体" w:eastAsia="新宋体" w:hAnsi="新宋体"/>
        </w:rPr>
      </w:pPr>
      <w:r>
        <w:rPr>
          <w:rFonts w:ascii="新宋体" w:eastAsia="新宋体" w:hAnsi="新宋体" w:cs="新宋体" w:hint="eastAsia"/>
        </w:rPr>
        <w:t>①招标代理机构自评审结束之日起</w:t>
      </w:r>
      <w:r>
        <w:rPr>
          <w:rFonts w:ascii="新宋体" w:eastAsia="新宋体" w:hAnsi="新宋体" w:cs="新宋体"/>
        </w:rPr>
        <w:t>2</w:t>
      </w:r>
      <w:r>
        <w:rPr>
          <w:rFonts w:ascii="新宋体" w:eastAsia="新宋体" w:hAnsi="新宋体" w:cs="新宋体" w:hint="eastAsia"/>
        </w:rPr>
        <w:t>个工作日内通过系统将评审报告送交采购人。</w:t>
      </w:r>
    </w:p>
    <w:p w:rsidR="009937C6" w:rsidRDefault="008D418E">
      <w:pPr>
        <w:spacing w:line="360" w:lineRule="auto"/>
        <w:rPr>
          <w:rFonts w:ascii="新宋体" w:eastAsia="新宋体" w:hAnsi="新宋体"/>
          <w:color w:val="FF0000"/>
        </w:rPr>
      </w:pPr>
      <w:r>
        <w:rPr>
          <w:rFonts w:ascii="新宋体" w:eastAsia="新宋体" w:hAnsi="新宋体" w:cs="新宋体" w:hint="eastAsia"/>
        </w:rPr>
        <w:t>②采购人应当自收到评审报告之日起</w:t>
      </w:r>
      <w:r>
        <w:rPr>
          <w:rFonts w:ascii="新宋体" w:eastAsia="新宋体" w:hAnsi="新宋体" w:cs="新宋体"/>
        </w:rPr>
        <w:t>3</w:t>
      </w:r>
      <w:r>
        <w:rPr>
          <w:rFonts w:ascii="新宋体" w:eastAsia="新宋体" w:hAnsi="新宋体" w:cs="新宋体" w:hint="eastAsia"/>
        </w:rPr>
        <w:t>个工作日内，组成定标委员会，召开定标会并确定中标供应商（中标供应商的具体数量由采购人在项目申报时确定并在招标文件中体现）。</w:t>
      </w:r>
      <w:r>
        <w:rPr>
          <w:rFonts w:ascii="新宋体" w:eastAsia="新宋体" w:hAnsi="新宋体" w:cs="新宋体" w:hint="eastAsia"/>
          <w:color w:val="FF0000"/>
        </w:rPr>
        <w:t>应当提交采购人领导班子集体研究</w:t>
      </w:r>
      <w:r>
        <w:rPr>
          <w:rFonts w:ascii="新宋体" w:eastAsia="新宋体" w:hAnsi="新宋体" w:cs="新宋体"/>
          <w:color w:val="FF0000"/>
        </w:rPr>
        <w:t xml:space="preserve">, </w:t>
      </w:r>
      <w:r>
        <w:rPr>
          <w:rFonts w:ascii="新宋体" w:eastAsia="新宋体" w:hAnsi="新宋体" w:cs="新宋体" w:hint="eastAsia"/>
          <w:color w:val="FF0000"/>
        </w:rPr>
        <w:t>按照“少数服从多数，且多数人数超过班子成员半数方可有效”的原则进行决策。</w:t>
      </w:r>
    </w:p>
    <w:p w:rsidR="009937C6" w:rsidRDefault="008D418E">
      <w:pPr>
        <w:spacing w:line="360" w:lineRule="auto"/>
        <w:ind w:firstLineChars="200" w:firstLine="420"/>
        <w:rPr>
          <w:rFonts w:ascii="新宋体" w:eastAsia="新宋体" w:hAnsi="新宋体"/>
        </w:rPr>
      </w:pPr>
      <w:r>
        <w:rPr>
          <w:rFonts w:ascii="新宋体" w:eastAsia="新宋体" w:hAnsi="新宋体" w:cs="新宋体" w:hint="eastAsia"/>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9937C6" w:rsidRDefault="008D418E">
      <w:pPr>
        <w:spacing w:line="360" w:lineRule="auto"/>
        <w:rPr>
          <w:rFonts w:ascii="新宋体" w:eastAsia="新宋体" w:hAnsi="新宋体"/>
        </w:rPr>
      </w:pPr>
      <w:r>
        <w:rPr>
          <w:rFonts w:ascii="新宋体" w:eastAsia="新宋体" w:hAnsi="新宋体" w:cs="新宋体" w:hint="eastAsia"/>
        </w:rPr>
        <w:t>③采购人应当自定标会召开后的</w:t>
      </w:r>
      <w:r>
        <w:rPr>
          <w:rFonts w:ascii="新宋体" w:eastAsia="新宋体" w:hAnsi="新宋体" w:cs="新宋体"/>
        </w:rPr>
        <w:t>3</w:t>
      </w:r>
      <w:r>
        <w:rPr>
          <w:rFonts w:ascii="新宋体" w:eastAsia="新宋体" w:hAnsi="新宋体" w:cs="新宋体" w:hint="eastAsia"/>
        </w:rPr>
        <w:t>个工作日内，将定标书面记录、定标报告在采购人内部网站或者内部办公区域公示，公示日期不少于</w:t>
      </w:r>
      <w:r>
        <w:rPr>
          <w:rFonts w:ascii="新宋体" w:eastAsia="新宋体" w:hAnsi="新宋体" w:cs="新宋体"/>
        </w:rPr>
        <w:t>3</w:t>
      </w:r>
      <w:r>
        <w:rPr>
          <w:rFonts w:ascii="新宋体" w:eastAsia="新宋体" w:hAnsi="新宋体" w:cs="新宋体" w:hint="eastAsia"/>
        </w:rPr>
        <w:t>个工作日。公示内容包括定标委员会候选人员名单、正式成员名单、定标程序、定标环节及定标结果等内容。</w:t>
      </w:r>
    </w:p>
    <w:p w:rsidR="009937C6" w:rsidRDefault="008D418E">
      <w:pPr>
        <w:spacing w:line="360" w:lineRule="auto"/>
        <w:rPr>
          <w:rFonts w:ascii="新宋体" w:eastAsia="新宋体" w:hAnsi="新宋体"/>
        </w:rPr>
      </w:pPr>
      <w:r>
        <w:rPr>
          <w:rFonts w:ascii="新宋体" w:eastAsia="新宋体" w:hAnsi="新宋体" w:cs="新宋体" w:hint="eastAsia"/>
        </w:rPr>
        <w:t>④采购人应当在公示结束后</w:t>
      </w:r>
      <w:r>
        <w:rPr>
          <w:rFonts w:ascii="新宋体" w:eastAsia="新宋体" w:hAnsi="新宋体" w:cs="新宋体"/>
        </w:rPr>
        <w:t>3</w:t>
      </w:r>
      <w:r>
        <w:rPr>
          <w:rFonts w:ascii="新宋体" w:eastAsia="新宋体" w:hAnsi="新宋体" w:cs="新宋体" w:hint="eastAsia"/>
        </w:rPr>
        <w:t>个工作日内，将定标报告送招标代理机构备案。定标报告包括但不限</w:t>
      </w:r>
      <w:r>
        <w:rPr>
          <w:rFonts w:ascii="新宋体" w:eastAsia="新宋体" w:hAnsi="新宋体" w:cs="新宋体" w:hint="eastAsia"/>
        </w:rPr>
        <w:lastRenderedPageBreak/>
        <w:t>于定标委员会候选人员名单、正式成员名单、定标委员会的产生过程、定标程序及定标结果等内容。</w:t>
      </w:r>
    </w:p>
    <w:p w:rsidR="009937C6" w:rsidRDefault="008D418E">
      <w:pPr>
        <w:spacing w:line="360" w:lineRule="auto"/>
        <w:rPr>
          <w:rFonts w:ascii="新宋体" w:eastAsia="新宋体" w:hAnsi="新宋体"/>
        </w:rPr>
      </w:pPr>
      <w:r>
        <w:rPr>
          <w:rFonts w:ascii="新宋体" w:eastAsia="新宋体" w:hAnsi="新宋体" w:cs="新宋体" w:hint="eastAsia"/>
        </w:rPr>
        <w:t>⑤采购人逾期不确定的，招标代理机构将报主管部门处理，处理期间不计入采购期间。</w:t>
      </w:r>
    </w:p>
    <w:p w:rsidR="009937C6" w:rsidRDefault="008D418E">
      <w:pPr>
        <w:spacing w:line="360" w:lineRule="auto"/>
        <w:rPr>
          <w:rFonts w:ascii="新宋体" w:eastAsia="新宋体" w:hAnsi="新宋体"/>
        </w:rPr>
      </w:pPr>
      <w:r>
        <w:rPr>
          <w:rFonts w:ascii="新宋体" w:eastAsia="新宋体" w:hAnsi="新宋体" w:cs="新宋体"/>
        </w:rPr>
        <w:t>38.2.3.2</w:t>
      </w:r>
      <w:r>
        <w:rPr>
          <w:rFonts w:ascii="新宋体" w:eastAsia="新宋体" w:hAnsi="新宋体" w:cs="新宋体" w:hint="eastAsia"/>
        </w:rPr>
        <w:t>抽签法。抽签法是指候选中标供应商产生后，由采购人委托招标代理机构按照随机抽签的方式在候选中标供应商中确定中标供应商。抽签方式分为网上抽签和网下抽签两种。</w:t>
      </w:r>
    </w:p>
    <w:p w:rsidR="009937C6" w:rsidRDefault="008D418E">
      <w:pPr>
        <w:spacing w:line="360" w:lineRule="auto"/>
        <w:rPr>
          <w:rFonts w:ascii="新宋体" w:eastAsia="新宋体" w:hAnsi="新宋体"/>
        </w:rPr>
      </w:pPr>
      <w:r>
        <w:rPr>
          <w:rFonts w:ascii="新宋体" w:eastAsia="新宋体" w:hAnsi="新宋体" w:cs="新宋体" w:hint="eastAsia"/>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9937C6" w:rsidRDefault="008D418E">
      <w:pPr>
        <w:spacing w:line="360" w:lineRule="auto"/>
        <w:rPr>
          <w:rFonts w:ascii="新宋体" w:eastAsia="新宋体" w:hAnsi="新宋体"/>
        </w:rPr>
      </w:pPr>
      <w:r>
        <w:rPr>
          <w:rFonts w:ascii="新宋体" w:eastAsia="新宋体" w:hAnsi="新宋体" w:cs="新宋体" w:hint="eastAsia"/>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w:t>
      </w:r>
      <w:r>
        <w:rPr>
          <w:rFonts w:ascii="新宋体" w:eastAsia="新宋体" w:hAnsi="新宋体" w:cs="新宋体"/>
        </w:rPr>
        <w:t>a</w:t>
      </w:r>
      <w:r>
        <w:rPr>
          <w:rFonts w:ascii="新宋体" w:eastAsia="新宋体" w:hAnsi="新宋体" w:cs="新宋体" w:hint="eastAsia"/>
        </w:rPr>
        <w:t>、编号。抽签小组按候选中标供应商投标时间先后确定抽签编号，如</w:t>
      </w:r>
      <w:r>
        <w:rPr>
          <w:rFonts w:ascii="新宋体" w:eastAsia="新宋体" w:hAnsi="新宋体" w:cs="新宋体"/>
        </w:rPr>
        <w:t>A</w:t>
      </w:r>
      <w:r>
        <w:rPr>
          <w:rFonts w:ascii="新宋体" w:eastAsia="新宋体" w:hAnsi="新宋体" w:cs="新宋体" w:hint="eastAsia"/>
        </w:rPr>
        <w:t>公司投标时间最早，则抽签编号为</w:t>
      </w:r>
      <w:r>
        <w:rPr>
          <w:rFonts w:ascii="新宋体" w:eastAsia="新宋体" w:hAnsi="新宋体" w:cs="新宋体"/>
        </w:rPr>
        <w:t>1</w:t>
      </w:r>
      <w:r>
        <w:rPr>
          <w:rFonts w:ascii="新宋体" w:eastAsia="新宋体" w:hAnsi="新宋体" w:cs="新宋体" w:hint="eastAsia"/>
        </w:rPr>
        <w:t>，以此类推。</w:t>
      </w:r>
      <w:r>
        <w:rPr>
          <w:rFonts w:ascii="新宋体" w:eastAsia="新宋体" w:hAnsi="新宋体" w:cs="新宋体"/>
        </w:rPr>
        <w:t>b</w:t>
      </w:r>
      <w:r>
        <w:rPr>
          <w:rFonts w:ascii="新宋体" w:eastAsia="新宋体" w:hAnsi="新宋体" w:cs="新宋体" w:hint="eastAsia"/>
        </w:rPr>
        <w:t>、抽签。按抽签编号的数量放入相应数量及编号的号码球，抽签小组成员随机抽取</w:t>
      </w:r>
      <w:r>
        <w:rPr>
          <w:rFonts w:ascii="新宋体" w:eastAsia="新宋体" w:hAnsi="新宋体" w:cs="新宋体"/>
        </w:rPr>
        <w:t>1</w:t>
      </w:r>
      <w:r>
        <w:rPr>
          <w:rFonts w:ascii="新宋体" w:eastAsia="新宋体" w:hAnsi="新宋体" w:cs="新宋体" w:hint="eastAsia"/>
        </w:rPr>
        <w:t>个号码球。</w:t>
      </w:r>
      <w:r>
        <w:rPr>
          <w:rFonts w:ascii="新宋体" w:eastAsia="新宋体" w:hAnsi="新宋体" w:cs="新宋体"/>
        </w:rPr>
        <w:t>c</w:t>
      </w:r>
      <w:r>
        <w:rPr>
          <w:rFonts w:ascii="新宋体" w:eastAsia="新宋体" w:hAnsi="新宋体" w:cs="新宋体" w:hint="eastAsia"/>
        </w:rPr>
        <w:t>、定签。按抽中的号码球编号与事先确定的抽签编号确定中标供应商。填写《抽签表》。</w:t>
      </w:r>
      <w:r>
        <w:rPr>
          <w:rFonts w:ascii="新宋体" w:eastAsia="新宋体" w:hAnsi="新宋体" w:cs="新宋体"/>
        </w:rPr>
        <w:t>d</w:t>
      </w:r>
      <w:r>
        <w:rPr>
          <w:rFonts w:ascii="新宋体" w:eastAsia="新宋体" w:hAnsi="新宋体" w:cs="新宋体" w:hint="eastAsia"/>
        </w:rPr>
        <w:t>、确认结果。抽签小组成员签字确认抽签结果。填写《抽签结果确认书》。招标代理机构工作人员根据网下抽签的结果直接录入中标供应商信息。</w:t>
      </w:r>
    </w:p>
    <w:p w:rsidR="009937C6" w:rsidRDefault="008D418E">
      <w:pPr>
        <w:spacing w:line="360" w:lineRule="auto"/>
        <w:rPr>
          <w:rFonts w:ascii="新宋体" w:eastAsia="新宋体" w:hAnsi="新宋体"/>
        </w:rPr>
      </w:pPr>
      <w:r>
        <w:rPr>
          <w:rFonts w:ascii="新宋体" w:eastAsia="新宋体" w:hAnsi="新宋体" w:cs="新宋体"/>
        </w:rPr>
        <w:t>38.2.3.3</w:t>
      </w:r>
      <w:r>
        <w:rPr>
          <w:rFonts w:ascii="新宋体" w:eastAsia="新宋体" w:hAnsi="新宋体" w:cs="新宋体" w:hint="eastAsia"/>
        </w:rPr>
        <w:t>竞价法。竞价法是指候选中标供应商产生后，由采购人委托招标代理机构组织候选中标供应商进行二次竞价，最终报价最低的为中标供应商。</w:t>
      </w:r>
    </w:p>
    <w:p w:rsidR="009937C6" w:rsidRDefault="008D418E">
      <w:pPr>
        <w:spacing w:line="360" w:lineRule="auto"/>
        <w:rPr>
          <w:rFonts w:ascii="新宋体" w:eastAsia="新宋体" w:hAnsi="新宋体"/>
        </w:rPr>
      </w:pPr>
      <w:r>
        <w:rPr>
          <w:rFonts w:ascii="新宋体" w:eastAsia="新宋体" w:hAnsi="新宋体" w:cs="新宋体" w:hint="eastAsia"/>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9937C6" w:rsidRDefault="008D418E">
      <w:pPr>
        <w:spacing w:line="360" w:lineRule="auto"/>
        <w:rPr>
          <w:rFonts w:ascii="新宋体" w:eastAsia="新宋体" w:hAnsi="新宋体"/>
        </w:rPr>
      </w:pPr>
      <w:r>
        <w:rPr>
          <w:rFonts w:ascii="新宋体" w:eastAsia="新宋体" w:hAnsi="新宋体" w:cs="新宋体" w:hint="eastAsia"/>
        </w:rPr>
        <w:t>说明：采购人及投标供应商应按照上述方法提前做好相关准备。</w:t>
      </w:r>
    </w:p>
    <w:p w:rsidR="009937C6" w:rsidRDefault="008D418E">
      <w:pPr>
        <w:spacing w:line="360" w:lineRule="auto"/>
        <w:rPr>
          <w:rFonts w:ascii="新宋体" w:eastAsia="新宋体" w:hAnsi="新宋体"/>
        </w:rPr>
      </w:pPr>
      <w:r>
        <w:rPr>
          <w:rFonts w:ascii="新宋体" w:eastAsia="新宋体" w:hAnsi="新宋体" w:cs="新宋体"/>
        </w:rPr>
        <w:t>38.3</w:t>
      </w:r>
      <w:r>
        <w:rPr>
          <w:rFonts w:ascii="新宋体" w:eastAsia="新宋体" w:hAnsi="新宋体" w:cs="新宋体" w:hint="eastAsia"/>
        </w:rPr>
        <w:t>专用条款另有规定的，按专用条款相关要求定标。</w:t>
      </w:r>
    </w:p>
    <w:p w:rsidR="009937C6" w:rsidRDefault="008D418E">
      <w:pPr>
        <w:spacing w:line="360" w:lineRule="auto"/>
        <w:rPr>
          <w:rFonts w:ascii="新宋体" w:eastAsia="新宋体" w:hAnsi="新宋体"/>
        </w:rPr>
      </w:pPr>
      <w:r>
        <w:rPr>
          <w:rFonts w:ascii="新宋体" w:eastAsia="新宋体" w:hAnsi="新宋体" w:cs="新宋体"/>
        </w:rPr>
        <w:t>39</w:t>
      </w:r>
      <w:r>
        <w:rPr>
          <w:rFonts w:ascii="新宋体" w:eastAsia="新宋体" w:hAnsi="新宋体" w:cs="新宋体" w:hint="eastAsia"/>
        </w:rPr>
        <w:t>．编写评标报告</w:t>
      </w:r>
    </w:p>
    <w:p w:rsidR="009937C6" w:rsidRDefault="008D418E">
      <w:pPr>
        <w:spacing w:line="360" w:lineRule="auto"/>
        <w:rPr>
          <w:rFonts w:ascii="新宋体" w:eastAsia="新宋体" w:hAnsi="新宋体"/>
        </w:rPr>
      </w:pPr>
      <w:r>
        <w:rPr>
          <w:rFonts w:ascii="新宋体" w:eastAsia="新宋体" w:hAnsi="新宋体" w:cs="新宋体" w:hint="eastAsia"/>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9937C6" w:rsidRDefault="008D418E">
      <w:pPr>
        <w:spacing w:line="360" w:lineRule="auto"/>
        <w:rPr>
          <w:rFonts w:ascii="新宋体" w:eastAsia="新宋体" w:hAnsi="新宋体"/>
        </w:rPr>
      </w:pPr>
      <w:r>
        <w:rPr>
          <w:rFonts w:ascii="新宋体" w:eastAsia="新宋体" w:hAnsi="新宋体" w:cs="新宋体"/>
        </w:rPr>
        <w:t>40</w:t>
      </w:r>
      <w:r>
        <w:rPr>
          <w:rFonts w:ascii="新宋体" w:eastAsia="新宋体" w:hAnsi="新宋体" w:cs="新宋体" w:hint="eastAsia"/>
        </w:rPr>
        <w:t>．中标公告</w:t>
      </w:r>
    </w:p>
    <w:p w:rsidR="009937C6" w:rsidRDefault="008D418E">
      <w:pPr>
        <w:spacing w:line="360" w:lineRule="auto"/>
        <w:rPr>
          <w:rFonts w:ascii="新宋体" w:eastAsia="新宋体" w:hAnsi="新宋体"/>
        </w:rPr>
      </w:pPr>
      <w:r>
        <w:rPr>
          <w:rFonts w:ascii="新宋体" w:eastAsia="新宋体" w:hAnsi="新宋体" w:cs="新宋体"/>
        </w:rPr>
        <w:t>40.1</w:t>
      </w:r>
      <w:r>
        <w:rPr>
          <w:rFonts w:ascii="新宋体" w:eastAsia="新宋体" w:hAnsi="新宋体" w:cs="新宋体" w:hint="eastAsia"/>
        </w:rPr>
        <w:t>为体现“公开、公平、公正”的原则，评标结束后，招标代理机构将在</w:t>
      </w:r>
      <w:r>
        <w:rPr>
          <w:rFonts w:ascii="新宋体" w:eastAsia="新宋体" w:hAnsi="新宋体" w:cs="新宋体" w:hint="eastAsia"/>
          <w:color w:val="FF0000"/>
        </w:rPr>
        <w:t>“深圳市瑞凝信招标咨询有限公司网”（</w:t>
      </w:r>
      <w:r>
        <w:rPr>
          <w:rFonts w:ascii="新宋体" w:eastAsia="新宋体" w:hAnsi="新宋体" w:cs="新宋体"/>
          <w:color w:val="FF0000"/>
        </w:rPr>
        <w:t>http://www.realsino.cn/</w:t>
      </w:r>
      <w:r>
        <w:rPr>
          <w:rFonts w:ascii="新宋体" w:eastAsia="新宋体" w:hAnsi="新宋体" w:cs="新宋体" w:hint="eastAsia"/>
          <w:color w:val="FF0000"/>
        </w:rPr>
        <w:t>）</w:t>
      </w:r>
      <w:r>
        <w:rPr>
          <w:rFonts w:ascii="新宋体" w:eastAsia="新宋体" w:hAnsi="新宋体" w:cs="新宋体" w:hint="eastAsia"/>
        </w:rPr>
        <w:t>上发布中标结果公告。供应商如对评标结果有异议，可在发布公示日期起五个工作日内向招标代理机构提出。若在公示期内未提出质疑，则视为认同该评标结果。</w:t>
      </w:r>
    </w:p>
    <w:p w:rsidR="009937C6" w:rsidRDefault="008D418E">
      <w:pPr>
        <w:spacing w:line="360" w:lineRule="auto"/>
        <w:rPr>
          <w:rFonts w:ascii="新宋体" w:eastAsia="新宋体" w:hAnsi="新宋体"/>
        </w:rPr>
      </w:pPr>
      <w:r>
        <w:rPr>
          <w:rFonts w:ascii="新宋体" w:eastAsia="新宋体" w:hAnsi="新宋体" w:cs="新宋体"/>
        </w:rPr>
        <w:lastRenderedPageBreak/>
        <w:t>40.2</w:t>
      </w:r>
      <w:r>
        <w:rPr>
          <w:rFonts w:ascii="新宋体" w:eastAsia="新宋体" w:hAnsi="新宋体" w:cs="新宋体" w:hint="eastAsia"/>
        </w:rPr>
        <w:t>质疑投诉人应保证质疑投诉内容的真实性和可靠性，并承担相应的法律责任。</w:t>
      </w:r>
    </w:p>
    <w:p w:rsidR="009937C6" w:rsidRDefault="008D418E">
      <w:pPr>
        <w:spacing w:line="360" w:lineRule="auto"/>
        <w:rPr>
          <w:rFonts w:ascii="新宋体" w:eastAsia="新宋体" w:hAnsi="新宋体"/>
        </w:rPr>
      </w:pPr>
      <w:r>
        <w:rPr>
          <w:rFonts w:ascii="新宋体" w:eastAsia="新宋体" w:hAnsi="新宋体" w:cs="新宋体"/>
        </w:rPr>
        <w:t>41</w:t>
      </w:r>
      <w:r>
        <w:rPr>
          <w:rFonts w:ascii="新宋体" w:eastAsia="新宋体" w:hAnsi="新宋体" w:cs="新宋体" w:hint="eastAsia"/>
        </w:rPr>
        <w:t>．中标通知书</w:t>
      </w:r>
    </w:p>
    <w:p w:rsidR="009937C6" w:rsidRDefault="008D418E">
      <w:pPr>
        <w:spacing w:line="360" w:lineRule="auto"/>
        <w:rPr>
          <w:rFonts w:ascii="新宋体" w:eastAsia="新宋体" w:hAnsi="新宋体"/>
        </w:rPr>
      </w:pPr>
      <w:r>
        <w:rPr>
          <w:rFonts w:ascii="新宋体" w:eastAsia="新宋体" w:hAnsi="新宋体" w:cs="新宋体"/>
        </w:rPr>
        <w:t>41.1</w:t>
      </w:r>
      <w:r>
        <w:rPr>
          <w:rFonts w:ascii="新宋体" w:eastAsia="新宋体" w:hAnsi="新宋体" w:cs="新宋体" w:hint="eastAsia"/>
        </w:rPr>
        <w:t>中标公告公布以后</w:t>
      </w:r>
      <w:r>
        <w:rPr>
          <w:rFonts w:ascii="新宋体" w:eastAsia="新宋体" w:hAnsi="新宋体" w:cs="新宋体"/>
        </w:rPr>
        <w:t>,</w:t>
      </w:r>
      <w:r>
        <w:rPr>
          <w:rFonts w:ascii="新宋体" w:eastAsia="新宋体" w:hAnsi="新宋体" w:cs="新宋体" w:hint="eastAsia"/>
        </w:rPr>
        <w:t>公示期内无有效质疑投诉</w:t>
      </w:r>
      <w:r>
        <w:rPr>
          <w:rFonts w:ascii="新宋体" w:eastAsia="新宋体" w:hAnsi="新宋体" w:cs="新宋体"/>
        </w:rPr>
        <w:t>,</w:t>
      </w:r>
      <w:r>
        <w:rPr>
          <w:rFonts w:ascii="新宋体" w:eastAsia="新宋体" w:hAnsi="新宋体" w:cs="新宋体" w:hint="eastAsia"/>
        </w:rPr>
        <w:t>采购代理机构发出中标通知书，中标通知书对采购人和中标人具有同等法律效力。中标通知书发出后，中标人无正当理由不得放弃中标，中标通知书是合同的重要组成部分。</w:t>
      </w:r>
    </w:p>
    <w:p w:rsidR="009937C6" w:rsidRDefault="008D418E">
      <w:pPr>
        <w:spacing w:line="360" w:lineRule="auto"/>
        <w:rPr>
          <w:rFonts w:ascii="新宋体" w:eastAsia="新宋体" w:hAnsi="新宋体"/>
        </w:rPr>
      </w:pPr>
      <w:r>
        <w:rPr>
          <w:rFonts w:ascii="新宋体" w:eastAsia="新宋体" w:hAnsi="新宋体" w:cs="新宋体"/>
        </w:rPr>
        <w:t xml:space="preserve">41.2 </w:t>
      </w:r>
      <w:r>
        <w:rPr>
          <w:rFonts w:ascii="新宋体" w:eastAsia="新宋体" w:hAnsi="新宋体" w:cs="新宋体" w:hint="eastAsia"/>
        </w:rPr>
        <w:t>因质疑投诉或其它原因导致项目结果变更或采购终止的，招标代理机构有权吊销中标通知书或终止采购合同。</w:t>
      </w:r>
    </w:p>
    <w:p w:rsidR="009937C6" w:rsidRDefault="008D418E">
      <w:pPr>
        <w:spacing w:line="360" w:lineRule="auto"/>
        <w:rPr>
          <w:rFonts w:ascii="新宋体" w:eastAsia="新宋体" w:hAnsi="新宋体"/>
        </w:rPr>
      </w:pPr>
      <w:r>
        <w:rPr>
          <w:rFonts w:ascii="新宋体" w:eastAsia="新宋体" w:hAnsi="新宋体" w:cs="新宋体"/>
          <w:color w:val="FF0000"/>
        </w:rPr>
        <w:t>41.3</w:t>
      </w:r>
      <w:r>
        <w:rPr>
          <w:rFonts w:ascii="新宋体" w:eastAsia="新宋体" w:hAnsi="新宋体" w:cs="新宋体" w:hint="eastAsia"/>
          <w:color w:val="FF0000"/>
        </w:rPr>
        <w:t>招标代理服务费：中标人须向招标代理机构按如下标准和规定缴纳中标服务费</w:t>
      </w:r>
    </w:p>
    <w:p w:rsidR="009937C6" w:rsidRDefault="008D418E">
      <w:pPr>
        <w:spacing w:line="360" w:lineRule="auto"/>
        <w:rPr>
          <w:rFonts w:ascii="新宋体" w:eastAsia="新宋体" w:hAnsi="新宋体"/>
        </w:rPr>
      </w:pPr>
      <w:r>
        <w:rPr>
          <w:rFonts w:ascii="新宋体" w:eastAsia="新宋体" w:hAnsi="新宋体" w:cs="新宋体"/>
        </w:rPr>
        <w:t>41.3.1</w:t>
      </w:r>
      <w:r>
        <w:rPr>
          <w:rFonts w:ascii="新宋体" w:eastAsia="新宋体" w:hAnsi="新宋体" w:cs="新宋体" w:hint="eastAsia"/>
        </w:rPr>
        <w:t>以中标金额作为中标服务费的计算基数。中标服务费收费采用差额定率累进法计算方式，按关于规范深圳市社会采购代理机构管理有关事项的补充通知</w:t>
      </w:r>
      <w:r>
        <w:rPr>
          <w:rFonts w:ascii="新宋体" w:eastAsia="新宋体" w:hAnsi="新宋体" w:cs="新宋体"/>
        </w:rPr>
        <w:t>(</w:t>
      </w:r>
      <w:r>
        <w:rPr>
          <w:rFonts w:ascii="新宋体" w:eastAsia="新宋体" w:hAnsi="新宋体" w:cs="新宋体" w:hint="eastAsia"/>
        </w:rPr>
        <w:t>深财购</w:t>
      </w:r>
      <w:r>
        <w:rPr>
          <w:rFonts w:ascii="新宋体" w:eastAsia="新宋体" w:hAnsi="新宋体" w:cs="新宋体"/>
        </w:rPr>
        <w:t>[2018]27</w:t>
      </w:r>
      <w:r>
        <w:rPr>
          <w:rFonts w:ascii="新宋体" w:eastAsia="新宋体" w:hAnsi="新宋体" w:cs="新宋体" w:hint="eastAsia"/>
        </w:rPr>
        <w:t>号</w:t>
      </w:r>
      <w:r>
        <w:rPr>
          <w:rFonts w:ascii="新宋体" w:eastAsia="新宋体" w:hAnsi="新宋体" w:cs="新宋体"/>
        </w:rPr>
        <w:t>)</w:t>
      </w:r>
      <w:r>
        <w:rPr>
          <w:rFonts w:ascii="新宋体" w:eastAsia="新宋体" w:hAnsi="新宋体" w:cs="新宋体" w:hint="eastAsia"/>
        </w:rPr>
        <w:t>”的规定执行；</w:t>
      </w:r>
    </w:p>
    <w:p w:rsidR="009937C6" w:rsidRDefault="008D418E">
      <w:pPr>
        <w:spacing w:line="360" w:lineRule="auto"/>
        <w:rPr>
          <w:rFonts w:ascii="新宋体" w:eastAsia="新宋体" w:hAnsi="新宋体"/>
        </w:rPr>
      </w:pPr>
      <w:r>
        <w:rPr>
          <w:rFonts w:ascii="新宋体" w:eastAsia="新宋体" w:hAnsi="新宋体" w:cs="新宋体"/>
        </w:rPr>
        <w:t>41.3.2</w:t>
      </w:r>
      <w:r>
        <w:rPr>
          <w:rFonts w:ascii="新宋体" w:eastAsia="新宋体" w:hAnsi="新宋体" w:cs="新宋体" w:hint="eastAsia"/>
        </w:rPr>
        <w:t>中标服务费的缴纳形式：向招标代理机构直接缴纳，可用支票、电汇等付款方式；</w:t>
      </w:r>
    </w:p>
    <w:p w:rsidR="009937C6" w:rsidRDefault="009937C6">
      <w:pPr>
        <w:spacing w:line="360" w:lineRule="auto"/>
        <w:rPr>
          <w:rFonts w:ascii="新宋体" w:eastAsia="新宋体" w:hAnsi="新宋体"/>
        </w:rPr>
      </w:pPr>
    </w:p>
    <w:p w:rsidR="009937C6" w:rsidRDefault="008D418E">
      <w:pPr>
        <w:pStyle w:val="2"/>
        <w:rPr>
          <w:rFonts w:ascii="新宋体" w:eastAsia="新宋体" w:hAnsi="新宋体" w:cs="Times New Roman"/>
          <w:kern w:val="44"/>
          <w:sz w:val="30"/>
          <w:szCs w:val="30"/>
        </w:rPr>
      </w:pPr>
      <w:r>
        <w:rPr>
          <w:rFonts w:ascii="新宋体" w:eastAsia="新宋体" w:hAnsi="新宋体" w:cs="新宋体" w:hint="eastAsia"/>
          <w:kern w:val="44"/>
          <w:sz w:val="30"/>
          <w:szCs w:val="30"/>
        </w:rPr>
        <w:t>第九章</w:t>
      </w:r>
      <w:r>
        <w:rPr>
          <w:rFonts w:ascii="新宋体" w:eastAsia="新宋体" w:hAnsi="新宋体" w:cs="新宋体"/>
          <w:kern w:val="44"/>
          <w:sz w:val="30"/>
          <w:szCs w:val="30"/>
        </w:rPr>
        <w:t xml:space="preserve">  </w:t>
      </w:r>
      <w:r>
        <w:rPr>
          <w:rFonts w:ascii="新宋体" w:eastAsia="新宋体" w:hAnsi="新宋体" w:cs="新宋体" w:hint="eastAsia"/>
          <w:kern w:val="44"/>
          <w:sz w:val="30"/>
          <w:szCs w:val="30"/>
        </w:rPr>
        <w:t>公开招标失败的后续处理</w:t>
      </w:r>
    </w:p>
    <w:p w:rsidR="009937C6" w:rsidRDefault="008D418E">
      <w:pPr>
        <w:spacing w:line="360" w:lineRule="auto"/>
        <w:rPr>
          <w:rFonts w:ascii="新宋体" w:eastAsia="新宋体" w:hAnsi="新宋体"/>
        </w:rPr>
      </w:pPr>
      <w:r>
        <w:rPr>
          <w:rFonts w:ascii="新宋体" w:eastAsia="新宋体" w:hAnsi="新宋体" w:cs="新宋体"/>
        </w:rPr>
        <w:t>42</w:t>
      </w:r>
      <w:r>
        <w:rPr>
          <w:rFonts w:ascii="新宋体" w:eastAsia="新宋体" w:hAnsi="新宋体" w:cs="新宋体" w:hint="eastAsia"/>
        </w:rPr>
        <w:t>．公开招标失败的处理</w:t>
      </w:r>
    </w:p>
    <w:p w:rsidR="009937C6" w:rsidRDefault="008D418E">
      <w:pPr>
        <w:spacing w:line="360" w:lineRule="auto"/>
        <w:rPr>
          <w:rFonts w:ascii="新宋体" w:eastAsia="新宋体" w:hAnsi="新宋体"/>
        </w:rPr>
      </w:pPr>
      <w:r>
        <w:rPr>
          <w:rFonts w:ascii="新宋体" w:eastAsia="新宋体" w:hAnsi="新宋体" w:cs="新宋体"/>
        </w:rPr>
        <w:t>42.1</w:t>
      </w:r>
      <w:r>
        <w:rPr>
          <w:rFonts w:ascii="新宋体" w:eastAsia="新宋体" w:hAnsi="新宋体" w:cs="新宋体" w:hint="eastAsia"/>
        </w:rPr>
        <w:t>本项目公开招标过程中若由于投标截止后实际递交投标文件的供应商数量不足、经评审委员会评审对招标文件作实质响应的供应商不足等原因造成公开招标失败，可由招标代理机构重新组织采购。</w:t>
      </w:r>
    </w:p>
    <w:p w:rsidR="009937C6" w:rsidRDefault="008D418E">
      <w:pPr>
        <w:spacing w:line="360" w:lineRule="auto"/>
        <w:rPr>
          <w:rFonts w:ascii="新宋体" w:eastAsia="新宋体" w:hAnsi="新宋体"/>
        </w:rPr>
      </w:pPr>
      <w:r>
        <w:rPr>
          <w:rFonts w:ascii="新宋体" w:eastAsia="新宋体" w:hAnsi="新宋体" w:cs="新宋体"/>
        </w:rPr>
        <w:t>42.2</w:t>
      </w:r>
      <w:r>
        <w:rPr>
          <w:rFonts w:ascii="新宋体" w:eastAsia="新宋体" w:hAnsi="新宋体" w:cs="新宋体" w:hint="eastAsia"/>
        </w:rPr>
        <w:t>对公开招标失败的项目，评审委员会在出具该项目招标失败结论的同时，提出重新采购组织形式的建议，以及进一步完善招标文件的资格、技术、商务要求的修改建议。</w:t>
      </w:r>
    </w:p>
    <w:p w:rsidR="009937C6" w:rsidRDefault="008D418E">
      <w:pPr>
        <w:spacing w:line="360" w:lineRule="auto"/>
        <w:rPr>
          <w:rFonts w:ascii="新宋体" w:eastAsia="新宋体" w:hAnsi="新宋体"/>
        </w:rPr>
      </w:pPr>
      <w:r>
        <w:rPr>
          <w:rFonts w:ascii="新宋体" w:eastAsia="新宋体" w:hAnsi="新宋体" w:cs="新宋体"/>
        </w:rPr>
        <w:t>42.3</w:t>
      </w:r>
      <w:r>
        <w:rPr>
          <w:rFonts w:ascii="新宋体" w:eastAsia="新宋体" w:hAnsi="新宋体" w:cs="新宋体" w:hint="eastAsia"/>
        </w:rPr>
        <w:t>重新组织采购有以下两种组织形式：</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1</w:t>
      </w:r>
      <w:r>
        <w:rPr>
          <w:rFonts w:ascii="新宋体" w:eastAsia="新宋体" w:hAnsi="新宋体" w:cs="新宋体" w:hint="eastAsia"/>
        </w:rPr>
        <w:t>）由招标代理机构重新组织公开招标；</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2</w:t>
      </w:r>
      <w:r>
        <w:rPr>
          <w:rFonts w:ascii="新宋体" w:eastAsia="新宋体" w:hAnsi="新宋体" w:cs="新宋体" w:hint="eastAsia"/>
        </w:rPr>
        <w:t>）根据实际情况需要向政府采购监督管理部门提出非公开招标方式申请，经政府采购监督管理部门批准，公开招标失败采购项目可转为竞争性谈判或单一来源谈判方式采购。</w:t>
      </w:r>
    </w:p>
    <w:p w:rsidR="009937C6" w:rsidRDefault="008D418E">
      <w:pPr>
        <w:spacing w:line="360" w:lineRule="auto"/>
        <w:rPr>
          <w:rFonts w:ascii="新宋体" w:eastAsia="新宋体" w:hAnsi="新宋体"/>
        </w:rPr>
      </w:pPr>
      <w:r>
        <w:rPr>
          <w:rFonts w:ascii="新宋体" w:eastAsia="新宋体" w:hAnsi="新宋体" w:cs="新宋体"/>
        </w:rPr>
        <w:t>42.4</w:t>
      </w:r>
      <w:r>
        <w:rPr>
          <w:rFonts w:ascii="新宋体" w:eastAsia="新宋体" w:hAnsi="新宋体" w:cs="新宋体" w:hint="eastAsia"/>
        </w:rPr>
        <w:t>公开招标失败的采购项目重新组织公开招标，由招标代理机构重新按公开招标流程组织采购活动。</w:t>
      </w:r>
    </w:p>
    <w:p w:rsidR="009937C6" w:rsidRDefault="008D418E">
      <w:pPr>
        <w:spacing w:line="360" w:lineRule="auto"/>
        <w:rPr>
          <w:rFonts w:ascii="新宋体" w:eastAsia="新宋体" w:hAnsi="新宋体"/>
        </w:rPr>
      </w:pPr>
      <w:r>
        <w:rPr>
          <w:rFonts w:ascii="新宋体" w:eastAsia="新宋体" w:hAnsi="新宋体" w:cs="新宋体"/>
        </w:rPr>
        <w:t>42.5</w:t>
      </w:r>
      <w:r>
        <w:rPr>
          <w:rFonts w:ascii="新宋体" w:eastAsia="新宋体" w:hAnsi="新宋体" w:cs="新宋体" w:hint="eastAsia"/>
        </w:rPr>
        <w:t>公开招标失败的采购项目经政府采购监督管理部门批准转为竞争性谈判或单一来源谈判方式采购的，按规定要求组织政府采购工作。</w:t>
      </w:r>
    </w:p>
    <w:p w:rsidR="009937C6" w:rsidRDefault="009937C6">
      <w:pPr>
        <w:spacing w:line="360" w:lineRule="auto"/>
        <w:rPr>
          <w:rFonts w:ascii="新宋体" w:eastAsia="新宋体" w:hAnsi="新宋体"/>
        </w:rPr>
      </w:pPr>
    </w:p>
    <w:p w:rsidR="009937C6" w:rsidRDefault="008D418E">
      <w:pPr>
        <w:pStyle w:val="2"/>
        <w:rPr>
          <w:rFonts w:ascii="新宋体" w:eastAsia="新宋体" w:hAnsi="新宋体" w:cs="Times New Roman"/>
          <w:kern w:val="44"/>
          <w:sz w:val="30"/>
          <w:szCs w:val="30"/>
        </w:rPr>
      </w:pPr>
      <w:r>
        <w:rPr>
          <w:rFonts w:ascii="新宋体" w:eastAsia="新宋体" w:hAnsi="新宋体" w:cs="新宋体" w:hint="eastAsia"/>
          <w:kern w:val="44"/>
          <w:sz w:val="30"/>
          <w:szCs w:val="30"/>
        </w:rPr>
        <w:t>第十章</w:t>
      </w:r>
      <w:r>
        <w:rPr>
          <w:rFonts w:ascii="新宋体" w:eastAsia="新宋体" w:hAnsi="新宋体" w:cs="新宋体"/>
          <w:kern w:val="44"/>
          <w:sz w:val="30"/>
          <w:szCs w:val="30"/>
        </w:rPr>
        <w:t xml:space="preserve">  </w:t>
      </w:r>
      <w:r>
        <w:rPr>
          <w:rFonts w:ascii="新宋体" w:eastAsia="新宋体" w:hAnsi="新宋体" w:cs="新宋体" w:hint="eastAsia"/>
          <w:kern w:val="44"/>
          <w:sz w:val="30"/>
          <w:szCs w:val="30"/>
        </w:rPr>
        <w:t>合同的授予与备案</w:t>
      </w:r>
    </w:p>
    <w:p w:rsidR="009937C6" w:rsidRDefault="008D418E">
      <w:pPr>
        <w:spacing w:line="360" w:lineRule="auto"/>
        <w:rPr>
          <w:rFonts w:ascii="新宋体" w:eastAsia="新宋体" w:hAnsi="新宋体"/>
        </w:rPr>
      </w:pPr>
      <w:bookmarkStart w:id="16" w:name="_Toc73521674"/>
      <w:bookmarkStart w:id="17" w:name="_Toc73517679"/>
      <w:bookmarkStart w:id="18" w:name="_Toc100052408"/>
      <w:bookmarkStart w:id="19" w:name="_Toc73518157"/>
      <w:bookmarkStart w:id="20" w:name="_Toc73521586"/>
      <w:r>
        <w:rPr>
          <w:rFonts w:ascii="新宋体" w:eastAsia="新宋体" w:hAnsi="新宋体" w:cs="新宋体"/>
        </w:rPr>
        <w:t>43</w:t>
      </w:r>
      <w:r>
        <w:rPr>
          <w:rFonts w:ascii="新宋体" w:eastAsia="新宋体" w:hAnsi="新宋体" w:cs="新宋体" w:hint="eastAsia"/>
        </w:rPr>
        <w:t>．合同授予标准</w:t>
      </w:r>
      <w:bookmarkEnd w:id="16"/>
      <w:bookmarkEnd w:id="17"/>
      <w:bookmarkEnd w:id="18"/>
      <w:bookmarkEnd w:id="19"/>
      <w:bookmarkEnd w:id="20"/>
    </w:p>
    <w:p w:rsidR="009937C6" w:rsidRDefault="008D418E">
      <w:pPr>
        <w:spacing w:line="360" w:lineRule="auto"/>
        <w:rPr>
          <w:rFonts w:ascii="新宋体" w:eastAsia="新宋体" w:hAnsi="新宋体"/>
        </w:rPr>
      </w:pPr>
      <w:r>
        <w:rPr>
          <w:rFonts w:ascii="新宋体" w:eastAsia="新宋体" w:hAnsi="新宋体" w:cs="新宋体" w:hint="eastAsia"/>
        </w:rPr>
        <w:t>本项目的合同将授予按本招标文件规定评审确定的中标人。</w:t>
      </w:r>
    </w:p>
    <w:p w:rsidR="009937C6" w:rsidRDefault="008D418E">
      <w:pPr>
        <w:spacing w:line="360" w:lineRule="auto"/>
        <w:rPr>
          <w:rFonts w:ascii="新宋体" w:eastAsia="新宋体" w:hAnsi="新宋体"/>
        </w:rPr>
      </w:pPr>
      <w:bookmarkStart w:id="21" w:name="_Toc100052409"/>
      <w:bookmarkStart w:id="22" w:name="_Toc73521587"/>
      <w:bookmarkStart w:id="23" w:name="_Toc73518158"/>
      <w:bookmarkStart w:id="24" w:name="_Toc73517680"/>
      <w:bookmarkStart w:id="25" w:name="_Toc73521675"/>
      <w:r>
        <w:rPr>
          <w:rFonts w:ascii="新宋体" w:eastAsia="新宋体" w:hAnsi="新宋体" w:cs="新宋体"/>
        </w:rPr>
        <w:t>44</w:t>
      </w:r>
      <w:r>
        <w:rPr>
          <w:rFonts w:ascii="新宋体" w:eastAsia="新宋体" w:hAnsi="新宋体" w:cs="新宋体" w:hint="eastAsia"/>
        </w:rPr>
        <w:t>．</w:t>
      </w:r>
      <w:bookmarkEnd w:id="21"/>
      <w:bookmarkEnd w:id="22"/>
      <w:bookmarkEnd w:id="23"/>
      <w:bookmarkEnd w:id="24"/>
      <w:bookmarkEnd w:id="25"/>
      <w:r>
        <w:rPr>
          <w:rFonts w:ascii="新宋体" w:eastAsia="新宋体" w:hAnsi="新宋体" w:cs="新宋体" w:hint="eastAsia"/>
        </w:rPr>
        <w:t>接受和拒绝任何或所有投标的权力</w:t>
      </w:r>
    </w:p>
    <w:p w:rsidR="009937C6" w:rsidRDefault="008D418E">
      <w:pPr>
        <w:spacing w:line="360" w:lineRule="auto"/>
        <w:rPr>
          <w:rFonts w:ascii="新宋体" w:eastAsia="新宋体" w:hAnsi="新宋体"/>
        </w:rPr>
      </w:pPr>
      <w:r>
        <w:rPr>
          <w:rFonts w:ascii="新宋体" w:eastAsia="新宋体" w:hAnsi="新宋体" w:cs="新宋体" w:hint="eastAsia"/>
        </w:rPr>
        <w:lastRenderedPageBreak/>
        <w:t>招标代理机构和采购人保留在投标之前任何时候接受或拒绝任何投标或所有投标，以及宣布招标无效的权力，对受影响的投标人不承担任何责任，也无义务向受影响的投标人解释采取这一行动的理由。</w:t>
      </w:r>
    </w:p>
    <w:p w:rsidR="009937C6" w:rsidRDefault="008D418E">
      <w:pPr>
        <w:spacing w:line="360" w:lineRule="auto"/>
        <w:rPr>
          <w:rFonts w:ascii="新宋体" w:eastAsia="新宋体" w:hAnsi="新宋体"/>
        </w:rPr>
      </w:pPr>
      <w:bookmarkStart w:id="26" w:name="_Toc100052410"/>
      <w:bookmarkStart w:id="27" w:name="_Toc73517682"/>
      <w:bookmarkStart w:id="28" w:name="_Toc73521677"/>
      <w:bookmarkStart w:id="29" w:name="_Toc73518160"/>
      <w:bookmarkStart w:id="30" w:name="_Toc73521589"/>
      <w:r>
        <w:rPr>
          <w:rFonts w:ascii="新宋体" w:eastAsia="新宋体" w:hAnsi="新宋体" w:cs="新宋体"/>
        </w:rPr>
        <w:t>45</w:t>
      </w:r>
      <w:r>
        <w:rPr>
          <w:rFonts w:ascii="新宋体" w:eastAsia="新宋体" w:hAnsi="新宋体" w:cs="新宋体" w:hint="eastAsia"/>
        </w:rPr>
        <w:t>．合同协议书的签订</w:t>
      </w:r>
      <w:bookmarkEnd w:id="26"/>
      <w:bookmarkEnd w:id="27"/>
      <w:bookmarkEnd w:id="28"/>
      <w:bookmarkEnd w:id="29"/>
      <w:bookmarkEnd w:id="30"/>
    </w:p>
    <w:p w:rsidR="009937C6" w:rsidRDefault="008D418E">
      <w:pPr>
        <w:spacing w:line="360" w:lineRule="auto"/>
        <w:rPr>
          <w:rFonts w:ascii="新宋体" w:eastAsia="新宋体" w:hAnsi="新宋体"/>
          <w:color w:val="FF0000"/>
        </w:rPr>
      </w:pPr>
      <w:r>
        <w:rPr>
          <w:rFonts w:ascii="新宋体" w:eastAsia="新宋体" w:hAnsi="新宋体" w:cs="新宋体"/>
          <w:color w:val="FF0000"/>
        </w:rPr>
        <w:t>45.1</w:t>
      </w:r>
      <w:r>
        <w:rPr>
          <w:rFonts w:ascii="新宋体" w:eastAsia="新宋体" w:hAnsi="新宋体" w:cs="新宋体" w:hint="eastAsia"/>
          <w:color w:val="FF0000"/>
        </w:rPr>
        <w:t>中标人将于中标通知书发出之日起十个工作日内，按照采购文件（招标文件和投标文件等）内容与采购人签订政府采购合同；合同的实质性内容应当符合招标文件的规定；</w:t>
      </w:r>
    </w:p>
    <w:p w:rsidR="009937C6" w:rsidRDefault="008D418E">
      <w:pPr>
        <w:spacing w:line="360" w:lineRule="auto"/>
        <w:rPr>
          <w:rFonts w:ascii="新宋体" w:eastAsia="新宋体" w:hAnsi="新宋体"/>
        </w:rPr>
      </w:pPr>
      <w:r>
        <w:rPr>
          <w:rFonts w:ascii="新宋体" w:eastAsia="新宋体" w:hAnsi="新宋体" w:cs="新宋体"/>
        </w:rPr>
        <w:t>45.2</w:t>
      </w:r>
      <w:r>
        <w:rPr>
          <w:rFonts w:ascii="新宋体" w:eastAsia="新宋体" w:hAnsi="新宋体" w:cs="新宋体" w:hint="eastAsia"/>
        </w:rPr>
        <w:t>中标人如不按本通用条款第</w:t>
      </w:r>
      <w:r>
        <w:rPr>
          <w:rFonts w:ascii="新宋体" w:eastAsia="新宋体" w:hAnsi="新宋体" w:cs="新宋体"/>
        </w:rPr>
        <w:t>45.1</w:t>
      </w:r>
      <w:r>
        <w:rPr>
          <w:rFonts w:ascii="新宋体" w:eastAsia="新宋体" w:hAnsi="新宋体" w:cs="新宋体" w:hint="eastAsia"/>
        </w:rPr>
        <w:t>款的规定与采购人签订合同，情节严重的，并由主管部门记入供应商诚信档案，予以通报；</w:t>
      </w:r>
    </w:p>
    <w:p w:rsidR="009937C6" w:rsidRDefault="008D418E">
      <w:pPr>
        <w:spacing w:line="360" w:lineRule="auto"/>
        <w:rPr>
          <w:rFonts w:ascii="新宋体" w:eastAsia="新宋体" w:hAnsi="新宋体"/>
        </w:rPr>
      </w:pPr>
      <w:r>
        <w:rPr>
          <w:rFonts w:ascii="新宋体" w:eastAsia="新宋体" w:hAnsi="新宋体" w:cs="新宋体"/>
        </w:rPr>
        <w:t>45.3</w:t>
      </w:r>
      <w:r>
        <w:rPr>
          <w:rFonts w:ascii="新宋体" w:eastAsia="新宋体" w:hAnsi="新宋体" w:cs="新宋体" w:hint="eastAsia"/>
        </w:rPr>
        <w:t>中标人应当按照合同约定履行义务，完成中标项目，不得将中标项目转让（转包）给他人。</w:t>
      </w:r>
    </w:p>
    <w:p w:rsidR="009937C6" w:rsidRDefault="008D418E">
      <w:pPr>
        <w:spacing w:line="360" w:lineRule="auto"/>
        <w:rPr>
          <w:rFonts w:ascii="新宋体" w:eastAsia="新宋体" w:hAnsi="新宋体"/>
        </w:rPr>
      </w:pPr>
      <w:bookmarkStart w:id="31" w:name="_Toc73517683"/>
      <w:bookmarkStart w:id="32" w:name="_Toc100052411"/>
      <w:bookmarkStart w:id="33" w:name="_Toc73521678"/>
      <w:bookmarkStart w:id="34" w:name="_Toc73518161"/>
      <w:bookmarkStart w:id="35" w:name="_Toc73521590"/>
      <w:r>
        <w:rPr>
          <w:rFonts w:ascii="新宋体" w:eastAsia="新宋体" w:hAnsi="新宋体" w:cs="新宋体"/>
        </w:rPr>
        <w:t>46</w:t>
      </w:r>
      <w:r>
        <w:rPr>
          <w:rFonts w:ascii="新宋体" w:eastAsia="新宋体" w:hAnsi="新宋体" w:cs="新宋体" w:hint="eastAsia"/>
        </w:rPr>
        <w:t>．履约担保</w:t>
      </w:r>
      <w:bookmarkEnd w:id="31"/>
      <w:bookmarkEnd w:id="32"/>
      <w:bookmarkEnd w:id="33"/>
      <w:bookmarkEnd w:id="34"/>
      <w:bookmarkEnd w:id="35"/>
    </w:p>
    <w:p w:rsidR="009937C6" w:rsidRDefault="008D418E">
      <w:pPr>
        <w:spacing w:line="360" w:lineRule="auto"/>
        <w:rPr>
          <w:rFonts w:ascii="新宋体" w:eastAsia="新宋体" w:hAnsi="新宋体"/>
        </w:rPr>
      </w:pPr>
      <w:r>
        <w:rPr>
          <w:rFonts w:ascii="新宋体" w:eastAsia="新宋体" w:hAnsi="新宋体" w:cs="新宋体"/>
        </w:rPr>
        <w:t>46.1</w:t>
      </w:r>
      <w:r>
        <w:rPr>
          <w:rFonts w:ascii="新宋体" w:eastAsia="新宋体" w:hAnsi="新宋体" w:cs="新宋体" w:hint="eastAsia"/>
        </w:rPr>
        <w:t>在签订项目合同的同时，中标人应按“对通用条款的补充内容”中规定的金额向采购人提交履约保证金；</w:t>
      </w:r>
    </w:p>
    <w:p w:rsidR="009937C6" w:rsidRDefault="008D418E">
      <w:pPr>
        <w:spacing w:line="360" w:lineRule="auto"/>
        <w:rPr>
          <w:rFonts w:ascii="新宋体" w:eastAsia="新宋体" w:hAnsi="新宋体"/>
        </w:rPr>
      </w:pPr>
      <w:r>
        <w:rPr>
          <w:rFonts w:ascii="新宋体" w:eastAsia="新宋体" w:hAnsi="新宋体" w:cs="新宋体"/>
        </w:rPr>
        <w:t>46.2</w:t>
      </w:r>
      <w:r>
        <w:rPr>
          <w:rFonts w:ascii="新宋体" w:eastAsia="新宋体" w:hAnsi="新宋体" w:cs="新宋体" w:hint="eastAsia"/>
        </w:rPr>
        <w:t>如果中标人不能按“对通用条款的补充内容”中规定的金额向采购人提交履约保证金，采购人将有充分的理由通过政府采购监督管理部门废除中标，给采购人造成的损失应当予以赔偿；</w:t>
      </w:r>
    </w:p>
    <w:p w:rsidR="009937C6" w:rsidRDefault="008D418E">
      <w:pPr>
        <w:spacing w:line="360" w:lineRule="auto"/>
        <w:rPr>
          <w:rFonts w:ascii="新宋体" w:eastAsia="新宋体" w:hAnsi="新宋体"/>
        </w:rPr>
      </w:pPr>
      <w:r>
        <w:rPr>
          <w:rFonts w:ascii="新宋体" w:eastAsia="新宋体" w:hAnsi="新宋体" w:cs="新宋体"/>
        </w:rPr>
        <w:t>46.3</w:t>
      </w:r>
      <w:r>
        <w:rPr>
          <w:rFonts w:ascii="新宋体" w:eastAsia="新宋体" w:hAnsi="新宋体" w:cs="新宋体" w:hint="eastAsia"/>
        </w:rPr>
        <w:t>项目服务期满之后</w:t>
      </w:r>
      <w:r>
        <w:rPr>
          <w:rFonts w:ascii="新宋体" w:eastAsia="新宋体" w:hAnsi="新宋体" w:cs="新宋体"/>
        </w:rPr>
        <w:t>,</w:t>
      </w:r>
      <w:r>
        <w:rPr>
          <w:rFonts w:ascii="新宋体" w:eastAsia="新宋体" w:hAnsi="新宋体" w:cs="新宋体" w:hint="eastAsia"/>
        </w:rPr>
        <w:t>经验收合格后，采购人在七日内办理解除履约担保手续。</w:t>
      </w:r>
    </w:p>
    <w:p w:rsidR="009937C6" w:rsidRDefault="008D418E">
      <w:pPr>
        <w:spacing w:line="360" w:lineRule="auto"/>
        <w:rPr>
          <w:rFonts w:ascii="新宋体" w:eastAsia="新宋体" w:hAnsi="新宋体"/>
        </w:rPr>
      </w:pPr>
      <w:r>
        <w:rPr>
          <w:rFonts w:ascii="新宋体" w:eastAsia="新宋体" w:hAnsi="新宋体" w:cs="新宋体"/>
        </w:rPr>
        <w:t xml:space="preserve">47. </w:t>
      </w:r>
      <w:r>
        <w:rPr>
          <w:rFonts w:ascii="新宋体" w:eastAsia="新宋体" w:hAnsi="新宋体" w:cs="新宋体" w:hint="eastAsia"/>
        </w:rPr>
        <w:t>合同的备案</w:t>
      </w:r>
    </w:p>
    <w:p w:rsidR="009937C6" w:rsidRDefault="008D418E">
      <w:pPr>
        <w:spacing w:line="360" w:lineRule="auto"/>
        <w:rPr>
          <w:rFonts w:ascii="新宋体" w:eastAsia="新宋体" w:hAnsi="新宋体"/>
        </w:rPr>
      </w:pPr>
      <w:r>
        <w:rPr>
          <w:rFonts w:ascii="新宋体" w:eastAsia="新宋体" w:hAnsi="新宋体" w:cs="新宋体" w:hint="eastAsia"/>
        </w:rPr>
        <w:t>采购人与中标人应于合同签订之日起十日内，由采购人或委托中标人将采购合同副本抄送招标代理机构备案。</w:t>
      </w:r>
    </w:p>
    <w:p w:rsidR="009937C6" w:rsidRDefault="008D418E">
      <w:pPr>
        <w:spacing w:line="360" w:lineRule="auto"/>
        <w:rPr>
          <w:rFonts w:ascii="新宋体" w:eastAsia="新宋体" w:hAnsi="新宋体"/>
        </w:rPr>
      </w:pPr>
      <w:r>
        <w:rPr>
          <w:rFonts w:ascii="新宋体" w:eastAsia="新宋体" w:hAnsi="新宋体" w:cs="新宋体"/>
        </w:rPr>
        <w:t xml:space="preserve">48. </w:t>
      </w:r>
      <w:r>
        <w:rPr>
          <w:rFonts w:ascii="新宋体" w:eastAsia="新宋体" w:hAnsi="新宋体" w:cs="新宋体" w:hint="eastAsia"/>
        </w:rPr>
        <w:t>合同的变更</w:t>
      </w:r>
    </w:p>
    <w:p w:rsidR="009937C6" w:rsidRDefault="008D418E">
      <w:pPr>
        <w:spacing w:line="360" w:lineRule="auto"/>
        <w:rPr>
          <w:rFonts w:ascii="新宋体" w:eastAsia="新宋体" w:hAnsi="新宋体"/>
        </w:rPr>
      </w:pPr>
      <w:r>
        <w:rPr>
          <w:rFonts w:ascii="新宋体" w:eastAsia="新宋体" w:hAnsi="新宋体" w:cs="新宋体" w:hint="eastAsia"/>
        </w:rPr>
        <w:t>合同变更事宜按《深圳市财政局</w:t>
      </w:r>
      <w:r>
        <w:rPr>
          <w:rFonts w:ascii="新宋体" w:eastAsia="新宋体" w:hAnsi="新宋体" w:cs="新宋体"/>
        </w:rPr>
        <w:t xml:space="preserve"> </w:t>
      </w:r>
      <w:r>
        <w:rPr>
          <w:rFonts w:ascii="新宋体" w:eastAsia="新宋体" w:hAnsi="新宋体" w:cs="新宋体" w:hint="eastAsia"/>
        </w:rPr>
        <w:t>深圳市政府采购中心关于进一步加强市本级政府采购合同备案管理工作的通知》（深财购〔</w:t>
      </w:r>
      <w:r>
        <w:rPr>
          <w:rFonts w:ascii="新宋体" w:eastAsia="新宋体" w:hAnsi="新宋体" w:cs="新宋体"/>
        </w:rPr>
        <w:t>2019</w:t>
      </w:r>
      <w:r>
        <w:rPr>
          <w:rFonts w:ascii="新宋体" w:eastAsia="新宋体" w:hAnsi="新宋体" w:cs="新宋体" w:hint="eastAsia"/>
        </w:rPr>
        <w:t>〕</w:t>
      </w:r>
      <w:r>
        <w:rPr>
          <w:rFonts w:ascii="新宋体" w:eastAsia="新宋体" w:hAnsi="新宋体" w:cs="新宋体"/>
        </w:rPr>
        <w:t>43</w:t>
      </w:r>
      <w:r>
        <w:rPr>
          <w:rFonts w:ascii="新宋体" w:eastAsia="新宋体" w:hAnsi="新宋体" w:cs="新宋体" w:hint="eastAsia"/>
        </w:rPr>
        <w:t>号）相关规定执行。</w:t>
      </w:r>
    </w:p>
    <w:p w:rsidR="009937C6" w:rsidRDefault="008D418E">
      <w:pPr>
        <w:spacing w:line="360" w:lineRule="auto"/>
        <w:rPr>
          <w:rFonts w:ascii="新宋体" w:eastAsia="新宋体" w:hAnsi="新宋体"/>
        </w:rPr>
      </w:pPr>
      <w:r>
        <w:rPr>
          <w:rFonts w:ascii="新宋体" w:eastAsia="新宋体" w:hAnsi="新宋体" w:cs="新宋体"/>
        </w:rPr>
        <w:t xml:space="preserve">49. </w:t>
      </w:r>
      <w:r>
        <w:rPr>
          <w:rFonts w:ascii="新宋体" w:eastAsia="新宋体" w:hAnsi="新宋体" w:cs="新宋体" w:hint="eastAsia"/>
        </w:rPr>
        <w:t>履约抽检及情况的反馈</w:t>
      </w:r>
    </w:p>
    <w:p w:rsidR="009937C6" w:rsidRDefault="008D418E">
      <w:pPr>
        <w:spacing w:line="360" w:lineRule="auto"/>
        <w:rPr>
          <w:rFonts w:ascii="新宋体" w:eastAsia="新宋体" w:hAnsi="新宋体"/>
        </w:rPr>
      </w:pPr>
      <w:r>
        <w:rPr>
          <w:rFonts w:ascii="新宋体" w:eastAsia="新宋体" w:hAnsi="新宋体" w:cs="新宋体"/>
        </w:rPr>
        <w:t>49.1</w:t>
      </w:r>
      <w:r>
        <w:rPr>
          <w:rFonts w:ascii="新宋体" w:eastAsia="新宋体" w:hAnsi="新宋体" w:cs="新宋体" w:hint="eastAsia"/>
        </w:rPr>
        <w:t>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9937C6" w:rsidRDefault="008D418E">
      <w:pPr>
        <w:spacing w:line="360" w:lineRule="auto"/>
        <w:rPr>
          <w:rFonts w:ascii="新宋体" w:eastAsia="新宋体" w:hAnsi="新宋体"/>
        </w:rPr>
      </w:pPr>
      <w:r>
        <w:rPr>
          <w:rFonts w:ascii="新宋体" w:eastAsia="新宋体" w:hAnsi="新宋体" w:cs="新宋体"/>
        </w:rPr>
        <w:t>49.2</w:t>
      </w:r>
      <w:r>
        <w:rPr>
          <w:rFonts w:ascii="新宋体" w:eastAsia="新宋体" w:hAnsi="新宋体" w:cs="新宋体" w:hint="eastAsia"/>
        </w:rPr>
        <w:t>采购人和供应商应当在采购合同履行完毕三十日之内将政府采购合同履行情况和相关政府采购建议等反馈至招标代理机构。</w:t>
      </w:r>
    </w:p>
    <w:p w:rsidR="009937C6" w:rsidRDefault="008D418E">
      <w:pPr>
        <w:spacing w:line="360" w:lineRule="auto"/>
        <w:rPr>
          <w:rFonts w:ascii="新宋体" w:eastAsia="新宋体" w:hAnsi="新宋体"/>
        </w:rPr>
      </w:pPr>
      <w:r>
        <w:rPr>
          <w:rFonts w:ascii="新宋体" w:eastAsia="新宋体" w:hAnsi="新宋体" w:cs="新宋体"/>
        </w:rPr>
        <w:t xml:space="preserve">50. </w:t>
      </w:r>
      <w:r>
        <w:rPr>
          <w:rFonts w:ascii="新宋体" w:eastAsia="新宋体" w:hAnsi="新宋体" w:cs="新宋体" w:hint="eastAsia"/>
        </w:rPr>
        <w:t>宣传</w:t>
      </w:r>
    </w:p>
    <w:p w:rsidR="009937C6" w:rsidRDefault="008D418E">
      <w:pPr>
        <w:spacing w:line="360" w:lineRule="auto"/>
        <w:rPr>
          <w:rFonts w:ascii="新宋体" w:eastAsia="新宋体" w:hAnsi="新宋体"/>
        </w:rPr>
      </w:pPr>
      <w:r>
        <w:rPr>
          <w:rFonts w:ascii="新宋体" w:eastAsia="新宋体" w:hAnsi="新宋体" w:cs="新宋体" w:hint="eastAsia"/>
        </w:rPr>
        <w:t>凡与政府采购活动有关的宣传或广告，若当中提及政府采购，必须事先将具体对外宣传方案报市财政委和招标代理机构，并征得其同意。对外市场宣传包括但不限于以下形式：</w:t>
      </w:r>
    </w:p>
    <w:p w:rsidR="009937C6" w:rsidRDefault="008D418E">
      <w:pPr>
        <w:spacing w:line="360" w:lineRule="auto"/>
        <w:rPr>
          <w:rFonts w:ascii="新宋体" w:eastAsia="新宋体" w:hAnsi="新宋体"/>
        </w:rPr>
      </w:pPr>
      <w:r>
        <w:rPr>
          <w:rFonts w:ascii="新宋体" w:eastAsia="新宋体" w:hAnsi="新宋体" w:cs="新宋体"/>
        </w:rPr>
        <w:t>a.</w:t>
      </w:r>
      <w:r>
        <w:rPr>
          <w:rFonts w:ascii="新宋体" w:eastAsia="新宋体" w:hAnsi="新宋体" w:cs="新宋体" w:hint="eastAsia"/>
        </w:rPr>
        <w:t>名片、宣传册、广告标语等；</w:t>
      </w:r>
    </w:p>
    <w:p w:rsidR="009937C6" w:rsidRDefault="008D418E">
      <w:pPr>
        <w:spacing w:line="360" w:lineRule="auto"/>
        <w:rPr>
          <w:rFonts w:ascii="新宋体" w:eastAsia="新宋体" w:hAnsi="新宋体"/>
        </w:rPr>
      </w:pPr>
      <w:r>
        <w:rPr>
          <w:rFonts w:ascii="新宋体" w:eastAsia="新宋体" w:hAnsi="新宋体" w:cs="新宋体"/>
        </w:rPr>
        <w:t>b.</w:t>
      </w:r>
      <w:r>
        <w:rPr>
          <w:rFonts w:ascii="新宋体" w:eastAsia="新宋体" w:hAnsi="新宋体" w:cs="新宋体" w:hint="eastAsia"/>
        </w:rPr>
        <w:t>案例介绍、推广等；</w:t>
      </w:r>
    </w:p>
    <w:p w:rsidR="009937C6" w:rsidRDefault="008D418E">
      <w:pPr>
        <w:spacing w:line="360" w:lineRule="auto"/>
        <w:rPr>
          <w:rFonts w:ascii="新宋体" w:eastAsia="新宋体" w:hAnsi="新宋体"/>
        </w:rPr>
      </w:pPr>
      <w:r>
        <w:rPr>
          <w:rFonts w:ascii="新宋体" w:eastAsia="新宋体" w:hAnsi="新宋体" w:cs="新宋体"/>
        </w:rPr>
        <w:t>c.</w:t>
      </w:r>
      <w:r>
        <w:rPr>
          <w:rFonts w:ascii="新宋体" w:eastAsia="新宋体" w:hAnsi="新宋体" w:cs="新宋体" w:hint="eastAsia"/>
        </w:rPr>
        <w:t>工作人员向其他消费群体宣传。</w:t>
      </w:r>
    </w:p>
    <w:p w:rsidR="009937C6" w:rsidRDefault="008D418E">
      <w:pPr>
        <w:spacing w:line="360" w:lineRule="auto"/>
        <w:rPr>
          <w:rFonts w:ascii="新宋体" w:eastAsia="新宋体" w:hAnsi="新宋体"/>
        </w:rPr>
      </w:pPr>
      <w:r>
        <w:rPr>
          <w:rFonts w:ascii="新宋体" w:eastAsia="新宋体" w:hAnsi="新宋体" w:cs="新宋体"/>
        </w:rPr>
        <w:t xml:space="preserve">51. </w:t>
      </w:r>
      <w:r>
        <w:rPr>
          <w:rFonts w:ascii="新宋体" w:eastAsia="新宋体" w:hAnsi="新宋体" w:cs="新宋体" w:hint="eastAsia"/>
        </w:rPr>
        <w:t>供应商违法责任</w:t>
      </w:r>
    </w:p>
    <w:p w:rsidR="009937C6" w:rsidRDefault="008D418E">
      <w:pPr>
        <w:spacing w:line="360" w:lineRule="auto"/>
        <w:rPr>
          <w:rFonts w:ascii="新宋体" w:eastAsia="新宋体" w:hAnsi="新宋体"/>
        </w:rPr>
      </w:pPr>
      <w:r>
        <w:rPr>
          <w:rFonts w:ascii="新宋体" w:eastAsia="新宋体" w:hAnsi="新宋体" w:cs="新宋体" w:hint="eastAsia"/>
        </w:rPr>
        <w:lastRenderedPageBreak/>
        <w:t>《深圳经济特区政府采购条例》第五十七条</w:t>
      </w:r>
      <w:r>
        <w:rPr>
          <w:rFonts w:ascii="新宋体" w:eastAsia="新宋体" w:hAnsi="新宋体" w:cs="新宋体"/>
        </w:rPr>
        <w:t xml:space="preserve"> </w:t>
      </w:r>
      <w:r>
        <w:rPr>
          <w:rFonts w:ascii="新宋体" w:eastAsia="新宋体" w:hAnsi="新宋体" w:cs="新宋体" w:hint="eastAsia"/>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1</w:t>
      </w:r>
      <w:r>
        <w:rPr>
          <w:rFonts w:ascii="新宋体" w:eastAsia="新宋体" w:hAnsi="新宋体" w:cs="新宋体" w:hint="eastAsia"/>
        </w:rPr>
        <w:t>）在采购活动中应当回避而未回避的；</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2</w:t>
      </w:r>
      <w:r>
        <w:rPr>
          <w:rFonts w:ascii="新宋体" w:eastAsia="新宋体" w:hAnsi="新宋体" w:cs="新宋体" w:hint="eastAsia"/>
        </w:rPr>
        <w:t>）未按本条例规定签订、履行采购合同，造成严重后果的；</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3</w:t>
      </w:r>
      <w:r>
        <w:rPr>
          <w:rFonts w:ascii="新宋体" w:eastAsia="新宋体" w:hAnsi="新宋体" w:cs="新宋体" w:hint="eastAsia"/>
        </w:rPr>
        <w:t>）隐瞒真实情况，提供虚假资料的；</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4</w:t>
      </w:r>
      <w:r>
        <w:rPr>
          <w:rFonts w:ascii="新宋体" w:eastAsia="新宋体" w:hAnsi="新宋体" w:cs="新宋体" w:hint="eastAsia"/>
        </w:rPr>
        <w:t>）以非法手段排斥其他供应商参与竞争的；</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5</w:t>
      </w:r>
      <w:r>
        <w:rPr>
          <w:rFonts w:ascii="新宋体" w:eastAsia="新宋体" w:hAnsi="新宋体" w:cs="新宋体" w:hint="eastAsia"/>
        </w:rPr>
        <w:t>）与其他采购参加人串通投标的；</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6</w:t>
      </w:r>
      <w:r>
        <w:rPr>
          <w:rFonts w:ascii="新宋体" w:eastAsia="新宋体" w:hAnsi="新宋体" w:cs="新宋体" w:hint="eastAsia"/>
        </w:rPr>
        <w:t>）恶意投诉的；</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7</w:t>
      </w:r>
      <w:r>
        <w:rPr>
          <w:rFonts w:ascii="新宋体" w:eastAsia="新宋体" w:hAnsi="新宋体" w:cs="新宋体" w:hint="eastAsia"/>
        </w:rPr>
        <w:t>）向采购项目相关人行贿或者提供其他不当利益的；</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8</w:t>
      </w:r>
      <w:r>
        <w:rPr>
          <w:rFonts w:ascii="新宋体" w:eastAsia="新宋体" w:hAnsi="新宋体" w:cs="新宋体" w:hint="eastAsia"/>
        </w:rPr>
        <w:t>）阻碍、抗拒主管部门监督检查的；</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9</w:t>
      </w:r>
      <w:r>
        <w:rPr>
          <w:rFonts w:ascii="新宋体" w:eastAsia="新宋体" w:hAnsi="新宋体" w:cs="新宋体" w:hint="eastAsia"/>
        </w:rPr>
        <w:t>）其他违反本条例规定的行为。</w:t>
      </w:r>
    </w:p>
    <w:p w:rsidR="009937C6" w:rsidRDefault="009937C6">
      <w:pPr>
        <w:spacing w:line="360" w:lineRule="auto"/>
        <w:rPr>
          <w:rFonts w:ascii="新宋体" w:eastAsia="新宋体" w:hAnsi="新宋体"/>
        </w:rPr>
      </w:pPr>
    </w:p>
    <w:p w:rsidR="009937C6" w:rsidRDefault="008D418E">
      <w:pPr>
        <w:pStyle w:val="2"/>
        <w:rPr>
          <w:rFonts w:ascii="新宋体" w:eastAsia="新宋体" w:hAnsi="新宋体" w:cs="Times New Roman"/>
          <w:kern w:val="44"/>
          <w:sz w:val="30"/>
          <w:szCs w:val="30"/>
        </w:rPr>
      </w:pPr>
      <w:r>
        <w:rPr>
          <w:rFonts w:ascii="新宋体" w:eastAsia="新宋体" w:hAnsi="新宋体" w:cs="新宋体" w:hint="eastAsia"/>
          <w:kern w:val="44"/>
          <w:sz w:val="30"/>
          <w:szCs w:val="30"/>
        </w:rPr>
        <w:t>第十一章</w:t>
      </w:r>
      <w:r>
        <w:rPr>
          <w:rFonts w:ascii="新宋体" w:eastAsia="新宋体" w:hAnsi="新宋体" w:cs="新宋体"/>
          <w:kern w:val="44"/>
          <w:sz w:val="30"/>
          <w:szCs w:val="30"/>
        </w:rPr>
        <w:t xml:space="preserve">  </w:t>
      </w:r>
      <w:r>
        <w:rPr>
          <w:rFonts w:ascii="新宋体" w:eastAsia="新宋体" w:hAnsi="新宋体" w:cs="新宋体" w:hint="eastAsia"/>
          <w:kern w:val="44"/>
          <w:sz w:val="30"/>
          <w:szCs w:val="30"/>
        </w:rPr>
        <w:t>质疑处理</w:t>
      </w:r>
    </w:p>
    <w:p w:rsidR="009937C6" w:rsidRDefault="008D418E">
      <w:pPr>
        <w:spacing w:line="360" w:lineRule="auto"/>
        <w:rPr>
          <w:rFonts w:ascii="新宋体" w:eastAsia="新宋体" w:hAnsi="新宋体"/>
        </w:rPr>
      </w:pPr>
      <w:r>
        <w:rPr>
          <w:rFonts w:ascii="新宋体" w:eastAsia="新宋体" w:hAnsi="新宋体" w:cs="新宋体"/>
        </w:rPr>
        <w:t>52.</w:t>
      </w:r>
      <w:r>
        <w:rPr>
          <w:rFonts w:ascii="新宋体" w:eastAsia="新宋体" w:hAnsi="新宋体" w:cs="新宋体" w:hint="eastAsia"/>
        </w:rPr>
        <w:t>质疑提出与答复</w:t>
      </w:r>
    </w:p>
    <w:p w:rsidR="009937C6" w:rsidRDefault="008D418E">
      <w:pPr>
        <w:spacing w:line="360" w:lineRule="auto"/>
        <w:rPr>
          <w:rFonts w:ascii="新宋体" w:eastAsia="新宋体" w:hAnsi="新宋体"/>
        </w:rPr>
      </w:pPr>
      <w:r>
        <w:rPr>
          <w:rFonts w:ascii="新宋体" w:eastAsia="新宋体" w:hAnsi="新宋体" w:cs="新宋体"/>
        </w:rPr>
        <w:t>52.1</w:t>
      </w:r>
      <w:r>
        <w:rPr>
          <w:rFonts w:ascii="新宋体" w:eastAsia="新宋体" w:hAnsi="新宋体" w:cs="新宋体" w:hint="eastAsia"/>
        </w:rPr>
        <w:t>提出质疑</w:t>
      </w:r>
    </w:p>
    <w:p w:rsidR="009937C6" w:rsidRDefault="008D418E">
      <w:pPr>
        <w:spacing w:line="360" w:lineRule="auto"/>
        <w:ind w:firstLine="432"/>
        <w:rPr>
          <w:rFonts w:ascii="新宋体" w:eastAsia="新宋体" w:hAnsi="新宋体"/>
        </w:rPr>
      </w:pPr>
      <w:r>
        <w:rPr>
          <w:rFonts w:ascii="新宋体" w:eastAsia="新宋体" w:hAnsi="新宋体" w:cs="新宋体" w:hint="eastAsia"/>
        </w:rPr>
        <w:t>参与政府采购活动的供应商认为自己的权益在采购活动中受到损害的，应当自知道或者应当知道其权益受到损害之日起七个工作日内向采购人、招标代理机构以书面形式提出质疑。</w:t>
      </w:r>
    </w:p>
    <w:p w:rsidR="009937C6" w:rsidRDefault="008D418E">
      <w:pPr>
        <w:spacing w:line="360" w:lineRule="auto"/>
        <w:rPr>
          <w:rFonts w:ascii="新宋体" w:eastAsia="新宋体" w:hAnsi="新宋体"/>
        </w:rPr>
      </w:pPr>
      <w:r>
        <w:rPr>
          <w:rFonts w:ascii="新宋体" w:eastAsia="新宋体" w:hAnsi="新宋体" w:cs="新宋体"/>
        </w:rPr>
        <w:t>52.2</w:t>
      </w:r>
      <w:r>
        <w:rPr>
          <w:rFonts w:ascii="新宋体" w:eastAsia="新宋体" w:hAnsi="新宋体" w:cs="新宋体" w:hint="eastAsia"/>
        </w:rPr>
        <w:t>法律依据</w:t>
      </w:r>
    </w:p>
    <w:p w:rsidR="009937C6" w:rsidRDefault="008D418E">
      <w:pPr>
        <w:spacing w:line="360" w:lineRule="auto"/>
        <w:ind w:firstLine="432"/>
        <w:rPr>
          <w:rFonts w:ascii="新宋体" w:eastAsia="新宋体" w:hAnsi="新宋体"/>
        </w:rPr>
      </w:pPr>
      <w:r>
        <w:rPr>
          <w:rFonts w:ascii="新宋体" w:eastAsia="新宋体" w:hAnsi="新宋体" w:cs="新宋体" w:hint="eastAsia"/>
        </w:rPr>
        <w:t>《中华人民共和国政府采购法》、《中华人民共和国政府采购法实施条例》、《深圳经济特区政府采购条例》、《深圳经济特区政府采购条例实施细则》、《政府采购质疑和投诉办法》（财政部令第</w:t>
      </w:r>
      <w:r>
        <w:rPr>
          <w:rFonts w:ascii="新宋体" w:eastAsia="新宋体" w:hAnsi="新宋体" w:cs="新宋体"/>
        </w:rPr>
        <w:t>94</w:t>
      </w:r>
      <w:r>
        <w:rPr>
          <w:rFonts w:ascii="新宋体" w:eastAsia="新宋体" w:hAnsi="新宋体" w:cs="新宋体" w:hint="eastAsia"/>
        </w:rPr>
        <w:t>号）和其他有关法律法规规定。</w:t>
      </w:r>
    </w:p>
    <w:p w:rsidR="009937C6" w:rsidRDefault="008D418E">
      <w:pPr>
        <w:spacing w:line="360" w:lineRule="auto"/>
        <w:rPr>
          <w:rFonts w:ascii="新宋体" w:eastAsia="新宋体" w:hAnsi="新宋体"/>
        </w:rPr>
      </w:pPr>
      <w:r>
        <w:rPr>
          <w:rFonts w:ascii="新宋体" w:eastAsia="新宋体" w:hAnsi="新宋体" w:cs="新宋体"/>
        </w:rPr>
        <w:t>52.3</w:t>
      </w:r>
      <w:r>
        <w:rPr>
          <w:rFonts w:ascii="新宋体" w:eastAsia="新宋体" w:hAnsi="新宋体" w:cs="新宋体" w:hint="eastAsia"/>
        </w:rPr>
        <w:t>质疑条件</w:t>
      </w:r>
    </w:p>
    <w:p w:rsidR="009937C6" w:rsidRDefault="008D418E">
      <w:pPr>
        <w:spacing w:line="360" w:lineRule="auto"/>
        <w:rPr>
          <w:rFonts w:ascii="新宋体" w:eastAsia="新宋体" w:hAnsi="新宋体"/>
        </w:rPr>
      </w:pPr>
      <w:r>
        <w:rPr>
          <w:rFonts w:ascii="新宋体" w:eastAsia="新宋体" w:hAnsi="新宋体" w:cs="新宋体"/>
        </w:rPr>
        <w:t>52.3.1</w:t>
      </w:r>
      <w:r>
        <w:rPr>
          <w:rFonts w:ascii="新宋体" w:eastAsia="新宋体" w:hAnsi="新宋体" w:cs="新宋体" w:hint="eastAsia"/>
        </w:rPr>
        <w:t>提出质疑的供应商应当是参与所质疑项目采购活动的供应商；</w:t>
      </w:r>
    </w:p>
    <w:p w:rsidR="009937C6" w:rsidRDefault="008D418E">
      <w:pPr>
        <w:spacing w:line="360" w:lineRule="auto"/>
        <w:rPr>
          <w:rFonts w:ascii="新宋体" w:eastAsia="新宋体" w:hAnsi="新宋体"/>
        </w:rPr>
      </w:pPr>
      <w:r>
        <w:rPr>
          <w:rFonts w:ascii="新宋体" w:eastAsia="新宋体" w:hAnsi="新宋体" w:cs="新宋体"/>
        </w:rPr>
        <w:t>52.3.2</w:t>
      </w:r>
      <w:r>
        <w:rPr>
          <w:rFonts w:ascii="新宋体" w:eastAsia="新宋体" w:hAnsi="新宋体" w:cs="新宋体" w:hint="eastAsia"/>
        </w:rPr>
        <w:t>应当在法定质疑期内一次性提出针对同一采购程序环节的质疑，法定质疑期为自知道或应当知道权益受到损害之日起</w:t>
      </w:r>
      <w:r>
        <w:rPr>
          <w:rFonts w:ascii="新宋体" w:eastAsia="新宋体" w:hAnsi="新宋体" w:cs="新宋体"/>
        </w:rPr>
        <w:t>7</w:t>
      </w:r>
      <w:r>
        <w:rPr>
          <w:rFonts w:ascii="新宋体" w:eastAsia="新宋体" w:hAnsi="新宋体" w:cs="新宋体" w:hint="eastAsia"/>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9937C6" w:rsidRDefault="008D418E">
      <w:pPr>
        <w:spacing w:line="360" w:lineRule="auto"/>
        <w:rPr>
          <w:rFonts w:ascii="新宋体" w:eastAsia="新宋体" w:hAnsi="新宋体"/>
        </w:rPr>
      </w:pPr>
      <w:r>
        <w:rPr>
          <w:rFonts w:ascii="新宋体" w:eastAsia="新宋体" w:hAnsi="新宋体" w:cs="新宋体"/>
        </w:rPr>
        <w:t>52.3.3</w:t>
      </w:r>
      <w:r>
        <w:rPr>
          <w:rFonts w:ascii="新宋体" w:eastAsia="新宋体" w:hAnsi="新宋体" w:cs="新宋体" w:hint="eastAsia"/>
        </w:rPr>
        <w:t>应提交书面质疑函，质疑函应当包括以下内容：（</w:t>
      </w:r>
      <w:r>
        <w:rPr>
          <w:rFonts w:ascii="新宋体" w:eastAsia="新宋体" w:hAnsi="新宋体" w:cs="新宋体"/>
        </w:rPr>
        <w:t>1</w:t>
      </w:r>
      <w:r>
        <w:rPr>
          <w:rFonts w:ascii="新宋体" w:eastAsia="新宋体" w:hAnsi="新宋体" w:cs="新宋体" w:hint="eastAsia"/>
        </w:rPr>
        <w:t>）具体、明确的质疑事项和与质疑事项相关的请求；（</w:t>
      </w:r>
      <w:r>
        <w:rPr>
          <w:rFonts w:ascii="新宋体" w:eastAsia="新宋体" w:hAnsi="新宋体" w:cs="新宋体"/>
        </w:rPr>
        <w:t>2</w:t>
      </w:r>
      <w:r>
        <w:rPr>
          <w:rFonts w:ascii="新宋体" w:eastAsia="新宋体" w:hAnsi="新宋体" w:cs="新宋体" w:hint="eastAsia"/>
        </w:rPr>
        <w:t>）合理的事实和依据；（</w:t>
      </w:r>
      <w:r>
        <w:rPr>
          <w:rFonts w:ascii="新宋体" w:eastAsia="新宋体" w:hAnsi="新宋体" w:cs="新宋体"/>
        </w:rPr>
        <w:t>3</w:t>
      </w:r>
      <w:r>
        <w:rPr>
          <w:rFonts w:ascii="新宋体" w:eastAsia="新宋体" w:hAnsi="新宋体" w:cs="新宋体" w:hint="eastAsia"/>
        </w:rPr>
        <w:t>）必要的证明材料和法律依据。注：质疑函范本可在招标代理机构网站下载。</w:t>
      </w:r>
    </w:p>
    <w:p w:rsidR="009937C6" w:rsidRDefault="008D418E">
      <w:pPr>
        <w:spacing w:line="360" w:lineRule="auto"/>
        <w:rPr>
          <w:rFonts w:ascii="新宋体" w:eastAsia="新宋体" w:hAnsi="新宋体"/>
        </w:rPr>
      </w:pPr>
      <w:r>
        <w:rPr>
          <w:rFonts w:ascii="新宋体" w:eastAsia="新宋体" w:hAnsi="新宋体" w:cs="新宋体"/>
        </w:rPr>
        <w:lastRenderedPageBreak/>
        <w:t>52.4</w:t>
      </w:r>
      <w:r>
        <w:rPr>
          <w:rFonts w:ascii="新宋体" w:eastAsia="新宋体" w:hAnsi="新宋体" w:cs="新宋体" w:hint="eastAsia"/>
        </w:rPr>
        <w:t>提交材料</w:t>
      </w:r>
    </w:p>
    <w:p w:rsidR="009937C6" w:rsidRDefault="008D418E">
      <w:pPr>
        <w:spacing w:line="360" w:lineRule="auto"/>
        <w:ind w:firstLine="432"/>
        <w:rPr>
          <w:rFonts w:ascii="新宋体" w:eastAsia="新宋体" w:hAnsi="新宋体"/>
        </w:rPr>
      </w:pPr>
      <w:r>
        <w:rPr>
          <w:rFonts w:ascii="新宋体" w:eastAsia="新宋体" w:hAnsi="新宋体" w:cs="新宋体" w:hint="eastAsia"/>
        </w:rPr>
        <w:t>质疑函、营业执照复印件、法定代表人证明。如委托代理人提交的，还需提交授权委托书及代理人身份证明。</w:t>
      </w:r>
    </w:p>
    <w:p w:rsidR="009937C6" w:rsidRDefault="008D418E">
      <w:pPr>
        <w:spacing w:line="360" w:lineRule="auto"/>
        <w:rPr>
          <w:rFonts w:ascii="新宋体" w:eastAsia="新宋体" w:hAnsi="新宋体"/>
        </w:rPr>
      </w:pPr>
      <w:r>
        <w:rPr>
          <w:rFonts w:ascii="新宋体" w:eastAsia="新宋体" w:hAnsi="新宋体" w:cs="新宋体"/>
        </w:rPr>
        <w:t>52.5</w:t>
      </w:r>
      <w:r>
        <w:rPr>
          <w:rFonts w:ascii="新宋体" w:eastAsia="新宋体" w:hAnsi="新宋体" w:cs="新宋体" w:hint="eastAsia"/>
        </w:rPr>
        <w:t>收文部门</w:t>
      </w:r>
    </w:p>
    <w:p w:rsidR="009937C6" w:rsidRDefault="008D418E">
      <w:pPr>
        <w:spacing w:line="360" w:lineRule="auto"/>
        <w:ind w:firstLineChars="202" w:firstLine="424"/>
        <w:rPr>
          <w:rFonts w:ascii="新宋体" w:eastAsia="新宋体" w:hAnsi="新宋体"/>
        </w:rPr>
      </w:pPr>
      <w:r>
        <w:rPr>
          <w:rFonts w:ascii="新宋体" w:eastAsia="新宋体" w:hAnsi="新宋体" w:cs="新宋体" w:hint="eastAsia"/>
        </w:rPr>
        <w:t>招标代理机构地址：深圳市福田区天安数码城创新科技广场一期</w:t>
      </w:r>
      <w:r>
        <w:rPr>
          <w:rFonts w:ascii="新宋体" w:eastAsia="新宋体" w:hAnsi="新宋体" w:cs="新宋体"/>
        </w:rPr>
        <w:t>B</w:t>
      </w:r>
      <w:r>
        <w:rPr>
          <w:rFonts w:ascii="新宋体" w:eastAsia="新宋体" w:hAnsi="新宋体" w:cs="新宋体" w:hint="eastAsia"/>
        </w:rPr>
        <w:t>座</w:t>
      </w:r>
      <w:r>
        <w:rPr>
          <w:rFonts w:ascii="新宋体" w:eastAsia="新宋体" w:hAnsi="新宋体" w:cs="新宋体"/>
        </w:rPr>
        <w:t>1210</w:t>
      </w:r>
      <w:r>
        <w:rPr>
          <w:rFonts w:ascii="新宋体" w:eastAsia="新宋体" w:hAnsi="新宋体" w:cs="新宋体" w:hint="eastAsia"/>
        </w:rPr>
        <w:t>室。</w:t>
      </w:r>
    </w:p>
    <w:p w:rsidR="009937C6" w:rsidRDefault="008D418E">
      <w:pPr>
        <w:spacing w:line="360" w:lineRule="auto"/>
        <w:rPr>
          <w:rFonts w:ascii="新宋体" w:eastAsia="新宋体" w:hAnsi="新宋体"/>
        </w:rPr>
      </w:pPr>
      <w:r>
        <w:rPr>
          <w:rFonts w:ascii="新宋体" w:eastAsia="新宋体" w:hAnsi="新宋体" w:cs="新宋体"/>
        </w:rPr>
        <w:t>52.6</w:t>
      </w:r>
      <w:r>
        <w:rPr>
          <w:rFonts w:ascii="新宋体" w:eastAsia="新宋体" w:hAnsi="新宋体" w:cs="新宋体" w:hint="eastAsia"/>
        </w:rPr>
        <w:t>收文办理程序</w:t>
      </w:r>
    </w:p>
    <w:p w:rsidR="009937C6" w:rsidRDefault="008D418E">
      <w:pPr>
        <w:spacing w:line="360" w:lineRule="auto"/>
        <w:rPr>
          <w:rFonts w:ascii="新宋体" w:eastAsia="新宋体" w:hAnsi="新宋体"/>
        </w:rPr>
      </w:pPr>
      <w:r>
        <w:rPr>
          <w:rFonts w:ascii="新宋体" w:eastAsia="新宋体" w:hAnsi="新宋体" w:cs="新宋体"/>
        </w:rPr>
        <w:t>52.6.1</w:t>
      </w:r>
      <w:r>
        <w:rPr>
          <w:rFonts w:ascii="新宋体" w:eastAsia="新宋体" w:hAnsi="新宋体" w:cs="新宋体" w:hint="eastAsia"/>
        </w:rPr>
        <w:t>供应商提交的质疑材料符合质疑条件的办理收文，出具收文回执；</w:t>
      </w:r>
    </w:p>
    <w:p w:rsidR="009937C6" w:rsidRDefault="008D418E">
      <w:pPr>
        <w:spacing w:line="360" w:lineRule="auto"/>
        <w:rPr>
          <w:rFonts w:ascii="新宋体" w:eastAsia="新宋体" w:hAnsi="新宋体"/>
        </w:rPr>
      </w:pPr>
      <w:r>
        <w:rPr>
          <w:rFonts w:ascii="新宋体" w:eastAsia="新宋体" w:hAnsi="新宋体" w:cs="新宋体"/>
        </w:rPr>
        <w:t>52.6.2</w:t>
      </w:r>
      <w:r>
        <w:rPr>
          <w:rFonts w:ascii="新宋体" w:eastAsia="新宋体" w:hAnsi="新宋体" w:cs="新宋体" w:hint="eastAsia"/>
        </w:rPr>
        <w:t>供应商提交的质疑材料不符合质疑条件的，视情况处理：（</w:t>
      </w:r>
      <w:r>
        <w:rPr>
          <w:rFonts w:ascii="新宋体" w:eastAsia="新宋体" w:hAnsi="新宋体" w:cs="新宋体"/>
        </w:rPr>
        <w:t>1</w:t>
      </w:r>
      <w:r>
        <w:rPr>
          <w:rFonts w:ascii="新宋体" w:eastAsia="新宋体" w:hAnsi="新宋体" w:cs="新宋体" w:hint="eastAsia"/>
        </w:rPr>
        <w:t>）质疑主体、时限不符合的，不予收文；（</w:t>
      </w:r>
      <w:r>
        <w:rPr>
          <w:rFonts w:ascii="新宋体" w:eastAsia="新宋体" w:hAnsi="新宋体" w:cs="新宋体"/>
        </w:rPr>
        <w:t>2</w:t>
      </w:r>
      <w:r>
        <w:rPr>
          <w:rFonts w:ascii="新宋体" w:eastAsia="新宋体" w:hAnsi="新宋体" w:cs="新宋体" w:hint="eastAsia"/>
        </w:rPr>
        <w:t>）质疑函内容、提交人身份证明不符合的，开具补正告知书，供应商可在质疑期内补正后重新提交。</w:t>
      </w:r>
    </w:p>
    <w:p w:rsidR="009937C6" w:rsidRDefault="008D418E">
      <w:pPr>
        <w:spacing w:line="360" w:lineRule="auto"/>
        <w:rPr>
          <w:rFonts w:ascii="新宋体" w:eastAsia="新宋体" w:hAnsi="新宋体"/>
        </w:rPr>
      </w:pPr>
      <w:r>
        <w:rPr>
          <w:rFonts w:ascii="新宋体" w:eastAsia="新宋体" w:hAnsi="新宋体" w:cs="新宋体"/>
        </w:rPr>
        <w:t>52.7</w:t>
      </w:r>
      <w:r>
        <w:rPr>
          <w:rFonts w:ascii="新宋体" w:eastAsia="新宋体" w:hAnsi="新宋体" w:cs="新宋体" w:hint="eastAsia"/>
        </w:rPr>
        <w:t>质疑答复时限</w:t>
      </w:r>
    </w:p>
    <w:p w:rsidR="009937C6" w:rsidRDefault="008D418E">
      <w:pPr>
        <w:spacing w:line="360" w:lineRule="auto"/>
        <w:ind w:firstLine="420"/>
        <w:rPr>
          <w:rFonts w:ascii="新宋体" w:eastAsia="新宋体" w:hAnsi="新宋体"/>
          <w:color w:val="FF0000"/>
        </w:rPr>
      </w:pPr>
      <w:r>
        <w:rPr>
          <w:rFonts w:ascii="新宋体" w:eastAsia="新宋体" w:hAnsi="新宋体" w:cs="新宋体" w:hint="eastAsia"/>
          <w:color w:val="FF0000"/>
        </w:rPr>
        <w:t>自收文之日起七个工作日内。</w:t>
      </w:r>
    </w:p>
    <w:p w:rsidR="009937C6" w:rsidRDefault="008D418E">
      <w:pPr>
        <w:spacing w:line="360" w:lineRule="auto"/>
        <w:rPr>
          <w:rFonts w:ascii="新宋体" w:eastAsia="新宋体" w:hAnsi="新宋体"/>
        </w:rPr>
      </w:pPr>
      <w:r>
        <w:rPr>
          <w:rFonts w:ascii="新宋体" w:eastAsia="新宋体" w:hAnsi="新宋体" w:cs="新宋体"/>
        </w:rPr>
        <w:t>52.8</w:t>
      </w:r>
      <w:r>
        <w:rPr>
          <w:rFonts w:ascii="新宋体" w:eastAsia="新宋体" w:hAnsi="新宋体" w:cs="新宋体" w:hint="eastAsia"/>
        </w:rPr>
        <w:t>投诉</w:t>
      </w:r>
    </w:p>
    <w:p w:rsidR="009937C6" w:rsidRDefault="008D418E">
      <w:pPr>
        <w:spacing w:line="360" w:lineRule="auto"/>
        <w:rPr>
          <w:rFonts w:ascii="新宋体" w:eastAsia="新宋体" w:hAnsi="新宋体"/>
        </w:rPr>
      </w:pPr>
      <w:r>
        <w:rPr>
          <w:rFonts w:ascii="新宋体" w:eastAsia="新宋体" w:hAnsi="新宋体" w:cs="新宋体"/>
        </w:rPr>
        <w:t xml:space="preserve">    </w:t>
      </w:r>
      <w:r>
        <w:rPr>
          <w:rFonts w:ascii="新宋体" w:eastAsia="新宋体" w:hAnsi="新宋体" w:cs="新宋体" w:hint="eastAsia"/>
        </w:rPr>
        <w:t>对质疑答复不满意或者未在规定时间内答复的，提出质疑的供应商可以在答复期满后</w:t>
      </w:r>
      <w:r>
        <w:rPr>
          <w:rFonts w:ascii="新宋体" w:eastAsia="新宋体" w:hAnsi="新宋体" w:cs="新宋体"/>
        </w:rPr>
        <w:t>15</w:t>
      </w:r>
      <w:r>
        <w:rPr>
          <w:rFonts w:ascii="新宋体" w:eastAsia="新宋体" w:hAnsi="新宋体" w:cs="新宋体" w:hint="eastAsia"/>
        </w:rPr>
        <w:t>个工作日内向深圳市财政局投诉。</w:t>
      </w:r>
    </w:p>
    <w:p w:rsidR="009937C6" w:rsidRDefault="008D418E">
      <w:pPr>
        <w:spacing w:line="360" w:lineRule="auto"/>
        <w:rPr>
          <w:rFonts w:ascii="新宋体" w:eastAsia="新宋体" w:hAnsi="新宋体"/>
        </w:rPr>
      </w:pPr>
      <w:r>
        <w:rPr>
          <w:rFonts w:ascii="新宋体" w:eastAsia="新宋体" w:hAnsi="新宋体" w:cs="新宋体"/>
        </w:rPr>
        <w:t xml:space="preserve">53. </w:t>
      </w:r>
      <w:r>
        <w:rPr>
          <w:rFonts w:ascii="新宋体" w:eastAsia="新宋体" w:hAnsi="新宋体" w:cs="新宋体" w:hint="eastAsia"/>
        </w:rPr>
        <w:t>质疑后续处理</w:t>
      </w:r>
    </w:p>
    <w:p w:rsidR="009937C6" w:rsidRDefault="008D418E">
      <w:pPr>
        <w:spacing w:line="360" w:lineRule="auto"/>
        <w:rPr>
          <w:rFonts w:ascii="新宋体" w:eastAsia="新宋体" w:hAnsi="新宋体"/>
        </w:rPr>
      </w:pPr>
      <w:r>
        <w:rPr>
          <w:rFonts w:ascii="新宋体" w:eastAsia="新宋体" w:hAnsi="新宋体" w:cs="新宋体"/>
        </w:rPr>
        <w:t>53.1</w:t>
      </w:r>
      <w:r>
        <w:rPr>
          <w:rFonts w:ascii="新宋体" w:eastAsia="新宋体" w:hAnsi="新宋体" w:cs="新宋体" w:hint="eastAsia"/>
        </w:rPr>
        <w:t>供应商质疑不成立，或者成立但未对中标、成交结果构成影响的，继续开展采购活动。</w:t>
      </w:r>
    </w:p>
    <w:p w:rsidR="009937C6" w:rsidRDefault="008D418E">
      <w:pPr>
        <w:spacing w:line="360" w:lineRule="auto"/>
        <w:rPr>
          <w:rFonts w:ascii="新宋体" w:eastAsia="新宋体" w:hAnsi="新宋体"/>
        </w:rPr>
      </w:pPr>
      <w:r>
        <w:rPr>
          <w:rFonts w:ascii="新宋体" w:eastAsia="新宋体" w:hAnsi="新宋体" w:cs="新宋体"/>
        </w:rPr>
        <w:t>53.2</w:t>
      </w:r>
      <w:r>
        <w:rPr>
          <w:rFonts w:ascii="新宋体" w:eastAsia="新宋体" w:hAnsi="新宋体" w:cs="新宋体" w:hint="eastAsia"/>
        </w:rPr>
        <w:t>供应商质疑成立且影响或者可能影响中标、成交结果的，按照下列情况处理：</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1</w:t>
      </w:r>
      <w:r>
        <w:rPr>
          <w:rFonts w:ascii="新宋体" w:eastAsia="新宋体" w:hAnsi="新宋体" w:cs="新宋体" w:hint="eastAsia"/>
        </w:rPr>
        <w:t>）对采购文件提出的质疑，依法通过澄清或者修改可以继续开展采购活动的，澄清或者修改采购文件后继续开展采购活动；否则应当修改采购文件后重新开展采购活动。</w:t>
      </w:r>
    </w:p>
    <w:p w:rsidR="009937C6" w:rsidRDefault="008D418E">
      <w:pPr>
        <w:spacing w:line="360" w:lineRule="auto"/>
        <w:rPr>
          <w:rFonts w:ascii="新宋体" w:eastAsia="新宋体" w:hAnsi="新宋体"/>
        </w:rPr>
      </w:pPr>
      <w:r>
        <w:rPr>
          <w:rFonts w:ascii="新宋体" w:eastAsia="新宋体" w:hAnsi="新宋体" w:cs="新宋体" w:hint="eastAsia"/>
        </w:rPr>
        <w:t>（</w:t>
      </w:r>
      <w:r>
        <w:rPr>
          <w:rFonts w:ascii="新宋体" w:eastAsia="新宋体" w:hAnsi="新宋体" w:cs="新宋体"/>
        </w:rPr>
        <w:t>2</w:t>
      </w:r>
      <w:r>
        <w:rPr>
          <w:rFonts w:ascii="新宋体" w:eastAsia="新宋体" w:hAnsi="新宋体" w:cs="新宋体" w:hint="eastAsia"/>
        </w:rPr>
        <w:t>）对采购过程、中标或者成交结果提出的质疑，如果合格供应商符合法定数量，依法从合格的中标或者成交候选人中另行确定中标、成交供应商；如果合格供应商不符合法定数量，应当重新开展采购活动。</w:t>
      </w:r>
    </w:p>
    <w:p w:rsidR="009937C6" w:rsidRDefault="009937C6">
      <w:pPr>
        <w:spacing w:line="360" w:lineRule="auto"/>
        <w:rPr>
          <w:sz w:val="24"/>
          <w:szCs w:val="24"/>
        </w:rPr>
      </w:pPr>
    </w:p>
    <w:p w:rsidR="009937C6" w:rsidRDefault="009937C6">
      <w:pPr>
        <w:rPr>
          <w:rFonts w:ascii="宋体"/>
        </w:rPr>
      </w:pPr>
    </w:p>
    <w:sectPr w:rsidR="009937C6">
      <w:footerReference w:type="default" r:id="rId11"/>
      <w:headerReference w:type="first" r:id="rId12"/>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2B7" w:rsidRDefault="002152B7">
      <w:r>
        <w:separator/>
      </w:r>
    </w:p>
  </w:endnote>
  <w:endnote w:type="continuationSeparator" w:id="0">
    <w:p w:rsidR="002152B7" w:rsidRDefault="0021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
    <w:altName w:val="Segoe Print"/>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8E" w:rsidRDefault="008D418E">
    <w:pPr>
      <w:pStyle w:val="af0"/>
      <w:framePr w:wrap="auto" w:vAnchor="text" w:hAnchor="margin" w:xAlign="center" w:y="1"/>
      <w:rPr>
        <w:rStyle w:val="af8"/>
      </w:rPr>
    </w:pPr>
    <w:r>
      <w:t xml:space="preserve">- </w:t>
    </w:r>
    <w:r>
      <w:fldChar w:fldCharType="begin"/>
    </w:r>
    <w:r>
      <w:instrText xml:space="preserve"> PAGE </w:instrText>
    </w:r>
    <w:r>
      <w:fldChar w:fldCharType="separate"/>
    </w:r>
    <w:r w:rsidR="00CA7552">
      <w:rPr>
        <w:noProof/>
      </w:rPr>
      <w:t>7</w:t>
    </w:r>
    <w:r>
      <w:fldChar w:fldCharType="end"/>
    </w:r>
    <w:r>
      <w:t xml:space="preserve"> -</w:t>
    </w:r>
  </w:p>
  <w:p w:rsidR="008D418E" w:rsidRDefault="008D418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2B7" w:rsidRDefault="002152B7">
      <w:r>
        <w:separator/>
      </w:r>
    </w:p>
  </w:footnote>
  <w:footnote w:type="continuationSeparator" w:id="0">
    <w:p w:rsidR="002152B7" w:rsidRDefault="00215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8E" w:rsidRDefault="008D418E">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3317"/>
        </w:tabs>
        <w:ind w:left="3317"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Wingdings" w:hAnsi="Wingdings" w:cs="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cs="Wingdings" w:hint="default"/>
      </w:rPr>
    </w:lvl>
    <w:lvl w:ilvl="1">
      <w:start w:val="1"/>
      <w:numFmt w:val="bullet"/>
      <w:pStyle w:val="a1"/>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cs="Wingdings" w:hint="default"/>
      </w:rPr>
    </w:lvl>
    <w:lvl w:ilvl="1">
      <w:start w:val="1"/>
      <w:numFmt w:val="bullet"/>
      <w:pStyle w:val="a2"/>
      <w:lvlText w:val=""/>
      <w:lvlJc w:val="left"/>
      <w:pPr>
        <w:tabs>
          <w:tab w:val="left" w:pos="1260"/>
        </w:tabs>
        <w:ind w:left="1260" w:hanging="420"/>
      </w:pPr>
      <w:rPr>
        <w:rFonts w:ascii="Wingdings" w:hAnsi="Wingdings" w:cs="Wingdings" w:hint="default"/>
      </w:rPr>
    </w:lvl>
    <w:lvl w:ilvl="2">
      <w:start w:val="1"/>
      <w:numFmt w:val="bullet"/>
      <w:lvlText w:val=""/>
      <w:lvlJc w:val="left"/>
      <w:pPr>
        <w:tabs>
          <w:tab w:val="left" w:pos="1680"/>
        </w:tabs>
        <w:ind w:left="1680" w:hanging="420"/>
      </w:pPr>
      <w:rPr>
        <w:rFonts w:ascii="Wingdings" w:hAnsi="Wingdings" w:cs="Wingdings" w:hint="default"/>
      </w:rPr>
    </w:lvl>
    <w:lvl w:ilvl="3">
      <w:start w:val="1"/>
      <w:numFmt w:val="bullet"/>
      <w:lvlText w:val=""/>
      <w:lvlJc w:val="left"/>
      <w:pPr>
        <w:tabs>
          <w:tab w:val="left" w:pos="2100"/>
        </w:tabs>
        <w:ind w:left="2100" w:hanging="420"/>
      </w:pPr>
      <w:rPr>
        <w:rFonts w:ascii="Wingdings" w:hAnsi="Wingdings" w:cs="Wingdings" w:hint="default"/>
      </w:rPr>
    </w:lvl>
    <w:lvl w:ilvl="4">
      <w:start w:val="1"/>
      <w:numFmt w:val="bullet"/>
      <w:lvlText w:val=""/>
      <w:lvlJc w:val="left"/>
      <w:pPr>
        <w:tabs>
          <w:tab w:val="left" w:pos="2520"/>
        </w:tabs>
        <w:ind w:left="2520" w:hanging="420"/>
      </w:pPr>
      <w:rPr>
        <w:rFonts w:ascii="Wingdings" w:hAnsi="Wingdings" w:cs="Wingdings" w:hint="default"/>
      </w:rPr>
    </w:lvl>
    <w:lvl w:ilvl="5">
      <w:start w:val="1"/>
      <w:numFmt w:val="bullet"/>
      <w:lvlText w:val=""/>
      <w:lvlJc w:val="left"/>
      <w:pPr>
        <w:tabs>
          <w:tab w:val="left" w:pos="2940"/>
        </w:tabs>
        <w:ind w:left="2940" w:hanging="420"/>
      </w:pPr>
      <w:rPr>
        <w:rFonts w:ascii="Wingdings" w:hAnsi="Wingdings" w:cs="Wingdings" w:hint="default"/>
      </w:rPr>
    </w:lvl>
    <w:lvl w:ilvl="6">
      <w:start w:val="1"/>
      <w:numFmt w:val="bullet"/>
      <w:lvlText w:val=""/>
      <w:lvlJc w:val="left"/>
      <w:pPr>
        <w:tabs>
          <w:tab w:val="left" w:pos="3360"/>
        </w:tabs>
        <w:ind w:left="3360" w:hanging="420"/>
      </w:pPr>
      <w:rPr>
        <w:rFonts w:ascii="Wingdings" w:hAnsi="Wingdings" w:cs="Wingdings" w:hint="default"/>
      </w:rPr>
    </w:lvl>
    <w:lvl w:ilvl="7">
      <w:start w:val="1"/>
      <w:numFmt w:val="bullet"/>
      <w:lvlText w:val=""/>
      <w:lvlJc w:val="left"/>
      <w:pPr>
        <w:tabs>
          <w:tab w:val="left" w:pos="3780"/>
        </w:tabs>
        <w:ind w:left="3780" w:hanging="420"/>
      </w:pPr>
      <w:rPr>
        <w:rFonts w:ascii="Wingdings" w:hAnsi="Wingdings" w:cs="Wingdings" w:hint="default"/>
      </w:rPr>
    </w:lvl>
    <w:lvl w:ilvl="8">
      <w:start w:val="1"/>
      <w:numFmt w:val="bullet"/>
      <w:lvlText w:val=""/>
      <w:lvlJc w:val="left"/>
      <w:pPr>
        <w:tabs>
          <w:tab w:val="left" w:pos="4200"/>
        </w:tabs>
        <w:ind w:left="4200" w:hanging="420"/>
      </w:pPr>
      <w:rPr>
        <w:rFonts w:ascii="Wingdings" w:hAnsi="Wingdings" w:cs="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cs="Symbol" w:hint="default"/>
      </w:rPr>
    </w:lvl>
    <w:lvl w:ilvl="1">
      <w:start w:val="1"/>
      <w:numFmt w:val="bullet"/>
      <w:lvlText w:val=""/>
      <w:lvlJc w:val="left"/>
      <w:pPr>
        <w:tabs>
          <w:tab w:val="left" w:pos="1140"/>
        </w:tabs>
        <w:ind w:left="1140" w:hanging="420"/>
      </w:pPr>
      <w:rPr>
        <w:rFonts w:ascii="Wingdings" w:hAnsi="Wingdings" w:cs="Wingdings" w:hint="default"/>
      </w:rPr>
    </w:lvl>
    <w:lvl w:ilvl="2">
      <w:start w:val="1"/>
      <w:numFmt w:val="bullet"/>
      <w:lvlText w:val=""/>
      <w:lvlJc w:val="left"/>
      <w:pPr>
        <w:tabs>
          <w:tab w:val="left" w:pos="1800"/>
        </w:tabs>
        <w:ind w:left="1800" w:hanging="360"/>
      </w:pPr>
      <w:rPr>
        <w:rFonts w:ascii="Wingdings" w:hAnsi="Wingdings" w:cs="Wingdings" w:hint="default"/>
      </w:rPr>
    </w:lvl>
    <w:lvl w:ilvl="3">
      <w:start w:val="1"/>
      <w:numFmt w:val="bullet"/>
      <w:lvlText w:val=""/>
      <w:lvlJc w:val="left"/>
      <w:pPr>
        <w:tabs>
          <w:tab w:val="left" w:pos="2520"/>
        </w:tabs>
        <w:ind w:left="2520" w:hanging="360"/>
      </w:pPr>
      <w:rPr>
        <w:rFonts w:ascii="Symbol" w:hAnsi="Symbol" w:cs="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cs="Wingdings" w:hint="default"/>
      </w:rPr>
    </w:lvl>
    <w:lvl w:ilvl="6">
      <w:start w:val="1"/>
      <w:numFmt w:val="bullet"/>
      <w:lvlText w:val=""/>
      <w:lvlJc w:val="left"/>
      <w:pPr>
        <w:tabs>
          <w:tab w:val="left" w:pos="4680"/>
        </w:tabs>
        <w:ind w:left="4680" w:hanging="360"/>
      </w:pPr>
      <w:rPr>
        <w:rFonts w:ascii="Symbol" w:hAnsi="Symbol" w:cs="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cs="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0C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314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235E"/>
    <w:rsid w:val="00143554"/>
    <w:rsid w:val="00143653"/>
    <w:rsid w:val="00143934"/>
    <w:rsid w:val="00143B3A"/>
    <w:rsid w:val="00143E43"/>
    <w:rsid w:val="00143FFC"/>
    <w:rsid w:val="00146ABB"/>
    <w:rsid w:val="00147338"/>
    <w:rsid w:val="0014737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125"/>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2B7"/>
    <w:rsid w:val="002153C0"/>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CED"/>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5575"/>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6AB5"/>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0"/>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1A4"/>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6C4"/>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0D4B"/>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22F9"/>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08ED"/>
    <w:rsid w:val="0070173E"/>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D3B"/>
    <w:rsid w:val="00775F4F"/>
    <w:rsid w:val="0077615A"/>
    <w:rsid w:val="00777483"/>
    <w:rsid w:val="00777E93"/>
    <w:rsid w:val="007806A0"/>
    <w:rsid w:val="00782346"/>
    <w:rsid w:val="007828DB"/>
    <w:rsid w:val="007838CD"/>
    <w:rsid w:val="007840F3"/>
    <w:rsid w:val="00784558"/>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89F"/>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C66"/>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26"/>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18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72C"/>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37C6"/>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193E"/>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47186"/>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552"/>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79D"/>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0A2A"/>
    <w:rsid w:val="00DA28A7"/>
    <w:rsid w:val="00DA2BB0"/>
    <w:rsid w:val="00DA2FCA"/>
    <w:rsid w:val="00DA348E"/>
    <w:rsid w:val="00DA373A"/>
    <w:rsid w:val="00DA3C57"/>
    <w:rsid w:val="00DA5162"/>
    <w:rsid w:val="00DA55C4"/>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1694"/>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00AD"/>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39E3"/>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3D4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1D89"/>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9EF6627"/>
    <w:rsid w:val="2036562B"/>
    <w:rsid w:val="246A23FD"/>
    <w:rsid w:val="33B93B8D"/>
    <w:rsid w:val="630E7F18"/>
    <w:rsid w:val="672A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1"/>
    </w:rPr>
  </w:style>
  <w:style w:type="paragraph" w:styleId="10">
    <w:name w:val="heading 1"/>
    <w:basedOn w:val="30"/>
    <w:next w:val="a3"/>
    <w:link w:val="1Char"/>
    <w:uiPriority w:val="99"/>
    <w:qFormat/>
    <w:pPr>
      <w:spacing w:before="340" w:after="330" w:line="360" w:lineRule="auto"/>
      <w:jc w:val="center"/>
      <w:outlineLvl w:val="0"/>
    </w:pPr>
    <w:rPr>
      <w:rFonts w:ascii="新宋体" w:eastAsia="新宋体" w:hAnsi="新宋体" w:cs="新宋体"/>
      <w:kern w:val="44"/>
      <w:sz w:val="30"/>
      <w:szCs w:val="30"/>
    </w:rPr>
  </w:style>
  <w:style w:type="paragraph" w:styleId="2">
    <w:name w:val="heading 2"/>
    <w:basedOn w:val="30"/>
    <w:next w:val="4"/>
    <w:link w:val="2Char"/>
    <w:uiPriority w:val="99"/>
    <w:qFormat/>
    <w:pPr>
      <w:adjustRightInd w:val="0"/>
      <w:jc w:val="center"/>
      <w:textAlignment w:val="baseline"/>
      <w:outlineLvl w:val="1"/>
    </w:pPr>
    <w:rPr>
      <w:kern w:val="0"/>
      <w:sz w:val="24"/>
      <w:szCs w:val="24"/>
    </w:rPr>
  </w:style>
  <w:style w:type="paragraph" w:styleId="30">
    <w:name w:val="heading 3"/>
    <w:basedOn w:val="4"/>
    <w:next w:val="a3"/>
    <w:link w:val="3Char1"/>
    <w:uiPriority w:val="99"/>
    <w:qFormat/>
    <w:pPr>
      <w:spacing w:before="260" w:after="260" w:line="240" w:lineRule="auto"/>
      <w:outlineLvl w:val="2"/>
    </w:pPr>
    <w:rPr>
      <w:rFonts w:ascii="宋体" w:eastAsia="宋体" w:hAnsi="宋体" w:cs="宋体"/>
    </w:rPr>
  </w:style>
  <w:style w:type="paragraph" w:styleId="4">
    <w:name w:val="heading 4"/>
    <w:basedOn w:val="a3"/>
    <w:next w:val="a3"/>
    <w:link w:val="4Char"/>
    <w:uiPriority w:val="99"/>
    <w:qFormat/>
    <w:pPr>
      <w:keepNext/>
      <w:keepLines/>
      <w:spacing w:before="280" w:after="290" w:line="376" w:lineRule="auto"/>
      <w:outlineLvl w:val="3"/>
    </w:pPr>
    <w:rPr>
      <w:rFonts w:ascii="Arial" w:eastAsia="黑体" w:hAnsi="Arial" w:cs="Arial"/>
      <w:b/>
      <w:bCs/>
      <w:sz w:val="28"/>
      <w:szCs w:val="28"/>
    </w:rPr>
  </w:style>
  <w:style w:type="paragraph" w:styleId="5">
    <w:name w:val="heading 5"/>
    <w:basedOn w:val="a3"/>
    <w:next w:val="a4"/>
    <w:link w:val="5Char"/>
    <w:uiPriority w:val="99"/>
    <w:qFormat/>
    <w:pPr>
      <w:keepNext/>
      <w:keepLines/>
      <w:spacing w:before="280" w:after="290" w:line="376" w:lineRule="auto"/>
      <w:outlineLvl w:val="4"/>
    </w:pPr>
    <w:rPr>
      <w:b/>
      <w:bCs/>
      <w:sz w:val="28"/>
      <w:szCs w:val="28"/>
    </w:rPr>
  </w:style>
  <w:style w:type="paragraph" w:styleId="6">
    <w:name w:val="heading 6"/>
    <w:basedOn w:val="a3"/>
    <w:next w:val="a4"/>
    <w:link w:val="6Char"/>
    <w:uiPriority w:val="99"/>
    <w:qFormat/>
    <w:pPr>
      <w:keepNext/>
      <w:keepLines/>
      <w:spacing w:before="240" w:after="64" w:line="320" w:lineRule="auto"/>
      <w:outlineLvl w:val="5"/>
    </w:pPr>
    <w:rPr>
      <w:rFonts w:ascii="Arial" w:eastAsia="黑体" w:hAnsi="Arial" w:cs="Arial"/>
      <w:b/>
      <w:bCs/>
      <w:sz w:val="24"/>
      <w:szCs w:val="24"/>
    </w:rPr>
  </w:style>
  <w:style w:type="paragraph" w:styleId="7">
    <w:name w:val="heading 7"/>
    <w:basedOn w:val="a3"/>
    <w:next w:val="a4"/>
    <w:link w:val="7Char"/>
    <w:uiPriority w:val="99"/>
    <w:qFormat/>
    <w:pPr>
      <w:keepNext/>
      <w:keepLines/>
      <w:spacing w:before="240" w:after="64" w:line="320" w:lineRule="auto"/>
      <w:outlineLvl w:val="6"/>
    </w:pPr>
    <w:rPr>
      <w:b/>
      <w:bCs/>
      <w:sz w:val="24"/>
      <w:szCs w:val="24"/>
    </w:rPr>
  </w:style>
  <w:style w:type="paragraph" w:styleId="8">
    <w:name w:val="heading 8"/>
    <w:basedOn w:val="a3"/>
    <w:next w:val="a4"/>
    <w:link w:val="8Char"/>
    <w:uiPriority w:val="99"/>
    <w:qFormat/>
    <w:pPr>
      <w:keepNext/>
      <w:keepLines/>
      <w:spacing w:before="240" w:after="64" w:line="320" w:lineRule="auto"/>
      <w:outlineLvl w:val="7"/>
    </w:pPr>
    <w:rPr>
      <w:rFonts w:ascii="Arial" w:eastAsia="黑体" w:hAnsi="Arial" w:cs="Arial"/>
      <w:sz w:val="24"/>
      <w:szCs w:val="24"/>
    </w:rPr>
  </w:style>
  <w:style w:type="paragraph" w:styleId="9">
    <w:name w:val="heading 9"/>
    <w:basedOn w:val="a3"/>
    <w:next w:val="a4"/>
    <w:link w:val="9Char"/>
    <w:uiPriority w:val="99"/>
    <w:qFormat/>
    <w:pPr>
      <w:keepNext/>
      <w:keepLines/>
      <w:spacing w:before="240" w:after="64" w:line="320" w:lineRule="auto"/>
      <w:outlineLvl w:val="8"/>
    </w:pPr>
    <w:rPr>
      <w:rFonts w:ascii="Arial" w:eastAsia="黑体" w:hAnsi="Arial" w:cs="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style>
  <w:style w:type="paragraph" w:styleId="70">
    <w:name w:val="toc 7"/>
    <w:basedOn w:val="a3"/>
    <w:next w:val="a3"/>
    <w:uiPriority w:val="99"/>
    <w:semiHidden/>
    <w:qFormat/>
    <w:pPr>
      <w:ind w:left="1260"/>
      <w:jc w:val="left"/>
    </w:pPr>
  </w:style>
  <w:style w:type="paragraph" w:styleId="a8">
    <w:name w:val="caption"/>
    <w:basedOn w:val="a3"/>
    <w:next w:val="a3"/>
    <w:uiPriority w:val="99"/>
    <w:qFormat/>
    <w:pPr>
      <w:widowControl/>
      <w:spacing w:line="360" w:lineRule="auto"/>
      <w:ind w:firstLineChars="920" w:firstLine="1940"/>
      <w:jc w:val="left"/>
    </w:pPr>
    <w:rPr>
      <w:rFonts w:ascii="宋体" w:hAnsi="宋体" w:cs="宋体"/>
      <w:b/>
      <w:bCs/>
      <w:kern w:val="0"/>
      <w:sz w:val="20"/>
      <w:szCs w:val="20"/>
    </w:rPr>
  </w:style>
  <w:style w:type="paragraph" w:styleId="a">
    <w:name w:val="List Bullet"/>
    <w:basedOn w:val="a3"/>
    <w:uiPriority w:val="99"/>
    <w:qFormat/>
    <w:pPr>
      <w:numPr>
        <w:numId w:val="1"/>
      </w:numPr>
      <w:ind w:hangingChars="200" w:hanging="200"/>
    </w:pPr>
  </w:style>
  <w:style w:type="paragraph" w:styleId="a9">
    <w:name w:val="Document Map"/>
    <w:basedOn w:val="a3"/>
    <w:link w:val="Char0"/>
    <w:uiPriority w:val="99"/>
    <w:semiHidden/>
    <w:qFormat/>
    <w:pPr>
      <w:shd w:val="clear" w:color="auto" w:fill="000080"/>
    </w:pPr>
  </w:style>
  <w:style w:type="paragraph" w:styleId="aa">
    <w:name w:val="annotation text"/>
    <w:basedOn w:val="a3"/>
    <w:link w:val="Char1"/>
    <w:uiPriority w:val="99"/>
    <w:semiHidden/>
    <w:qFormat/>
    <w:pPr>
      <w:autoSpaceDE w:val="0"/>
      <w:autoSpaceDN w:val="0"/>
      <w:adjustRightInd w:val="0"/>
      <w:jc w:val="left"/>
      <w:textAlignment w:val="baseline"/>
    </w:pPr>
    <w:rPr>
      <w:rFonts w:ascii="宋体" w:cs="宋体"/>
      <w:kern w:val="0"/>
      <w:sz w:val="34"/>
      <w:szCs w:val="34"/>
    </w:rPr>
  </w:style>
  <w:style w:type="paragraph" w:styleId="31">
    <w:name w:val="Body Text 3"/>
    <w:basedOn w:val="a3"/>
    <w:link w:val="3Char"/>
    <w:uiPriority w:val="99"/>
    <w:qFormat/>
    <w:pPr>
      <w:spacing w:after="120"/>
    </w:pPr>
    <w:rPr>
      <w:sz w:val="16"/>
      <w:szCs w:val="16"/>
    </w:rPr>
  </w:style>
  <w:style w:type="paragraph" w:styleId="ab">
    <w:name w:val="Body Text"/>
    <w:basedOn w:val="a3"/>
    <w:link w:val="Char2"/>
    <w:uiPriority w:val="99"/>
    <w:qFormat/>
    <w:pPr>
      <w:spacing w:line="360" w:lineRule="auto"/>
    </w:pPr>
    <w:rPr>
      <w:b/>
      <w:bCs/>
      <w:sz w:val="24"/>
      <w:szCs w:val="24"/>
    </w:rPr>
  </w:style>
  <w:style w:type="paragraph" w:styleId="ac">
    <w:name w:val="Body Text Indent"/>
    <w:basedOn w:val="a3"/>
    <w:link w:val="Char3"/>
    <w:uiPriority w:val="99"/>
    <w:qFormat/>
    <w:pPr>
      <w:spacing w:line="360" w:lineRule="auto"/>
      <w:ind w:firstLineChars="200" w:firstLine="420"/>
    </w:pPr>
  </w:style>
  <w:style w:type="paragraph" w:styleId="50">
    <w:name w:val="toc 5"/>
    <w:basedOn w:val="a3"/>
    <w:next w:val="a3"/>
    <w:uiPriority w:val="99"/>
    <w:semiHidden/>
    <w:qFormat/>
    <w:pPr>
      <w:ind w:left="840"/>
      <w:jc w:val="left"/>
    </w:pPr>
  </w:style>
  <w:style w:type="paragraph" w:styleId="32">
    <w:name w:val="toc 3"/>
    <w:basedOn w:val="a3"/>
    <w:next w:val="a3"/>
    <w:uiPriority w:val="99"/>
    <w:semiHidden/>
    <w:qFormat/>
    <w:pPr>
      <w:ind w:left="420"/>
      <w:jc w:val="left"/>
    </w:pPr>
    <w:rPr>
      <w:i/>
      <w:iCs/>
    </w:rPr>
  </w:style>
  <w:style w:type="paragraph" w:styleId="ad">
    <w:name w:val="Plain Text"/>
    <w:basedOn w:val="a3"/>
    <w:link w:val="Char4"/>
    <w:uiPriority w:val="99"/>
    <w:qFormat/>
    <w:rPr>
      <w:rFonts w:ascii="宋体" w:hAnsi="Courier New" w:cs="宋体"/>
    </w:rPr>
  </w:style>
  <w:style w:type="paragraph" w:styleId="80">
    <w:name w:val="toc 8"/>
    <w:basedOn w:val="a3"/>
    <w:next w:val="a3"/>
    <w:uiPriority w:val="99"/>
    <w:semiHidden/>
    <w:qFormat/>
    <w:pPr>
      <w:ind w:left="1470"/>
      <w:jc w:val="left"/>
    </w:pPr>
  </w:style>
  <w:style w:type="paragraph" w:styleId="ae">
    <w:name w:val="Date"/>
    <w:basedOn w:val="a3"/>
    <w:next w:val="a3"/>
    <w:link w:val="Char5"/>
    <w:uiPriority w:val="99"/>
    <w:qFormat/>
    <w:rPr>
      <w:rFonts w:ascii="宋体" w:hAnsi="Courier New" w:cs="宋体"/>
      <w:sz w:val="32"/>
      <w:szCs w:val="32"/>
    </w:rPr>
  </w:style>
  <w:style w:type="paragraph" w:styleId="20">
    <w:name w:val="Body Text Indent 2"/>
    <w:basedOn w:val="a3"/>
    <w:link w:val="2Char0"/>
    <w:uiPriority w:val="99"/>
    <w:qFormat/>
    <w:pPr>
      <w:spacing w:beforeLines="50" w:afterLines="50" w:line="120" w:lineRule="auto"/>
      <w:ind w:firstLineChars="400" w:firstLine="840"/>
      <w:jc w:val="left"/>
    </w:pPr>
    <w:rPr>
      <w:rFonts w:ascii="宋体" w:hAnsi="宋体" w:cs="宋体"/>
    </w:rPr>
  </w:style>
  <w:style w:type="paragraph" w:styleId="af">
    <w:name w:val="Balloon Text"/>
    <w:basedOn w:val="a3"/>
    <w:link w:val="Char6"/>
    <w:uiPriority w:val="99"/>
    <w:semiHidden/>
    <w:qFormat/>
    <w:rPr>
      <w:sz w:val="18"/>
      <w:szCs w:val="18"/>
    </w:rPr>
  </w:style>
  <w:style w:type="paragraph" w:styleId="af0">
    <w:name w:val="footer"/>
    <w:basedOn w:val="a3"/>
    <w:link w:val="Char7"/>
    <w:uiPriority w:val="99"/>
    <w:qFormat/>
    <w:pPr>
      <w:tabs>
        <w:tab w:val="center" w:pos="4153"/>
        <w:tab w:val="right" w:pos="8306"/>
      </w:tabs>
      <w:snapToGrid w:val="0"/>
      <w:jc w:val="left"/>
    </w:pPr>
    <w:rPr>
      <w:sz w:val="18"/>
      <w:szCs w:val="18"/>
    </w:rPr>
  </w:style>
  <w:style w:type="paragraph" w:styleId="af1">
    <w:name w:val="header"/>
    <w:basedOn w:val="a3"/>
    <w:link w:val="Char8"/>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uiPriority w:val="99"/>
    <w:semiHidden/>
    <w:qFormat/>
    <w:pPr>
      <w:spacing w:before="120" w:after="120"/>
      <w:jc w:val="left"/>
    </w:pPr>
    <w:rPr>
      <w:b/>
      <w:bCs/>
      <w:caps/>
    </w:rPr>
  </w:style>
  <w:style w:type="paragraph" w:styleId="40">
    <w:name w:val="toc 4"/>
    <w:basedOn w:val="a3"/>
    <w:next w:val="a3"/>
    <w:uiPriority w:val="99"/>
    <w:semiHidden/>
    <w:qFormat/>
    <w:pPr>
      <w:ind w:left="630"/>
      <w:jc w:val="left"/>
    </w:pPr>
  </w:style>
  <w:style w:type="paragraph" w:styleId="60">
    <w:name w:val="toc 6"/>
    <w:basedOn w:val="a3"/>
    <w:next w:val="a3"/>
    <w:uiPriority w:val="99"/>
    <w:semiHidden/>
    <w:qFormat/>
    <w:pPr>
      <w:ind w:left="1050"/>
      <w:jc w:val="left"/>
    </w:pPr>
  </w:style>
  <w:style w:type="paragraph" w:styleId="33">
    <w:name w:val="Body Text Indent 3"/>
    <w:basedOn w:val="a3"/>
    <w:link w:val="3Char0"/>
    <w:uiPriority w:val="99"/>
    <w:qFormat/>
    <w:pPr>
      <w:spacing w:line="360" w:lineRule="auto"/>
      <w:ind w:firstLineChars="200" w:firstLine="482"/>
    </w:pPr>
    <w:rPr>
      <w:rFonts w:ascii="宋体" w:cs="宋体"/>
      <w:b/>
      <w:bCs/>
      <w:sz w:val="24"/>
      <w:szCs w:val="24"/>
    </w:rPr>
  </w:style>
  <w:style w:type="paragraph" w:styleId="21">
    <w:name w:val="toc 2"/>
    <w:basedOn w:val="a3"/>
    <w:next w:val="a3"/>
    <w:uiPriority w:val="99"/>
    <w:semiHidden/>
    <w:qFormat/>
    <w:pPr>
      <w:tabs>
        <w:tab w:val="right" w:leader="dot" w:pos="8296"/>
      </w:tabs>
      <w:ind w:left="210"/>
      <w:jc w:val="left"/>
    </w:pPr>
    <w:rPr>
      <w:smallCaps/>
    </w:rPr>
  </w:style>
  <w:style w:type="paragraph" w:styleId="90">
    <w:name w:val="toc 9"/>
    <w:basedOn w:val="a3"/>
    <w:next w:val="a3"/>
    <w:uiPriority w:val="99"/>
    <w:semiHidden/>
    <w:qFormat/>
    <w:pPr>
      <w:ind w:left="1680"/>
      <w:jc w:val="left"/>
    </w:pPr>
  </w:style>
  <w:style w:type="paragraph" w:styleId="22">
    <w:name w:val="Body Text 2"/>
    <w:basedOn w:val="a3"/>
    <w:link w:val="2Char1"/>
    <w:uiPriority w:val="99"/>
    <w:qFormat/>
    <w:pPr>
      <w:spacing w:line="360" w:lineRule="auto"/>
    </w:pPr>
    <w:rPr>
      <w:sz w:val="24"/>
      <w:szCs w:val="24"/>
    </w:rPr>
  </w:style>
  <w:style w:type="paragraph" w:styleId="HTML">
    <w:name w:val="HTML Preformatted"/>
    <w:basedOn w:val="a3"/>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kern w:val="0"/>
      <w:sz w:val="20"/>
      <w:szCs w:val="20"/>
    </w:rPr>
  </w:style>
  <w:style w:type="paragraph" w:styleId="af2">
    <w:name w:val="Normal (Web)"/>
    <w:basedOn w:val="a3"/>
    <w:link w:val="Char9"/>
    <w:uiPriority w:val="99"/>
    <w:qFormat/>
    <w:rPr>
      <w:sz w:val="24"/>
      <w:szCs w:val="24"/>
    </w:rPr>
  </w:style>
  <w:style w:type="paragraph" w:styleId="12">
    <w:name w:val="index 1"/>
    <w:basedOn w:val="a3"/>
    <w:next w:val="a3"/>
    <w:uiPriority w:val="99"/>
    <w:semiHidden/>
    <w:qFormat/>
    <w:pPr>
      <w:tabs>
        <w:tab w:val="left" w:pos="3360"/>
      </w:tabs>
      <w:spacing w:line="520" w:lineRule="exact"/>
      <w:ind w:leftChars="50" w:left="419" w:hangingChars="131" w:hanging="314"/>
      <w:jc w:val="center"/>
      <w:outlineLvl w:val="3"/>
    </w:pPr>
    <w:rPr>
      <w:rFonts w:ascii="宋体" w:hAnsi="宋体" w:cs="宋体"/>
      <w:sz w:val="24"/>
      <w:szCs w:val="24"/>
    </w:rPr>
  </w:style>
  <w:style w:type="paragraph" w:styleId="af3">
    <w:name w:val="Title"/>
    <w:basedOn w:val="a3"/>
    <w:link w:val="Chara"/>
    <w:uiPriority w:val="9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b"/>
    <w:uiPriority w:val="99"/>
    <w:semiHidden/>
    <w:qFormat/>
    <w:pPr>
      <w:autoSpaceDE/>
      <w:autoSpaceDN/>
      <w:adjustRightInd/>
      <w:textAlignment w:val="auto"/>
    </w:pPr>
    <w:rPr>
      <w:rFonts w:ascii="Times New Roman" w:cs="Times New Roman"/>
      <w:b/>
      <w:bCs/>
      <w:kern w:val="2"/>
      <w:sz w:val="21"/>
      <w:szCs w:val="21"/>
    </w:rPr>
  </w:style>
  <w:style w:type="paragraph" w:styleId="af5">
    <w:name w:val="Body Text First Indent"/>
    <w:basedOn w:val="ab"/>
    <w:link w:val="Charc"/>
    <w:uiPriority w:val="99"/>
    <w:qFormat/>
    <w:pPr>
      <w:spacing w:after="120" w:line="240" w:lineRule="auto"/>
      <w:ind w:firstLineChars="100" w:firstLine="420"/>
    </w:pPr>
    <w:rPr>
      <w:sz w:val="21"/>
      <w:szCs w:val="21"/>
    </w:rPr>
  </w:style>
  <w:style w:type="table" w:styleId="af6">
    <w:name w:val="Table Grid"/>
    <w:basedOn w:val="a6"/>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99"/>
    <w:qFormat/>
    <w:rPr>
      <w:b/>
      <w:bCs/>
    </w:rPr>
  </w:style>
  <w:style w:type="character" w:styleId="af8">
    <w:name w:val="page number"/>
    <w:basedOn w:val="a5"/>
    <w:uiPriority w:val="99"/>
    <w:qFormat/>
  </w:style>
  <w:style w:type="character" w:styleId="af9">
    <w:name w:val="FollowedHyperlink"/>
    <w:uiPriority w:val="99"/>
    <w:qFormat/>
    <w:rPr>
      <w:color w:val="800080"/>
      <w:u w:val="single"/>
    </w:rPr>
  </w:style>
  <w:style w:type="character" w:styleId="afa">
    <w:name w:val="Emphasis"/>
    <w:uiPriority w:val="99"/>
    <w:qFormat/>
    <w:rPr>
      <w:i/>
      <w:iCs/>
    </w:rPr>
  </w:style>
  <w:style w:type="character" w:styleId="afb">
    <w:name w:val="Hyperlink"/>
    <w:uiPriority w:val="99"/>
    <w:qFormat/>
    <w:rPr>
      <w:color w:val="0000FF"/>
      <w:u w:val="single"/>
    </w:rPr>
  </w:style>
  <w:style w:type="character" w:styleId="afc">
    <w:name w:val="annotation reference"/>
    <w:uiPriority w:val="99"/>
    <w:semiHidden/>
    <w:qFormat/>
    <w:rPr>
      <w:sz w:val="21"/>
      <w:szCs w:val="21"/>
    </w:rPr>
  </w:style>
  <w:style w:type="character" w:customStyle="1" w:styleId="1Char">
    <w:name w:val="标题 1 Char"/>
    <w:link w:val="10"/>
    <w:uiPriority w:val="99"/>
    <w:qFormat/>
    <w:locked/>
    <w:rPr>
      <w:rFonts w:ascii="新宋体" w:eastAsia="新宋体" w:hAnsi="新宋体" w:cs="新宋体"/>
      <w:b/>
      <w:bCs/>
      <w:kern w:val="44"/>
      <w:sz w:val="30"/>
      <w:szCs w:val="30"/>
    </w:rPr>
  </w:style>
  <w:style w:type="character" w:customStyle="1" w:styleId="2Char">
    <w:name w:val="标题 2 Char"/>
    <w:link w:val="2"/>
    <w:uiPriority w:val="99"/>
    <w:qFormat/>
    <w:locked/>
    <w:rPr>
      <w:rFonts w:ascii="宋体" w:eastAsia="宋体" w:hAnsi="宋体" w:cs="宋体"/>
      <w:b/>
      <w:bCs/>
      <w:sz w:val="24"/>
      <w:szCs w:val="24"/>
      <w:lang w:val="en-US" w:eastAsia="zh-CN"/>
    </w:rPr>
  </w:style>
  <w:style w:type="character" w:customStyle="1" w:styleId="3Char1">
    <w:name w:val="标题 3 Char1"/>
    <w:link w:val="30"/>
    <w:uiPriority w:val="99"/>
    <w:qFormat/>
    <w:locked/>
    <w:rPr>
      <w:rFonts w:ascii="宋体" w:eastAsia="宋体" w:hAnsi="宋体" w:cs="宋体"/>
      <w:b/>
      <w:bCs/>
      <w:kern w:val="2"/>
      <w:sz w:val="32"/>
      <w:szCs w:val="32"/>
      <w:lang w:val="en-US" w:eastAsia="zh-CN"/>
    </w:rPr>
  </w:style>
  <w:style w:type="character" w:customStyle="1" w:styleId="4Char">
    <w:name w:val="标题 4 Char"/>
    <w:link w:val="4"/>
    <w:uiPriority w:val="99"/>
    <w:qFormat/>
    <w:locked/>
    <w:rPr>
      <w:rFonts w:ascii="Arial" w:eastAsia="黑体" w:hAnsi="Arial" w:cs="Arial"/>
      <w:b/>
      <w:bCs/>
      <w:kern w:val="2"/>
      <w:sz w:val="28"/>
      <w:szCs w:val="28"/>
      <w:lang w:val="en-US" w:eastAsia="zh-CN"/>
    </w:rPr>
  </w:style>
  <w:style w:type="character" w:customStyle="1" w:styleId="5Char">
    <w:name w:val="标题 5 Char"/>
    <w:link w:val="5"/>
    <w:uiPriority w:val="99"/>
    <w:qFormat/>
    <w:locked/>
    <w:rPr>
      <w:rFonts w:eastAsia="宋体"/>
      <w:b/>
      <w:bCs/>
      <w:kern w:val="2"/>
      <w:sz w:val="28"/>
      <w:szCs w:val="28"/>
      <w:lang w:val="en-US" w:eastAsia="zh-CN"/>
    </w:rPr>
  </w:style>
  <w:style w:type="character" w:customStyle="1" w:styleId="6Char">
    <w:name w:val="标题 6 Char"/>
    <w:link w:val="6"/>
    <w:uiPriority w:val="99"/>
    <w:qFormat/>
    <w:locked/>
    <w:rPr>
      <w:rFonts w:ascii="Arial" w:eastAsia="黑体" w:hAnsi="Arial" w:cs="Arial"/>
      <w:b/>
      <w:bCs/>
      <w:kern w:val="2"/>
      <w:sz w:val="24"/>
      <w:szCs w:val="24"/>
      <w:lang w:val="en-US" w:eastAsia="zh-CN"/>
    </w:rPr>
  </w:style>
  <w:style w:type="character" w:customStyle="1" w:styleId="7Char">
    <w:name w:val="标题 7 Char"/>
    <w:link w:val="7"/>
    <w:uiPriority w:val="99"/>
    <w:qFormat/>
    <w:locked/>
    <w:rPr>
      <w:rFonts w:eastAsia="宋体"/>
      <w:b/>
      <w:bCs/>
      <w:kern w:val="2"/>
      <w:sz w:val="24"/>
      <w:szCs w:val="24"/>
      <w:lang w:val="en-US" w:eastAsia="zh-CN"/>
    </w:rPr>
  </w:style>
  <w:style w:type="character" w:customStyle="1" w:styleId="8Char">
    <w:name w:val="标题 8 Char"/>
    <w:link w:val="8"/>
    <w:uiPriority w:val="99"/>
    <w:qFormat/>
    <w:locked/>
    <w:rPr>
      <w:rFonts w:ascii="Arial" w:eastAsia="黑体" w:hAnsi="Arial" w:cs="Arial"/>
      <w:kern w:val="2"/>
      <w:sz w:val="24"/>
      <w:szCs w:val="24"/>
      <w:lang w:val="en-US" w:eastAsia="zh-CN"/>
    </w:rPr>
  </w:style>
  <w:style w:type="character" w:customStyle="1" w:styleId="9Char">
    <w:name w:val="标题 9 Char"/>
    <w:link w:val="9"/>
    <w:uiPriority w:val="99"/>
    <w:qFormat/>
    <w:locked/>
    <w:rPr>
      <w:rFonts w:ascii="Arial" w:eastAsia="黑体" w:hAnsi="Arial" w:cs="Arial"/>
      <w:kern w:val="2"/>
      <w:sz w:val="21"/>
      <w:szCs w:val="21"/>
      <w:lang w:val="en-US" w:eastAsia="zh-CN"/>
    </w:rPr>
  </w:style>
  <w:style w:type="character" w:customStyle="1" w:styleId="Char0">
    <w:name w:val="文档结构图 Char"/>
    <w:link w:val="a9"/>
    <w:uiPriority w:val="99"/>
    <w:semiHidden/>
    <w:qFormat/>
    <w:rPr>
      <w:sz w:val="0"/>
      <w:szCs w:val="0"/>
    </w:rPr>
  </w:style>
  <w:style w:type="character" w:customStyle="1" w:styleId="Char1">
    <w:name w:val="批注文字 Char"/>
    <w:link w:val="aa"/>
    <w:uiPriority w:val="99"/>
    <w:qFormat/>
    <w:locked/>
    <w:rPr>
      <w:rFonts w:ascii="宋体" w:cs="宋体"/>
      <w:sz w:val="34"/>
      <w:szCs w:val="34"/>
    </w:rPr>
  </w:style>
  <w:style w:type="character" w:customStyle="1" w:styleId="3Char">
    <w:name w:val="正文文本 3 Char"/>
    <w:link w:val="31"/>
    <w:uiPriority w:val="99"/>
    <w:qFormat/>
    <w:locked/>
    <w:rPr>
      <w:rFonts w:eastAsia="宋体"/>
      <w:kern w:val="2"/>
      <w:sz w:val="16"/>
      <w:szCs w:val="16"/>
      <w:lang w:val="en-US" w:eastAsia="zh-CN"/>
    </w:rPr>
  </w:style>
  <w:style w:type="character" w:customStyle="1" w:styleId="Char2">
    <w:name w:val="正文文本 Char"/>
    <w:link w:val="ab"/>
    <w:uiPriority w:val="99"/>
    <w:qFormat/>
    <w:locked/>
    <w:rPr>
      <w:rFonts w:eastAsia="宋体"/>
      <w:b/>
      <w:bCs/>
      <w:kern w:val="2"/>
      <w:sz w:val="24"/>
      <w:szCs w:val="24"/>
      <w:lang w:val="en-US" w:eastAsia="zh-CN"/>
    </w:rPr>
  </w:style>
  <w:style w:type="character" w:customStyle="1" w:styleId="Char3">
    <w:name w:val="正文文本缩进 Char"/>
    <w:link w:val="ac"/>
    <w:uiPriority w:val="99"/>
    <w:qFormat/>
    <w:locked/>
    <w:rPr>
      <w:rFonts w:eastAsia="宋体"/>
      <w:kern w:val="2"/>
      <w:sz w:val="24"/>
      <w:szCs w:val="24"/>
      <w:lang w:val="en-US" w:eastAsia="zh-CN"/>
    </w:rPr>
  </w:style>
  <w:style w:type="character" w:customStyle="1" w:styleId="Char4">
    <w:name w:val="纯文本 Char"/>
    <w:link w:val="ad"/>
    <w:uiPriority w:val="99"/>
    <w:qFormat/>
    <w:locked/>
    <w:rPr>
      <w:rFonts w:ascii="宋体" w:eastAsia="宋体" w:hAnsi="Courier New" w:cs="宋体"/>
      <w:kern w:val="2"/>
      <w:sz w:val="21"/>
      <w:szCs w:val="21"/>
      <w:lang w:val="en-US" w:eastAsia="zh-CN"/>
    </w:rPr>
  </w:style>
  <w:style w:type="character" w:customStyle="1" w:styleId="Char5">
    <w:name w:val="日期 Char"/>
    <w:link w:val="ae"/>
    <w:uiPriority w:val="99"/>
    <w:qFormat/>
    <w:locked/>
    <w:rPr>
      <w:rFonts w:ascii="宋体" w:eastAsia="宋体" w:hAnsi="Courier New" w:cs="宋体"/>
      <w:kern w:val="2"/>
      <w:sz w:val="32"/>
      <w:szCs w:val="32"/>
      <w:lang w:val="en-US" w:eastAsia="zh-CN"/>
    </w:rPr>
  </w:style>
  <w:style w:type="character" w:customStyle="1" w:styleId="2Char0">
    <w:name w:val="正文文本缩进 2 Char"/>
    <w:link w:val="20"/>
    <w:uiPriority w:val="99"/>
    <w:qFormat/>
    <w:locked/>
    <w:rPr>
      <w:rFonts w:ascii="宋体" w:eastAsia="宋体" w:hAnsi="宋体" w:cs="宋体"/>
      <w:kern w:val="2"/>
      <w:sz w:val="24"/>
      <w:szCs w:val="24"/>
      <w:lang w:val="en-US" w:eastAsia="zh-CN"/>
    </w:rPr>
  </w:style>
  <w:style w:type="character" w:customStyle="1" w:styleId="Char6">
    <w:name w:val="批注框文本 Char"/>
    <w:link w:val="af"/>
    <w:uiPriority w:val="99"/>
    <w:semiHidden/>
    <w:qFormat/>
    <w:locked/>
    <w:rPr>
      <w:rFonts w:eastAsia="宋体"/>
      <w:kern w:val="2"/>
      <w:sz w:val="18"/>
      <w:szCs w:val="18"/>
      <w:lang w:val="en-US" w:eastAsia="zh-CN"/>
    </w:rPr>
  </w:style>
  <w:style w:type="character" w:customStyle="1" w:styleId="Char7">
    <w:name w:val="页脚 Char"/>
    <w:link w:val="af0"/>
    <w:uiPriority w:val="99"/>
    <w:qFormat/>
    <w:locked/>
    <w:rPr>
      <w:rFonts w:eastAsia="宋体"/>
      <w:kern w:val="2"/>
      <w:sz w:val="18"/>
      <w:szCs w:val="18"/>
      <w:lang w:val="en-US" w:eastAsia="zh-CN"/>
    </w:rPr>
  </w:style>
  <w:style w:type="character" w:customStyle="1" w:styleId="Char8">
    <w:name w:val="页眉 Char"/>
    <w:link w:val="af1"/>
    <w:uiPriority w:val="99"/>
    <w:qFormat/>
    <w:locked/>
    <w:rPr>
      <w:rFonts w:eastAsia="宋体"/>
      <w:kern w:val="2"/>
      <w:sz w:val="18"/>
      <w:szCs w:val="18"/>
      <w:lang w:val="en-US" w:eastAsia="zh-CN"/>
    </w:rPr>
  </w:style>
  <w:style w:type="character" w:customStyle="1" w:styleId="3Char0">
    <w:name w:val="正文文本缩进 3 Char"/>
    <w:link w:val="33"/>
    <w:uiPriority w:val="99"/>
    <w:qFormat/>
    <w:locked/>
    <w:rPr>
      <w:rFonts w:ascii="宋体" w:eastAsia="宋体" w:cs="宋体"/>
      <w:b/>
      <w:bCs/>
      <w:kern w:val="2"/>
      <w:sz w:val="24"/>
      <w:szCs w:val="24"/>
      <w:lang w:val="en-US" w:eastAsia="zh-CN"/>
    </w:rPr>
  </w:style>
  <w:style w:type="character" w:customStyle="1" w:styleId="2Char1">
    <w:name w:val="正文文本 2 Char"/>
    <w:link w:val="22"/>
    <w:uiPriority w:val="99"/>
    <w:qFormat/>
    <w:locked/>
    <w:rPr>
      <w:rFonts w:eastAsia="宋体"/>
      <w:kern w:val="2"/>
      <w:sz w:val="24"/>
      <w:szCs w:val="24"/>
      <w:lang w:val="en-US" w:eastAsia="zh-CN"/>
    </w:rPr>
  </w:style>
  <w:style w:type="character" w:customStyle="1" w:styleId="HTMLChar">
    <w:name w:val="HTML 预设格式 Char"/>
    <w:link w:val="HTML"/>
    <w:uiPriority w:val="99"/>
    <w:qFormat/>
    <w:locked/>
    <w:rPr>
      <w:rFonts w:ascii="Arial Unicode MS" w:eastAsia="Times New Roman" w:hAnsi="Arial Unicode MS" w:cs="Arial Unicode MS"/>
      <w:color w:val="000000"/>
      <w:lang w:val="en-US" w:eastAsia="zh-CN"/>
    </w:rPr>
  </w:style>
  <w:style w:type="character" w:customStyle="1" w:styleId="Chara">
    <w:name w:val="标题 Char"/>
    <w:link w:val="af3"/>
    <w:uiPriority w:val="99"/>
    <w:qFormat/>
    <w:locked/>
    <w:rPr>
      <w:rFonts w:ascii="Arial" w:eastAsia="隶书" w:hAnsi="Arial" w:cs="Arial"/>
      <w:b/>
      <w:bCs/>
      <w:kern w:val="2"/>
      <w:sz w:val="32"/>
      <w:szCs w:val="32"/>
      <w:lang w:val="en-US" w:eastAsia="zh-CN"/>
    </w:rPr>
  </w:style>
  <w:style w:type="character" w:customStyle="1" w:styleId="Charb">
    <w:name w:val="批注主题 Char"/>
    <w:basedOn w:val="Char1"/>
    <w:link w:val="af4"/>
    <w:uiPriority w:val="99"/>
    <w:qFormat/>
    <w:locked/>
    <w:rPr>
      <w:rFonts w:ascii="宋体" w:cs="宋体"/>
      <w:sz w:val="34"/>
      <w:szCs w:val="34"/>
    </w:rPr>
  </w:style>
  <w:style w:type="character" w:customStyle="1" w:styleId="Charc">
    <w:name w:val="正文首行缩进 Char"/>
    <w:basedOn w:val="Char2"/>
    <w:link w:val="af5"/>
    <w:uiPriority w:val="99"/>
    <w:qFormat/>
    <w:locked/>
    <w:rPr>
      <w:rFonts w:eastAsia="宋体"/>
      <w:b/>
      <w:bCs/>
      <w:kern w:val="2"/>
      <w:sz w:val="24"/>
      <w:szCs w:val="24"/>
      <w:lang w:val="en-US" w:eastAsia="zh-CN"/>
    </w:rPr>
  </w:style>
  <w:style w:type="paragraph" w:customStyle="1" w:styleId="Chard">
    <w:name w:val="Char"/>
    <w:basedOn w:val="a3"/>
    <w:uiPriority w:val="99"/>
    <w:qFormat/>
    <w:pPr>
      <w:widowControl/>
      <w:spacing w:after="160" w:line="240" w:lineRule="exact"/>
      <w:jc w:val="left"/>
    </w:pPr>
    <w:rPr>
      <w:rFonts w:ascii="Verdana" w:eastAsia="仿宋_GB2312" w:hAnsi="Verdana" w:cs="Verdana"/>
      <w:kern w:val="0"/>
      <w:sz w:val="24"/>
      <w:szCs w:val="24"/>
      <w:lang w:eastAsia="en-US"/>
    </w:rPr>
  </w:style>
  <w:style w:type="character" w:customStyle="1" w:styleId="Char">
    <w:name w:val="正文缩进 Char"/>
    <w:link w:val="a4"/>
    <w:uiPriority w:val="99"/>
    <w:qFormat/>
    <w:locked/>
    <w:rPr>
      <w:rFonts w:eastAsia="宋体"/>
      <w:kern w:val="2"/>
      <w:sz w:val="21"/>
      <w:szCs w:val="21"/>
      <w:lang w:val="en-US" w:eastAsia="zh-CN"/>
    </w:rPr>
  </w:style>
  <w:style w:type="character" w:customStyle="1" w:styleId="3Char2">
    <w:name w:val="标题 3 Char"/>
    <w:uiPriority w:val="99"/>
    <w:qFormat/>
    <w:rPr>
      <w:rFonts w:ascii="黑体" w:eastAsia="黑体" w:cs="黑体"/>
      <w:sz w:val="30"/>
      <w:szCs w:val="30"/>
    </w:rPr>
  </w:style>
  <w:style w:type="paragraph" w:customStyle="1" w:styleId="41">
    <w:name w:val="样式41"/>
    <w:basedOn w:val="a3"/>
    <w:uiPriority w:val="99"/>
    <w:qFormat/>
    <w:pPr>
      <w:numPr>
        <w:numId w:val="2"/>
      </w:numPr>
      <w:tabs>
        <w:tab w:val="left" w:pos="945"/>
      </w:tabs>
      <w:spacing w:line="360" w:lineRule="auto"/>
      <w:ind w:leftChars="800" w:left="800" w:hangingChars="200" w:hanging="200"/>
    </w:pPr>
    <w:rPr>
      <w:b/>
      <w:bCs/>
      <w:color w:val="000000"/>
      <w:sz w:val="24"/>
      <w:szCs w:val="24"/>
    </w:rPr>
  </w:style>
  <w:style w:type="paragraph" w:customStyle="1" w:styleId="afd">
    <w:name w:val="图"/>
    <w:basedOn w:val="a3"/>
    <w:uiPriority w:val="99"/>
    <w:qFormat/>
    <w:pPr>
      <w:keepNext/>
      <w:adjustRightInd w:val="0"/>
      <w:snapToGrid w:val="0"/>
      <w:spacing w:before="60" w:after="60" w:line="300" w:lineRule="auto"/>
      <w:jc w:val="center"/>
    </w:pPr>
    <w:rPr>
      <w:spacing w:val="20"/>
      <w:kern w:val="0"/>
      <w:sz w:val="24"/>
      <w:szCs w:val="24"/>
    </w:rPr>
  </w:style>
  <w:style w:type="paragraph" w:customStyle="1" w:styleId="afe">
    <w:name w:val="文档正文"/>
    <w:basedOn w:val="a3"/>
    <w:uiPriority w:val="99"/>
    <w:qFormat/>
    <w:pPr>
      <w:adjustRightInd w:val="0"/>
      <w:spacing w:line="480" w:lineRule="atLeast"/>
      <w:ind w:firstLineChars="200" w:firstLine="567"/>
      <w:textAlignment w:val="baseline"/>
    </w:pPr>
    <w:rPr>
      <w:rFonts w:ascii="长城仿宋" w:cs="长城仿宋"/>
      <w:kern w:val="0"/>
    </w:rPr>
  </w:style>
  <w:style w:type="paragraph" w:customStyle="1" w:styleId="CharCharCharChar">
    <w:name w:val="Char Char Char Char"/>
    <w:basedOn w:val="a3"/>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Char11">
    <w:name w:val="Char11"/>
    <w:basedOn w:val="a3"/>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CharCharCharChar1">
    <w:name w:val="Char Char Char Char1"/>
    <w:basedOn w:val="a3"/>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TableContents">
    <w:name w:val="Table Contents"/>
    <w:basedOn w:val="a3"/>
    <w:uiPriority w:val="99"/>
    <w:qFormat/>
    <w:pPr>
      <w:suppressAutoHyphens/>
      <w:autoSpaceDE w:val="0"/>
      <w:spacing w:after="120"/>
      <w:jc w:val="left"/>
    </w:pPr>
    <w:rPr>
      <w:rFonts w:ascii="Helvetica" w:hAnsi="Helvetica" w:cs="Helvetica"/>
      <w:kern w:val="1"/>
      <w:sz w:val="20"/>
      <w:szCs w:val="20"/>
    </w:rPr>
  </w:style>
  <w:style w:type="paragraph" w:customStyle="1" w:styleId="aff">
    <w:name w:val="自定义正文"/>
    <w:basedOn w:val="a3"/>
    <w:uiPriority w:val="99"/>
    <w:qFormat/>
    <w:pPr>
      <w:spacing w:afterLines="50"/>
      <w:ind w:leftChars="600" w:left="600"/>
    </w:pPr>
  </w:style>
  <w:style w:type="paragraph" w:customStyle="1" w:styleId="CharCharCharCharChar">
    <w:name w:val="Char Char Char Char Char"/>
    <w:basedOn w:val="a3"/>
    <w:uiPriority w:val="99"/>
    <w:qFormat/>
    <w:rPr>
      <w:rFonts w:ascii="Tahoma" w:hAnsi="Tahoma" w:cs="Tahoma"/>
      <w:sz w:val="24"/>
      <w:szCs w:val="24"/>
    </w:rPr>
  </w:style>
  <w:style w:type="paragraph" w:customStyle="1" w:styleId="13">
    <w:name w:val="小标题 1"/>
    <w:basedOn w:val="a3"/>
    <w:uiPriority w:val="99"/>
    <w:qFormat/>
    <w:pPr>
      <w:autoSpaceDE w:val="0"/>
      <w:autoSpaceDN w:val="0"/>
      <w:adjustRightInd w:val="0"/>
      <w:spacing w:line="360" w:lineRule="atLeast"/>
    </w:pPr>
    <w:rPr>
      <w:rFonts w:ascii="文鼎粗黑" w:eastAsia="文鼎粗黑" w:cs="文鼎粗黑"/>
      <w:kern w:val="0"/>
      <w:sz w:val="22"/>
      <w:szCs w:val="22"/>
    </w:rPr>
  </w:style>
  <w:style w:type="paragraph" w:customStyle="1" w:styleId="CharChar">
    <w:name w:val="Char Char"/>
    <w:basedOn w:val="a3"/>
    <w:uiPriority w:val="99"/>
    <w:qFormat/>
    <w:rPr>
      <w:rFonts w:ascii="Tahoma" w:hAnsi="Tahoma" w:cs="Tahoma"/>
      <w:sz w:val="24"/>
      <w:szCs w:val="24"/>
    </w:rPr>
  </w:style>
  <w:style w:type="paragraph" w:customStyle="1" w:styleId="aff0">
    <w:name w:val="È¡ÀÊ¡ÎÄ¡À¾"/>
    <w:basedOn w:val="a3"/>
    <w:uiPriority w:val="99"/>
    <w:qFormat/>
    <w:pPr>
      <w:widowControl/>
      <w:overflowPunct w:val="0"/>
      <w:autoSpaceDE w:val="0"/>
      <w:autoSpaceDN w:val="0"/>
      <w:adjustRightInd w:val="0"/>
      <w:jc w:val="left"/>
      <w:textAlignment w:val="baseline"/>
    </w:pPr>
    <w:rPr>
      <w:kern w:val="0"/>
      <w:sz w:val="24"/>
      <w:szCs w:val="24"/>
    </w:rPr>
  </w:style>
  <w:style w:type="paragraph" w:customStyle="1" w:styleId="CharCharCharCharCharChar1Char">
    <w:name w:val="Char Char Char Char Char Char1 Char"/>
    <w:basedOn w:val="a3"/>
    <w:uiPriority w:val="99"/>
    <w:qFormat/>
    <w:pPr>
      <w:widowControl/>
      <w:spacing w:after="160" w:line="240" w:lineRule="exact"/>
      <w:jc w:val="left"/>
    </w:pPr>
    <w:rPr>
      <w:rFonts w:ascii="Verdana" w:hAnsi="Verdana" w:cs="Verdana"/>
      <w:kern w:val="0"/>
      <w:lang w:eastAsia="en-US"/>
    </w:rPr>
  </w:style>
  <w:style w:type="paragraph" w:styleId="aff1">
    <w:name w:val="List Paragraph"/>
    <w:basedOn w:val="a3"/>
    <w:uiPriority w:val="99"/>
    <w:qFormat/>
    <w:pPr>
      <w:ind w:firstLineChars="200" w:firstLine="420"/>
    </w:pPr>
    <w:rPr>
      <w:rFonts w:ascii="Calibri" w:hAnsi="Calibri" w:cs="Calibri"/>
    </w:rPr>
  </w:style>
  <w:style w:type="paragraph" w:customStyle="1" w:styleId="USE1">
    <w:name w:val="USE 1"/>
    <w:basedOn w:val="a3"/>
    <w:uiPriority w:val="99"/>
    <w:qFormat/>
    <w:pPr>
      <w:spacing w:line="200" w:lineRule="atLeast"/>
      <w:jc w:val="left"/>
    </w:pPr>
    <w:rPr>
      <w:rFonts w:ascii="宋体" w:hAnsi="宋体" w:cs="宋体"/>
      <w:b/>
      <w:bCs/>
      <w:sz w:val="24"/>
      <w:szCs w:val="24"/>
    </w:rPr>
  </w:style>
  <w:style w:type="paragraph" w:customStyle="1" w:styleId="RFItextfrom3rdLevel">
    <w:name w:val="RFI text from 3rd Level"/>
    <w:basedOn w:val="a3"/>
    <w:uiPriority w:val="99"/>
    <w:qFormat/>
    <w:pPr>
      <w:widowControl/>
      <w:numPr>
        <w:numId w:val="3"/>
      </w:numPr>
      <w:tabs>
        <w:tab w:val="clear" w:pos="840"/>
        <w:tab w:val="left" w:pos="1080"/>
      </w:tabs>
      <w:spacing w:beforeLines="50" w:line="360" w:lineRule="auto"/>
      <w:ind w:left="0" w:firstLine="0"/>
    </w:pPr>
    <w:rPr>
      <w:rFonts w:ascii="Arial (W1)" w:hAnsi="Arial (W1)" w:cs="Arial (W1)"/>
      <w:kern w:val="0"/>
      <w:sz w:val="24"/>
      <w:szCs w:val="24"/>
      <w:lang w:val="en-GB"/>
    </w:rPr>
  </w:style>
  <w:style w:type="paragraph" w:customStyle="1" w:styleId="a2">
    <w:name w:val="正文文字缩进项目"/>
    <w:basedOn w:val="ac"/>
    <w:uiPriority w:val="99"/>
    <w:qFormat/>
    <w:pPr>
      <w:numPr>
        <w:ilvl w:val="1"/>
        <w:numId w:val="3"/>
      </w:numPr>
      <w:tabs>
        <w:tab w:val="clear" w:pos="1260"/>
        <w:tab w:val="left" w:pos="840"/>
      </w:tabs>
      <w:spacing w:after="120" w:line="240" w:lineRule="auto"/>
      <w:ind w:left="840" w:firstLineChars="0" w:firstLine="0"/>
    </w:pPr>
    <w:rPr>
      <w:rFonts w:ascii="Tahoma" w:hAnsi="Tahoma" w:cs="Tahoma"/>
      <w:sz w:val="22"/>
      <w:szCs w:val="22"/>
    </w:rPr>
  </w:style>
  <w:style w:type="paragraph" w:customStyle="1" w:styleId="21313">
    <w:name w:val="样式 标题 2 + 段前: 13 磅 段后: 13 磅 行距: 单倍行距"/>
    <w:basedOn w:val="2"/>
    <w:uiPriority w:val="99"/>
    <w:qFormat/>
    <w:pPr>
      <w:adjustRightInd/>
      <w:spacing w:before="0" w:after="0"/>
      <w:jc w:val="both"/>
      <w:textAlignment w:val="auto"/>
    </w:pPr>
    <w:rPr>
      <w:rFonts w:ascii="Cambria" w:hAnsi="Cambria" w:cs="Cambria"/>
      <w:kern w:val="2"/>
      <w:sz w:val="32"/>
      <w:szCs w:val="32"/>
    </w:rPr>
  </w:style>
  <w:style w:type="character" w:customStyle="1" w:styleId="H4Char2">
    <w:name w:val="H4 Char2"/>
    <w:uiPriority w:val="99"/>
    <w:qFormat/>
    <w:rPr>
      <w:rFonts w:ascii="Arial" w:eastAsia="黑体" w:hAnsi="Arial" w:cs="Arial"/>
      <w:b/>
      <w:bCs/>
      <w:kern w:val="2"/>
      <w:sz w:val="28"/>
      <w:szCs w:val="28"/>
      <w:lang w:val="en-US" w:eastAsia="zh-CN"/>
    </w:rPr>
  </w:style>
  <w:style w:type="character" w:customStyle="1" w:styleId="Chare">
    <w:name w:val="第*章 Char"/>
    <w:uiPriority w:val="99"/>
    <w:qFormat/>
    <w:rPr>
      <w:rFonts w:ascii="Arial" w:eastAsia="黑体" w:hAnsi="Arial" w:cs="Arial"/>
      <w:b/>
      <w:bCs/>
      <w:kern w:val="2"/>
      <w:sz w:val="32"/>
      <w:szCs w:val="32"/>
    </w:rPr>
  </w:style>
  <w:style w:type="character" w:customStyle="1" w:styleId="1Char0">
    <w:name w:val="章标题1 Char"/>
    <w:uiPriority w:val="99"/>
    <w:qFormat/>
    <w:rPr>
      <w:rFonts w:eastAsia="宋体"/>
      <w:b/>
      <w:bCs/>
      <w:kern w:val="2"/>
      <w:sz w:val="32"/>
      <w:szCs w:val="32"/>
      <w:lang w:val="en-US" w:eastAsia="zh-CN"/>
    </w:rPr>
  </w:style>
  <w:style w:type="character" w:customStyle="1" w:styleId="Charf">
    <w:name w:val="正文文字首行缩进 Char"/>
    <w:uiPriority w:val="99"/>
    <w:qFormat/>
    <w:rPr>
      <w:kern w:val="2"/>
      <w:sz w:val="24"/>
      <w:szCs w:val="24"/>
    </w:rPr>
  </w:style>
  <w:style w:type="paragraph" w:customStyle="1" w:styleId="14">
    <w:name w:val="样式1"/>
    <w:basedOn w:val="af3"/>
    <w:uiPriority w:val="99"/>
    <w:qFormat/>
    <w:pPr>
      <w:spacing w:before="120" w:after="120"/>
    </w:pPr>
    <w:rPr>
      <w:rFonts w:eastAsia="黑体"/>
      <w:b w:val="0"/>
      <w:bCs w:val="0"/>
      <w:sz w:val="30"/>
      <w:szCs w:val="30"/>
    </w:rPr>
  </w:style>
  <w:style w:type="paragraph" w:customStyle="1" w:styleId="23">
    <w:name w:val="样式2"/>
    <w:basedOn w:val="af3"/>
    <w:next w:val="14"/>
    <w:uiPriority w:val="99"/>
    <w:qFormat/>
    <w:pPr>
      <w:spacing w:before="120" w:after="120"/>
    </w:pPr>
    <w:rPr>
      <w:rFonts w:eastAsia="黑体"/>
      <w:b w:val="0"/>
      <w:bCs w:val="0"/>
      <w:sz w:val="30"/>
      <w:szCs w:val="30"/>
    </w:rPr>
  </w:style>
  <w:style w:type="character" w:customStyle="1" w:styleId="3CharChar">
    <w:name w:val="标题 3 Char Char"/>
    <w:uiPriority w:val="99"/>
    <w:qFormat/>
    <w:rPr>
      <w:rFonts w:eastAsia="宋体"/>
      <w:b/>
      <w:bCs/>
      <w:kern w:val="2"/>
      <w:sz w:val="32"/>
      <w:szCs w:val="32"/>
      <w:lang w:val="en-US" w:eastAsia="zh-CN"/>
    </w:rPr>
  </w:style>
  <w:style w:type="paragraph" w:customStyle="1" w:styleId="CharCharCharCharCharChar1CharCharCharCharCharCharCharCharCharCharCharCharChar">
    <w:name w:val="Char Char Char Char Char Char1 Char Char Char Char Char Char Char Char Char Char Char Char Char"/>
    <w:basedOn w:val="a3"/>
    <w:uiPriority w:val="99"/>
    <w:qFormat/>
    <w:pPr>
      <w:widowControl/>
      <w:spacing w:after="160" w:line="240" w:lineRule="exact"/>
      <w:jc w:val="left"/>
    </w:pPr>
    <w:rPr>
      <w:rFonts w:ascii="Arial" w:hAnsi="Arial" w:cs="Arial"/>
      <w:b/>
      <w:bCs/>
      <w:kern w:val="0"/>
      <w:sz w:val="24"/>
      <w:szCs w:val="24"/>
      <w:lang w:eastAsia="en-US"/>
    </w:rPr>
  </w:style>
  <w:style w:type="paragraph" w:customStyle="1" w:styleId="cont">
    <w:name w:val="cont"/>
    <w:basedOn w:val="a3"/>
    <w:uiPriority w:val="99"/>
    <w:qFormat/>
    <w:pPr>
      <w:adjustRightInd w:val="0"/>
      <w:spacing w:before="100" w:after="100" w:line="360" w:lineRule="auto"/>
      <w:ind w:firstLineChars="200" w:firstLine="200"/>
      <w:jc w:val="left"/>
      <w:textAlignment w:val="baseline"/>
    </w:pPr>
    <w:rPr>
      <w:rFonts w:ascii="Arial" w:hAnsi="Arial" w:cs="Arial"/>
      <w:kern w:val="0"/>
      <w:sz w:val="24"/>
      <w:szCs w:val="24"/>
    </w:rPr>
  </w:style>
  <w:style w:type="paragraph" w:customStyle="1" w:styleId="--">
    <w:name w:val="--规划正文"/>
    <w:basedOn w:val="a3"/>
    <w:uiPriority w:val="99"/>
    <w:qFormat/>
    <w:pPr>
      <w:spacing w:line="360" w:lineRule="auto"/>
      <w:ind w:firstLineChars="200" w:firstLine="200"/>
    </w:pPr>
  </w:style>
  <w:style w:type="paragraph" w:customStyle="1" w:styleId="a1">
    <w:name w:val="设计依据"/>
    <w:basedOn w:val="ab"/>
    <w:uiPriority w:val="99"/>
    <w:qFormat/>
    <w:pPr>
      <w:numPr>
        <w:ilvl w:val="1"/>
        <w:numId w:val="4"/>
      </w:numPr>
      <w:tabs>
        <w:tab w:val="clear" w:pos="840"/>
        <w:tab w:val="left" w:pos="1440"/>
      </w:tabs>
      <w:adjustRightInd w:val="0"/>
      <w:ind w:left="1440"/>
      <w:textAlignment w:val="baseline"/>
    </w:pPr>
    <w:rPr>
      <w:rFonts w:ascii="宋体" w:hAnsi="宋体" w:cs="宋体"/>
      <w:b w:val="0"/>
      <w:bCs w:val="0"/>
      <w:kern w:val="0"/>
      <w:sz w:val="28"/>
      <w:szCs w:val="28"/>
    </w:rPr>
  </w:style>
  <w:style w:type="paragraph" w:customStyle="1" w:styleId="a0">
    <w:name w:val="方案要点"/>
    <w:basedOn w:val="a3"/>
    <w:uiPriority w:val="99"/>
    <w:qFormat/>
    <w:pPr>
      <w:numPr>
        <w:numId w:val="4"/>
      </w:numPr>
      <w:spacing w:line="360" w:lineRule="auto"/>
    </w:pPr>
    <w:rPr>
      <w:rFonts w:ascii="仿宋_GB2312" w:eastAsia="仿宋_GB2312" w:hAnsi="宋体" w:cs="仿宋_GB2312"/>
      <w:color w:val="000000"/>
      <w:sz w:val="28"/>
      <w:szCs w:val="28"/>
    </w:rPr>
  </w:style>
  <w:style w:type="paragraph" w:customStyle="1" w:styleId="42">
    <w:name w:val="样式4"/>
    <w:basedOn w:val="a3"/>
    <w:uiPriority w:val="99"/>
    <w:qFormat/>
    <w:pPr>
      <w:tabs>
        <w:tab w:val="left" w:pos="842"/>
      </w:tabs>
      <w:spacing w:line="360" w:lineRule="auto"/>
      <w:ind w:left="842" w:hanging="420"/>
    </w:pPr>
    <w:rPr>
      <w:sz w:val="24"/>
      <w:szCs w:val="24"/>
    </w:rPr>
  </w:style>
  <w:style w:type="paragraph" w:customStyle="1" w:styleId="aff2">
    <w:name w:val="文字"/>
    <w:basedOn w:val="a3"/>
    <w:uiPriority w:val="99"/>
    <w:qFormat/>
    <w:pPr>
      <w:tabs>
        <w:tab w:val="left" w:pos="8520"/>
      </w:tabs>
      <w:spacing w:line="312" w:lineRule="auto"/>
      <w:ind w:right="-210" w:firstLine="556"/>
    </w:pPr>
    <w:rPr>
      <w:rFonts w:ascii="宋体" w:cs="宋体"/>
      <w:sz w:val="28"/>
      <w:szCs w:val="28"/>
    </w:rPr>
  </w:style>
  <w:style w:type="paragraph" w:customStyle="1" w:styleId="----">
    <w:name w:val="--规划-表格-居左"/>
    <w:basedOn w:val="--"/>
    <w:uiPriority w:val="99"/>
    <w:qFormat/>
    <w:pPr>
      <w:spacing w:line="240" w:lineRule="auto"/>
      <w:ind w:firstLineChars="0" w:firstLine="0"/>
    </w:pPr>
    <w:rPr>
      <w:sz w:val="20"/>
      <w:szCs w:val="20"/>
    </w:rPr>
  </w:style>
  <w:style w:type="paragraph" w:customStyle="1" w:styleId="----0">
    <w:name w:val="--规划-表格-居中"/>
    <w:basedOn w:val="--"/>
    <w:uiPriority w:val="99"/>
    <w:qFormat/>
    <w:pPr>
      <w:spacing w:line="240" w:lineRule="auto"/>
      <w:ind w:firstLineChars="0" w:firstLine="0"/>
      <w:jc w:val="center"/>
    </w:pPr>
    <w:rPr>
      <w:sz w:val="20"/>
      <w:szCs w:val="20"/>
    </w:rPr>
  </w:style>
  <w:style w:type="paragraph" w:customStyle="1" w:styleId="--0">
    <w:name w:val="--编号内缩进"/>
    <w:basedOn w:val="a3"/>
    <w:uiPriority w:val="99"/>
    <w:qFormat/>
    <w:pPr>
      <w:spacing w:line="360" w:lineRule="auto"/>
      <w:ind w:left="420" w:firstLineChars="200" w:firstLine="200"/>
    </w:pPr>
  </w:style>
  <w:style w:type="paragraph" w:customStyle="1" w:styleId="---">
    <w:name w:val="--规划-题注"/>
    <w:basedOn w:val="a3"/>
    <w:next w:val="--"/>
    <w:uiPriority w:val="99"/>
    <w:qFormat/>
    <w:pPr>
      <w:spacing w:line="360" w:lineRule="auto"/>
      <w:jc w:val="center"/>
    </w:pPr>
    <w:rPr>
      <w:rFonts w:eastAsia="黑体"/>
    </w:rPr>
  </w:style>
  <w:style w:type="paragraph" w:customStyle="1" w:styleId="---0">
    <w:name w:val="--规划-图和表"/>
    <w:next w:val="--"/>
    <w:uiPriority w:val="99"/>
    <w:qFormat/>
    <w:pPr>
      <w:jc w:val="center"/>
    </w:pPr>
    <w:rPr>
      <w:kern w:val="2"/>
      <w:sz w:val="21"/>
      <w:szCs w:val="21"/>
    </w:rPr>
  </w:style>
  <w:style w:type="paragraph" w:customStyle="1" w:styleId="---1">
    <w:name w:val="--规划-小标题"/>
    <w:basedOn w:val="a3"/>
    <w:next w:val="--"/>
    <w:uiPriority w:val="99"/>
    <w:qFormat/>
    <w:pPr>
      <w:keepNext/>
      <w:keepLines/>
      <w:spacing w:line="360" w:lineRule="auto"/>
      <w:outlineLvl w:val="4"/>
    </w:pPr>
    <w:rPr>
      <w:rFonts w:eastAsia="黑体"/>
    </w:rPr>
  </w:style>
  <w:style w:type="paragraph" w:customStyle="1" w:styleId="--Char">
    <w:name w:val="--规划正文 Char"/>
    <w:basedOn w:val="a3"/>
    <w:uiPriority w:val="99"/>
    <w:qFormat/>
    <w:pPr>
      <w:spacing w:line="360" w:lineRule="auto"/>
      <w:ind w:firstLineChars="200" w:firstLine="200"/>
    </w:pPr>
    <w:rPr>
      <w:sz w:val="24"/>
      <w:szCs w:val="24"/>
    </w:rPr>
  </w:style>
  <w:style w:type="paragraph" w:customStyle="1" w:styleId="aff3">
    <w:name w:val="缺省文本"/>
    <w:basedOn w:val="a3"/>
    <w:uiPriority w:val="99"/>
    <w:qFormat/>
    <w:pPr>
      <w:autoSpaceDE w:val="0"/>
      <w:autoSpaceDN w:val="0"/>
      <w:adjustRightInd w:val="0"/>
      <w:jc w:val="left"/>
    </w:pPr>
    <w:rPr>
      <w:kern w:val="0"/>
    </w:rPr>
  </w:style>
  <w:style w:type="paragraph" w:customStyle="1" w:styleId="aff4">
    <w:name w:val="封面文档标题"/>
    <w:basedOn w:val="a3"/>
    <w:uiPriority w:val="99"/>
    <w:qFormat/>
    <w:pPr>
      <w:autoSpaceDE w:val="0"/>
      <w:autoSpaceDN w:val="0"/>
      <w:adjustRightInd w:val="0"/>
      <w:spacing w:line="360" w:lineRule="auto"/>
      <w:jc w:val="center"/>
    </w:pPr>
    <w:rPr>
      <w:rFonts w:ascii="Arial" w:hAnsi="Arial" w:cs="Arial"/>
      <w:b/>
      <w:bCs/>
      <w:kern w:val="0"/>
      <w:sz w:val="56"/>
      <w:szCs w:val="56"/>
    </w:rPr>
  </w:style>
  <w:style w:type="character" w:customStyle="1" w:styleId="--CharChar">
    <w:name w:val="--规划正文 Char Char"/>
    <w:uiPriority w:val="99"/>
    <w:qFormat/>
    <w:rPr>
      <w:rFonts w:eastAsia="宋体"/>
      <w:kern w:val="2"/>
      <w:sz w:val="24"/>
      <w:szCs w:val="24"/>
      <w:lang w:val="en-US" w:eastAsia="zh-CN"/>
    </w:rPr>
  </w:style>
  <w:style w:type="paragraph" w:customStyle="1" w:styleId="3">
    <w:name w:val="样式3"/>
    <w:basedOn w:val="10"/>
    <w:uiPriority w:val="99"/>
    <w:qFormat/>
    <w:pPr>
      <w:numPr>
        <w:numId w:val="5"/>
      </w:numPr>
      <w:spacing w:before="240" w:after="240" w:line="480" w:lineRule="auto"/>
      <w:ind w:rightChars="100" w:right="210"/>
      <w:jc w:val="left"/>
    </w:pPr>
    <w:rPr>
      <w:rFonts w:ascii="Times New Roman" w:hAnsi="Times New Roman" w:cs="Times New Roman"/>
      <w:sz w:val="32"/>
      <w:szCs w:val="32"/>
    </w:rPr>
  </w:style>
  <w:style w:type="character" w:customStyle="1" w:styleId="--Char1">
    <w:name w:val="--规划正文 Char1"/>
    <w:uiPriority w:val="99"/>
    <w:qFormat/>
    <w:rPr>
      <w:rFonts w:eastAsia="宋体"/>
      <w:kern w:val="2"/>
      <w:sz w:val="21"/>
      <w:szCs w:val="21"/>
      <w:lang w:val="en-US" w:eastAsia="zh-CN"/>
    </w:rPr>
  </w:style>
  <w:style w:type="paragraph" w:customStyle="1" w:styleId="word">
    <w:name w:val="word"/>
    <w:basedOn w:val="a3"/>
    <w:uiPriority w:val="99"/>
    <w:qFormat/>
    <w:pPr>
      <w:widowControl/>
      <w:spacing w:before="100" w:beforeAutospacing="1" w:after="100" w:afterAutospacing="1" w:line="301" w:lineRule="atLeast"/>
      <w:jc w:val="left"/>
    </w:pPr>
    <w:rPr>
      <w:rFonts w:ascii="??" w:hAnsi="??" w:cs="??"/>
      <w:color w:val="000000"/>
      <w:kern w:val="0"/>
      <w:sz w:val="20"/>
      <w:szCs w:val="20"/>
    </w:rPr>
  </w:style>
  <w:style w:type="paragraph" w:customStyle="1" w:styleId="aff5">
    <w:name w:val="列表项目"/>
    <w:basedOn w:val="a3"/>
    <w:uiPriority w:val="99"/>
    <w:qFormat/>
    <w:pPr>
      <w:tabs>
        <w:tab w:val="left" w:pos="420"/>
        <w:tab w:val="left" w:pos="1080"/>
      </w:tabs>
      <w:spacing w:line="288" w:lineRule="auto"/>
      <w:ind w:left="1080" w:hanging="360"/>
    </w:pPr>
    <w:rPr>
      <w:sz w:val="24"/>
      <w:szCs w:val="24"/>
    </w:rPr>
  </w:style>
  <w:style w:type="character" w:customStyle="1" w:styleId="content1">
    <w:name w:val="content1"/>
    <w:uiPriority w:val="99"/>
    <w:qFormat/>
    <w:rPr>
      <w:rFonts w:ascii="??" w:hAnsi="??" w:cs="??"/>
      <w:sz w:val="16"/>
      <w:szCs w:val="16"/>
      <w:u w:val="none"/>
    </w:rPr>
  </w:style>
  <w:style w:type="character" w:customStyle="1" w:styleId="unnamed4">
    <w:name w:val="unnamed4"/>
    <w:basedOn w:val="a5"/>
    <w:uiPriority w:val="99"/>
    <w:qFormat/>
  </w:style>
  <w:style w:type="character" w:customStyle="1" w:styleId="font2">
    <w:name w:val="font2"/>
    <w:basedOn w:val="a5"/>
    <w:uiPriority w:val="99"/>
    <w:qFormat/>
  </w:style>
  <w:style w:type="character" w:customStyle="1" w:styleId="font41">
    <w:name w:val="font41"/>
    <w:uiPriority w:val="99"/>
    <w:qFormat/>
    <w:rPr>
      <w:color w:val="000000"/>
      <w:spacing w:val="260"/>
      <w:sz w:val="18"/>
      <w:szCs w:val="18"/>
      <w:u w:val="none"/>
    </w:rPr>
  </w:style>
  <w:style w:type="paragraph" w:customStyle="1" w:styleId="aff6">
    <w:name w:val="正文(首行缩进)"/>
    <w:uiPriority w:val="99"/>
    <w:qFormat/>
    <w:pPr>
      <w:spacing w:line="360" w:lineRule="auto"/>
      <w:ind w:firstLineChars="200" w:firstLine="488"/>
      <w:jc w:val="both"/>
    </w:pPr>
    <w:rPr>
      <w:rFonts w:eastAsia="仿宋_GB2312"/>
      <w:spacing w:val="2"/>
      <w:sz w:val="24"/>
      <w:szCs w:val="24"/>
    </w:rPr>
  </w:style>
  <w:style w:type="paragraph" w:customStyle="1" w:styleId="xl72">
    <w:name w:val="xl72"/>
    <w:basedOn w:val="a3"/>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Charf0">
    <w:name w:val="正文(首行缩进) Char"/>
    <w:uiPriority w:val="99"/>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uiPriority w:val="99"/>
    <w:qFormat/>
    <w:pPr>
      <w:widowControl w:val="0"/>
      <w:autoSpaceDE w:val="0"/>
      <w:autoSpaceDN w:val="0"/>
      <w:adjustRightInd w:val="0"/>
      <w:spacing w:line="260" w:lineRule="atLeast"/>
      <w:jc w:val="both"/>
    </w:pPr>
    <w:rPr>
      <w:rFonts w:ascii="汉仪细等线简" w:eastAsia="汉仪细等线简" w:cs="汉仪细等线简"/>
      <w:color w:val="000000"/>
      <w:sz w:val="16"/>
      <w:szCs w:val="16"/>
    </w:rPr>
  </w:style>
  <w:style w:type="paragraph" w:customStyle="1" w:styleId="9BOLD">
    <w:name w:val="汉仪细等线简9BOLD"/>
    <w:basedOn w:val="a3"/>
    <w:uiPriority w:val="99"/>
    <w:qFormat/>
    <w:pPr>
      <w:autoSpaceDE w:val="0"/>
      <w:autoSpaceDN w:val="0"/>
      <w:adjustRightInd w:val="0"/>
      <w:spacing w:line="240" w:lineRule="atLeast"/>
    </w:pPr>
    <w:rPr>
      <w:rFonts w:ascii="汉仪细等线简" w:eastAsia="汉仪细等线简" w:cs="汉仪细等线简"/>
      <w:b/>
      <w:bCs/>
      <w:kern w:val="0"/>
      <w:sz w:val="18"/>
      <w:szCs w:val="18"/>
    </w:rPr>
  </w:style>
  <w:style w:type="character" w:customStyle="1" w:styleId="mode">
    <w:name w:val="mode"/>
    <w:basedOn w:val="a5"/>
    <w:uiPriority w:val="99"/>
    <w:qFormat/>
  </w:style>
  <w:style w:type="paragraph" w:customStyle="1" w:styleId="91">
    <w:name w:val="9"/>
    <w:basedOn w:val="a3"/>
    <w:next w:val="a4"/>
    <w:uiPriority w:val="99"/>
    <w:qFormat/>
    <w:pPr>
      <w:autoSpaceDE w:val="0"/>
      <w:autoSpaceDN w:val="0"/>
      <w:adjustRightInd w:val="0"/>
      <w:ind w:firstLine="420"/>
      <w:jc w:val="left"/>
      <w:textAlignment w:val="baseline"/>
    </w:pPr>
    <w:rPr>
      <w:rFonts w:ascii="宋体" w:cs="宋体"/>
      <w:kern w:val="0"/>
      <w:sz w:val="34"/>
      <w:szCs w:val="34"/>
    </w:rPr>
  </w:style>
  <w:style w:type="character" w:customStyle="1" w:styleId="unnamed3">
    <w:name w:val="unnamed3"/>
    <w:basedOn w:val="a5"/>
    <w:uiPriority w:val="99"/>
    <w:qFormat/>
  </w:style>
  <w:style w:type="paragraph" w:customStyle="1" w:styleId="82">
    <w:name w:val="8"/>
    <w:basedOn w:val="a3"/>
    <w:next w:val="ac"/>
    <w:uiPriority w:val="99"/>
    <w:qFormat/>
    <w:pPr>
      <w:spacing w:after="120"/>
      <w:ind w:leftChars="200" w:left="420"/>
    </w:pPr>
  </w:style>
  <w:style w:type="paragraph" w:customStyle="1" w:styleId="71">
    <w:name w:val="7"/>
    <w:basedOn w:val="a3"/>
    <w:uiPriority w:val="99"/>
    <w:qFormat/>
    <w:pPr>
      <w:autoSpaceDE w:val="0"/>
      <w:autoSpaceDN w:val="0"/>
      <w:adjustRightInd w:val="0"/>
      <w:spacing w:line="270" w:lineRule="atLeast"/>
      <w:jc w:val="left"/>
    </w:pPr>
    <w:rPr>
      <w:rFonts w:ascii="宋体" w:cs="宋体"/>
      <w:kern w:val="0"/>
      <w:sz w:val="18"/>
      <w:szCs w:val="18"/>
    </w:rPr>
  </w:style>
  <w:style w:type="paragraph" w:customStyle="1" w:styleId="00">
    <w:name w:val="00"/>
    <w:basedOn w:val="a3"/>
    <w:uiPriority w:val="99"/>
    <w:qFormat/>
    <w:pPr>
      <w:autoSpaceDE w:val="0"/>
      <w:autoSpaceDN w:val="0"/>
      <w:adjustRightInd w:val="0"/>
      <w:jc w:val="left"/>
    </w:pPr>
    <w:rPr>
      <w:rFonts w:ascii="黑体" w:eastAsia="黑体" w:cs="黑体"/>
      <w:b/>
      <w:bCs/>
      <w:kern w:val="0"/>
      <w:sz w:val="20"/>
      <w:szCs w:val="20"/>
    </w:rPr>
  </w:style>
  <w:style w:type="paragraph" w:customStyle="1" w:styleId="51">
    <w:name w:val="5"/>
    <w:basedOn w:val="a3"/>
    <w:uiPriority w:val="99"/>
    <w:qFormat/>
    <w:pPr>
      <w:autoSpaceDE w:val="0"/>
      <w:autoSpaceDN w:val="0"/>
      <w:adjustRightInd w:val="0"/>
      <w:jc w:val="left"/>
    </w:pPr>
    <w:rPr>
      <w:rFonts w:ascii="宋体" w:cs="宋体"/>
      <w:b/>
      <w:bCs/>
      <w:kern w:val="0"/>
      <w:sz w:val="18"/>
      <w:szCs w:val="18"/>
    </w:rPr>
  </w:style>
  <w:style w:type="paragraph" w:customStyle="1" w:styleId="61">
    <w:name w:val="6"/>
    <w:basedOn w:val="51"/>
    <w:uiPriority w:val="99"/>
    <w:qFormat/>
    <w:pPr>
      <w:spacing w:line="270" w:lineRule="atLeast"/>
      <w:jc w:val="both"/>
    </w:pPr>
    <w:rPr>
      <w:b w:val="0"/>
      <w:bCs w:val="0"/>
    </w:rPr>
  </w:style>
  <w:style w:type="paragraph" w:customStyle="1" w:styleId="aff7">
    <w:name w:val="产品描述"/>
    <w:uiPriority w:val="99"/>
    <w:qFormat/>
    <w:pPr>
      <w:widowControl w:val="0"/>
      <w:autoSpaceDE w:val="0"/>
      <w:autoSpaceDN w:val="0"/>
      <w:adjustRightInd w:val="0"/>
      <w:spacing w:line="270" w:lineRule="atLeast"/>
      <w:ind w:firstLine="397"/>
      <w:jc w:val="both"/>
    </w:pPr>
    <w:rPr>
      <w:rFonts w:ascii="宋体" w:cs="宋体"/>
      <w:sz w:val="18"/>
      <w:szCs w:val="18"/>
    </w:rPr>
  </w:style>
  <w:style w:type="paragraph" w:customStyle="1" w:styleId="aff8">
    <w:name w:val="姜文清定义的正文"/>
    <w:basedOn w:val="a3"/>
    <w:uiPriority w:val="99"/>
    <w:qFormat/>
    <w:pPr>
      <w:spacing w:line="240" w:lineRule="atLeast"/>
      <w:ind w:firstLine="567"/>
    </w:pPr>
  </w:style>
  <w:style w:type="paragraph" w:customStyle="1" w:styleId="Default">
    <w:name w:val="Default"/>
    <w:uiPriority w:val="99"/>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uiPriority w:val="99"/>
    <w:qFormat/>
    <w:pPr>
      <w:spacing w:line="200" w:lineRule="atLeast"/>
    </w:pPr>
    <w:rPr>
      <w:rFonts w:ascii="Arial" w:eastAsia="宋体" w:hAnsi="Arial" w:cs="Arial"/>
      <w:color w:val="auto"/>
    </w:rPr>
  </w:style>
  <w:style w:type="paragraph" w:customStyle="1" w:styleId="NormalParagraph">
    <w:name w:val="Normal Paragraph"/>
    <w:basedOn w:val="a3"/>
    <w:uiPriority w:val="99"/>
    <w:qFormat/>
    <w:pPr>
      <w:widowControl/>
      <w:spacing w:before="120" w:line="360" w:lineRule="auto"/>
      <w:ind w:firstLine="425"/>
    </w:pPr>
    <w:rPr>
      <w:kern w:val="0"/>
      <w:sz w:val="24"/>
      <w:szCs w:val="24"/>
    </w:rPr>
  </w:style>
  <w:style w:type="character" w:customStyle="1" w:styleId="blue">
    <w:name w:val="blue"/>
    <w:basedOn w:val="a5"/>
    <w:uiPriority w:val="99"/>
    <w:qFormat/>
  </w:style>
  <w:style w:type="paragraph" w:customStyle="1" w:styleId="blue1">
    <w:name w:val="blue1"/>
    <w:basedOn w:val="a3"/>
    <w:uiPriority w:val="99"/>
    <w:qFormat/>
    <w:pPr>
      <w:widowControl/>
      <w:spacing w:before="100" w:beforeAutospacing="1" w:after="100" w:afterAutospacing="1"/>
      <w:jc w:val="left"/>
    </w:pPr>
    <w:rPr>
      <w:rFonts w:ascii="宋体" w:hAnsi="宋体" w:cs="宋体"/>
      <w:kern w:val="0"/>
      <w:sz w:val="24"/>
      <w:szCs w:val="24"/>
    </w:rPr>
  </w:style>
  <w:style w:type="character" w:customStyle="1" w:styleId="font">
    <w:name w:val="font"/>
    <w:basedOn w:val="a5"/>
    <w:uiPriority w:val="99"/>
    <w:qFormat/>
  </w:style>
  <w:style w:type="character" w:customStyle="1" w:styleId="font11">
    <w:name w:val="font11"/>
    <w:uiPriority w:val="99"/>
    <w:qFormat/>
    <w:rPr>
      <w:rFonts w:ascii="??" w:hAnsi="??" w:cs="??"/>
    </w:rPr>
  </w:style>
  <w:style w:type="paragraph" w:customStyle="1" w:styleId="a14">
    <w:name w:val="a14"/>
    <w:basedOn w:val="a3"/>
    <w:uiPriority w:val="99"/>
    <w:qFormat/>
    <w:pPr>
      <w:widowControl/>
      <w:spacing w:before="100" w:beforeAutospacing="1" w:after="100" w:afterAutospacing="1" w:line="300" w:lineRule="atLeast"/>
      <w:ind w:firstLine="375"/>
      <w:jc w:val="left"/>
    </w:pPr>
    <w:rPr>
      <w:rFonts w:ascii="宋体" w:hAnsi="宋体" w:cs="宋体"/>
      <w:kern w:val="0"/>
    </w:rPr>
  </w:style>
  <w:style w:type="character" w:customStyle="1" w:styleId="proddescription">
    <w:name w:val="proddescription"/>
    <w:basedOn w:val="a5"/>
    <w:uiPriority w:val="99"/>
    <w:qFormat/>
  </w:style>
  <w:style w:type="character" w:customStyle="1" w:styleId="prodheadlines">
    <w:name w:val="prodheadlines"/>
    <w:basedOn w:val="a5"/>
    <w:uiPriority w:val="99"/>
    <w:qFormat/>
  </w:style>
  <w:style w:type="character" w:customStyle="1" w:styleId="text">
    <w:name w:val="text"/>
    <w:basedOn w:val="a5"/>
    <w:uiPriority w:val="99"/>
    <w:qFormat/>
  </w:style>
  <w:style w:type="paragraph" w:customStyle="1" w:styleId="text1">
    <w:name w:val="text1"/>
    <w:basedOn w:val="a3"/>
    <w:uiPriority w:val="99"/>
    <w:qFormat/>
    <w:pPr>
      <w:widowControl/>
      <w:spacing w:before="100" w:beforeAutospacing="1" w:after="100" w:afterAutospacing="1"/>
      <w:jc w:val="left"/>
    </w:pPr>
    <w:rPr>
      <w:rFonts w:ascii="宋体" w:hAnsi="宋体" w:cs="宋体"/>
      <w:kern w:val="0"/>
      <w:sz w:val="24"/>
      <w:szCs w:val="24"/>
    </w:rPr>
  </w:style>
  <w:style w:type="paragraph" w:customStyle="1" w:styleId="z-1">
    <w:name w:val="z-窗体顶端1"/>
    <w:basedOn w:val="a3"/>
    <w:next w:val="a3"/>
    <w:hidden/>
    <w:uiPriority w:val="99"/>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uiPriority w:val="99"/>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uiPriority w:val="99"/>
    <w:qFormat/>
    <w:pPr>
      <w:adjustRightInd w:val="0"/>
      <w:spacing w:line="400" w:lineRule="atLeast"/>
      <w:ind w:firstLineChars="203" w:firstLine="570"/>
      <w:textAlignment w:val="baseline"/>
    </w:pPr>
    <w:rPr>
      <w:rFonts w:eastAsia="仿宋_GB2312"/>
      <w:kern w:val="0"/>
      <w:sz w:val="28"/>
      <w:szCs w:val="28"/>
    </w:rPr>
  </w:style>
  <w:style w:type="paragraph" w:customStyle="1" w:styleId="xl34">
    <w:name w:val="xl34"/>
    <w:basedOn w:val="a3"/>
    <w:uiPriority w:val="99"/>
    <w:qFormat/>
    <w:pPr>
      <w:widowControl/>
      <w:pBdr>
        <w:lef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ffa">
    <w:name w:val="段落正文"/>
    <w:basedOn w:val="ad"/>
    <w:uiPriority w:val="99"/>
    <w:qFormat/>
    <w:pPr>
      <w:ind w:firstLineChars="200" w:firstLine="560"/>
    </w:pPr>
    <w:rPr>
      <w:sz w:val="28"/>
      <w:szCs w:val="28"/>
    </w:rPr>
  </w:style>
  <w:style w:type="character" w:customStyle="1" w:styleId="gray6">
    <w:name w:val="gray6"/>
    <w:basedOn w:val="a5"/>
    <w:uiPriority w:val="99"/>
    <w:qFormat/>
  </w:style>
  <w:style w:type="character" w:customStyle="1" w:styleId="style9">
    <w:name w:val="style9"/>
    <w:basedOn w:val="a5"/>
    <w:uiPriority w:val="99"/>
    <w:qFormat/>
  </w:style>
  <w:style w:type="paragraph" w:customStyle="1" w:styleId="24">
    <w:name w:val="2册标题4"/>
    <w:basedOn w:val="a3"/>
    <w:next w:val="a3"/>
    <w:uiPriority w:val="99"/>
    <w:qFormat/>
    <w:pPr>
      <w:spacing w:beforeLines="50" w:afterLines="50" w:line="300" w:lineRule="auto"/>
      <w:ind w:leftChars="200" w:left="420"/>
      <w:outlineLvl w:val="3"/>
    </w:pPr>
    <w:rPr>
      <w:rFonts w:ascii="Arial" w:eastAsia="幼圆" w:hAnsi="Arial" w:cs="Arial"/>
      <w:b/>
      <w:bCs/>
      <w:sz w:val="24"/>
      <w:szCs w:val="24"/>
    </w:rPr>
  </w:style>
  <w:style w:type="character" w:customStyle="1" w:styleId="grame">
    <w:name w:val="grame"/>
    <w:basedOn w:val="a5"/>
    <w:uiPriority w:val="99"/>
    <w:qFormat/>
  </w:style>
  <w:style w:type="paragraph" w:customStyle="1" w:styleId="style2">
    <w:name w:val="style2"/>
    <w:basedOn w:val="a3"/>
    <w:uiPriority w:val="99"/>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uiPriority w:val="99"/>
    <w:qFormat/>
    <w:pPr>
      <w:jc w:val="left"/>
    </w:pPr>
    <w:rPr>
      <w:rFonts w:ascii="Tahoma" w:hAnsi="Tahoma" w:cs="Tahoma"/>
      <w:sz w:val="24"/>
      <w:szCs w:val="24"/>
    </w:rPr>
  </w:style>
  <w:style w:type="paragraph" w:customStyle="1" w:styleId="1">
    <w:name w:val="编号1"/>
    <w:basedOn w:val="a3"/>
    <w:uiPriority w:val="99"/>
    <w:qFormat/>
    <w:pPr>
      <w:numPr>
        <w:numId w:val="6"/>
      </w:numPr>
      <w:tabs>
        <w:tab w:val="clear" w:pos="360"/>
      </w:tabs>
      <w:adjustRightInd w:val="0"/>
      <w:spacing w:line="300" w:lineRule="auto"/>
      <w:ind w:left="720" w:right="210" w:hanging="720"/>
      <w:textAlignment w:val="center"/>
    </w:pPr>
    <w:rPr>
      <w:rFonts w:ascii="宋体" w:hAnsi="宋体" w:cs="宋体"/>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uiPriority w:val="99"/>
    <w:qFormat/>
    <w:pPr>
      <w:widowControl/>
      <w:spacing w:line="400" w:lineRule="exact"/>
      <w:jc w:val="center"/>
    </w:pPr>
    <w:rPr>
      <w:rFonts w:ascii="Verdana" w:hAnsi="Verdana" w:cs="Verdana"/>
      <w:kern w:val="0"/>
      <w:lang w:eastAsia="en-US"/>
    </w:rPr>
  </w:style>
  <w:style w:type="paragraph" w:customStyle="1" w:styleId="font0">
    <w:name w:val="font0"/>
    <w:basedOn w:val="a3"/>
    <w:uiPriority w:val="99"/>
    <w:qFormat/>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3"/>
    <w:uiPriority w:val="9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3"/>
    <w:uiPriority w:val="99"/>
    <w:qFormat/>
    <w:pPr>
      <w:widowControl/>
      <w:spacing w:before="100" w:beforeAutospacing="1" w:after="100" w:afterAutospacing="1"/>
      <w:jc w:val="left"/>
    </w:pPr>
    <w:rPr>
      <w:kern w:val="0"/>
      <w:sz w:val="24"/>
      <w:szCs w:val="24"/>
    </w:rPr>
  </w:style>
  <w:style w:type="paragraph" w:customStyle="1" w:styleId="xl24">
    <w:name w:val="xl24"/>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
    <w:name w:val="xl25"/>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b">
    <w:name w:val="表格字"/>
    <w:basedOn w:val="a3"/>
    <w:uiPriority w:val="99"/>
    <w:qFormat/>
    <w:pPr>
      <w:adjustRightInd w:val="0"/>
      <w:jc w:val="center"/>
    </w:pPr>
    <w:rPr>
      <w:rFonts w:ascii="宋体" w:cs="宋体"/>
      <w:sz w:val="24"/>
      <w:szCs w:val="24"/>
    </w:rPr>
  </w:style>
  <w:style w:type="character" w:customStyle="1" w:styleId="affc">
    <w:name w:val="样式 小三 加粗"/>
    <w:uiPriority w:val="99"/>
    <w:qFormat/>
    <w:rPr>
      <w:rFonts w:eastAsia="宋体"/>
      <w:b/>
      <w:bCs/>
      <w:sz w:val="32"/>
      <w:szCs w:val="32"/>
    </w:rPr>
  </w:style>
  <w:style w:type="paragraph" w:customStyle="1" w:styleId="xl28">
    <w:name w:val="xl28"/>
    <w:basedOn w:val="a3"/>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uiPriority w:val="99"/>
    <w:qFormat/>
    <w:pPr>
      <w:widowControl w:val="0"/>
      <w:adjustRightInd w:val="0"/>
      <w:spacing w:line="312" w:lineRule="atLeast"/>
      <w:jc w:val="both"/>
      <w:textAlignment w:val="baseline"/>
    </w:pPr>
    <w:rPr>
      <w:rFonts w:ascii="宋体" w:cs="宋体"/>
      <w:sz w:val="24"/>
      <w:szCs w:val="24"/>
    </w:rPr>
  </w:style>
  <w:style w:type="paragraph" w:customStyle="1" w:styleId="CharCharChar">
    <w:name w:val="Char Char Char"/>
    <w:basedOn w:val="a3"/>
    <w:uiPriority w:val="99"/>
    <w:qFormat/>
    <w:rPr>
      <w:rFonts w:ascii="Tahoma" w:hAnsi="Tahoma" w:cs="Tahoma"/>
      <w:sz w:val="24"/>
      <w:szCs w:val="24"/>
    </w:rPr>
  </w:style>
  <w:style w:type="paragraph" w:customStyle="1" w:styleId="Char20">
    <w:name w:val="Char2"/>
    <w:basedOn w:val="a3"/>
    <w:uiPriority w:val="99"/>
    <w:qFormat/>
    <w:pPr>
      <w:widowControl/>
      <w:spacing w:after="160" w:line="240" w:lineRule="exact"/>
      <w:jc w:val="left"/>
    </w:pPr>
    <w:rPr>
      <w:rFonts w:ascii="Verdana" w:eastAsia="仿宋_GB2312" w:hAnsi="Verdana" w:cs="Verdana"/>
      <w:kern w:val="0"/>
      <w:sz w:val="24"/>
      <w:szCs w:val="24"/>
      <w:lang w:eastAsia="en-US"/>
    </w:rPr>
  </w:style>
  <w:style w:type="character" w:customStyle="1" w:styleId="info4">
    <w:name w:val="info4"/>
    <w:basedOn w:val="a5"/>
    <w:uiPriority w:val="99"/>
    <w:qFormat/>
  </w:style>
  <w:style w:type="paragraph" w:customStyle="1" w:styleId="affd">
    <w:name w:val="缩进正文"/>
    <w:basedOn w:val="a3"/>
    <w:link w:val="Charf1"/>
    <w:uiPriority w:val="99"/>
    <w:qFormat/>
    <w:pPr>
      <w:ind w:firstLineChars="200" w:firstLine="560"/>
    </w:pPr>
    <w:rPr>
      <w:rFonts w:eastAsia="仿宋_GB2312"/>
      <w:sz w:val="28"/>
      <w:szCs w:val="28"/>
    </w:rPr>
  </w:style>
  <w:style w:type="character" w:customStyle="1" w:styleId="Charf1">
    <w:name w:val="缩进正文 Char"/>
    <w:link w:val="affd"/>
    <w:uiPriority w:val="99"/>
    <w:qFormat/>
    <w:locked/>
    <w:rPr>
      <w:rFonts w:eastAsia="仿宋_GB2312"/>
      <w:kern w:val="2"/>
      <w:sz w:val="28"/>
      <w:szCs w:val="28"/>
      <w:lang w:val="en-US" w:eastAsia="zh-CN"/>
    </w:rPr>
  </w:style>
  <w:style w:type="paragraph" w:customStyle="1" w:styleId="15">
    <w:name w:val="列出段落1"/>
    <w:basedOn w:val="a3"/>
    <w:uiPriority w:val="99"/>
    <w:qFormat/>
    <w:pPr>
      <w:ind w:firstLineChars="200" w:firstLine="420"/>
    </w:pPr>
    <w:rPr>
      <w:rFonts w:ascii="Calibri" w:hAnsi="Calibri" w:cs="Calibri"/>
    </w:rPr>
  </w:style>
  <w:style w:type="paragraph" w:customStyle="1" w:styleId="affe">
    <w:name w:val="评价"/>
    <w:basedOn w:val="a3"/>
    <w:uiPriority w:val="99"/>
    <w:qFormat/>
    <w:pPr>
      <w:spacing w:afterLines="20"/>
      <w:ind w:firstLineChars="200" w:firstLine="1446"/>
    </w:pPr>
    <w:rPr>
      <w:rFonts w:ascii="Calibri" w:hAnsi="Calibri" w:cs="Calibri"/>
      <w:sz w:val="24"/>
      <w:szCs w:val="24"/>
    </w:rPr>
  </w:style>
  <w:style w:type="paragraph" w:customStyle="1" w:styleId="16">
    <w:name w:val="修订1"/>
    <w:hidden/>
    <w:uiPriority w:val="99"/>
    <w:semiHidden/>
    <w:qFormat/>
    <w:rPr>
      <w:kern w:val="2"/>
      <w:sz w:val="21"/>
      <w:szCs w:val="21"/>
    </w:rPr>
  </w:style>
  <w:style w:type="character" w:customStyle="1" w:styleId="alt-edited1">
    <w:name w:val="alt-edited1"/>
    <w:uiPriority w:val="99"/>
    <w:qFormat/>
    <w:rPr>
      <w:color w:val="auto"/>
    </w:rPr>
  </w:style>
  <w:style w:type="character" w:customStyle="1" w:styleId="bodytextChar1">
    <w:name w:val="body text Char1"/>
    <w:uiPriority w:val="99"/>
    <w:qFormat/>
    <w:rPr>
      <w:rFonts w:eastAsia="宋体"/>
      <w:kern w:val="2"/>
      <w:sz w:val="21"/>
      <w:szCs w:val="21"/>
      <w:lang w:val="en-US" w:eastAsia="zh-CN"/>
    </w:rPr>
  </w:style>
  <w:style w:type="character" w:customStyle="1" w:styleId="Char9">
    <w:name w:val="普通(网站) Char"/>
    <w:link w:val="af2"/>
    <w:uiPriority w:val="99"/>
    <w:qFormat/>
    <w:locked/>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51</Pages>
  <Words>6385</Words>
  <Characters>36397</Characters>
  <Application>Microsoft Office Word</Application>
  <DocSecurity>0</DocSecurity>
  <Lines>303</Lines>
  <Paragraphs>85</Paragraphs>
  <ScaleCrop>false</ScaleCrop>
  <Company>Microsoft</Company>
  <LinksUpToDate>false</LinksUpToDate>
  <CharactersWithSpaces>42697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67</cp:revision>
  <cp:lastPrinted>2019-08-14T07:26:00Z</cp:lastPrinted>
  <dcterms:created xsi:type="dcterms:W3CDTF">2021-02-04T08:42:00Z</dcterms:created>
  <dcterms:modified xsi:type="dcterms:W3CDTF">2022-03-04T08:00:00Z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41E2893E058C4CB29AA3B4A56F2520F9</vt:lpwstr>
  </property>
</Properties>
</file>