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FC" w:rsidRDefault="00A504FC">
      <w:pPr>
        <w:tabs>
          <w:tab w:val="left" w:pos="142"/>
        </w:tabs>
        <w:snapToGrid w:val="0"/>
        <w:spacing w:line="360" w:lineRule="auto"/>
        <w:ind w:left="284" w:rightChars="-27" w:right="-57"/>
        <w:rPr>
          <w:rFonts w:ascii="Arial" w:hAnsi="Arial" w:cs="Arial"/>
          <w:kern w:val="0"/>
          <w:sz w:val="20"/>
          <w:szCs w:val="20"/>
        </w:rPr>
      </w:pPr>
    </w:p>
    <w:p w:rsidR="00A504FC" w:rsidRDefault="00BC404F">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w:t>
      </w:r>
      <w:r>
        <w:rPr>
          <w:rFonts w:ascii="隶书" w:eastAsia="隶书" w:hAnsi="华文中宋" w:hint="eastAsia"/>
          <w:sz w:val="84"/>
          <w:szCs w:val="84"/>
        </w:rPr>
        <w:t xml:space="preserve"> </w:t>
      </w:r>
      <w:r>
        <w:rPr>
          <w:rFonts w:ascii="隶书" w:eastAsia="隶书" w:hAnsi="华文中宋" w:hint="eastAsia"/>
          <w:sz w:val="84"/>
          <w:szCs w:val="84"/>
        </w:rPr>
        <w:t>规范</w:t>
      </w:r>
      <w:r>
        <w:rPr>
          <w:rFonts w:ascii="隶书" w:eastAsia="隶书" w:hAnsi="华文中宋" w:hint="eastAsia"/>
          <w:sz w:val="84"/>
          <w:szCs w:val="84"/>
        </w:rPr>
        <w:t xml:space="preserve"> </w:t>
      </w:r>
      <w:r>
        <w:rPr>
          <w:rFonts w:ascii="隶书" w:eastAsia="隶书" w:hAnsi="华文中宋" w:hint="eastAsia"/>
          <w:sz w:val="84"/>
          <w:szCs w:val="84"/>
        </w:rPr>
        <w:t>廉洁</w:t>
      </w:r>
    </w:p>
    <w:p w:rsidR="00A504FC" w:rsidRDefault="00A504FC">
      <w:pPr>
        <w:rPr>
          <w:rFonts w:ascii="Calibri" w:hAnsi="Calibri"/>
          <w:szCs w:val="22"/>
        </w:rPr>
      </w:pPr>
    </w:p>
    <w:p w:rsidR="00A504FC" w:rsidRDefault="00A504FC">
      <w:pPr>
        <w:rPr>
          <w:rFonts w:ascii="Calibri" w:hAnsi="Calibri"/>
          <w:szCs w:val="22"/>
        </w:rPr>
      </w:pPr>
    </w:p>
    <w:p w:rsidR="00A504FC" w:rsidRDefault="00BC404F">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w:t>
      </w:r>
      <w:r>
        <w:rPr>
          <w:rFonts w:ascii="华文中宋" w:eastAsia="华文中宋" w:hAnsi="华文中宋" w:hint="eastAsia"/>
          <w:sz w:val="72"/>
          <w:szCs w:val="72"/>
        </w:rPr>
        <w:t>政府采购文件</w:t>
      </w:r>
    </w:p>
    <w:p w:rsidR="00A504FC" w:rsidRDefault="00A504FC">
      <w:pPr>
        <w:spacing w:line="360" w:lineRule="auto"/>
        <w:ind w:firstLineChars="200" w:firstLine="480"/>
        <w:rPr>
          <w:kern w:val="0"/>
          <w:sz w:val="24"/>
        </w:rPr>
      </w:pPr>
      <w:bookmarkStart w:id="0" w:name="_Hlk520380463"/>
    </w:p>
    <w:p w:rsidR="00A504FC" w:rsidRDefault="00BC404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项目名称：《深圳市法治智库建设指标体系》项目</w:t>
      </w:r>
    </w:p>
    <w:p w:rsidR="00A504FC" w:rsidRDefault="00BC404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RNX2022089ZC-SZSF</w:t>
      </w:r>
    </w:p>
    <w:p w:rsidR="00A504FC" w:rsidRDefault="00BC404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A504FC" w:rsidRDefault="00BC404F">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采购人名称：深圳市司法局</w:t>
      </w:r>
    </w:p>
    <w:p w:rsidR="00A504FC" w:rsidRDefault="00A504FC"/>
    <w:bookmarkEnd w:id="0"/>
    <w:p w:rsidR="00A504FC" w:rsidRDefault="00A504FC">
      <w:pPr>
        <w:rPr>
          <w:rFonts w:ascii="Calibri" w:hAnsi="Calibri"/>
          <w:szCs w:val="22"/>
        </w:rPr>
      </w:pPr>
    </w:p>
    <w:p w:rsidR="00A504FC" w:rsidRDefault="00A504FC">
      <w:pPr>
        <w:rPr>
          <w:rFonts w:ascii="Calibri" w:hAnsi="Calibri"/>
          <w:szCs w:val="22"/>
        </w:rPr>
      </w:pPr>
    </w:p>
    <w:p w:rsidR="00A504FC" w:rsidRDefault="00A504FC">
      <w:pPr>
        <w:rPr>
          <w:rFonts w:ascii="Calibri" w:hAnsi="Calibri"/>
          <w:szCs w:val="22"/>
        </w:rPr>
      </w:pPr>
    </w:p>
    <w:p w:rsidR="00A504FC" w:rsidRDefault="00A504FC">
      <w:pPr>
        <w:rPr>
          <w:rFonts w:ascii="Calibri" w:hAnsi="Calibri"/>
          <w:szCs w:val="22"/>
        </w:rPr>
      </w:pPr>
    </w:p>
    <w:p w:rsidR="00A504FC" w:rsidRDefault="00A504FC">
      <w:pPr>
        <w:rPr>
          <w:rFonts w:ascii="Calibri" w:hAnsi="Calibri"/>
          <w:szCs w:val="22"/>
        </w:rPr>
      </w:pPr>
    </w:p>
    <w:p w:rsidR="00A504FC" w:rsidRDefault="00A504FC">
      <w:pPr>
        <w:rPr>
          <w:rFonts w:ascii="Calibri" w:hAnsi="Calibri"/>
          <w:szCs w:val="22"/>
        </w:rPr>
      </w:pPr>
    </w:p>
    <w:p w:rsidR="00A504FC" w:rsidRDefault="00A504FC">
      <w:pPr>
        <w:rPr>
          <w:rFonts w:ascii="Calibri" w:hAnsi="Calibri"/>
          <w:szCs w:val="22"/>
        </w:rPr>
      </w:pPr>
    </w:p>
    <w:p w:rsidR="00A504FC" w:rsidRDefault="00A504FC">
      <w:pPr>
        <w:rPr>
          <w:rFonts w:ascii="Calibri" w:hAnsi="Calibri"/>
          <w:szCs w:val="22"/>
        </w:rPr>
      </w:pPr>
    </w:p>
    <w:p w:rsidR="00A504FC" w:rsidRDefault="00BC404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A504FC" w:rsidRDefault="00BC404F">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A504FC" w:rsidRDefault="00BC404F">
      <w:pPr>
        <w:pStyle w:val="10"/>
      </w:pPr>
      <w:r>
        <w:rPr>
          <w:rFonts w:hint="eastAsia"/>
        </w:rPr>
        <w:lastRenderedPageBreak/>
        <w:t>警示条款</w:t>
      </w:r>
    </w:p>
    <w:p w:rsidR="00A504FC" w:rsidRDefault="00BC404F" w:rsidP="00BC404F">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w:t>
      </w:r>
      <w:r>
        <w:rPr>
          <w:rFonts w:ascii="新宋体" w:eastAsia="新宋体" w:hAnsi="新宋体" w:hint="eastAsia"/>
          <w:sz w:val="24"/>
        </w:rPr>
        <w:t xml:space="preserve"> </w:t>
      </w:r>
      <w:r>
        <w:rPr>
          <w:rFonts w:ascii="新宋体" w:eastAsia="新宋体" w:hAnsi="新宋体" w:hint="eastAsia"/>
          <w:sz w:val="24"/>
        </w:rPr>
        <w:t>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（一）在采购活动中应当回避而未回避的；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（二）未按本条例规定签订、履行采购合同，造成严重后果的；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（三）隐瞒真实情况，提供虚假资料的；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（四）以非法手段排斥其他供应商参与竞争的；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（五）与其他采购参加人串通投标的；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（六）恶意投诉的；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（七）向采购项目相关人行贿或者提供其他不当利益的；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（八）阻碍、抗拒主管部门监督检查的；</w:t>
      </w:r>
    </w:p>
    <w:p w:rsidR="00A504FC" w:rsidRDefault="00BC404F">
      <w:pPr>
        <w:spacing w:line="276" w:lineRule="auto"/>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（九）其他违反本条例规定的行为。</w:t>
      </w:r>
    </w:p>
    <w:p w:rsidR="00A504FC" w:rsidRDefault="00BC404F" w:rsidP="00BC404F">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r>
        <w:rPr>
          <w:rFonts w:ascii="新宋体" w:eastAsia="新宋体" w:hAnsi="新宋体" w:hint="eastAsia"/>
          <w:sz w:val="24"/>
        </w:rPr>
        <w:t>[</w:t>
      </w:r>
      <w:proofErr w:type="gramEnd"/>
      <w:r>
        <w:rPr>
          <w:rFonts w:ascii="新宋体" w:eastAsia="新宋体" w:hAnsi="新宋体" w:hint="eastAsia"/>
          <w:sz w:val="24"/>
        </w:rPr>
        <w:t>2019]42</w:t>
      </w:r>
      <w:r>
        <w:rPr>
          <w:rFonts w:ascii="新宋体" w:eastAsia="新宋体" w:hAnsi="新宋体" w:hint="eastAsia"/>
          <w:sz w:val="24"/>
        </w:rPr>
        <w:t>号）的要求，供应商在政府采购活动中出现《深圳经济特区政府采购条例实施细则》以下情形的，采购人或招标机构可将有关情况报同级财政部门，由财政部门根据实际情况记入供应商诚信档案，予以通报</w:t>
      </w:r>
      <w:r>
        <w:rPr>
          <w:rFonts w:ascii="新宋体" w:eastAsia="新宋体" w:hAnsi="新宋体" w:hint="eastAsia"/>
          <w:sz w:val="24"/>
        </w:rPr>
        <w:t>：</w:t>
      </w:r>
    </w:p>
    <w:p w:rsidR="00A504FC" w:rsidRDefault="00BC404F">
      <w:pPr>
        <w:spacing w:line="276" w:lineRule="auto"/>
        <w:rPr>
          <w:rFonts w:ascii="新宋体" w:eastAsia="新宋体" w:hAnsi="新宋体"/>
          <w:sz w:val="24"/>
        </w:rPr>
      </w:pPr>
      <w:r>
        <w:rPr>
          <w:rFonts w:ascii="新宋体" w:eastAsia="新宋体" w:hAnsi="新宋体"/>
          <w:sz w:val="24"/>
        </w:rPr>
        <w:t>（一）投标截止后，撤销投标的；</w:t>
      </w:r>
    </w:p>
    <w:p w:rsidR="00A504FC" w:rsidRDefault="00BC404F">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A504FC" w:rsidRDefault="00BC404F">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A504FC" w:rsidRDefault="00BC404F">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A504FC" w:rsidRDefault="00BC404F">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w:t>
      </w:r>
      <w:r>
        <w:rPr>
          <w:rFonts w:ascii="新宋体" w:eastAsia="新宋体" w:hAnsi="新宋体" w:hint="eastAsia"/>
          <w:sz w:val="24"/>
        </w:rPr>
        <w:t> </w:t>
      </w:r>
      <w:r>
        <w:rPr>
          <w:rFonts w:ascii="新宋体" w:eastAsia="新宋体" w:hAnsi="新宋体" w:hint="eastAsia"/>
          <w:sz w:val="24"/>
        </w:rPr>
        <w:t>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A504FC" w:rsidRDefault="00BC404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w:t>
      </w:r>
      <w:r>
        <w:rPr>
          <w:rFonts w:ascii="新宋体" w:eastAsia="新宋体" w:hAnsi="新宋体" w:hint="eastAsia"/>
        </w:rPr>
        <w:t>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A504FC" w:rsidRDefault="00BC404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w:t>
      </w:r>
      <w:r>
        <w:rPr>
          <w:rFonts w:ascii="新宋体" w:eastAsia="新宋体" w:hAnsi="新宋体" w:hint="eastAsia"/>
        </w:rPr>
        <w:t xml:space="preserve"> </w:t>
      </w:r>
      <w:r>
        <w:rPr>
          <w:rFonts w:ascii="新宋体" w:eastAsia="新宋体" w:hAnsi="新宋体" w:hint="eastAsia"/>
        </w:rPr>
        <w:t>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A504FC" w:rsidRDefault="00BC404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A504FC" w:rsidRDefault="00BC404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w:t>
      </w:r>
      <w:r>
        <w:rPr>
          <w:rFonts w:ascii="新宋体" w:eastAsia="新宋体" w:hAnsi="新宋体" w:hint="eastAsia"/>
        </w:rPr>
        <w:t>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A504FC" w:rsidRDefault="00A504FC">
      <w:pPr>
        <w:pStyle w:val="af2"/>
        <w:spacing w:line="276" w:lineRule="auto"/>
        <w:textAlignment w:val="baseline"/>
        <w:rPr>
          <w:rFonts w:ascii="新宋体" w:eastAsia="新宋体" w:hAnsi="新宋体"/>
        </w:rPr>
      </w:pPr>
    </w:p>
    <w:p w:rsidR="00A504FC" w:rsidRDefault="00BC404F">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w:t>
      </w:r>
      <w:r>
        <w:rPr>
          <w:rFonts w:ascii="新宋体" w:eastAsia="新宋体" w:hAnsi="新宋体" w:hint="eastAsia"/>
        </w:rPr>
        <w:t> </w:t>
      </w:r>
      <w:r>
        <w:rPr>
          <w:rFonts w:ascii="新宋体" w:eastAsia="新宋体" w:hAnsi="新宋体" w:hint="eastAsia"/>
        </w:rPr>
        <w:t>供应商有下列情形的，属于采购条例所称的串通投标行为，按照采购条例第五十七条有关规定处理：</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w:t>
      </w:r>
      <w:r>
        <w:rPr>
          <w:rFonts w:ascii="新宋体" w:eastAsia="新宋体" w:hAnsi="新宋体" w:hint="eastAsia"/>
          <w:sz w:val="24"/>
        </w:rPr>
        <w:t xml:space="preserve">一单位或者在同一单位缴纳社会保险；　　　　</w:t>
      </w:r>
      <w:r>
        <w:rPr>
          <w:rFonts w:ascii="新宋体" w:eastAsia="新宋体" w:hAnsi="新宋体" w:hint="eastAsia"/>
          <w:sz w:val="24"/>
        </w:rPr>
        <w:t> </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A504FC" w:rsidRDefault="00BC404F">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w:t>
      </w:r>
      <w:r>
        <w:rPr>
          <w:rFonts w:ascii="新宋体" w:eastAsia="新宋体" w:hAnsi="新宋体" w:hint="eastAsia"/>
        </w:rPr>
        <w:t> </w:t>
      </w:r>
      <w:r>
        <w:rPr>
          <w:rFonts w:ascii="新宋体" w:eastAsia="新宋体" w:hAnsi="新宋体" w:hint="eastAsia"/>
        </w:rPr>
        <w:t>供应商有下列情形之一的，属于隐瞒真实情况，提供虚假资料，按照采购条例第五十七的有关规定处理：</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w:t>
      </w:r>
      <w:r>
        <w:rPr>
          <w:rFonts w:ascii="新宋体" w:eastAsia="新宋体" w:hAnsi="新宋体" w:hint="eastAsia"/>
          <w:sz w:val="24"/>
        </w:rPr>
        <w:t>）通过转让或者租借等方式从其他单位获取资格或者资质证书投标的；</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A504FC" w:rsidRDefault="00BC404F">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A504FC" w:rsidRDefault="00BC404F">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A504FC" w:rsidRDefault="00BC404F">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w:t>
      </w:r>
      <w:r>
        <w:rPr>
          <w:rFonts w:ascii="新宋体" w:eastAsia="新宋体" w:hAnsi="新宋体" w:hint="eastAsia"/>
          <w:sz w:val="24"/>
        </w:rPr>
        <w:t xml:space="preserve">  </w:t>
      </w:r>
      <w:r>
        <w:rPr>
          <w:rFonts w:ascii="新宋体" w:eastAsia="新宋体" w:hAnsi="新宋体" w:hint="eastAsia"/>
          <w:sz w:val="24"/>
        </w:rPr>
        <w:t>单位负责人为同一人或者存在直接控股、管理关系的不同供应商，不得参加同一合同项下的政府采购活动。</w:t>
      </w:r>
    </w:p>
    <w:p w:rsidR="00A504FC" w:rsidRDefault="00BC404F">
      <w:pPr>
        <w:widowControl/>
        <w:jc w:val="left"/>
        <w:rPr>
          <w:rFonts w:ascii="新宋体" w:eastAsia="新宋体" w:hAnsi="新宋体"/>
          <w:sz w:val="24"/>
        </w:rPr>
      </w:pPr>
      <w:r>
        <w:rPr>
          <w:rFonts w:ascii="新宋体" w:eastAsia="新宋体" w:hAnsi="新宋体"/>
          <w:sz w:val="24"/>
        </w:rPr>
        <w:br w:type="page"/>
      </w:r>
    </w:p>
    <w:p w:rsidR="00A504FC" w:rsidRDefault="00BC404F">
      <w:pPr>
        <w:pStyle w:val="10"/>
      </w:pPr>
      <w:r>
        <w:rPr>
          <w:rFonts w:hint="eastAsia"/>
        </w:rPr>
        <w:lastRenderedPageBreak/>
        <w:t>招标文件信息</w:t>
      </w:r>
    </w:p>
    <w:p w:rsidR="00A504FC" w:rsidRDefault="00BC404F">
      <w:pPr>
        <w:widowControl/>
        <w:spacing w:after="100" w:afterAutospacing="1"/>
        <w:rPr>
          <w:rFonts w:ascii="新宋体" w:eastAsia="新宋体" w:hAnsi="新宋体"/>
        </w:rPr>
      </w:pPr>
      <w:r>
        <w:rPr>
          <w:rFonts w:ascii="新宋体" w:eastAsia="新宋体" w:hAnsi="新宋体"/>
        </w:rPr>
        <w:t>项目编号：</w:t>
      </w:r>
      <w:r>
        <w:rPr>
          <w:rFonts w:ascii="新宋体" w:eastAsia="新宋体" w:hAnsi="新宋体"/>
        </w:rPr>
        <w:t>RNX2022089ZC-SZSF</w:t>
      </w:r>
    </w:p>
    <w:p w:rsidR="00A504FC" w:rsidRDefault="00BC404F">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《深圳市法治智库建设指标体系》项目</w:t>
      </w:r>
    </w:p>
    <w:p w:rsidR="00A504FC" w:rsidRDefault="00BC404F">
      <w:pPr>
        <w:widowControl/>
        <w:spacing w:after="100" w:afterAutospacing="1"/>
        <w:rPr>
          <w:rFonts w:ascii="新宋体" w:eastAsia="新宋体" w:hAnsi="新宋体"/>
        </w:rPr>
      </w:pPr>
      <w:r>
        <w:rPr>
          <w:rFonts w:ascii="新宋体" w:eastAsia="新宋体" w:hAnsi="新宋体"/>
        </w:rPr>
        <w:t>包</w:t>
      </w:r>
      <w:r>
        <w:rPr>
          <w:rFonts w:ascii="新宋体" w:eastAsia="新宋体" w:hAnsi="新宋体"/>
        </w:rPr>
        <w:t xml:space="preserve">   </w:t>
      </w:r>
      <w:r>
        <w:rPr>
          <w:rFonts w:ascii="新宋体" w:eastAsia="新宋体" w:hAnsi="新宋体" w:hint="eastAsia"/>
        </w:rPr>
        <w:t xml:space="preserve"> </w:t>
      </w:r>
      <w:r>
        <w:rPr>
          <w:rFonts w:ascii="新宋体" w:eastAsia="新宋体" w:hAnsi="新宋体"/>
        </w:rPr>
        <w:t>号：</w:t>
      </w:r>
      <w:r>
        <w:rPr>
          <w:rFonts w:ascii="新宋体" w:eastAsia="新宋体" w:hAnsi="新宋体" w:hint="eastAsia"/>
        </w:rPr>
        <w:t xml:space="preserve">A </w:t>
      </w:r>
      <w:r>
        <w:rPr>
          <w:rFonts w:ascii="新宋体" w:eastAsia="新宋体" w:hAnsi="新宋体" w:hint="eastAsia"/>
        </w:rPr>
        <w:t>包</w:t>
      </w:r>
    </w:p>
    <w:p w:rsidR="00A504FC" w:rsidRDefault="00BC404F">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A504FC" w:rsidRDefault="00BC404F">
      <w:pPr>
        <w:widowControl/>
        <w:spacing w:after="100" w:afterAutospacing="1"/>
        <w:rPr>
          <w:rFonts w:ascii="新宋体" w:eastAsia="新宋体" w:hAnsi="新宋体"/>
        </w:rPr>
      </w:pPr>
      <w:r>
        <w:rPr>
          <w:rFonts w:ascii="新宋体" w:eastAsia="新宋体" w:hAnsi="新宋体"/>
        </w:rPr>
        <w:t>采购方式：公开招标</w:t>
      </w:r>
    </w:p>
    <w:p w:rsidR="00A504FC" w:rsidRDefault="00BC404F">
      <w:pPr>
        <w:widowControl/>
        <w:spacing w:after="100" w:afterAutospacing="1"/>
        <w:rPr>
          <w:rFonts w:ascii="新宋体" w:eastAsia="新宋体" w:hAnsi="新宋体"/>
          <w:b/>
        </w:rPr>
      </w:pPr>
      <w:r>
        <w:rPr>
          <w:rFonts w:ascii="新宋体" w:eastAsia="新宋体" w:hAnsi="新宋体"/>
        </w:rPr>
        <w:t>货币类型：人民币</w:t>
      </w: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504F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504FC" w:rsidRDefault="00BC404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A504FC" w:rsidRDefault="00BC404F">
            <w:pPr>
              <w:spacing w:line="276" w:lineRule="auto"/>
              <w:jc w:val="center"/>
              <w:rPr>
                <w:rFonts w:ascii="新宋体" w:eastAsia="新宋体" w:hAnsi="新宋体"/>
                <w:b/>
              </w:rPr>
            </w:pPr>
            <w:r>
              <w:rPr>
                <w:rFonts w:ascii="新宋体" w:eastAsia="新宋体" w:hAnsi="新宋体"/>
                <w:b/>
              </w:rPr>
              <w:t>内容</w:t>
            </w:r>
          </w:p>
        </w:tc>
      </w:tr>
      <w:tr w:rsidR="00A504F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w:t>
            </w:r>
            <w:r>
              <w:rPr>
                <w:rFonts w:ascii="新宋体" w:eastAsia="新宋体" w:hAnsi="新宋体"/>
                <w:szCs w:val="21"/>
              </w:rPr>
              <w:t xml:space="preserve"> </w:t>
            </w:r>
            <w:r>
              <w:rPr>
                <w:rFonts w:ascii="新宋体" w:eastAsia="新宋体" w:hAnsi="新宋体"/>
                <w:szCs w:val="21"/>
              </w:rPr>
              <w:t>投标人资格要求）；</w:t>
            </w:r>
          </w:p>
        </w:tc>
      </w:tr>
    </w:tbl>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A504F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504FC" w:rsidRDefault="00BC404F">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A504FC" w:rsidRDefault="00BC404F">
            <w:pPr>
              <w:spacing w:line="276" w:lineRule="auto"/>
              <w:jc w:val="center"/>
              <w:rPr>
                <w:rFonts w:ascii="新宋体" w:eastAsia="新宋体" w:hAnsi="新宋体"/>
                <w:b/>
              </w:rPr>
            </w:pPr>
            <w:r>
              <w:rPr>
                <w:rFonts w:ascii="新宋体" w:eastAsia="新宋体" w:hAnsi="新宋体"/>
                <w:b/>
              </w:rPr>
              <w:t>内容</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w:t>
            </w:r>
            <w:r>
              <w:rPr>
                <w:rFonts w:ascii="新宋体" w:eastAsia="新宋体" w:hAnsi="新宋体" w:hint="eastAsia"/>
                <w:szCs w:val="21"/>
              </w:rPr>
              <w:t>会根据《实质性条款响应情况表》做出评判）；</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A504FC">
        <w:trPr>
          <w:jc w:val="center"/>
        </w:trPr>
        <w:tc>
          <w:tcPr>
            <w:tcW w:w="794" w:type="dxa"/>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A504FC" w:rsidRDefault="00BC404F">
            <w:pPr>
              <w:spacing w:line="276" w:lineRule="auto"/>
              <w:rPr>
                <w:rFonts w:ascii="新宋体" w:eastAsia="新宋体" w:hAnsi="新宋体"/>
                <w:szCs w:val="21"/>
              </w:rPr>
            </w:pPr>
            <w:r>
              <w:rPr>
                <w:rFonts w:ascii="新宋体" w:eastAsia="新宋体" w:hAnsi="新宋体"/>
                <w:szCs w:val="21"/>
              </w:rPr>
              <w:t>法律、法规规定的其他情形。</w:t>
            </w:r>
          </w:p>
        </w:tc>
      </w:tr>
    </w:tbl>
    <w:p w:rsidR="00A504FC" w:rsidRDefault="00BC404F">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A504FC" w:rsidRDefault="00A504FC">
      <w:pPr>
        <w:spacing w:line="432" w:lineRule="auto"/>
        <w:ind w:firstLine="480"/>
        <w:rPr>
          <w:rFonts w:ascii="新宋体" w:eastAsia="新宋体" w:hAnsi="新宋体"/>
          <w:sz w:val="24"/>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A504FC">
        <w:trPr>
          <w:tblCellSpacing w:w="0" w:type="dxa"/>
          <w:jc w:val="center"/>
        </w:trPr>
        <w:tc>
          <w:tcPr>
            <w:tcW w:w="0" w:type="auto"/>
            <w:tcBorders>
              <w:top w:val="nil"/>
              <w:left w:val="nil"/>
              <w:bottom w:val="nil"/>
              <w:right w:val="nil"/>
            </w:tcBorders>
            <w:vAlign w:val="center"/>
          </w:tcPr>
          <w:p w:rsidR="00A504FC" w:rsidRDefault="00BC404F">
            <w:pPr>
              <w:spacing w:line="360" w:lineRule="auto"/>
              <w:rPr>
                <w:rFonts w:ascii="新宋体" w:eastAsia="新宋体" w:hAnsi="新宋体"/>
                <w:b/>
                <w:bCs/>
              </w:rPr>
            </w:pPr>
            <w:r>
              <w:rPr>
                <w:rFonts w:ascii="新宋体" w:eastAsia="新宋体" w:hAnsi="新宋体" w:hint="eastAsia"/>
                <w:b/>
                <w:bCs/>
                <w:szCs w:val="21"/>
              </w:rPr>
              <w:t xml:space="preserve"> </w:t>
            </w:r>
            <w:r>
              <w:rPr>
                <w:rFonts w:ascii="新宋体" w:eastAsia="新宋体" w:hAnsi="新宋体" w:hint="eastAsia"/>
                <w:b/>
                <w:bCs/>
                <w:szCs w:val="21"/>
              </w:rPr>
              <w:t>一、</w:t>
            </w:r>
            <w:r>
              <w:rPr>
                <w:rFonts w:ascii="新宋体" w:eastAsia="新宋体" w:hAnsi="新宋体"/>
                <w:b/>
                <w:bCs/>
                <w:szCs w:val="21"/>
              </w:rPr>
              <w:t>评标方法：综合评分法（新价格分算法）</w:t>
            </w:r>
          </w:p>
        </w:tc>
      </w:tr>
      <w:tr w:rsidR="00A504FC">
        <w:trPr>
          <w:tblCellSpacing w:w="0" w:type="dxa"/>
          <w:jc w:val="center"/>
        </w:trPr>
        <w:tc>
          <w:tcPr>
            <w:tcW w:w="0" w:type="auto"/>
            <w:tcBorders>
              <w:top w:val="nil"/>
              <w:left w:val="nil"/>
              <w:bottom w:val="nil"/>
              <w:right w:val="nil"/>
            </w:tcBorders>
            <w:vAlign w:val="center"/>
          </w:tcPr>
          <w:p w:rsidR="00A504FC" w:rsidRDefault="00BC404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szCs w:val="21"/>
              </w:rPr>
              <w:t>价格分计算方法：</w:t>
            </w:r>
          </w:p>
          <w:p w:rsidR="00A504FC" w:rsidRDefault="00BC404F">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按照下列公式计算：</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投标报价得分</w:t>
            </w:r>
            <w:r>
              <w:rPr>
                <w:rFonts w:ascii="新宋体" w:eastAsia="新宋体" w:hAnsi="新宋体"/>
                <w:szCs w:val="21"/>
              </w:rPr>
              <w:t>=(</w:t>
            </w:r>
            <w:r>
              <w:rPr>
                <w:rFonts w:ascii="新宋体" w:eastAsia="新宋体" w:hAnsi="新宋体"/>
                <w:szCs w:val="21"/>
              </w:rPr>
              <w:t>评标基准价／投标报价</w:t>
            </w:r>
            <w:r>
              <w:rPr>
                <w:rFonts w:ascii="新宋体" w:eastAsia="新宋体" w:hAnsi="新宋体"/>
                <w:szCs w:val="21"/>
              </w:rPr>
              <w:t xml:space="preserve">)×100 </w:t>
            </w:r>
            <w:r>
              <w:rPr>
                <w:rFonts w:ascii="新宋体" w:eastAsia="新宋体" w:hAnsi="新宋体"/>
                <w:szCs w:val="21"/>
              </w:rPr>
              <w:br/>
            </w:r>
            <w:r>
              <w:rPr>
                <w:rFonts w:ascii="新宋体" w:eastAsia="新宋体" w:hAnsi="新宋体"/>
                <w:szCs w:val="21"/>
              </w:rPr>
              <w:t>评标总得分＝</w:t>
            </w:r>
            <w:r>
              <w:rPr>
                <w:rFonts w:ascii="新宋体" w:eastAsia="新宋体" w:hAnsi="新宋体"/>
                <w:szCs w:val="21"/>
              </w:rPr>
              <w:t>F1×A1</w:t>
            </w:r>
            <w:r>
              <w:rPr>
                <w:rFonts w:ascii="新宋体" w:eastAsia="新宋体" w:hAnsi="新宋体"/>
                <w:szCs w:val="21"/>
              </w:rPr>
              <w:t>＋</w:t>
            </w:r>
            <w:r>
              <w:rPr>
                <w:rFonts w:ascii="新宋体" w:eastAsia="新宋体" w:hAnsi="新宋体"/>
                <w:szCs w:val="21"/>
              </w:rPr>
              <w:t>F2×A2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Fn×An</w:t>
            </w:r>
            <w:r>
              <w:rPr>
                <w:rFonts w:ascii="新宋体" w:eastAsia="新宋体" w:hAnsi="新宋体"/>
                <w:szCs w:val="21"/>
              </w:rPr>
              <w:br/>
              <w:t>F1</w:t>
            </w:r>
            <w:r>
              <w:rPr>
                <w:rFonts w:ascii="新宋体" w:eastAsia="新宋体" w:hAnsi="新宋体"/>
                <w:szCs w:val="21"/>
              </w:rPr>
              <w:t>、</w:t>
            </w:r>
            <w:r>
              <w:rPr>
                <w:rFonts w:ascii="新宋体" w:eastAsia="新宋体" w:hAnsi="新宋体"/>
                <w:szCs w:val="21"/>
              </w:rPr>
              <w:t>F2……Fn</w:t>
            </w:r>
            <w:r>
              <w:rPr>
                <w:rFonts w:ascii="新宋体" w:eastAsia="新宋体" w:hAnsi="新宋体"/>
                <w:szCs w:val="21"/>
              </w:rPr>
              <w:t>分别为各项评审因素的得分；</w:t>
            </w:r>
            <w:r>
              <w:rPr>
                <w:rFonts w:ascii="新宋体" w:eastAsia="新宋体" w:hAnsi="新宋体"/>
                <w:szCs w:val="21"/>
              </w:rPr>
              <w:t xml:space="preserve"> </w:t>
            </w:r>
            <w:r>
              <w:rPr>
                <w:rFonts w:ascii="新宋体" w:eastAsia="新宋体" w:hAnsi="新宋体"/>
                <w:szCs w:val="21"/>
              </w:rPr>
              <w:b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 xml:space="preserve">……An </w:t>
            </w:r>
            <w:r>
              <w:rPr>
                <w:rFonts w:ascii="新宋体" w:eastAsia="新宋体" w:hAnsi="新宋体"/>
                <w:szCs w:val="21"/>
              </w:rPr>
              <w:t>分别为各项评审因素所占的权重</w:t>
            </w:r>
            <w:r>
              <w:rPr>
                <w:rFonts w:ascii="新宋体" w:eastAsia="新宋体" w:hAnsi="新宋体"/>
                <w:szCs w:val="21"/>
              </w:rPr>
              <w:t>(A1</w:t>
            </w:r>
            <w:r>
              <w:rPr>
                <w:rFonts w:ascii="新宋体" w:eastAsia="新宋体" w:hAnsi="新宋体"/>
                <w:szCs w:val="21"/>
              </w:rPr>
              <w:t>＋</w:t>
            </w:r>
            <w:r>
              <w:rPr>
                <w:rFonts w:ascii="新宋体" w:eastAsia="新宋体" w:hAnsi="新宋体"/>
                <w:szCs w:val="21"/>
              </w:rPr>
              <w:t>A2</w:t>
            </w:r>
            <w:r>
              <w:rPr>
                <w:rFonts w:ascii="新宋体" w:eastAsia="新宋体" w:hAnsi="新宋体"/>
                <w:szCs w:val="21"/>
              </w:rPr>
              <w:t>＋</w:t>
            </w:r>
            <w:r>
              <w:rPr>
                <w:rFonts w:ascii="新宋体" w:eastAsia="新宋体" w:hAnsi="新宋体"/>
                <w:szCs w:val="21"/>
              </w:rPr>
              <w:t>……</w:t>
            </w:r>
            <w:r>
              <w:rPr>
                <w:rFonts w:ascii="新宋体" w:eastAsia="新宋体" w:hAnsi="新宋体"/>
                <w:szCs w:val="21"/>
              </w:rPr>
              <w:t>＋</w:t>
            </w:r>
            <w:r>
              <w:rPr>
                <w:rFonts w:ascii="新宋体" w:eastAsia="新宋体" w:hAnsi="新宋体"/>
                <w:szCs w:val="21"/>
              </w:rPr>
              <w:t>An</w:t>
            </w:r>
            <w:r>
              <w:rPr>
                <w:rFonts w:ascii="新宋体" w:eastAsia="新宋体" w:hAnsi="新宋体"/>
                <w:szCs w:val="21"/>
              </w:rPr>
              <w:t>＝</w:t>
            </w:r>
            <w:r>
              <w:rPr>
                <w:rFonts w:ascii="新宋体" w:eastAsia="新宋体" w:hAnsi="新宋体"/>
                <w:szCs w:val="21"/>
              </w:rPr>
              <w:t>1)</w:t>
            </w:r>
            <w:r>
              <w:rPr>
                <w:rFonts w:ascii="新宋体" w:eastAsia="新宋体" w:hAnsi="新宋体"/>
                <w:szCs w:val="21"/>
              </w:rPr>
              <w:t>。</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评标过程中，不得去掉报价中的最高报价和最低报价。</w:t>
            </w:r>
            <w:r>
              <w:rPr>
                <w:rFonts w:ascii="新宋体" w:eastAsia="新宋体" w:hAnsi="新宋体"/>
                <w:szCs w:val="21"/>
              </w:rPr>
              <w:t xml:space="preserve"> </w:t>
            </w:r>
            <w:r>
              <w:rPr>
                <w:rFonts w:ascii="新宋体" w:eastAsia="新宋体" w:hAnsi="新宋体"/>
                <w:szCs w:val="21"/>
              </w:rPr>
              <w:br/>
            </w:r>
            <w:r>
              <w:rPr>
                <w:rFonts w:ascii="新宋体" w:eastAsia="新宋体" w:hAnsi="新宋体"/>
                <w:szCs w:val="21"/>
              </w:rPr>
              <w:t>此方法适用于货物类、服务类、工程类项目。</w:t>
            </w:r>
            <w:r>
              <w:rPr>
                <w:rFonts w:ascii="新宋体" w:eastAsia="新宋体" w:hAnsi="新宋体"/>
                <w:szCs w:val="21"/>
              </w:rPr>
              <w:t xml:space="preserve">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350"/>
              <w:gridCol w:w="919"/>
              <w:gridCol w:w="5830"/>
            </w:tblGrid>
            <w:tr w:rsidR="00A504F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权重</w:t>
                  </w:r>
                </w:p>
              </w:tc>
            </w:tr>
            <w:tr w:rsidR="00A504F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10</w:t>
                  </w:r>
                </w:p>
              </w:tc>
            </w:tr>
            <w:tr w:rsidR="00A504F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40</w:t>
                  </w:r>
                </w:p>
              </w:tc>
            </w:tr>
            <w:tr w:rsidR="00A504FC">
              <w:trPr>
                <w:trHeight w:val="63"/>
                <w:jc w:val="center"/>
              </w:trPr>
              <w:tc>
                <w:tcPr>
                  <w:tcW w:w="734" w:type="dxa"/>
                  <w:vMerge w:val="restart"/>
                  <w:tcBorders>
                    <w:top w:val="single" w:sz="4" w:space="0" w:color="auto"/>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行号</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内容</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评分准则</w:t>
                  </w:r>
                </w:p>
              </w:tc>
            </w:tr>
            <w:tr w:rsidR="00A504FC">
              <w:trPr>
                <w:trHeight w:val="1485"/>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szCs w:val="21"/>
                    </w:rPr>
                    <w:t>1</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实施方案</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szCs w:val="21"/>
                    </w:rPr>
                    <w:t>15</w:t>
                  </w:r>
                </w:p>
              </w:tc>
              <w:tc>
                <w:tcPr>
                  <w:tcW w:w="5830" w:type="dxa"/>
                  <w:tcBorders>
                    <w:top w:val="single" w:sz="4" w:space="0" w:color="auto"/>
                    <w:left w:val="single" w:sz="4" w:space="0" w:color="auto"/>
                    <w:bottom w:val="single" w:sz="4" w:space="0" w:color="auto"/>
                    <w:right w:val="single" w:sz="4" w:space="0" w:color="auto"/>
                  </w:tcBorders>
                </w:tcPr>
                <w:p w:rsidR="00A504FC" w:rsidRDefault="00BC404F">
                  <w:pPr>
                    <w:rPr>
                      <w:rFonts w:ascii="新宋体" w:eastAsia="新宋体" w:hAnsi="新宋体"/>
                      <w:szCs w:val="21"/>
                      <w:lang w:eastAsia="zh-Hans"/>
                    </w:rPr>
                  </w:pPr>
                  <w:r>
                    <w:rPr>
                      <w:rFonts w:ascii="新宋体" w:eastAsia="新宋体" w:hAnsi="新宋体" w:hint="eastAsia"/>
                      <w:szCs w:val="21"/>
                    </w:rPr>
                    <w:t>（一）评审内容：有针对性地制定</w:t>
                  </w:r>
                  <w:r>
                    <w:rPr>
                      <w:rFonts w:ascii="新宋体" w:eastAsia="新宋体" w:hAnsi="新宋体" w:hint="eastAsia"/>
                      <w:szCs w:val="21"/>
                      <w:lang w:eastAsia="zh-Hans"/>
                    </w:rPr>
                    <w:t>《深圳市法治智库建设指标体系》</w:t>
                  </w:r>
                  <w:r>
                    <w:rPr>
                      <w:rFonts w:ascii="新宋体" w:eastAsia="新宋体" w:hAnsi="新宋体" w:hint="eastAsia"/>
                      <w:szCs w:val="21"/>
                    </w:rPr>
                    <w:t>项目实施方案</w:t>
                  </w:r>
                  <w:r>
                    <w:rPr>
                      <w:rFonts w:ascii="新宋体" w:eastAsia="新宋体" w:hAnsi="新宋体" w:hint="eastAsia"/>
                      <w:szCs w:val="21"/>
                      <w:lang w:eastAsia="zh-Hans"/>
                    </w:rPr>
                    <w:t>。从项目整体需求分析、总体方案设计、建设标准、实施路径及技术服务等方面进行评分。</w:t>
                  </w:r>
                </w:p>
                <w:p w:rsidR="00A504FC" w:rsidRDefault="00BC404F">
                  <w:pPr>
                    <w:rPr>
                      <w:rFonts w:ascii="新宋体" w:eastAsia="新宋体" w:hAnsi="新宋体"/>
                      <w:szCs w:val="21"/>
                    </w:rPr>
                  </w:pPr>
                  <w:r>
                    <w:rPr>
                      <w:rFonts w:ascii="新宋体" w:eastAsia="新宋体" w:hAnsi="新宋体" w:hint="eastAsia"/>
                      <w:szCs w:val="21"/>
                    </w:rPr>
                    <w:t>（二）评分标准：</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）项目实施方案内容全面；</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）项目实施方案逻辑清楚；</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）项目实施方案内容针对性强；</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）项目实施方案内容科学合理；</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）项目实施方案内容可操作性强。</w:t>
                  </w:r>
                </w:p>
                <w:p w:rsidR="00A504FC" w:rsidRDefault="00BC404F">
                  <w:pPr>
                    <w:rPr>
                      <w:rFonts w:ascii="新宋体" w:eastAsia="新宋体" w:hAnsi="新宋体"/>
                      <w:b/>
                      <w:i/>
                      <w:szCs w:val="21"/>
                      <w:u w:val="single"/>
                    </w:rPr>
                  </w:pPr>
                  <w:r>
                    <w:rPr>
                      <w:rFonts w:ascii="新宋体" w:eastAsia="新宋体" w:hAnsi="新宋体" w:hint="eastAsia"/>
                      <w:szCs w:val="21"/>
                    </w:rPr>
                    <w:t>满足以上五项要求得</w:t>
                  </w:r>
                  <w:r>
                    <w:rPr>
                      <w:rFonts w:ascii="新宋体" w:eastAsia="新宋体" w:hAnsi="新宋体"/>
                      <w:szCs w:val="21"/>
                    </w:rPr>
                    <w:t>15</w:t>
                  </w:r>
                  <w:r>
                    <w:rPr>
                      <w:rFonts w:ascii="新宋体" w:eastAsia="新宋体" w:hAnsi="新宋体" w:hint="eastAsia"/>
                      <w:szCs w:val="21"/>
                    </w:rPr>
                    <w:t>分，满足以上四项要求得</w:t>
                  </w:r>
                  <w:r>
                    <w:rPr>
                      <w:rFonts w:ascii="新宋体" w:eastAsia="新宋体" w:hAnsi="新宋体"/>
                      <w:szCs w:val="21"/>
                    </w:rPr>
                    <w:t>12</w:t>
                  </w:r>
                  <w:r>
                    <w:rPr>
                      <w:rFonts w:ascii="新宋体" w:eastAsia="新宋体" w:hAnsi="新宋体" w:hint="eastAsia"/>
                      <w:szCs w:val="21"/>
                    </w:rPr>
                    <w:t>分，满足以上三项要求得</w:t>
                  </w:r>
                  <w:r>
                    <w:rPr>
                      <w:rFonts w:ascii="新宋体" w:eastAsia="新宋体" w:hAnsi="新宋体"/>
                      <w:szCs w:val="21"/>
                    </w:rPr>
                    <w:t>9</w:t>
                  </w:r>
                  <w:r>
                    <w:rPr>
                      <w:rFonts w:ascii="新宋体" w:eastAsia="新宋体" w:hAnsi="新宋体" w:hint="eastAsia"/>
                      <w:szCs w:val="21"/>
                    </w:rPr>
                    <w:t>分，满足以上二项要求得</w:t>
                  </w:r>
                  <w:r>
                    <w:rPr>
                      <w:rFonts w:ascii="新宋体" w:eastAsia="新宋体" w:hAnsi="新宋体"/>
                      <w:szCs w:val="21"/>
                    </w:rPr>
                    <w:t>6</w:t>
                  </w:r>
                  <w:r>
                    <w:rPr>
                      <w:rFonts w:ascii="新宋体" w:eastAsia="新宋体" w:hAnsi="新宋体" w:hint="eastAsia"/>
                      <w:szCs w:val="21"/>
                    </w:rPr>
                    <w:t>分，其它情况不得分。</w:t>
                  </w:r>
                </w:p>
              </w:tc>
            </w:tr>
            <w:tr w:rsidR="00A504FC">
              <w:trPr>
                <w:trHeight w:val="63"/>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szCs w:val="21"/>
                    </w:rPr>
                    <w:t>2</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hint="eastAsia"/>
                      <w:szCs w:val="21"/>
                    </w:rPr>
                    <w:t>15</w:t>
                  </w:r>
                </w:p>
              </w:tc>
              <w:tc>
                <w:tcPr>
                  <w:tcW w:w="5830" w:type="dxa"/>
                  <w:tcBorders>
                    <w:top w:val="single" w:sz="4" w:space="0" w:color="auto"/>
                    <w:left w:val="single" w:sz="4" w:space="0" w:color="auto"/>
                    <w:bottom w:val="single" w:sz="4" w:space="0" w:color="auto"/>
                    <w:right w:val="single" w:sz="4" w:space="0" w:color="auto"/>
                  </w:tcBorders>
                </w:tcPr>
                <w:p w:rsidR="00A504FC" w:rsidRDefault="00BC404F">
                  <w:pPr>
                    <w:rPr>
                      <w:rFonts w:ascii="新宋体" w:eastAsia="新宋体" w:hAnsi="新宋体"/>
                      <w:szCs w:val="21"/>
                    </w:rPr>
                  </w:pPr>
                  <w:r>
                    <w:rPr>
                      <w:rFonts w:ascii="新宋体" w:eastAsia="新宋体" w:hAnsi="新宋体" w:hint="eastAsia"/>
                      <w:szCs w:val="21"/>
                    </w:rPr>
                    <w:t>（一）评审内容：评审内容：项目重点、难点问题分析是否清晰明确；是否针对重点、难点问题提出了应对措施；相关的思路、措施与建议是否合理、有针对性。</w:t>
                  </w:r>
                </w:p>
                <w:p w:rsidR="00A504FC" w:rsidRDefault="00BC404F">
                  <w:pPr>
                    <w:rPr>
                      <w:rFonts w:ascii="新宋体" w:eastAsia="新宋体" w:hAnsi="新宋体"/>
                      <w:szCs w:val="21"/>
                    </w:rPr>
                  </w:pPr>
                  <w:r>
                    <w:rPr>
                      <w:rFonts w:ascii="新宋体" w:eastAsia="新宋体" w:hAnsi="新宋体" w:hint="eastAsia"/>
                      <w:szCs w:val="21"/>
                    </w:rPr>
                    <w:t>（二）评分标准：</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）项目重点难点分析、应对措施及相关的合理化建议内容全面；</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）项目重点难点分析、应对措施及相关的合理化建议逻辑清楚；</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）项目重点难点分析、应对措施及相关的合理化建议针对性强；</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）项目重点难点分析、应对措施及相关的合理化建议科学合理；</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）项目重点难点分析、应对措施及相关的合理化建议可操作性强。</w:t>
                  </w:r>
                </w:p>
                <w:p w:rsidR="00A504FC" w:rsidRDefault="00BC404F">
                  <w:pPr>
                    <w:rPr>
                      <w:rFonts w:ascii="新宋体" w:eastAsia="新宋体" w:hAnsi="新宋体"/>
                      <w:szCs w:val="21"/>
                    </w:rPr>
                  </w:pPr>
                  <w:r>
                    <w:rPr>
                      <w:rFonts w:ascii="新宋体" w:eastAsia="新宋体" w:hAnsi="新宋体" w:hint="eastAsia"/>
                      <w:szCs w:val="21"/>
                    </w:rPr>
                    <w:lastRenderedPageBreak/>
                    <w:t>满足以上五项要求得</w:t>
                  </w:r>
                  <w:r>
                    <w:rPr>
                      <w:rFonts w:ascii="新宋体" w:eastAsia="新宋体" w:hAnsi="新宋体" w:hint="eastAsia"/>
                      <w:szCs w:val="21"/>
                    </w:rPr>
                    <w:t>15</w:t>
                  </w:r>
                  <w:r>
                    <w:rPr>
                      <w:rFonts w:ascii="新宋体" w:eastAsia="新宋体" w:hAnsi="新宋体" w:hint="eastAsia"/>
                      <w:szCs w:val="21"/>
                    </w:rPr>
                    <w:t>分，满足以上四项要求得</w:t>
                  </w:r>
                  <w:r>
                    <w:rPr>
                      <w:rFonts w:ascii="新宋体" w:eastAsia="新宋体" w:hAnsi="新宋体" w:hint="eastAsia"/>
                      <w:szCs w:val="21"/>
                    </w:rPr>
                    <w:t>12</w:t>
                  </w:r>
                  <w:r>
                    <w:rPr>
                      <w:rFonts w:ascii="新宋体" w:eastAsia="新宋体" w:hAnsi="新宋体" w:hint="eastAsia"/>
                      <w:szCs w:val="21"/>
                    </w:rPr>
                    <w:t>分，满足以上三项要求得</w:t>
                  </w:r>
                  <w:r>
                    <w:rPr>
                      <w:rFonts w:ascii="新宋体" w:eastAsia="新宋体" w:hAnsi="新宋体" w:hint="eastAsia"/>
                      <w:szCs w:val="21"/>
                    </w:rPr>
                    <w:t>9</w:t>
                  </w:r>
                  <w:r>
                    <w:rPr>
                      <w:rFonts w:ascii="新宋体" w:eastAsia="新宋体" w:hAnsi="新宋体" w:hint="eastAsia"/>
                      <w:szCs w:val="21"/>
                    </w:rPr>
                    <w:t>分，满足以上二项要求得</w:t>
                  </w:r>
                  <w:r>
                    <w:rPr>
                      <w:rFonts w:ascii="新宋体" w:eastAsia="新宋体" w:hAnsi="新宋体" w:hint="eastAsia"/>
                      <w:szCs w:val="21"/>
                    </w:rPr>
                    <w:t>5</w:t>
                  </w:r>
                  <w:r>
                    <w:rPr>
                      <w:rFonts w:ascii="新宋体" w:eastAsia="新宋体" w:hAnsi="新宋体" w:hint="eastAsia"/>
                      <w:szCs w:val="21"/>
                    </w:rPr>
                    <w:t>分，其它情况不得分。</w:t>
                  </w:r>
                </w:p>
              </w:tc>
            </w:tr>
            <w:tr w:rsidR="00A504FC">
              <w:trPr>
                <w:trHeight w:val="63"/>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szCs w:val="21"/>
                    </w:rPr>
                    <w:t>3</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hint="eastAsia"/>
                      <w:szCs w:val="21"/>
                    </w:rPr>
                    <w:t>质量（完成时间、安全、环保）保障措施及方案</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szCs w:val="21"/>
                    </w:rPr>
                    <w:t>10</w:t>
                  </w:r>
                </w:p>
              </w:tc>
              <w:tc>
                <w:tcPr>
                  <w:tcW w:w="5830" w:type="dxa"/>
                  <w:tcBorders>
                    <w:top w:val="single" w:sz="4" w:space="0" w:color="auto"/>
                    <w:left w:val="single" w:sz="4" w:space="0" w:color="auto"/>
                    <w:bottom w:val="single" w:sz="4" w:space="0" w:color="auto"/>
                    <w:right w:val="single" w:sz="4" w:space="0" w:color="auto"/>
                  </w:tcBorders>
                </w:tcPr>
                <w:p w:rsidR="00A504FC" w:rsidRDefault="00BC404F">
                  <w:pPr>
                    <w:rPr>
                      <w:rFonts w:ascii="新宋体" w:eastAsia="新宋体" w:hAnsi="新宋体"/>
                      <w:szCs w:val="21"/>
                    </w:rPr>
                  </w:pPr>
                  <w:r>
                    <w:rPr>
                      <w:rFonts w:ascii="新宋体" w:eastAsia="新宋体" w:hAnsi="新宋体" w:hint="eastAsia"/>
                      <w:szCs w:val="21"/>
                    </w:rPr>
                    <w:t>（一）评审内容：</w:t>
                  </w:r>
                </w:p>
                <w:p w:rsidR="00A504FC" w:rsidRDefault="00BC404F">
                  <w:pPr>
                    <w:rPr>
                      <w:rFonts w:ascii="新宋体" w:eastAsia="新宋体" w:hAnsi="新宋体"/>
                      <w:szCs w:val="21"/>
                      <w:lang w:eastAsia="zh-Hans"/>
                    </w:rPr>
                  </w:pPr>
                  <w:r>
                    <w:rPr>
                      <w:rFonts w:ascii="新宋体" w:eastAsia="新宋体" w:hAnsi="新宋体" w:hint="eastAsia"/>
                      <w:szCs w:val="21"/>
                      <w:lang w:eastAsia="zh-Hans"/>
                    </w:rPr>
                    <w:t>投标人提供的本项目服务质量（完成时间、安全、环保）保障措施的合理性和有效性，包括服务内容的全面性、创新性，成果的可预测性等。</w:t>
                  </w:r>
                </w:p>
                <w:p w:rsidR="00A504FC" w:rsidRDefault="00BC404F">
                  <w:pPr>
                    <w:rPr>
                      <w:rFonts w:ascii="新宋体" w:eastAsia="新宋体" w:hAnsi="新宋体"/>
                      <w:szCs w:val="21"/>
                    </w:rPr>
                  </w:pPr>
                  <w:r>
                    <w:rPr>
                      <w:rFonts w:ascii="新宋体" w:eastAsia="新宋体" w:hAnsi="新宋体" w:hint="eastAsia"/>
                      <w:szCs w:val="21"/>
                    </w:rPr>
                    <w:t>（二）评分标准：</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）质量保障措施内容涵盖全面；</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）质量保障措施逻辑清楚；</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）质量保障措施内容针对性强；</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）质量保障措施内容科学合理；</w:t>
                  </w:r>
                </w:p>
                <w:p w:rsidR="00A504FC" w:rsidRDefault="00BC404F">
                  <w:pP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）质量保障措施内容可操作性强。</w:t>
                  </w:r>
                </w:p>
                <w:p w:rsidR="00A504FC" w:rsidRDefault="00BC404F">
                  <w:pPr>
                    <w:rPr>
                      <w:rFonts w:ascii="新宋体" w:eastAsia="新宋体" w:hAnsi="新宋体"/>
                      <w:szCs w:val="21"/>
                    </w:rPr>
                  </w:pPr>
                  <w:r>
                    <w:rPr>
                      <w:rFonts w:ascii="新宋体" w:eastAsia="新宋体" w:hAnsi="新宋体" w:hint="eastAsia"/>
                      <w:szCs w:val="21"/>
                    </w:rPr>
                    <w:t>满足以上五项要求得</w:t>
                  </w:r>
                  <w:r>
                    <w:rPr>
                      <w:rFonts w:ascii="新宋体" w:eastAsia="新宋体" w:hAnsi="新宋体" w:hint="eastAsia"/>
                      <w:szCs w:val="21"/>
                    </w:rPr>
                    <w:t>10</w:t>
                  </w:r>
                  <w:r>
                    <w:rPr>
                      <w:rFonts w:ascii="新宋体" w:eastAsia="新宋体" w:hAnsi="新宋体" w:hint="eastAsia"/>
                      <w:szCs w:val="21"/>
                    </w:rPr>
                    <w:t>分，满足以上四项要求得</w:t>
                  </w:r>
                  <w:r>
                    <w:rPr>
                      <w:rFonts w:ascii="新宋体" w:eastAsia="新宋体" w:hAnsi="新宋体" w:hint="eastAsia"/>
                      <w:szCs w:val="21"/>
                    </w:rPr>
                    <w:t>8</w:t>
                  </w:r>
                  <w:r>
                    <w:rPr>
                      <w:rFonts w:ascii="新宋体" w:eastAsia="新宋体" w:hAnsi="新宋体" w:hint="eastAsia"/>
                      <w:szCs w:val="21"/>
                    </w:rPr>
                    <w:t>分，满足以上三项要求得</w:t>
                  </w:r>
                  <w:r>
                    <w:rPr>
                      <w:rFonts w:ascii="新宋体" w:eastAsia="新宋体" w:hAnsi="新宋体" w:hint="eastAsia"/>
                      <w:szCs w:val="21"/>
                    </w:rPr>
                    <w:t>6</w:t>
                  </w:r>
                  <w:r>
                    <w:rPr>
                      <w:rFonts w:ascii="新宋体" w:eastAsia="新宋体" w:hAnsi="新宋体" w:hint="eastAsia"/>
                      <w:szCs w:val="21"/>
                    </w:rPr>
                    <w:t>分，满足以上二项要求得</w:t>
                  </w:r>
                  <w:r>
                    <w:rPr>
                      <w:rFonts w:ascii="新宋体" w:eastAsia="新宋体" w:hAnsi="新宋体" w:hint="eastAsia"/>
                      <w:szCs w:val="21"/>
                    </w:rPr>
                    <w:t>4</w:t>
                  </w:r>
                  <w:r>
                    <w:rPr>
                      <w:rFonts w:ascii="新宋体" w:eastAsia="新宋体" w:hAnsi="新宋体" w:hint="eastAsia"/>
                      <w:szCs w:val="21"/>
                    </w:rPr>
                    <w:t>分，其它情况不得分。</w:t>
                  </w:r>
                </w:p>
              </w:tc>
            </w:tr>
            <w:tr w:rsidR="00A504FC">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46</w:t>
                  </w:r>
                </w:p>
              </w:tc>
            </w:tr>
            <w:tr w:rsidR="00A504FC">
              <w:trPr>
                <w:trHeight w:val="81"/>
                <w:jc w:val="center"/>
              </w:trPr>
              <w:tc>
                <w:tcPr>
                  <w:tcW w:w="734" w:type="dxa"/>
                  <w:vMerge w:val="restart"/>
                  <w:tcBorders>
                    <w:top w:val="single" w:sz="4" w:space="0" w:color="auto"/>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行号</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内容</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评分准则</w:t>
                  </w:r>
                </w:p>
              </w:tc>
            </w:tr>
            <w:tr w:rsidR="00A504FC">
              <w:trPr>
                <w:trHeight w:val="78"/>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szCs w:val="21"/>
                    </w:rPr>
                    <w:t>1</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项目经验</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szCs w:val="21"/>
                    </w:rPr>
                    <w:t>20</w:t>
                  </w:r>
                </w:p>
              </w:tc>
              <w:tc>
                <w:tcPr>
                  <w:tcW w:w="5830" w:type="dxa"/>
                  <w:tcBorders>
                    <w:top w:val="single" w:sz="4" w:space="0" w:color="auto"/>
                    <w:left w:val="single" w:sz="4" w:space="0" w:color="auto"/>
                    <w:bottom w:val="single" w:sz="4" w:space="0" w:color="auto"/>
                    <w:right w:val="single" w:sz="4" w:space="0" w:color="auto"/>
                  </w:tcBorders>
                </w:tcPr>
                <w:p w:rsidR="00A504FC" w:rsidRDefault="00BC404F">
                  <w:pPr>
                    <w:rPr>
                      <w:rFonts w:ascii="新宋体" w:eastAsia="新宋体" w:hAnsi="新宋体"/>
                      <w:szCs w:val="21"/>
                    </w:rPr>
                  </w:pPr>
                  <w:r>
                    <w:rPr>
                      <w:rFonts w:ascii="新宋体" w:eastAsia="新宋体" w:hAnsi="新宋体" w:hint="eastAsia"/>
                      <w:szCs w:val="21"/>
                    </w:rPr>
                    <w:t>（一）评分内容：投标人</w:t>
                  </w:r>
                  <w:r>
                    <w:rPr>
                      <w:rFonts w:ascii="新宋体" w:eastAsia="新宋体" w:hAnsi="新宋体" w:hint="eastAsia"/>
                      <w:szCs w:val="21"/>
                    </w:rPr>
                    <w:t>20</w:t>
                  </w:r>
                  <w:r>
                    <w:rPr>
                      <w:rFonts w:ascii="新宋体" w:eastAsia="新宋体" w:hAnsi="新宋体"/>
                      <w:szCs w:val="21"/>
                    </w:rPr>
                    <w:t>19</w:t>
                  </w:r>
                  <w:r>
                    <w:rPr>
                      <w:rFonts w:ascii="新宋体" w:eastAsia="新宋体" w:hAnsi="新宋体" w:hint="eastAsia"/>
                      <w:szCs w:val="21"/>
                    </w:rPr>
                    <w:t>年</w:t>
                  </w:r>
                  <w:r>
                    <w:rPr>
                      <w:rFonts w:ascii="新宋体" w:eastAsia="新宋体" w:hAnsi="新宋体" w:hint="eastAsia"/>
                      <w:szCs w:val="21"/>
                    </w:rPr>
                    <w:t>1</w:t>
                  </w:r>
                  <w:r>
                    <w:rPr>
                      <w:rFonts w:ascii="新宋体" w:eastAsia="新宋体" w:hAnsi="新宋体" w:hint="eastAsia"/>
                      <w:szCs w:val="21"/>
                    </w:rPr>
                    <w:t>月</w:t>
                  </w:r>
                  <w:r>
                    <w:rPr>
                      <w:rFonts w:ascii="新宋体" w:eastAsia="新宋体" w:hAnsi="新宋体" w:hint="eastAsia"/>
                      <w:szCs w:val="21"/>
                    </w:rPr>
                    <w:t>1</w:t>
                  </w:r>
                  <w:r>
                    <w:rPr>
                      <w:rFonts w:ascii="新宋体" w:eastAsia="新宋体" w:hAnsi="新宋体" w:hint="eastAsia"/>
                      <w:szCs w:val="21"/>
                    </w:rPr>
                    <w:t>日以来，具有为机关事业单位提供深圳</w:t>
                  </w:r>
                  <w:r>
                    <w:rPr>
                      <w:rFonts w:ascii="新宋体" w:eastAsia="新宋体" w:hAnsi="新宋体" w:hint="eastAsia"/>
                      <w:szCs w:val="21"/>
                      <w:lang w:eastAsia="zh-Hans"/>
                    </w:rPr>
                    <w:t>法治建设项目服务</w:t>
                  </w:r>
                  <w:r>
                    <w:rPr>
                      <w:rFonts w:ascii="新宋体" w:eastAsia="新宋体" w:hAnsi="新宋体" w:hint="eastAsia"/>
                      <w:szCs w:val="21"/>
                    </w:rPr>
                    <w:t>业绩经验的，</w:t>
                  </w:r>
                  <w:proofErr w:type="gramStart"/>
                  <w:r>
                    <w:rPr>
                      <w:rFonts w:ascii="新宋体" w:eastAsia="新宋体" w:hAnsi="新宋体" w:hint="eastAsia"/>
                      <w:szCs w:val="21"/>
                    </w:rPr>
                    <w:t>每具有</w:t>
                  </w:r>
                  <w:proofErr w:type="gramEnd"/>
                  <w:r>
                    <w:rPr>
                      <w:rFonts w:ascii="新宋体" w:eastAsia="新宋体" w:hAnsi="新宋体" w:hint="eastAsia"/>
                      <w:szCs w:val="21"/>
                    </w:rPr>
                    <w:t>一项业绩得</w:t>
                  </w:r>
                  <w:r>
                    <w:rPr>
                      <w:rFonts w:ascii="新宋体" w:eastAsia="新宋体" w:hAnsi="新宋体"/>
                      <w:szCs w:val="21"/>
                    </w:rPr>
                    <w:t>2</w:t>
                  </w:r>
                  <w:r>
                    <w:rPr>
                      <w:rFonts w:ascii="新宋体" w:eastAsia="新宋体" w:hAnsi="新宋体" w:hint="eastAsia"/>
                      <w:szCs w:val="21"/>
                    </w:rPr>
                    <w:t>分，最高不超过</w:t>
                  </w:r>
                  <w:r>
                    <w:rPr>
                      <w:rFonts w:ascii="新宋体" w:eastAsia="新宋体" w:hAnsi="新宋体"/>
                      <w:szCs w:val="21"/>
                    </w:rPr>
                    <w:t>20</w:t>
                  </w:r>
                  <w:r>
                    <w:rPr>
                      <w:rFonts w:ascii="新宋体" w:eastAsia="新宋体" w:hAnsi="新宋体" w:hint="eastAsia"/>
                      <w:szCs w:val="21"/>
                    </w:rPr>
                    <w:t>分。</w:t>
                  </w:r>
                </w:p>
                <w:p w:rsidR="00A504FC" w:rsidRDefault="00BC404F">
                  <w:pPr>
                    <w:rPr>
                      <w:rFonts w:ascii="新宋体" w:eastAsia="新宋体" w:hAnsi="新宋体"/>
                      <w:szCs w:val="21"/>
                    </w:rPr>
                  </w:pPr>
                  <w:r>
                    <w:rPr>
                      <w:rFonts w:ascii="新宋体" w:eastAsia="新宋体" w:hAnsi="新宋体" w:hint="eastAsia"/>
                      <w:szCs w:val="21"/>
                    </w:rPr>
                    <w:t>（二）评分依据：</w:t>
                  </w:r>
                </w:p>
                <w:p w:rsidR="00A504FC" w:rsidRDefault="00BC404F">
                  <w:pPr>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要求提供合同关键信息页等证明文件作为得分依据；</w:t>
                  </w:r>
                </w:p>
                <w:p w:rsidR="00A504FC" w:rsidRDefault="00BC404F">
                  <w:pPr>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通过合同关键信息无法判断是否得分的，还须同时提供能证明得分的其它证明资料，如甲方出具的证明文件等；</w:t>
                  </w:r>
                </w:p>
                <w:p w:rsidR="00A504FC" w:rsidRDefault="00BC404F">
                  <w:pPr>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以上资料均要求提供</w:t>
                  </w:r>
                  <w:proofErr w:type="gramStart"/>
                  <w:r>
                    <w:rPr>
                      <w:rFonts w:ascii="新宋体" w:eastAsia="新宋体" w:hAnsi="新宋体" w:hint="eastAsia"/>
                      <w:szCs w:val="21"/>
                    </w:rPr>
                    <w:t>扫描件并盖</w:t>
                  </w:r>
                  <w:proofErr w:type="gramEnd"/>
                  <w:r>
                    <w:rPr>
                      <w:rFonts w:ascii="新宋体" w:eastAsia="新宋体" w:hAnsi="新宋体" w:hint="eastAsia"/>
                      <w:szCs w:val="21"/>
                    </w:rPr>
                    <w:t>公章，原件备查。</w:t>
                  </w:r>
                </w:p>
                <w:p w:rsidR="00A504FC" w:rsidRDefault="00BC404F">
                  <w:pPr>
                    <w:rPr>
                      <w:rFonts w:ascii="新宋体" w:eastAsia="新宋体" w:hAnsi="新宋体"/>
                      <w:szCs w:val="21"/>
                    </w:rPr>
                  </w:pPr>
                  <w:r>
                    <w:rPr>
                      <w:rFonts w:ascii="新宋体" w:eastAsia="新宋体" w:hAnsi="新宋体" w:hint="eastAsia"/>
                      <w:szCs w:val="21"/>
                    </w:rPr>
                    <w:t>评分中出现无证明资料或专家无法凭所提供资料判断是否得分的情况，一律作不得分处理。</w:t>
                  </w:r>
                </w:p>
              </w:tc>
            </w:tr>
            <w:tr w:rsidR="00A504FC">
              <w:trPr>
                <w:trHeight w:val="78"/>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2</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拟安排的项目负责人情况（仅限一人）</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szCs w:val="21"/>
                    </w:rPr>
                    <w:t>14</w:t>
                  </w:r>
                </w:p>
              </w:tc>
              <w:tc>
                <w:tcPr>
                  <w:tcW w:w="5830" w:type="dxa"/>
                  <w:tcBorders>
                    <w:top w:val="single" w:sz="4" w:space="0" w:color="auto"/>
                    <w:left w:val="single" w:sz="4" w:space="0" w:color="auto"/>
                    <w:bottom w:val="single" w:sz="4" w:space="0" w:color="auto"/>
                    <w:right w:val="single" w:sz="4" w:space="0" w:color="auto"/>
                  </w:tcBorders>
                </w:tcPr>
                <w:p w:rsidR="00A504FC" w:rsidRDefault="00BC404F">
                  <w:pPr>
                    <w:rPr>
                      <w:rFonts w:ascii="新宋体" w:eastAsia="新宋体" w:hAnsi="新宋体"/>
                      <w:szCs w:val="21"/>
                      <w:lang w:eastAsia="zh-Hans"/>
                    </w:rPr>
                  </w:pPr>
                  <w:r>
                    <w:rPr>
                      <w:rFonts w:ascii="新宋体" w:eastAsia="新宋体" w:hAnsi="新宋体" w:hint="eastAsia"/>
                      <w:szCs w:val="21"/>
                    </w:rPr>
                    <w:t>（一）</w:t>
                  </w:r>
                  <w:r>
                    <w:rPr>
                      <w:rFonts w:ascii="新宋体" w:eastAsia="新宋体" w:hAnsi="新宋体" w:hint="eastAsia"/>
                      <w:szCs w:val="21"/>
                      <w:lang w:eastAsia="zh-Hans"/>
                    </w:rPr>
                    <w:t>评分内容：投标人拟派项目负责人相关情况</w:t>
                  </w:r>
                  <w:r>
                    <w:rPr>
                      <w:rFonts w:ascii="新宋体" w:eastAsia="新宋体" w:hAnsi="新宋体" w:hint="eastAsia"/>
                      <w:szCs w:val="21"/>
                    </w:rPr>
                    <w:t>；</w:t>
                  </w:r>
                </w:p>
                <w:p w:rsidR="00A504FC" w:rsidRDefault="00BC404F">
                  <w:pPr>
                    <w:numPr>
                      <w:ilvl w:val="0"/>
                      <w:numId w:val="7"/>
                    </w:numPr>
                    <w:rPr>
                      <w:rFonts w:ascii="新宋体" w:eastAsia="新宋体" w:hAnsi="新宋体"/>
                      <w:szCs w:val="21"/>
                      <w:lang w:eastAsia="zh-Hans"/>
                    </w:rPr>
                  </w:pPr>
                  <w:r>
                    <w:rPr>
                      <w:rFonts w:ascii="新宋体" w:eastAsia="新宋体" w:hAnsi="新宋体" w:hint="eastAsia"/>
                      <w:szCs w:val="21"/>
                      <w:lang w:eastAsia="zh-Hans"/>
                    </w:rPr>
                    <w:t>项目负责人具有正高职称得</w:t>
                  </w:r>
                  <w:r>
                    <w:rPr>
                      <w:rFonts w:ascii="新宋体" w:eastAsia="新宋体" w:hAnsi="新宋体"/>
                      <w:szCs w:val="21"/>
                      <w:lang w:eastAsia="zh-Hans"/>
                    </w:rPr>
                    <w:t>6</w:t>
                  </w:r>
                  <w:r>
                    <w:rPr>
                      <w:rFonts w:ascii="新宋体" w:eastAsia="新宋体" w:hAnsi="新宋体" w:hint="eastAsia"/>
                      <w:szCs w:val="21"/>
                      <w:lang w:eastAsia="zh-Hans"/>
                    </w:rPr>
                    <w:t>分，提供职称证书复印件；</w:t>
                  </w:r>
                </w:p>
                <w:p w:rsidR="00A504FC" w:rsidRDefault="00BC404F">
                  <w:pPr>
                    <w:numPr>
                      <w:ilvl w:val="0"/>
                      <w:numId w:val="7"/>
                    </w:numPr>
                    <w:rPr>
                      <w:rFonts w:ascii="新宋体" w:eastAsia="新宋体" w:hAnsi="新宋体"/>
                      <w:szCs w:val="21"/>
                      <w:lang w:eastAsia="zh-Hans"/>
                    </w:rPr>
                  </w:pPr>
                  <w:r>
                    <w:rPr>
                      <w:rFonts w:ascii="新宋体" w:eastAsia="新宋体" w:hAnsi="新宋体" w:hint="eastAsia"/>
                      <w:szCs w:val="21"/>
                      <w:lang w:eastAsia="zh-Hans"/>
                    </w:rPr>
                    <w:t>项目负责人参与法治建设项目情况，每参与一个得</w:t>
                  </w:r>
                  <w:r>
                    <w:rPr>
                      <w:rFonts w:ascii="新宋体" w:eastAsia="新宋体" w:hAnsi="新宋体"/>
                      <w:szCs w:val="21"/>
                      <w:lang w:eastAsia="zh-Hans"/>
                    </w:rPr>
                    <w:t>2</w:t>
                  </w:r>
                  <w:r>
                    <w:rPr>
                      <w:rFonts w:ascii="新宋体" w:eastAsia="新宋体" w:hAnsi="新宋体" w:hint="eastAsia"/>
                      <w:szCs w:val="21"/>
                      <w:lang w:eastAsia="zh-Hans"/>
                    </w:rPr>
                    <w:t>分，满分</w:t>
                  </w:r>
                  <w:r>
                    <w:rPr>
                      <w:rFonts w:ascii="新宋体" w:eastAsia="新宋体" w:hAnsi="新宋体"/>
                      <w:szCs w:val="21"/>
                      <w:lang w:eastAsia="zh-Hans"/>
                    </w:rPr>
                    <w:t>8</w:t>
                  </w:r>
                  <w:r>
                    <w:rPr>
                      <w:rFonts w:ascii="新宋体" w:eastAsia="新宋体" w:hAnsi="新宋体" w:hint="eastAsia"/>
                      <w:szCs w:val="21"/>
                      <w:lang w:eastAsia="zh-Hans"/>
                    </w:rPr>
                    <w:t>分</w:t>
                  </w:r>
                  <w:r>
                    <w:rPr>
                      <w:rFonts w:ascii="新宋体" w:eastAsia="新宋体" w:hAnsi="新宋体" w:hint="eastAsia"/>
                      <w:szCs w:val="21"/>
                    </w:rPr>
                    <w:t>，</w:t>
                  </w:r>
                  <w:r>
                    <w:rPr>
                      <w:rFonts w:ascii="新宋体" w:eastAsia="新宋体" w:hAnsi="新宋体" w:hint="eastAsia"/>
                      <w:szCs w:val="21"/>
                      <w:lang w:eastAsia="zh-Hans"/>
                    </w:rPr>
                    <w:t>提供项目合同关键页或项目委托单位的证明文件；</w:t>
                  </w:r>
                </w:p>
                <w:p w:rsidR="00A504FC" w:rsidRDefault="00BC404F">
                  <w:pPr>
                    <w:rPr>
                      <w:rFonts w:ascii="新宋体" w:eastAsia="新宋体" w:hAnsi="新宋体"/>
                      <w:szCs w:val="21"/>
                      <w:lang w:eastAsia="zh-Hans"/>
                    </w:rPr>
                  </w:pPr>
                  <w:r>
                    <w:rPr>
                      <w:rFonts w:ascii="新宋体" w:eastAsia="新宋体" w:hAnsi="新宋体" w:hint="eastAsia"/>
                      <w:szCs w:val="21"/>
                    </w:rPr>
                    <w:t>（二）</w:t>
                  </w:r>
                  <w:r>
                    <w:rPr>
                      <w:rFonts w:ascii="新宋体" w:eastAsia="新宋体" w:hAnsi="新宋体" w:hint="eastAsia"/>
                      <w:szCs w:val="21"/>
                      <w:lang w:eastAsia="zh-Hans"/>
                    </w:rPr>
                    <w:t>评分依据：</w:t>
                  </w:r>
                </w:p>
                <w:p w:rsidR="00A504FC" w:rsidRDefault="00BC404F">
                  <w:pPr>
                    <w:numPr>
                      <w:ilvl w:val="0"/>
                      <w:numId w:val="8"/>
                    </w:numPr>
                    <w:rPr>
                      <w:rFonts w:ascii="新宋体" w:eastAsia="新宋体" w:hAnsi="新宋体"/>
                      <w:szCs w:val="21"/>
                      <w:lang w:eastAsia="zh-Hans"/>
                    </w:rPr>
                  </w:pPr>
                  <w:r>
                    <w:rPr>
                      <w:rFonts w:ascii="新宋体" w:eastAsia="新宋体" w:hAnsi="新宋体" w:hint="eastAsia"/>
                      <w:szCs w:val="21"/>
                      <w:lang w:eastAsia="zh-Hans"/>
                    </w:rPr>
                    <w:t>要求提供投标人相关证明资料作为得分依据；</w:t>
                  </w:r>
                </w:p>
                <w:p w:rsidR="00A504FC" w:rsidRDefault="00BC404F">
                  <w:pPr>
                    <w:numPr>
                      <w:ilvl w:val="0"/>
                      <w:numId w:val="8"/>
                    </w:numPr>
                    <w:rPr>
                      <w:rFonts w:ascii="新宋体" w:eastAsia="新宋体" w:hAnsi="新宋体"/>
                      <w:szCs w:val="21"/>
                      <w:lang w:eastAsia="zh-Hans"/>
                    </w:rPr>
                  </w:pPr>
                  <w:r>
                    <w:rPr>
                      <w:rFonts w:ascii="新宋体" w:eastAsia="新宋体" w:hAnsi="新宋体" w:hint="eastAsia"/>
                      <w:szCs w:val="21"/>
                      <w:lang w:eastAsia="zh-Hans"/>
                    </w:rPr>
                    <w:t>以上资料均要求提供扫描件（或官方网页截图），原件备查。评分中出现无证明资料或专家无法凭所提供资料判断是否得分的情况，一律作不得分处理；</w:t>
                  </w:r>
                </w:p>
                <w:p w:rsidR="00A504FC" w:rsidRDefault="00BC404F">
                  <w:pPr>
                    <w:rPr>
                      <w:rFonts w:ascii="新宋体" w:eastAsia="新宋体" w:hAnsi="新宋体"/>
                      <w:szCs w:val="21"/>
                    </w:rPr>
                  </w:pPr>
                  <w:r>
                    <w:rPr>
                      <w:rFonts w:ascii="新宋体" w:eastAsia="新宋体" w:hAnsi="新宋体" w:hint="eastAsia"/>
                      <w:szCs w:val="21"/>
                      <w:lang w:eastAsia="zh-Hans"/>
                    </w:rPr>
                    <w:t>如涉及考察人员工作经验，要求提供项目合同关键信息作为得分依据，通过合同关键信息无法判断是否得分的，还须同时提供合同甲方出具的证明文件。</w:t>
                  </w:r>
                </w:p>
              </w:tc>
            </w:tr>
            <w:tr w:rsidR="00A504FC">
              <w:trPr>
                <w:trHeight w:val="78"/>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3</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szCs w:val="21"/>
                    </w:rPr>
                    <w:t>10</w:t>
                  </w:r>
                </w:p>
              </w:tc>
              <w:tc>
                <w:tcPr>
                  <w:tcW w:w="5830" w:type="dxa"/>
                  <w:tcBorders>
                    <w:top w:val="single" w:sz="4" w:space="0" w:color="auto"/>
                    <w:left w:val="single" w:sz="4" w:space="0" w:color="auto"/>
                    <w:bottom w:val="single" w:sz="4" w:space="0" w:color="auto"/>
                    <w:right w:val="single" w:sz="4" w:space="0" w:color="auto"/>
                  </w:tcBorders>
                </w:tcPr>
                <w:p w:rsidR="00A504FC" w:rsidRDefault="00BC404F">
                  <w:pPr>
                    <w:rPr>
                      <w:rFonts w:ascii="新宋体" w:eastAsia="新宋体" w:hAnsi="新宋体"/>
                      <w:szCs w:val="21"/>
                    </w:rPr>
                  </w:pPr>
                  <w:r>
                    <w:rPr>
                      <w:rFonts w:ascii="新宋体" w:eastAsia="新宋体" w:hAnsi="新宋体" w:hint="eastAsia"/>
                      <w:szCs w:val="21"/>
                    </w:rPr>
                    <w:t>（一）评分内容：</w:t>
                  </w:r>
                </w:p>
                <w:p w:rsidR="00A504FC" w:rsidRDefault="00BC404F">
                  <w:pPr>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拟安排项目主要团队成员人数在</w:t>
                  </w:r>
                  <w:r>
                    <w:rPr>
                      <w:rFonts w:ascii="新宋体" w:eastAsia="新宋体" w:hAnsi="新宋体"/>
                      <w:szCs w:val="21"/>
                    </w:rPr>
                    <w:t>5</w:t>
                  </w:r>
                  <w:r>
                    <w:rPr>
                      <w:rFonts w:ascii="新宋体" w:eastAsia="新宋体" w:hAnsi="新宋体" w:hint="eastAsia"/>
                      <w:szCs w:val="21"/>
                    </w:rPr>
                    <w:t>名及以上的，得</w:t>
                  </w:r>
                  <w:r>
                    <w:rPr>
                      <w:rFonts w:ascii="新宋体" w:eastAsia="新宋体" w:hAnsi="新宋体"/>
                      <w:szCs w:val="21"/>
                    </w:rPr>
                    <w:t>2</w:t>
                  </w:r>
                  <w:r>
                    <w:rPr>
                      <w:rFonts w:ascii="新宋体" w:eastAsia="新宋体" w:hAnsi="新宋体" w:hint="eastAsia"/>
                      <w:szCs w:val="21"/>
                    </w:rPr>
                    <w:t>分；</w:t>
                  </w:r>
                </w:p>
                <w:p w:rsidR="00A504FC" w:rsidRDefault="00BC404F">
                  <w:pPr>
                    <w:rPr>
                      <w:rFonts w:ascii="新宋体" w:eastAsia="新宋体" w:hAnsi="新宋体"/>
                      <w:szCs w:val="21"/>
                      <w:lang w:eastAsia="zh-Hans"/>
                    </w:rPr>
                  </w:pPr>
                  <w:r>
                    <w:rPr>
                      <w:rFonts w:ascii="新宋体" w:eastAsia="新宋体" w:hAnsi="新宋体" w:hint="eastAsia"/>
                      <w:szCs w:val="21"/>
                    </w:rPr>
                    <w:t>2.</w:t>
                  </w:r>
                  <w:r>
                    <w:rPr>
                      <w:rFonts w:ascii="新宋体" w:eastAsia="新宋体" w:hAnsi="新宋体" w:hint="eastAsia"/>
                      <w:szCs w:val="21"/>
                    </w:rPr>
                    <w:t>拟安排项目主要团队成员中，有</w:t>
                  </w:r>
                  <w:r>
                    <w:rPr>
                      <w:rFonts w:ascii="新宋体" w:eastAsia="新宋体" w:hAnsi="新宋体"/>
                      <w:szCs w:val="21"/>
                    </w:rPr>
                    <w:t>2</w:t>
                  </w:r>
                  <w:r>
                    <w:rPr>
                      <w:rFonts w:ascii="新宋体" w:eastAsia="新宋体" w:hAnsi="新宋体" w:hint="eastAsia"/>
                      <w:szCs w:val="21"/>
                    </w:rPr>
                    <w:t>名</w:t>
                  </w:r>
                  <w:r>
                    <w:rPr>
                      <w:rFonts w:ascii="新宋体" w:eastAsia="新宋体" w:hAnsi="新宋体" w:hint="eastAsia"/>
                      <w:szCs w:val="21"/>
                      <w:lang w:eastAsia="zh-Hans"/>
                    </w:rPr>
                    <w:t>或以上具有高级职称的</w:t>
                  </w:r>
                  <w:r>
                    <w:rPr>
                      <w:rFonts w:ascii="新宋体" w:eastAsia="新宋体" w:hAnsi="新宋体" w:hint="eastAsia"/>
                      <w:szCs w:val="21"/>
                    </w:rPr>
                    <w:t>，得</w:t>
                  </w:r>
                  <w:r>
                    <w:rPr>
                      <w:rFonts w:ascii="新宋体" w:eastAsia="新宋体" w:hAnsi="新宋体"/>
                      <w:szCs w:val="21"/>
                    </w:rPr>
                    <w:t>6</w:t>
                  </w:r>
                  <w:r>
                    <w:rPr>
                      <w:rFonts w:ascii="新宋体" w:eastAsia="新宋体" w:hAnsi="新宋体" w:hint="eastAsia"/>
                      <w:szCs w:val="21"/>
                    </w:rPr>
                    <w:t>分，有</w:t>
                  </w:r>
                  <w:r>
                    <w:rPr>
                      <w:rFonts w:ascii="新宋体" w:eastAsia="新宋体" w:hAnsi="新宋体" w:hint="eastAsia"/>
                      <w:szCs w:val="21"/>
                    </w:rPr>
                    <w:t>1</w:t>
                  </w:r>
                  <w:r>
                    <w:rPr>
                      <w:rFonts w:ascii="新宋体" w:eastAsia="新宋体" w:hAnsi="新宋体" w:hint="eastAsia"/>
                      <w:szCs w:val="21"/>
                    </w:rPr>
                    <w:t>名</w:t>
                  </w:r>
                  <w:r>
                    <w:rPr>
                      <w:rFonts w:ascii="新宋体" w:eastAsia="新宋体" w:hAnsi="新宋体" w:hint="eastAsia"/>
                      <w:szCs w:val="21"/>
                      <w:lang w:eastAsia="zh-Hans"/>
                    </w:rPr>
                    <w:t>具有高级职称的</w:t>
                  </w:r>
                  <w:r>
                    <w:rPr>
                      <w:rFonts w:ascii="新宋体" w:eastAsia="新宋体" w:hAnsi="新宋体" w:hint="eastAsia"/>
                      <w:szCs w:val="21"/>
                    </w:rPr>
                    <w:t>，得</w:t>
                  </w:r>
                  <w:r>
                    <w:rPr>
                      <w:rFonts w:ascii="新宋体" w:eastAsia="新宋体" w:hAnsi="新宋体"/>
                      <w:szCs w:val="21"/>
                    </w:rPr>
                    <w:t>3</w:t>
                  </w:r>
                  <w:r>
                    <w:rPr>
                      <w:rFonts w:ascii="新宋体" w:eastAsia="新宋体" w:hAnsi="新宋体" w:hint="eastAsia"/>
                      <w:szCs w:val="21"/>
                    </w:rPr>
                    <w:t>分</w:t>
                  </w:r>
                  <w:r>
                    <w:rPr>
                      <w:rFonts w:ascii="新宋体" w:eastAsia="新宋体" w:hAnsi="新宋体" w:hint="eastAsia"/>
                      <w:szCs w:val="21"/>
                      <w:lang w:eastAsia="zh-Hans"/>
                    </w:rPr>
                    <w:t>；</w:t>
                  </w:r>
                </w:p>
                <w:p w:rsidR="00A504FC" w:rsidRDefault="00BC404F">
                  <w:pPr>
                    <w:rPr>
                      <w:rFonts w:ascii="新宋体" w:eastAsia="新宋体" w:hAnsi="新宋体"/>
                      <w:szCs w:val="21"/>
                    </w:rPr>
                  </w:pPr>
                  <w:r>
                    <w:rPr>
                      <w:rFonts w:ascii="新宋体" w:eastAsia="新宋体" w:hAnsi="新宋体"/>
                      <w:szCs w:val="21"/>
                      <w:lang w:eastAsia="zh-Hans"/>
                    </w:rPr>
                    <w:t>3.</w:t>
                  </w:r>
                  <w:r>
                    <w:rPr>
                      <w:rFonts w:ascii="新宋体" w:eastAsia="新宋体" w:hAnsi="新宋体" w:hint="eastAsia"/>
                      <w:szCs w:val="21"/>
                      <w:lang w:eastAsia="zh-Hans"/>
                    </w:rPr>
                    <w:t>拟安排项目主要团队成员有</w:t>
                  </w:r>
                  <w:r>
                    <w:rPr>
                      <w:rFonts w:ascii="新宋体" w:eastAsia="新宋体" w:hAnsi="新宋体"/>
                      <w:szCs w:val="21"/>
                      <w:lang w:eastAsia="zh-Hans"/>
                    </w:rPr>
                    <w:t>2</w:t>
                  </w:r>
                  <w:r>
                    <w:rPr>
                      <w:rFonts w:ascii="新宋体" w:eastAsia="新宋体" w:hAnsi="新宋体" w:hint="eastAsia"/>
                      <w:szCs w:val="21"/>
                      <w:lang w:eastAsia="zh-Hans"/>
                    </w:rPr>
                    <w:t>人或以上有法治建设工作经验的，得</w:t>
                  </w:r>
                  <w:r>
                    <w:rPr>
                      <w:rFonts w:ascii="新宋体" w:eastAsia="新宋体" w:hAnsi="新宋体"/>
                      <w:szCs w:val="21"/>
                      <w:lang w:eastAsia="zh-Hans"/>
                    </w:rPr>
                    <w:t>2</w:t>
                  </w:r>
                  <w:r>
                    <w:rPr>
                      <w:rFonts w:ascii="新宋体" w:eastAsia="新宋体" w:hAnsi="新宋体" w:hint="eastAsia"/>
                      <w:szCs w:val="21"/>
                      <w:lang w:eastAsia="zh-Hans"/>
                    </w:rPr>
                    <w:t>分，有</w:t>
                  </w:r>
                  <w:r>
                    <w:rPr>
                      <w:rFonts w:ascii="新宋体" w:eastAsia="新宋体" w:hAnsi="新宋体"/>
                      <w:szCs w:val="21"/>
                      <w:lang w:eastAsia="zh-Hans"/>
                    </w:rPr>
                    <w:t>1</w:t>
                  </w:r>
                  <w:r>
                    <w:rPr>
                      <w:rFonts w:ascii="新宋体" w:eastAsia="新宋体" w:hAnsi="新宋体" w:hint="eastAsia"/>
                      <w:szCs w:val="21"/>
                      <w:lang w:eastAsia="zh-Hans"/>
                    </w:rPr>
                    <w:t>人得</w:t>
                  </w:r>
                  <w:r>
                    <w:rPr>
                      <w:rFonts w:ascii="新宋体" w:eastAsia="新宋体" w:hAnsi="新宋体"/>
                      <w:szCs w:val="21"/>
                      <w:lang w:eastAsia="zh-Hans"/>
                    </w:rPr>
                    <w:t>1</w:t>
                  </w:r>
                  <w:r>
                    <w:rPr>
                      <w:rFonts w:ascii="新宋体" w:eastAsia="新宋体" w:hAnsi="新宋体" w:hint="eastAsia"/>
                      <w:szCs w:val="21"/>
                      <w:lang w:eastAsia="zh-Hans"/>
                    </w:rPr>
                    <w:t>分。</w:t>
                  </w:r>
                </w:p>
                <w:p w:rsidR="00A504FC" w:rsidRDefault="00BC404F">
                  <w:pPr>
                    <w:rPr>
                      <w:rFonts w:ascii="新宋体" w:eastAsia="新宋体" w:hAnsi="新宋体"/>
                      <w:szCs w:val="21"/>
                    </w:rPr>
                  </w:pPr>
                  <w:r>
                    <w:rPr>
                      <w:rFonts w:ascii="新宋体" w:eastAsia="新宋体" w:hAnsi="新宋体" w:hint="eastAsia"/>
                      <w:szCs w:val="21"/>
                    </w:rPr>
                    <w:t>一人满足多项可重复得分。</w:t>
                  </w:r>
                </w:p>
                <w:p w:rsidR="00A504FC" w:rsidRDefault="00BC404F">
                  <w:pPr>
                    <w:rPr>
                      <w:rFonts w:ascii="新宋体" w:eastAsia="新宋体" w:hAnsi="新宋体"/>
                      <w:szCs w:val="21"/>
                    </w:rPr>
                  </w:pPr>
                  <w:r>
                    <w:rPr>
                      <w:rFonts w:ascii="新宋体" w:eastAsia="新宋体" w:hAnsi="新宋体" w:hint="eastAsia"/>
                      <w:szCs w:val="21"/>
                    </w:rPr>
                    <w:t>（二）评分依据：</w:t>
                  </w:r>
                  <w:r>
                    <w:rPr>
                      <w:rFonts w:ascii="新宋体" w:eastAsia="新宋体" w:hAnsi="新宋体"/>
                      <w:szCs w:val="21"/>
                    </w:rPr>
                    <w:t xml:space="preserve"> </w:t>
                  </w:r>
                </w:p>
                <w:p w:rsidR="00A504FC" w:rsidRDefault="00BC404F">
                  <w:pPr>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要求投标人提供拟安排项目主要团队成员的职称证明文件复印件，并加盖公章；</w:t>
                  </w:r>
                </w:p>
                <w:p w:rsidR="00A504FC" w:rsidRDefault="00BC404F">
                  <w:pPr>
                    <w:rPr>
                      <w:rFonts w:ascii="新宋体" w:eastAsia="新宋体" w:hAnsi="新宋体"/>
                      <w:szCs w:val="21"/>
                      <w:lang w:eastAsia="zh-Hans"/>
                    </w:rPr>
                  </w:pPr>
                  <w:r>
                    <w:rPr>
                      <w:rFonts w:ascii="新宋体" w:eastAsia="新宋体" w:hAnsi="新宋体"/>
                      <w:szCs w:val="21"/>
                    </w:rPr>
                    <w:lastRenderedPageBreak/>
                    <w:t>2.</w:t>
                  </w:r>
                  <w:r>
                    <w:rPr>
                      <w:rFonts w:ascii="新宋体" w:eastAsia="新宋体" w:hAnsi="新宋体" w:hint="eastAsia"/>
                      <w:szCs w:val="21"/>
                      <w:lang w:eastAsia="zh-Hans"/>
                    </w:rPr>
                    <w:t>涉及考察人员工作经验，要求提供项目合同关键信息作为得分依据，通过合同关键信息无法判断是否得分的，还须同时提供合同甲方出具的证明文件。</w:t>
                  </w:r>
                </w:p>
                <w:p w:rsidR="00A504FC" w:rsidRDefault="00BC404F">
                  <w:pPr>
                    <w:rPr>
                      <w:rFonts w:ascii="新宋体" w:eastAsia="新宋体" w:hAnsi="新宋体"/>
                      <w:szCs w:val="21"/>
                    </w:rPr>
                  </w:pPr>
                  <w:r>
                    <w:rPr>
                      <w:rFonts w:ascii="新宋体" w:eastAsia="新宋体" w:hAnsi="新宋体" w:hint="eastAsia"/>
                      <w:szCs w:val="21"/>
                    </w:rPr>
                    <w:t>注：提供项目主要团队成员</w:t>
                  </w:r>
                  <w:r>
                    <w:rPr>
                      <w:rFonts w:ascii="新宋体" w:eastAsia="新宋体" w:hAnsi="新宋体" w:hint="eastAsia"/>
                      <w:szCs w:val="21"/>
                      <w:lang w:eastAsia="zh-Hans"/>
                    </w:rPr>
                    <w:t>职称证明</w:t>
                  </w:r>
                  <w:r>
                    <w:rPr>
                      <w:rFonts w:ascii="新宋体" w:eastAsia="新宋体" w:hAnsi="新宋体" w:hint="eastAsia"/>
                      <w:szCs w:val="21"/>
                    </w:rPr>
                    <w:t>，未提供或无法分辨的不得分。所有资料均要求提供复印件加盖公章，相关证书原件核查（不提供不得分）。</w:t>
                  </w:r>
                </w:p>
              </w:tc>
            </w:tr>
            <w:tr w:rsidR="00A504FC">
              <w:trPr>
                <w:trHeight w:val="78"/>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4</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服务网点</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rPr>
                      <w:szCs w:val="21"/>
                    </w:rPr>
                  </w:pPr>
                  <w:r>
                    <w:rPr>
                      <w:rFonts w:hint="eastAsia"/>
                      <w:szCs w:val="21"/>
                    </w:rPr>
                    <w:t>1.</w:t>
                  </w:r>
                  <w:r>
                    <w:rPr>
                      <w:rFonts w:hint="eastAsia"/>
                      <w:szCs w:val="21"/>
                      <w:lang w:eastAsia="zh-Hans"/>
                    </w:rPr>
                    <w:t>深圳供应商，或非深圳供应商但在深圳有合法注册的分公司</w:t>
                  </w:r>
                  <w:r>
                    <w:rPr>
                      <w:szCs w:val="21"/>
                    </w:rPr>
                    <w:t>（或售后机构）（分公司的必须提供分公司营业执照扫描件，售后机构必须同时提供售后服务合作合同及售后机构营业执照扫描件作为得分依据，原件备查）的，得</w:t>
                  </w:r>
                  <w:r>
                    <w:rPr>
                      <w:rFonts w:hint="eastAsia"/>
                      <w:szCs w:val="21"/>
                    </w:rPr>
                    <w:t>2</w:t>
                  </w:r>
                  <w:r>
                    <w:rPr>
                      <w:szCs w:val="21"/>
                    </w:rPr>
                    <w:t>分；否则不得分。</w:t>
                  </w:r>
                </w:p>
                <w:p w:rsidR="00A504FC" w:rsidRDefault="00BC404F">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1</w:t>
                  </w:r>
                  <w:r>
                    <w:rPr>
                      <w:szCs w:val="21"/>
                    </w:rPr>
                    <w:t>分；未提供承诺或承诺内容不满足要求均不得分。</w:t>
                  </w:r>
                </w:p>
              </w:tc>
            </w:tr>
            <w:tr w:rsidR="00A504FC">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b/>
                      <w:szCs w:val="21"/>
                    </w:rPr>
                  </w:pPr>
                  <w:r>
                    <w:rPr>
                      <w:rFonts w:ascii="新宋体" w:eastAsia="新宋体" w:hAnsi="新宋体" w:hint="eastAsia"/>
                      <w:b/>
                      <w:szCs w:val="21"/>
                    </w:rPr>
                    <w:t>4</w:t>
                  </w:r>
                </w:p>
              </w:tc>
            </w:tr>
            <w:tr w:rsidR="00A504FC">
              <w:trPr>
                <w:trHeight w:val="78"/>
                <w:jc w:val="center"/>
              </w:trPr>
              <w:tc>
                <w:tcPr>
                  <w:tcW w:w="734" w:type="dxa"/>
                  <w:vMerge w:val="restart"/>
                  <w:tcBorders>
                    <w:top w:val="single" w:sz="4" w:space="0" w:color="auto"/>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cs="宋体"/>
                      <w:szCs w:val="21"/>
                    </w:rPr>
                  </w:pPr>
                  <w:r>
                    <w:rPr>
                      <w:rFonts w:ascii="新宋体" w:eastAsia="新宋体" w:hAnsi="新宋体"/>
                      <w:szCs w:val="21"/>
                    </w:rPr>
                    <w:t>序号</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cs="宋体"/>
                      <w:szCs w:val="21"/>
                    </w:rPr>
                  </w:pPr>
                  <w:r>
                    <w:rPr>
                      <w:rFonts w:ascii="新宋体" w:eastAsia="新宋体" w:hAnsi="新宋体"/>
                      <w:szCs w:val="21"/>
                    </w:rPr>
                    <w:t>评分因素</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cs="宋体"/>
                      <w:szCs w:val="21"/>
                    </w:rPr>
                  </w:pPr>
                  <w:r>
                    <w:rPr>
                      <w:rFonts w:ascii="新宋体" w:eastAsia="新宋体" w:hAnsi="新宋体"/>
                      <w:szCs w:val="21"/>
                    </w:rPr>
                    <w:t>评分准则</w:t>
                  </w:r>
                </w:p>
              </w:tc>
            </w:tr>
            <w:tr w:rsidR="00A504FC">
              <w:trPr>
                <w:trHeight w:val="78"/>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cs="宋体"/>
                      <w:szCs w:val="21"/>
                    </w:rPr>
                  </w:pPr>
                  <w:r>
                    <w:rPr>
                      <w:rFonts w:ascii="新宋体" w:eastAsia="新宋体" w:hAnsi="新宋体"/>
                      <w:szCs w:val="21"/>
                    </w:rPr>
                    <w:t>1</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cs="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A504FC">
              <w:trPr>
                <w:trHeight w:val="78"/>
                <w:jc w:val="center"/>
              </w:trPr>
              <w:tc>
                <w:tcPr>
                  <w:tcW w:w="734" w:type="dxa"/>
                  <w:vMerge/>
                  <w:tcBorders>
                    <w:left w:val="single" w:sz="4" w:space="0" w:color="auto"/>
                    <w:right w:val="single" w:sz="4" w:space="0" w:color="auto"/>
                  </w:tcBorders>
                  <w:vAlign w:val="center"/>
                </w:tcPr>
                <w:p w:rsidR="00A504FC" w:rsidRDefault="00A504F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cs="宋体"/>
                      <w:szCs w:val="21"/>
                    </w:rPr>
                  </w:pPr>
                  <w:r>
                    <w:rPr>
                      <w:rFonts w:ascii="新宋体" w:eastAsia="新宋体" w:hAnsi="新宋体"/>
                      <w:szCs w:val="21"/>
                    </w:rPr>
                    <w:t>2</w:t>
                  </w:r>
                </w:p>
              </w:tc>
              <w:tc>
                <w:tcPr>
                  <w:tcW w:w="135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szCs w:val="21"/>
                    </w:rPr>
                    <w:t>市政府采购中心履约评价情况</w:t>
                  </w:r>
                </w:p>
              </w:tc>
              <w:tc>
                <w:tcPr>
                  <w:tcW w:w="919" w:type="dxa"/>
                  <w:tcBorders>
                    <w:top w:val="single" w:sz="4" w:space="0" w:color="auto"/>
                    <w:left w:val="single" w:sz="4" w:space="0" w:color="auto"/>
                    <w:bottom w:val="single" w:sz="4" w:space="0" w:color="auto"/>
                    <w:right w:val="single" w:sz="4" w:space="0" w:color="auto"/>
                  </w:tcBorders>
                  <w:vAlign w:val="center"/>
                </w:tcPr>
                <w:p w:rsidR="00A504FC" w:rsidRDefault="00BC404F">
                  <w:pPr>
                    <w:jc w:val="center"/>
                    <w:rPr>
                      <w:rFonts w:ascii="新宋体" w:eastAsia="新宋体" w:hAnsi="新宋体" w:cs="宋体"/>
                      <w:szCs w:val="21"/>
                    </w:rPr>
                  </w:pPr>
                  <w:r>
                    <w:rPr>
                      <w:rFonts w:ascii="新宋体" w:eastAsia="新宋体" w:hAnsi="新宋体" w:hint="eastAsia"/>
                      <w:szCs w:val="21"/>
                    </w:rPr>
                    <w:t>2</w:t>
                  </w:r>
                </w:p>
              </w:tc>
              <w:tc>
                <w:tcPr>
                  <w:tcW w:w="5830" w:type="dxa"/>
                  <w:tcBorders>
                    <w:top w:val="single" w:sz="4" w:space="0" w:color="auto"/>
                    <w:left w:val="single" w:sz="4" w:space="0" w:color="auto"/>
                    <w:bottom w:val="single" w:sz="4" w:space="0" w:color="auto"/>
                    <w:right w:val="single" w:sz="4" w:space="0" w:color="auto"/>
                  </w:tcBorders>
                  <w:vAlign w:val="center"/>
                </w:tcPr>
                <w:p w:rsidR="00A504FC" w:rsidRDefault="00BC404F">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A504FC" w:rsidRDefault="00A504FC">
            <w:pPr>
              <w:rPr>
                <w:rFonts w:ascii="新宋体" w:eastAsia="新宋体" w:hAnsi="新宋体"/>
              </w:rPr>
            </w:pPr>
          </w:p>
        </w:tc>
      </w:tr>
    </w:tbl>
    <w:p w:rsidR="00A504FC" w:rsidRDefault="00A504FC">
      <w:pPr>
        <w:rPr>
          <w:rFonts w:ascii="新宋体" w:eastAsia="新宋体" w:hAnsi="新宋体"/>
        </w:rPr>
      </w:pPr>
    </w:p>
    <w:p w:rsidR="00A504FC" w:rsidRDefault="00BC404F">
      <w:pPr>
        <w:pStyle w:val="2"/>
        <w:rPr>
          <w:rFonts w:ascii="新宋体" w:eastAsia="新宋体" w:hAnsi="新宋体"/>
          <w:sz w:val="30"/>
          <w:szCs w:val="30"/>
        </w:rPr>
      </w:pPr>
      <w:r>
        <w:rPr>
          <w:rFonts w:ascii="新宋体" w:eastAsia="新宋体" w:hAnsi="新宋体" w:hint="eastAsia"/>
          <w:sz w:val="30"/>
          <w:szCs w:val="30"/>
        </w:rPr>
        <w:t>其它关键信息</w:t>
      </w:r>
    </w:p>
    <w:p w:rsidR="00A504FC" w:rsidRDefault="00BC404F">
      <w:pPr>
        <w:pStyle w:val="aff1"/>
        <w:numPr>
          <w:ilvl w:val="0"/>
          <w:numId w:val="9"/>
        </w:numPr>
        <w:spacing w:line="360" w:lineRule="auto"/>
        <w:ind w:firstLineChars="0"/>
        <w:rPr>
          <w:rFonts w:ascii="新宋体" w:eastAsia="新宋体" w:hAnsi="新宋体"/>
          <w:b/>
        </w:rPr>
      </w:pPr>
      <w:r>
        <w:rPr>
          <w:rFonts w:ascii="新宋体" w:eastAsia="新宋体" w:hAnsi="新宋体" w:hint="eastAsia"/>
          <w:b/>
        </w:rPr>
        <w:t>评标定标信息</w:t>
      </w:r>
    </w:p>
    <w:p w:rsidR="00A504FC" w:rsidRDefault="00BC404F">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A504FC">
        <w:trPr>
          <w:jc w:val="center"/>
        </w:trPr>
        <w:tc>
          <w:tcPr>
            <w:tcW w:w="4264" w:type="dxa"/>
            <w:vAlign w:val="center"/>
          </w:tcPr>
          <w:p w:rsidR="00A504FC" w:rsidRDefault="00BC404F">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A504FC" w:rsidRDefault="00BC404F">
            <w:pPr>
              <w:spacing w:line="360" w:lineRule="auto"/>
              <w:jc w:val="center"/>
              <w:rPr>
                <w:rFonts w:ascii="新宋体" w:eastAsia="新宋体" w:hAnsi="新宋体"/>
              </w:rPr>
            </w:pPr>
            <w:r>
              <w:rPr>
                <w:rFonts w:hint="eastAsia"/>
              </w:rPr>
              <w:t>综合评分法</w:t>
            </w:r>
          </w:p>
        </w:tc>
      </w:tr>
      <w:tr w:rsidR="00A504FC">
        <w:trPr>
          <w:jc w:val="center"/>
        </w:trPr>
        <w:tc>
          <w:tcPr>
            <w:tcW w:w="4264" w:type="dxa"/>
            <w:vAlign w:val="center"/>
          </w:tcPr>
          <w:p w:rsidR="00A504FC" w:rsidRDefault="00BC404F">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A504FC" w:rsidRDefault="00BC404F">
            <w:pPr>
              <w:spacing w:line="360" w:lineRule="auto"/>
              <w:jc w:val="center"/>
              <w:rPr>
                <w:rFonts w:ascii="新宋体" w:eastAsia="新宋体" w:hAnsi="新宋体"/>
              </w:rPr>
            </w:pPr>
            <w:r>
              <w:rPr>
                <w:rFonts w:ascii="新宋体" w:eastAsia="新宋体" w:hAnsi="新宋体" w:hint="eastAsia"/>
              </w:rPr>
              <w:t>1</w:t>
            </w:r>
          </w:p>
        </w:tc>
      </w:tr>
    </w:tbl>
    <w:p w:rsidR="00A504FC" w:rsidRDefault="00A504FC">
      <w:pPr>
        <w:spacing w:line="360" w:lineRule="auto"/>
        <w:rPr>
          <w:rFonts w:ascii="新宋体" w:eastAsia="新宋体" w:hAnsi="新宋体"/>
        </w:rPr>
      </w:pPr>
    </w:p>
    <w:p w:rsidR="00A504FC" w:rsidRDefault="00BC404F">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A504FC" w:rsidRDefault="00BC404F">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根据《政府采购促进中小企业发展管理办法》（财库﹝</w:t>
      </w:r>
      <w:r>
        <w:rPr>
          <w:rFonts w:ascii="新宋体" w:eastAsia="新宋体" w:hAnsi="新宋体" w:hint="eastAsia"/>
        </w:rPr>
        <w:t>2020</w:t>
      </w:r>
      <w:r>
        <w:rPr>
          <w:rFonts w:ascii="新宋体" w:eastAsia="新宋体" w:hAnsi="新宋体" w:hint="eastAsia"/>
        </w:rPr>
        <w:t>﹞</w:t>
      </w:r>
      <w:r>
        <w:rPr>
          <w:rFonts w:ascii="新宋体" w:eastAsia="新宋体" w:hAnsi="新宋体" w:hint="eastAsia"/>
        </w:rPr>
        <w:t>46</w:t>
      </w:r>
      <w:r>
        <w:rPr>
          <w:rFonts w:ascii="新宋体" w:eastAsia="新宋体" w:hAnsi="新宋体" w:hint="eastAsia"/>
        </w:rPr>
        <w:t>号）、《财政部司法部关于政府采购支持监狱企业发展有关问题的通知》（财库〔</w:t>
      </w:r>
      <w:r>
        <w:rPr>
          <w:rFonts w:ascii="新宋体" w:eastAsia="新宋体" w:hAnsi="新宋体" w:hint="eastAsia"/>
        </w:rPr>
        <w:t>2014</w:t>
      </w:r>
      <w:r>
        <w:rPr>
          <w:rFonts w:ascii="新宋体" w:eastAsia="新宋体" w:hAnsi="新宋体" w:hint="eastAsia"/>
        </w:rPr>
        <w:t>〕</w:t>
      </w:r>
      <w:r>
        <w:rPr>
          <w:rFonts w:ascii="新宋体" w:eastAsia="新宋体" w:hAnsi="新宋体" w:hint="eastAsia"/>
        </w:rPr>
        <w:t>68</w:t>
      </w:r>
      <w:r>
        <w:rPr>
          <w:rFonts w:ascii="新宋体" w:eastAsia="新宋体" w:hAnsi="新宋体" w:hint="eastAsia"/>
        </w:rPr>
        <w:t>号）和《三部门联合发布关于促进残疾人就业政府采购政策的通知》（财库〔</w:t>
      </w:r>
      <w:r>
        <w:rPr>
          <w:rFonts w:ascii="新宋体" w:eastAsia="新宋体" w:hAnsi="新宋体" w:hint="eastAsia"/>
        </w:rPr>
        <w:t>2017</w:t>
      </w:r>
      <w:r>
        <w:rPr>
          <w:rFonts w:ascii="新宋体" w:eastAsia="新宋体" w:hAnsi="新宋体" w:hint="eastAsia"/>
        </w:rPr>
        <w:t>〕</w:t>
      </w:r>
      <w:r>
        <w:rPr>
          <w:rFonts w:ascii="新宋体" w:eastAsia="新宋体" w:hAnsi="新宋体" w:hint="eastAsia"/>
        </w:rPr>
        <w:t>141</w:t>
      </w:r>
      <w:r>
        <w:rPr>
          <w:rFonts w:ascii="新宋体" w:eastAsia="新宋体" w:hAnsi="新宋体" w:hint="eastAsia"/>
        </w:rPr>
        <w:t>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ascii="新宋体" w:eastAsia="新宋体" w:hAnsi="新宋体" w:hint="eastAsia"/>
        </w:rPr>
        <w:t>_10_%</w:t>
      </w:r>
      <w:r>
        <w:rPr>
          <w:rFonts w:ascii="新宋体" w:eastAsia="新宋体" w:hAnsi="新宋体" w:hint="eastAsia"/>
        </w:rPr>
        <w:t>后参与评审。投标人组成联合体投标的，如须享受以上价格扣除政</w:t>
      </w:r>
      <w:r>
        <w:rPr>
          <w:rFonts w:ascii="新宋体" w:eastAsia="新宋体" w:hAnsi="新宋体" w:hint="eastAsia"/>
        </w:rPr>
        <w:t>策，联合体各方须均为小微企业。对于同时属于小微企业、监狱企业或残疾人福利性单位的，不重复进行投标报价扣除。如有其它政策支持因素（如鼓励创新等）需一并列出。</w:t>
      </w:r>
    </w:p>
    <w:p w:rsidR="00A504FC" w:rsidRDefault="00BC404F">
      <w:pPr>
        <w:spacing w:line="360" w:lineRule="auto"/>
        <w:rPr>
          <w:rFonts w:ascii="新宋体" w:eastAsia="新宋体" w:hAnsi="新宋体"/>
        </w:rPr>
      </w:pPr>
      <w:r>
        <w:rPr>
          <w:rFonts w:ascii="新宋体" w:eastAsia="新宋体" w:hAnsi="新宋体" w:hint="eastAsia"/>
        </w:rPr>
        <w:t xml:space="preserve">    2.</w:t>
      </w:r>
      <w:r>
        <w:rPr>
          <w:rFonts w:ascii="新宋体" w:eastAsia="新宋体" w:hAnsi="新宋体" w:hint="eastAsia"/>
        </w:rPr>
        <w:t>联合协议中约定，小型、微型企业和监狱企业的协议合同金额占到联合体协议合同总金额</w:t>
      </w:r>
      <w:r>
        <w:rPr>
          <w:rFonts w:ascii="新宋体" w:eastAsia="新宋体" w:hAnsi="新宋体" w:hint="eastAsia"/>
        </w:rPr>
        <w:t>30%</w:t>
      </w:r>
      <w:r>
        <w:rPr>
          <w:rFonts w:ascii="新宋体" w:eastAsia="新宋体" w:hAnsi="新宋体" w:hint="eastAsia"/>
        </w:rPr>
        <w:t>以上且不足</w:t>
      </w:r>
      <w:r>
        <w:rPr>
          <w:rFonts w:ascii="新宋体" w:eastAsia="新宋体" w:hAnsi="新宋体" w:hint="eastAsia"/>
        </w:rPr>
        <w:t>100%</w:t>
      </w:r>
      <w:r>
        <w:rPr>
          <w:rFonts w:ascii="新宋体" w:eastAsia="新宋体" w:hAnsi="新宋体" w:hint="eastAsia"/>
        </w:rPr>
        <w:t>的，可给予联合体</w:t>
      </w:r>
      <w:r>
        <w:rPr>
          <w:rFonts w:ascii="新宋体" w:eastAsia="新宋体" w:hAnsi="新宋体" w:hint="eastAsia"/>
          <w:u w:val="single"/>
        </w:rPr>
        <w:t>3</w:t>
      </w:r>
      <w:r>
        <w:rPr>
          <w:rFonts w:ascii="新宋体" w:eastAsia="新宋体" w:hAnsi="新宋体" w:hint="eastAsia"/>
        </w:rPr>
        <w:t>%</w:t>
      </w:r>
      <w:r>
        <w:rPr>
          <w:rFonts w:ascii="新宋体" w:eastAsia="新宋体" w:hAnsi="新宋体" w:hint="eastAsia"/>
        </w:rPr>
        <w:t>的价格扣除。</w:t>
      </w:r>
    </w:p>
    <w:p w:rsidR="00A504FC" w:rsidRDefault="00BC404F">
      <w:pPr>
        <w:spacing w:line="360" w:lineRule="auto"/>
        <w:rPr>
          <w:rFonts w:ascii="新宋体" w:eastAsia="新宋体" w:hAnsi="新宋体"/>
        </w:rPr>
      </w:pPr>
      <w:r>
        <w:rPr>
          <w:rFonts w:ascii="新宋体" w:eastAsia="新宋体" w:hAnsi="新宋体" w:hint="eastAsia"/>
        </w:rPr>
        <w:lastRenderedPageBreak/>
        <w:t xml:space="preserve">    </w:t>
      </w:r>
      <w:r>
        <w:rPr>
          <w:rFonts w:ascii="新宋体" w:eastAsia="新宋体" w:hAnsi="新宋体" w:hint="eastAsia"/>
        </w:rPr>
        <w:t>联合体各方均为小型、微型企业和监狱企业的，联合体视同为小型、微型企业和监狱企业，均享受评标优惠政策第一款的优惠政策。</w:t>
      </w:r>
    </w:p>
    <w:p w:rsidR="00A504FC" w:rsidRDefault="00A504FC">
      <w:pPr>
        <w:spacing w:line="360" w:lineRule="auto"/>
        <w:rPr>
          <w:rFonts w:ascii="新宋体" w:eastAsia="新宋体" w:hAnsi="新宋体"/>
        </w:rPr>
      </w:pPr>
    </w:p>
    <w:p w:rsidR="00A504FC" w:rsidRDefault="00BC404F">
      <w:pPr>
        <w:spacing w:line="360" w:lineRule="auto"/>
        <w:rPr>
          <w:rFonts w:ascii="新宋体" w:eastAsia="新宋体" w:hAnsi="新宋体"/>
          <w:b/>
        </w:rPr>
      </w:pPr>
      <w:r>
        <w:rPr>
          <w:rFonts w:ascii="新宋体" w:eastAsia="新宋体" w:hAnsi="新宋体" w:hint="eastAsia"/>
          <w:b/>
        </w:rPr>
        <w:t>三、关于失信供应商的价格上浮</w:t>
      </w:r>
    </w:p>
    <w:p w:rsidR="00A504FC" w:rsidRDefault="00BC404F">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A504FC" w:rsidRDefault="00A504FC">
      <w:pPr>
        <w:spacing w:line="360" w:lineRule="auto"/>
        <w:rPr>
          <w:rFonts w:ascii="新宋体" w:eastAsia="新宋体" w:hAnsi="新宋体"/>
        </w:rPr>
      </w:pPr>
    </w:p>
    <w:p w:rsidR="00A504FC" w:rsidRDefault="00BC404F">
      <w:pPr>
        <w:spacing w:line="360" w:lineRule="auto"/>
        <w:rPr>
          <w:rFonts w:ascii="新宋体" w:eastAsia="新宋体" w:hAnsi="新宋体"/>
          <w:b/>
        </w:rPr>
      </w:pPr>
      <w:r>
        <w:rPr>
          <w:rFonts w:ascii="新宋体" w:eastAsia="新宋体" w:hAnsi="新宋体" w:hint="eastAsia"/>
          <w:b/>
        </w:rPr>
        <w:t>四、其他说明</w:t>
      </w:r>
    </w:p>
    <w:p w:rsidR="00A504FC" w:rsidRDefault="00BC404F">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采购人拟采购的服务（工程）中，如涉及《关于调整优化节能产品环境标志产品政府采购执行机制的通知》（财库〔</w:t>
      </w:r>
      <w:r>
        <w:rPr>
          <w:rFonts w:ascii="新宋体" w:eastAsia="新宋体" w:hAnsi="新宋体" w:hint="eastAsia"/>
        </w:rPr>
        <w:t>2019</w:t>
      </w:r>
      <w:r>
        <w:rPr>
          <w:rFonts w:ascii="新宋体" w:eastAsia="新宋体" w:hAnsi="新宋体" w:hint="eastAsia"/>
        </w:rPr>
        <w:t>〕</w:t>
      </w:r>
      <w:r>
        <w:rPr>
          <w:rFonts w:ascii="新宋体" w:eastAsia="新宋体" w:hAnsi="新宋体" w:hint="eastAsia"/>
        </w:rPr>
        <w:t>9</w:t>
      </w:r>
      <w:r>
        <w:rPr>
          <w:rFonts w:ascii="新宋体" w:eastAsia="新宋体" w:hAnsi="新宋体" w:hint="eastAsia"/>
        </w:rPr>
        <w:t>号）中的产品，要依据该通知要求执行。</w:t>
      </w:r>
    </w:p>
    <w:p w:rsidR="00A504FC" w:rsidRDefault="00A504FC" w:rsidP="00BC404F">
      <w:pPr>
        <w:ind w:firstLineChars="1550" w:firstLine="3268"/>
        <w:rPr>
          <w:rFonts w:ascii="新宋体" w:eastAsia="新宋体" w:hAnsi="新宋体"/>
          <w:b/>
        </w:rPr>
      </w:pPr>
    </w:p>
    <w:p w:rsidR="00A504FC" w:rsidRDefault="00A504FC">
      <w:pPr>
        <w:rPr>
          <w:rFonts w:ascii="新宋体" w:eastAsia="新宋体" w:hAnsi="新宋体"/>
          <w:b/>
        </w:rPr>
      </w:pPr>
    </w:p>
    <w:p w:rsidR="00A504FC" w:rsidRDefault="00BC404F">
      <w:pPr>
        <w:widowControl/>
        <w:jc w:val="left"/>
        <w:rPr>
          <w:rFonts w:ascii="新宋体" w:eastAsia="新宋体" w:hAnsi="新宋体"/>
          <w:b/>
        </w:rPr>
      </w:pPr>
      <w:r>
        <w:rPr>
          <w:rFonts w:ascii="新宋体" w:eastAsia="新宋体" w:hAnsi="新宋体"/>
          <w:b/>
        </w:rPr>
        <w:br w:type="page"/>
      </w:r>
    </w:p>
    <w:p w:rsidR="00A504FC" w:rsidRDefault="00BC404F">
      <w:pPr>
        <w:pStyle w:val="10"/>
      </w:pPr>
      <w:r>
        <w:rPr>
          <w:rFonts w:hint="eastAsia"/>
        </w:rPr>
        <w:lastRenderedPageBreak/>
        <w:t>目</w:t>
      </w:r>
      <w:r>
        <w:rPr>
          <w:rFonts w:hint="eastAsia"/>
        </w:rPr>
        <w:t xml:space="preserve">  </w:t>
      </w:r>
      <w:r>
        <w:rPr>
          <w:rFonts w:hint="eastAsia"/>
        </w:rPr>
        <w:t>录</w:t>
      </w:r>
    </w:p>
    <w:p w:rsidR="00A504FC" w:rsidRDefault="00BC404F">
      <w:pPr>
        <w:spacing w:line="480" w:lineRule="auto"/>
        <w:rPr>
          <w:rFonts w:ascii="新宋体" w:eastAsia="新宋体" w:hAnsi="新宋体"/>
          <w:b/>
          <w:sz w:val="28"/>
          <w:szCs w:val="28"/>
        </w:rPr>
      </w:pPr>
      <w:r>
        <w:rPr>
          <w:rFonts w:ascii="新宋体" w:eastAsia="新宋体" w:hAnsi="新宋体" w:hint="eastAsia"/>
          <w:b/>
          <w:sz w:val="28"/>
          <w:szCs w:val="28"/>
        </w:rPr>
        <w:t>第一册</w:t>
      </w:r>
      <w:r>
        <w:rPr>
          <w:rFonts w:ascii="新宋体" w:eastAsia="新宋体" w:hAnsi="新宋体" w:hint="eastAsia"/>
          <w:b/>
          <w:sz w:val="28"/>
          <w:szCs w:val="28"/>
        </w:rPr>
        <w:t xml:space="preserve">  </w:t>
      </w:r>
      <w:r>
        <w:rPr>
          <w:rFonts w:ascii="新宋体" w:eastAsia="新宋体" w:hAnsi="新宋体" w:hint="eastAsia"/>
          <w:b/>
          <w:sz w:val="28"/>
          <w:szCs w:val="28"/>
        </w:rPr>
        <w:t>专用条款</w:t>
      </w:r>
    </w:p>
    <w:p w:rsidR="00A504FC" w:rsidRDefault="00BC404F">
      <w:pPr>
        <w:spacing w:line="480" w:lineRule="auto"/>
        <w:rPr>
          <w:rFonts w:ascii="新宋体" w:eastAsia="新宋体" w:hAnsi="新宋体"/>
          <w:b/>
          <w:sz w:val="28"/>
          <w:szCs w:val="28"/>
        </w:rPr>
      </w:pPr>
      <w:r>
        <w:rPr>
          <w:rFonts w:ascii="新宋体" w:eastAsia="新宋体" w:hAnsi="新宋体" w:hint="eastAsia"/>
          <w:b/>
          <w:sz w:val="28"/>
          <w:szCs w:val="28"/>
        </w:rPr>
        <w:t xml:space="preserve">       </w:t>
      </w:r>
      <w:r>
        <w:rPr>
          <w:rFonts w:ascii="新宋体" w:eastAsia="新宋体" w:hAnsi="新宋体" w:hint="eastAsia"/>
          <w:b/>
          <w:sz w:val="28"/>
          <w:szCs w:val="28"/>
        </w:rPr>
        <w:t>关键信息</w:t>
      </w:r>
    </w:p>
    <w:p w:rsidR="00A504FC" w:rsidRDefault="00BC404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w:t>
      </w:r>
      <w:r>
        <w:rPr>
          <w:rFonts w:ascii="新宋体" w:eastAsia="新宋体" w:hAnsi="新宋体" w:hint="eastAsia"/>
          <w:b/>
          <w:sz w:val="28"/>
          <w:szCs w:val="28"/>
        </w:rPr>
        <w:t xml:space="preserve">  </w:t>
      </w:r>
      <w:r>
        <w:rPr>
          <w:rFonts w:ascii="新宋体" w:eastAsia="新宋体" w:hAnsi="新宋体" w:hint="eastAsia"/>
          <w:b/>
          <w:sz w:val="28"/>
          <w:szCs w:val="28"/>
        </w:rPr>
        <w:t>招标公告</w:t>
      </w:r>
    </w:p>
    <w:p w:rsidR="00A504FC" w:rsidRDefault="00BC404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w:t>
      </w:r>
      <w:r>
        <w:rPr>
          <w:rFonts w:ascii="新宋体" w:eastAsia="新宋体" w:hAnsi="新宋体" w:hint="eastAsia"/>
          <w:b/>
          <w:sz w:val="28"/>
          <w:szCs w:val="28"/>
        </w:rPr>
        <w:t xml:space="preserve">  </w:t>
      </w:r>
      <w:r>
        <w:rPr>
          <w:rFonts w:ascii="新宋体" w:eastAsia="新宋体" w:hAnsi="新宋体" w:hint="eastAsia"/>
          <w:b/>
          <w:sz w:val="28"/>
          <w:szCs w:val="28"/>
        </w:rPr>
        <w:t>招标项目需求</w:t>
      </w:r>
    </w:p>
    <w:p w:rsidR="00A504FC" w:rsidRDefault="00BC404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w:t>
      </w:r>
      <w:r>
        <w:rPr>
          <w:rFonts w:ascii="新宋体" w:eastAsia="新宋体" w:hAnsi="新宋体" w:hint="eastAsia"/>
          <w:b/>
          <w:sz w:val="28"/>
          <w:szCs w:val="28"/>
        </w:rPr>
        <w:t xml:space="preserve">  </w:t>
      </w:r>
      <w:r>
        <w:rPr>
          <w:rFonts w:ascii="新宋体" w:eastAsia="新宋体" w:hAnsi="新宋体" w:hint="eastAsia"/>
          <w:b/>
          <w:sz w:val="28"/>
          <w:szCs w:val="28"/>
        </w:rPr>
        <w:t>投标文件格式、附件</w:t>
      </w:r>
    </w:p>
    <w:p w:rsidR="00A504FC" w:rsidRDefault="00BC404F">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w:t>
      </w:r>
      <w:r>
        <w:rPr>
          <w:rFonts w:ascii="新宋体" w:eastAsia="新宋体" w:hAnsi="新宋体" w:hint="eastAsia"/>
          <w:b/>
          <w:sz w:val="28"/>
          <w:szCs w:val="28"/>
        </w:rPr>
        <w:t xml:space="preserve">  </w:t>
      </w:r>
      <w:r>
        <w:rPr>
          <w:rFonts w:ascii="新宋体" w:eastAsia="新宋体" w:hAnsi="新宋体" w:hint="eastAsia"/>
          <w:b/>
          <w:sz w:val="28"/>
          <w:szCs w:val="28"/>
        </w:rPr>
        <w:t>政府采购</w:t>
      </w:r>
      <w:r>
        <w:rPr>
          <w:rFonts w:ascii="新宋体" w:eastAsia="新宋体" w:hAnsi="新宋体" w:hint="eastAsia"/>
          <w:b/>
          <w:sz w:val="28"/>
          <w:szCs w:val="28"/>
        </w:rPr>
        <w:t>合同的签订、履行及验收</w:t>
      </w:r>
    </w:p>
    <w:p w:rsidR="00A504FC" w:rsidRDefault="00BC404F">
      <w:pPr>
        <w:spacing w:line="480" w:lineRule="auto"/>
        <w:rPr>
          <w:rFonts w:ascii="新宋体" w:eastAsia="新宋体" w:hAnsi="新宋体"/>
          <w:b/>
          <w:sz w:val="28"/>
          <w:szCs w:val="28"/>
        </w:rPr>
      </w:pPr>
      <w:r>
        <w:rPr>
          <w:rFonts w:ascii="新宋体" w:eastAsia="新宋体" w:hAnsi="新宋体" w:hint="eastAsia"/>
          <w:b/>
          <w:sz w:val="28"/>
          <w:szCs w:val="28"/>
        </w:rPr>
        <w:t>第二册</w:t>
      </w:r>
      <w:r>
        <w:rPr>
          <w:rFonts w:ascii="新宋体" w:eastAsia="新宋体" w:hAnsi="新宋体" w:hint="eastAsia"/>
          <w:b/>
          <w:sz w:val="28"/>
          <w:szCs w:val="28"/>
        </w:rPr>
        <w:t xml:space="preserve">  </w:t>
      </w:r>
      <w:r>
        <w:rPr>
          <w:rFonts w:ascii="新宋体" w:eastAsia="新宋体" w:hAnsi="新宋体" w:hint="eastAsia"/>
          <w:b/>
          <w:sz w:val="28"/>
          <w:szCs w:val="28"/>
        </w:rPr>
        <w:t>通用条款</w:t>
      </w:r>
    </w:p>
    <w:p w:rsidR="00A504FC" w:rsidRDefault="00BC404F">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A504FC" w:rsidRDefault="00BC404F">
      <w:pPr>
        <w:spacing w:line="480" w:lineRule="auto"/>
        <w:rPr>
          <w:rFonts w:ascii="新宋体" w:eastAsia="新宋体" w:hAnsi="新宋体"/>
          <w:b/>
          <w:sz w:val="28"/>
          <w:szCs w:val="28"/>
        </w:rPr>
      </w:pPr>
      <w:r>
        <w:rPr>
          <w:rFonts w:ascii="新宋体" w:eastAsia="新宋体" w:hAnsi="新宋体" w:hint="eastAsia"/>
          <w:b/>
          <w:sz w:val="28"/>
          <w:szCs w:val="28"/>
        </w:rPr>
        <w:t>1.</w:t>
      </w:r>
      <w:r>
        <w:rPr>
          <w:rFonts w:ascii="新宋体" w:eastAsia="新宋体" w:hAnsi="新宋体" w:hint="eastAsia"/>
          <w:b/>
          <w:sz w:val="28"/>
          <w:szCs w:val="28"/>
        </w:rPr>
        <w:t>本招标文件分为第一册“专用条款”和第二册“通用条款”。</w:t>
      </w:r>
    </w:p>
    <w:p w:rsidR="00A504FC" w:rsidRDefault="00BC404F">
      <w:pPr>
        <w:spacing w:line="480" w:lineRule="auto"/>
        <w:jc w:val="left"/>
        <w:rPr>
          <w:rFonts w:ascii="新宋体" w:eastAsia="新宋体" w:hAnsi="新宋体"/>
          <w:b/>
          <w:sz w:val="28"/>
          <w:szCs w:val="28"/>
        </w:rPr>
      </w:pPr>
      <w:r>
        <w:rPr>
          <w:rFonts w:ascii="新宋体" w:eastAsia="新宋体" w:hAnsi="新宋体" w:hint="eastAsia"/>
          <w:b/>
          <w:sz w:val="28"/>
          <w:szCs w:val="28"/>
        </w:rPr>
        <w:t>2.</w:t>
      </w:r>
      <w:r>
        <w:rPr>
          <w:rFonts w:ascii="新宋体" w:eastAsia="新宋体" w:hAnsi="新宋体" w:hint="eastAsia"/>
          <w:b/>
          <w:sz w:val="28"/>
          <w:szCs w:val="28"/>
        </w:rPr>
        <w:t>“专用条款”是对本次采购项目的具体要求，包含招标公告、招标项目需求、投标文件格式、合同条款及格式、附件等内容。</w:t>
      </w:r>
    </w:p>
    <w:p w:rsidR="00A504FC" w:rsidRDefault="00BC404F">
      <w:pPr>
        <w:spacing w:line="480" w:lineRule="auto"/>
        <w:jc w:val="left"/>
        <w:rPr>
          <w:rFonts w:ascii="新宋体" w:eastAsia="新宋体" w:hAnsi="新宋体"/>
          <w:b/>
          <w:sz w:val="28"/>
          <w:szCs w:val="28"/>
        </w:rPr>
      </w:pPr>
      <w:r>
        <w:rPr>
          <w:rFonts w:ascii="新宋体" w:eastAsia="新宋体" w:hAnsi="新宋体" w:hint="eastAsia"/>
          <w:b/>
          <w:sz w:val="28"/>
          <w:szCs w:val="28"/>
        </w:rPr>
        <w:t>3.</w:t>
      </w:r>
      <w:r>
        <w:rPr>
          <w:rFonts w:ascii="新宋体" w:eastAsia="新宋体" w:hAnsi="新宋体" w:hint="eastAsia"/>
          <w:b/>
          <w:sz w:val="28"/>
          <w:szCs w:val="28"/>
        </w:rPr>
        <w:t>“通用条款”是通用于政府采购项目的基础性条款，具有普遍性和通用性。</w:t>
      </w:r>
    </w:p>
    <w:p w:rsidR="00A504FC" w:rsidRDefault="00BC404F">
      <w:pPr>
        <w:spacing w:line="480" w:lineRule="auto"/>
        <w:jc w:val="left"/>
        <w:rPr>
          <w:rFonts w:ascii="新宋体" w:eastAsia="新宋体" w:hAnsi="新宋体"/>
          <w:b/>
          <w:sz w:val="28"/>
          <w:szCs w:val="28"/>
        </w:rPr>
      </w:pPr>
      <w:r>
        <w:rPr>
          <w:rFonts w:ascii="新宋体" w:eastAsia="新宋体" w:hAnsi="新宋体" w:hint="eastAsia"/>
          <w:b/>
          <w:sz w:val="28"/>
          <w:szCs w:val="28"/>
        </w:rPr>
        <w:t>4.</w:t>
      </w:r>
      <w:r>
        <w:rPr>
          <w:rFonts w:ascii="新宋体" w:eastAsia="新宋体" w:hAnsi="新宋体" w:hint="eastAsia"/>
          <w:b/>
          <w:sz w:val="28"/>
          <w:szCs w:val="28"/>
        </w:rPr>
        <w:t>当出现“专用条款”和“通用条款”表述不一致或有冲突时，以“专用条款”为准。</w:t>
      </w: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BC404F">
      <w:pPr>
        <w:pStyle w:val="10"/>
      </w:pPr>
      <w:r>
        <w:rPr>
          <w:rFonts w:hint="eastAsia"/>
        </w:rPr>
        <w:lastRenderedPageBreak/>
        <w:t>第一册</w:t>
      </w:r>
      <w:r>
        <w:rPr>
          <w:rFonts w:hint="eastAsia"/>
        </w:rPr>
        <w:t xml:space="preserve">  </w:t>
      </w:r>
      <w:r>
        <w:rPr>
          <w:rFonts w:hint="eastAsia"/>
        </w:rPr>
        <w:t>专用条款</w:t>
      </w: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A504FC">
        <w:trPr>
          <w:trHeight w:val="6096"/>
          <w:tblCellSpacing w:w="0" w:type="dxa"/>
          <w:jc w:val="center"/>
        </w:trPr>
        <w:tc>
          <w:tcPr>
            <w:tcW w:w="0" w:type="auto"/>
            <w:vAlign w:val="center"/>
          </w:tcPr>
          <w:p w:rsidR="00A504FC" w:rsidRDefault="00BC404F">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《深圳市法治智库建设指标体系》项目</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w:t>
            </w:r>
            <w:r>
              <w:rPr>
                <w:rFonts w:ascii="新宋体" w:eastAsia="新宋体" w:hAnsi="新宋体" w:hint="eastAsia"/>
                <w:szCs w:val="21"/>
                <w:u w:val="single"/>
              </w:rPr>
              <w:t>B</w:t>
            </w:r>
            <w:r>
              <w:rPr>
                <w:rFonts w:ascii="新宋体" w:eastAsia="新宋体" w:hAnsi="新宋体" w:hint="eastAsia"/>
                <w:szCs w:val="21"/>
                <w:u w:val="single"/>
              </w:rPr>
              <w:t>座</w:t>
            </w:r>
            <w:r>
              <w:rPr>
                <w:rFonts w:ascii="新宋体" w:eastAsia="新宋体" w:hAnsi="新宋体" w:hint="eastAsia"/>
                <w:szCs w:val="21"/>
                <w:u w:val="single"/>
              </w:rPr>
              <w:t>1210</w:t>
            </w:r>
            <w:r>
              <w:rPr>
                <w:rFonts w:ascii="新宋体" w:eastAsia="新宋体" w:hAnsi="新宋体" w:hint="eastAsia"/>
                <w:szCs w:val="21"/>
                <w:u w:val="single"/>
              </w:rPr>
              <w:t>室</w:t>
            </w:r>
            <w:r>
              <w:rPr>
                <w:rFonts w:ascii="新宋体" w:eastAsia="新宋体" w:hAnsi="新宋体" w:hint="eastAsia"/>
                <w:szCs w:val="21"/>
              </w:rPr>
              <w:t>获取招标文件，并于</w:t>
            </w:r>
            <w:r w:rsidRPr="00BC404F">
              <w:rPr>
                <w:rFonts w:ascii="新宋体" w:eastAsia="新宋体" w:hAnsi="新宋体" w:hint="eastAsia"/>
                <w:szCs w:val="21"/>
                <w:u w:val="single"/>
              </w:rPr>
              <w:t>2022</w:t>
            </w:r>
            <w:r w:rsidRPr="00BC404F">
              <w:rPr>
                <w:rFonts w:ascii="新宋体" w:eastAsia="新宋体" w:hAnsi="新宋体" w:hint="eastAsia"/>
                <w:bCs/>
                <w:szCs w:val="21"/>
                <w:u w:val="single"/>
              </w:rPr>
              <w:t>年06</w:t>
            </w:r>
            <w:r w:rsidRPr="00BC404F">
              <w:rPr>
                <w:rFonts w:ascii="新宋体" w:eastAsia="新宋体" w:hAnsi="新宋体" w:hint="eastAsia"/>
                <w:bCs/>
                <w:szCs w:val="21"/>
                <w:u w:val="single"/>
              </w:rPr>
              <w:t>月08</w:t>
            </w:r>
            <w:r w:rsidRPr="00BC404F">
              <w:rPr>
                <w:rFonts w:ascii="新宋体" w:eastAsia="新宋体" w:hAnsi="新宋体" w:hint="eastAsia"/>
                <w:bCs/>
                <w:szCs w:val="21"/>
                <w:u w:val="single"/>
              </w:rPr>
              <w:t>日14</w:t>
            </w:r>
            <w:r w:rsidRPr="00BC404F">
              <w:rPr>
                <w:rFonts w:ascii="新宋体" w:eastAsia="新宋体" w:hAnsi="新宋体" w:hint="eastAsia"/>
                <w:bCs/>
                <w:szCs w:val="21"/>
                <w:u w:val="single"/>
              </w:rPr>
              <w:t>:30</w:t>
            </w:r>
            <w:r w:rsidRPr="00BC404F">
              <w:rPr>
                <w:rFonts w:ascii="新宋体" w:eastAsia="新宋体" w:hAnsi="新宋体" w:hint="eastAsia"/>
                <w:bCs/>
                <w:szCs w:val="21"/>
                <w:u w:val="single"/>
              </w:rPr>
              <w:t xml:space="preserve"> </w:t>
            </w:r>
            <w:r w:rsidRPr="00BC404F">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A504FC" w:rsidRDefault="00BC404F">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A504FC" w:rsidRDefault="00BC404F">
            <w:pPr>
              <w:spacing w:line="360" w:lineRule="auto"/>
              <w:rPr>
                <w:rFonts w:ascii="新宋体" w:eastAsia="新宋体" w:hAnsi="新宋体"/>
                <w:color w:val="FF0000"/>
                <w:szCs w:val="21"/>
              </w:rPr>
            </w:pPr>
            <w:r>
              <w:rPr>
                <w:rFonts w:ascii="新宋体" w:eastAsia="新宋体" w:hAnsi="新宋体" w:hint="eastAsia"/>
                <w:szCs w:val="21"/>
              </w:rPr>
              <w:t>1.</w:t>
            </w:r>
            <w:r>
              <w:rPr>
                <w:rFonts w:ascii="新宋体" w:eastAsia="新宋体" w:hAnsi="新宋体" w:hint="eastAsia"/>
                <w:szCs w:val="21"/>
              </w:rPr>
              <w:t>项目编号：</w:t>
            </w:r>
            <w:r>
              <w:rPr>
                <w:rFonts w:ascii="新宋体" w:eastAsia="新宋体" w:hAnsi="新宋体"/>
                <w:szCs w:val="21"/>
              </w:rPr>
              <w:t>RNX2022089ZC-SZSF</w:t>
            </w:r>
          </w:p>
          <w:p w:rsidR="00A504FC" w:rsidRDefault="00BC404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项目名称：《深圳市法治智库建设指标体系》项目</w:t>
            </w:r>
          </w:p>
          <w:p w:rsidR="00A504FC" w:rsidRDefault="00BC404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预算金额：人民币叁拾伍万伍仟元</w:t>
            </w:r>
            <w:r>
              <w:rPr>
                <w:rFonts w:ascii="新宋体" w:eastAsia="新宋体" w:hAnsi="新宋体" w:hint="eastAsia"/>
                <w:szCs w:val="21"/>
              </w:rPr>
              <w:t>(</w:t>
            </w:r>
            <w:r>
              <w:rPr>
                <w:rFonts w:ascii="新宋体" w:eastAsia="新宋体" w:hAnsi="新宋体"/>
                <w:szCs w:val="21"/>
              </w:rPr>
              <w:t>355</w:t>
            </w:r>
            <w:r>
              <w:rPr>
                <w:rFonts w:ascii="新宋体" w:eastAsia="新宋体" w:hAnsi="新宋体" w:hint="eastAsia"/>
                <w:szCs w:val="21"/>
              </w:rPr>
              <w:t>,000.00)</w:t>
            </w:r>
          </w:p>
          <w:p w:rsidR="00A504FC" w:rsidRDefault="00BC404F">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最高限价：人民币叁拾伍万伍仟元</w:t>
            </w:r>
            <w:r>
              <w:rPr>
                <w:rFonts w:ascii="新宋体" w:eastAsia="新宋体" w:hAnsi="新宋体" w:hint="eastAsia"/>
                <w:szCs w:val="21"/>
              </w:rPr>
              <w:t>(355,000.00)</w:t>
            </w:r>
          </w:p>
          <w:p w:rsidR="00A504FC" w:rsidRDefault="00BC404F">
            <w:pPr>
              <w:spacing w:line="360" w:lineRule="auto"/>
              <w:rPr>
                <w:rFonts w:ascii="新宋体" w:eastAsia="新宋体" w:hAnsi="新宋体"/>
                <w:color w:val="FF0000"/>
                <w:szCs w:val="21"/>
              </w:rPr>
            </w:pPr>
            <w:r>
              <w:rPr>
                <w:rFonts w:ascii="新宋体" w:eastAsia="新宋体" w:hAnsi="新宋体" w:hint="eastAsia"/>
                <w:szCs w:val="21"/>
              </w:rPr>
              <w:t>5.</w:t>
            </w:r>
            <w:r>
              <w:rPr>
                <w:rFonts w:ascii="新宋体" w:eastAsia="新宋体" w:hAnsi="新宋体" w:hint="eastAsia"/>
                <w:szCs w:val="21"/>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851"/>
              <w:gridCol w:w="3062"/>
              <w:gridCol w:w="1092"/>
            </w:tblGrid>
            <w:tr w:rsidR="00A504FC">
              <w:trPr>
                <w:jc w:val="center"/>
              </w:trPr>
              <w:tc>
                <w:tcPr>
                  <w:tcW w:w="3873" w:type="dxa"/>
                  <w:shd w:val="clear" w:color="auto" w:fill="4BACC6"/>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851" w:type="dxa"/>
                  <w:shd w:val="clear" w:color="auto" w:fill="4BACC6"/>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数量</w:t>
                  </w:r>
                </w:p>
              </w:tc>
              <w:tc>
                <w:tcPr>
                  <w:tcW w:w="3062" w:type="dxa"/>
                  <w:shd w:val="clear" w:color="auto" w:fill="4BACC6"/>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备注</w:t>
                  </w:r>
                </w:p>
              </w:tc>
            </w:tr>
            <w:tr w:rsidR="00A504FC">
              <w:trPr>
                <w:jc w:val="center"/>
              </w:trPr>
              <w:tc>
                <w:tcPr>
                  <w:tcW w:w="3873" w:type="dxa"/>
                  <w:shd w:val="clear" w:color="auto" w:fill="auto"/>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《深圳市法治智库建设指标体系》项目</w:t>
                  </w:r>
                </w:p>
              </w:tc>
              <w:tc>
                <w:tcPr>
                  <w:tcW w:w="851" w:type="dxa"/>
                  <w:shd w:val="clear" w:color="auto" w:fill="auto"/>
                  <w:vAlign w:val="center"/>
                </w:tcPr>
                <w:p w:rsidR="00A504FC" w:rsidRDefault="00BC404F">
                  <w:pPr>
                    <w:spacing w:line="360" w:lineRule="auto"/>
                    <w:jc w:val="center"/>
                    <w:rPr>
                      <w:rFonts w:ascii="新宋体" w:eastAsia="新宋体" w:hAnsi="新宋体"/>
                      <w:szCs w:val="21"/>
                    </w:rPr>
                  </w:pPr>
                  <w:r>
                    <w:rPr>
                      <w:rFonts w:ascii="新宋体" w:eastAsia="新宋体" w:hAnsi="新宋体"/>
                      <w:szCs w:val="21"/>
                    </w:rPr>
                    <w:t>一项</w:t>
                  </w:r>
                </w:p>
              </w:tc>
              <w:tc>
                <w:tcPr>
                  <w:tcW w:w="3062" w:type="dxa"/>
                  <w:shd w:val="clear" w:color="auto" w:fill="auto"/>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A504FC" w:rsidRDefault="00A504FC">
                  <w:pPr>
                    <w:spacing w:line="360" w:lineRule="auto"/>
                    <w:jc w:val="center"/>
                    <w:rPr>
                      <w:rFonts w:ascii="新宋体" w:eastAsia="新宋体" w:hAnsi="新宋体"/>
                      <w:szCs w:val="21"/>
                      <w:u w:val="single"/>
                    </w:rPr>
                  </w:pPr>
                </w:p>
              </w:tc>
            </w:tr>
          </w:tbl>
          <w:p w:rsidR="00A504FC" w:rsidRDefault="00BC404F">
            <w:pPr>
              <w:spacing w:line="360" w:lineRule="auto"/>
              <w:rPr>
                <w:rFonts w:ascii="新宋体" w:eastAsia="新宋体" w:hAnsi="新宋体"/>
                <w:szCs w:val="21"/>
                <w:u w:val="single"/>
              </w:rPr>
            </w:pPr>
            <w:r>
              <w:rPr>
                <w:rFonts w:ascii="新宋体" w:eastAsia="新宋体" w:hAnsi="新宋体" w:hint="eastAsia"/>
                <w:szCs w:val="21"/>
              </w:rPr>
              <w:t>6.</w:t>
            </w:r>
            <w:r>
              <w:rPr>
                <w:rFonts w:ascii="新宋体" w:eastAsia="新宋体" w:hAnsi="新宋体" w:hint="eastAsia"/>
                <w:szCs w:val="21"/>
              </w:rPr>
              <w:t>合同履行期限：合同签订之日起至</w:t>
            </w:r>
            <w:r>
              <w:rPr>
                <w:rFonts w:ascii="新宋体" w:eastAsia="新宋体" w:hAnsi="新宋体" w:hint="eastAsia"/>
                <w:szCs w:val="21"/>
              </w:rPr>
              <w:t xml:space="preserve"> 2022</w:t>
            </w:r>
            <w:r>
              <w:rPr>
                <w:rFonts w:ascii="新宋体" w:eastAsia="新宋体" w:hAnsi="新宋体" w:hint="eastAsia"/>
                <w:szCs w:val="21"/>
              </w:rPr>
              <w:t>年</w:t>
            </w:r>
            <w:r>
              <w:rPr>
                <w:rFonts w:ascii="新宋体" w:eastAsia="新宋体" w:hAnsi="新宋体" w:hint="eastAsia"/>
                <w:szCs w:val="21"/>
              </w:rPr>
              <w:t>10</w:t>
            </w:r>
            <w:r>
              <w:rPr>
                <w:rFonts w:ascii="新宋体" w:eastAsia="新宋体" w:hAnsi="新宋体" w:hint="eastAsia"/>
                <w:szCs w:val="21"/>
              </w:rPr>
              <w:t>月底前完成所有《深圳市法治智库建设指标体系》项目成果的验收工作，并</w:t>
            </w:r>
            <w:proofErr w:type="gramStart"/>
            <w:r>
              <w:rPr>
                <w:rFonts w:ascii="新宋体" w:eastAsia="新宋体" w:hAnsi="新宋体" w:hint="eastAsia"/>
                <w:szCs w:val="21"/>
              </w:rPr>
              <w:t>在结项验收</w:t>
            </w:r>
            <w:proofErr w:type="gramEnd"/>
            <w:r>
              <w:rPr>
                <w:rFonts w:ascii="新宋体" w:eastAsia="新宋体" w:hAnsi="新宋体" w:hint="eastAsia"/>
                <w:szCs w:val="21"/>
              </w:rPr>
              <w:t>后提供为期</w:t>
            </w:r>
            <w:r>
              <w:rPr>
                <w:rFonts w:ascii="新宋体" w:eastAsia="新宋体" w:hAnsi="新宋体" w:hint="eastAsia"/>
                <w:szCs w:val="21"/>
              </w:rPr>
              <w:t>1</w:t>
            </w:r>
            <w:r>
              <w:rPr>
                <w:rFonts w:ascii="新宋体" w:eastAsia="新宋体" w:hAnsi="新宋体" w:hint="eastAsia"/>
                <w:szCs w:val="21"/>
              </w:rPr>
              <w:t>年的售后服务。</w:t>
            </w:r>
          </w:p>
          <w:p w:rsidR="00A504FC" w:rsidRDefault="00BC404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hint="eastAsia"/>
                <w:szCs w:val="21"/>
              </w:rPr>
              <w:t>本项目不接受联合体投标。</w:t>
            </w:r>
          </w:p>
          <w:p w:rsidR="00A504FC" w:rsidRDefault="00BC404F">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A504FC" w:rsidRDefault="00BC404F">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）满足《中华人民共和国政府采购法》第二十二条规定；</w:t>
            </w:r>
          </w:p>
          <w:p w:rsidR="00A504FC" w:rsidRDefault="00BC404F">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2</w:t>
            </w:r>
            <w:r>
              <w:rPr>
                <w:rFonts w:ascii="新宋体" w:eastAsia="新宋体" w:hAnsi="新宋体" w:hint="eastAsia"/>
              </w:rPr>
              <w:t>）落实政府采购政策需满足的资格要求：非专门面向中小企业；</w:t>
            </w:r>
          </w:p>
          <w:p w:rsidR="00A504FC" w:rsidRDefault="00BC404F">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3</w:t>
            </w:r>
            <w:r>
              <w:rPr>
                <w:rFonts w:ascii="新宋体" w:eastAsia="新宋体" w:hAnsi="新宋体" w:hint="eastAsia"/>
              </w:rPr>
              <w:t>）</w:t>
            </w:r>
            <w:r>
              <w:rPr>
                <w:rFonts w:ascii="新宋体" w:eastAsia="新宋体" w:hAnsi="新宋体" w:cs="宋体" w:hint="eastAsia"/>
                <w:kern w:val="0"/>
              </w:rPr>
              <w:t>本项目的特定资格要求：无</w:t>
            </w:r>
            <w:r>
              <w:rPr>
                <w:rFonts w:ascii="新宋体" w:eastAsia="新宋体" w:hAnsi="新宋体" w:hint="eastAsia"/>
              </w:rPr>
              <w:t>。</w:t>
            </w:r>
          </w:p>
          <w:p w:rsidR="00A504FC" w:rsidRDefault="00BC404F">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4</w:t>
            </w:r>
            <w:r>
              <w:rPr>
                <w:rFonts w:ascii="新宋体" w:eastAsia="新宋体" w:hAnsi="新宋体" w:hint="eastAsia"/>
              </w:rPr>
              <w:t>）参与本项目政府采购活动时不存在被有关部门禁止参与政府采购活动且在有效期内的情况（由供应商在《政府采购投标及履约承诺函》中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504FC" w:rsidRDefault="00BC404F">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5</w:t>
            </w:r>
            <w:r>
              <w:rPr>
                <w:rFonts w:ascii="新宋体" w:eastAsia="新宋体" w:hAnsi="新宋体" w:hint="eastAsia"/>
              </w:rPr>
              <w:t>）未被列</w:t>
            </w:r>
            <w:r>
              <w:rPr>
                <w:rFonts w:ascii="新宋体" w:eastAsia="新宋体" w:hAnsi="新宋体" w:hint="eastAsia"/>
              </w:rPr>
              <w:t>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A504FC" w:rsidRDefault="00BC404F">
            <w:pPr>
              <w:spacing w:line="360" w:lineRule="auto"/>
              <w:rPr>
                <w:rFonts w:ascii="新宋体" w:eastAsia="新宋体" w:hAnsi="新宋体"/>
              </w:rPr>
            </w:pPr>
            <w:r>
              <w:rPr>
                <w:rFonts w:ascii="新宋体" w:eastAsia="新宋体" w:hAnsi="新宋体" w:hint="eastAsia"/>
              </w:rPr>
              <w:t>（</w:t>
            </w:r>
            <w:r>
              <w:rPr>
                <w:rFonts w:ascii="新宋体" w:eastAsia="新宋体" w:hAnsi="新宋体" w:hint="eastAsia"/>
              </w:rPr>
              <w:t>6</w:t>
            </w:r>
            <w:r>
              <w:rPr>
                <w:rFonts w:ascii="新宋体" w:eastAsia="新宋体" w:hAnsi="新宋体" w:hint="eastAsia"/>
              </w:rPr>
              <w:t>）参与本项目投标前三年内，在经营活动中没有重大违法记录（由供应商在《政府采购投标及履约承诺函》中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A504FC" w:rsidRDefault="00BC404F">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A504FC" w:rsidRDefault="00BC404F">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BC404F">
              <w:rPr>
                <w:rFonts w:ascii="新宋体" w:eastAsia="新宋体" w:hAnsi="新宋体" w:cs="宋体" w:hint="eastAsia"/>
                <w:szCs w:val="21"/>
              </w:rPr>
              <w:t>2022</w:t>
            </w:r>
            <w:r w:rsidRPr="00BC404F">
              <w:rPr>
                <w:rFonts w:ascii="新宋体" w:eastAsia="新宋体" w:hAnsi="新宋体"/>
                <w:szCs w:val="21"/>
              </w:rPr>
              <w:t>年</w:t>
            </w:r>
            <w:r w:rsidRPr="00BC404F">
              <w:rPr>
                <w:rFonts w:ascii="新宋体" w:eastAsia="新宋体" w:hAnsi="新宋体" w:hint="eastAsia"/>
                <w:szCs w:val="21"/>
              </w:rPr>
              <w:t>05</w:t>
            </w:r>
            <w:r w:rsidRPr="00BC404F">
              <w:rPr>
                <w:rFonts w:ascii="新宋体" w:eastAsia="新宋体" w:hAnsi="新宋体"/>
                <w:szCs w:val="21"/>
              </w:rPr>
              <w:t>月</w:t>
            </w:r>
            <w:r w:rsidRPr="00BC404F">
              <w:rPr>
                <w:rFonts w:ascii="新宋体" w:eastAsia="新宋体" w:hAnsi="新宋体" w:hint="eastAsia"/>
                <w:szCs w:val="21"/>
              </w:rPr>
              <w:t>24</w:t>
            </w:r>
            <w:r w:rsidRPr="00BC404F">
              <w:rPr>
                <w:rFonts w:ascii="新宋体" w:eastAsia="新宋体" w:hAnsi="新宋体"/>
                <w:szCs w:val="21"/>
              </w:rPr>
              <w:t>日</w:t>
            </w:r>
            <w:r w:rsidRPr="00BC404F">
              <w:rPr>
                <w:rFonts w:ascii="新宋体" w:eastAsia="新宋体" w:hAnsi="新宋体" w:cs="宋体" w:hint="eastAsia"/>
                <w:szCs w:val="21"/>
              </w:rPr>
              <w:t>起至</w:t>
            </w:r>
            <w:r w:rsidRPr="00BC404F">
              <w:rPr>
                <w:rFonts w:ascii="新宋体" w:eastAsia="新宋体" w:hAnsi="新宋体" w:cs="宋体" w:hint="eastAsia"/>
                <w:szCs w:val="21"/>
              </w:rPr>
              <w:t>2022</w:t>
            </w:r>
            <w:r w:rsidRPr="00BC404F">
              <w:rPr>
                <w:rFonts w:ascii="新宋体" w:eastAsia="新宋体" w:hAnsi="新宋体"/>
                <w:szCs w:val="21"/>
              </w:rPr>
              <w:t>年</w:t>
            </w:r>
            <w:r w:rsidRPr="00BC404F">
              <w:rPr>
                <w:rFonts w:ascii="新宋体" w:eastAsia="新宋体" w:hAnsi="新宋体" w:hint="eastAsia"/>
                <w:szCs w:val="21"/>
              </w:rPr>
              <w:t>05</w:t>
            </w:r>
            <w:r w:rsidRPr="00BC404F">
              <w:rPr>
                <w:rFonts w:ascii="新宋体" w:eastAsia="新宋体" w:hAnsi="新宋体"/>
                <w:szCs w:val="21"/>
              </w:rPr>
              <w:t>月</w:t>
            </w:r>
            <w:r w:rsidRPr="00BC404F">
              <w:rPr>
                <w:rFonts w:ascii="新宋体" w:eastAsia="新宋体" w:hAnsi="新宋体" w:hint="eastAsia"/>
                <w:szCs w:val="21"/>
              </w:rPr>
              <w:t>30</w:t>
            </w:r>
            <w:r w:rsidRPr="00BC404F">
              <w:rPr>
                <w:rFonts w:ascii="新宋体" w:eastAsia="新宋体" w:hAnsi="新宋体"/>
                <w:szCs w:val="21"/>
              </w:rPr>
              <w:t>日</w:t>
            </w:r>
            <w:r w:rsidRPr="00BC404F">
              <w:rPr>
                <w:rFonts w:ascii="新宋体" w:eastAsia="新宋体" w:hAnsi="新宋体" w:cs="宋体" w:hint="eastAsia"/>
                <w:szCs w:val="21"/>
              </w:rPr>
              <w:t>，每天</w:t>
            </w:r>
            <w:r w:rsidRPr="00BC404F">
              <w:rPr>
                <w:rFonts w:ascii="新宋体" w:eastAsia="新宋体" w:hAnsi="新宋体" w:cs="宋体" w:hint="eastAsia"/>
                <w:szCs w:val="21"/>
              </w:rPr>
              <w:t>09:00</w:t>
            </w:r>
            <w:r w:rsidRPr="00BC404F">
              <w:rPr>
                <w:rFonts w:ascii="新宋体" w:eastAsia="新宋体" w:hAnsi="新宋体" w:cs="宋体" w:hint="eastAsia"/>
                <w:szCs w:val="21"/>
              </w:rPr>
              <w:t>至</w:t>
            </w:r>
            <w:r w:rsidRPr="00BC404F">
              <w:rPr>
                <w:rFonts w:ascii="新宋体" w:eastAsia="新宋体" w:hAnsi="新宋体" w:cs="宋体" w:hint="eastAsia"/>
                <w:szCs w:val="21"/>
              </w:rPr>
              <w:t>12:00</w:t>
            </w:r>
            <w:r w:rsidRPr="00BC404F">
              <w:rPr>
                <w:rFonts w:ascii="新宋体" w:eastAsia="新宋体" w:hAnsi="新宋体" w:cs="宋体" w:hint="eastAsia"/>
                <w:szCs w:val="21"/>
              </w:rPr>
              <w:t>，</w:t>
            </w:r>
            <w:r w:rsidRPr="00BC404F">
              <w:rPr>
                <w:rFonts w:ascii="新宋体" w:eastAsia="新宋体" w:hAnsi="新宋体" w:cs="宋体" w:hint="eastAsia"/>
                <w:szCs w:val="21"/>
              </w:rPr>
              <w:t>14:00</w:t>
            </w:r>
            <w:r w:rsidRPr="00BC404F">
              <w:rPr>
                <w:rFonts w:ascii="新宋体" w:eastAsia="新宋体" w:hAnsi="新宋体" w:cs="宋体" w:hint="eastAsia"/>
                <w:szCs w:val="21"/>
              </w:rPr>
              <w:t>至</w:t>
            </w:r>
            <w:r w:rsidRPr="00BC404F">
              <w:rPr>
                <w:rFonts w:ascii="新宋体" w:eastAsia="新宋体" w:hAnsi="新宋体" w:cs="宋体" w:hint="eastAsia"/>
                <w:szCs w:val="21"/>
              </w:rPr>
              <w:t>17</w:t>
            </w:r>
            <w:r w:rsidRPr="00BC404F">
              <w:rPr>
                <w:rFonts w:ascii="新宋体" w:eastAsia="新宋体" w:hAnsi="新宋体" w:cs="宋体" w:hint="eastAsia"/>
                <w:szCs w:val="21"/>
              </w:rPr>
              <w:t>：</w:t>
            </w:r>
            <w:r w:rsidRPr="00BC404F">
              <w:rPr>
                <w:rFonts w:ascii="新宋体" w:eastAsia="新宋体" w:hAnsi="新宋体" w:cs="宋体" w:hint="eastAsia"/>
                <w:szCs w:val="21"/>
              </w:rPr>
              <w:t>30</w:t>
            </w:r>
            <w:r w:rsidRPr="00BC404F">
              <w:rPr>
                <w:rFonts w:ascii="新宋体" w:eastAsia="新宋体" w:hAnsi="新宋体" w:cs="宋体" w:hint="eastAsia"/>
                <w:szCs w:val="21"/>
              </w:rPr>
              <w:t>（北京时间，</w:t>
            </w:r>
            <w:r w:rsidRPr="00BC404F">
              <w:rPr>
                <w:rFonts w:ascii="新宋体" w:eastAsia="新宋体" w:hAnsi="新宋体" w:cs="宋体"/>
                <w:szCs w:val="21"/>
              </w:rPr>
              <w:t>法定节假</w:t>
            </w:r>
            <w:r w:rsidRPr="00BC404F">
              <w:rPr>
                <w:rFonts w:ascii="新宋体" w:eastAsia="新宋体" w:hAnsi="新宋体" w:cs="宋体"/>
                <w:szCs w:val="21"/>
              </w:rPr>
              <w:t>日</w:t>
            </w:r>
            <w:r>
              <w:rPr>
                <w:rFonts w:ascii="新宋体" w:eastAsia="新宋体" w:hAnsi="新宋体" w:cs="宋体" w:hint="eastAsia"/>
                <w:szCs w:val="21"/>
              </w:rPr>
              <w:t>除外）。</w:t>
            </w:r>
          </w:p>
          <w:p w:rsidR="00A504FC" w:rsidRDefault="00BC404F">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w:t>
            </w:r>
            <w:r>
              <w:rPr>
                <w:rFonts w:ascii="新宋体" w:eastAsia="新宋体" w:hAnsi="新宋体" w:cs="宋体" w:hint="eastAsia"/>
                <w:szCs w:val="21"/>
              </w:rPr>
              <w:t>B</w:t>
            </w:r>
            <w:r>
              <w:rPr>
                <w:rFonts w:ascii="新宋体" w:eastAsia="新宋体" w:hAnsi="新宋体" w:cs="宋体" w:hint="eastAsia"/>
                <w:szCs w:val="21"/>
              </w:rPr>
              <w:t>座</w:t>
            </w:r>
            <w:r>
              <w:rPr>
                <w:rFonts w:ascii="新宋体" w:eastAsia="新宋体" w:hAnsi="新宋体" w:cs="宋体" w:hint="eastAsia"/>
                <w:szCs w:val="21"/>
              </w:rPr>
              <w:t>1210</w:t>
            </w:r>
            <w:r>
              <w:rPr>
                <w:rFonts w:ascii="新宋体" w:eastAsia="新宋体" w:hAnsi="新宋体" w:cs="宋体" w:hint="eastAsia"/>
                <w:szCs w:val="21"/>
              </w:rPr>
              <w:t>室；</w:t>
            </w:r>
          </w:p>
          <w:p w:rsidR="00A504FC" w:rsidRPr="00BC404F" w:rsidRDefault="00BC404F">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A504FC" w:rsidRPr="00BC404F" w:rsidRDefault="00BC404F">
            <w:pPr>
              <w:spacing w:line="360" w:lineRule="auto"/>
              <w:rPr>
                <w:rFonts w:ascii="新宋体" w:eastAsia="新宋体" w:hAnsi="新宋体" w:cs="宋体"/>
                <w:szCs w:val="21"/>
              </w:rPr>
            </w:pPr>
            <w:r w:rsidRPr="00BC404F">
              <w:rPr>
                <w:rFonts w:ascii="新宋体" w:eastAsia="新宋体" w:hAnsi="新宋体" w:cs="宋体" w:hint="eastAsia"/>
                <w:szCs w:val="21"/>
              </w:rPr>
              <w:t>（</w:t>
            </w:r>
            <w:r w:rsidRPr="00BC404F">
              <w:rPr>
                <w:rFonts w:ascii="新宋体" w:eastAsia="新宋体" w:hAnsi="新宋体" w:cs="宋体" w:hint="eastAsia"/>
                <w:szCs w:val="21"/>
              </w:rPr>
              <w:t>1</w:t>
            </w:r>
            <w:r w:rsidRPr="00BC404F">
              <w:rPr>
                <w:rFonts w:ascii="新宋体" w:eastAsia="新宋体" w:hAnsi="新宋体" w:cs="宋体" w:hint="eastAsia"/>
                <w:szCs w:val="21"/>
              </w:rPr>
              <w:t>）投标人获取招标文件须提交投标人营业执照复印件并加盖公章，法定代表人授权书；</w:t>
            </w:r>
            <w:r w:rsidRPr="00BC404F">
              <w:rPr>
                <w:rFonts w:ascii="新宋体" w:eastAsia="新宋体" w:hAnsi="新宋体" w:cs="宋体"/>
                <w:szCs w:val="21"/>
              </w:rPr>
              <w:t>现场购买或邮购；</w:t>
            </w:r>
          </w:p>
          <w:p w:rsidR="00A504FC" w:rsidRPr="00BC404F" w:rsidRDefault="00BC404F">
            <w:pPr>
              <w:spacing w:line="360" w:lineRule="auto"/>
              <w:rPr>
                <w:rFonts w:ascii="新宋体" w:eastAsia="新宋体" w:hAnsi="新宋体" w:cs="宋体"/>
                <w:szCs w:val="21"/>
              </w:rPr>
            </w:pPr>
            <w:r w:rsidRPr="00BC404F">
              <w:rPr>
                <w:rFonts w:ascii="新宋体" w:eastAsia="新宋体" w:hAnsi="新宋体" w:cs="宋体" w:hint="eastAsia"/>
                <w:szCs w:val="21"/>
              </w:rPr>
              <w:t>（</w:t>
            </w:r>
            <w:r w:rsidRPr="00BC404F">
              <w:rPr>
                <w:rFonts w:ascii="新宋体" w:eastAsia="新宋体" w:hAnsi="新宋体" w:cs="宋体" w:hint="eastAsia"/>
                <w:szCs w:val="21"/>
              </w:rPr>
              <w:t>2</w:t>
            </w:r>
            <w:r w:rsidRPr="00BC404F">
              <w:rPr>
                <w:rFonts w:ascii="新宋体" w:eastAsia="新宋体" w:hAnsi="新宋体" w:cs="宋体" w:hint="eastAsia"/>
                <w:szCs w:val="21"/>
              </w:rPr>
              <w:t>）采用汇款方式购买招标文件请汇至以下账户</w:t>
            </w:r>
          </w:p>
          <w:p w:rsidR="00A504FC" w:rsidRPr="00BC404F" w:rsidRDefault="00BC404F">
            <w:pPr>
              <w:spacing w:line="360" w:lineRule="auto"/>
              <w:ind w:firstLineChars="50" w:firstLine="105"/>
              <w:rPr>
                <w:rFonts w:ascii="新宋体" w:eastAsia="新宋体" w:hAnsi="新宋体" w:cs="宋体"/>
                <w:szCs w:val="21"/>
              </w:rPr>
            </w:pPr>
            <w:r w:rsidRPr="00BC404F">
              <w:rPr>
                <w:rFonts w:ascii="新宋体" w:eastAsia="新宋体" w:hAnsi="新宋体" w:cs="宋体" w:hint="eastAsia"/>
                <w:szCs w:val="21"/>
              </w:rPr>
              <w:t>开户银行：兴业银行蛇口支行</w:t>
            </w:r>
          </w:p>
          <w:p w:rsidR="00A504FC" w:rsidRPr="00BC404F" w:rsidRDefault="00BC404F">
            <w:pPr>
              <w:spacing w:line="360" w:lineRule="auto"/>
              <w:ind w:firstLineChars="50" w:firstLine="105"/>
              <w:rPr>
                <w:rFonts w:ascii="新宋体" w:eastAsia="新宋体" w:hAnsi="新宋体" w:cs="宋体"/>
                <w:szCs w:val="21"/>
              </w:rPr>
            </w:pPr>
            <w:proofErr w:type="gramStart"/>
            <w:r w:rsidRPr="00BC404F">
              <w:rPr>
                <w:rFonts w:ascii="新宋体" w:eastAsia="新宋体" w:hAnsi="新宋体" w:cs="宋体" w:hint="eastAsia"/>
                <w:szCs w:val="21"/>
              </w:rPr>
              <w:t>帐户</w:t>
            </w:r>
            <w:proofErr w:type="gramEnd"/>
            <w:r w:rsidRPr="00BC404F">
              <w:rPr>
                <w:rFonts w:ascii="新宋体" w:eastAsia="新宋体" w:hAnsi="新宋体" w:cs="宋体" w:hint="eastAsia"/>
                <w:szCs w:val="21"/>
              </w:rPr>
              <w:t>名称：深圳市</w:t>
            </w:r>
            <w:proofErr w:type="gramStart"/>
            <w:r w:rsidRPr="00BC404F">
              <w:rPr>
                <w:rFonts w:ascii="新宋体" w:eastAsia="新宋体" w:hAnsi="新宋体" w:cs="宋体" w:hint="eastAsia"/>
                <w:szCs w:val="21"/>
              </w:rPr>
              <w:t>瑞凝信招标</w:t>
            </w:r>
            <w:proofErr w:type="gramEnd"/>
            <w:r w:rsidRPr="00BC404F">
              <w:rPr>
                <w:rFonts w:ascii="新宋体" w:eastAsia="新宋体" w:hAnsi="新宋体" w:cs="宋体" w:hint="eastAsia"/>
                <w:szCs w:val="21"/>
              </w:rPr>
              <w:t>咨询有限公司</w:t>
            </w:r>
          </w:p>
          <w:p w:rsidR="00A504FC" w:rsidRPr="00BC404F" w:rsidRDefault="00BC404F">
            <w:pPr>
              <w:spacing w:line="360" w:lineRule="auto"/>
              <w:ind w:firstLineChars="50" w:firstLine="105"/>
              <w:rPr>
                <w:rFonts w:ascii="新宋体" w:eastAsia="新宋体" w:hAnsi="新宋体" w:cs="宋体"/>
                <w:szCs w:val="21"/>
              </w:rPr>
            </w:pPr>
            <w:proofErr w:type="gramStart"/>
            <w:r w:rsidRPr="00BC404F">
              <w:rPr>
                <w:rFonts w:ascii="新宋体" w:eastAsia="新宋体" w:hAnsi="新宋体" w:cs="宋体" w:hint="eastAsia"/>
                <w:szCs w:val="21"/>
              </w:rPr>
              <w:t>账</w:t>
            </w:r>
            <w:proofErr w:type="gramEnd"/>
            <w:r w:rsidRPr="00BC404F">
              <w:rPr>
                <w:rFonts w:ascii="新宋体" w:eastAsia="新宋体" w:hAnsi="新宋体" w:cs="宋体" w:hint="eastAsia"/>
                <w:szCs w:val="21"/>
              </w:rPr>
              <w:t xml:space="preserve">　　号：</w:t>
            </w:r>
            <w:r w:rsidRPr="00BC404F">
              <w:rPr>
                <w:rFonts w:ascii="新宋体" w:eastAsia="新宋体" w:hAnsi="新宋体" w:cs="宋体" w:hint="eastAsia"/>
                <w:szCs w:val="21"/>
              </w:rPr>
              <w:t>338150100100051162</w:t>
            </w:r>
          </w:p>
          <w:p w:rsidR="00A504FC" w:rsidRPr="00BC404F" w:rsidRDefault="00BC404F">
            <w:pPr>
              <w:spacing w:line="360" w:lineRule="auto"/>
              <w:rPr>
                <w:rFonts w:ascii="新宋体" w:eastAsia="新宋体" w:hAnsi="新宋体" w:cs="宋体"/>
                <w:szCs w:val="21"/>
              </w:rPr>
            </w:pPr>
            <w:r w:rsidRPr="00BC404F">
              <w:rPr>
                <w:rFonts w:ascii="新宋体" w:eastAsia="新宋体" w:hAnsi="新宋体" w:cs="宋体" w:hint="eastAsia"/>
                <w:szCs w:val="21"/>
              </w:rPr>
              <w:t>（</w:t>
            </w:r>
            <w:r w:rsidRPr="00BC404F">
              <w:rPr>
                <w:rFonts w:ascii="新宋体" w:eastAsia="新宋体" w:hAnsi="新宋体" w:cs="宋体" w:hint="eastAsia"/>
                <w:szCs w:val="21"/>
              </w:rPr>
              <w:t>3</w:t>
            </w:r>
            <w:r w:rsidRPr="00BC404F">
              <w:rPr>
                <w:rFonts w:ascii="新宋体" w:eastAsia="新宋体" w:hAnsi="新宋体" w:cs="宋体" w:hint="eastAsia"/>
                <w:szCs w:val="21"/>
              </w:rPr>
              <w:t>）获取招标文件请自带</w:t>
            </w:r>
            <w:r w:rsidRPr="00BC404F">
              <w:rPr>
                <w:rFonts w:ascii="新宋体" w:eastAsia="新宋体" w:hAnsi="新宋体" w:cs="宋体" w:hint="eastAsia"/>
                <w:szCs w:val="21"/>
              </w:rPr>
              <w:t>U</w:t>
            </w:r>
            <w:r w:rsidRPr="00BC404F">
              <w:rPr>
                <w:rFonts w:ascii="新宋体" w:eastAsia="新宋体" w:hAnsi="新宋体" w:cs="宋体" w:hint="eastAsia"/>
                <w:szCs w:val="21"/>
              </w:rPr>
              <w:t>盘拷贝电子文档；</w:t>
            </w:r>
          </w:p>
          <w:p w:rsidR="00A504FC" w:rsidRPr="00BC404F" w:rsidRDefault="00BC404F">
            <w:pPr>
              <w:spacing w:line="360" w:lineRule="auto"/>
              <w:rPr>
                <w:rFonts w:ascii="新宋体" w:eastAsia="新宋体" w:hAnsi="新宋体" w:cs="宋体"/>
                <w:szCs w:val="21"/>
              </w:rPr>
            </w:pPr>
            <w:r w:rsidRPr="00BC404F">
              <w:rPr>
                <w:rFonts w:ascii="新宋体" w:eastAsia="新宋体" w:hAnsi="新宋体" w:cs="宋体" w:hint="eastAsia"/>
                <w:szCs w:val="21"/>
              </w:rPr>
              <w:t>4</w:t>
            </w:r>
            <w:r w:rsidRPr="00BC404F">
              <w:rPr>
                <w:rFonts w:ascii="新宋体" w:eastAsia="新宋体" w:hAnsi="新宋体" w:cs="宋体"/>
                <w:szCs w:val="21"/>
              </w:rPr>
              <w:t>.</w:t>
            </w:r>
            <w:r w:rsidRPr="00BC404F">
              <w:rPr>
                <w:rFonts w:ascii="新宋体" w:eastAsia="新宋体" w:hAnsi="新宋体" w:cs="宋体" w:hint="eastAsia"/>
                <w:szCs w:val="21"/>
              </w:rPr>
              <w:t>招标文件售价：</w:t>
            </w:r>
            <w:r w:rsidRPr="00BC404F">
              <w:rPr>
                <w:rFonts w:ascii="新宋体" w:eastAsia="新宋体" w:hAnsi="新宋体" w:cs="宋体" w:hint="eastAsia"/>
                <w:szCs w:val="21"/>
              </w:rPr>
              <w:t>每套售价</w:t>
            </w:r>
            <w:r w:rsidRPr="00BC404F">
              <w:rPr>
                <w:rFonts w:ascii="新宋体" w:eastAsia="新宋体" w:hAnsi="新宋体" w:cs="宋体"/>
                <w:szCs w:val="21"/>
              </w:rPr>
              <w:t>500</w:t>
            </w:r>
            <w:r w:rsidRPr="00BC404F">
              <w:rPr>
                <w:rFonts w:ascii="新宋体" w:eastAsia="新宋体" w:hAnsi="新宋体" w:cs="宋体"/>
                <w:szCs w:val="21"/>
              </w:rPr>
              <w:t>元</w:t>
            </w:r>
            <w:r w:rsidRPr="00BC404F">
              <w:rPr>
                <w:rFonts w:ascii="新宋体" w:eastAsia="新宋体" w:hAnsi="新宋体" w:cs="宋体" w:hint="eastAsia"/>
                <w:szCs w:val="21"/>
              </w:rPr>
              <w:t>（售后不退）</w:t>
            </w:r>
            <w:r w:rsidRPr="00BC404F">
              <w:rPr>
                <w:rFonts w:ascii="新宋体" w:eastAsia="新宋体" w:hAnsi="新宋体" w:cs="宋体"/>
                <w:szCs w:val="21"/>
              </w:rPr>
              <w:t>。</w:t>
            </w:r>
          </w:p>
          <w:p w:rsidR="00A504FC" w:rsidRDefault="00BC404F">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A504FC" w:rsidRPr="00BC404F" w:rsidRDefault="00BC404F">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sidRPr="00BC404F">
              <w:rPr>
                <w:rFonts w:ascii="新宋体" w:eastAsia="新宋体" w:hAnsi="新宋体" w:cs="宋体" w:hint="eastAsia"/>
                <w:kern w:val="0"/>
                <w:szCs w:val="21"/>
              </w:rPr>
              <w:t>：</w:t>
            </w:r>
            <w:r w:rsidRPr="00BC404F">
              <w:rPr>
                <w:rFonts w:ascii="新宋体" w:eastAsia="新宋体" w:hAnsi="新宋体" w:cs="宋体" w:hint="eastAsia"/>
                <w:kern w:val="0"/>
                <w:szCs w:val="21"/>
              </w:rPr>
              <w:t>2022</w:t>
            </w:r>
            <w:r w:rsidRPr="00BC404F">
              <w:rPr>
                <w:rFonts w:ascii="新宋体" w:eastAsia="新宋体" w:hAnsi="新宋体"/>
                <w:szCs w:val="21"/>
              </w:rPr>
              <w:t>年</w:t>
            </w:r>
            <w:r w:rsidRPr="00BC404F">
              <w:rPr>
                <w:rFonts w:ascii="新宋体" w:eastAsia="新宋体" w:hAnsi="新宋体" w:hint="eastAsia"/>
                <w:szCs w:val="21"/>
              </w:rPr>
              <w:t>06</w:t>
            </w:r>
            <w:r w:rsidRPr="00BC404F">
              <w:rPr>
                <w:rFonts w:ascii="新宋体" w:eastAsia="新宋体" w:hAnsi="新宋体"/>
                <w:szCs w:val="21"/>
              </w:rPr>
              <w:t>月</w:t>
            </w:r>
            <w:r w:rsidRPr="00BC404F">
              <w:rPr>
                <w:rFonts w:ascii="新宋体" w:eastAsia="新宋体" w:hAnsi="新宋体" w:hint="eastAsia"/>
                <w:szCs w:val="21"/>
              </w:rPr>
              <w:t>08</w:t>
            </w:r>
            <w:r w:rsidRPr="00BC404F">
              <w:rPr>
                <w:rFonts w:ascii="新宋体" w:eastAsia="新宋体" w:hAnsi="新宋体"/>
                <w:szCs w:val="21"/>
              </w:rPr>
              <w:t>日</w:t>
            </w:r>
            <w:r w:rsidRPr="00BC404F">
              <w:rPr>
                <w:rFonts w:ascii="新宋体" w:eastAsia="新宋体" w:hAnsi="新宋体" w:hint="eastAsia"/>
                <w:szCs w:val="21"/>
              </w:rPr>
              <w:t>14</w:t>
            </w:r>
            <w:r w:rsidRPr="00BC404F">
              <w:rPr>
                <w:rFonts w:ascii="新宋体" w:eastAsia="新宋体" w:hAnsi="新宋体"/>
                <w:szCs w:val="21"/>
              </w:rPr>
              <w:t>:</w:t>
            </w:r>
            <w:r w:rsidRPr="00BC404F">
              <w:rPr>
                <w:rFonts w:ascii="新宋体" w:eastAsia="新宋体" w:hAnsi="新宋体" w:hint="eastAsia"/>
                <w:szCs w:val="21"/>
              </w:rPr>
              <w:t>30</w:t>
            </w:r>
            <w:r w:rsidRPr="00BC404F">
              <w:rPr>
                <w:rFonts w:ascii="新宋体" w:eastAsia="新宋体" w:hAnsi="新宋体" w:cs="宋体" w:hint="eastAsia"/>
                <w:szCs w:val="21"/>
              </w:rPr>
              <w:t>（北京时间）</w:t>
            </w:r>
            <w:r w:rsidRPr="00BC404F">
              <w:rPr>
                <w:rFonts w:ascii="新宋体" w:eastAsia="新宋体" w:hAnsi="新宋体" w:cs="宋体"/>
                <w:kern w:val="0"/>
                <w:szCs w:val="21"/>
              </w:rPr>
              <w:t>时</w:t>
            </w:r>
            <w:r w:rsidRPr="00BC404F">
              <w:rPr>
                <w:rFonts w:ascii="新宋体" w:eastAsia="新宋体" w:hAnsi="新宋体" w:cs="宋体"/>
                <w:kern w:val="0"/>
                <w:szCs w:val="21"/>
              </w:rPr>
              <w:t>。</w:t>
            </w:r>
            <w:r w:rsidRPr="00BC404F">
              <w:rPr>
                <w:rFonts w:ascii="新宋体" w:eastAsia="新宋体" w:hAnsi="新宋体" w:cs="宋体"/>
                <w:kern w:val="0"/>
                <w:szCs w:val="21"/>
              </w:rPr>
              <w:t xml:space="preserve"> </w:t>
            </w:r>
          </w:p>
          <w:p w:rsidR="00A504FC" w:rsidRDefault="00BC404F">
            <w:pPr>
              <w:spacing w:line="360" w:lineRule="auto"/>
              <w:rPr>
                <w:rFonts w:ascii="新宋体" w:eastAsia="新宋体" w:hAnsi="新宋体" w:cs="宋体"/>
                <w:kern w:val="0"/>
                <w:szCs w:val="21"/>
              </w:rPr>
            </w:pPr>
            <w:r w:rsidRPr="00BC404F">
              <w:rPr>
                <w:rFonts w:ascii="新宋体" w:eastAsia="新宋体" w:hAnsi="新宋体" w:cs="宋体" w:hint="eastAsia"/>
                <w:kern w:val="0"/>
                <w:szCs w:val="21"/>
              </w:rPr>
              <w:t>2.</w:t>
            </w:r>
            <w:r w:rsidRPr="00BC404F">
              <w:rPr>
                <w:rFonts w:ascii="新宋体" w:eastAsia="新宋体" w:hAnsi="新宋体" w:cs="宋体"/>
                <w:kern w:val="0"/>
                <w:szCs w:val="21"/>
              </w:rPr>
              <w:t>开标时间和地点</w:t>
            </w:r>
            <w:r w:rsidRPr="00BC404F">
              <w:rPr>
                <w:rFonts w:ascii="新宋体" w:eastAsia="新宋体" w:hAnsi="新宋体" w:cs="宋体" w:hint="eastAsia"/>
                <w:kern w:val="0"/>
                <w:szCs w:val="21"/>
              </w:rPr>
              <w:t>：</w:t>
            </w:r>
            <w:r w:rsidRPr="00BC404F">
              <w:rPr>
                <w:rFonts w:ascii="新宋体" w:eastAsia="新宋体" w:hAnsi="新宋体" w:cs="宋体"/>
                <w:kern w:val="0"/>
                <w:szCs w:val="21"/>
              </w:rPr>
              <w:t>定于</w:t>
            </w:r>
            <w:r w:rsidRPr="00BC404F">
              <w:rPr>
                <w:rFonts w:ascii="新宋体" w:eastAsia="新宋体" w:hAnsi="新宋体" w:cs="宋体" w:hint="eastAsia"/>
                <w:kern w:val="0"/>
                <w:szCs w:val="21"/>
              </w:rPr>
              <w:t>2022</w:t>
            </w:r>
            <w:r w:rsidRPr="00BC404F">
              <w:rPr>
                <w:rFonts w:ascii="新宋体" w:eastAsia="新宋体" w:hAnsi="新宋体"/>
                <w:szCs w:val="21"/>
              </w:rPr>
              <w:t>年</w:t>
            </w:r>
            <w:r w:rsidRPr="00BC404F">
              <w:rPr>
                <w:rFonts w:ascii="新宋体" w:eastAsia="新宋体" w:hAnsi="新宋体" w:hint="eastAsia"/>
                <w:szCs w:val="21"/>
              </w:rPr>
              <w:t>06</w:t>
            </w:r>
            <w:r w:rsidRPr="00BC404F">
              <w:rPr>
                <w:rFonts w:ascii="新宋体" w:eastAsia="新宋体" w:hAnsi="新宋体"/>
                <w:szCs w:val="21"/>
              </w:rPr>
              <w:t>月</w:t>
            </w:r>
            <w:r w:rsidRPr="00BC404F">
              <w:rPr>
                <w:rFonts w:ascii="新宋体" w:eastAsia="新宋体" w:hAnsi="新宋体" w:hint="eastAsia"/>
                <w:szCs w:val="21"/>
              </w:rPr>
              <w:t>08</w:t>
            </w:r>
            <w:r w:rsidRPr="00BC404F">
              <w:rPr>
                <w:rFonts w:ascii="新宋体" w:eastAsia="新宋体" w:hAnsi="新宋体"/>
                <w:szCs w:val="21"/>
              </w:rPr>
              <w:t>日</w:t>
            </w:r>
            <w:r w:rsidRPr="00BC404F">
              <w:rPr>
                <w:rFonts w:ascii="新宋体" w:eastAsia="新宋体" w:hAnsi="新宋体" w:hint="eastAsia"/>
                <w:szCs w:val="21"/>
              </w:rPr>
              <w:t>14</w:t>
            </w:r>
            <w:r w:rsidRPr="00BC404F">
              <w:rPr>
                <w:rFonts w:ascii="新宋体" w:eastAsia="新宋体" w:hAnsi="新宋体"/>
                <w:szCs w:val="21"/>
              </w:rPr>
              <w:t>:</w:t>
            </w:r>
            <w:r w:rsidRPr="00BC404F">
              <w:rPr>
                <w:rFonts w:ascii="新宋体" w:eastAsia="新宋体" w:hAnsi="新宋体" w:hint="eastAsia"/>
                <w:szCs w:val="21"/>
              </w:rPr>
              <w:t>30</w:t>
            </w:r>
            <w:r w:rsidRPr="00BC404F">
              <w:rPr>
                <w:rFonts w:ascii="新宋体" w:eastAsia="新宋体" w:hAnsi="新宋体" w:cs="宋体" w:hint="eastAsia"/>
                <w:szCs w:val="21"/>
              </w:rPr>
              <w:t>（北京时间）</w:t>
            </w:r>
            <w:r w:rsidRPr="00BC404F">
              <w:rPr>
                <w:rFonts w:ascii="新宋体" w:eastAsia="新宋体" w:hAnsi="新宋体" w:cs="宋体"/>
                <w:kern w:val="0"/>
                <w:szCs w:val="21"/>
              </w:rPr>
              <w:t>时</w:t>
            </w:r>
            <w:r w:rsidRPr="00BC404F">
              <w:rPr>
                <w:rFonts w:ascii="新宋体" w:eastAsia="新宋体" w:hAnsi="新宋体" w:cs="宋体"/>
                <w:kern w:val="0"/>
                <w:szCs w:val="21"/>
              </w:rPr>
              <w:t>，在</w:t>
            </w:r>
            <w:r w:rsidRPr="00BC404F">
              <w:rPr>
                <w:rFonts w:ascii="新宋体" w:eastAsia="新宋体" w:hAnsi="新宋体" w:cs="宋体" w:hint="eastAsia"/>
                <w:kern w:val="0"/>
                <w:szCs w:val="21"/>
              </w:rPr>
              <w:t>深圳市福田区天安数码</w:t>
            </w:r>
            <w:proofErr w:type="gramStart"/>
            <w:r w:rsidRPr="00BC404F">
              <w:rPr>
                <w:rFonts w:ascii="新宋体" w:eastAsia="新宋体" w:hAnsi="新宋体" w:cs="宋体" w:hint="eastAsia"/>
                <w:kern w:val="0"/>
                <w:szCs w:val="21"/>
              </w:rPr>
              <w:t>城创新</w:t>
            </w:r>
            <w:proofErr w:type="gramEnd"/>
            <w:r w:rsidRPr="00BC404F">
              <w:rPr>
                <w:rFonts w:ascii="新宋体" w:eastAsia="新宋体" w:hAnsi="新宋体" w:cs="宋体" w:hint="eastAsia"/>
                <w:kern w:val="0"/>
                <w:szCs w:val="21"/>
              </w:rPr>
              <w:t>科技广场一期</w:t>
            </w:r>
            <w:r w:rsidRPr="00BC404F">
              <w:rPr>
                <w:rFonts w:ascii="新宋体" w:eastAsia="新宋体" w:hAnsi="新宋体" w:cs="宋体" w:hint="eastAsia"/>
                <w:kern w:val="0"/>
                <w:szCs w:val="21"/>
              </w:rPr>
              <w:t>B</w:t>
            </w:r>
            <w:r>
              <w:rPr>
                <w:rFonts w:ascii="新宋体" w:eastAsia="新宋体" w:hAnsi="新宋体" w:cs="宋体" w:hint="eastAsia"/>
                <w:kern w:val="0"/>
                <w:szCs w:val="21"/>
              </w:rPr>
              <w:t>座</w:t>
            </w:r>
            <w:r>
              <w:rPr>
                <w:rFonts w:ascii="新宋体" w:eastAsia="新宋体" w:hAnsi="新宋体" w:cs="宋体" w:hint="eastAsia"/>
                <w:kern w:val="0"/>
                <w:szCs w:val="21"/>
              </w:rPr>
              <w:t>1210</w:t>
            </w:r>
            <w:proofErr w:type="gramStart"/>
            <w:r>
              <w:rPr>
                <w:rFonts w:ascii="新宋体" w:eastAsia="新宋体" w:hAnsi="新宋体" w:cs="宋体" w:hint="eastAsia"/>
                <w:kern w:val="0"/>
                <w:szCs w:val="21"/>
              </w:rPr>
              <w:t>室</w:t>
            </w:r>
            <w:r>
              <w:rPr>
                <w:rFonts w:ascii="新宋体" w:eastAsia="新宋体" w:hAnsi="新宋体" w:cs="宋体"/>
                <w:kern w:val="0"/>
                <w:szCs w:val="21"/>
              </w:rPr>
              <w:t>公开</w:t>
            </w:r>
            <w:proofErr w:type="gramEnd"/>
            <w:r>
              <w:rPr>
                <w:rFonts w:ascii="新宋体" w:eastAsia="新宋体" w:hAnsi="新宋体" w:cs="宋体"/>
                <w:kern w:val="0"/>
                <w:szCs w:val="21"/>
              </w:rPr>
              <w:t>开标</w:t>
            </w:r>
            <w:r>
              <w:rPr>
                <w:rFonts w:ascii="新宋体" w:eastAsia="新宋体" w:hAnsi="新宋体" w:cs="宋体" w:hint="eastAsia"/>
                <w:kern w:val="0"/>
                <w:szCs w:val="21"/>
              </w:rPr>
              <w:t>；响应文件不接受邮寄，需法定代表（负责人）或其授权代表委托人送达开标现场并参加开标会，逾期</w:t>
            </w:r>
            <w:r>
              <w:rPr>
                <w:rFonts w:ascii="新宋体" w:eastAsia="新宋体" w:hAnsi="新宋体" w:cs="宋体" w:hint="eastAsia"/>
                <w:color w:val="000000"/>
                <w:kern w:val="0"/>
                <w:szCs w:val="21"/>
              </w:rPr>
              <w:t>送达的、未送达指定地点的或者不按照招标文件要求密封的投标文件，代理机构将予以拒收。</w:t>
            </w:r>
          </w:p>
          <w:p w:rsidR="00A504FC" w:rsidRDefault="00BC404F">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w:t>
            </w:r>
            <w:r>
              <w:rPr>
                <w:rFonts w:ascii="新宋体" w:eastAsia="新宋体" w:hAnsi="新宋体" w:cs="宋体" w:hint="eastAsia"/>
                <w:kern w:val="0"/>
                <w:szCs w:val="21"/>
              </w:rPr>
              <w:t>5</w:t>
            </w:r>
            <w:r>
              <w:rPr>
                <w:rFonts w:ascii="新宋体" w:eastAsia="新宋体" w:hAnsi="新宋体" w:cs="宋体" w:hint="eastAsia"/>
                <w:kern w:val="0"/>
                <w:szCs w:val="21"/>
              </w:rPr>
              <w:t>个工作日。</w:t>
            </w:r>
          </w:p>
          <w:p w:rsidR="00A504FC" w:rsidRDefault="00BC404F">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w:t>
            </w:r>
            <w:r>
              <w:rPr>
                <w:rFonts w:ascii="新宋体" w:eastAsia="新宋体" w:hAnsi="新宋体" w:cs="宋体"/>
                <w:szCs w:val="21"/>
              </w:rPr>
              <w:t>/</w:t>
            </w:r>
            <w:r>
              <w:rPr>
                <w:rFonts w:ascii="新宋体" w:eastAsia="新宋体" w:hAnsi="新宋体" w:cs="宋体"/>
                <w:szCs w:val="21"/>
              </w:rPr>
              <w:t>修改事</w:t>
            </w:r>
            <w:r>
              <w:rPr>
                <w:rFonts w:ascii="新宋体" w:eastAsia="新宋体" w:hAnsi="新宋体" w:cs="宋体" w:hint="eastAsia"/>
                <w:szCs w:val="21"/>
              </w:rPr>
              <w:t>项</w:t>
            </w:r>
            <w:r w:rsidRPr="00BC404F">
              <w:rPr>
                <w:rFonts w:ascii="新宋体" w:eastAsia="新宋体" w:hAnsi="新宋体" w:cs="宋体" w:hint="eastAsia"/>
                <w:szCs w:val="21"/>
              </w:rPr>
              <w:t>：</w:t>
            </w:r>
            <w:r w:rsidRPr="00BC404F">
              <w:rPr>
                <w:rFonts w:ascii="新宋体" w:eastAsia="新宋体" w:hAnsi="新宋体" w:cs="宋体" w:hint="eastAsia"/>
                <w:szCs w:val="21"/>
              </w:rPr>
              <w:t>2022</w:t>
            </w:r>
            <w:r w:rsidRPr="00BC404F">
              <w:rPr>
                <w:rFonts w:ascii="新宋体" w:eastAsia="新宋体" w:hAnsi="新宋体"/>
                <w:szCs w:val="21"/>
              </w:rPr>
              <w:t>年</w:t>
            </w:r>
            <w:r w:rsidRPr="00BC404F">
              <w:rPr>
                <w:rFonts w:ascii="新宋体" w:eastAsia="新宋体" w:hAnsi="新宋体" w:hint="eastAsia"/>
                <w:szCs w:val="21"/>
              </w:rPr>
              <w:t>05</w:t>
            </w:r>
            <w:r w:rsidRPr="00BC404F">
              <w:rPr>
                <w:rFonts w:ascii="新宋体" w:eastAsia="新宋体" w:hAnsi="新宋体"/>
                <w:szCs w:val="21"/>
              </w:rPr>
              <w:t>月</w:t>
            </w:r>
            <w:r w:rsidRPr="00BC404F">
              <w:rPr>
                <w:rFonts w:ascii="新宋体" w:eastAsia="新宋体" w:hAnsi="新宋体" w:hint="eastAsia"/>
                <w:szCs w:val="21"/>
              </w:rPr>
              <w:t>30</w:t>
            </w:r>
            <w:r w:rsidRPr="00BC404F">
              <w:rPr>
                <w:rFonts w:ascii="新宋体" w:eastAsia="新宋体" w:hAnsi="新宋体"/>
                <w:szCs w:val="21"/>
              </w:rPr>
              <w:t>日</w:t>
            </w:r>
            <w:r w:rsidRPr="00BC404F">
              <w:rPr>
                <w:rFonts w:ascii="新宋体" w:eastAsia="新宋体" w:hAnsi="新宋体" w:hint="eastAsia"/>
                <w:szCs w:val="21"/>
              </w:rPr>
              <w:t>17</w:t>
            </w:r>
            <w:r w:rsidRPr="00BC404F">
              <w:rPr>
                <w:rFonts w:ascii="新宋体" w:eastAsia="新宋体" w:hAnsi="新宋体"/>
                <w:szCs w:val="21"/>
              </w:rPr>
              <w:t>:</w:t>
            </w:r>
            <w:r w:rsidRPr="00BC404F">
              <w:rPr>
                <w:rFonts w:ascii="新宋体" w:eastAsia="新宋体" w:hAnsi="新宋体" w:hint="eastAsia"/>
                <w:szCs w:val="21"/>
              </w:rPr>
              <w:t>30</w:t>
            </w:r>
            <w:r w:rsidRPr="00BC404F">
              <w:rPr>
                <w:rFonts w:ascii="新宋体" w:eastAsia="新宋体" w:hAnsi="新宋体" w:cs="宋体" w:hint="eastAsia"/>
                <w:szCs w:val="21"/>
              </w:rPr>
              <w:t>（北京时间）</w:t>
            </w:r>
            <w:r w:rsidRPr="00BC404F">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w:t>
            </w:r>
            <w:r>
              <w:rPr>
                <w:rFonts w:ascii="新宋体" w:eastAsia="新宋体" w:hAnsi="新宋体" w:cs="宋体"/>
                <w:szCs w:val="21"/>
              </w:rPr>
              <w:t>“</w:t>
            </w:r>
            <w:r>
              <w:rPr>
                <w:rFonts w:ascii="新宋体" w:eastAsia="新宋体" w:hAnsi="新宋体" w:cs="宋体"/>
                <w:szCs w:val="21"/>
              </w:rPr>
              <w:t>质疑</w:t>
            </w:r>
            <w:r>
              <w:rPr>
                <w:rFonts w:ascii="新宋体" w:eastAsia="新宋体" w:hAnsi="新宋体" w:cs="宋体"/>
                <w:szCs w:val="21"/>
              </w:rPr>
              <w:t>”</w:t>
            </w:r>
            <w:r>
              <w:rPr>
                <w:rFonts w:ascii="新宋体" w:eastAsia="新宋体" w:hAnsi="新宋体" w:cs="宋体"/>
                <w:szCs w:val="21"/>
              </w:rPr>
              <w:t>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w:t>
            </w:r>
            <w:r>
              <w:rPr>
                <w:rFonts w:ascii="新宋体" w:eastAsia="新宋体" w:hAnsi="新宋体" w:cs="宋体" w:hint="eastAsia"/>
                <w:szCs w:val="21"/>
              </w:rPr>
              <w:t>B</w:t>
            </w:r>
            <w:r>
              <w:rPr>
                <w:rFonts w:ascii="新宋体" w:eastAsia="新宋体" w:hAnsi="新宋体" w:cs="宋体" w:hint="eastAsia"/>
                <w:szCs w:val="21"/>
              </w:rPr>
              <w:t>座</w:t>
            </w:r>
            <w:r>
              <w:rPr>
                <w:rFonts w:ascii="新宋体" w:eastAsia="新宋体" w:hAnsi="新宋体" w:cs="宋体" w:hint="eastAsia"/>
                <w:szCs w:val="21"/>
              </w:rPr>
              <w:t>1210</w:t>
            </w:r>
            <w:r>
              <w:rPr>
                <w:rFonts w:ascii="新宋体" w:eastAsia="新宋体" w:hAnsi="新宋体" w:cs="宋体" w:hint="eastAsia"/>
                <w:szCs w:val="21"/>
              </w:rPr>
              <w:t>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w:t>
            </w:r>
            <w:r>
              <w:rPr>
                <w:rFonts w:ascii="新宋体" w:eastAsia="新宋体" w:hAnsi="新宋体" w:cs="宋体"/>
                <w:szCs w:val="21"/>
              </w:rPr>
              <w:t xml:space="preserve"> </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有权对中标供应商就本项目要求提供的相关证明资料（原件）进行审查。供应商提供虚假资料被查实的，则可能面临被取消本项目中标资格、列入不良行为记录名单和三年内禁止参与深圳市政府采购活动的风险。</w:t>
            </w:r>
            <w:r>
              <w:rPr>
                <w:rFonts w:ascii="新宋体" w:eastAsia="新宋体" w:hAnsi="新宋体" w:cs="宋体"/>
                <w:szCs w:val="21"/>
              </w:rPr>
              <w:t xml:space="preserve"> </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w:t>
            </w:r>
            <w:r>
              <w:rPr>
                <w:rFonts w:ascii="新宋体" w:eastAsia="新宋体" w:hAnsi="新宋体" w:cs="宋体" w:hint="eastAsia"/>
                <w:bCs/>
                <w:kern w:val="0"/>
                <w:szCs w:val="21"/>
              </w:rPr>
              <w:t>将取消其参与本次投标的资格。</w:t>
            </w:r>
          </w:p>
          <w:p w:rsidR="00A504FC" w:rsidRDefault="00BC404F">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A504FC" w:rsidRDefault="00BC404F">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A504FC" w:rsidRDefault="00BC404F">
            <w:pPr>
              <w:spacing w:line="360" w:lineRule="auto"/>
              <w:rPr>
                <w:rFonts w:ascii="新宋体" w:eastAsia="新宋体" w:hAnsi="新宋体"/>
                <w:szCs w:val="21"/>
              </w:rPr>
            </w:pPr>
            <w:r>
              <w:rPr>
                <w:rFonts w:ascii="新宋体" w:eastAsia="新宋体" w:hAnsi="新宋体" w:cs="宋体" w:hint="eastAsia"/>
                <w:szCs w:val="21"/>
              </w:rPr>
              <w:t>1.</w:t>
            </w:r>
            <w:r>
              <w:rPr>
                <w:rFonts w:ascii="新宋体" w:eastAsia="新宋体" w:hAnsi="新宋体" w:cs="宋体" w:hint="eastAsia"/>
                <w:szCs w:val="21"/>
              </w:rPr>
              <w:t>采购人信息</w:t>
            </w:r>
          </w:p>
          <w:p w:rsidR="00A504FC" w:rsidRDefault="00BC404F">
            <w:pPr>
              <w:spacing w:line="360" w:lineRule="auto"/>
              <w:rPr>
                <w:rFonts w:ascii="新宋体" w:eastAsia="新宋体" w:hAnsi="新宋体"/>
                <w:szCs w:val="21"/>
              </w:rPr>
            </w:pPr>
            <w:r>
              <w:rPr>
                <w:rFonts w:ascii="新宋体" w:eastAsia="新宋体" w:hAnsi="新宋体" w:hint="eastAsia"/>
                <w:szCs w:val="21"/>
              </w:rPr>
              <w:t>名</w:t>
            </w:r>
            <w:r>
              <w:rPr>
                <w:rFonts w:ascii="新宋体" w:eastAsia="新宋体" w:hAnsi="新宋体" w:hint="eastAsia"/>
                <w:szCs w:val="21"/>
              </w:rPr>
              <w:t xml:space="preserve"> </w:t>
            </w:r>
            <w:r>
              <w:rPr>
                <w:rFonts w:ascii="新宋体" w:eastAsia="新宋体" w:hAnsi="新宋体" w:hint="eastAsia"/>
                <w:szCs w:val="21"/>
              </w:rPr>
              <w:t>称：</w:t>
            </w:r>
            <w:r>
              <w:rPr>
                <w:rFonts w:ascii="新宋体" w:eastAsia="新宋体" w:hAnsi="新宋体" w:hint="eastAsia"/>
                <w:szCs w:val="21"/>
                <w:u w:val="single"/>
              </w:rPr>
              <w:t>深圳市司法局</w:t>
            </w:r>
          </w:p>
          <w:p w:rsidR="00A504FC" w:rsidRPr="00BC404F" w:rsidRDefault="00BC404F">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hint="eastAsia"/>
                <w:szCs w:val="21"/>
                <w:u w:val="single"/>
              </w:rPr>
              <w:t>深圳市福田区景田</w:t>
            </w:r>
            <w:r w:rsidRPr="00BC404F">
              <w:rPr>
                <w:rFonts w:ascii="新宋体" w:eastAsia="新宋体" w:hAnsi="新宋体" w:hint="eastAsia"/>
                <w:szCs w:val="21"/>
                <w:u w:val="single"/>
              </w:rPr>
              <w:t>路</w:t>
            </w:r>
            <w:r w:rsidRPr="00BC404F">
              <w:rPr>
                <w:rFonts w:ascii="新宋体" w:eastAsia="新宋体" w:hAnsi="新宋体" w:hint="eastAsia"/>
                <w:szCs w:val="21"/>
                <w:u w:val="single"/>
              </w:rPr>
              <w:t>72</w:t>
            </w:r>
            <w:r w:rsidRPr="00BC404F">
              <w:rPr>
                <w:rFonts w:ascii="新宋体" w:eastAsia="新宋体" w:hAnsi="新宋体" w:hint="eastAsia"/>
                <w:szCs w:val="21"/>
                <w:u w:val="single"/>
              </w:rPr>
              <w:t>号天平大厦</w:t>
            </w:r>
          </w:p>
          <w:p w:rsidR="00A504FC" w:rsidRPr="00BC404F" w:rsidRDefault="00BC404F">
            <w:pPr>
              <w:spacing w:line="360" w:lineRule="auto"/>
              <w:rPr>
                <w:rFonts w:ascii="新宋体" w:eastAsia="新宋体" w:hAnsi="新宋体"/>
                <w:szCs w:val="21"/>
                <w:u w:val="single"/>
              </w:rPr>
            </w:pPr>
            <w:r w:rsidRPr="00BC404F">
              <w:rPr>
                <w:rFonts w:ascii="新宋体" w:eastAsia="新宋体" w:hAnsi="新宋体" w:hint="eastAsia"/>
                <w:szCs w:val="21"/>
              </w:rPr>
              <w:t>联系方式：</w:t>
            </w:r>
            <w:r w:rsidRPr="00BC404F">
              <w:rPr>
                <w:rFonts w:ascii="新宋体" w:eastAsia="新宋体" w:hAnsi="新宋体" w:hint="eastAsia"/>
                <w:szCs w:val="21"/>
                <w:u w:val="single"/>
              </w:rPr>
              <w:t>林工</w:t>
            </w:r>
            <w:r w:rsidRPr="00BC404F">
              <w:rPr>
                <w:rFonts w:ascii="新宋体" w:eastAsia="新宋体" w:hAnsi="新宋体" w:hint="eastAsia"/>
                <w:szCs w:val="21"/>
                <w:u w:val="single"/>
              </w:rPr>
              <w:t xml:space="preserve"> 83057168</w:t>
            </w:r>
          </w:p>
          <w:p w:rsidR="00A504FC" w:rsidRPr="00BC404F" w:rsidRDefault="00BC404F">
            <w:pPr>
              <w:spacing w:line="360" w:lineRule="auto"/>
              <w:rPr>
                <w:rFonts w:ascii="新宋体" w:eastAsia="新宋体" w:hAnsi="新宋体"/>
                <w:szCs w:val="21"/>
              </w:rPr>
            </w:pPr>
            <w:r w:rsidRPr="00BC404F">
              <w:rPr>
                <w:rFonts w:ascii="新宋体" w:eastAsia="新宋体" w:hAnsi="新宋体" w:cs="宋体" w:hint="eastAsia"/>
                <w:szCs w:val="21"/>
              </w:rPr>
              <w:t>2.</w:t>
            </w:r>
            <w:r w:rsidRPr="00BC404F">
              <w:rPr>
                <w:rFonts w:ascii="新宋体" w:eastAsia="新宋体" w:hAnsi="新宋体" w:cs="宋体" w:hint="eastAsia"/>
                <w:szCs w:val="21"/>
              </w:rPr>
              <w:t>采购代理机构信息</w:t>
            </w:r>
            <w:bookmarkStart w:id="2" w:name="_GoBack"/>
            <w:bookmarkEnd w:id="2"/>
          </w:p>
          <w:p w:rsidR="00A504FC" w:rsidRDefault="00BC404F">
            <w:pPr>
              <w:spacing w:line="360" w:lineRule="auto"/>
              <w:rPr>
                <w:rFonts w:ascii="新宋体" w:eastAsia="新宋体" w:hAnsi="新宋体"/>
                <w:szCs w:val="21"/>
              </w:rPr>
            </w:pPr>
            <w:r>
              <w:rPr>
                <w:rFonts w:ascii="新宋体" w:eastAsia="新宋体" w:hAnsi="新宋体" w:hint="eastAsia"/>
                <w:szCs w:val="21"/>
              </w:rPr>
              <w:t>名</w:t>
            </w:r>
            <w:r>
              <w:rPr>
                <w:rFonts w:ascii="新宋体" w:eastAsia="新宋体" w:hAnsi="新宋体" w:hint="eastAsia"/>
                <w:szCs w:val="21"/>
              </w:rPr>
              <w:t xml:space="preserve"> </w:t>
            </w:r>
            <w:r>
              <w:rPr>
                <w:rFonts w:ascii="新宋体" w:eastAsia="新宋体" w:hAnsi="新宋体" w:hint="eastAsia"/>
                <w:szCs w:val="21"/>
              </w:rPr>
              <w:t>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A504FC" w:rsidRDefault="00BC404F">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w:t>
            </w:r>
            <w:r>
              <w:rPr>
                <w:rFonts w:ascii="新宋体" w:eastAsia="新宋体" w:hAnsi="新宋体" w:hint="eastAsia"/>
                <w:szCs w:val="21"/>
                <w:u w:val="single"/>
              </w:rPr>
              <w:t>B</w:t>
            </w:r>
            <w:r>
              <w:rPr>
                <w:rFonts w:ascii="新宋体" w:eastAsia="新宋体" w:hAnsi="新宋体" w:hint="eastAsia"/>
                <w:szCs w:val="21"/>
                <w:u w:val="single"/>
              </w:rPr>
              <w:t>座</w:t>
            </w:r>
            <w:r>
              <w:rPr>
                <w:rFonts w:ascii="新宋体" w:eastAsia="新宋体" w:hAnsi="新宋体" w:hint="eastAsia"/>
                <w:szCs w:val="21"/>
                <w:u w:val="single"/>
              </w:rPr>
              <w:t>1210</w:t>
            </w:r>
            <w:r>
              <w:rPr>
                <w:rFonts w:ascii="新宋体" w:eastAsia="新宋体" w:hAnsi="新宋体" w:hint="eastAsia"/>
                <w:szCs w:val="21"/>
                <w:u w:val="single"/>
              </w:rPr>
              <w:t>室</w:t>
            </w:r>
          </w:p>
          <w:p w:rsidR="00A504FC" w:rsidRDefault="00BC404F">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A504FC" w:rsidRDefault="00BC404F">
            <w:pPr>
              <w:spacing w:line="360" w:lineRule="auto"/>
              <w:rPr>
                <w:rFonts w:ascii="新宋体" w:eastAsia="新宋体" w:hAnsi="新宋体"/>
                <w:szCs w:val="21"/>
                <w:u w:val="single"/>
              </w:rPr>
            </w:pPr>
            <w:r>
              <w:rPr>
                <w:rFonts w:ascii="新宋体" w:eastAsia="新宋体" w:hAnsi="新宋体" w:cs="宋体" w:hint="eastAsia"/>
                <w:szCs w:val="21"/>
              </w:rPr>
              <w:t>3.</w:t>
            </w:r>
            <w:r>
              <w:rPr>
                <w:rFonts w:ascii="新宋体" w:eastAsia="新宋体" w:hAnsi="新宋体" w:cs="宋体" w:hint="eastAsia"/>
                <w:szCs w:val="21"/>
              </w:rPr>
              <w:t>项目</w:t>
            </w:r>
            <w:r>
              <w:rPr>
                <w:rFonts w:ascii="新宋体" w:eastAsia="新宋体" w:hAnsi="新宋体" w:cs="宋体"/>
                <w:szCs w:val="21"/>
              </w:rPr>
              <w:t>联系方式</w:t>
            </w:r>
          </w:p>
          <w:p w:rsidR="00A504FC" w:rsidRDefault="00BC404F">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A504FC" w:rsidRDefault="00BC404F">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A504FC" w:rsidRDefault="00BC404F">
            <w:pPr>
              <w:spacing w:line="360" w:lineRule="auto"/>
              <w:rPr>
                <w:rFonts w:ascii="新宋体" w:eastAsia="新宋体" w:hAnsi="新宋体"/>
                <w:szCs w:val="21"/>
              </w:rPr>
            </w:pPr>
            <w:r>
              <w:rPr>
                <w:rFonts w:ascii="新宋体" w:eastAsia="新宋体" w:hAnsi="新宋体" w:hint="eastAsia"/>
                <w:szCs w:val="21"/>
              </w:rPr>
              <w:t>附件</w:t>
            </w:r>
            <w:r>
              <w:rPr>
                <w:rFonts w:ascii="新宋体" w:eastAsia="新宋体" w:hAnsi="新宋体" w:hint="eastAsia"/>
                <w:szCs w:val="21"/>
              </w:rPr>
              <w:t>1.</w:t>
            </w:r>
            <w:r>
              <w:rPr>
                <w:rFonts w:ascii="新宋体" w:eastAsia="新宋体" w:hAnsi="新宋体" w:hint="eastAsia"/>
                <w:szCs w:val="21"/>
              </w:rPr>
              <w:t>采购需求</w:t>
            </w:r>
            <w:r>
              <w:rPr>
                <w:rFonts w:ascii="新宋体" w:eastAsia="新宋体" w:hAnsi="新宋体" w:hint="eastAsia"/>
                <w:szCs w:val="21"/>
              </w:rPr>
              <w:t>.doc</w:t>
            </w:r>
          </w:p>
          <w:p w:rsidR="00A504FC" w:rsidRDefault="00A504FC">
            <w:pPr>
              <w:spacing w:line="360" w:lineRule="auto"/>
              <w:rPr>
                <w:rFonts w:ascii="新宋体" w:eastAsia="新宋体" w:hAnsi="新宋体"/>
                <w:szCs w:val="21"/>
              </w:rPr>
            </w:pPr>
          </w:p>
          <w:p w:rsidR="00A504FC" w:rsidRDefault="00BC404F">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A504FC" w:rsidRPr="00BC404F" w:rsidRDefault="00BC404F">
            <w:pPr>
              <w:spacing w:line="360" w:lineRule="auto"/>
              <w:jc w:val="right"/>
              <w:rPr>
                <w:rFonts w:ascii="新宋体" w:eastAsia="新宋体" w:hAnsi="新宋体"/>
                <w:bCs/>
                <w:szCs w:val="21"/>
              </w:rPr>
            </w:pPr>
            <w:r w:rsidRPr="00BC404F">
              <w:rPr>
                <w:rFonts w:ascii="新宋体" w:eastAsia="新宋体" w:hAnsi="新宋体" w:hint="eastAsia"/>
                <w:bCs/>
                <w:szCs w:val="21"/>
              </w:rPr>
              <w:t>2022</w:t>
            </w:r>
            <w:r w:rsidRPr="00BC404F">
              <w:rPr>
                <w:rFonts w:ascii="新宋体" w:eastAsia="新宋体" w:hAnsi="新宋体" w:hint="eastAsia"/>
                <w:bCs/>
                <w:szCs w:val="21"/>
              </w:rPr>
              <w:t>年05</w:t>
            </w:r>
            <w:r w:rsidRPr="00BC404F">
              <w:rPr>
                <w:rFonts w:ascii="新宋体" w:eastAsia="新宋体" w:hAnsi="新宋体" w:hint="eastAsia"/>
                <w:bCs/>
                <w:szCs w:val="21"/>
              </w:rPr>
              <w:t>月23</w:t>
            </w:r>
            <w:r w:rsidRPr="00BC404F">
              <w:rPr>
                <w:rFonts w:ascii="新宋体" w:eastAsia="新宋体" w:hAnsi="新宋体" w:hint="eastAsia"/>
                <w:bCs/>
                <w:szCs w:val="21"/>
              </w:rPr>
              <w:t>日</w:t>
            </w:r>
          </w:p>
          <w:p w:rsidR="00A504FC" w:rsidRDefault="00A504FC">
            <w:pPr>
              <w:rPr>
                <w:rFonts w:ascii="新宋体" w:eastAsia="新宋体" w:hAnsi="新宋体" w:cs="宋体"/>
                <w:sz w:val="24"/>
              </w:rPr>
            </w:pPr>
          </w:p>
        </w:tc>
      </w:tr>
    </w:tbl>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A504FC">
      <w:pPr>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招标项目需求</w:t>
      </w:r>
    </w:p>
    <w:p w:rsidR="00A504FC" w:rsidRDefault="00BC404F">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504FC">
        <w:trPr>
          <w:cantSplit/>
          <w:trHeight w:val="20"/>
          <w:jc w:val="center"/>
        </w:trPr>
        <w:tc>
          <w:tcPr>
            <w:tcW w:w="827" w:type="dxa"/>
            <w:vAlign w:val="center"/>
          </w:tcPr>
          <w:p w:rsidR="00A504FC" w:rsidRDefault="00BC404F">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A504FC" w:rsidRDefault="00BC404F">
            <w:pPr>
              <w:spacing w:line="276" w:lineRule="auto"/>
              <w:jc w:val="center"/>
              <w:rPr>
                <w:rFonts w:ascii="新宋体" w:eastAsia="新宋体" w:hAnsi="新宋体"/>
                <w:b/>
                <w:bCs/>
              </w:rPr>
            </w:pPr>
            <w:r>
              <w:rPr>
                <w:rFonts w:ascii="新宋体" w:eastAsia="新宋体" w:hAnsi="新宋体" w:hint="eastAsia"/>
                <w:b/>
                <w:bCs/>
              </w:rPr>
              <w:t>内</w:t>
            </w:r>
            <w:r>
              <w:rPr>
                <w:rFonts w:ascii="新宋体" w:eastAsia="新宋体" w:hAnsi="新宋体" w:hint="eastAsia"/>
                <w:b/>
                <w:bCs/>
              </w:rPr>
              <w:t xml:space="preserve">   </w:t>
            </w:r>
            <w:r>
              <w:rPr>
                <w:rFonts w:ascii="新宋体" w:eastAsia="新宋体" w:hAnsi="新宋体" w:hint="eastAsia"/>
                <w:b/>
                <w:bCs/>
              </w:rPr>
              <w:t>容</w:t>
            </w:r>
          </w:p>
        </w:tc>
        <w:tc>
          <w:tcPr>
            <w:tcW w:w="6239" w:type="dxa"/>
            <w:vAlign w:val="center"/>
          </w:tcPr>
          <w:p w:rsidR="00A504FC" w:rsidRDefault="00BC404F">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w:t>
            </w:r>
            <w:r>
              <w:rPr>
                <w:rFonts w:ascii="新宋体" w:eastAsia="新宋体" w:hAnsi="新宋体" w:hint="eastAsia"/>
                <w:b/>
                <w:bCs/>
              </w:rPr>
              <w:t>定</w:t>
            </w:r>
          </w:p>
        </w:tc>
      </w:tr>
      <w:tr w:rsidR="00A504FC">
        <w:trPr>
          <w:cantSplit/>
          <w:trHeight w:val="20"/>
          <w:jc w:val="center"/>
        </w:trPr>
        <w:tc>
          <w:tcPr>
            <w:tcW w:w="827" w:type="dxa"/>
            <w:vAlign w:val="center"/>
          </w:tcPr>
          <w:p w:rsidR="00A504FC" w:rsidRDefault="00BC404F">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A504FC" w:rsidRDefault="00BC404F">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A504FC" w:rsidRDefault="00BC404F">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A504FC">
        <w:trPr>
          <w:cantSplit/>
          <w:trHeight w:val="20"/>
          <w:jc w:val="center"/>
        </w:trPr>
        <w:tc>
          <w:tcPr>
            <w:tcW w:w="827" w:type="dxa"/>
            <w:vAlign w:val="center"/>
          </w:tcPr>
          <w:p w:rsidR="00A504FC" w:rsidRDefault="00BC404F">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A504FC" w:rsidRDefault="00BC404F">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A504FC" w:rsidRDefault="00BC404F">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A504FC">
        <w:trPr>
          <w:cantSplit/>
          <w:trHeight w:val="20"/>
          <w:jc w:val="center"/>
        </w:trPr>
        <w:tc>
          <w:tcPr>
            <w:tcW w:w="827" w:type="dxa"/>
            <w:vAlign w:val="center"/>
          </w:tcPr>
          <w:p w:rsidR="00A504FC" w:rsidRDefault="00BC404F">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A504FC" w:rsidRDefault="00BC404F">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A504FC" w:rsidRDefault="00BC404F">
            <w:pPr>
              <w:spacing w:line="276" w:lineRule="auto"/>
              <w:rPr>
                <w:rFonts w:ascii="新宋体" w:eastAsia="新宋体" w:hAnsi="新宋体"/>
              </w:rPr>
            </w:pPr>
            <w:r>
              <w:rPr>
                <w:rFonts w:ascii="新宋体" w:eastAsia="新宋体" w:hAnsi="新宋体" w:hint="eastAsia"/>
              </w:rPr>
              <w:t>不允许</w:t>
            </w:r>
          </w:p>
        </w:tc>
      </w:tr>
      <w:tr w:rsidR="00A504FC">
        <w:trPr>
          <w:cantSplit/>
          <w:trHeight w:val="20"/>
          <w:jc w:val="center"/>
        </w:trPr>
        <w:tc>
          <w:tcPr>
            <w:tcW w:w="827" w:type="dxa"/>
            <w:vAlign w:val="center"/>
          </w:tcPr>
          <w:p w:rsidR="00A504FC" w:rsidRDefault="00BC404F">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A504FC" w:rsidRDefault="00BC404F">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A504FC" w:rsidRDefault="00BC404F">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，按照招标文件的要求提交纸质文件正本</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份，副本</w:t>
            </w:r>
            <w:r>
              <w:rPr>
                <w:rFonts w:ascii="新宋体" w:eastAsia="新宋体" w:hAnsi="新宋体" w:hint="eastAsia"/>
                <w:snapToGrid w:val="0"/>
                <w:szCs w:val="21"/>
                <w:lang w:val="zh-CN"/>
              </w:rPr>
              <w:t>4</w:t>
            </w:r>
            <w:r>
              <w:rPr>
                <w:rFonts w:ascii="新宋体" w:eastAsia="新宋体" w:hAnsi="新宋体" w:hint="eastAsia"/>
                <w:snapToGrid w:val="0"/>
                <w:szCs w:val="21"/>
                <w:lang w:val="zh-CN"/>
              </w:rPr>
              <w:t>份，电子文件</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w:t>
            </w:r>
            <w:r>
              <w:rPr>
                <w:rFonts w:ascii="新宋体" w:eastAsia="新宋体" w:hAnsi="新宋体" w:hint="eastAsia"/>
                <w:snapToGrid w:val="0"/>
                <w:szCs w:val="21"/>
                <w:lang w:val="zh-CN"/>
              </w:rPr>
              <w:t>WORD</w:t>
            </w:r>
            <w:r>
              <w:rPr>
                <w:rFonts w:ascii="新宋体" w:eastAsia="新宋体" w:hAnsi="新宋体" w:hint="eastAsia"/>
                <w:snapToGrid w:val="0"/>
                <w:szCs w:val="21"/>
                <w:lang w:val="zh-CN"/>
              </w:rPr>
              <w:t>和</w:t>
            </w:r>
            <w:r>
              <w:rPr>
                <w:rFonts w:ascii="新宋体" w:eastAsia="新宋体" w:hAnsi="新宋体" w:hint="eastAsia"/>
                <w:snapToGrid w:val="0"/>
                <w:szCs w:val="21"/>
                <w:lang w:val="zh-CN"/>
              </w:rPr>
              <w:t>PDF</w:t>
            </w:r>
            <w:r>
              <w:rPr>
                <w:rFonts w:ascii="新宋体" w:eastAsia="新宋体" w:hAnsi="新宋体" w:hint="eastAsia"/>
                <w:snapToGrid w:val="0"/>
                <w:szCs w:val="21"/>
                <w:lang w:val="zh-CN"/>
              </w:rPr>
              <w:t>格式电子文档各</w:t>
            </w:r>
            <w:r>
              <w:rPr>
                <w:rFonts w:ascii="新宋体" w:eastAsia="新宋体" w:hAnsi="新宋体" w:hint="eastAsia"/>
                <w:snapToGrid w:val="0"/>
                <w:szCs w:val="21"/>
                <w:lang w:val="zh-CN"/>
              </w:rPr>
              <w:t>1</w:t>
            </w:r>
            <w:r>
              <w:rPr>
                <w:rFonts w:ascii="新宋体" w:eastAsia="新宋体" w:hAnsi="新宋体" w:hint="eastAsia"/>
                <w:snapToGrid w:val="0"/>
                <w:szCs w:val="21"/>
                <w:lang w:val="zh-CN"/>
              </w:rPr>
              <w:t>份）电子文档要求</w:t>
            </w:r>
            <w:r>
              <w:rPr>
                <w:rFonts w:ascii="新宋体" w:eastAsia="新宋体" w:hAnsi="新宋体" w:hint="eastAsia"/>
                <w:snapToGrid w:val="0"/>
                <w:szCs w:val="21"/>
                <w:lang w:val="zh-CN"/>
              </w:rPr>
              <w:t>U</w:t>
            </w:r>
            <w:r>
              <w:rPr>
                <w:rFonts w:ascii="新宋体" w:eastAsia="新宋体" w:hAnsi="新宋体" w:hint="eastAsia"/>
                <w:snapToGrid w:val="0"/>
                <w:szCs w:val="21"/>
                <w:lang w:val="zh-CN"/>
              </w:rPr>
              <w:t>盘，</w:t>
            </w:r>
            <w:r>
              <w:rPr>
                <w:rFonts w:ascii="新宋体" w:eastAsia="新宋体" w:hAnsi="新宋体" w:hint="eastAsia"/>
                <w:snapToGrid w:val="0"/>
                <w:szCs w:val="21"/>
                <w:lang w:val="zh-CN"/>
              </w:rPr>
              <w:t>PDF</w:t>
            </w:r>
            <w:r>
              <w:rPr>
                <w:rFonts w:ascii="新宋体" w:eastAsia="新宋体" w:hAnsi="新宋体" w:hint="eastAsia"/>
                <w:snapToGrid w:val="0"/>
                <w:szCs w:val="21"/>
                <w:lang w:val="zh-CN"/>
              </w:rPr>
              <w:t>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A504FC">
        <w:trPr>
          <w:cantSplit/>
          <w:trHeight w:val="20"/>
          <w:jc w:val="center"/>
        </w:trPr>
        <w:tc>
          <w:tcPr>
            <w:tcW w:w="827" w:type="dxa"/>
            <w:vAlign w:val="center"/>
          </w:tcPr>
          <w:p w:rsidR="00A504FC" w:rsidRDefault="00BC404F">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A504FC" w:rsidRDefault="00BC404F">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A504FC" w:rsidRDefault="00BC404F">
            <w:pPr>
              <w:spacing w:line="276" w:lineRule="auto"/>
              <w:rPr>
                <w:rFonts w:ascii="新宋体" w:eastAsia="新宋体" w:hAnsi="新宋体"/>
              </w:rPr>
            </w:pPr>
            <w:r>
              <w:rPr>
                <w:rFonts w:ascii="新宋体" w:eastAsia="新宋体" w:hAnsi="新宋体" w:hint="eastAsia"/>
              </w:rPr>
              <w:t>_____</w:t>
            </w:r>
            <w:r>
              <w:rPr>
                <w:rFonts w:ascii="新宋体" w:eastAsia="新宋体" w:hAnsi="新宋体" w:hint="eastAsia"/>
              </w:rPr>
              <w:t>万元或合同金额的</w:t>
            </w:r>
            <w:r>
              <w:rPr>
                <w:rFonts w:ascii="新宋体" w:eastAsia="新宋体" w:hAnsi="新宋体" w:hint="eastAsia"/>
              </w:rPr>
              <w:t>_____%</w:t>
            </w:r>
            <w:r>
              <w:rPr>
                <w:rFonts w:ascii="新宋体" w:eastAsia="新宋体" w:hAnsi="新宋体" w:hint="eastAsia"/>
              </w:rPr>
              <w:t>，缴纳方式：</w:t>
            </w:r>
          </w:p>
        </w:tc>
      </w:tr>
      <w:tr w:rsidR="00A504FC">
        <w:trPr>
          <w:cantSplit/>
          <w:trHeight w:val="20"/>
          <w:jc w:val="center"/>
        </w:trPr>
        <w:tc>
          <w:tcPr>
            <w:tcW w:w="827" w:type="dxa"/>
            <w:vAlign w:val="center"/>
          </w:tcPr>
          <w:p w:rsidR="00A504FC" w:rsidRDefault="00BC404F">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A504FC" w:rsidRDefault="00BC404F">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A504FC" w:rsidRDefault="00BC404F">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w:t>
            </w:r>
            <w:r>
              <w:rPr>
                <w:rFonts w:ascii="新宋体" w:eastAsia="新宋体" w:hAnsi="新宋体" w:hint="eastAsia"/>
                <w:szCs w:val="21"/>
              </w:rPr>
              <w:t>(</w:t>
            </w:r>
            <w:r>
              <w:rPr>
                <w:rFonts w:ascii="新宋体" w:eastAsia="新宋体" w:hAnsi="新宋体" w:hint="eastAsia"/>
                <w:szCs w:val="21"/>
              </w:rPr>
              <w:t>深财购</w:t>
            </w:r>
            <w:r>
              <w:rPr>
                <w:rFonts w:ascii="新宋体" w:eastAsia="新宋体" w:hAnsi="新宋体" w:hint="eastAsia"/>
                <w:szCs w:val="21"/>
              </w:rPr>
              <w:t>[2018]27</w:t>
            </w:r>
            <w:r>
              <w:rPr>
                <w:rFonts w:ascii="新宋体" w:eastAsia="新宋体" w:hAnsi="新宋体" w:hint="eastAsia"/>
                <w:szCs w:val="21"/>
              </w:rPr>
              <w:t>号</w:t>
            </w:r>
            <w:r>
              <w:rPr>
                <w:rFonts w:ascii="新宋体" w:eastAsia="新宋体" w:hAnsi="新宋体" w:hint="eastAsia"/>
                <w:szCs w:val="21"/>
              </w:rPr>
              <w:t>)</w:t>
            </w:r>
            <w:r>
              <w:rPr>
                <w:rFonts w:ascii="新宋体" w:eastAsia="新宋体" w:hAnsi="新宋体" w:hint="eastAsia"/>
                <w:szCs w:val="21"/>
              </w:rPr>
              <w:t>”的规定执行。招标代理服务收费以中标</w:t>
            </w:r>
            <w:r>
              <w:rPr>
                <w:rFonts w:ascii="新宋体" w:eastAsia="新宋体" w:hAnsi="新宋体" w:hint="eastAsia"/>
                <w:szCs w:val="21"/>
              </w:rPr>
              <w:t>/</w:t>
            </w:r>
            <w:r>
              <w:rPr>
                <w:rFonts w:ascii="新宋体" w:eastAsia="新宋体" w:hAnsi="新宋体" w:hint="eastAsia"/>
                <w:szCs w:val="21"/>
              </w:rPr>
              <w:t>成交通知书公布的中标金额为计算基准</w:t>
            </w:r>
            <w:r>
              <w:rPr>
                <w:rFonts w:ascii="新宋体" w:eastAsia="新宋体" w:hAnsi="新宋体" w:hint="eastAsia"/>
                <w:szCs w:val="21"/>
              </w:rPr>
              <w:t>,</w:t>
            </w:r>
            <w:r>
              <w:rPr>
                <w:rFonts w:ascii="新宋体" w:eastAsia="新宋体" w:hAnsi="新宋体" w:hint="eastAsia"/>
                <w:szCs w:val="21"/>
              </w:rPr>
              <w:t>按差额定率累进法计算</w:t>
            </w:r>
            <w:r>
              <w:rPr>
                <w:rFonts w:ascii="新宋体" w:eastAsia="新宋体" w:hAnsi="新宋体" w:hint="eastAsia"/>
                <w:szCs w:val="21"/>
              </w:rPr>
              <w:t>,</w:t>
            </w:r>
            <w:r>
              <w:rPr>
                <w:rFonts w:ascii="新宋体" w:eastAsia="新宋体" w:hAnsi="新宋体" w:hint="eastAsia"/>
                <w:szCs w:val="21"/>
              </w:rPr>
              <w:t>作为招标代理服务费。低于人民币陆仟元的，按陆仟元计取。</w:t>
            </w:r>
          </w:p>
        </w:tc>
      </w:tr>
    </w:tbl>
    <w:p w:rsidR="00A504FC" w:rsidRDefault="00BC404F">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A504FC" w:rsidRDefault="00A504FC">
      <w:pPr>
        <w:rPr>
          <w:rFonts w:ascii="新宋体" w:eastAsia="新宋体" w:hAnsi="新宋体"/>
          <w:b/>
        </w:rPr>
      </w:pPr>
    </w:p>
    <w:p w:rsidR="00A504FC" w:rsidRDefault="00BC404F">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504FC">
        <w:trPr>
          <w:jc w:val="center"/>
        </w:trPr>
        <w:tc>
          <w:tcPr>
            <w:tcW w:w="959" w:type="dxa"/>
            <w:vAlign w:val="center"/>
          </w:tcPr>
          <w:p w:rsidR="00A504FC" w:rsidRDefault="00BC404F">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A504FC" w:rsidRDefault="00BC404F">
            <w:pPr>
              <w:spacing w:line="276" w:lineRule="auto"/>
              <w:rPr>
                <w:rFonts w:ascii="新宋体" w:eastAsia="新宋体" w:hAnsi="新宋体"/>
              </w:rPr>
            </w:pPr>
            <w:r>
              <w:rPr>
                <w:rFonts w:ascii="新宋体" w:eastAsia="新宋体" w:hAnsi="新宋体" w:hint="eastAsia"/>
              </w:rPr>
              <w:t>具体内容</w:t>
            </w:r>
          </w:p>
        </w:tc>
      </w:tr>
      <w:tr w:rsidR="00A504FC">
        <w:trPr>
          <w:jc w:val="center"/>
        </w:trPr>
        <w:tc>
          <w:tcPr>
            <w:tcW w:w="959" w:type="dxa"/>
            <w:vAlign w:val="center"/>
          </w:tcPr>
          <w:p w:rsidR="00A504FC" w:rsidRDefault="00BC404F">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A504FC" w:rsidRDefault="00BC404F">
            <w:pPr>
              <w:spacing w:line="276" w:lineRule="auto"/>
              <w:rPr>
                <w:rFonts w:ascii="新宋体" w:eastAsia="新宋体" w:hAnsi="新宋体"/>
              </w:rPr>
            </w:pPr>
            <w:r>
              <w:rPr>
                <w:rFonts w:ascii="新宋体" w:eastAsia="新宋体" w:hAnsi="新宋体" w:hint="eastAsia"/>
              </w:rPr>
              <w:t>完全满足本项目服务期限的要求。</w:t>
            </w:r>
          </w:p>
        </w:tc>
      </w:tr>
      <w:tr w:rsidR="00A504FC">
        <w:trPr>
          <w:jc w:val="center"/>
        </w:trPr>
        <w:tc>
          <w:tcPr>
            <w:tcW w:w="959" w:type="dxa"/>
            <w:vAlign w:val="center"/>
          </w:tcPr>
          <w:p w:rsidR="00A504FC" w:rsidRDefault="00BC404F">
            <w:pPr>
              <w:spacing w:line="276" w:lineRule="auto"/>
              <w:rPr>
                <w:rFonts w:ascii="新宋体" w:eastAsia="新宋体" w:hAnsi="新宋体"/>
              </w:rPr>
            </w:pPr>
            <w:r>
              <w:rPr>
                <w:rFonts w:ascii="新宋体" w:eastAsia="新宋体" w:hAnsi="新宋体" w:hint="eastAsia"/>
              </w:rPr>
              <w:t>2</w:t>
            </w:r>
          </w:p>
        </w:tc>
        <w:tc>
          <w:tcPr>
            <w:tcW w:w="7938" w:type="dxa"/>
          </w:tcPr>
          <w:p w:rsidR="00A504FC" w:rsidRDefault="00BC404F">
            <w:pPr>
              <w:spacing w:line="276" w:lineRule="auto"/>
              <w:rPr>
                <w:rFonts w:ascii="新宋体" w:eastAsia="新宋体" w:hAnsi="新宋体"/>
              </w:rPr>
            </w:pPr>
            <w:r>
              <w:rPr>
                <w:rFonts w:ascii="新宋体" w:eastAsia="新宋体" w:hAnsi="新宋体" w:hint="eastAsia"/>
              </w:rPr>
              <w:t>按照合同、投标文件中的承诺和招标文件规定的条件完成项目工作且最终服务成果应当通过招标人组织开展的抽查、抽验及评审。</w:t>
            </w:r>
          </w:p>
        </w:tc>
      </w:tr>
      <w:tr w:rsidR="00A504FC">
        <w:trPr>
          <w:jc w:val="center"/>
        </w:trPr>
        <w:tc>
          <w:tcPr>
            <w:tcW w:w="959" w:type="dxa"/>
            <w:vAlign w:val="center"/>
          </w:tcPr>
          <w:p w:rsidR="00A504FC" w:rsidRDefault="00BC404F">
            <w:pPr>
              <w:spacing w:line="276" w:lineRule="auto"/>
              <w:rPr>
                <w:rFonts w:ascii="新宋体" w:eastAsia="新宋体" w:hAnsi="新宋体"/>
              </w:rPr>
            </w:pPr>
            <w:r>
              <w:rPr>
                <w:rFonts w:ascii="新宋体" w:eastAsia="新宋体" w:hAnsi="新宋体" w:hint="eastAsia"/>
              </w:rPr>
              <w:t>3</w:t>
            </w:r>
          </w:p>
        </w:tc>
        <w:tc>
          <w:tcPr>
            <w:tcW w:w="7938" w:type="dxa"/>
          </w:tcPr>
          <w:p w:rsidR="00A504FC" w:rsidRDefault="00BC404F">
            <w:pPr>
              <w:spacing w:line="276" w:lineRule="auto"/>
              <w:rPr>
                <w:rFonts w:ascii="新宋体" w:eastAsia="新宋体" w:hAnsi="新宋体"/>
              </w:rPr>
            </w:pPr>
            <w:r>
              <w:rPr>
                <w:rFonts w:ascii="新宋体" w:eastAsia="新宋体" w:hAnsi="新宋体" w:hint="eastAsia"/>
              </w:rPr>
              <w:t>未按照规定履行项目工作及不能通过抽查、抽验及评审的，招标人将依法追究中标人的违约责任。</w:t>
            </w:r>
          </w:p>
        </w:tc>
      </w:tr>
    </w:tbl>
    <w:p w:rsidR="00A504FC" w:rsidRDefault="00BC404F">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A504FC" w:rsidRDefault="00BC404F">
      <w:pPr>
        <w:pStyle w:val="30"/>
        <w:rPr>
          <w:rFonts w:ascii="新宋体" w:eastAsia="新宋体" w:hAnsi="新宋体"/>
          <w:kern w:val="44"/>
          <w:szCs w:val="28"/>
        </w:rPr>
      </w:pPr>
      <w:r>
        <w:rPr>
          <w:rFonts w:ascii="新宋体" w:eastAsia="新宋体" w:hAnsi="新宋体" w:hint="eastAsia"/>
          <w:kern w:val="44"/>
          <w:szCs w:val="28"/>
        </w:rPr>
        <w:t>三、项目概况</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w:t>
      </w:r>
      <w:r>
        <w:rPr>
          <w:rFonts w:ascii="新宋体" w:eastAsia="新宋体" w:hAnsi="新宋体" w:cs="宋体" w:hint="eastAsia"/>
          <w:szCs w:val="21"/>
        </w:rPr>
        <w:t xml:space="preserve">: </w:t>
      </w:r>
      <w:r>
        <w:rPr>
          <w:rFonts w:ascii="新宋体" w:eastAsia="新宋体" w:hAnsi="新宋体" w:cs="宋体" w:hint="eastAsia"/>
          <w:szCs w:val="21"/>
        </w:rPr>
        <w:t>人民币叁拾伍万伍仟元</w:t>
      </w:r>
      <w:r>
        <w:rPr>
          <w:rFonts w:ascii="新宋体" w:eastAsia="新宋体" w:hAnsi="新宋体" w:cs="宋体" w:hint="eastAsia"/>
          <w:szCs w:val="21"/>
        </w:rPr>
        <w:t>(355,000.00)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cs="宋体" w:hint="eastAsia"/>
          <w:szCs w:val="21"/>
        </w:rPr>
        <w:t>人民币叁拾伍万伍仟元</w:t>
      </w:r>
      <w:r>
        <w:rPr>
          <w:rFonts w:ascii="新宋体" w:eastAsia="新宋体" w:hAnsi="新宋体" w:cs="宋体" w:hint="eastAsia"/>
          <w:szCs w:val="21"/>
        </w:rPr>
        <w:t>(355,000.00)</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（二）项目概况</w:t>
      </w:r>
      <w:r>
        <w:rPr>
          <w:rFonts w:ascii="新宋体" w:eastAsia="新宋体" w:hAnsi="新宋体" w:cs="宋体" w:hint="eastAsia"/>
          <w:szCs w:val="21"/>
        </w:rPr>
        <w:t xml:space="preserve">: </w:t>
      </w:r>
    </w:p>
    <w:p w:rsidR="00A504FC" w:rsidRDefault="00BC404F">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为落实中央全面依法治国委员会印发的《关于支持深圳建设中国特色社会主义法治先行示范城市的意见》的工作部署和要求，推动深圳</w:t>
      </w:r>
      <w:proofErr w:type="gramStart"/>
      <w:r>
        <w:rPr>
          <w:rFonts w:ascii="新宋体" w:eastAsia="新宋体" w:hAnsi="新宋体" w:cs="宋体" w:hint="eastAsia"/>
          <w:szCs w:val="21"/>
        </w:rPr>
        <w:t>法治智库高质量</w:t>
      </w:r>
      <w:proofErr w:type="gramEnd"/>
      <w:r>
        <w:rPr>
          <w:rFonts w:ascii="新宋体" w:eastAsia="新宋体" w:hAnsi="新宋体" w:cs="宋体" w:hint="eastAsia"/>
          <w:szCs w:val="21"/>
        </w:rPr>
        <w:t>的发展，为建设社会主义法治先行示范城市提供智力支持、人才支持和法治服务。根据相关工作安排，我局拟通过公开招标方式，选择专业机构人员完成《深圳市法治智库建设指标体系》工作。</w:t>
      </w:r>
    </w:p>
    <w:p w:rsidR="00A504FC" w:rsidRDefault="00A504FC">
      <w:pPr>
        <w:rPr>
          <w:rFonts w:ascii="新宋体" w:eastAsia="新宋体" w:hAnsi="新宋体"/>
          <w:b/>
          <w:bCs/>
          <w:szCs w:val="21"/>
        </w:rPr>
      </w:pPr>
    </w:p>
    <w:p w:rsidR="00A504FC" w:rsidRDefault="00BC404F">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（一）内容主要包括：</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1</w:t>
      </w:r>
      <w:r>
        <w:rPr>
          <w:rFonts w:ascii="新宋体" w:eastAsia="新宋体" w:hAnsi="新宋体" w:hint="eastAsia"/>
        </w:rPr>
        <w:t>、通过文献分析、数据分析、调查问卷、调研座谈等方式，理清深圳</w:t>
      </w:r>
      <w:proofErr w:type="gramStart"/>
      <w:r>
        <w:rPr>
          <w:rFonts w:ascii="新宋体" w:eastAsia="新宋体" w:hAnsi="新宋体" w:hint="eastAsia"/>
        </w:rPr>
        <w:t>法治智库建设</w:t>
      </w:r>
      <w:proofErr w:type="gramEnd"/>
      <w:r>
        <w:rPr>
          <w:rFonts w:ascii="新宋体" w:eastAsia="新宋体" w:hAnsi="新宋体" w:hint="eastAsia"/>
        </w:rPr>
        <w:t>发展的现状，包括面临的困难和取得的成果。</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2</w:t>
      </w:r>
      <w:r>
        <w:rPr>
          <w:rFonts w:ascii="新宋体" w:eastAsia="新宋体" w:hAnsi="新宋体" w:hint="eastAsia"/>
        </w:rPr>
        <w:t>、开展对比分析和实地调研访谈，对其他专业领域和其他地区的智库建设指标进行比较研究，为深圳法治智库建设指标提供经验借鉴。</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3</w:t>
      </w:r>
      <w:r>
        <w:rPr>
          <w:rFonts w:ascii="新宋体" w:eastAsia="新宋体" w:hAnsi="新宋体" w:hint="eastAsia"/>
        </w:rPr>
        <w:t>、对法治智库的服务部门开展调研，通过实地调研、座谈会等方式，听取深圳法治建设部门、规则衔接机制对接的责任部门对法治智库的要求，梳理出相关部门对法治智库的服务范围、服务标准、服务形式和服务成果，作为法治智库指标体系建设的依据。</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4</w:t>
      </w:r>
      <w:r>
        <w:rPr>
          <w:rFonts w:ascii="新宋体" w:eastAsia="新宋体" w:hAnsi="新宋体" w:hint="eastAsia"/>
        </w:rPr>
        <w:t>、形成初步法治智库指标体系后，充分征集法学专家、智库机构、政府部门对指标体系的意见和建议，对建设指标进行修改完善，形成匹配深圳建设社会主义法治先行示范城市需要的</w:t>
      </w:r>
      <w:r>
        <w:rPr>
          <w:rFonts w:ascii="新宋体" w:eastAsia="新宋体" w:hAnsi="新宋体" w:hint="eastAsia"/>
        </w:rPr>
        <w:t>法治智库指标体系。</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（二）交付成果及要求</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1</w:t>
      </w:r>
      <w:r>
        <w:rPr>
          <w:rFonts w:ascii="新宋体" w:eastAsia="新宋体" w:hAnsi="新宋体" w:hint="eastAsia"/>
        </w:rPr>
        <w:t>、交付成果：</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）《深圳市法治智库建设指标体系》；</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hint="eastAsia"/>
        </w:rPr>
        <w:t>2</w:t>
      </w:r>
      <w:r>
        <w:rPr>
          <w:rFonts w:ascii="新宋体" w:eastAsia="新宋体" w:hAnsi="新宋体" w:hint="eastAsia"/>
        </w:rPr>
        <w:t>）《深圳市法治智库建设指标体系》起草说明；</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hint="eastAsia"/>
        </w:rPr>
        <w:t>3</w:t>
      </w:r>
      <w:r>
        <w:rPr>
          <w:rFonts w:ascii="新宋体" w:eastAsia="新宋体" w:hAnsi="新宋体" w:hint="eastAsia"/>
        </w:rPr>
        <w:t>）深圳市法治智库建设情况调研报告。</w:t>
      </w:r>
    </w:p>
    <w:p w:rsidR="00A504FC" w:rsidRDefault="00BC404F">
      <w:pPr>
        <w:spacing w:line="360" w:lineRule="auto"/>
        <w:ind w:firstLineChars="200" w:firstLine="420"/>
        <w:rPr>
          <w:rFonts w:ascii="新宋体" w:eastAsia="新宋体" w:hAnsi="新宋体"/>
        </w:rPr>
      </w:pPr>
      <w:r>
        <w:rPr>
          <w:rFonts w:ascii="新宋体" w:eastAsia="新宋体" w:hAnsi="新宋体" w:hint="eastAsia"/>
        </w:rPr>
        <w:t>2</w:t>
      </w:r>
      <w:r>
        <w:rPr>
          <w:rFonts w:ascii="新宋体" w:eastAsia="新宋体" w:hAnsi="新宋体" w:hint="eastAsia"/>
        </w:rPr>
        <w:t>、本项目最终成果的知识产权以及与之相关的所有权利归甲方所有。</w:t>
      </w:r>
    </w:p>
    <w:p w:rsidR="00A504FC" w:rsidRDefault="00A504FC">
      <w:pPr>
        <w:rPr>
          <w:rFonts w:ascii="新宋体" w:eastAsia="新宋体" w:hAnsi="新宋体"/>
          <w:b/>
        </w:rPr>
      </w:pPr>
    </w:p>
    <w:p w:rsidR="00A504FC" w:rsidRDefault="00BC404F">
      <w:pPr>
        <w:pStyle w:val="30"/>
        <w:rPr>
          <w:rFonts w:ascii="新宋体" w:eastAsia="新宋体" w:hAnsi="新宋体"/>
          <w:kern w:val="44"/>
          <w:szCs w:val="28"/>
        </w:rPr>
      </w:pPr>
      <w:r>
        <w:rPr>
          <w:rFonts w:ascii="新宋体" w:eastAsia="新宋体" w:hAnsi="新宋体" w:hint="eastAsia"/>
          <w:kern w:val="44"/>
          <w:szCs w:val="28"/>
        </w:rPr>
        <w:t>五、项目商务要求</w:t>
      </w:r>
    </w:p>
    <w:p w:rsidR="00A504FC" w:rsidRDefault="00BC404F">
      <w:pPr>
        <w:spacing w:line="360" w:lineRule="auto"/>
        <w:rPr>
          <w:rFonts w:ascii="新宋体" w:eastAsia="新宋体" w:hAnsi="新宋体" w:cs="宋体"/>
          <w:szCs w:val="21"/>
          <w:lang w:val="en"/>
        </w:rPr>
      </w:pPr>
      <w:r>
        <w:rPr>
          <w:rFonts w:ascii="新宋体" w:eastAsia="新宋体" w:hAnsi="新宋体" w:cs="宋体" w:hint="eastAsia"/>
          <w:szCs w:val="21"/>
        </w:rPr>
        <w:t>（一）服务期限：合同签订之日起至</w:t>
      </w:r>
      <w:r>
        <w:rPr>
          <w:rFonts w:ascii="新宋体" w:eastAsia="新宋体" w:hAnsi="新宋体" w:cs="宋体" w:hint="eastAsia"/>
          <w:szCs w:val="21"/>
        </w:rPr>
        <w:t xml:space="preserve"> 2022</w:t>
      </w:r>
      <w:r>
        <w:rPr>
          <w:rFonts w:ascii="新宋体" w:eastAsia="新宋体" w:hAnsi="新宋体" w:cs="宋体" w:hint="eastAsia"/>
          <w:szCs w:val="21"/>
        </w:rPr>
        <w:t>年</w:t>
      </w:r>
      <w:r>
        <w:rPr>
          <w:rFonts w:ascii="新宋体" w:eastAsia="新宋体" w:hAnsi="新宋体" w:cs="宋体" w:hint="eastAsia"/>
          <w:szCs w:val="21"/>
        </w:rPr>
        <w:t>10</w:t>
      </w:r>
      <w:r>
        <w:rPr>
          <w:rFonts w:ascii="新宋体" w:eastAsia="新宋体" w:hAnsi="新宋体" w:cs="宋体" w:hint="eastAsia"/>
          <w:szCs w:val="21"/>
        </w:rPr>
        <w:t>月底前完成所有《深圳市法治智库建设指标体系》项目成果的验收工作，并</w:t>
      </w:r>
      <w:proofErr w:type="gramStart"/>
      <w:r>
        <w:rPr>
          <w:rFonts w:ascii="新宋体" w:eastAsia="新宋体" w:hAnsi="新宋体" w:cs="宋体" w:hint="eastAsia"/>
          <w:szCs w:val="21"/>
        </w:rPr>
        <w:t>在结项验收</w:t>
      </w:r>
      <w:proofErr w:type="gramEnd"/>
      <w:r>
        <w:rPr>
          <w:rFonts w:ascii="新宋体" w:eastAsia="新宋体" w:hAnsi="新宋体" w:cs="宋体" w:hint="eastAsia"/>
          <w:szCs w:val="21"/>
        </w:rPr>
        <w:t>后提供为期</w:t>
      </w:r>
      <w:r>
        <w:rPr>
          <w:rFonts w:ascii="新宋体" w:eastAsia="新宋体" w:hAnsi="新宋体" w:cs="宋体" w:hint="eastAsia"/>
          <w:szCs w:val="21"/>
        </w:rPr>
        <w:t>1</w:t>
      </w:r>
      <w:r>
        <w:rPr>
          <w:rFonts w:ascii="新宋体" w:eastAsia="新宋体" w:hAnsi="新宋体" w:cs="宋体" w:hint="eastAsia"/>
          <w:szCs w:val="21"/>
        </w:rPr>
        <w:t>年的售后服务</w:t>
      </w:r>
      <w:r>
        <w:rPr>
          <w:rFonts w:ascii="新宋体" w:eastAsia="新宋体" w:hAnsi="新宋体" w:cs="宋体" w:hint="eastAsia"/>
          <w:szCs w:val="21"/>
        </w:rPr>
        <w:t>。</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（二）质量考核验收标准：《深圳市法治智库建设指标体系》项目成果提交后，依照程序组织专家对项</w:t>
      </w:r>
      <w:r>
        <w:rPr>
          <w:rFonts w:ascii="新宋体" w:eastAsia="新宋体" w:hAnsi="新宋体" w:cs="宋体" w:hint="eastAsia"/>
          <w:szCs w:val="21"/>
        </w:rPr>
        <w:t>目成果进行评审验收，并根据评审结果决定是否验收通过。</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（三）违约金：合同金额的</w:t>
      </w:r>
      <w:r>
        <w:rPr>
          <w:rFonts w:ascii="新宋体" w:eastAsia="新宋体" w:hAnsi="新宋体" w:cs="宋体" w:hint="eastAsia"/>
          <w:szCs w:val="21"/>
        </w:rPr>
        <w:t>20%</w:t>
      </w:r>
      <w:r>
        <w:rPr>
          <w:rFonts w:ascii="新宋体" w:eastAsia="新宋体" w:hAnsi="新宋体" w:cs="宋体" w:hint="eastAsia"/>
          <w:szCs w:val="21"/>
        </w:rPr>
        <w:t>。</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（四）付款方式：分两期支付。</w:t>
      </w:r>
    </w:p>
    <w:p w:rsidR="00A504FC" w:rsidRDefault="00BC404F">
      <w:pPr>
        <w:pStyle w:val="30"/>
        <w:rPr>
          <w:rFonts w:ascii="新宋体" w:eastAsia="新宋体" w:hAnsi="新宋体"/>
          <w:kern w:val="44"/>
          <w:szCs w:val="28"/>
        </w:rPr>
      </w:pPr>
      <w:r>
        <w:rPr>
          <w:rFonts w:ascii="新宋体" w:eastAsia="新宋体" w:hAnsi="新宋体" w:hint="eastAsia"/>
          <w:kern w:val="44"/>
          <w:szCs w:val="28"/>
        </w:rPr>
        <w:t>六、投标报价</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w:t>
      </w:r>
      <w:r>
        <w:rPr>
          <w:rFonts w:ascii="新宋体" w:eastAsia="新宋体" w:hAnsi="新宋体" w:cs="宋体" w:hint="eastAsia"/>
          <w:szCs w:val="21"/>
        </w:rPr>
        <w:lastRenderedPageBreak/>
        <w:t>能诚信履约的</w:t>
      </w:r>
      <w:r>
        <w:rPr>
          <w:rFonts w:ascii="新宋体" w:eastAsia="新宋体" w:hAnsi="新宋体" w:cs="宋体" w:hint="eastAsia"/>
          <w:szCs w:val="21"/>
        </w:rPr>
        <w:t>，应当要求其在评标现场合理的时间内提供书面说明，必要时提交相关证明材料；投标人不能证明其报价合理性的，评标委员会应当将其作为无效投标处理。</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3.</w:t>
      </w:r>
      <w:r>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投标人的投标报价，应是本项目招标范围和招标文件及合同条款上所列的各项内容中所述的全部，不得以任何理由予以重复，并以投标人在投标文件中提出的综合单价或总价为依据。</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hint="eastAsia"/>
          <w:szCs w:val="21"/>
        </w:rPr>
        <w:t>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w:t>
      </w:r>
      <w:r>
        <w:rPr>
          <w:rFonts w:ascii="新宋体" w:eastAsia="新宋体" w:hAnsi="新宋体" w:cs="宋体" w:hint="eastAsia"/>
          <w:szCs w:val="21"/>
        </w:rPr>
        <w:t>它有价款的综合单价或总价内。</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rsidR="00A504FC" w:rsidRDefault="00BC404F">
      <w:pPr>
        <w:spacing w:line="360" w:lineRule="auto"/>
        <w:rPr>
          <w:rFonts w:ascii="新宋体" w:eastAsia="新宋体" w:hAnsi="新宋体" w:cs="宋体"/>
          <w:szCs w:val="21"/>
        </w:rPr>
      </w:pPr>
      <w:r>
        <w:rPr>
          <w:rFonts w:ascii="新宋体" w:eastAsia="新宋体" w:hAnsi="新宋体" w:cs="宋体" w:hint="eastAsia"/>
          <w:szCs w:val="21"/>
        </w:rPr>
        <w:t>6.</w:t>
      </w:r>
      <w:r>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A504FC" w:rsidP="00BC404F">
      <w:pPr>
        <w:pStyle w:val="a4"/>
        <w:spacing w:beforeLines="25" w:before="60" w:afterLines="25" w:after="60"/>
        <w:ind w:firstLineChars="187" w:firstLine="393"/>
        <w:rPr>
          <w:rFonts w:ascii="新宋体" w:eastAsia="新宋体" w:hAnsi="新宋体"/>
          <w:szCs w:val="21"/>
        </w:rPr>
      </w:pPr>
    </w:p>
    <w:p w:rsidR="00A504FC" w:rsidRDefault="00BC404F">
      <w:pPr>
        <w:widowControl/>
        <w:jc w:val="left"/>
        <w:rPr>
          <w:rFonts w:ascii="新宋体" w:eastAsia="新宋体" w:hAnsi="新宋体"/>
          <w:szCs w:val="21"/>
        </w:rPr>
      </w:pPr>
      <w:r>
        <w:rPr>
          <w:rFonts w:ascii="新宋体" w:eastAsia="新宋体" w:hAnsi="新宋体"/>
          <w:szCs w:val="21"/>
        </w:rPr>
        <w:br w:type="page"/>
      </w: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投标文件格式、附件</w:t>
      </w:r>
    </w:p>
    <w:p w:rsidR="00A504FC" w:rsidRDefault="00BC404F">
      <w:pPr>
        <w:spacing w:line="360" w:lineRule="auto"/>
        <w:rPr>
          <w:rFonts w:ascii="新宋体" w:eastAsia="新宋体" w:hAnsi="新宋体"/>
          <w:b/>
          <w:sz w:val="24"/>
        </w:rPr>
      </w:pPr>
      <w:r>
        <w:rPr>
          <w:rFonts w:ascii="新宋体" w:eastAsia="新宋体" w:hAnsi="新宋体" w:hint="eastAsia"/>
          <w:b/>
          <w:sz w:val="24"/>
        </w:rPr>
        <w:t>投标文件组成：</w:t>
      </w:r>
    </w:p>
    <w:p w:rsidR="00A504FC" w:rsidRDefault="00BC404F">
      <w:pPr>
        <w:spacing w:line="360" w:lineRule="auto"/>
        <w:rPr>
          <w:rFonts w:ascii="新宋体" w:eastAsia="新宋体" w:hAnsi="新宋体"/>
          <w:sz w:val="24"/>
        </w:rPr>
      </w:pPr>
      <w:r>
        <w:rPr>
          <w:rFonts w:ascii="新宋体" w:eastAsia="新宋体" w:hAnsi="新宋体" w:hint="eastAsia"/>
        </w:rPr>
        <w:t>1.</w:t>
      </w:r>
      <w:r>
        <w:rPr>
          <w:rFonts w:ascii="新宋体" w:eastAsia="新宋体" w:hAnsi="新宋体" w:hint="eastAsia"/>
        </w:rPr>
        <w:t>投标文件正文，主要</w:t>
      </w:r>
      <w:r>
        <w:rPr>
          <w:rFonts w:ascii="新宋体" w:eastAsia="新宋体" w:hAnsi="新宋体" w:hint="eastAsia"/>
          <w:szCs w:val="21"/>
        </w:rPr>
        <w:t>包括以下内容：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）投标函</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）政府采购投标及履约承诺函</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）投标人情况介绍及资格要求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）投标人通过相关认证情况（格式自定）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）投标人同类项目业绩情况（格式自定）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）投标人获奖情况（格式自定）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）拟安排的项目负责人情况（仅限一人）（格式自定）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）拟安排的项目主要团队成员（主要技术人员）情况（项目负责人除外）（格式自定）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）投标人自主知识产权产品（创新、设计）情况（格式自定）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10</w:t>
      </w:r>
      <w:r>
        <w:rPr>
          <w:rFonts w:ascii="新宋体" w:eastAsia="新宋体" w:hAnsi="新宋体" w:hint="eastAsia"/>
          <w:szCs w:val="21"/>
        </w:rPr>
        <w:t>）项目拟使用的车辆、场地、工具、机器等情况（格式自定）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11</w:t>
      </w:r>
      <w:r>
        <w:rPr>
          <w:rFonts w:ascii="新宋体" w:eastAsia="新宋体" w:hAnsi="新宋体" w:hint="eastAsia"/>
          <w:szCs w:val="21"/>
        </w:rPr>
        <w:t>）环保执行情况（格式自定）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12</w:t>
      </w:r>
      <w:r>
        <w:rPr>
          <w:rFonts w:ascii="新宋体" w:eastAsia="新宋体" w:hAnsi="新宋体" w:hint="eastAsia"/>
          <w:szCs w:val="21"/>
        </w:rPr>
        <w:t>）服务网点（格式自定）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hint="eastAsia"/>
          <w:szCs w:val="21"/>
        </w:rPr>
        <w:t>）其它招标文件要求的内容及投标人认为需要补充的内容（格式自定）</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A504FC" w:rsidRDefault="00A504FC">
      <w:pPr>
        <w:spacing w:line="360" w:lineRule="auto"/>
        <w:rPr>
          <w:rFonts w:ascii="新宋体" w:eastAsia="新宋体" w:hAnsi="新宋体"/>
          <w:szCs w:val="21"/>
        </w:rPr>
      </w:pPr>
    </w:p>
    <w:p w:rsidR="00A504FC" w:rsidRDefault="00BC404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投标文件附件，主要包括以下内容：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）法定代表人证明书</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）投标文件签署授权委托书</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）实质性条款响应情况表</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）详细分项报价</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）实施方案（工作措施、工作方法、工作手段、工作流程）（格式自定）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）项目重点难点分析、应对措施及相关的合理化建议（格式自定）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）质量（完成时间、安全、环保）保障措施及方案（格式自定）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）项目完成（服务期满）后的服务承诺（格式自定）</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）违约承诺（格式自定）</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注：具体按评分信息设置标书节点</w:t>
      </w:r>
    </w:p>
    <w:p w:rsidR="00A504FC" w:rsidRDefault="00A504FC">
      <w:pPr>
        <w:rPr>
          <w:rFonts w:ascii="新宋体" w:eastAsia="新宋体" w:hAnsi="新宋体"/>
          <w:sz w:val="24"/>
        </w:rPr>
      </w:pPr>
    </w:p>
    <w:p w:rsidR="00A504FC" w:rsidRDefault="00A504FC" w:rsidP="00BC404F">
      <w:pPr>
        <w:ind w:firstLineChars="202" w:firstLine="426"/>
        <w:rPr>
          <w:rFonts w:ascii="新宋体" w:eastAsia="新宋体" w:hAnsi="新宋体"/>
          <w:b/>
          <w:szCs w:val="21"/>
        </w:rPr>
      </w:pPr>
    </w:p>
    <w:p w:rsidR="00A504FC" w:rsidRDefault="00A504FC">
      <w:pPr>
        <w:rPr>
          <w:rFonts w:ascii="新宋体" w:eastAsia="新宋体" w:hAnsi="新宋体"/>
          <w:b/>
          <w:szCs w:val="21"/>
        </w:rPr>
      </w:pPr>
    </w:p>
    <w:p w:rsidR="00A504FC" w:rsidRDefault="00BC404F">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A504FC" w:rsidRDefault="00BC404F">
      <w:pPr>
        <w:pStyle w:val="4"/>
        <w:jc w:val="center"/>
        <w:rPr>
          <w:rFonts w:ascii="新宋体" w:eastAsia="新宋体" w:hAnsi="新宋体"/>
          <w:kern w:val="44"/>
        </w:rPr>
      </w:pPr>
      <w:r>
        <w:rPr>
          <w:rFonts w:ascii="新宋体" w:eastAsia="新宋体" w:hAnsi="新宋体" w:hint="eastAsia"/>
          <w:kern w:val="44"/>
        </w:rPr>
        <w:t>一、投标函</w:t>
      </w:r>
    </w:p>
    <w:p w:rsidR="00A504FC" w:rsidRDefault="00BC404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504FC" w:rsidRDefault="00BC404F">
      <w:pPr>
        <w:spacing w:line="480" w:lineRule="auto"/>
        <w:rPr>
          <w:rFonts w:ascii="新宋体" w:eastAsia="新宋体" w:hAnsi="新宋体"/>
        </w:rPr>
      </w:pPr>
      <w:r>
        <w:rPr>
          <w:rFonts w:ascii="新宋体" w:eastAsia="新宋体" w:hAnsi="新宋体" w:hint="eastAsia"/>
        </w:rPr>
        <w:t>1</w:t>
      </w:r>
      <w:r>
        <w:rPr>
          <w:rFonts w:ascii="新宋体" w:eastAsia="新宋体" w:hAnsi="新宋体" w:hint="eastAsia"/>
        </w:rPr>
        <w:t>、根据已收到贵方的招标编号为</w:t>
      </w:r>
      <w:r>
        <w:rPr>
          <w:rFonts w:ascii="新宋体" w:eastAsia="新宋体" w:hAnsi="新宋体" w:hint="eastAsia"/>
        </w:rPr>
        <w:t xml:space="preserve">        </w:t>
      </w:r>
      <w:r>
        <w:rPr>
          <w:rFonts w:ascii="新宋体" w:eastAsia="新宋体" w:hAnsi="新宋体" w:hint="eastAsia"/>
        </w:rPr>
        <w:t>的</w:t>
      </w:r>
      <w:r>
        <w:rPr>
          <w:rFonts w:ascii="新宋体" w:eastAsia="新宋体" w:hAnsi="新宋体" w:hint="eastAsia"/>
        </w:rPr>
        <w:t xml:space="preserve">         </w:t>
      </w:r>
      <w:r>
        <w:rPr>
          <w:rFonts w:ascii="新宋体" w:eastAsia="新宋体" w:hAnsi="新宋体" w:hint="eastAsia"/>
        </w:rPr>
        <w:t>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A504FC" w:rsidRDefault="00BC404F">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w:t>
      </w:r>
      <w:r>
        <w:rPr>
          <w:rFonts w:ascii="新宋体" w:eastAsia="新宋体" w:hAnsi="新宋体" w:hint="eastAsia"/>
        </w:rPr>
        <w:t>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504FC" w:rsidRDefault="00BC404F">
      <w:pPr>
        <w:spacing w:line="480" w:lineRule="auto"/>
        <w:rPr>
          <w:rFonts w:ascii="新宋体" w:eastAsia="新宋体" w:hAnsi="新宋体"/>
        </w:rPr>
      </w:pPr>
      <w:r>
        <w:rPr>
          <w:rFonts w:ascii="新宋体" w:eastAsia="新宋体" w:hAnsi="新宋体" w:hint="eastAsia"/>
        </w:rPr>
        <w:t>3</w:t>
      </w:r>
      <w:r>
        <w:rPr>
          <w:rFonts w:ascii="新宋体" w:eastAsia="新宋体" w:hAnsi="新宋体" w:hint="eastAsia"/>
        </w:rPr>
        <w:t>、如果我方中标，我方将按照规定提交上述总价</w:t>
      </w:r>
      <w:r>
        <w:rPr>
          <w:rFonts w:ascii="新宋体" w:eastAsia="新宋体" w:hAnsi="新宋体" w:hint="eastAsia"/>
        </w:rPr>
        <w:t xml:space="preserve">      </w:t>
      </w:r>
      <w:r>
        <w:rPr>
          <w:rFonts w:ascii="新宋体" w:eastAsia="新宋体" w:hAnsi="新宋体" w:hint="eastAsia"/>
        </w:rPr>
        <w:t>％（或</w:t>
      </w:r>
      <w:r>
        <w:rPr>
          <w:rFonts w:ascii="新宋体" w:eastAsia="新宋体" w:hAnsi="新宋体" w:hint="eastAsia"/>
        </w:rPr>
        <w:t xml:space="preserve">   </w:t>
      </w:r>
      <w:r>
        <w:rPr>
          <w:rFonts w:ascii="新宋体" w:eastAsia="新宋体" w:hAnsi="新宋体" w:hint="eastAsia"/>
        </w:rPr>
        <w:t>万元）作为履约担保。</w:t>
      </w:r>
    </w:p>
    <w:p w:rsidR="00A504FC" w:rsidRDefault="00BC404F">
      <w:pPr>
        <w:spacing w:line="480" w:lineRule="auto"/>
        <w:rPr>
          <w:rFonts w:ascii="新宋体" w:eastAsia="新宋体" w:hAnsi="新宋体"/>
        </w:rPr>
      </w:pPr>
      <w:r>
        <w:rPr>
          <w:rFonts w:ascii="新宋体" w:eastAsia="新宋体" w:hAnsi="新宋体" w:hint="eastAsia"/>
        </w:rPr>
        <w:t>4</w:t>
      </w:r>
      <w:r>
        <w:rPr>
          <w:rFonts w:ascii="新宋体" w:eastAsia="新宋体" w:hAnsi="新宋体" w:hint="eastAsia"/>
        </w:rPr>
        <w:t>、我方同意所递交的投标文件在“对通用条款的补充内容”中的投标有效期内有效，在此期间内我方的投标有可能中标，我方将受此约束。</w:t>
      </w:r>
    </w:p>
    <w:p w:rsidR="00A504FC" w:rsidRDefault="00BC404F">
      <w:pPr>
        <w:spacing w:line="480" w:lineRule="auto"/>
        <w:rPr>
          <w:rFonts w:ascii="新宋体" w:eastAsia="新宋体" w:hAnsi="新宋体"/>
        </w:rPr>
      </w:pPr>
      <w:r>
        <w:rPr>
          <w:rFonts w:ascii="新宋体" w:eastAsia="新宋体" w:hAnsi="新宋体" w:hint="eastAsia"/>
        </w:rPr>
        <w:t>5</w:t>
      </w:r>
      <w:r>
        <w:rPr>
          <w:rFonts w:ascii="新宋体" w:eastAsia="新宋体" w:hAnsi="新宋体" w:hint="eastAsia"/>
        </w:rPr>
        <w:t>、除非另外达成协议并生效，贵方的中标通知书和本投标文件将构成约束我们双方的合同。</w:t>
      </w:r>
    </w:p>
    <w:p w:rsidR="00A504FC" w:rsidRDefault="00BC404F">
      <w:pPr>
        <w:spacing w:line="480" w:lineRule="auto"/>
        <w:rPr>
          <w:rFonts w:ascii="新宋体" w:eastAsia="新宋体" w:hAnsi="新宋体"/>
        </w:rPr>
      </w:pPr>
      <w:r>
        <w:rPr>
          <w:rFonts w:ascii="新宋体" w:eastAsia="新宋体" w:hAnsi="新宋体" w:hint="eastAsia"/>
        </w:rPr>
        <w:t>6</w:t>
      </w:r>
      <w:r>
        <w:rPr>
          <w:rFonts w:ascii="新宋体" w:eastAsia="新宋体" w:hAnsi="新宋体" w:hint="eastAsia"/>
        </w:rPr>
        <w:t>、我方理解贵方将不受必须接受你们所收到的最低标价或其它任何投标文件的约束。</w:t>
      </w:r>
    </w:p>
    <w:p w:rsidR="00A504FC" w:rsidRDefault="00BC404F">
      <w:pPr>
        <w:spacing w:line="48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rsidR="00A504FC" w:rsidRDefault="00BC404F">
      <w:pPr>
        <w:spacing w:line="480" w:lineRule="auto"/>
        <w:rPr>
          <w:rFonts w:ascii="新宋体" w:eastAsia="新宋体" w:hAnsi="新宋体"/>
        </w:rPr>
      </w:pPr>
      <w:r>
        <w:rPr>
          <w:rFonts w:ascii="新宋体" w:eastAsia="新宋体" w:hAnsi="新宋体" w:hint="eastAsia"/>
        </w:rPr>
        <w:t>单位地址：</w:t>
      </w:r>
      <w:r>
        <w:rPr>
          <w:rFonts w:ascii="新宋体" w:eastAsia="新宋体" w:hAnsi="新宋体" w:hint="eastAsia"/>
        </w:rPr>
        <w:t xml:space="preserve">               </w:t>
      </w:r>
    </w:p>
    <w:p w:rsidR="00A504FC" w:rsidRDefault="00BC404F">
      <w:pPr>
        <w:spacing w:line="480" w:lineRule="auto"/>
        <w:rPr>
          <w:rFonts w:ascii="新宋体" w:eastAsia="新宋体" w:hAnsi="新宋体"/>
        </w:rPr>
      </w:pPr>
      <w:r>
        <w:rPr>
          <w:rFonts w:ascii="新宋体" w:eastAsia="新宋体" w:hAnsi="新宋体" w:hint="eastAsia"/>
        </w:rPr>
        <w:t>法定代表人或其委托代理人：（签章或签字）</w:t>
      </w:r>
    </w:p>
    <w:p w:rsidR="00A504FC" w:rsidRDefault="00BC404F">
      <w:pPr>
        <w:spacing w:line="48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p>
    <w:p w:rsidR="00A504FC" w:rsidRDefault="00BC404F">
      <w:pPr>
        <w:spacing w:line="480" w:lineRule="auto"/>
        <w:rPr>
          <w:rFonts w:ascii="新宋体" w:eastAsia="新宋体" w:hAnsi="新宋体"/>
        </w:rPr>
      </w:pPr>
      <w:r>
        <w:rPr>
          <w:rFonts w:ascii="新宋体" w:eastAsia="新宋体" w:hAnsi="新宋体" w:hint="eastAsia"/>
        </w:rPr>
        <w:t>邮政编码：</w:t>
      </w:r>
      <w:r>
        <w:rPr>
          <w:rFonts w:ascii="新宋体" w:eastAsia="新宋体" w:hAnsi="新宋体" w:hint="eastAsia"/>
        </w:rPr>
        <w:t xml:space="preserve">            </w:t>
      </w:r>
      <w:r>
        <w:rPr>
          <w:rFonts w:ascii="新宋体" w:eastAsia="新宋体" w:hAnsi="新宋体" w:hint="eastAsia"/>
        </w:rPr>
        <w:t>电话：</w:t>
      </w:r>
      <w:r>
        <w:rPr>
          <w:rFonts w:ascii="新宋体" w:eastAsia="新宋体" w:hAnsi="新宋体" w:hint="eastAsia"/>
        </w:rPr>
        <w:t xml:space="preserve">            </w:t>
      </w:r>
      <w:r>
        <w:rPr>
          <w:rFonts w:ascii="新宋体" w:eastAsia="新宋体" w:hAnsi="新宋体" w:hint="eastAsia"/>
        </w:rPr>
        <w:t>传真：</w:t>
      </w:r>
      <w:r>
        <w:rPr>
          <w:rFonts w:ascii="新宋体" w:eastAsia="新宋体" w:hAnsi="新宋体" w:hint="eastAsia"/>
        </w:rPr>
        <w:t xml:space="preserve">            </w:t>
      </w:r>
    </w:p>
    <w:p w:rsidR="00A504FC" w:rsidRDefault="00BC404F">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504FC" w:rsidRDefault="00BC404F">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504FC" w:rsidRDefault="00BC404F">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504FC" w:rsidRDefault="00BC404F">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A504FC" w:rsidRDefault="00A504FC">
      <w:pPr>
        <w:rPr>
          <w:rFonts w:ascii="新宋体" w:eastAsia="新宋体" w:hAnsi="新宋体"/>
        </w:rPr>
      </w:pPr>
    </w:p>
    <w:p w:rsidR="00A504FC" w:rsidRDefault="00BC404F">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A504FC" w:rsidRDefault="00A504FC">
      <w:pPr>
        <w:rPr>
          <w:rFonts w:ascii="新宋体" w:eastAsia="新宋体" w:hAnsi="新宋体"/>
        </w:rPr>
      </w:pPr>
    </w:p>
    <w:p w:rsidR="00A504FC" w:rsidRDefault="00BC404F">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A504FC" w:rsidRDefault="00BC404F">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A504FC" w:rsidRDefault="00BC404F">
      <w:pPr>
        <w:spacing w:line="360" w:lineRule="auto"/>
        <w:rPr>
          <w:rFonts w:ascii="新宋体" w:eastAsia="新宋体" w:hAnsi="新宋体"/>
        </w:rPr>
      </w:pPr>
      <w:r>
        <w:rPr>
          <w:rFonts w:ascii="新宋体" w:eastAsia="新宋体" w:hAnsi="新宋体" w:hint="eastAsia"/>
        </w:rPr>
        <w:t>我公司承诺：</w:t>
      </w:r>
    </w:p>
    <w:p w:rsidR="00A504FC" w:rsidRDefault="00BC404F">
      <w:pPr>
        <w:spacing w:line="360" w:lineRule="auto"/>
        <w:rPr>
          <w:rFonts w:ascii="新宋体" w:eastAsia="新宋体" w:hAnsi="新宋体"/>
        </w:rPr>
      </w:pPr>
      <w:r>
        <w:rPr>
          <w:rFonts w:ascii="新宋体" w:eastAsia="新宋体" w:hAnsi="新宋体" w:hint="eastAsia"/>
        </w:rPr>
        <w:t>1.</w:t>
      </w:r>
      <w:r>
        <w:rPr>
          <w:rFonts w:ascii="新宋体" w:eastAsia="新宋体" w:hAnsi="新宋体" w:hint="eastAsia"/>
        </w:rPr>
        <w:t>我公司本招标项目所提供的货物或服务未侵犯知识产权。</w:t>
      </w:r>
    </w:p>
    <w:p w:rsidR="00A504FC" w:rsidRDefault="00BC404F">
      <w:pPr>
        <w:spacing w:line="360" w:lineRule="auto"/>
        <w:rPr>
          <w:rFonts w:ascii="新宋体" w:eastAsia="新宋体" w:hAnsi="新宋体"/>
        </w:rPr>
      </w:pPr>
      <w:r>
        <w:rPr>
          <w:rFonts w:ascii="新宋体" w:eastAsia="新宋体" w:hAnsi="新宋体" w:hint="eastAsia"/>
        </w:rPr>
        <w:t>2.</w:t>
      </w:r>
      <w:r>
        <w:rPr>
          <w:rFonts w:ascii="新宋体" w:eastAsia="新宋体" w:hAnsi="新宋体" w:hint="eastAsia"/>
        </w:rPr>
        <w:t>我公司参与本项目投标前三年内，在经营活动中没有重大违法记录。</w:t>
      </w:r>
    </w:p>
    <w:p w:rsidR="00A504FC" w:rsidRDefault="00BC404F">
      <w:pPr>
        <w:spacing w:line="360" w:lineRule="auto"/>
        <w:rPr>
          <w:rFonts w:ascii="新宋体" w:eastAsia="新宋体" w:hAnsi="新宋体"/>
        </w:rPr>
      </w:pPr>
      <w:r>
        <w:rPr>
          <w:rFonts w:ascii="新宋体" w:eastAsia="新宋体" w:hAnsi="新宋体" w:hint="eastAsia"/>
        </w:rPr>
        <w:t>3.</w:t>
      </w:r>
      <w:r>
        <w:rPr>
          <w:rFonts w:ascii="新宋体" w:eastAsia="新宋体" w:hAnsi="新宋体" w:hint="eastAsia"/>
        </w:rPr>
        <w:t>我公司参与本项目政府采购活动时不存在被有关部门禁止参与政府采购活动且在有效期内的情况。</w:t>
      </w:r>
    </w:p>
    <w:p w:rsidR="00A504FC" w:rsidRDefault="00BC404F">
      <w:pPr>
        <w:spacing w:line="360" w:lineRule="auto"/>
        <w:rPr>
          <w:rFonts w:ascii="新宋体" w:eastAsia="新宋体" w:hAnsi="新宋体"/>
        </w:rPr>
      </w:pPr>
      <w:r>
        <w:rPr>
          <w:rFonts w:ascii="新宋体" w:eastAsia="新宋体" w:hAnsi="新宋体" w:hint="eastAsia"/>
        </w:rPr>
        <w:t>4.</w:t>
      </w:r>
      <w:r>
        <w:rPr>
          <w:rFonts w:ascii="新宋体" w:eastAsia="新宋体" w:hAnsi="新宋体" w:hint="eastAsia"/>
        </w:rPr>
        <w:t>我公司具备《中华人民共和国政府采购法》第二十二条第一款规定的六项条件。</w:t>
      </w:r>
    </w:p>
    <w:p w:rsidR="00A504FC" w:rsidRDefault="00BC404F">
      <w:pPr>
        <w:spacing w:line="360" w:lineRule="auto"/>
        <w:rPr>
          <w:rFonts w:ascii="新宋体" w:eastAsia="新宋体" w:hAnsi="新宋体"/>
        </w:rPr>
      </w:pPr>
      <w:r>
        <w:rPr>
          <w:rFonts w:ascii="新宋体" w:eastAsia="新宋体" w:hAnsi="新宋体" w:hint="eastAsia"/>
        </w:rPr>
        <w:t>5.</w:t>
      </w:r>
      <w:r>
        <w:rPr>
          <w:rFonts w:ascii="新宋体" w:eastAsia="新宋体" w:hAnsi="新宋体" w:hint="eastAsia"/>
        </w:rPr>
        <w:t>我公司未被列入失信被执行人、重大税收违法案件当事人名单、政府采购严重违法失信行为记录名单。</w:t>
      </w:r>
    </w:p>
    <w:p w:rsidR="00A504FC" w:rsidRDefault="00BC404F">
      <w:pPr>
        <w:spacing w:line="360" w:lineRule="auto"/>
        <w:rPr>
          <w:rFonts w:ascii="新宋体" w:eastAsia="新宋体" w:hAnsi="新宋体"/>
        </w:rPr>
      </w:pPr>
      <w:r>
        <w:rPr>
          <w:rFonts w:ascii="新宋体" w:eastAsia="新宋体" w:hAnsi="新宋体" w:hint="eastAsia"/>
        </w:rPr>
        <w:t>6.</w:t>
      </w:r>
      <w:r>
        <w:rPr>
          <w:rFonts w:ascii="新宋体" w:eastAsia="新宋体" w:hAnsi="新宋体" w:hint="eastAsia"/>
        </w:rPr>
        <w:t>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w:t>
      </w:r>
      <w:r>
        <w:rPr>
          <w:rFonts w:ascii="新宋体" w:eastAsia="新宋体" w:hAnsi="新宋体" w:hint="eastAsia"/>
        </w:rPr>
        <w:t>反上述要求，其投标将作无效处理，被列入不良记录名单并在网上曝光，同时将被提请政府采购监督管理部门给予一定年限内禁止参与政府采购活动或其他处罚。</w:t>
      </w:r>
    </w:p>
    <w:p w:rsidR="00A504FC" w:rsidRDefault="00BC404F">
      <w:pPr>
        <w:spacing w:line="360" w:lineRule="auto"/>
        <w:rPr>
          <w:rFonts w:ascii="新宋体" w:eastAsia="新宋体" w:hAnsi="新宋体"/>
        </w:rPr>
      </w:pPr>
      <w:r>
        <w:rPr>
          <w:rFonts w:ascii="新宋体" w:eastAsia="新宋体" w:hAnsi="新宋体" w:hint="eastAsia"/>
        </w:rPr>
        <w:t>7.</w:t>
      </w:r>
      <w:r>
        <w:rPr>
          <w:rFonts w:ascii="新宋体" w:eastAsia="新宋体" w:hAnsi="新宋体" w:hint="eastAsia"/>
        </w:rPr>
        <w:t>我公司如果中标，做到守信，不偷工减料，依照本项目招标文件需求内容、签署的采购合同及本公司在投标中所作的一切承诺履约。项目验收达到全部指标合格，力争优良。</w:t>
      </w:r>
    </w:p>
    <w:p w:rsidR="00A504FC" w:rsidRDefault="00BC404F">
      <w:pPr>
        <w:spacing w:line="360" w:lineRule="auto"/>
        <w:rPr>
          <w:rFonts w:ascii="新宋体" w:eastAsia="新宋体" w:hAnsi="新宋体"/>
        </w:rPr>
      </w:pPr>
      <w:r>
        <w:rPr>
          <w:rFonts w:ascii="新宋体" w:eastAsia="新宋体" w:hAnsi="新宋体" w:hint="eastAsia"/>
        </w:rPr>
        <w:t>8.</w:t>
      </w:r>
      <w:r>
        <w:rPr>
          <w:rFonts w:ascii="新宋体" w:eastAsia="新宋体" w:hAnsi="新宋体" w:hint="eastAsia"/>
        </w:rPr>
        <w:t>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w:t>
      </w:r>
      <w:r>
        <w:rPr>
          <w:rFonts w:ascii="新宋体" w:eastAsia="新宋体" w:hAnsi="新宋体" w:hint="eastAsia"/>
        </w:rPr>
        <w:t>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504FC" w:rsidRDefault="00BC404F">
      <w:pPr>
        <w:spacing w:line="360" w:lineRule="auto"/>
        <w:rPr>
          <w:rFonts w:ascii="新宋体" w:eastAsia="新宋体" w:hAnsi="新宋体"/>
        </w:rPr>
      </w:pPr>
      <w:r>
        <w:rPr>
          <w:rFonts w:ascii="新宋体" w:eastAsia="新宋体" w:hAnsi="新宋体" w:hint="eastAsia"/>
        </w:rPr>
        <w:t>9.</w:t>
      </w:r>
      <w:r>
        <w:rPr>
          <w:rFonts w:ascii="新宋体" w:eastAsia="新宋体" w:hAnsi="新宋体" w:hint="eastAsia"/>
        </w:rPr>
        <w:t>我公司已认真核实了投标文件的全部内容，所有资料均为真实资料。我公司对投标文件中全部投标资料的真实性负责，如被证实我公司的投标文件中存在虚假资料的，则视为我公司隐瞒真</w:t>
      </w:r>
      <w:r>
        <w:rPr>
          <w:rFonts w:ascii="新宋体" w:eastAsia="新宋体" w:hAnsi="新宋体" w:hint="eastAsia"/>
        </w:rPr>
        <w:t>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A504FC" w:rsidRDefault="00BC404F">
      <w:pPr>
        <w:spacing w:line="360" w:lineRule="auto"/>
        <w:rPr>
          <w:rFonts w:ascii="新宋体" w:eastAsia="新宋体" w:hAnsi="新宋体"/>
        </w:rPr>
      </w:pPr>
      <w:r>
        <w:rPr>
          <w:shd w:val="clear" w:color="auto" w:fill="FFFF00"/>
        </w:rPr>
        <w:t>10.</w:t>
      </w:r>
      <w:r>
        <w:rPr>
          <w:shd w:val="clear" w:color="auto" w:fill="FFFF00"/>
        </w:rPr>
        <w:t>我公司承诺因自身原因未能按规定时间完成有关工作的，每延误一天，招标方可在支付合同余款中扣除合同价款千分之一的金额作为迟延履行的违约金；如提交的项目成果质量不符合合同要求或者不按照招标方要求及时修改完善的，我公司无权要求支付尚未支付的费用且承诺退还招标方已支付的费用并承担该费用总额</w:t>
      </w:r>
      <w:r>
        <w:rPr>
          <w:shd w:val="clear" w:color="auto" w:fill="FFFF00"/>
        </w:rPr>
        <w:t>20%</w:t>
      </w:r>
      <w:r>
        <w:rPr>
          <w:shd w:val="clear" w:color="auto" w:fill="FFFF00"/>
        </w:rPr>
        <w:t>的违约金。</w:t>
      </w:r>
      <w:r>
        <w:rPr>
          <w:shd w:val="clear" w:color="auto" w:fill="FFFF00"/>
        </w:rPr>
        <w:br/>
        <w:t>11.</w:t>
      </w:r>
      <w:r>
        <w:rPr>
          <w:shd w:val="clear" w:color="auto" w:fill="FFFF00"/>
        </w:rPr>
        <w:t>我公司承诺</w:t>
      </w:r>
      <w:proofErr w:type="gramStart"/>
      <w:r>
        <w:rPr>
          <w:shd w:val="clear" w:color="auto" w:fill="FFFF00"/>
        </w:rPr>
        <w:t>不</w:t>
      </w:r>
      <w:proofErr w:type="gramEnd"/>
      <w:r>
        <w:rPr>
          <w:shd w:val="clear" w:color="auto" w:fill="FFFF00"/>
        </w:rPr>
        <w:t>非法转包、分包。</w:t>
      </w:r>
      <w:r>
        <w:rPr>
          <w:shd w:val="clear" w:color="auto" w:fill="FFFF00"/>
        </w:rPr>
        <w:br/>
        <w:t>12.</w:t>
      </w:r>
      <w:r>
        <w:rPr>
          <w:shd w:val="clear" w:color="auto" w:fill="FFFF00"/>
        </w:rPr>
        <w:t>如我公司</w:t>
      </w:r>
      <w:r>
        <w:rPr>
          <w:shd w:val="clear" w:color="auto" w:fill="FFFF00"/>
        </w:rPr>
        <w:t>/</w:t>
      </w:r>
      <w:r>
        <w:rPr>
          <w:shd w:val="clear" w:color="auto" w:fill="FFFF00"/>
        </w:rPr>
        <w:t>单位中标，我公司</w:t>
      </w:r>
      <w:r>
        <w:rPr>
          <w:shd w:val="clear" w:color="auto" w:fill="FFFF00"/>
        </w:rPr>
        <w:t>/</w:t>
      </w:r>
      <w:r>
        <w:rPr>
          <w:shd w:val="clear" w:color="auto" w:fill="FFFF00"/>
        </w:rPr>
        <w:t>单位将按照合同、投标文件中的承诺以及招标文件规定的条件完成项目工作，否则将承</w:t>
      </w:r>
      <w:r>
        <w:rPr>
          <w:shd w:val="clear" w:color="auto" w:fill="FFFF00"/>
        </w:rPr>
        <w:t>担违约责任。</w:t>
      </w:r>
    </w:p>
    <w:p w:rsidR="00A504FC" w:rsidRDefault="00BC404F">
      <w:pPr>
        <w:spacing w:line="360" w:lineRule="auto"/>
        <w:rPr>
          <w:rFonts w:ascii="新宋体" w:eastAsia="新宋体" w:hAnsi="新宋体"/>
        </w:rPr>
      </w:pPr>
      <w:r>
        <w:rPr>
          <w:rFonts w:ascii="新宋体" w:eastAsia="新宋体" w:hAnsi="新宋体" w:hint="eastAsia"/>
        </w:rPr>
        <w:t>以上承诺，如有违反，愿依照国家相关法律处理，并承担由此给采购人带来的损失。</w:t>
      </w:r>
      <w:r>
        <w:rPr>
          <w:rFonts w:ascii="新宋体" w:eastAsia="新宋体" w:hAnsi="新宋体" w:hint="eastAsia"/>
        </w:rPr>
        <w:t xml:space="preserve">                                 </w:t>
      </w:r>
    </w:p>
    <w:p w:rsidR="00A504FC" w:rsidRDefault="00BC404F">
      <w:pPr>
        <w:spacing w:line="360" w:lineRule="auto"/>
        <w:rPr>
          <w:rFonts w:ascii="新宋体" w:eastAsia="新宋体" w:hAnsi="新宋体"/>
        </w:rPr>
      </w:pPr>
      <w:r>
        <w:rPr>
          <w:rFonts w:ascii="新宋体" w:eastAsia="新宋体" w:hAnsi="新宋体" w:hint="eastAsia"/>
        </w:rPr>
        <w:t>投标人：（公章）</w:t>
      </w:r>
      <w:r>
        <w:rPr>
          <w:rFonts w:ascii="新宋体" w:eastAsia="新宋体" w:hAnsi="新宋体" w:hint="eastAsia"/>
        </w:rPr>
        <w:t xml:space="preserve">                       </w:t>
      </w:r>
    </w:p>
    <w:p w:rsidR="00A504FC" w:rsidRDefault="00BC404F">
      <w:pPr>
        <w:spacing w:line="360" w:lineRule="auto"/>
        <w:rPr>
          <w:rFonts w:ascii="新宋体" w:eastAsia="新宋体" w:hAnsi="新宋体"/>
        </w:rPr>
      </w:pPr>
      <w:r>
        <w:rPr>
          <w:rFonts w:ascii="新宋体" w:eastAsia="新宋体" w:hAnsi="新宋体" w:hint="eastAsia"/>
        </w:rPr>
        <w:lastRenderedPageBreak/>
        <w:t>单位地址：</w:t>
      </w:r>
      <w:r>
        <w:rPr>
          <w:rFonts w:ascii="新宋体" w:eastAsia="新宋体" w:hAnsi="新宋体" w:hint="eastAsia"/>
        </w:rPr>
        <w:t xml:space="preserve">               </w:t>
      </w:r>
    </w:p>
    <w:p w:rsidR="00A504FC" w:rsidRDefault="00BC404F">
      <w:pPr>
        <w:spacing w:line="360" w:lineRule="auto"/>
        <w:rPr>
          <w:rFonts w:ascii="新宋体" w:eastAsia="新宋体" w:hAnsi="新宋体"/>
        </w:rPr>
      </w:pPr>
      <w:r>
        <w:rPr>
          <w:rFonts w:ascii="新宋体" w:eastAsia="新宋体" w:hAnsi="新宋体" w:hint="eastAsia"/>
        </w:rPr>
        <w:t>法定代表人或其委托代理人：（签章或签字）</w:t>
      </w:r>
    </w:p>
    <w:p w:rsidR="00A504FC" w:rsidRDefault="00BC404F">
      <w:pPr>
        <w:spacing w:line="360" w:lineRule="auto"/>
        <w:rPr>
          <w:rFonts w:ascii="新宋体" w:eastAsia="新宋体" w:hAnsi="新宋体"/>
        </w:rPr>
      </w:pPr>
      <w:r>
        <w:rPr>
          <w:rFonts w:ascii="新宋体" w:eastAsia="新宋体" w:hAnsi="新宋体" w:hint="eastAsia"/>
        </w:rPr>
        <w:t>日期：</w:t>
      </w:r>
      <w:r>
        <w:rPr>
          <w:rFonts w:ascii="新宋体" w:eastAsia="新宋体" w:hAnsi="新宋体" w:hint="eastAsia"/>
        </w:rPr>
        <w:t xml:space="preserve">    </w:t>
      </w:r>
      <w:r>
        <w:rPr>
          <w:rFonts w:ascii="新宋体" w:eastAsia="新宋体" w:hAnsi="新宋体" w:hint="eastAsia"/>
        </w:rPr>
        <w:t>年</w:t>
      </w:r>
      <w:r>
        <w:rPr>
          <w:rFonts w:ascii="新宋体" w:eastAsia="新宋体" w:hAnsi="新宋体" w:hint="eastAsia"/>
        </w:rPr>
        <w:t xml:space="preserve">   </w:t>
      </w:r>
      <w:r>
        <w:rPr>
          <w:rFonts w:ascii="新宋体" w:eastAsia="新宋体" w:hAnsi="新宋体" w:hint="eastAsia"/>
        </w:rPr>
        <w:t>月</w:t>
      </w:r>
      <w:r>
        <w:rPr>
          <w:rFonts w:ascii="新宋体" w:eastAsia="新宋体" w:hAnsi="新宋体" w:hint="eastAsia"/>
        </w:rPr>
        <w:t xml:space="preserve">   </w:t>
      </w:r>
      <w:r>
        <w:rPr>
          <w:rFonts w:ascii="新宋体" w:eastAsia="新宋体" w:hAnsi="新宋体" w:hint="eastAsia"/>
        </w:rPr>
        <w:t>日</w:t>
      </w:r>
      <w:r>
        <w:rPr>
          <w:rFonts w:ascii="新宋体" w:eastAsia="新宋体" w:hAnsi="新宋体" w:hint="eastAsia"/>
        </w:rPr>
        <w:t xml:space="preserve">   </w:t>
      </w:r>
    </w:p>
    <w:p w:rsidR="00A504FC" w:rsidRDefault="00A504FC">
      <w:pPr>
        <w:ind w:firstLine="645"/>
        <w:rPr>
          <w:rFonts w:ascii="新宋体" w:eastAsia="新宋体" w:hAnsi="新宋体"/>
          <w:szCs w:val="21"/>
        </w:rPr>
      </w:pPr>
    </w:p>
    <w:p w:rsidR="00A504FC" w:rsidRDefault="00A504FC">
      <w:pPr>
        <w:ind w:firstLineChars="202" w:firstLine="424"/>
        <w:rPr>
          <w:rFonts w:ascii="新宋体" w:eastAsia="新宋体" w:hAnsi="新宋体"/>
          <w:szCs w:val="21"/>
        </w:rPr>
      </w:pPr>
    </w:p>
    <w:p w:rsidR="00A504FC" w:rsidRDefault="00A504FC">
      <w:pPr>
        <w:ind w:firstLineChars="202" w:firstLine="424"/>
        <w:rPr>
          <w:rFonts w:ascii="新宋体" w:eastAsia="新宋体" w:hAnsi="新宋体"/>
          <w:szCs w:val="21"/>
        </w:rPr>
      </w:pPr>
    </w:p>
    <w:p w:rsidR="00A504FC" w:rsidRDefault="00A504FC">
      <w:pPr>
        <w:rPr>
          <w:rFonts w:ascii="新宋体" w:eastAsia="新宋体" w:hAnsi="新宋体"/>
          <w:szCs w:val="21"/>
        </w:rPr>
      </w:pPr>
    </w:p>
    <w:p w:rsidR="00A504FC" w:rsidRDefault="00BC404F">
      <w:pPr>
        <w:pStyle w:val="4"/>
        <w:jc w:val="center"/>
        <w:rPr>
          <w:rFonts w:ascii="新宋体" w:eastAsia="新宋体" w:hAnsi="新宋体"/>
          <w:kern w:val="44"/>
        </w:rPr>
      </w:pPr>
      <w:r>
        <w:rPr>
          <w:rFonts w:ascii="新宋体" w:eastAsia="新宋体" w:hAnsi="新宋体" w:hint="eastAsia"/>
          <w:kern w:val="44"/>
        </w:rPr>
        <w:t>三、投标人情况介绍及资格要求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投标人情况介绍：</w:t>
      </w:r>
    </w:p>
    <w:p w:rsidR="00A504FC" w:rsidRDefault="00BC404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资格证明材料：</w:t>
      </w:r>
    </w:p>
    <w:p w:rsidR="00A504FC" w:rsidRDefault="00BC404F">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A504FC" w:rsidRDefault="00BC404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如联合体投标，投标人还必须提供《联合体投标协议》</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r>
        <w:rPr>
          <w:rFonts w:ascii="新宋体" w:eastAsia="新宋体" w:hAnsi="新宋体" w:hint="eastAsia"/>
          <w:szCs w:val="21"/>
        </w:rPr>
        <w:t>。</w:t>
      </w:r>
    </w:p>
    <w:p w:rsidR="00A504FC" w:rsidRDefault="00BC404F">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kern w:val="0"/>
          <w:szCs w:val="21"/>
        </w:rPr>
        <w:t>、</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w:t>
      </w:r>
      <w:r>
        <w:rPr>
          <w:rFonts w:ascii="新宋体" w:eastAsia="新宋体" w:hAnsi="新宋体" w:hint="eastAsia"/>
          <w:kern w:val="0"/>
          <w:szCs w:val="21"/>
        </w:rPr>
        <w:t>可选项</w:t>
      </w:r>
      <w:r>
        <w:rPr>
          <w:rFonts w:ascii="新宋体" w:eastAsia="新宋体" w:hAnsi="新宋体" w:hint="eastAsia"/>
          <w:kern w:val="0"/>
          <w:szCs w:val="21"/>
        </w:rPr>
        <w:t>)</w:t>
      </w:r>
    </w:p>
    <w:p w:rsidR="00A504FC" w:rsidRDefault="00BC404F">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w:t>
      </w:r>
      <w:r>
        <w:rPr>
          <w:rFonts w:ascii="新宋体" w:eastAsia="新宋体" w:hAnsi="新宋体" w:hint="eastAsia"/>
          <w:szCs w:val="21"/>
        </w:rPr>
        <w:t>假声明，将报送主管部门给予行政处罚。</w:t>
      </w:r>
    </w:p>
    <w:p w:rsidR="00A504FC" w:rsidRDefault="00BC404F">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A504FC" w:rsidRDefault="00BC404F">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A504FC" w:rsidRDefault="00BC404F">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（请填写：中型企业、小型企业、微型企业）；本公司对上述声明的真实性负责。如有虚假，将依法承担相应责任。</w:t>
      </w:r>
      <w:r>
        <w:rPr>
          <w:rFonts w:ascii="新宋体" w:eastAsia="新宋体" w:hAnsi="新宋体" w:hint="eastAsia"/>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w:t>
      </w:r>
      <w:r>
        <w:rPr>
          <w:rFonts w:ascii="新宋体" w:eastAsia="新宋体" w:hAnsi="新宋体" w:hint="eastAsia"/>
          <w:szCs w:val="21"/>
        </w:rPr>
        <w:t>负责人为同一人的情形。</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A504FC" w:rsidRDefault="00BC404F">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A504FC" w:rsidRDefault="00BC404F">
      <w:pPr>
        <w:spacing w:line="360" w:lineRule="auto"/>
        <w:ind w:right="840"/>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日期：</w:t>
      </w:r>
    </w:p>
    <w:p w:rsidR="00A504FC" w:rsidRDefault="00BC404F">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A504FC" w:rsidRDefault="00BC404F">
      <w:pPr>
        <w:spacing w:line="360" w:lineRule="auto"/>
        <w:rPr>
          <w:rFonts w:ascii="新宋体" w:eastAsia="新宋体" w:hAnsi="新宋体"/>
          <w:szCs w:val="21"/>
        </w:rPr>
      </w:pPr>
      <w:r>
        <w:rPr>
          <w:rFonts w:ascii="新宋体" w:eastAsia="新宋体" w:hAnsi="新宋体" w:hint="eastAsia"/>
          <w:szCs w:val="21"/>
        </w:rPr>
        <w:t>本单位郑重声明，根据《财政部</w:t>
      </w:r>
      <w:r>
        <w:rPr>
          <w:rFonts w:ascii="新宋体" w:eastAsia="新宋体" w:hAnsi="新宋体" w:hint="eastAsia"/>
          <w:szCs w:val="21"/>
        </w:rPr>
        <w:t xml:space="preserve"> </w:t>
      </w:r>
      <w:r>
        <w:rPr>
          <w:rFonts w:ascii="新宋体" w:eastAsia="新宋体" w:hAnsi="新宋体" w:hint="eastAsia"/>
          <w:szCs w:val="21"/>
        </w:rPr>
        <w:t>民政部</w:t>
      </w:r>
      <w:r>
        <w:rPr>
          <w:rFonts w:ascii="新宋体" w:eastAsia="新宋体" w:hAnsi="新宋体" w:hint="eastAsia"/>
          <w:szCs w:val="21"/>
        </w:rPr>
        <w:t xml:space="preserve"> </w:t>
      </w:r>
      <w:r>
        <w:rPr>
          <w:rFonts w:ascii="新宋体" w:eastAsia="新宋体" w:hAnsi="新宋体" w:hint="eastAsia"/>
          <w:szCs w:val="21"/>
        </w:rPr>
        <w:t>中国残疾人联合会关于促进残疾人就业政府采购政策的通知》（财库〔</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 xml:space="preserve"> 141</w:t>
      </w:r>
      <w:r>
        <w:rPr>
          <w:rFonts w:ascii="新宋体" w:eastAsia="新宋体" w:hAnsi="新宋体" w:hint="eastAsia"/>
          <w:szCs w:val="21"/>
        </w:rPr>
        <w:t>号）的规定，本单位为符合条件的残疾人福利性单位，且本单位参加</w:t>
      </w:r>
      <w:r>
        <w:rPr>
          <w:rFonts w:ascii="新宋体" w:eastAsia="新宋体" w:hAnsi="新宋体" w:hint="eastAsia"/>
          <w:szCs w:val="21"/>
        </w:rPr>
        <w:t>______</w:t>
      </w:r>
      <w:r>
        <w:rPr>
          <w:rFonts w:ascii="新宋体" w:eastAsia="新宋体" w:hAnsi="新宋体" w:hint="eastAsia"/>
          <w:szCs w:val="21"/>
        </w:rPr>
        <w:t>单位的</w:t>
      </w:r>
      <w:r>
        <w:rPr>
          <w:rFonts w:ascii="新宋体" w:eastAsia="新宋体" w:hAnsi="新宋体" w:hint="eastAsia"/>
          <w:szCs w:val="21"/>
        </w:rPr>
        <w:t>______</w:t>
      </w:r>
      <w:r>
        <w:rPr>
          <w:rFonts w:ascii="新宋体" w:eastAsia="新宋体" w:hAnsi="新宋体" w:hint="eastAsia"/>
          <w:szCs w:val="21"/>
        </w:rPr>
        <w:t>项目采购活动提供本单位制造的货物（由本单位承担工程</w:t>
      </w:r>
      <w:r>
        <w:rPr>
          <w:rFonts w:ascii="新宋体" w:eastAsia="新宋体" w:hAnsi="新宋体" w:hint="eastAsia"/>
          <w:szCs w:val="21"/>
        </w:rPr>
        <w:t>/</w:t>
      </w:r>
      <w:r>
        <w:rPr>
          <w:rFonts w:ascii="新宋体" w:eastAsia="新宋体" w:hAnsi="新宋体" w:hint="eastAsia"/>
          <w:szCs w:val="21"/>
        </w:rPr>
        <w:t>提供服务），或者提供其他残疾人福利性单位制造的货物（不包括使用非残疾人福利性单位注册商标的货物）。</w:t>
      </w:r>
    </w:p>
    <w:p w:rsidR="00A504FC" w:rsidRDefault="00BC404F">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A504FC" w:rsidRDefault="00BC404F">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A504FC" w:rsidRDefault="00A504FC">
      <w:pPr>
        <w:spacing w:line="360" w:lineRule="auto"/>
        <w:jc w:val="center"/>
        <w:rPr>
          <w:rFonts w:ascii="新宋体" w:eastAsia="新宋体" w:hAnsi="新宋体"/>
          <w:kern w:val="0"/>
          <w:sz w:val="28"/>
          <w:szCs w:val="28"/>
        </w:rPr>
      </w:pPr>
    </w:p>
    <w:p w:rsidR="00A504FC" w:rsidRDefault="00BC404F">
      <w:pPr>
        <w:pStyle w:val="4"/>
        <w:jc w:val="center"/>
        <w:rPr>
          <w:rFonts w:ascii="新宋体" w:eastAsia="新宋体" w:hAnsi="新宋体"/>
          <w:kern w:val="44"/>
        </w:rPr>
      </w:pPr>
      <w:r>
        <w:rPr>
          <w:rFonts w:ascii="新宋体" w:eastAsia="新宋体" w:hAnsi="新宋体" w:hint="eastAsia"/>
          <w:kern w:val="44"/>
        </w:rPr>
        <w:t>其它内容格式自定</w:t>
      </w:r>
    </w:p>
    <w:p w:rsidR="00A504FC" w:rsidRDefault="00A504FC">
      <w:pPr>
        <w:rPr>
          <w:rFonts w:ascii="新宋体" w:eastAsia="新宋体" w:hAnsi="新宋体"/>
        </w:rPr>
      </w:pPr>
    </w:p>
    <w:p w:rsidR="00A504FC" w:rsidRDefault="00BC404F">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A504FC" w:rsidRDefault="00BC404F">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A504FC" w:rsidRDefault="00BC404F">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A504FC" w:rsidRDefault="00BC404F">
      <w:pPr>
        <w:spacing w:line="360" w:lineRule="auto"/>
        <w:rPr>
          <w:rFonts w:ascii="新宋体" w:eastAsia="新宋体" w:hAnsi="新宋体"/>
          <w:szCs w:val="21"/>
        </w:rPr>
      </w:pPr>
      <w:r>
        <w:rPr>
          <w:rFonts w:ascii="新宋体" w:eastAsia="新宋体" w:hAnsi="新宋体" w:hint="eastAsia"/>
          <w:szCs w:val="21"/>
        </w:rPr>
        <w:t>说明：</w:t>
      </w:r>
      <w:r>
        <w:rPr>
          <w:rFonts w:ascii="新宋体" w:eastAsia="新宋体" w:hAnsi="新宋体" w:hint="eastAsia"/>
          <w:szCs w:val="21"/>
        </w:rPr>
        <w:t>1</w:t>
      </w:r>
      <w:r>
        <w:rPr>
          <w:rFonts w:ascii="新宋体" w:eastAsia="新宋体" w:hAnsi="新宋体" w:hint="eastAsia"/>
          <w:szCs w:val="21"/>
        </w:rPr>
        <w:t>、法定代表人为企业事业单位、国家机关、社会团体的主要负责人。</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 2</w:t>
      </w:r>
      <w:r>
        <w:rPr>
          <w:rFonts w:ascii="新宋体" w:eastAsia="新宋体" w:hAnsi="新宋体" w:hint="eastAsia"/>
          <w:szCs w:val="21"/>
        </w:rPr>
        <w:t>、内容必须填写真实、清楚，涂改无效，不得转让、买卖。</w:t>
      </w:r>
    </w:p>
    <w:p w:rsidR="00A504FC" w:rsidRDefault="00BC404F">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A504FC" w:rsidRDefault="00BC404F">
      <w:pPr>
        <w:spacing w:line="360" w:lineRule="auto"/>
        <w:rPr>
          <w:rFonts w:ascii="新宋体" w:eastAsia="新宋体" w:hAnsi="新宋体"/>
          <w:szCs w:val="21"/>
        </w:rPr>
      </w:pPr>
      <w:r>
        <w:rPr>
          <w:rFonts w:ascii="新宋体" w:eastAsia="新宋体" w:hAnsi="新宋体" w:hint="eastAsia"/>
          <w:szCs w:val="21"/>
        </w:rPr>
        <w:t>单位名称：（公章）：</w:t>
      </w:r>
      <w:r>
        <w:rPr>
          <w:rFonts w:ascii="新宋体" w:eastAsia="新宋体" w:hAnsi="新宋体" w:hint="eastAsia"/>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p w:rsidR="00A504FC" w:rsidRDefault="00A504FC">
      <w:pPr>
        <w:adjustRightInd w:val="0"/>
        <w:spacing w:line="360" w:lineRule="auto"/>
        <w:jc w:val="left"/>
        <w:textAlignment w:val="baseline"/>
        <w:rPr>
          <w:rFonts w:ascii="新宋体" w:eastAsia="新宋体" w:hAnsi="新宋体"/>
          <w:kern w:val="0"/>
          <w:sz w:val="24"/>
        </w:rPr>
      </w:pPr>
    </w:p>
    <w:p w:rsidR="00A504FC" w:rsidRDefault="00BC404F">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w:t>
      </w:r>
      <w:r>
        <w:rPr>
          <w:rFonts w:ascii="新宋体" w:eastAsia="新宋体" w:hAnsi="新宋体" w:hint="eastAsia"/>
          <w:szCs w:val="21"/>
        </w:rPr>
        <w:t>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代理人：联系电话：</w:t>
      </w:r>
      <w:r>
        <w:rPr>
          <w:rFonts w:ascii="新宋体" w:eastAsia="新宋体" w:hAnsi="新宋体" w:hint="eastAsia"/>
          <w:szCs w:val="21"/>
        </w:rPr>
        <w:t xml:space="preserve">  </w:t>
      </w:r>
      <w:r>
        <w:rPr>
          <w:rFonts w:ascii="新宋体" w:eastAsia="新宋体" w:hAnsi="新宋体" w:hint="eastAsia"/>
          <w:szCs w:val="21"/>
        </w:rPr>
        <w:t>手机：</w:t>
      </w:r>
    </w:p>
    <w:p w:rsidR="00A504FC" w:rsidRDefault="00BC404F">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A504FC" w:rsidRDefault="00BC404F">
      <w:pPr>
        <w:spacing w:line="360" w:lineRule="auto"/>
        <w:rPr>
          <w:rFonts w:ascii="新宋体" w:eastAsia="新宋体" w:hAnsi="新宋体"/>
          <w:szCs w:val="21"/>
        </w:rPr>
      </w:pPr>
      <w:r>
        <w:rPr>
          <w:rFonts w:ascii="新宋体" w:eastAsia="新宋体" w:hAnsi="新宋体" w:hint="eastAsia"/>
          <w:szCs w:val="21"/>
        </w:rPr>
        <w:t>授权委托日期：年月</w:t>
      </w:r>
      <w:r>
        <w:rPr>
          <w:rFonts w:ascii="新宋体" w:eastAsia="新宋体" w:hAnsi="新宋体" w:hint="eastAsia"/>
          <w:szCs w:val="21"/>
        </w:rPr>
        <w:t xml:space="preserve"> </w:t>
      </w:r>
      <w:r>
        <w:rPr>
          <w:rFonts w:ascii="新宋体" w:eastAsia="新宋体" w:hAnsi="新宋体" w:hint="eastAsia"/>
          <w:szCs w:val="21"/>
        </w:rPr>
        <w:t>日</w:t>
      </w:r>
    </w:p>
    <w:p w:rsidR="00A504FC" w:rsidRDefault="00BC404F">
      <w:pPr>
        <w:spacing w:line="360" w:lineRule="auto"/>
        <w:rPr>
          <w:rFonts w:ascii="新宋体" w:eastAsia="新宋体" w:hAnsi="新宋体"/>
          <w:szCs w:val="21"/>
        </w:rPr>
      </w:pPr>
      <w:r>
        <w:rPr>
          <w:rFonts w:ascii="新宋体" w:eastAsia="新宋体" w:hAnsi="新宋体" w:hint="eastAsia"/>
          <w:szCs w:val="21"/>
        </w:rPr>
        <w:t>单位名称：（公章）</w:t>
      </w:r>
    </w:p>
    <w:p w:rsidR="00A504FC" w:rsidRDefault="00BC404F">
      <w:pPr>
        <w:spacing w:line="360" w:lineRule="auto"/>
        <w:rPr>
          <w:rFonts w:ascii="新宋体" w:eastAsia="新宋体" w:hAnsi="新宋体"/>
          <w:szCs w:val="21"/>
        </w:rPr>
      </w:pPr>
      <w:r>
        <w:rPr>
          <w:rFonts w:ascii="新宋体" w:eastAsia="新宋体" w:hAnsi="新宋体" w:hint="eastAsia"/>
          <w:szCs w:val="21"/>
        </w:rPr>
        <w:t>法人代表：（签章）</w:t>
      </w:r>
    </w:p>
    <w:p w:rsidR="00A504FC" w:rsidRDefault="00BC404F">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A504FC" w:rsidRDefault="00A504FC">
      <w:pPr>
        <w:spacing w:line="360" w:lineRule="auto"/>
        <w:rPr>
          <w:rFonts w:ascii="新宋体" w:eastAsia="新宋体" w:hAnsi="新宋体"/>
          <w:szCs w:val="21"/>
        </w:rPr>
      </w:pPr>
    </w:p>
    <w:p w:rsidR="00A504FC" w:rsidRDefault="00BC404F">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3118"/>
      </w:tblGrid>
      <w:tr w:rsidR="00A504FC">
        <w:tc>
          <w:tcPr>
            <w:tcW w:w="709" w:type="dxa"/>
          </w:tcPr>
          <w:p w:rsidR="00A504FC" w:rsidRDefault="00BC404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5245" w:type="dxa"/>
          </w:tcPr>
          <w:p w:rsidR="00A504FC" w:rsidRDefault="00BC404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118" w:type="dxa"/>
          </w:tcPr>
          <w:p w:rsidR="00A504FC" w:rsidRDefault="00BC404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A504FC">
        <w:tc>
          <w:tcPr>
            <w:tcW w:w="709" w:type="dxa"/>
          </w:tcPr>
          <w:p w:rsidR="00A504FC" w:rsidRDefault="00BC404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5245" w:type="dxa"/>
          </w:tcPr>
          <w:p w:rsidR="00A504FC" w:rsidRDefault="00BC404F">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118" w:type="dxa"/>
          </w:tcPr>
          <w:p w:rsidR="00A504FC" w:rsidRDefault="00A504FC">
            <w:pPr>
              <w:adjustRightInd w:val="0"/>
              <w:snapToGrid w:val="0"/>
              <w:spacing w:line="360" w:lineRule="auto"/>
              <w:rPr>
                <w:rFonts w:ascii="新宋体" w:eastAsia="新宋体" w:hAnsi="新宋体"/>
                <w:kern w:val="0"/>
                <w:szCs w:val="21"/>
              </w:rPr>
            </w:pPr>
          </w:p>
        </w:tc>
      </w:tr>
      <w:tr w:rsidR="00A504FC">
        <w:tc>
          <w:tcPr>
            <w:tcW w:w="709" w:type="dxa"/>
          </w:tcPr>
          <w:p w:rsidR="00A504FC" w:rsidRDefault="00BC404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5245" w:type="dxa"/>
          </w:tcPr>
          <w:p w:rsidR="00A504FC" w:rsidRDefault="00BC404F">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按照合同、投标文件中的承诺和招标文件规定的条件完成项目工作且最终服务成果应当通过招标人组织开展的抽查、抽验及评审。</w:t>
            </w:r>
          </w:p>
        </w:tc>
        <w:tc>
          <w:tcPr>
            <w:tcW w:w="3118" w:type="dxa"/>
          </w:tcPr>
          <w:p w:rsidR="00A504FC" w:rsidRDefault="00A504FC">
            <w:pPr>
              <w:adjustRightInd w:val="0"/>
              <w:snapToGrid w:val="0"/>
              <w:spacing w:line="360" w:lineRule="auto"/>
              <w:rPr>
                <w:rFonts w:ascii="新宋体" w:eastAsia="新宋体" w:hAnsi="新宋体"/>
                <w:kern w:val="0"/>
                <w:szCs w:val="21"/>
              </w:rPr>
            </w:pPr>
          </w:p>
        </w:tc>
      </w:tr>
      <w:tr w:rsidR="00A504FC">
        <w:tc>
          <w:tcPr>
            <w:tcW w:w="709" w:type="dxa"/>
          </w:tcPr>
          <w:p w:rsidR="00A504FC" w:rsidRDefault="00BC404F">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3</w:t>
            </w:r>
          </w:p>
        </w:tc>
        <w:tc>
          <w:tcPr>
            <w:tcW w:w="5245" w:type="dxa"/>
          </w:tcPr>
          <w:p w:rsidR="00A504FC" w:rsidRDefault="00BC404F">
            <w:pPr>
              <w:adjustRightInd w:val="0"/>
              <w:snapToGrid w:val="0"/>
              <w:spacing w:line="360" w:lineRule="auto"/>
              <w:jc w:val="center"/>
              <w:rPr>
                <w:rFonts w:ascii="新宋体" w:eastAsia="新宋体" w:hAnsi="新宋体"/>
                <w:kern w:val="0"/>
                <w:szCs w:val="21"/>
              </w:rPr>
            </w:pPr>
            <w:r>
              <w:rPr>
                <w:rFonts w:ascii="新宋体" w:eastAsia="新宋体" w:hAnsi="新宋体" w:hint="eastAsia"/>
              </w:rPr>
              <w:t>未按照规定履行项目工作及不能通过抽查、抽验及评审的，招标人将依法追究中标人的违约责任。</w:t>
            </w:r>
          </w:p>
        </w:tc>
        <w:tc>
          <w:tcPr>
            <w:tcW w:w="3118" w:type="dxa"/>
          </w:tcPr>
          <w:p w:rsidR="00A504FC" w:rsidRDefault="00A504FC">
            <w:pPr>
              <w:adjustRightInd w:val="0"/>
              <w:snapToGrid w:val="0"/>
              <w:spacing w:line="360" w:lineRule="auto"/>
              <w:rPr>
                <w:rFonts w:ascii="新宋体" w:eastAsia="新宋体" w:hAnsi="新宋体"/>
                <w:kern w:val="0"/>
                <w:szCs w:val="21"/>
              </w:rPr>
            </w:pPr>
          </w:p>
        </w:tc>
      </w:tr>
    </w:tbl>
    <w:p w:rsidR="00A504FC" w:rsidRDefault="00BC404F">
      <w:pPr>
        <w:spacing w:line="360" w:lineRule="auto"/>
        <w:rPr>
          <w:rFonts w:ascii="新宋体" w:eastAsia="新宋体" w:hAnsi="新宋体"/>
          <w:b/>
          <w:szCs w:val="21"/>
        </w:rPr>
      </w:pPr>
      <w:r>
        <w:rPr>
          <w:rFonts w:ascii="新宋体" w:eastAsia="新宋体" w:hAnsi="新宋体" w:hint="eastAsia"/>
          <w:b/>
          <w:szCs w:val="21"/>
        </w:rPr>
        <w:t>注：</w:t>
      </w:r>
      <w:r>
        <w:rPr>
          <w:rFonts w:ascii="新宋体" w:eastAsia="新宋体" w:hAnsi="新宋体" w:hint="eastAsia"/>
          <w:b/>
          <w:szCs w:val="21"/>
        </w:rPr>
        <w:t xml:space="preserve">1. </w:t>
      </w:r>
      <w:r>
        <w:rPr>
          <w:rFonts w:ascii="新宋体" w:eastAsia="新宋体" w:hAnsi="新宋体" w:hint="eastAsia"/>
          <w:b/>
          <w:szCs w:val="21"/>
        </w:rPr>
        <w:t>上表所列内容为不可负偏离条款。</w:t>
      </w:r>
      <w:r>
        <w:rPr>
          <w:rFonts w:ascii="新宋体" w:eastAsia="新宋体" w:hAnsi="新宋体" w:hint="eastAsia"/>
          <w:b/>
          <w:szCs w:val="21"/>
        </w:rPr>
        <w:t>2.</w:t>
      </w:r>
      <w:r>
        <w:rPr>
          <w:rFonts w:ascii="新宋体" w:eastAsia="新宋体" w:hAnsi="新宋体" w:hint="eastAsia"/>
          <w:b/>
          <w:szCs w:val="21"/>
        </w:rPr>
        <w:t>“投标人响应情况”一栏应如实填写“响应”或“不响应”。</w:t>
      </w:r>
      <w:r>
        <w:rPr>
          <w:rFonts w:ascii="新宋体" w:eastAsia="新宋体" w:hAnsi="新宋体" w:hint="eastAsia"/>
          <w:b/>
          <w:szCs w:val="21"/>
        </w:rPr>
        <w:t xml:space="preserve">3. </w:t>
      </w:r>
      <w:r>
        <w:rPr>
          <w:rFonts w:ascii="新宋体" w:eastAsia="新宋体" w:hAnsi="新宋体" w:hint="eastAsia"/>
          <w:b/>
          <w:szCs w:val="21"/>
        </w:rPr>
        <w:t>“实质性响应条款响应情况”与投标文件其它内容冲突的，以“实质性响应条款响应情况”为准。</w:t>
      </w:r>
    </w:p>
    <w:p w:rsidR="00A504FC" w:rsidRDefault="00BC404F">
      <w:pPr>
        <w:spacing w:line="360" w:lineRule="auto"/>
        <w:rPr>
          <w:rFonts w:ascii="新宋体" w:eastAsia="新宋体" w:hAnsi="新宋体"/>
          <w:kern w:val="0"/>
          <w:szCs w:val="21"/>
        </w:rPr>
      </w:pPr>
      <w:r>
        <w:rPr>
          <w:rFonts w:ascii="新宋体" w:eastAsia="新宋体" w:hAnsi="新宋体" w:hint="eastAsia"/>
          <w:kern w:val="0"/>
          <w:szCs w:val="21"/>
        </w:rPr>
        <w:t>投标人：（公章）</w:t>
      </w:r>
      <w:r>
        <w:rPr>
          <w:rFonts w:ascii="新宋体" w:eastAsia="新宋体" w:hAnsi="新宋体" w:hint="eastAsia"/>
          <w:kern w:val="0"/>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504FC" w:rsidRDefault="00BC404F">
      <w:pPr>
        <w:spacing w:line="360" w:lineRule="auto"/>
        <w:rPr>
          <w:rFonts w:ascii="新宋体" w:eastAsia="新宋体" w:hAnsi="新宋体"/>
          <w:kern w:val="0"/>
          <w:szCs w:val="21"/>
        </w:rPr>
      </w:pPr>
      <w:r>
        <w:rPr>
          <w:rFonts w:ascii="新宋体" w:eastAsia="新宋体" w:hAnsi="新宋体" w:hint="eastAsia"/>
          <w:kern w:val="0"/>
          <w:szCs w:val="21"/>
        </w:rPr>
        <w:t>日期：</w:t>
      </w:r>
      <w:r>
        <w:rPr>
          <w:rFonts w:ascii="新宋体" w:eastAsia="新宋体" w:hAnsi="新宋体" w:hint="eastAsia"/>
          <w:kern w:val="0"/>
          <w:szCs w:val="21"/>
        </w:rPr>
        <w:t xml:space="preserve">   </w:t>
      </w:r>
      <w:r>
        <w:rPr>
          <w:rFonts w:ascii="新宋体" w:eastAsia="新宋体" w:hAnsi="新宋体" w:hint="eastAsia"/>
          <w:kern w:val="0"/>
          <w:szCs w:val="21"/>
        </w:rPr>
        <w:t>年</w:t>
      </w:r>
      <w:r>
        <w:rPr>
          <w:rFonts w:ascii="新宋体" w:eastAsia="新宋体" w:hAnsi="新宋体" w:hint="eastAsia"/>
          <w:kern w:val="0"/>
          <w:szCs w:val="21"/>
        </w:rPr>
        <w:t xml:space="preserve">   </w:t>
      </w:r>
      <w:r>
        <w:rPr>
          <w:rFonts w:ascii="新宋体" w:eastAsia="新宋体" w:hAnsi="新宋体" w:hint="eastAsia"/>
          <w:kern w:val="0"/>
          <w:szCs w:val="21"/>
        </w:rPr>
        <w:t>月</w:t>
      </w:r>
      <w:r>
        <w:rPr>
          <w:rFonts w:ascii="新宋体" w:eastAsia="新宋体" w:hAnsi="新宋体" w:hint="eastAsia"/>
          <w:kern w:val="0"/>
          <w:szCs w:val="21"/>
        </w:rPr>
        <w:t xml:space="preserve">   </w:t>
      </w:r>
      <w:r>
        <w:rPr>
          <w:rFonts w:ascii="新宋体" w:eastAsia="新宋体" w:hAnsi="新宋体" w:hint="eastAsia"/>
          <w:kern w:val="0"/>
          <w:szCs w:val="21"/>
        </w:rPr>
        <w:t>日：</w:t>
      </w:r>
    </w:p>
    <w:p w:rsidR="00A504FC" w:rsidRDefault="00BC404F">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r>
        <w:rPr>
          <w:rFonts w:ascii="新宋体" w:eastAsia="新宋体" w:hAnsi="新宋体" w:hint="eastAsia"/>
          <w:b w:val="0"/>
          <w:kern w:val="44"/>
          <w:sz w:val="24"/>
          <w:szCs w:val="24"/>
        </w:rPr>
        <w:t>(</w:t>
      </w:r>
      <w:r>
        <w:rPr>
          <w:rFonts w:ascii="新宋体" w:eastAsia="新宋体" w:hAnsi="新宋体" w:hint="eastAsia"/>
          <w:b w:val="0"/>
          <w:kern w:val="44"/>
          <w:sz w:val="24"/>
          <w:szCs w:val="24"/>
        </w:rPr>
        <w:t>可选项</w:t>
      </w:r>
      <w:r>
        <w:rPr>
          <w:rFonts w:ascii="新宋体" w:eastAsia="新宋体" w:hAnsi="新宋体" w:hint="eastAsia"/>
          <w:b w:val="0"/>
          <w:kern w:val="44"/>
          <w:sz w:val="24"/>
          <w:szCs w:val="24"/>
        </w:rPr>
        <w:t>)</w:t>
      </w:r>
    </w:p>
    <w:p w:rsidR="00A504FC" w:rsidRDefault="00BC404F">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目</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编</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号：单位：</w:t>
      </w:r>
      <w:r>
        <w:rPr>
          <w:rFonts w:ascii="新宋体" w:eastAsia="新宋体" w:hAnsi="新宋体" w:hint="eastAsia"/>
          <w:snapToGrid w:val="0"/>
          <w:kern w:val="0"/>
          <w:szCs w:val="21"/>
        </w:rPr>
        <w:t xml:space="preserve"> </w:t>
      </w:r>
      <w:r>
        <w:rPr>
          <w:rFonts w:ascii="新宋体" w:eastAsia="新宋体" w:hAnsi="新宋体" w:hint="eastAsia"/>
          <w:snapToGrid w:val="0"/>
          <w:kern w:val="0"/>
          <w:szCs w:val="21"/>
        </w:rPr>
        <w:t>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A504FC">
        <w:trPr>
          <w:cantSplit/>
          <w:trHeight w:val="405"/>
          <w:jc w:val="center"/>
        </w:trPr>
        <w:tc>
          <w:tcPr>
            <w:tcW w:w="2776" w:type="dxa"/>
            <w:vAlign w:val="center"/>
          </w:tcPr>
          <w:p w:rsidR="00A504FC" w:rsidRDefault="00BC404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A504FC" w:rsidRDefault="00BC404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A504FC" w:rsidRDefault="00BC404F">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A504FC">
        <w:trPr>
          <w:cantSplit/>
          <w:trHeight w:val="417"/>
          <w:jc w:val="center"/>
        </w:trPr>
        <w:tc>
          <w:tcPr>
            <w:tcW w:w="2776" w:type="dxa"/>
            <w:vAlign w:val="center"/>
          </w:tcPr>
          <w:p w:rsidR="00A504FC" w:rsidRDefault="00BC404F">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A504FC" w:rsidRDefault="00A504F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A504FC" w:rsidRDefault="00A504FC">
            <w:pPr>
              <w:spacing w:line="360" w:lineRule="auto"/>
              <w:ind w:firstLineChars="200" w:firstLine="420"/>
              <w:jc w:val="center"/>
              <w:rPr>
                <w:rFonts w:ascii="新宋体" w:eastAsia="新宋体" w:hAnsi="新宋体"/>
                <w:snapToGrid w:val="0"/>
                <w:kern w:val="0"/>
                <w:szCs w:val="21"/>
              </w:rPr>
            </w:pPr>
          </w:p>
        </w:tc>
      </w:tr>
    </w:tbl>
    <w:p w:rsidR="00A504FC" w:rsidRDefault="00BC404F">
      <w:pPr>
        <w:spacing w:line="360" w:lineRule="auto"/>
        <w:rPr>
          <w:rFonts w:ascii="新宋体" w:eastAsia="新宋体" w:hAnsi="新宋体"/>
          <w:kern w:val="0"/>
          <w:szCs w:val="21"/>
        </w:rPr>
      </w:pPr>
      <w:r>
        <w:rPr>
          <w:rFonts w:ascii="新宋体" w:eastAsia="新宋体" w:hAnsi="新宋体" w:hint="eastAsia"/>
          <w:kern w:val="0"/>
          <w:szCs w:val="21"/>
        </w:rPr>
        <w:t>投标人：（公章）</w:t>
      </w:r>
      <w:r>
        <w:rPr>
          <w:rFonts w:ascii="新宋体" w:eastAsia="新宋体" w:hAnsi="新宋体" w:hint="eastAsia"/>
          <w:kern w:val="0"/>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A504FC" w:rsidRDefault="00BC404F">
      <w:pPr>
        <w:spacing w:line="360" w:lineRule="auto"/>
        <w:rPr>
          <w:rFonts w:ascii="新宋体" w:eastAsia="新宋体" w:hAnsi="新宋体"/>
          <w:kern w:val="0"/>
          <w:szCs w:val="21"/>
        </w:rPr>
      </w:pPr>
      <w:r>
        <w:rPr>
          <w:rFonts w:ascii="新宋体" w:eastAsia="新宋体" w:hAnsi="新宋体" w:hint="eastAsia"/>
          <w:kern w:val="0"/>
          <w:szCs w:val="21"/>
        </w:rPr>
        <w:t>日期：</w:t>
      </w:r>
      <w:r>
        <w:rPr>
          <w:rFonts w:ascii="新宋体" w:eastAsia="新宋体" w:hAnsi="新宋体" w:hint="eastAsia"/>
          <w:kern w:val="0"/>
          <w:szCs w:val="21"/>
        </w:rPr>
        <w:t xml:space="preserve">   </w:t>
      </w:r>
      <w:r>
        <w:rPr>
          <w:rFonts w:ascii="新宋体" w:eastAsia="新宋体" w:hAnsi="新宋体" w:hint="eastAsia"/>
          <w:kern w:val="0"/>
          <w:szCs w:val="21"/>
        </w:rPr>
        <w:t>年</w:t>
      </w:r>
      <w:r>
        <w:rPr>
          <w:rFonts w:ascii="新宋体" w:eastAsia="新宋体" w:hAnsi="新宋体" w:hint="eastAsia"/>
          <w:kern w:val="0"/>
          <w:szCs w:val="21"/>
        </w:rPr>
        <w:t xml:space="preserve">   </w:t>
      </w:r>
      <w:r>
        <w:rPr>
          <w:rFonts w:ascii="新宋体" w:eastAsia="新宋体" w:hAnsi="新宋体" w:hint="eastAsia"/>
          <w:kern w:val="0"/>
          <w:szCs w:val="21"/>
        </w:rPr>
        <w:t>月</w:t>
      </w:r>
      <w:r>
        <w:rPr>
          <w:rFonts w:ascii="新宋体" w:eastAsia="新宋体" w:hAnsi="新宋体" w:hint="eastAsia"/>
          <w:kern w:val="0"/>
          <w:szCs w:val="21"/>
        </w:rPr>
        <w:t xml:space="preserve">   </w:t>
      </w:r>
      <w:r>
        <w:rPr>
          <w:rFonts w:ascii="新宋体" w:eastAsia="新宋体" w:hAnsi="新宋体" w:hint="eastAsia"/>
          <w:kern w:val="0"/>
          <w:szCs w:val="21"/>
        </w:rPr>
        <w:t>日：</w:t>
      </w:r>
    </w:p>
    <w:p w:rsidR="00A504FC" w:rsidRDefault="00BC404F">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五、开标一览表</w:t>
      </w:r>
      <w:r>
        <w:rPr>
          <w:rFonts w:ascii="新宋体" w:eastAsia="新宋体" w:hAnsi="新宋体"/>
          <w:b w:val="0"/>
          <w:kern w:val="44"/>
          <w:sz w:val="24"/>
          <w:szCs w:val="24"/>
        </w:rPr>
        <w:tab/>
      </w:r>
    </w:p>
    <w:p w:rsidR="00A504FC" w:rsidRDefault="00BC404F">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A504FC" w:rsidRDefault="00BC404F">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A504FC">
        <w:trPr>
          <w:trHeight w:val="318"/>
          <w:jc w:val="center"/>
        </w:trPr>
        <w:tc>
          <w:tcPr>
            <w:tcW w:w="3323" w:type="dxa"/>
            <w:vAlign w:val="center"/>
          </w:tcPr>
          <w:p w:rsidR="00A504FC" w:rsidRDefault="00BC40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A504FC" w:rsidRDefault="00BC40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A504FC" w:rsidRDefault="00BC40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A504FC" w:rsidRDefault="00BC40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A504FC">
        <w:trPr>
          <w:cantSplit/>
          <w:trHeight w:val="265"/>
          <w:jc w:val="center"/>
        </w:trPr>
        <w:tc>
          <w:tcPr>
            <w:tcW w:w="3323" w:type="dxa"/>
          </w:tcPr>
          <w:p w:rsidR="00A504FC" w:rsidRDefault="00A504F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A504FC" w:rsidRDefault="00BC40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hint="eastAsia"/>
                <w:szCs w:val="21"/>
              </w:rPr>
              <w:t>项</w:t>
            </w:r>
          </w:p>
        </w:tc>
        <w:tc>
          <w:tcPr>
            <w:tcW w:w="2271" w:type="dxa"/>
            <w:vAlign w:val="center"/>
          </w:tcPr>
          <w:p w:rsidR="00A504FC" w:rsidRDefault="00A504F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A504FC" w:rsidRDefault="00A504F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504FC">
        <w:trPr>
          <w:cantSplit/>
          <w:trHeight w:val="369"/>
          <w:jc w:val="center"/>
        </w:trPr>
        <w:tc>
          <w:tcPr>
            <w:tcW w:w="8946" w:type="dxa"/>
            <w:gridSpan w:val="4"/>
            <w:vAlign w:val="center"/>
          </w:tcPr>
          <w:p w:rsidR="00A504FC" w:rsidRDefault="00BC404F">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w:t>
            </w:r>
            <w:r>
              <w:rPr>
                <w:rFonts w:ascii="新宋体" w:eastAsia="新宋体" w:hAnsi="新宋体" w:cs="宋体" w:hint="eastAsia"/>
                <w:szCs w:val="21"/>
              </w:rPr>
              <w:t xml:space="preserve"> </w:t>
            </w:r>
            <w:r>
              <w:rPr>
                <w:rFonts w:ascii="新宋体" w:eastAsia="新宋体" w:hAnsi="新宋体" w:cs="宋体" w:hint="eastAsia"/>
                <w:szCs w:val="21"/>
              </w:rPr>
              <w:t>写：大</w:t>
            </w:r>
            <w:r>
              <w:rPr>
                <w:rFonts w:ascii="新宋体" w:eastAsia="新宋体" w:hAnsi="新宋体" w:cs="宋体" w:hint="eastAsia"/>
                <w:szCs w:val="21"/>
              </w:rPr>
              <w:t xml:space="preserve"> </w:t>
            </w:r>
            <w:r>
              <w:rPr>
                <w:rFonts w:ascii="新宋体" w:eastAsia="新宋体" w:hAnsi="新宋体" w:cs="宋体" w:hint="eastAsia"/>
                <w:szCs w:val="21"/>
              </w:rPr>
              <w:t>写：</w:t>
            </w:r>
          </w:p>
        </w:tc>
      </w:tr>
    </w:tbl>
    <w:p w:rsidR="00A504FC" w:rsidRDefault="00BC40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A504FC" w:rsidRDefault="00BC40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A504FC" w:rsidRDefault="00BC40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A504FC" w:rsidRDefault="00BC404F">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A504FC" w:rsidRDefault="00BC404F">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A504FC" w:rsidRDefault="00BC404F">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A504FC" w:rsidRDefault="00BC404F">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A504FC" w:rsidRDefault="00A504FC">
      <w:pPr>
        <w:rPr>
          <w:rFonts w:ascii="新宋体" w:eastAsia="新宋体" w:hAnsi="新宋体"/>
          <w:szCs w:val="21"/>
        </w:rPr>
      </w:pPr>
    </w:p>
    <w:p w:rsidR="00A504FC" w:rsidRDefault="00BC404F">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A504FC" w:rsidRDefault="00BC404F">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A504FC" w:rsidRDefault="00BC404F">
      <w:pPr>
        <w:spacing w:line="276" w:lineRule="auto"/>
        <w:ind w:firstLineChars="200" w:firstLine="420"/>
        <w:rPr>
          <w:rFonts w:ascii="新宋体" w:eastAsia="新宋体" w:hAnsi="新宋体"/>
          <w:szCs w:val="21"/>
        </w:rPr>
      </w:pPr>
      <w:r>
        <w:rPr>
          <w:rFonts w:ascii="新宋体" w:eastAsia="新宋体" w:hAnsi="新宋体" w:hint="eastAsia"/>
          <w:szCs w:val="21"/>
        </w:rPr>
        <w:t>本公司</w:t>
      </w:r>
      <w:r>
        <w:rPr>
          <w:rFonts w:ascii="新宋体" w:eastAsia="新宋体" w:hAnsi="新宋体" w:hint="eastAsia"/>
          <w:szCs w:val="21"/>
        </w:rPr>
        <w:t xml:space="preserve">( </w:t>
      </w: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在参加《</w:t>
      </w:r>
      <w:r>
        <w:rPr>
          <w:rFonts w:ascii="新宋体" w:eastAsia="新宋体" w:hAnsi="新宋体" w:hint="eastAsia"/>
          <w:szCs w:val="21"/>
        </w:rPr>
        <w:t>###</w:t>
      </w:r>
      <w:r>
        <w:rPr>
          <w:rFonts w:ascii="新宋体" w:eastAsia="新宋体" w:hAnsi="新宋体" w:hint="eastAsia"/>
          <w:szCs w:val="21"/>
        </w:rPr>
        <w:t>项目名称（招标编号：</w:t>
      </w:r>
      <w:r>
        <w:rPr>
          <w:rFonts w:ascii="新宋体" w:eastAsia="新宋体" w:hAnsi="新宋体" w:hint="eastAsia"/>
          <w:szCs w:val="21"/>
        </w:rPr>
        <w:t xml:space="preserve"> </w:t>
      </w:r>
      <w:r>
        <w:rPr>
          <w:rFonts w:ascii="新宋体" w:eastAsia="新宋体" w:hAnsi="新宋体" w:hint="eastAsia"/>
          <w:szCs w:val="21"/>
        </w:rPr>
        <w:t>）》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w:t>
      </w:r>
      <w:r>
        <w:rPr>
          <w:rFonts w:ascii="新宋体" w:eastAsia="新宋体" w:hAnsi="新宋体" w:hint="eastAsia"/>
          <w:szCs w:val="21"/>
        </w:rPr>
        <w:t>结果改变，我方将放弃对已缴纳的中标服务费追还的一切权利。如我司未及时缴纳可从我方提交的投标保证金中扣除。</w:t>
      </w:r>
    </w:p>
    <w:p w:rsidR="00A504FC" w:rsidRDefault="00BC404F">
      <w:pPr>
        <w:spacing w:line="276" w:lineRule="auto"/>
        <w:rPr>
          <w:rFonts w:ascii="新宋体" w:eastAsia="新宋体" w:hAnsi="新宋体"/>
          <w:szCs w:val="21"/>
        </w:rPr>
      </w:pPr>
      <w:r>
        <w:rPr>
          <w:rFonts w:ascii="新宋体" w:eastAsia="新宋体" w:hAnsi="新宋体" w:hint="eastAsia"/>
          <w:szCs w:val="21"/>
        </w:rPr>
        <w:t>如我公司违反上款承诺</w:t>
      </w:r>
      <w:r>
        <w:rPr>
          <w:rFonts w:ascii="新宋体" w:eastAsia="新宋体" w:hAnsi="新宋体" w:hint="eastAsia"/>
          <w:szCs w:val="21"/>
        </w:rPr>
        <w:t>,</w:t>
      </w:r>
      <w:r>
        <w:rPr>
          <w:rFonts w:ascii="新宋体" w:eastAsia="新宋体" w:hAnsi="新宋体" w:hint="eastAsia"/>
          <w:szCs w:val="21"/>
        </w:rPr>
        <w:t>愿承担由此引起的一切法律责任。特此承诺</w:t>
      </w:r>
      <w:r>
        <w:rPr>
          <w:rFonts w:ascii="新宋体" w:eastAsia="新宋体" w:hAnsi="新宋体" w:hint="eastAsia"/>
          <w:szCs w:val="21"/>
        </w:rPr>
        <w:t xml:space="preserve">!    </w:t>
      </w:r>
    </w:p>
    <w:p w:rsidR="00A504FC" w:rsidRDefault="00BC404F">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hint="eastAsia"/>
          <w:szCs w:val="21"/>
        </w:rPr>
        <w:t xml:space="preserve">     </w:t>
      </w:r>
      <w:r>
        <w:rPr>
          <w:rFonts w:ascii="新宋体" w:eastAsia="新宋体" w:hAnsi="新宋体" w:hint="eastAsia"/>
          <w:szCs w:val="21"/>
        </w:rPr>
        <w:t>（公章）</w:t>
      </w:r>
    </w:p>
    <w:p w:rsidR="00A504FC" w:rsidRDefault="00BC404F">
      <w:pPr>
        <w:spacing w:line="276" w:lineRule="auto"/>
        <w:rPr>
          <w:rFonts w:ascii="新宋体" w:eastAsia="新宋体" w:hAnsi="新宋体"/>
          <w:szCs w:val="21"/>
        </w:rPr>
      </w:pPr>
      <w:r>
        <w:rPr>
          <w:rFonts w:ascii="新宋体" w:eastAsia="新宋体" w:hAnsi="新宋体" w:hint="eastAsia"/>
          <w:szCs w:val="21"/>
        </w:rPr>
        <w:t>投标代表签名：</w:t>
      </w:r>
      <w:r>
        <w:rPr>
          <w:rFonts w:ascii="新宋体" w:eastAsia="新宋体" w:hAnsi="新宋体" w:hint="eastAsia"/>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______</w:t>
      </w:r>
      <w:r>
        <w:rPr>
          <w:rFonts w:ascii="新宋体" w:eastAsia="新宋体" w:hAnsi="新宋体" w:hint="eastAsia"/>
          <w:szCs w:val="21"/>
        </w:rPr>
        <w:t>年</w:t>
      </w:r>
      <w:r>
        <w:rPr>
          <w:rFonts w:ascii="新宋体" w:eastAsia="新宋体" w:hAnsi="新宋体" w:hint="eastAsia"/>
          <w:szCs w:val="21"/>
        </w:rPr>
        <w:t>____</w:t>
      </w:r>
      <w:r>
        <w:rPr>
          <w:rFonts w:ascii="新宋体" w:eastAsia="新宋体" w:hAnsi="新宋体" w:hint="eastAsia"/>
          <w:szCs w:val="21"/>
        </w:rPr>
        <w:t>月</w:t>
      </w:r>
      <w:r>
        <w:rPr>
          <w:rFonts w:ascii="新宋体" w:eastAsia="新宋体" w:hAnsi="新宋体" w:hint="eastAsia"/>
          <w:szCs w:val="21"/>
        </w:rPr>
        <w:t>____</w:t>
      </w:r>
      <w:r>
        <w:rPr>
          <w:rFonts w:ascii="新宋体" w:eastAsia="新宋体" w:hAnsi="新宋体" w:hint="eastAsia"/>
          <w:szCs w:val="21"/>
        </w:rPr>
        <w:t>日</w:t>
      </w:r>
    </w:p>
    <w:p w:rsidR="00A504FC" w:rsidRDefault="00A504FC">
      <w:pPr>
        <w:rPr>
          <w:rFonts w:ascii="新宋体" w:eastAsia="新宋体" w:hAnsi="新宋体"/>
          <w:szCs w:val="21"/>
        </w:rPr>
      </w:pPr>
    </w:p>
    <w:p w:rsidR="00A504FC" w:rsidRDefault="00BC404F">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A504FC" w:rsidRDefault="00A504FC">
      <w:pPr>
        <w:pStyle w:val="a4"/>
      </w:pPr>
    </w:p>
    <w:p w:rsidR="00A504FC" w:rsidRDefault="00A504FC">
      <w:pPr>
        <w:pStyle w:val="a4"/>
      </w:pPr>
    </w:p>
    <w:p w:rsidR="00A504FC" w:rsidRDefault="00A504FC">
      <w:pPr>
        <w:pStyle w:val="a4"/>
      </w:pPr>
    </w:p>
    <w:p w:rsidR="00A504FC" w:rsidRDefault="00A504FC">
      <w:pPr>
        <w:pStyle w:val="a4"/>
      </w:pPr>
    </w:p>
    <w:p w:rsidR="00A504FC" w:rsidRDefault="00A504FC">
      <w:pPr>
        <w:pStyle w:val="a4"/>
      </w:pPr>
    </w:p>
    <w:p w:rsidR="00A504FC" w:rsidRDefault="00A504FC">
      <w:pPr>
        <w:pStyle w:val="a4"/>
      </w:pPr>
    </w:p>
    <w:p w:rsidR="00A504FC" w:rsidRDefault="00A504FC">
      <w:pPr>
        <w:pStyle w:val="a4"/>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合同及履约情况反馈格式</w:t>
      </w:r>
      <w:r>
        <w:rPr>
          <w:rFonts w:ascii="新宋体" w:eastAsia="新宋体" w:hAnsi="新宋体" w:hint="eastAsia"/>
        </w:rPr>
        <w:t>（仅供参考）</w:t>
      </w:r>
    </w:p>
    <w:p w:rsidR="00A504FC" w:rsidRDefault="00BC404F">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甲方：深圳市司法局</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办公地址：深圳市福田区景田路</w:t>
      </w:r>
      <w:r>
        <w:rPr>
          <w:rFonts w:ascii="新宋体" w:eastAsia="新宋体" w:hAnsi="新宋体" w:hint="eastAsia"/>
          <w:szCs w:val="21"/>
        </w:rPr>
        <w:t>72</w:t>
      </w:r>
      <w:r>
        <w:rPr>
          <w:rFonts w:ascii="新宋体" w:eastAsia="新宋体" w:hAnsi="新宋体" w:hint="eastAsia"/>
          <w:szCs w:val="21"/>
        </w:rPr>
        <w:t>号天平大厦</w:t>
      </w:r>
    </w:p>
    <w:p w:rsidR="00A504FC" w:rsidRDefault="00A504FC">
      <w:pPr>
        <w:spacing w:line="360" w:lineRule="auto"/>
        <w:ind w:firstLineChars="200" w:firstLine="420"/>
        <w:rPr>
          <w:rFonts w:ascii="新宋体" w:eastAsia="新宋体" w:hAnsi="新宋体"/>
          <w:szCs w:val="21"/>
        </w:rPr>
      </w:pP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乙方：</w:t>
      </w:r>
      <w:r>
        <w:rPr>
          <w:rFonts w:ascii="新宋体" w:eastAsia="新宋体" w:hAnsi="新宋体" w:hint="eastAsia"/>
          <w:szCs w:val="21"/>
        </w:rPr>
        <w:t xml:space="preserve"> </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办公地址：</w:t>
      </w:r>
    </w:p>
    <w:p w:rsidR="00A504FC" w:rsidRDefault="00A504FC">
      <w:pPr>
        <w:spacing w:line="360" w:lineRule="auto"/>
        <w:ind w:firstLineChars="200" w:firstLine="420"/>
        <w:rPr>
          <w:rFonts w:ascii="新宋体" w:eastAsia="新宋体" w:hAnsi="新宋体"/>
          <w:szCs w:val="21"/>
        </w:rPr>
      </w:pP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咨询有限公司号招标项目的投标结果，由乙方为中标方。根据《中华人民共和国合同法》等法律、法规的相关规定，经友好协商，甲乙双方就甲方委托乙方承担</w:t>
      </w:r>
      <w:r>
        <w:rPr>
          <w:rFonts w:ascii="新宋体" w:eastAsia="新宋体" w:hAnsi="新宋体" w:hint="eastAsia"/>
          <w:szCs w:val="21"/>
          <w:lang w:eastAsia="zh-Hans"/>
        </w:rPr>
        <w:t>《</w:t>
      </w:r>
      <w:r>
        <w:rPr>
          <w:rFonts w:ascii="新宋体" w:eastAsia="新宋体" w:hAnsi="新宋体" w:hint="eastAsia"/>
          <w:szCs w:val="21"/>
        </w:rPr>
        <w:t>深圳市</w:t>
      </w:r>
      <w:r>
        <w:rPr>
          <w:rFonts w:ascii="新宋体" w:eastAsia="新宋体" w:hAnsi="新宋体" w:hint="eastAsia"/>
          <w:szCs w:val="21"/>
          <w:lang w:eastAsia="zh-Hans"/>
        </w:rPr>
        <w:t>法治智库建设指标体系》</w:t>
      </w:r>
      <w:r>
        <w:rPr>
          <w:rFonts w:ascii="新宋体" w:eastAsia="新宋体" w:hAnsi="新宋体" w:hint="eastAsia"/>
          <w:szCs w:val="21"/>
        </w:rPr>
        <w:t>项目（以下简称“本项目”）工作事宜达成一致，约定如下：</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第一条</w:t>
      </w:r>
      <w:r>
        <w:rPr>
          <w:rFonts w:ascii="新宋体" w:eastAsia="新宋体" w:hAnsi="新宋体" w:hint="eastAsia"/>
          <w:szCs w:val="21"/>
        </w:rPr>
        <w:t xml:space="preserve"> </w:t>
      </w:r>
      <w:r>
        <w:rPr>
          <w:rFonts w:ascii="新宋体" w:eastAsia="新宋体" w:hAnsi="新宋体" w:hint="eastAsia"/>
          <w:szCs w:val="21"/>
        </w:rPr>
        <w:t>甲方委托乙方服务的内容如下：</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（一）</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（二）</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（三）</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乙方在研究成果通过甲方验收后，在甲方需要时继续提供必要的修改等后续服务，协助甲方进行</w:t>
      </w:r>
      <w:r>
        <w:rPr>
          <w:rFonts w:ascii="新宋体" w:eastAsia="新宋体" w:hAnsi="新宋体" w:hint="eastAsia"/>
          <w:szCs w:val="21"/>
          <w:lang w:eastAsia="zh-Hans"/>
        </w:rPr>
        <w:t>指标体系</w:t>
      </w:r>
      <w:r>
        <w:rPr>
          <w:rFonts w:ascii="新宋体" w:eastAsia="新宋体" w:hAnsi="新宋体" w:hint="eastAsia"/>
          <w:szCs w:val="21"/>
        </w:rPr>
        <w:t>有关事务性工作。</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第二条甲方委托乙方服务的相关要求</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一）服务质量要求：</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乙方在收到甲方提交的订单后，应及时</w:t>
      </w:r>
      <w:r>
        <w:rPr>
          <w:rFonts w:ascii="新宋体" w:eastAsia="新宋体" w:hAnsi="新宋体" w:hint="eastAsia"/>
          <w:szCs w:val="21"/>
        </w:rPr>
        <w:t>开展工作，并按约定的时间要求完成工作；</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乙方</w:t>
      </w:r>
      <w:r>
        <w:rPr>
          <w:rFonts w:ascii="新宋体" w:eastAsia="新宋体" w:hAnsi="新宋体" w:hint="eastAsia"/>
          <w:szCs w:val="21"/>
          <w:lang w:eastAsia="zh-Hans"/>
        </w:rPr>
        <w:t>应通过文献分析、数据分析、调查问卷、调研座谈等方式，理清深圳法治智库建设发展的现状</w:t>
      </w:r>
      <w:r>
        <w:rPr>
          <w:rFonts w:ascii="新宋体" w:eastAsia="新宋体" w:hAnsi="新宋体" w:hint="eastAsia"/>
          <w:szCs w:val="21"/>
        </w:rPr>
        <w:t>；</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lang w:eastAsia="zh-Hans"/>
        </w:rPr>
        <w:t>通过实地调研、座谈会等方式，梳理相关部门对法治智库的服务范围、服务标准、服务形式和服务成果，作为法治智库指标体系的依据</w:t>
      </w:r>
      <w:r>
        <w:rPr>
          <w:rFonts w:ascii="新宋体" w:eastAsia="新宋体" w:hAnsi="新宋体" w:hint="eastAsia"/>
          <w:szCs w:val="21"/>
        </w:rPr>
        <w:t>；</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lang w:eastAsia="zh-Hans"/>
        </w:rPr>
        <w:t>乙方在形成初步法治智库指标体系后，应充分征集法治专家、智库机构、政府部门对指标体系的意见和建议，对指标体系进行修改完善。</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lang w:eastAsia="zh-Hans"/>
        </w:rPr>
        <w:t>二</w:t>
      </w:r>
      <w:r>
        <w:rPr>
          <w:rFonts w:ascii="新宋体" w:eastAsia="新宋体" w:hAnsi="新宋体" w:hint="eastAsia"/>
          <w:szCs w:val="21"/>
        </w:rPr>
        <w:t>）交稿期限要求：</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2022</w:t>
      </w:r>
      <w:r>
        <w:rPr>
          <w:rFonts w:ascii="新宋体" w:eastAsia="新宋体" w:hAnsi="新宋体" w:hint="eastAsia"/>
          <w:szCs w:val="21"/>
        </w:rPr>
        <w:t>年</w:t>
      </w:r>
      <w:r>
        <w:rPr>
          <w:rFonts w:ascii="新宋体" w:eastAsia="新宋体" w:hAnsi="新宋体"/>
          <w:szCs w:val="21"/>
        </w:rPr>
        <w:t>8</w:t>
      </w:r>
      <w:r>
        <w:rPr>
          <w:rFonts w:ascii="新宋体" w:eastAsia="新宋体" w:hAnsi="新宋体" w:hint="eastAsia"/>
          <w:szCs w:val="21"/>
        </w:rPr>
        <w:t>月</w:t>
      </w:r>
      <w:r>
        <w:rPr>
          <w:rFonts w:ascii="新宋体" w:eastAsia="新宋体" w:hAnsi="新宋体"/>
          <w:szCs w:val="21"/>
        </w:rPr>
        <w:t>31</w:t>
      </w:r>
      <w:r>
        <w:rPr>
          <w:rFonts w:ascii="新宋体" w:eastAsia="新宋体" w:hAnsi="新宋体" w:hint="eastAsia"/>
          <w:szCs w:val="21"/>
        </w:rPr>
        <w:t>日前</w:t>
      </w:r>
      <w:r>
        <w:rPr>
          <w:rFonts w:ascii="新宋体" w:eastAsia="新宋体" w:hAnsi="新宋体" w:hint="eastAsia"/>
          <w:szCs w:val="21"/>
          <w:lang w:eastAsia="zh-Hans"/>
        </w:rPr>
        <w:t>提交项目</w:t>
      </w:r>
      <w:r>
        <w:rPr>
          <w:rFonts w:ascii="新宋体" w:eastAsia="新宋体" w:hAnsi="新宋体" w:hint="eastAsia"/>
          <w:szCs w:val="21"/>
        </w:rPr>
        <w:t>成果初稿；</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2022</w:t>
      </w:r>
      <w:r>
        <w:rPr>
          <w:rFonts w:ascii="新宋体" w:eastAsia="新宋体" w:hAnsi="新宋体" w:hint="eastAsia"/>
          <w:szCs w:val="21"/>
        </w:rPr>
        <w:t>年</w:t>
      </w:r>
      <w:r>
        <w:rPr>
          <w:rFonts w:ascii="新宋体" w:eastAsia="新宋体" w:hAnsi="新宋体"/>
          <w:szCs w:val="21"/>
        </w:rPr>
        <w:t>10</w:t>
      </w:r>
      <w:r>
        <w:rPr>
          <w:rFonts w:ascii="新宋体" w:eastAsia="新宋体" w:hAnsi="新宋体" w:hint="eastAsia"/>
          <w:szCs w:val="21"/>
        </w:rPr>
        <w:t>月</w:t>
      </w:r>
      <w:r>
        <w:rPr>
          <w:rFonts w:ascii="新宋体" w:eastAsia="新宋体" w:hAnsi="新宋体"/>
          <w:szCs w:val="21"/>
        </w:rPr>
        <w:t>31</w:t>
      </w:r>
      <w:r>
        <w:rPr>
          <w:rFonts w:ascii="新宋体" w:eastAsia="新宋体" w:hAnsi="新宋体" w:hint="eastAsia"/>
          <w:szCs w:val="21"/>
        </w:rPr>
        <w:t>日</w:t>
      </w:r>
      <w:r>
        <w:rPr>
          <w:rFonts w:ascii="新宋体" w:eastAsia="新宋体" w:hAnsi="新宋体" w:hint="eastAsia"/>
          <w:szCs w:val="21"/>
          <w:lang w:eastAsia="zh-Hans"/>
        </w:rPr>
        <w:t>前修改完善项目成果</w:t>
      </w:r>
      <w:r>
        <w:rPr>
          <w:rFonts w:ascii="新宋体" w:eastAsia="新宋体" w:hAnsi="新宋体" w:hint="eastAsia"/>
          <w:szCs w:val="21"/>
        </w:rPr>
        <w:t>，提交</w:t>
      </w:r>
      <w:proofErr w:type="gramStart"/>
      <w:r>
        <w:rPr>
          <w:rFonts w:ascii="新宋体" w:eastAsia="新宋体" w:hAnsi="新宋体" w:hint="eastAsia"/>
          <w:szCs w:val="21"/>
        </w:rPr>
        <w:t>最终项目</w:t>
      </w:r>
      <w:proofErr w:type="gramEnd"/>
      <w:r>
        <w:rPr>
          <w:rFonts w:ascii="新宋体" w:eastAsia="新宋体" w:hAnsi="新宋体" w:hint="eastAsia"/>
          <w:szCs w:val="21"/>
        </w:rPr>
        <w:t>成果；</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3.</w:t>
      </w:r>
      <w:proofErr w:type="gramStart"/>
      <w:r>
        <w:rPr>
          <w:rFonts w:ascii="新宋体" w:eastAsia="新宋体" w:hAnsi="新宋体" w:hint="eastAsia"/>
          <w:szCs w:val="21"/>
        </w:rPr>
        <w:t>在结项验收</w:t>
      </w:r>
      <w:proofErr w:type="gramEnd"/>
      <w:r>
        <w:rPr>
          <w:rFonts w:ascii="新宋体" w:eastAsia="新宋体" w:hAnsi="新宋体" w:hint="eastAsia"/>
          <w:szCs w:val="21"/>
        </w:rPr>
        <w:t>后提供为期</w:t>
      </w:r>
      <w:r>
        <w:rPr>
          <w:rFonts w:ascii="新宋体" w:eastAsia="新宋体" w:hAnsi="新宋体" w:hint="eastAsia"/>
          <w:szCs w:val="21"/>
        </w:rPr>
        <w:t>1</w:t>
      </w:r>
      <w:r>
        <w:rPr>
          <w:rFonts w:ascii="新宋体" w:eastAsia="新宋体" w:hAnsi="新宋体" w:hint="eastAsia"/>
          <w:szCs w:val="21"/>
        </w:rPr>
        <w:t>年的售后服务。</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第三条项目验收标准：</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由甲方组织开展专家评审验收。</w:t>
      </w:r>
    </w:p>
    <w:p w:rsidR="00A504FC" w:rsidRDefault="00BC404F">
      <w:pPr>
        <w:spacing w:line="360" w:lineRule="auto"/>
        <w:ind w:firstLineChars="200" w:firstLine="420"/>
        <w:rPr>
          <w:rFonts w:ascii="新宋体" w:eastAsia="新宋体" w:hAnsi="新宋体"/>
          <w:szCs w:val="21"/>
          <w:lang w:eastAsia="zh-Hans"/>
        </w:rPr>
      </w:pPr>
      <w:r>
        <w:rPr>
          <w:rFonts w:ascii="新宋体" w:eastAsia="新宋体" w:hAnsi="新宋体" w:hint="eastAsia"/>
          <w:szCs w:val="21"/>
        </w:rPr>
        <w:t>第四条为保证乙方有效进行服务工作，</w:t>
      </w:r>
      <w:r>
        <w:rPr>
          <w:rFonts w:ascii="新宋体" w:eastAsia="新宋体" w:hAnsi="新宋体" w:hint="eastAsia"/>
          <w:szCs w:val="21"/>
          <w:lang w:eastAsia="zh-Hans"/>
        </w:rPr>
        <w:t>甲方根据乙方需要，参与项目的相关调研和论证活动，</w:t>
      </w:r>
      <w:r>
        <w:rPr>
          <w:rFonts w:ascii="新宋体" w:eastAsia="新宋体" w:hAnsi="新宋体" w:hint="eastAsia"/>
          <w:szCs w:val="21"/>
          <w:lang w:eastAsia="zh-Hans"/>
        </w:rPr>
        <w:lastRenderedPageBreak/>
        <w:t>并为乙方的工作提供必要的协助与支持。</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第五条甲方向乙方支付服务报酬及支付方式为：</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项目服务费：</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）本协议项下服务费总金额共计人民币。服务费已包含乙方提供本合同项下服务的全部费用。超出合同约定的工作量，另行约定收费标准。</w:t>
      </w:r>
      <w:r>
        <w:rPr>
          <w:rFonts w:ascii="新宋体" w:eastAsia="新宋体" w:hAnsi="新宋体" w:hint="eastAsia"/>
          <w:szCs w:val="21"/>
        </w:rPr>
        <w:t xml:space="preserve"> </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付款方式：</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）本合同签订后，甲方在收到乙方开具载明相应金额的合格发票的</w:t>
      </w:r>
      <w:r>
        <w:rPr>
          <w:rFonts w:ascii="新宋体" w:eastAsia="新宋体" w:hAnsi="新宋体" w:hint="eastAsia"/>
          <w:szCs w:val="21"/>
        </w:rPr>
        <w:t>10</w:t>
      </w:r>
      <w:r>
        <w:rPr>
          <w:rFonts w:ascii="新宋体" w:eastAsia="新宋体" w:hAnsi="新宋体" w:hint="eastAsia"/>
          <w:szCs w:val="21"/>
        </w:rPr>
        <w:t>个</w:t>
      </w:r>
      <w:r>
        <w:rPr>
          <w:rFonts w:ascii="新宋体" w:eastAsia="新宋体" w:hAnsi="新宋体" w:hint="eastAsia"/>
          <w:szCs w:val="21"/>
        </w:rPr>
        <w:t>工作日内，向乙方指定银行账户支付人民币即本合同服务费总金额的</w:t>
      </w:r>
      <w:r>
        <w:rPr>
          <w:rFonts w:ascii="新宋体" w:eastAsia="新宋体" w:hAnsi="新宋体" w:hint="eastAsia"/>
          <w:szCs w:val="21"/>
        </w:rPr>
        <w:t>%</w:t>
      </w:r>
      <w:r>
        <w:rPr>
          <w:rFonts w:ascii="新宋体" w:eastAsia="新宋体" w:hAnsi="新宋体" w:hint="eastAsia"/>
          <w:szCs w:val="21"/>
        </w:rPr>
        <w:t>。</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）乙方将本项目成果以纸质及电子邮件形式提交给甲方，甲方组织专家验收通过后，在收到乙方开具载明相应金额的合格发票的</w:t>
      </w:r>
      <w:r>
        <w:rPr>
          <w:rFonts w:ascii="新宋体" w:eastAsia="新宋体" w:hAnsi="新宋体" w:hint="eastAsia"/>
          <w:szCs w:val="21"/>
        </w:rPr>
        <w:t>10</w:t>
      </w:r>
      <w:r>
        <w:rPr>
          <w:rFonts w:ascii="新宋体" w:eastAsia="新宋体" w:hAnsi="新宋体" w:hint="eastAsia"/>
          <w:szCs w:val="21"/>
        </w:rPr>
        <w:t>个工作日内，向乙方指定银行账户支付人民币即本合同服务费总金额的</w:t>
      </w:r>
      <w:r>
        <w:rPr>
          <w:rFonts w:ascii="新宋体" w:eastAsia="新宋体" w:hAnsi="新宋体" w:hint="eastAsia"/>
          <w:szCs w:val="21"/>
        </w:rPr>
        <w:t>%</w:t>
      </w:r>
      <w:r>
        <w:rPr>
          <w:rFonts w:ascii="新宋体" w:eastAsia="新宋体" w:hAnsi="新宋体" w:hint="eastAsia"/>
          <w:szCs w:val="21"/>
        </w:rPr>
        <w:t>。</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乙方银行账户信息：</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户名：</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开户银行：</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账户号码：</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甲方普通发票抬头如下：</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甲方注册登记的名称：深圳市司法局</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纳税人识别号（即税务登记证号）：</w:t>
      </w:r>
      <w:r>
        <w:rPr>
          <w:rFonts w:ascii="新宋体" w:eastAsia="新宋体" w:hAnsi="新宋体" w:hint="eastAsia"/>
          <w:szCs w:val="21"/>
        </w:rPr>
        <w:t>1144030000754174XT</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注册地址：深圳市福田区莲花街道景田路</w:t>
      </w:r>
      <w:r>
        <w:rPr>
          <w:rFonts w:ascii="新宋体" w:eastAsia="新宋体" w:hAnsi="新宋体" w:hint="eastAsia"/>
          <w:szCs w:val="21"/>
        </w:rPr>
        <w:t>72</w:t>
      </w:r>
      <w:r>
        <w:rPr>
          <w:rFonts w:ascii="新宋体" w:eastAsia="新宋体" w:hAnsi="新宋体" w:hint="eastAsia"/>
          <w:szCs w:val="21"/>
        </w:rPr>
        <w:t>号天平大厦</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电话：</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第六条</w:t>
      </w:r>
      <w:r>
        <w:rPr>
          <w:rFonts w:ascii="新宋体" w:eastAsia="新宋体" w:hAnsi="新宋体" w:hint="eastAsia"/>
          <w:szCs w:val="21"/>
        </w:rPr>
        <w:t xml:space="preserve">  </w:t>
      </w:r>
      <w:r>
        <w:rPr>
          <w:rFonts w:ascii="新宋体" w:eastAsia="新宋体" w:hAnsi="新宋体" w:hint="eastAsia"/>
          <w:szCs w:val="21"/>
        </w:rPr>
        <w:t>双方确定因履行本合同应遵守的保密义务如下：</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乙方实施项目的程序、项目内容应符合国家安全、保密的有关规定和标准。未经甲方同意，乙方不得向第三方透漏与本项目有关的内容，或公开本项目的阶段性成果或最终成果内容。</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涉密人员范围：项目</w:t>
      </w:r>
      <w:r>
        <w:rPr>
          <w:rFonts w:ascii="新宋体" w:eastAsia="新宋体" w:hAnsi="新宋体" w:hint="eastAsia"/>
          <w:szCs w:val="21"/>
          <w:lang w:eastAsia="zh-Hans"/>
        </w:rPr>
        <w:t>负责人</w:t>
      </w:r>
      <w:r>
        <w:rPr>
          <w:rFonts w:ascii="新宋体" w:eastAsia="新宋体" w:hAnsi="新宋体" w:hint="eastAsia"/>
          <w:szCs w:val="21"/>
        </w:rPr>
        <w:t>、</w:t>
      </w:r>
      <w:r>
        <w:rPr>
          <w:rFonts w:ascii="新宋体" w:eastAsia="新宋体" w:hAnsi="新宋体" w:hint="eastAsia"/>
          <w:szCs w:val="21"/>
          <w:lang w:eastAsia="zh-Hans"/>
        </w:rPr>
        <w:t>项目参与</w:t>
      </w:r>
      <w:r>
        <w:rPr>
          <w:rFonts w:ascii="新宋体" w:eastAsia="新宋体" w:hAnsi="新宋体" w:hint="eastAsia"/>
          <w:szCs w:val="21"/>
        </w:rPr>
        <w:t>人员及其他</w:t>
      </w:r>
      <w:proofErr w:type="gramStart"/>
      <w:r>
        <w:rPr>
          <w:rFonts w:ascii="新宋体" w:eastAsia="新宋体" w:hAnsi="新宋体" w:hint="eastAsia"/>
          <w:szCs w:val="21"/>
        </w:rPr>
        <w:t>接触此</w:t>
      </w:r>
      <w:proofErr w:type="gramEnd"/>
      <w:r>
        <w:rPr>
          <w:rFonts w:ascii="新宋体" w:eastAsia="新宋体" w:hAnsi="新宋体" w:hint="eastAsia"/>
          <w:szCs w:val="21"/>
        </w:rPr>
        <w:t>项目资料的所有工作人员。</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本项目最终成果的知识产权以及与之相关的所有权利归甲方所有，未经甲方书面同意，乙方不得擅自对外全部或部分使用项目成果。乙方完成本项目的研究人员经甲方认定，可以在有关成果文件上参与列名。</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双方确定，甲方有权对乙方按照本协议约定提供的成果进行后续改进。由此产生的具有实质性或创造性技术进步特征的新的技术成果及其权利全部由甲方享有。</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第七条</w:t>
      </w:r>
      <w:r>
        <w:rPr>
          <w:rFonts w:ascii="新宋体" w:eastAsia="新宋体" w:hAnsi="新宋体" w:hint="eastAsia"/>
          <w:szCs w:val="21"/>
        </w:rPr>
        <w:t xml:space="preserve">  </w:t>
      </w:r>
      <w:r>
        <w:rPr>
          <w:rFonts w:ascii="新宋体" w:eastAsia="新宋体" w:hAnsi="新宋体" w:hint="eastAsia"/>
          <w:szCs w:val="21"/>
        </w:rPr>
        <w:t>本合同的变更必须由双方协商一致，并以书面形式确定。</w:t>
      </w:r>
      <w:r>
        <w:rPr>
          <w:rFonts w:ascii="新宋体" w:eastAsia="新宋体" w:hAnsi="新宋体" w:hint="eastAsia"/>
          <w:szCs w:val="21"/>
        </w:rPr>
        <w:t xml:space="preserve">  </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第八条</w:t>
      </w:r>
      <w:r>
        <w:rPr>
          <w:rFonts w:ascii="新宋体" w:eastAsia="新宋体" w:hAnsi="新宋体" w:hint="eastAsia"/>
          <w:szCs w:val="21"/>
        </w:rPr>
        <w:t xml:space="preserve">  </w:t>
      </w:r>
      <w:r>
        <w:rPr>
          <w:rFonts w:ascii="新宋体" w:eastAsia="新宋体" w:hAnsi="新宋体" w:hint="eastAsia"/>
          <w:szCs w:val="21"/>
        </w:rPr>
        <w:t>本项目工作期限为自合同签订之日起至年月日止。</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第九条</w:t>
      </w:r>
      <w:r>
        <w:rPr>
          <w:rFonts w:ascii="新宋体" w:eastAsia="新宋体" w:hAnsi="新宋体" w:hint="eastAsia"/>
          <w:szCs w:val="21"/>
        </w:rPr>
        <w:t xml:space="preserve">  </w:t>
      </w:r>
      <w:r>
        <w:rPr>
          <w:rFonts w:ascii="新宋体" w:eastAsia="新宋体" w:hAnsi="新宋体" w:hint="eastAsia"/>
          <w:szCs w:val="21"/>
        </w:rPr>
        <w:t>双方确定，按以下约定承担各自的违约责任：</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乙方应依本合同规定完成并提交相关工作成果，否则应向甲方支付合同总额</w:t>
      </w:r>
      <w:r>
        <w:rPr>
          <w:rFonts w:ascii="新宋体" w:eastAsia="新宋体" w:hAnsi="新宋体" w:hint="eastAsia"/>
          <w:szCs w:val="21"/>
        </w:rPr>
        <w:t>2</w:t>
      </w:r>
      <w:r>
        <w:rPr>
          <w:rFonts w:ascii="新宋体" w:eastAsia="新宋体" w:hAnsi="新宋体" w:hint="eastAsia"/>
          <w:szCs w:val="21"/>
        </w:rPr>
        <w:t>0%</w:t>
      </w:r>
      <w:r>
        <w:rPr>
          <w:rFonts w:ascii="新宋体" w:eastAsia="新宋体" w:hAnsi="新宋体" w:hint="eastAsia"/>
          <w:szCs w:val="21"/>
        </w:rPr>
        <w:t>的违约金。</w:t>
      </w:r>
    </w:p>
    <w:p w:rsidR="00A504FC" w:rsidRDefault="00BC404F">
      <w:pPr>
        <w:spacing w:line="360" w:lineRule="auto"/>
        <w:ind w:firstLineChars="200" w:firstLine="420"/>
        <w:rPr>
          <w:rFonts w:ascii="新宋体" w:eastAsia="新宋体" w:hAnsi="新宋体"/>
          <w:szCs w:val="21"/>
          <w:lang w:eastAsia="zh-Hans"/>
        </w:rPr>
      </w:pPr>
      <w:r>
        <w:rPr>
          <w:rFonts w:ascii="新宋体" w:eastAsia="新宋体" w:hAnsi="新宋体" w:hint="eastAsia"/>
          <w:szCs w:val="21"/>
        </w:rPr>
        <w:t>2.</w:t>
      </w:r>
      <w:r>
        <w:rPr>
          <w:rFonts w:ascii="新宋体" w:eastAsia="新宋体" w:hAnsi="新宋体" w:hint="eastAsia"/>
          <w:szCs w:val="21"/>
          <w:lang w:eastAsia="zh-Hans"/>
        </w:rPr>
        <w:t>由于甲方原因导致乙方工作错误、迟延等，</w:t>
      </w:r>
      <w:r>
        <w:rPr>
          <w:rFonts w:ascii="新宋体" w:eastAsia="新宋体" w:hAnsi="新宋体" w:hint="eastAsia"/>
          <w:szCs w:val="21"/>
        </w:rPr>
        <w:t>可免除乙方责任且不影响本合同履行</w:t>
      </w:r>
      <w:r>
        <w:rPr>
          <w:rFonts w:ascii="新宋体" w:eastAsia="新宋体" w:hAnsi="新宋体" w:hint="eastAsia"/>
          <w:szCs w:val="21"/>
          <w:lang w:eastAsia="zh-Hans"/>
        </w:rPr>
        <w:t>。</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第十条双方确定，在本合同有</w:t>
      </w:r>
      <w:r>
        <w:rPr>
          <w:rFonts w:ascii="新宋体" w:eastAsia="新宋体" w:hAnsi="新宋体" w:hint="eastAsia"/>
          <w:szCs w:val="21"/>
        </w:rPr>
        <w:t>效期内，甲方指定</w:t>
      </w:r>
      <w:r>
        <w:rPr>
          <w:rFonts w:ascii="新宋体" w:eastAsia="新宋体" w:hAnsi="新宋体" w:hint="eastAsia"/>
          <w:szCs w:val="21"/>
        </w:rPr>
        <w:t xml:space="preserve"> </w:t>
      </w:r>
      <w:r>
        <w:rPr>
          <w:rFonts w:ascii="新宋体" w:eastAsia="新宋体" w:hAnsi="新宋体" w:hint="eastAsia"/>
          <w:szCs w:val="21"/>
        </w:rPr>
        <w:t>为甲方项目联系人，乙方指定</w:t>
      </w:r>
      <w:r>
        <w:rPr>
          <w:rFonts w:ascii="新宋体" w:eastAsia="新宋体" w:hAnsi="新宋体" w:hint="eastAsia"/>
          <w:szCs w:val="21"/>
        </w:rPr>
        <w:t xml:space="preserve"> </w:t>
      </w:r>
      <w:r>
        <w:rPr>
          <w:rFonts w:ascii="新宋体" w:eastAsia="新宋体" w:hAnsi="新宋体" w:hint="eastAsia"/>
          <w:szCs w:val="21"/>
        </w:rPr>
        <w:t>为乙方项目联系人。项目联系人承担以下责任：</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及时、定时沟通情况、协调处理有关问题。</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及时、定时向各自部门传递相关信息，保证信息的完整与准确。</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本合同第五条约定的保密责任。</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一方变更项目联系人的，应当及时以书面形式通知另一方。未及时通知并影响本合同履行或造成损失的，应承担相应的责任。</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第十一条</w:t>
      </w:r>
      <w:r>
        <w:rPr>
          <w:rFonts w:ascii="新宋体" w:eastAsia="新宋体" w:hAnsi="新宋体" w:hint="eastAsia"/>
          <w:szCs w:val="21"/>
        </w:rPr>
        <w:t xml:space="preserve">  </w:t>
      </w:r>
      <w:r>
        <w:rPr>
          <w:rFonts w:ascii="新宋体" w:eastAsia="新宋体" w:hAnsi="新宋体" w:hint="eastAsia"/>
          <w:szCs w:val="21"/>
        </w:rPr>
        <w:t>双方确定，出现下列情形，致使本合同的履行成为不必要或不可能，可以解除本合同：发生不可抗力。不可抗拒力因素主要指战争因素；地震、洪水等不可抗拒的自然灾害；非合同</w:t>
      </w:r>
      <w:r>
        <w:rPr>
          <w:rFonts w:ascii="新宋体" w:eastAsia="新宋体" w:hAnsi="新宋体" w:hint="eastAsia"/>
          <w:szCs w:val="21"/>
        </w:rPr>
        <w:t>方责任而产生的影响合同方工作正常进行的火灾；国家公共强制性原因引起的合同方不能正常工作产生的延时。</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第十二条双方因履行本合同而发生的争议，应协商、调解解决。协商、调解不成的，依法向甲方所在地人民法院提起诉讼。</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第十二条本协议自双方法定代表人或授权代表签字、盖章之日起生效，有效期至本协议约定工作完成并通过验收之日止。本协议一式</w:t>
      </w:r>
      <w:r>
        <w:rPr>
          <w:rFonts w:ascii="新宋体" w:eastAsia="新宋体" w:hAnsi="新宋体" w:hint="eastAsia"/>
          <w:szCs w:val="21"/>
        </w:rPr>
        <w:t xml:space="preserve"> </w:t>
      </w:r>
      <w:r>
        <w:rPr>
          <w:rFonts w:ascii="新宋体" w:eastAsia="新宋体" w:hAnsi="新宋体" w:hint="eastAsia"/>
          <w:szCs w:val="21"/>
        </w:rPr>
        <w:t>叁</w:t>
      </w:r>
      <w:r>
        <w:rPr>
          <w:rFonts w:ascii="新宋体" w:eastAsia="新宋体" w:hAnsi="新宋体" w:hint="eastAsia"/>
          <w:szCs w:val="21"/>
        </w:rPr>
        <w:t xml:space="preserve"> </w:t>
      </w:r>
      <w:r>
        <w:rPr>
          <w:rFonts w:ascii="新宋体" w:eastAsia="新宋体" w:hAnsi="新宋体" w:hint="eastAsia"/>
          <w:szCs w:val="21"/>
        </w:rPr>
        <w:t>份，甲方两份，乙方</w:t>
      </w:r>
      <w:r>
        <w:rPr>
          <w:rFonts w:ascii="新宋体" w:eastAsia="新宋体" w:hAnsi="新宋体" w:hint="eastAsia"/>
          <w:szCs w:val="21"/>
        </w:rPr>
        <w:t xml:space="preserve"> </w:t>
      </w:r>
      <w:r>
        <w:rPr>
          <w:rFonts w:ascii="新宋体" w:eastAsia="新宋体" w:hAnsi="新宋体" w:hint="eastAsia"/>
          <w:szCs w:val="21"/>
        </w:rPr>
        <w:t>壹</w:t>
      </w:r>
      <w:r>
        <w:rPr>
          <w:rFonts w:ascii="新宋体" w:eastAsia="新宋体" w:hAnsi="新宋体" w:hint="eastAsia"/>
          <w:szCs w:val="21"/>
        </w:rPr>
        <w:t xml:space="preserve"> </w:t>
      </w:r>
      <w:r>
        <w:rPr>
          <w:rFonts w:ascii="新宋体" w:eastAsia="新宋体" w:hAnsi="新宋体" w:hint="eastAsia"/>
          <w:szCs w:val="21"/>
        </w:rPr>
        <w:t>份，均具同等法律效力。</w:t>
      </w:r>
      <w:r>
        <w:rPr>
          <w:rFonts w:ascii="新宋体" w:eastAsia="新宋体" w:hAnsi="新宋体" w:hint="eastAsia"/>
          <w:szCs w:val="21"/>
        </w:rPr>
        <w:t xml:space="preserve">       </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（以下无正文）</w:t>
      </w:r>
    </w:p>
    <w:p w:rsidR="00A504FC" w:rsidRDefault="00A504FC">
      <w:pPr>
        <w:spacing w:line="360" w:lineRule="auto"/>
        <w:ind w:firstLineChars="200" w:firstLine="420"/>
        <w:rPr>
          <w:rFonts w:ascii="新宋体" w:eastAsia="新宋体" w:hAnsi="新宋体"/>
          <w:szCs w:val="21"/>
        </w:rPr>
      </w:pP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甲方（盖章）：深圳市司法局</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法定代表人或授权代表（签字）：</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r>
        <w:rPr>
          <w:rFonts w:ascii="新宋体" w:eastAsia="新宋体" w:hAnsi="新宋体" w:hint="eastAsia"/>
          <w:szCs w:val="21"/>
        </w:rPr>
        <w:t xml:space="preserve">  </w:t>
      </w:r>
      <w:r>
        <w:rPr>
          <w:rFonts w:ascii="新宋体" w:eastAsia="新宋体" w:hAnsi="新宋体" w:hint="eastAsia"/>
          <w:szCs w:val="21"/>
        </w:rPr>
        <w:t xml:space="preserve">          </w:t>
      </w:r>
    </w:p>
    <w:p w:rsidR="00A504FC" w:rsidRDefault="00A504FC">
      <w:pPr>
        <w:spacing w:line="360" w:lineRule="auto"/>
        <w:ind w:firstLineChars="200" w:firstLine="420"/>
        <w:rPr>
          <w:rFonts w:ascii="新宋体" w:eastAsia="新宋体" w:hAnsi="新宋体"/>
          <w:szCs w:val="21"/>
        </w:rPr>
      </w:pPr>
    </w:p>
    <w:p w:rsidR="00A504FC" w:rsidRDefault="00A504FC">
      <w:pPr>
        <w:spacing w:line="360" w:lineRule="auto"/>
        <w:ind w:firstLineChars="200" w:firstLine="420"/>
        <w:rPr>
          <w:rFonts w:ascii="新宋体" w:eastAsia="新宋体" w:hAnsi="新宋体"/>
          <w:szCs w:val="21"/>
        </w:rPr>
      </w:pP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乙方（盖章）：</w:t>
      </w:r>
      <w:r>
        <w:rPr>
          <w:rFonts w:ascii="新宋体" w:eastAsia="新宋体" w:hAnsi="新宋体" w:hint="eastAsia"/>
          <w:szCs w:val="21"/>
        </w:rPr>
        <w:t xml:space="preserve"> </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法定代表人或授权代表（签字）：</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r>
        <w:rPr>
          <w:rFonts w:ascii="新宋体" w:eastAsia="新宋体" w:hAnsi="新宋体" w:hint="eastAsia"/>
          <w:szCs w:val="21"/>
        </w:rPr>
        <w:t xml:space="preserve">    </w:t>
      </w:r>
    </w:p>
    <w:p w:rsidR="00A504FC" w:rsidRDefault="00A504FC">
      <w:pPr>
        <w:rPr>
          <w:rFonts w:ascii="新宋体" w:eastAsia="新宋体" w:hAnsi="新宋体"/>
          <w:szCs w:val="21"/>
        </w:rPr>
      </w:pPr>
    </w:p>
    <w:p w:rsidR="00A504FC" w:rsidRDefault="00A504FC">
      <w:pPr>
        <w:ind w:firstLineChars="200" w:firstLine="420"/>
        <w:rPr>
          <w:rFonts w:ascii="新宋体" w:eastAsia="新宋体" w:hAnsi="新宋体"/>
          <w:szCs w:val="21"/>
        </w:rPr>
      </w:pPr>
    </w:p>
    <w:p w:rsidR="00A504FC" w:rsidRDefault="00A504FC">
      <w:pPr>
        <w:ind w:firstLineChars="200" w:firstLine="420"/>
        <w:rPr>
          <w:rFonts w:ascii="新宋体" w:eastAsia="新宋体" w:hAnsi="新宋体"/>
          <w:szCs w:val="21"/>
        </w:rPr>
      </w:pPr>
    </w:p>
    <w:p w:rsidR="00A504FC" w:rsidRDefault="00A504FC">
      <w:pPr>
        <w:ind w:firstLineChars="200" w:firstLine="420"/>
        <w:rPr>
          <w:rFonts w:ascii="新宋体" w:eastAsia="新宋体" w:hAnsi="新宋体"/>
          <w:szCs w:val="21"/>
        </w:rPr>
      </w:pPr>
    </w:p>
    <w:p w:rsidR="00A504FC" w:rsidRDefault="00A504FC">
      <w:pPr>
        <w:ind w:firstLineChars="200" w:firstLine="420"/>
        <w:rPr>
          <w:rFonts w:ascii="新宋体" w:eastAsia="新宋体" w:hAnsi="新宋体"/>
          <w:szCs w:val="21"/>
        </w:rPr>
      </w:pPr>
    </w:p>
    <w:p w:rsidR="00A504FC" w:rsidRDefault="00A504FC">
      <w:pPr>
        <w:ind w:firstLineChars="200" w:firstLine="420"/>
        <w:rPr>
          <w:rFonts w:ascii="新宋体" w:eastAsia="新宋体" w:hAnsi="新宋体"/>
          <w:szCs w:val="21"/>
        </w:rPr>
      </w:pPr>
    </w:p>
    <w:p w:rsidR="00A504FC" w:rsidRDefault="00A504FC">
      <w:pPr>
        <w:ind w:firstLineChars="200" w:firstLine="420"/>
        <w:rPr>
          <w:rFonts w:ascii="新宋体" w:eastAsia="新宋体" w:hAnsi="新宋体"/>
          <w:szCs w:val="21"/>
        </w:rPr>
      </w:pPr>
    </w:p>
    <w:p w:rsidR="00A504FC" w:rsidRDefault="00BC404F">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A504FC" w:rsidRDefault="00BC404F">
      <w:pPr>
        <w:rPr>
          <w:rFonts w:ascii="新宋体" w:eastAsia="新宋体" w:hAnsi="新宋体"/>
          <w:b/>
          <w:szCs w:val="21"/>
        </w:rPr>
      </w:pPr>
      <w:r>
        <w:rPr>
          <w:rFonts w:ascii="新宋体" w:eastAsia="新宋体" w:hAnsi="新宋体" w:hint="eastAsia"/>
          <w:b/>
          <w:szCs w:val="21"/>
        </w:rPr>
        <w:t>采购人名称：</w:t>
      </w:r>
      <w:r>
        <w:rPr>
          <w:rFonts w:ascii="新宋体" w:eastAsia="新宋体" w:hAnsi="新宋体" w:hint="eastAsia"/>
          <w:b/>
          <w:szCs w:val="21"/>
        </w:rPr>
        <w:t xml:space="preserve">                       </w:t>
      </w:r>
      <w:r>
        <w:rPr>
          <w:rFonts w:ascii="新宋体" w:eastAsia="新宋体" w:hAnsi="新宋体" w:hint="eastAsia"/>
          <w:b/>
          <w:szCs w:val="21"/>
        </w:rPr>
        <w:t>联系人及电话：</w:t>
      </w:r>
    </w:p>
    <w:p w:rsidR="00A504FC" w:rsidRDefault="00A504F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A504FC">
        <w:trPr>
          <w:cantSplit/>
          <w:trHeight w:val="450"/>
          <w:jc w:val="center"/>
        </w:trPr>
        <w:tc>
          <w:tcPr>
            <w:tcW w:w="2900" w:type="dxa"/>
            <w:gridSpan w:val="3"/>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A504FC" w:rsidRDefault="00A504FC">
            <w:pPr>
              <w:spacing w:line="360" w:lineRule="auto"/>
              <w:jc w:val="center"/>
              <w:rPr>
                <w:rFonts w:ascii="新宋体" w:eastAsia="新宋体" w:hAnsi="新宋体"/>
                <w:szCs w:val="21"/>
              </w:rPr>
            </w:pPr>
          </w:p>
        </w:tc>
        <w:tc>
          <w:tcPr>
            <w:tcW w:w="1980" w:type="dxa"/>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A504FC" w:rsidRDefault="00A504FC">
            <w:pPr>
              <w:spacing w:line="360" w:lineRule="auto"/>
              <w:jc w:val="center"/>
              <w:rPr>
                <w:rFonts w:ascii="新宋体" w:eastAsia="新宋体" w:hAnsi="新宋体"/>
                <w:szCs w:val="21"/>
              </w:rPr>
            </w:pPr>
          </w:p>
        </w:tc>
      </w:tr>
      <w:tr w:rsidR="00A504FC">
        <w:trPr>
          <w:cantSplit/>
          <w:trHeight w:val="461"/>
          <w:jc w:val="center"/>
        </w:trPr>
        <w:tc>
          <w:tcPr>
            <w:tcW w:w="2900" w:type="dxa"/>
            <w:gridSpan w:val="3"/>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lastRenderedPageBreak/>
              <w:t>中标供应商名称</w:t>
            </w:r>
          </w:p>
        </w:tc>
        <w:tc>
          <w:tcPr>
            <w:tcW w:w="1902" w:type="dxa"/>
            <w:vAlign w:val="center"/>
          </w:tcPr>
          <w:p w:rsidR="00A504FC" w:rsidRDefault="00A504FC">
            <w:pPr>
              <w:spacing w:line="360" w:lineRule="auto"/>
              <w:jc w:val="center"/>
              <w:rPr>
                <w:rFonts w:ascii="新宋体" w:eastAsia="新宋体" w:hAnsi="新宋体"/>
                <w:szCs w:val="21"/>
              </w:rPr>
            </w:pPr>
          </w:p>
        </w:tc>
        <w:tc>
          <w:tcPr>
            <w:tcW w:w="1980" w:type="dxa"/>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供应商</w:t>
            </w:r>
          </w:p>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A504FC" w:rsidRDefault="00A504FC">
            <w:pPr>
              <w:spacing w:line="360" w:lineRule="auto"/>
              <w:jc w:val="center"/>
              <w:rPr>
                <w:rFonts w:ascii="新宋体" w:eastAsia="新宋体" w:hAnsi="新宋体"/>
                <w:szCs w:val="21"/>
              </w:rPr>
            </w:pPr>
          </w:p>
        </w:tc>
      </w:tr>
      <w:tr w:rsidR="00A504FC">
        <w:trPr>
          <w:cantSplit/>
          <w:trHeight w:val="438"/>
          <w:jc w:val="center"/>
        </w:trPr>
        <w:tc>
          <w:tcPr>
            <w:tcW w:w="2900" w:type="dxa"/>
            <w:gridSpan w:val="3"/>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A504FC" w:rsidRDefault="00A504FC">
            <w:pPr>
              <w:spacing w:line="360" w:lineRule="auto"/>
              <w:jc w:val="center"/>
              <w:rPr>
                <w:rFonts w:ascii="新宋体" w:eastAsia="新宋体" w:hAnsi="新宋体"/>
                <w:szCs w:val="21"/>
              </w:rPr>
            </w:pPr>
          </w:p>
        </w:tc>
        <w:tc>
          <w:tcPr>
            <w:tcW w:w="1980" w:type="dxa"/>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A504FC" w:rsidRDefault="00BC404F">
            <w:pPr>
              <w:spacing w:line="360" w:lineRule="auto"/>
              <w:rPr>
                <w:rFonts w:ascii="新宋体" w:eastAsia="新宋体" w:hAnsi="新宋体"/>
                <w:szCs w:val="21"/>
              </w:rPr>
            </w:pPr>
            <w:r>
              <w:rPr>
                <w:rFonts w:ascii="新宋体" w:eastAsia="新宋体" w:hAnsi="新宋体" w:hint="eastAsia"/>
                <w:szCs w:val="21"/>
              </w:rPr>
              <w:t>自</w:t>
            </w:r>
            <w:r>
              <w:rPr>
                <w:rFonts w:ascii="新宋体" w:eastAsia="新宋体" w:hAnsi="新宋体" w:hint="eastAsia"/>
                <w:szCs w:val="21"/>
              </w:rPr>
              <w:t xml:space="preserve">       </w:t>
            </w:r>
            <w:r>
              <w:rPr>
                <w:rFonts w:ascii="新宋体" w:eastAsia="新宋体" w:hAnsi="新宋体" w:hint="eastAsia"/>
                <w:szCs w:val="21"/>
              </w:rPr>
              <w:t>至</w:t>
            </w:r>
          </w:p>
        </w:tc>
      </w:tr>
      <w:tr w:rsidR="00A504FC">
        <w:trPr>
          <w:cantSplit/>
          <w:trHeight w:val="544"/>
          <w:jc w:val="center"/>
        </w:trPr>
        <w:tc>
          <w:tcPr>
            <w:tcW w:w="842" w:type="dxa"/>
            <w:vMerge w:val="restart"/>
            <w:vAlign w:val="center"/>
          </w:tcPr>
          <w:p w:rsidR="00A504FC" w:rsidRDefault="00BC404F">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A504FC" w:rsidRDefault="00BC404F">
            <w:pPr>
              <w:spacing w:line="360" w:lineRule="auto"/>
              <w:ind w:firstLineChars="50" w:firstLine="105"/>
              <w:jc w:val="center"/>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504FC">
        <w:trPr>
          <w:cantSplit/>
          <w:trHeight w:val="458"/>
          <w:jc w:val="center"/>
        </w:trPr>
        <w:tc>
          <w:tcPr>
            <w:tcW w:w="842" w:type="dxa"/>
            <w:vMerge/>
            <w:vAlign w:val="center"/>
          </w:tcPr>
          <w:p w:rsidR="00A504FC" w:rsidRDefault="00A504F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504FC">
        <w:trPr>
          <w:cantSplit/>
          <w:trHeight w:val="458"/>
          <w:jc w:val="center"/>
        </w:trPr>
        <w:tc>
          <w:tcPr>
            <w:tcW w:w="842" w:type="dxa"/>
            <w:vMerge/>
            <w:vAlign w:val="center"/>
          </w:tcPr>
          <w:p w:rsidR="00A504FC" w:rsidRDefault="00A504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504FC" w:rsidRDefault="00A504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504FC">
        <w:trPr>
          <w:cantSplit/>
          <w:trHeight w:val="458"/>
          <w:jc w:val="center"/>
        </w:trPr>
        <w:tc>
          <w:tcPr>
            <w:tcW w:w="842" w:type="dxa"/>
            <w:vMerge/>
            <w:vAlign w:val="center"/>
          </w:tcPr>
          <w:p w:rsidR="00A504FC" w:rsidRDefault="00A504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504FC" w:rsidRDefault="00A504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504FC">
        <w:trPr>
          <w:cantSplit/>
          <w:trHeight w:val="458"/>
          <w:jc w:val="center"/>
        </w:trPr>
        <w:tc>
          <w:tcPr>
            <w:tcW w:w="842" w:type="dxa"/>
            <w:vMerge/>
            <w:vAlign w:val="center"/>
          </w:tcPr>
          <w:p w:rsidR="00A504FC" w:rsidRDefault="00A504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504FC" w:rsidRDefault="00A504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504FC">
        <w:trPr>
          <w:cantSplit/>
          <w:trHeight w:val="458"/>
          <w:jc w:val="center"/>
        </w:trPr>
        <w:tc>
          <w:tcPr>
            <w:tcW w:w="842" w:type="dxa"/>
            <w:vMerge/>
            <w:vAlign w:val="center"/>
          </w:tcPr>
          <w:p w:rsidR="00A504FC" w:rsidRDefault="00A504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504FC" w:rsidRDefault="00A504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504FC">
        <w:trPr>
          <w:cantSplit/>
          <w:trHeight w:val="458"/>
          <w:jc w:val="center"/>
        </w:trPr>
        <w:tc>
          <w:tcPr>
            <w:tcW w:w="842" w:type="dxa"/>
            <w:vMerge/>
            <w:vAlign w:val="center"/>
          </w:tcPr>
          <w:p w:rsidR="00A504FC" w:rsidRDefault="00A504F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A504FC" w:rsidRDefault="00A504F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A504FC" w:rsidRDefault="00BC404F">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A504FC" w:rsidRDefault="00BC404F">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优</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良</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中</w:t>
            </w:r>
            <w:r>
              <w:rPr>
                <w:rFonts w:ascii="新宋体" w:eastAsia="新宋体" w:hAnsi="新宋体" w:hint="eastAsia"/>
                <w:szCs w:val="21"/>
              </w:rPr>
              <w:t xml:space="preserve">         </w:t>
            </w:r>
            <w:r>
              <w:rPr>
                <w:rFonts w:ascii="新宋体" w:eastAsia="新宋体" w:hAnsi="新宋体" w:hint="eastAsia"/>
                <w:szCs w:val="21"/>
              </w:rPr>
              <w:t>□</w:t>
            </w:r>
            <w:r>
              <w:rPr>
                <w:rFonts w:ascii="新宋体" w:eastAsia="新宋体" w:hAnsi="新宋体" w:hint="eastAsia"/>
                <w:szCs w:val="21"/>
              </w:rPr>
              <w:t xml:space="preserve"> </w:t>
            </w:r>
            <w:r>
              <w:rPr>
                <w:rFonts w:ascii="新宋体" w:eastAsia="新宋体" w:hAnsi="新宋体" w:hint="eastAsia"/>
                <w:szCs w:val="21"/>
              </w:rPr>
              <w:t>差</w:t>
            </w:r>
          </w:p>
        </w:tc>
      </w:tr>
      <w:tr w:rsidR="00A504FC">
        <w:trPr>
          <w:cantSplit/>
          <w:trHeight w:val="994"/>
          <w:jc w:val="center"/>
        </w:trPr>
        <w:tc>
          <w:tcPr>
            <w:tcW w:w="1562" w:type="dxa"/>
            <w:gridSpan w:val="2"/>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tc>
      </w:tr>
      <w:tr w:rsidR="00A504FC">
        <w:trPr>
          <w:cantSplit/>
          <w:trHeight w:val="1577"/>
          <w:jc w:val="center"/>
        </w:trPr>
        <w:tc>
          <w:tcPr>
            <w:tcW w:w="1562" w:type="dxa"/>
            <w:gridSpan w:val="2"/>
            <w:vAlign w:val="center"/>
          </w:tcPr>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采购人意见</w:t>
            </w:r>
          </w:p>
          <w:p w:rsidR="00A504FC" w:rsidRDefault="00BC404F">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p w:rsidR="00A504FC" w:rsidRDefault="00A504FC">
            <w:pPr>
              <w:spacing w:line="360" w:lineRule="auto"/>
              <w:ind w:firstLineChars="1800" w:firstLine="3780"/>
              <w:rPr>
                <w:rFonts w:ascii="新宋体" w:eastAsia="新宋体" w:hAnsi="新宋体"/>
                <w:szCs w:val="21"/>
              </w:rPr>
            </w:pPr>
          </w:p>
          <w:p w:rsidR="00A504FC" w:rsidRDefault="00BC404F">
            <w:pPr>
              <w:spacing w:line="360" w:lineRule="auto"/>
              <w:ind w:firstLineChars="1800" w:firstLine="3780"/>
              <w:rPr>
                <w:rFonts w:ascii="新宋体" w:eastAsia="新宋体" w:hAnsi="新宋体"/>
                <w:szCs w:val="21"/>
              </w:rPr>
            </w:pPr>
            <w:r>
              <w:rPr>
                <w:rFonts w:ascii="新宋体" w:eastAsia="新宋体" w:hAnsi="新宋体" w:hint="eastAsia"/>
                <w:szCs w:val="21"/>
              </w:rPr>
              <w:t>日期：</w:t>
            </w:r>
            <w:r>
              <w:rPr>
                <w:rFonts w:ascii="新宋体" w:eastAsia="新宋体" w:hAnsi="新宋体" w:hint="eastAsia"/>
                <w:szCs w:val="21"/>
              </w:rPr>
              <w:t xml:space="preserve">   </w:t>
            </w:r>
            <w:r>
              <w:rPr>
                <w:rFonts w:ascii="新宋体" w:eastAsia="新宋体" w:hAnsi="新宋体" w:hint="eastAsia"/>
                <w:szCs w:val="21"/>
              </w:rPr>
              <w:t>年</w:t>
            </w:r>
            <w:r>
              <w:rPr>
                <w:rFonts w:ascii="新宋体" w:eastAsia="新宋体" w:hAnsi="新宋体" w:hint="eastAsia"/>
                <w:szCs w:val="21"/>
              </w:rPr>
              <w:t xml:space="preserve">   </w:t>
            </w:r>
            <w:r>
              <w:rPr>
                <w:rFonts w:ascii="新宋体" w:eastAsia="新宋体" w:hAnsi="新宋体" w:hint="eastAsia"/>
                <w:szCs w:val="21"/>
              </w:rPr>
              <w:t>月</w:t>
            </w:r>
            <w:r>
              <w:rPr>
                <w:rFonts w:ascii="新宋体" w:eastAsia="新宋体" w:hAnsi="新宋体" w:hint="eastAsia"/>
                <w:szCs w:val="21"/>
              </w:rPr>
              <w:t xml:space="preserve">   </w:t>
            </w:r>
            <w:r>
              <w:rPr>
                <w:rFonts w:ascii="新宋体" w:eastAsia="新宋体" w:hAnsi="新宋体" w:hint="eastAsia"/>
                <w:szCs w:val="21"/>
              </w:rPr>
              <w:t>日</w:t>
            </w:r>
          </w:p>
        </w:tc>
      </w:tr>
    </w:tbl>
    <w:p w:rsidR="00A504FC" w:rsidRDefault="00BC404F">
      <w:pPr>
        <w:spacing w:line="360" w:lineRule="auto"/>
        <w:rPr>
          <w:rFonts w:ascii="新宋体" w:eastAsia="新宋体" w:hAnsi="新宋体"/>
          <w:szCs w:val="21"/>
        </w:rPr>
      </w:pPr>
      <w:r>
        <w:rPr>
          <w:rFonts w:ascii="新宋体" w:eastAsia="新宋体" w:hAnsi="新宋体" w:hint="eastAsia"/>
          <w:szCs w:val="21"/>
        </w:rPr>
        <w:t>说明：</w:t>
      </w:r>
    </w:p>
    <w:p w:rsidR="00A504FC" w:rsidRDefault="00BC404F">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、本表为采购人向深圳市政府采购中心反映政府采购项目履约情况时所用；</w:t>
      </w:r>
    </w:p>
    <w:p w:rsidR="00A504FC" w:rsidRDefault="00BC404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、履约情况评价分为优、良、中、差四个等级，请在对应的框前打“√”，然后在“具体情况说明”一栏详细说明有关情况。</w:t>
      </w:r>
    </w:p>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p w:rsidR="00A504FC" w:rsidRDefault="00A504FC">
      <w:pPr>
        <w:spacing w:line="360" w:lineRule="auto"/>
        <w:rPr>
          <w:rFonts w:ascii="新宋体" w:eastAsia="新宋体" w:hAnsi="新宋体"/>
          <w:szCs w:val="21"/>
        </w:rPr>
      </w:pPr>
    </w:p>
    <w:p w:rsidR="00A504FC" w:rsidRDefault="00BC404F">
      <w:pPr>
        <w:pStyle w:val="10"/>
      </w:pPr>
      <w:r>
        <w:rPr>
          <w:rFonts w:hint="eastAsia"/>
        </w:rPr>
        <w:lastRenderedPageBreak/>
        <w:t>第二册</w:t>
      </w:r>
      <w:r>
        <w:rPr>
          <w:rFonts w:hint="eastAsia"/>
        </w:rPr>
        <w:t xml:space="preserve">  </w:t>
      </w:r>
      <w:r>
        <w:rPr>
          <w:rFonts w:hint="eastAsia"/>
        </w:rPr>
        <w:t>通用条款（公开招标）</w:t>
      </w: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总则</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rPr>
        <w:t>通用条款说明</w:t>
      </w:r>
    </w:p>
    <w:p w:rsidR="00A504FC" w:rsidRDefault="00BC404F">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招标代理机构发出招标文件通用条款版本，列出深圳市政府采购项目进行招标采购所适用的通用条款内容。如有需要，招标代理机构可以对通用条款增加附录或补充内容。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招标文件分为第一册“专用条款”和第二册“通用条款”。</w:t>
      </w:r>
    </w:p>
    <w:p w:rsidR="00A504FC" w:rsidRDefault="00BC404F">
      <w:pPr>
        <w:spacing w:line="360" w:lineRule="auto"/>
        <w:rPr>
          <w:rFonts w:ascii="新宋体" w:eastAsia="新宋体" w:hAnsi="新宋体"/>
          <w:szCs w:val="21"/>
        </w:rPr>
      </w:pPr>
      <w:r>
        <w:rPr>
          <w:rFonts w:ascii="新宋体" w:eastAsia="新宋体" w:hAnsi="新宋体" w:hint="eastAsia"/>
          <w:szCs w:val="21"/>
        </w:rPr>
        <w:t>1.3</w:t>
      </w:r>
      <w:r>
        <w:rPr>
          <w:rFonts w:ascii="新宋体" w:eastAsia="新宋体" w:hAnsi="新宋体" w:hint="eastAsia"/>
          <w:szCs w:val="21"/>
        </w:rPr>
        <w:t>“专用条款”是对本次采购项目的具体要求，包含投标人资格要求、招标项目需求、投标文件格式、附件等内容。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“通用条款”是适用于政府采购项目的基础性条款，具有普遍性和通用性。</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1.5 </w:t>
      </w:r>
      <w:r>
        <w:rPr>
          <w:rFonts w:ascii="新宋体" w:eastAsia="新宋体" w:hAnsi="新宋体" w:hint="eastAsia"/>
          <w:szCs w:val="21"/>
        </w:rPr>
        <w:t>“专用条款”和“通用条款”表述不一致或有冲突时，以“专用条款”为准。</w:t>
      </w:r>
    </w:p>
    <w:p w:rsidR="00A504FC" w:rsidRDefault="00BC404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A504FC" w:rsidRDefault="00BC404F">
      <w:pPr>
        <w:spacing w:line="360" w:lineRule="auto"/>
        <w:rPr>
          <w:rFonts w:ascii="新宋体" w:eastAsia="新宋体" w:hAnsi="新宋体"/>
          <w:szCs w:val="21"/>
        </w:rPr>
      </w:pPr>
      <w:r>
        <w:rPr>
          <w:rFonts w:ascii="新宋体" w:eastAsia="新宋体" w:hAnsi="新宋体" w:hint="eastAsia"/>
          <w:color w:val="FF0000"/>
          <w:szCs w:val="21"/>
        </w:rPr>
        <w:t>本项目按照《深圳经济</w:t>
      </w:r>
      <w:r>
        <w:rPr>
          <w:rFonts w:ascii="新宋体" w:eastAsia="新宋体" w:hAnsi="新宋体" w:hint="eastAsia"/>
          <w:color w:val="FF0000"/>
          <w:szCs w:val="21"/>
        </w:rPr>
        <w:t>特区政府采购条例》、《深圳经济特区政府采购条例实施细则》</w:t>
      </w:r>
      <w:r>
        <w:rPr>
          <w:rFonts w:ascii="新宋体" w:eastAsia="新宋体" w:hAnsi="新宋体" w:hint="eastAsia"/>
          <w:szCs w:val="21"/>
        </w:rPr>
        <w:t>等规定，并参考有关法规，通过招标方式确定中标供应商。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．定义</w:t>
      </w:r>
    </w:p>
    <w:p w:rsidR="00A504FC" w:rsidRDefault="00BC404F">
      <w:pPr>
        <w:spacing w:line="360" w:lineRule="auto"/>
        <w:rPr>
          <w:rFonts w:ascii="新宋体" w:eastAsia="新宋体" w:hAnsi="新宋体"/>
          <w:szCs w:val="21"/>
        </w:rPr>
      </w:pPr>
      <w:r>
        <w:rPr>
          <w:rFonts w:ascii="新宋体" w:eastAsia="新宋体" w:hAnsi="新宋体"/>
          <w:szCs w:val="21"/>
        </w:rPr>
        <w:t>招标文件中下列术语应解释为：</w:t>
      </w:r>
    </w:p>
    <w:p w:rsidR="00A504FC" w:rsidRDefault="00BC404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A504FC" w:rsidRDefault="00BC404F">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“采购人”或“招标人”：指利用财政性资金依法进行政府采购的国家机关、事业单位、团体组织；</w:t>
      </w:r>
      <w:r>
        <w:rPr>
          <w:rFonts w:ascii="新宋体" w:eastAsia="新宋体" w:hAnsi="新宋体" w:hint="eastAsia"/>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A504FC" w:rsidRDefault="00BC404F">
      <w:pPr>
        <w:spacing w:line="360" w:lineRule="auto"/>
        <w:rPr>
          <w:rFonts w:ascii="新宋体" w:eastAsia="新宋体" w:hAnsi="新宋体"/>
          <w:szCs w:val="21"/>
        </w:rPr>
      </w:pPr>
      <w:r>
        <w:rPr>
          <w:rFonts w:ascii="新宋体" w:eastAsia="新宋体" w:hAnsi="新宋体" w:hint="eastAsia"/>
          <w:szCs w:val="21"/>
        </w:rPr>
        <w:t>3.4</w:t>
      </w:r>
      <w:r>
        <w:rPr>
          <w:rFonts w:ascii="新宋体" w:eastAsia="新宋体" w:hAnsi="新宋体" w:hint="eastAsia"/>
          <w:szCs w:val="21"/>
        </w:rPr>
        <w:t>“评审委员会”和“谈判小组”是依据《深圳经济特区政府采购条例》、《深圳经济特区政府采购条例实施细则》等有关规定组建的专门负责本次招标其评标（谈判）工作的临时性机构；</w:t>
      </w:r>
    </w:p>
    <w:p w:rsidR="00A504FC" w:rsidRDefault="00BC404F">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“日期”</w:t>
      </w:r>
      <w:r>
        <w:rPr>
          <w:rFonts w:ascii="新宋体" w:eastAsia="新宋体" w:hAnsi="新宋体"/>
          <w:szCs w:val="21"/>
        </w:rPr>
        <w:t>指</w:t>
      </w:r>
      <w:r>
        <w:rPr>
          <w:rFonts w:ascii="新宋体" w:eastAsia="新宋体" w:hAnsi="新宋体" w:hint="eastAsia"/>
          <w:szCs w:val="21"/>
        </w:rPr>
        <w:t>公历日；</w:t>
      </w:r>
    </w:p>
    <w:p w:rsidR="00A504FC" w:rsidRDefault="00BC404F">
      <w:pPr>
        <w:spacing w:line="360" w:lineRule="auto"/>
        <w:rPr>
          <w:rFonts w:ascii="新宋体" w:eastAsia="新宋体" w:hAnsi="新宋体"/>
          <w:szCs w:val="21"/>
        </w:rPr>
      </w:pPr>
      <w:r>
        <w:rPr>
          <w:rFonts w:ascii="新宋体" w:eastAsia="新宋体" w:hAnsi="新宋体" w:hint="eastAsia"/>
          <w:szCs w:val="21"/>
        </w:rPr>
        <w:t>3.6</w:t>
      </w:r>
      <w:r>
        <w:rPr>
          <w:rFonts w:ascii="新宋体" w:eastAsia="新宋体" w:hAnsi="新宋体" w:hint="eastAsia"/>
          <w:szCs w:val="21"/>
        </w:rPr>
        <w:t>“合同”指由本次招标所产生的合同或合约文件；</w:t>
      </w:r>
    </w:p>
    <w:p w:rsidR="00A504FC" w:rsidRDefault="00BC404F">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“电子投标文件”指利用深圳市政府采购网提供的投标书加密软件加密的投标文件</w:t>
      </w:r>
      <w:r>
        <w:rPr>
          <w:rFonts w:ascii="新宋体" w:eastAsia="新宋体" w:hAnsi="新宋体" w:hint="eastAsia"/>
          <w:szCs w:val="21"/>
        </w:rPr>
        <w:t>,</w:t>
      </w:r>
      <w:r>
        <w:rPr>
          <w:rFonts w:ascii="新宋体" w:eastAsia="新宋体" w:hAnsi="新宋体" w:hint="eastAsia"/>
          <w:szCs w:val="21"/>
        </w:rPr>
        <w:t>适用于网上投标；（此投标书加密软件可</w:t>
      </w:r>
      <w:r>
        <w:rPr>
          <w:rFonts w:ascii="新宋体" w:eastAsia="新宋体" w:hAnsi="新宋体" w:hint="eastAsia"/>
          <w:szCs w:val="21"/>
        </w:rPr>
        <w:t>从</w:t>
      </w:r>
      <w:r>
        <w:rPr>
          <w:rFonts w:ascii="新宋体" w:eastAsia="新宋体" w:hAnsi="新宋体"/>
          <w:szCs w:val="21"/>
        </w:rPr>
        <w:t>http://www.szzfcg.cn/</w:t>
      </w:r>
      <w:r>
        <w:rPr>
          <w:rFonts w:ascii="新宋体" w:eastAsia="新宋体" w:hAnsi="新宋体" w:hint="eastAsia"/>
          <w:szCs w:val="21"/>
        </w:rPr>
        <w:t>网站“相关软件”栏目中下载）；</w:t>
      </w:r>
    </w:p>
    <w:p w:rsidR="00A504FC" w:rsidRDefault="00BC404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“网上投标”指通过深圳市政府采购网上传电子投标文件；</w:t>
      </w:r>
    </w:p>
    <w:p w:rsidR="00A504FC" w:rsidRDefault="00BC404F">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4. </w:t>
      </w:r>
      <w:r>
        <w:rPr>
          <w:rFonts w:ascii="新宋体" w:eastAsia="新宋体" w:hAnsi="新宋体" w:hint="eastAsia"/>
          <w:szCs w:val="21"/>
        </w:rPr>
        <w:t>政府采购供应商责任</w:t>
      </w:r>
    </w:p>
    <w:p w:rsidR="00A504FC" w:rsidRDefault="00BC404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欢迎诚信、有实力和有社会责任心的供应商参与政府采购事业。</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4.2</w:t>
      </w:r>
      <w:r>
        <w:rPr>
          <w:rFonts w:ascii="新宋体" w:eastAsia="新宋体" w:hAnsi="新宋体" w:hint="eastAsia"/>
          <w:szCs w:val="21"/>
        </w:rPr>
        <w:t>投标人应当遵循公平竞争的原则，不得恶意串通，不得妨碍其他投标人的竞争行为，不得损害采购人或者其他投标人的合法权益。如违反上述要求，经核实后，供应商的投标无效。</w:t>
      </w:r>
    </w:p>
    <w:p w:rsidR="00A504FC" w:rsidRDefault="00BC404F">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．投标人参加政府采购的条件</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5.1</w:t>
      </w:r>
      <w:r>
        <w:rPr>
          <w:rFonts w:ascii="新宋体" w:eastAsia="新宋体" w:hAnsi="新宋体" w:hint="eastAsia"/>
          <w:color w:val="FF0000"/>
          <w:szCs w:val="21"/>
        </w:rPr>
        <w:t>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投标人的资格要求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w:t>
      </w:r>
      <w:r>
        <w:rPr>
          <w:rFonts w:ascii="新宋体" w:eastAsia="新宋体" w:hAnsi="新宋体" w:hint="eastAsia"/>
          <w:szCs w:val="21"/>
        </w:rPr>
        <w:t xml:space="preserve"> </w:t>
      </w:r>
      <w:r>
        <w:rPr>
          <w:rFonts w:ascii="新宋体" w:eastAsia="新宋体" w:hAnsi="新宋体" w:hint="eastAsia"/>
          <w:szCs w:val="21"/>
        </w:rPr>
        <w:t>“投标人资格要求”的内容。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5.3</w:t>
      </w:r>
      <w:r>
        <w:rPr>
          <w:rFonts w:ascii="新宋体" w:eastAsia="新宋体" w:hAnsi="新宋体" w:hint="eastAsia"/>
          <w:szCs w:val="21"/>
        </w:rPr>
        <w:t>联合体投标</w:t>
      </w:r>
    </w:p>
    <w:p w:rsidR="00A504FC" w:rsidRDefault="00BC404F">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 xml:space="preserve">　以下有关联合体投标的条款仅适用于允许投标人组成联合体</w:t>
      </w:r>
      <w:r>
        <w:rPr>
          <w:rFonts w:ascii="新宋体" w:eastAsia="新宋体" w:hAnsi="新宋体" w:hint="eastAsia"/>
          <w:szCs w:val="21"/>
        </w:rPr>
        <w:t>投标的项目。</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5.3.2  </w:t>
      </w:r>
      <w:r>
        <w:rPr>
          <w:rFonts w:ascii="新宋体" w:eastAsia="新宋体" w:hAnsi="新宋体" w:hint="eastAsia"/>
          <w:szCs w:val="21"/>
        </w:rPr>
        <w:t>由两个或两个以上的自然人、法人或者其他组织可以组成一个联合体，以一个供应商的身份共同投标时，应符合以下原则：</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）投标联合体各方参加政府采购活动应当具备下列条件：</w:t>
      </w:r>
    </w:p>
    <w:p w:rsidR="00A504FC" w:rsidRDefault="00BC404F">
      <w:pPr>
        <w:spacing w:line="360" w:lineRule="auto"/>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、具有独立承担民事责任的能力；</w:t>
      </w:r>
    </w:p>
    <w:p w:rsidR="00A504FC" w:rsidRDefault="00BC404F">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、有良好的商业信誉和健全的财务会计制度；</w:t>
      </w:r>
    </w:p>
    <w:p w:rsidR="00A504FC" w:rsidRDefault="00BC404F">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、具有履行合同所必需的设备和专业技术能力；</w:t>
      </w:r>
    </w:p>
    <w:p w:rsidR="00A504FC" w:rsidRDefault="00BC404F">
      <w:pPr>
        <w:spacing w:line="360" w:lineRule="auto"/>
        <w:rPr>
          <w:rFonts w:ascii="新宋体" w:eastAsia="新宋体" w:hAnsi="新宋体"/>
          <w:szCs w:val="21"/>
        </w:rPr>
      </w:pPr>
      <w:r>
        <w:rPr>
          <w:rFonts w:ascii="新宋体" w:eastAsia="新宋体" w:hAnsi="新宋体" w:hint="eastAsia"/>
          <w:szCs w:val="21"/>
        </w:rPr>
        <w:t>4</w:t>
      </w:r>
      <w:r>
        <w:rPr>
          <w:rFonts w:ascii="新宋体" w:eastAsia="新宋体" w:hAnsi="新宋体" w:hint="eastAsia"/>
          <w:szCs w:val="21"/>
        </w:rPr>
        <w:t>、有依法缴纳税收和社会保障资金的良好记录；</w:t>
      </w:r>
    </w:p>
    <w:p w:rsidR="00A504FC" w:rsidRDefault="00BC404F">
      <w:pPr>
        <w:spacing w:line="360" w:lineRule="auto"/>
        <w:rPr>
          <w:rFonts w:ascii="新宋体" w:eastAsia="新宋体" w:hAnsi="新宋体"/>
          <w:szCs w:val="21"/>
        </w:rPr>
      </w:pPr>
      <w:r>
        <w:rPr>
          <w:rFonts w:ascii="新宋体" w:eastAsia="新宋体" w:hAnsi="新宋体" w:hint="eastAsia"/>
          <w:szCs w:val="21"/>
        </w:rPr>
        <w:t>5</w:t>
      </w:r>
      <w:r>
        <w:rPr>
          <w:rFonts w:ascii="新宋体" w:eastAsia="新宋体" w:hAnsi="新宋体" w:hint="eastAsia"/>
          <w:szCs w:val="21"/>
        </w:rPr>
        <w:t>、参加政府采购活动前三年内，在经营活动中没有重大违法记录；</w:t>
      </w:r>
    </w:p>
    <w:p w:rsidR="00A504FC" w:rsidRDefault="00BC404F">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、法律、行政法规规定的其他条件。</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）投标联合体各方必须有一方先行注册成深圳市政府</w:t>
      </w:r>
      <w:r>
        <w:rPr>
          <w:rFonts w:ascii="新宋体" w:eastAsia="新宋体" w:hAnsi="新宋体" w:hint="eastAsia"/>
          <w:szCs w:val="21"/>
        </w:rPr>
        <w:t>采购中心供应商；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）是否允许联合体参加投标，应当由采购人和采购代理机构根据项目的实际情况和潜在供应商的数量自主决定，如果决定接受联合体投标则应当在采购公告中明示。</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）投标人的投标文件及中标后签署的合同协议对联合体各方均具法律约束力；</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）联合体中标后，联合体各方应当共同与采购人签订合同，就中标项目向采购人承担连带责任；</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）本通用条款中“投标人”一词亦指联合体各方，专用条款另有规定或说明的除外。</w:t>
      </w:r>
    </w:p>
    <w:p w:rsidR="00A504FC" w:rsidRDefault="00BC404F">
      <w:pPr>
        <w:spacing w:line="360" w:lineRule="auto"/>
        <w:rPr>
          <w:rFonts w:ascii="新宋体" w:eastAsia="新宋体" w:hAnsi="新宋体"/>
          <w:szCs w:val="21"/>
        </w:rPr>
      </w:pPr>
      <w:r>
        <w:rPr>
          <w:rFonts w:ascii="新宋体" w:eastAsia="新宋体" w:hAnsi="新宋体" w:hint="eastAsia"/>
          <w:szCs w:val="21"/>
        </w:rPr>
        <w:t>6</w:t>
      </w:r>
      <w:r>
        <w:rPr>
          <w:rFonts w:ascii="新宋体" w:eastAsia="新宋体" w:hAnsi="新宋体" w:hint="eastAsia"/>
          <w:szCs w:val="21"/>
        </w:rPr>
        <w:t>．政策导向</w:t>
      </w:r>
    </w:p>
    <w:p w:rsidR="00A504FC" w:rsidRDefault="00BC404F">
      <w:pPr>
        <w:spacing w:line="360" w:lineRule="auto"/>
        <w:rPr>
          <w:rFonts w:ascii="新宋体" w:eastAsia="新宋体" w:hAnsi="新宋体"/>
          <w:bCs/>
          <w:szCs w:val="21"/>
        </w:rPr>
      </w:pPr>
      <w:r>
        <w:rPr>
          <w:rFonts w:ascii="新宋体" w:eastAsia="新宋体" w:hAnsi="新宋体" w:hint="eastAsia"/>
          <w:bCs/>
          <w:szCs w:val="21"/>
        </w:rPr>
        <w:t>6.1 2014</w:t>
      </w:r>
      <w:r>
        <w:rPr>
          <w:rFonts w:ascii="新宋体" w:eastAsia="新宋体" w:hAnsi="新宋体" w:hint="eastAsia"/>
          <w:bCs/>
          <w:szCs w:val="21"/>
        </w:rPr>
        <w:t>年起，政府部门、国有企业在进行设备或工程采购时，应在招标文件中明确要求工程机械、装卸机械满足国家现阶段非道路移动机械用柴油</w:t>
      </w:r>
      <w:r>
        <w:rPr>
          <w:rFonts w:ascii="新宋体" w:eastAsia="新宋体" w:hAnsi="新宋体" w:hint="eastAsia"/>
          <w:bCs/>
          <w:szCs w:val="21"/>
        </w:rPr>
        <w:t>机排放标准，并鼓励使用</w:t>
      </w:r>
      <w:r>
        <w:rPr>
          <w:rFonts w:ascii="新宋体" w:eastAsia="新宋体" w:hAnsi="新宋体" w:hint="eastAsia"/>
          <w:bCs/>
          <w:szCs w:val="21"/>
        </w:rPr>
        <w:t>LNG</w:t>
      </w:r>
      <w:r>
        <w:rPr>
          <w:rFonts w:ascii="新宋体" w:eastAsia="新宋体" w:hAnsi="新宋体" w:hint="eastAsia"/>
          <w:bCs/>
          <w:szCs w:val="21"/>
        </w:rPr>
        <w:t>或电动工程机械、装</w:t>
      </w:r>
      <w:r>
        <w:rPr>
          <w:rFonts w:ascii="新宋体" w:eastAsia="新宋体" w:hAnsi="新宋体" w:hint="eastAsia"/>
          <w:bCs/>
          <w:szCs w:val="21"/>
        </w:rPr>
        <w:lastRenderedPageBreak/>
        <w:t>卸机械。</w:t>
      </w:r>
      <w:r>
        <w:rPr>
          <w:rFonts w:ascii="新宋体" w:eastAsia="新宋体" w:hAnsi="新宋体" w:hint="eastAsia"/>
          <w:bCs/>
          <w:szCs w:val="21"/>
        </w:rPr>
        <w:t>2015</w:t>
      </w:r>
      <w:r>
        <w:rPr>
          <w:rFonts w:ascii="新宋体" w:eastAsia="新宋体" w:hAnsi="新宋体" w:hint="eastAsia"/>
          <w:bCs/>
          <w:szCs w:val="21"/>
        </w:rPr>
        <w:t>年起，政府部门、国有企业采购设备或工程项目中选用</w:t>
      </w:r>
      <w:r>
        <w:rPr>
          <w:rFonts w:ascii="新宋体" w:eastAsia="新宋体" w:hAnsi="新宋体" w:hint="eastAsia"/>
          <w:bCs/>
          <w:szCs w:val="21"/>
        </w:rPr>
        <w:t>LNG</w:t>
      </w:r>
      <w:r>
        <w:rPr>
          <w:rFonts w:ascii="新宋体" w:eastAsia="新宋体" w:hAnsi="新宋体" w:hint="eastAsia"/>
          <w:bCs/>
          <w:szCs w:val="21"/>
        </w:rPr>
        <w:t>或电动工程机械、装卸机械的比例不低于</w:t>
      </w:r>
      <w:r>
        <w:rPr>
          <w:rFonts w:ascii="新宋体" w:eastAsia="新宋体" w:hAnsi="新宋体" w:hint="eastAsia"/>
          <w:bCs/>
          <w:szCs w:val="21"/>
        </w:rPr>
        <w:t>30%</w:t>
      </w:r>
      <w:r>
        <w:rPr>
          <w:rFonts w:ascii="新宋体" w:eastAsia="新宋体" w:hAnsi="新宋体" w:hint="eastAsia"/>
          <w:bCs/>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6.2 </w:t>
      </w:r>
      <w:r>
        <w:rPr>
          <w:rFonts w:ascii="新宋体" w:eastAsia="新宋体" w:hAnsi="新宋体" w:hint="eastAsia"/>
          <w:szCs w:val="21"/>
        </w:rPr>
        <w:t>根据《深圳市人民政府关于印发深圳市贯彻落实守信联合激励和失信联合惩戒制度实施方案的通知》（深府〔</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57</w:t>
      </w:r>
      <w:r>
        <w:rPr>
          <w:rFonts w:ascii="新宋体" w:eastAsia="新宋体" w:hAnsi="新宋体" w:hint="eastAsia"/>
          <w:szCs w:val="21"/>
        </w:rPr>
        <w:t>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w:t>
      </w:r>
      <w:r>
        <w:rPr>
          <w:rFonts w:ascii="新宋体" w:eastAsia="新宋体" w:hAnsi="新宋体" w:hint="eastAsia"/>
          <w:szCs w:val="21"/>
        </w:rPr>
        <w:t>2017</w:t>
      </w: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号）的要求，对列入失信“黑名单”的供应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7. </w:t>
      </w:r>
      <w:r>
        <w:rPr>
          <w:rFonts w:ascii="新宋体" w:eastAsia="新宋体" w:hAnsi="新宋体" w:hint="eastAsia"/>
          <w:szCs w:val="21"/>
        </w:rPr>
        <w:t>本项目若涉及采购货物，则合格的货物及相应服务应满足以下要求：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7.2  </w:t>
      </w:r>
      <w:r>
        <w:rPr>
          <w:rFonts w:ascii="新宋体" w:eastAsia="新宋体" w:hAnsi="新宋体" w:hint="eastAsia"/>
          <w:szCs w:val="21"/>
        </w:rPr>
        <w:t>国产的货物及其有关服务必须符合中华人民共和国的设计、制造生产标准及行业标准。招标公告有其他要求的，亦应符合其要求。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投标人应保证，其所提供的货物在提供给采购人前具有完全的所有权，采购人在中华人民共和国使用该</w:t>
      </w:r>
      <w:r>
        <w:rPr>
          <w:rFonts w:ascii="新宋体" w:eastAsia="新宋体" w:hAnsi="新宋体" w:hint="eastAsia"/>
          <w:szCs w:val="21"/>
        </w:rPr>
        <w:t>货物或货物的任何一部分时，不会产生因第三方提出的包括但不限于侵犯其专利权、商标权、工业设计权等知识产权和侵犯其所有权、抵押权等物权及其他权利而引发的纠纷。如有纠纷，投标人应承担全部责任。</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7.5  </w:t>
      </w:r>
      <w:r>
        <w:rPr>
          <w:rFonts w:ascii="新宋体" w:eastAsia="新宋体" w:hAnsi="新宋体" w:hint="eastAsia"/>
          <w:szCs w:val="21"/>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7.6  </w:t>
      </w:r>
      <w:r>
        <w:rPr>
          <w:rFonts w:ascii="新宋体" w:eastAsia="新宋体" w:hAnsi="新宋体" w:hint="eastAsia"/>
          <w:szCs w:val="21"/>
        </w:rPr>
        <w:t>对工期的要求：投标人在投标时对其所投项目应提交交货进度、交货计划等，在</w:t>
      </w:r>
      <w:r>
        <w:rPr>
          <w:rFonts w:ascii="新宋体" w:eastAsia="新宋体" w:hAnsi="新宋体" w:hint="eastAsia"/>
          <w:szCs w:val="21"/>
        </w:rPr>
        <w:t>合同规定的时间内完工验收。</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7.7  </w:t>
      </w:r>
      <w:r>
        <w:rPr>
          <w:rFonts w:ascii="新宋体" w:eastAsia="新宋体" w:hAnsi="新宋体" w:hint="eastAsia"/>
          <w:szCs w:val="21"/>
        </w:rPr>
        <w:t>投标人必须承担的设备运输、安装调试、验收检测和提供设备操作说明书、图纸等其他相关及类似的义务。</w:t>
      </w:r>
    </w:p>
    <w:p w:rsidR="00A504FC" w:rsidRDefault="00BC404F">
      <w:pPr>
        <w:spacing w:line="360" w:lineRule="auto"/>
        <w:rPr>
          <w:rFonts w:ascii="新宋体" w:eastAsia="新宋体" w:hAnsi="新宋体"/>
          <w:szCs w:val="21"/>
        </w:rPr>
      </w:pPr>
      <w:r>
        <w:rPr>
          <w:rFonts w:ascii="新宋体" w:eastAsia="新宋体" w:hAnsi="新宋体" w:hint="eastAsia"/>
          <w:szCs w:val="21"/>
        </w:rPr>
        <w:t>8</w:t>
      </w:r>
      <w:r>
        <w:rPr>
          <w:rFonts w:ascii="新宋体" w:eastAsia="新宋体" w:hAnsi="新宋体" w:hint="eastAsia"/>
          <w:szCs w:val="21"/>
        </w:rPr>
        <w:t>．投标费用</w:t>
      </w:r>
    </w:p>
    <w:p w:rsidR="00A504FC" w:rsidRDefault="00BC404F">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A504FC" w:rsidRDefault="00BC404F">
      <w:pPr>
        <w:spacing w:line="360" w:lineRule="auto"/>
        <w:rPr>
          <w:rFonts w:ascii="新宋体" w:eastAsia="新宋体" w:hAnsi="新宋体"/>
          <w:szCs w:val="21"/>
        </w:rPr>
      </w:pPr>
      <w:r>
        <w:rPr>
          <w:rFonts w:ascii="新宋体" w:eastAsia="新宋体" w:hAnsi="新宋体" w:hint="eastAsia"/>
          <w:szCs w:val="21"/>
        </w:rPr>
        <w:t>9</w:t>
      </w:r>
      <w:r>
        <w:rPr>
          <w:rFonts w:ascii="新宋体" w:eastAsia="新宋体" w:hAnsi="新宋体" w:hint="eastAsia"/>
          <w:szCs w:val="21"/>
        </w:rPr>
        <w:t>．踏勘现场</w:t>
      </w:r>
    </w:p>
    <w:p w:rsidR="00A504FC" w:rsidRDefault="00BC404F">
      <w:pPr>
        <w:spacing w:line="360" w:lineRule="auto"/>
        <w:rPr>
          <w:rFonts w:ascii="新宋体" w:eastAsia="新宋体" w:hAnsi="新宋体"/>
          <w:szCs w:val="21"/>
        </w:rPr>
      </w:pPr>
      <w:r>
        <w:rPr>
          <w:rFonts w:ascii="新宋体" w:eastAsia="新宋体" w:hAnsi="新宋体" w:hint="eastAsia"/>
          <w:szCs w:val="21"/>
        </w:rPr>
        <w:t>9.1</w:t>
      </w:r>
      <w:r>
        <w:rPr>
          <w:rFonts w:ascii="新宋体" w:eastAsia="新宋体" w:hAnsi="新宋体" w:hint="eastAsia"/>
          <w:szCs w:val="21"/>
        </w:rPr>
        <w:t>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A504FC" w:rsidRDefault="00BC404F">
      <w:pPr>
        <w:spacing w:line="360" w:lineRule="auto"/>
        <w:rPr>
          <w:rFonts w:ascii="新宋体" w:eastAsia="新宋体" w:hAnsi="新宋体"/>
          <w:szCs w:val="21"/>
        </w:rPr>
      </w:pPr>
      <w:r>
        <w:rPr>
          <w:rFonts w:ascii="新宋体" w:eastAsia="新宋体" w:hAnsi="新宋体" w:hint="eastAsia"/>
          <w:szCs w:val="21"/>
        </w:rPr>
        <w:t>9.2</w:t>
      </w:r>
      <w:r>
        <w:rPr>
          <w:rFonts w:ascii="新宋体" w:eastAsia="新宋体" w:hAnsi="新宋体" w:hint="eastAsia"/>
          <w:szCs w:val="21"/>
        </w:rPr>
        <w:t>投标人及其人员经过采购人的允许，可</w:t>
      </w:r>
      <w:r>
        <w:rPr>
          <w:rFonts w:ascii="新宋体" w:eastAsia="新宋体" w:hAnsi="新宋体" w:hint="eastAsia"/>
          <w:szCs w:val="21"/>
        </w:rPr>
        <w:t>以进入采购人的项目现场踏勘。若招标文件要求投标人于统一时间地点踏勘现场的，投标人应当按时前往。</w:t>
      </w:r>
    </w:p>
    <w:p w:rsidR="00A504FC" w:rsidRDefault="00BC404F">
      <w:pPr>
        <w:spacing w:line="360" w:lineRule="auto"/>
        <w:rPr>
          <w:rFonts w:ascii="新宋体" w:eastAsia="新宋体" w:hAnsi="新宋体"/>
          <w:szCs w:val="21"/>
        </w:rPr>
      </w:pPr>
      <w:r>
        <w:rPr>
          <w:rFonts w:ascii="新宋体" w:eastAsia="新宋体" w:hAnsi="新宋体" w:hint="eastAsia"/>
          <w:szCs w:val="21"/>
        </w:rPr>
        <w:t>9.3</w:t>
      </w:r>
      <w:r>
        <w:rPr>
          <w:rFonts w:ascii="新宋体" w:eastAsia="新宋体" w:hAnsi="新宋体" w:hint="eastAsia"/>
          <w:szCs w:val="21"/>
        </w:rPr>
        <w:t>采购人必须通过招标代理机构向投标人提供有关现场的资料和数据。</w:t>
      </w:r>
    </w:p>
    <w:p w:rsidR="00A504FC" w:rsidRDefault="00BC404F">
      <w:pPr>
        <w:spacing w:line="360" w:lineRule="auto"/>
        <w:rPr>
          <w:rFonts w:ascii="新宋体" w:eastAsia="新宋体" w:hAnsi="新宋体"/>
          <w:szCs w:val="21"/>
        </w:rPr>
      </w:pPr>
      <w:r>
        <w:rPr>
          <w:rFonts w:ascii="新宋体" w:eastAsia="新宋体" w:hAnsi="新宋体" w:hint="eastAsia"/>
          <w:szCs w:val="21"/>
        </w:rPr>
        <w:t>9.4</w:t>
      </w:r>
      <w:r>
        <w:rPr>
          <w:rFonts w:ascii="新宋体" w:eastAsia="新宋体" w:hAnsi="新宋体" w:hint="eastAsia"/>
          <w:szCs w:val="21"/>
        </w:rPr>
        <w:t>任何人或任何组织在踏勘现场时向投标人提交的任何书面资料或口头承诺，未经招标代理机构</w:t>
      </w:r>
      <w:r>
        <w:rPr>
          <w:rFonts w:ascii="新宋体" w:eastAsia="新宋体" w:hAnsi="新宋体" w:hint="eastAsia"/>
          <w:szCs w:val="21"/>
        </w:rPr>
        <w:lastRenderedPageBreak/>
        <w:t>在网上发布或书面通知，均作无效处理。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10</w:t>
      </w:r>
      <w:r>
        <w:rPr>
          <w:rFonts w:ascii="新宋体" w:eastAsia="新宋体" w:hAnsi="新宋体" w:hint="eastAsia"/>
          <w:szCs w:val="21"/>
        </w:rPr>
        <w:t>．招标答疑</w:t>
      </w:r>
    </w:p>
    <w:p w:rsidR="00A504FC" w:rsidRDefault="00BC404F">
      <w:pPr>
        <w:spacing w:line="360" w:lineRule="auto"/>
        <w:rPr>
          <w:rFonts w:ascii="新宋体" w:eastAsia="新宋体" w:hAnsi="新宋体"/>
          <w:szCs w:val="21"/>
        </w:rPr>
      </w:pPr>
      <w:r>
        <w:rPr>
          <w:rFonts w:ascii="新宋体" w:eastAsia="新宋体" w:hAnsi="新宋体" w:hint="eastAsia"/>
          <w:szCs w:val="21"/>
        </w:rPr>
        <w:t>10.1</w:t>
      </w:r>
      <w:r>
        <w:rPr>
          <w:rFonts w:ascii="新宋体" w:eastAsia="新宋体" w:hAnsi="新宋体" w:hint="eastAsia"/>
          <w:szCs w:val="21"/>
        </w:rPr>
        <w:t>招标答疑的目的是澄清、解答投标人在查阅招标文件后或现场踏勘中可能提出的与投标有关的疑问或询问。</w:t>
      </w:r>
    </w:p>
    <w:p w:rsidR="00A504FC" w:rsidRDefault="00BC404F">
      <w:pPr>
        <w:spacing w:line="360" w:lineRule="auto"/>
        <w:rPr>
          <w:rFonts w:ascii="新宋体" w:eastAsia="新宋体" w:hAnsi="新宋体"/>
          <w:szCs w:val="21"/>
        </w:rPr>
      </w:pPr>
      <w:r>
        <w:rPr>
          <w:rFonts w:ascii="新宋体" w:eastAsia="新宋体" w:hAnsi="新宋体" w:hint="eastAsia"/>
          <w:szCs w:val="21"/>
        </w:rPr>
        <w:t>10.2</w:t>
      </w:r>
      <w:r>
        <w:rPr>
          <w:rFonts w:ascii="新宋体" w:eastAsia="新宋体" w:hAnsi="新宋体" w:hint="eastAsia"/>
          <w:szCs w:val="21"/>
        </w:rPr>
        <w:t>投标人如对招标文件内容有疑问，必须在招标文件规定的答疑截止时间前以网上提问形式提交集中采购机构</w:t>
      </w:r>
      <w:r>
        <w:rPr>
          <w:rFonts w:ascii="新宋体" w:eastAsia="新宋体" w:hAnsi="新宋体" w:hint="eastAsia"/>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10.3</w:t>
      </w:r>
      <w:r>
        <w:rPr>
          <w:rFonts w:ascii="新宋体" w:eastAsia="新宋体" w:hAnsi="新宋体" w:hint="eastAsia"/>
          <w:szCs w:val="21"/>
        </w:rPr>
        <w:t>招标代理机构对疑问所做出的澄清和解答，以书面答复（包括网站发布信息）为准。答疑纪要的有效性规定按照本通用条款第</w:t>
      </w:r>
      <w:r>
        <w:rPr>
          <w:rFonts w:ascii="新宋体" w:eastAsia="新宋体" w:hAnsi="新宋体" w:hint="eastAsia"/>
          <w:szCs w:val="21"/>
        </w:rPr>
        <w:t>13</w:t>
      </w:r>
      <w:r>
        <w:rPr>
          <w:rFonts w:ascii="新宋体" w:eastAsia="新宋体" w:hAnsi="新宋体"/>
          <w:szCs w:val="21"/>
        </w:rPr>
        <w:t>.3</w:t>
      </w:r>
      <w:r>
        <w:rPr>
          <w:rFonts w:ascii="新宋体" w:eastAsia="新宋体" w:hAnsi="新宋体" w:hint="eastAsia"/>
          <w:szCs w:val="21"/>
        </w:rPr>
        <w:t>、</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A504FC" w:rsidRDefault="00BC404F">
      <w:pPr>
        <w:spacing w:line="360" w:lineRule="auto"/>
        <w:rPr>
          <w:rFonts w:ascii="新宋体" w:eastAsia="新宋体" w:hAnsi="新宋体"/>
          <w:szCs w:val="21"/>
        </w:rPr>
      </w:pPr>
      <w:r>
        <w:rPr>
          <w:rFonts w:ascii="新宋体" w:eastAsia="新宋体" w:hAnsi="新宋体" w:hint="eastAsia"/>
          <w:szCs w:val="21"/>
        </w:rPr>
        <w:t>10.4</w:t>
      </w:r>
      <w:r>
        <w:rPr>
          <w:rFonts w:ascii="新宋体" w:eastAsia="新宋体" w:hAnsi="新宋体" w:hint="eastAsia"/>
          <w:szCs w:val="21"/>
        </w:rPr>
        <w:t>如招标代理机构认为有必要组织现场答疑会，投标人应按照招标文件规定的时间或集中采购机构另行书面通知（包括网站发布的通知）的时间和地点，参与现场答疑会。</w:t>
      </w:r>
    </w:p>
    <w:p w:rsidR="00A504FC" w:rsidRDefault="00BC404F">
      <w:pPr>
        <w:spacing w:line="360" w:lineRule="auto"/>
        <w:rPr>
          <w:rFonts w:ascii="新宋体" w:eastAsia="新宋体" w:hAnsi="新宋体"/>
          <w:szCs w:val="21"/>
        </w:rPr>
      </w:pPr>
      <w:r>
        <w:rPr>
          <w:rFonts w:ascii="新宋体" w:eastAsia="新宋体" w:hAnsi="新宋体" w:hint="eastAsia"/>
          <w:szCs w:val="21"/>
        </w:rPr>
        <w:t>10.5</w:t>
      </w:r>
      <w:r>
        <w:rPr>
          <w:rFonts w:ascii="新宋体" w:eastAsia="新宋体" w:hAnsi="新宋体" w:hint="eastAsia"/>
          <w:szCs w:val="21"/>
        </w:rPr>
        <w:t>未参与招标答疑不作为否定投标人资格的理由。</w:t>
      </w:r>
    </w:p>
    <w:p w:rsidR="00A504FC" w:rsidRDefault="00A504FC">
      <w:pPr>
        <w:spacing w:line="360" w:lineRule="auto"/>
        <w:rPr>
          <w:rFonts w:ascii="新宋体" w:eastAsia="新宋体" w:hAnsi="新宋体"/>
          <w:szCs w:val="21"/>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第二章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招标文件</w:t>
      </w:r>
    </w:p>
    <w:p w:rsidR="00A504FC" w:rsidRDefault="00BC404F">
      <w:pPr>
        <w:spacing w:line="360" w:lineRule="auto"/>
        <w:rPr>
          <w:rFonts w:ascii="新宋体" w:eastAsia="新宋体" w:hAnsi="新宋体"/>
          <w:szCs w:val="21"/>
        </w:rPr>
      </w:pPr>
      <w:r>
        <w:rPr>
          <w:rFonts w:ascii="新宋体" w:eastAsia="新宋体" w:hAnsi="新宋体" w:hint="eastAsia"/>
          <w:szCs w:val="21"/>
        </w:rPr>
        <w:t>11</w:t>
      </w:r>
      <w:r>
        <w:rPr>
          <w:rFonts w:ascii="新宋体" w:eastAsia="新宋体" w:hAnsi="新宋体" w:hint="eastAsia"/>
          <w:szCs w:val="21"/>
        </w:rPr>
        <w:t>．招标文件的编制与组成</w:t>
      </w:r>
    </w:p>
    <w:p w:rsidR="00A504FC" w:rsidRDefault="00BC404F">
      <w:pPr>
        <w:spacing w:line="360" w:lineRule="auto"/>
        <w:rPr>
          <w:rFonts w:ascii="新宋体" w:eastAsia="新宋体" w:hAnsi="新宋体"/>
          <w:szCs w:val="21"/>
        </w:rPr>
      </w:pPr>
      <w:r>
        <w:rPr>
          <w:rFonts w:ascii="新宋体" w:eastAsia="新宋体" w:hAnsi="新宋体" w:hint="eastAsia"/>
          <w:szCs w:val="21"/>
        </w:rPr>
        <w:t>11.1</w:t>
      </w:r>
      <w:r>
        <w:rPr>
          <w:rFonts w:ascii="新宋体" w:eastAsia="新宋体" w:hAnsi="新宋体" w:hint="eastAsia"/>
          <w:szCs w:val="21"/>
        </w:rPr>
        <w:t>招标文件除以下内容外，招标代理机构在招标（或谈判）期间发出的答疑、澄清或修改等相关公告或通知内容，均是招标文件的组成部分，对投标人起约束作用；</w:t>
      </w:r>
    </w:p>
    <w:p w:rsidR="00A504FC" w:rsidRDefault="00BC404F">
      <w:pPr>
        <w:spacing w:line="360" w:lineRule="auto"/>
        <w:rPr>
          <w:rFonts w:ascii="新宋体" w:eastAsia="新宋体" w:hAnsi="新宋体"/>
          <w:szCs w:val="21"/>
        </w:rPr>
      </w:pPr>
      <w:r>
        <w:rPr>
          <w:rFonts w:ascii="新宋体" w:eastAsia="新宋体" w:hAnsi="新宋体" w:hint="eastAsia"/>
          <w:szCs w:val="21"/>
        </w:rPr>
        <w:t>招标文件包括下列内容：</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第一册</w:t>
      </w:r>
      <w:r>
        <w:rPr>
          <w:rFonts w:ascii="新宋体" w:eastAsia="新宋体" w:hAnsi="新宋体" w:hint="eastAsia"/>
          <w:b/>
          <w:szCs w:val="21"/>
        </w:rPr>
        <w:t xml:space="preserve">  </w:t>
      </w:r>
      <w:r>
        <w:rPr>
          <w:rFonts w:ascii="新宋体" w:eastAsia="新宋体" w:hAnsi="新宋体" w:hint="eastAsia"/>
          <w:b/>
          <w:szCs w:val="21"/>
        </w:rPr>
        <w:t>专用条款</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关键信息</w:t>
      </w:r>
    </w:p>
    <w:p w:rsidR="00A504FC" w:rsidRDefault="00BC404F">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招标公告</w:t>
      </w:r>
    </w:p>
    <w:p w:rsidR="00A504FC" w:rsidRDefault="00BC404F">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招标项目需求</w:t>
      </w:r>
    </w:p>
    <w:p w:rsidR="00A504FC" w:rsidRDefault="00BC404F">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投标文件格式、附件</w:t>
      </w:r>
    </w:p>
    <w:p w:rsidR="00A504FC" w:rsidRDefault="00BC404F">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合同及履约情况反馈格式</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第二册</w:t>
      </w:r>
      <w:r>
        <w:rPr>
          <w:rFonts w:ascii="新宋体" w:eastAsia="新宋体" w:hAnsi="新宋体" w:hint="eastAsia"/>
          <w:b/>
          <w:szCs w:val="21"/>
        </w:rPr>
        <w:t xml:space="preserve">  </w:t>
      </w:r>
      <w:r>
        <w:rPr>
          <w:rFonts w:ascii="新宋体" w:eastAsia="新宋体" w:hAnsi="新宋体" w:hint="eastAsia"/>
          <w:b/>
          <w:szCs w:val="21"/>
        </w:rPr>
        <w:t>通用条款</w:t>
      </w:r>
    </w:p>
    <w:p w:rsidR="00A504FC" w:rsidRDefault="00BC404F">
      <w:pPr>
        <w:spacing w:line="360" w:lineRule="auto"/>
        <w:rPr>
          <w:rFonts w:ascii="新宋体" w:eastAsia="新宋体" w:hAnsi="新宋体"/>
          <w:szCs w:val="21"/>
        </w:rPr>
      </w:pPr>
      <w:r>
        <w:rPr>
          <w:rFonts w:ascii="新宋体" w:eastAsia="新宋体" w:hAnsi="新宋体" w:hint="eastAsia"/>
          <w:szCs w:val="21"/>
        </w:rPr>
        <w:t>第一章</w:t>
      </w:r>
      <w:r>
        <w:rPr>
          <w:rFonts w:ascii="新宋体" w:eastAsia="新宋体" w:hAnsi="新宋体" w:hint="eastAsia"/>
          <w:szCs w:val="21"/>
        </w:rPr>
        <w:t xml:space="preserve">  </w:t>
      </w:r>
      <w:r>
        <w:rPr>
          <w:rFonts w:ascii="新宋体" w:eastAsia="新宋体" w:hAnsi="新宋体" w:hint="eastAsia"/>
          <w:szCs w:val="21"/>
        </w:rPr>
        <w:t>总则</w:t>
      </w:r>
    </w:p>
    <w:p w:rsidR="00A504FC" w:rsidRDefault="00BC404F">
      <w:pPr>
        <w:spacing w:line="360" w:lineRule="auto"/>
        <w:rPr>
          <w:rFonts w:ascii="新宋体" w:eastAsia="新宋体" w:hAnsi="新宋体"/>
          <w:szCs w:val="21"/>
        </w:rPr>
      </w:pPr>
      <w:r>
        <w:rPr>
          <w:rFonts w:ascii="新宋体" w:eastAsia="新宋体" w:hAnsi="新宋体" w:hint="eastAsia"/>
          <w:szCs w:val="21"/>
        </w:rPr>
        <w:t>第二章</w:t>
      </w:r>
      <w:r>
        <w:rPr>
          <w:rFonts w:ascii="新宋体" w:eastAsia="新宋体" w:hAnsi="新宋体" w:hint="eastAsia"/>
          <w:szCs w:val="21"/>
        </w:rPr>
        <w:t xml:space="preserve">  </w:t>
      </w:r>
      <w:r>
        <w:rPr>
          <w:rFonts w:ascii="新宋体" w:eastAsia="新宋体" w:hAnsi="新宋体" w:hint="eastAsia"/>
          <w:szCs w:val="21"/>
        </w:rPr>
        <w:t>招标文件</w:t>
      </w:r>
    </w:p>
    <w:p w:rsidR="00A504FC" w:rsidRDefault="00BC404F">
      <w:pPr>
        <w:spacing w:line="360" w:lineRule="auto"/>
        <w:rPr>
          <w:rFonts w:ascii="新宋体" w:eastAsia="新宋体" w:hAnsi="新宋体"/>
          <w:szCs w:val="21"/>
        </w:rPr>
      </w:pPr>
      <w:r>
        <w:rPr>
          <w:rFonts w:ascii="新宋体" w:eastAsia="新宋体" w:hAnsi="新宋体" w:hint="eastAsia"/>
          <w:szCs w:val="21"/>
        </w:rPr>
        <w:t>第三章</w:t>
      </w:r>
      <w:r>
        <w:rPr>
          <w:rFonts w:ascii="新宋体" w:eastAsia="新宋体" w:hAnsi="新宋体" w:hint="eastAsia"/>
          <w:szCs w:val="21"/>
        </w:rPr>
        <w:t xml:space="preserve">  </w:t>
      </w:r>
      <w:r>
        <w:rPr>
          <w:rFonts w:ascii="新宋体" w:eastAsia="新宋体" w:hAnsi="新宋体" w:hint="eastAsia"/>
          <w:szCs w:val="21"/>
        </w:rPr>
        <w:t>投标文件的编制</w:t>
      </w:r>
    </w:p>
    <w:p w:rsidR="00A504FC" w:rsidRDefault="00BC404F">
      <w:pPr>
        <w:spacing w:line="360" w:lineRule="auto"/>
        <w:rPr>
          <w:rFonts w:ascii="新宋体" w:eastAsia="新宋体" w:hAnsi="新宋体"/>
          <w:szCs w:val="21"/>
        </w:rPr>
      </w:pPr>
      <w:r>
        <w:rPr>
          <w:rFonts w:ascii="新宋体" w:eastAsia="新宋体" w:hAnsi="新宋体" w:hint="eastAsia"/>
          <w:szCs w:val="21"/>
        </w:rPr>
        <w:t>第四章</w:t>
      </w:r>
      <w:r>
        <w:rPr>
          <w:rFonts w:ascii="新宋体" w:eastAsia="新宋体" w:hAnsi="新宋体" w:hint="eastAsia"/>
          <w:szCs w:val="21"/>
        </w:rPr>
        <w:t xml:space="preserve">  </w:t>
      </w:r>
      <w:r>
        <w:rPr>
          <w:rFonts w:ascii="新宋体" w:eastAsia="新宋体" w:hAnsi="新宋体" w:hint="eastAsia"/>
          <w:szCs w:val="21"/>
        </w:rPr>
        <w:t>投标文件的递交</w:t>
      </w:r>
    </w:p>
    <w:p w:rsidR="00A504FC" w:rsidRDefault="00BC404F">
      <w:pPr>
        <w:spacing w:line="360" w:lineRule="auto"/>
        <w:rPr>
          <w:rFonts w:ascii="新宋体" w:eastAsia="新宋体" w:hAnsi="新宋体"/>
          <w:szCs w:val="21"/>
        </w:rPr>
      </w:pPr>
      <w:r>
        <w:rPr>
          <w:rFonts w:ascii="新宋体" w:eastAsia="新宋体" w:hAnsi="新宋体" w:hint="eastAsia"/>
          <w:szCs w:val="21"/>
        </w:rPr>
        <w:t>第五章</w:t>
      </w:r>
      <w:r>
        <w:rPr>
          <w:rFonts w:ascii="新宋体" w:eastAsia="新宋体" w:hAnsi="新宋体" w:hint="eastAsia"/>
          <w:szCs w:val="21"/>
        </w:rPr>
        <w:t xml:space="preserve">  </w:t>
      </w:r>
      <w:r>
        <w:rPr>
          <w:rFonts w:ascii="新宋体" w:eastAsia="新宋体" w:hAnsi="新宋体" w:hint="eastAsia"/>
          <w:szCs w:val="21"/>
        </w:rPr>
        <w:t>开标</w:t>
      </w:r>
    </w:p>
    <w:p w:rsidR="00A504FC" w:rsidRDefault="00BC404F">
      <w:pPr>
        <w:spacing w:line="360" w:lineRule="auto"/>
        <w:rPr>
          <w:rFonts w:ascii="新宋体" w:eastAsia="新宋体" w:hAnsi="新宋体"/>
          <w:szCs w:val="21"/>
        </w:rPr>
      </w:pPr>
      <w:r>
        <w:rPr>
          <w:rFonts w:ascii="新宋体" w:eastAsia="新宋体" w:hAnsi="新宋体" w:hint="eastAsia"/>
          <w:szCs w:val="21"/>
        </w:rPr>
        <w:t>第六章</w:t>
      </w:r>
      <w:r>
        <w:rPr>
          <w:rFonts w:ascii="新宋体" w:eastAsia="新宋体" w:hAnsi="新宋体" w:hint="eastAsia"/>
          <w:szCs w:val="21"/>
        </w:rPr>
        <w:t xml:space="preserve">  </w:t>
      </w:r>
      <w:r>
        <w:rPr>
          <w:rFonts w:ascii="新宋体" w:eastAsia="新宋体" w:hAnsi="新宋体" w:hint="eastAsia"/>
          <w:szCs w:val="21"/>
        </w:rPr>
        <w:t>评标要求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第七章</w:t>
      </w:r>
      <w:r>
        <w:rPr>
          <w:rFonts w:ascii="新宋体" w:eastAsia="新宋体" w:hAnsi="新宋体" w:hint="eastAsia"/>
          <w:szCs w:val="21"/>
        </w:rPr>
        <w:t xml:space="preserve">  </w:t>
      </w:r>
      <w:r>
        <w:rPr>
          <w:rFonts w:ascii="新宋体" w:eastAsia="新宋体" w:hAnsi="新宋体" w:hint="eastAsia"/>
          <w:szCs w:val="21"/>
        </w:rPr>
        <w:t>评标程序及评标方法</w:t>
      </w:r>
    </w:p>
    <w:p w:rsidR="00A504FC" w:rsidRDefault="00BC404F">
      <w:pPr>
        <w:spacing w:line="360" w:lineRule="auto"/>
        <w:rPr>
          <w:rFonts w:ascii="新宋体" w:eastAsia="新宋体" w:hAnsi="新宋体"/>
          <w:szCs w:val="21"/>
        </w:rPr>
      </w:pPr>
      <w:r>
        <w:rPr>
          <w:rFonts w:ascii="新宋体" w:eastAsia="新宋体" w:hAnsi="新宋体" w:hint="eastAsia"/>
          <w:szCs w:val="21"/>
        </w:rPr>
        <w:t>第八章</w:t>
      </w:r>
      <w:r>
        <w:rPr>
          <w:rFonts w:ascii="新宋体" w:eastAsia="新宋体" w:hAnsi="新宋体" w:hint="eastAsia"/>
          <w:szCs w:val="21"/>
        </w:rPr>
        <w:t xml:space="preserve">  </w:t>
      </w:r>
      <w:r>
        <w:rPr>
          <w:rFonts w:ascii="新宋体" w:eastAsia="新宋体" w:hAnsi="新宋体" w:hint="eastAsia"/>
          <w:szCs w:val="21"/>
        </w:rPr>
        <w:t>定标及公示</w:t>
      </w:r>
    </w:p>
    <w:p w:rsidR="00A504FC" w:rsidRDefault="00BC404F">
      <w:pPr>
        <w:spacing w:line="360" w:lineRule="auto"/>
        <w:rPr>
          <w:rFonts w:ascii="新宋体" w:eastAsia="新宋体" w:hAnsi="新宋体"/>
          <w:szCs w:val="21"/>
        </w:rPr>
      </w:pPr>
      <w:r>
        <w:rPr>
          <w:rFonts w:ascii="新宋体" w:eastAsia="新宋体" w:hAnsi="新宋体" w:hint="eastAsia"/>
          <w:szCs w:val="21"/>
        </w:rPr>
        <w:t>第九章</w:t>
      </w:r>
      <w:r>
        <w:rPr>
          <w:rFonts w:ascii="新宋体" w:eastAsia="新宋体" w:hAnsi="新宋体" w:hint="eastAsia"/>
          <w:szCs w:val="21"/>
        </w:rPr>
        <w:t xml:space="preserve">  </w:t>
      </w:r>
      <w:r>
        <w:rPr>
          <w:rFonts w:ascii="新宋体" w:eastAsia="新宋体" w:hAnsi="新宋体" w:hint="eastAsia"/>
          <w:szCs w:val="21"/>
        </w:rPr>
        <w:t>公开招标失败的后续处理</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第十章</w:t>
      </w:r>
      <w:r>
        <w:rPr>
          <w:rFonts w:ascii="新宋体" w:eastAsia="新宋体" w:hAnsi="新宋体" w:hint="eastAsia"/>
          <w:szCs w:val="21"/>
        </w:rPr>
        <w:t xml:space="preserve">  </w:t>
      </w:r>
      <w:r>
        <w:rPr>
          <w:rFonts w:ascii="新宋体" w:eastAsia="新宋体" w:hAnsi="新宋体" w:hint="eastAsia"/>
          <w:szCs w:val="21"/>
        </w:rPr>
        <w:t>合同的授予与备案</w:t>
      </w:r>
    </w:p>
    <w:p w:rsidR="00A504FC" w:rsidRDefault="00BC404F">
      <w:pPr>
        <w:spacing w:line="360" w:lineRule="auto"/>
        <w:rPr>
          <w:rFonts w:ascii="新宋体" w:eastAsia="新宋体" w:hAnsi="新宋体"/>
          <w:szCs w:val="21"/>
        </w:rPr>
      </w:pPr>
      <w:r>
        <w:rPr>
          <w:rFonts w:ascii="新宋体" w:eastAsia="新宋体" w:hAnsi="新宋体" w:hint="eastAsia"/>
          <w:szCs w:val="21"/>
        </w:rPr>
        <w:t>第十一章</w:t>
      </w:r>
      <w:r>
        <w:rPr>
          <w:rFonts w:ascii="新宋体" w:eastAsia="新宋体" w:hAnsi="新宋体" w:hint="eastAsia"/>
          <w:szCs w:val="21"/>
        </w:rPr>
        <w:t xml:space="preserve">  </w:t>
      </w:r>
      <w:r>
        <w:rPr>
          <w:rFonts w:ascii="新宋体" w:eastAsia="新宋体" w:hAnsi="新宋体" w:hint="eastAsia"/>
          <w:szCs w:val="21"/>
        </w:rPr>
        <w:t>质疑处理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11.2 </w:t>
      </w:r>
      <w:r>
        <w:rPr>
          <w:rFonts w:ascii="新宋体" w:eastAsia="新宋体" w:hAnsi="新宋体" w:hint="eastAsia"/>
          <w:szCs w:val="21"/>
        </w:rPr>
        <w:t>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A504FC" w:rsidRDefault="00BC404F">
      <w:pPr>
        <w:spacing w:line="360" w:lineRule="auto"/>
        <w:rPr>
          <w:rFonts w:ascii="新宋体" w:eastAsia="新宋体" w:hAnsi="新宋体"/>
          <w:szCs w:val="21"/>
        </w:rPr>
      </w:pPr>
      <w:r>
        <w:rPr>
          <w:rFonts w:ascii="新宋体" w:eastAsia="新宋体" w:hAnsi="新宋体" w:hint="eastAsia"/>
          <w:szCs w:val="21"/>
        </w:rPr>
        <w:t>11.3</w:t>
      </w:r>
      <w:r>
        <w:rPr>
          <w:rFonts w:ascii="新宋体" w:eastAsia="新宋体" w:hAnsi="新宋体" w:hint="eastAsia"/>
          <w:szCs w:val="21"/>
        </w:rPr>
        <w:t>任何人或任何组织向投标人提交的任何书面或口头资料，未经招标代理机构在网上发布或书面通知，均作无效处理，</w:t>
      </w:r>
      <w:r>
        <w:rPr>
          <w:rFonts w:ascii="新宋体" w:eastAsia="新宋体" w:hAnsi="新宋体" w:hint="eastAsia"/>
          <w:szCs w:val="21"/>
        </w:rPr>
        <w:t>不得作为招标文件的组成部分。招标代理机构对投标人由此而做出的推论、理解和结论概不负责。</w:t>
      </w:r>
    </w:p>
    <w:p w:rsidR="00A504FC" w:rsidRDefault="00BC404F">
      <w:pPr>
        <w:spacing w:line="360" w:lineRule="auto"/>
        <w:rPr>
          <w:rFonts w:ascii="新宋体" w:eastAsia="新宋体" w:hAnsi="新宋体"/>
          <w:szCs w:val="21"/>
        </w:rPr>
      </w:pPr>
      <w:r>
        <w:rPr>
          <w:rFonts w:ascii="新宋体" w:eastAsia="新宋体" w:hAnsi="新宋体" w:hint="eastAsia"/>
          <w:szCs w:val="21"/>
        </w:rPr>
        <w:t>12</w:t>
      </w:r>
      <w:r>
        <w:rPr>
          <w:rFonts w:ascii="新宋体" w:eastAsia="新宋体" w:hAnsi="新宋体" w:hint="eastAsia"/>
          <w:szCs w:val="21"/>
        </w:rPr>
        <w:t>．招标文件的澄清</w:t>
      </w:r>
    </w:p>
    <w:p w:rsidR="00A504FC" w:rsidRDefault="00BC404F">
      <w:pPr>
        <w:spacing w:line="360" w:lineRule="auto"/>
        <w:rPr>
          <w:rFonts w:ascii="新宋体" w:eastAsia="新宋体" w:hAnsi="新宋体"/>
          <w:szCs w:val="21"/>
        </w:rPr>
      </w:pPr>
      <w:r>
        <w:rPr>
          <w:rFonts w:ascii="新宋体" w:eastAsia="新宋体" w:hAnsi="新宋体" w:hint="eastAsia"/>
          <w:szCs w:val="21"/>
        </w:rPr>
        <w:t>12.1</w:t>
      </w:r>
      <w:r>
        <w:rPr>
          <w:rFonts w:ascii="新宋体" w:eastAsia="新宋体" w:hAnsi="新宋体" w:hint="eastAsia"/>
          <w:szCs w:val="21"/>
        </w:rPr>
        <w:t>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A504FC" w:rsidRDefault="00BC404F">
      <w:pPr>
        <w:spacing w:line="360" w:lineRule="auto"/>
        <w:rPr>
          <w:rFonts w:ascii="新宋体" w:eastAsia="新宋体" w:hAnsi="新宋体"/>
          <w:szCs w:val="21"/>
        </w:rPr>
      </w:pPr>
      <w:r>
        <w:rPr>
          <w:rFonts w:ascii="新宋体" w:eastAsia="新宋体" w:hAnsi="新宋体" w:hint="eastAsia"/>
          <w:szCs w:val="21"/>
        </w:rPr>
        <w:t>12.2</w:t>
      </w:r>
      <w:r>
        <w:rPr>
          <w:rFonts w:ascii="新宋体" w:eastAsia="新宋体" w:hAnsi="新宋体" w:hint="eastAsia"/>
          <w:szCs w:val="21"/>
        </w:rPr>
        <w:t>对于没有提出澄清又参与了该项目投标的供应商将被视为完</w:t>
      </w:r>
      <w:r>
        <w:rPr>
          <w:rFonts w:ascii="新宋体" w:eastAsia="新宋体" w:hAnsi="新宋体" w:hint="eastAsia"/>
          <w:szCs w:val="21"/>
        </w:rPr>
        <w:t>全认同该招标文件（含澄清纪要），</w:t>
      </w:r>
      <w:r>
        <w:rPr>
          <w:rFonts w:ascii="新宋体" w:eastAsia="新宋体" w:hAnsi="新宋体" w:hint="eastAsia"/>
          <w:color w:val="FF0000"/>
          <w:szCs w:val="21"/>
        </w:rPr>
        <w:t>投标截止期后不再受理针对招标文件的相关质疑或投诉。</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12.3 </w:t>
      </w:r>
      <w:r>
        <w:rPr>
          <w:rFonts w:ascii="新宋体" w:eastAsia="新宋体" w:hAnsi="新宋体" w:hint="eastAsia"/>
          <w:szCs w:val="21"/>
        </w:rPr>
        <w:t>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A504FC" w:rsidRDefault="00BC404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w:t>
      </w:r>
      <w:r>
        <w:rPr>
          <w:rFonts w:ascii="新宋体" w:eastAsia="新宋体" w:hAnsi="新宋体" w:hint="eastAsia"/>
          <w:szCs w:val="21"/>
        </w:rPr>
        <w:t>．招标文件的修改</w:t>
      </w:r>
    </w:p>
    <w:p w:rsidR="00A504FC" w:rsidRDefault="00BC404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w:t>
      </w:r>
      <w:r>
        <w:rPr>
          <w:rFonts w:ascii="新宋体" w:eastAsia="新宋体" w:hAnsi="新宋体" w:hint="eastAsia"/>
          <w:szCs w:val="21"/>
        </w:rPr>
        <w:t>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A504FC" w:rsidRDefault="00BC404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w:t>
      </w:r>
      <w:r>
        <w:rPr>
          <w:rFonts w:ascii="新宋体" w:eastAsia="新宋体" w:hAnsi="新宋体" w:hint="eastAsia"/>
          <w:szCs w:val="21"/>
        </w:rPr>
        <w:t>招标文件的修改以书面形式（包括网站公开发布方式）发送给所有投标人，招标文件的修改内容作为招标文件的组成部分，并具有约束力。</w:t>
      </w:r>
    </w:p>
    <w:p w:rsidR="00A504FC" w:rsidRDefault="00BC404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w:t>
      </w:r>
      <w:r>
        <w:rPr>
          <w:rFonts w:ascii="新宋体" w:eastAsia="新宋体" w:hAnsi="新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A504FC" w:rsidRDefault="00BC404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w:t>
      </w:r>
      <w:r>
        <w:rPr>
          <w:rFonts w:ascii="新宋体" w:eastAsia="新宋体" w:hAnsi="新宋体" w:hint="eastAsia"/>
          <w:szCs w:val="21"/>
        </w:rPr>
        <w:t>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A504FC" w:rsidRDefault="00A504FC">
      <w:pPr>
        <w:spacing w:line="360" w:lineRule="auto"/>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第三章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投标文件的编制</w:t>
      </w:r>
    </w:p>
    <w:p w:rsidR="00A504FC" w:rsidRDefault="00BC404F">
      <w:pPr>
        <w:spacing w:line="360" w:lineRule="auto"/>
        <w:rPr>
          <w:rFonts w:ascii="新宋体" w:eastAsia="新宋体" w:hAnsi="新宋体"/>
          <w:szCs w:val="21"/>
        </w:rPr>
      </w:pPr>
      <w:r>
        <w:rPr>
          <w:rFonts w:ascii="新宋体" w:eastAsia="新宋体" w:hAnsi="新宋体" w:hint="eastAsia"/>
          <w:szCs w:val="21"/>
        </w:rPr>
        <w:t>14</w:t>
      </w:r>
      <w:r>
        <w:rPr>
          <w:rFonts w:ascii="新宋体" w:eastAsia="新宋体" w:hAnsi="新宋体" w:hint="eastAsia"/>
          <w:szCs w:val="21"/>
        </w:rPr>
        <w:t>．投标文件的语言及度量单位</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 xml:space="preserve">14.1 </w:t>
      </w:r>
      <w:r>
        <w:rPr>
          <w:rFonts w:ascii="新宋体" w:eastAsia="新宋体" w:hAnsi="新宋体" w:hint="eastAsia"/>
          <w:szCs w:val="21"/>
        </w:rPr>
        <w:t>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14.2 </w:t>
      </w:r>
      <w:r>
        <w:rPr>
          <w:rFonts w:ascii="新宋体" w:eastAsia="新宋体" w:hAnsi="新宋体" w:hint="eastAsia"/>
          <w:szCs w:val="21"/>
        </w:rPr>
        <w:t>除技术规范另有规定外，投标文件使用的度量单位，均采用中华人民共和国法定计量单位。</w:t>
      </w:r>
    </w:p>
    <w:p w:rsidR="00A504FC" w:rsidRDefault="00BC404F">
      <w:pPr>
        <w:spacing w:line="360" w:lineRule="auto"/>
        <w:rPr>
          <w:rFonts w:ascii="新宋体" w:eastAsia="新宋体" w:hAnsi="新宋体"/>
          <w:szCs w:val="21"/>
        </w:rPr>
      </w:pPr>
      <w:r>
        <w:rPr>
          <w:rFonts w:ascii="新宋体" w:eastAsia="新宋体" w:hAnsi="新宋体" w:hint="eastAsia"/>
          <w:szCs w:val="21"/>
        </w:rPr>
        <w:t>15</w:t>
      </w:r>
      <w:r>
        <w:rPr>
          <w:rFonts w:ascii="新宋体" w:eastAsia="新宋体" w:hAnsi="新宋体" w:hint="eastAsia"/>
          <w:szCs w:val="21"/>
        </w:rPr>
        <w:t>．投标文件的组成</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16</w:t>
      </w:r>
      <w:r>
        <w:rPr>
          <w:rFonts w:ascii="新宋体" w:eastAsia="新宋体" w:hAnsi="新宋体" w:hint="eastAsia"/>
          <w:szCs w:val="21"/>
        </w:rPr>
        <w:t>．投标文件格式</w:t>
      </w:r>
    </w:p>
    <w:p w:rsidR="00A504FC" w:rsidRDefault="00BC404F">
      <w:pPr>
        <w:spacing w:line="360" w:lineRule="auto"/>
        <w:rPr>
          <w:rFonts w:ascii="新宋体" w:eastAsia="新宋体" w:hAnsi="新宋体"/>
          <w:szCs w:val="21"/>
        </w:rPr>
      </w:pPr>
      <w:r>
        <w:rPr>
          <w:rFonts w:ascii="新宋体" w:eastAsia="新宋体" w:hAnsi="新宋体" w:hint="eastAsia"/>
          <w:szCs w:val="21"/>
        </w:rPr>
        <w:t>投标文件包括本通用条款第</w:t>
      </w:r>
      <w:r>
        <w:rPr>
          <w:rFonts w:ascii="新宋体" w:eastAsia="新宋体" w:hAnsi="新宋体" w:hint="eastAsia"/>
          <w:szCs w:val="21"/>
        </w:rPr>
        <w:t>15</w:t>
      </w:r>
      <w:r>
        <w:rPr>
          <w:rFonts w:ascii="新宋体" w:eastAsia="新宋体" w:hAnsi="新宋体" w:hint="eastAsia"/>
          <w:szCs w:val="21"/>
        </w:rPr>
        <w:t>条中规定的内容。如招标文件提</w:t>
      </w:r>
      <w:r>
        <w:rPr>
          <w:rFonts w:ascii="新宋体" w:eastAsia="新宋体" w:hAnsi="新宋体" w:hint="eastAsia"/>
          <w:szCs w:val="21"/>
        </w:rPr>
        <w:t>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A504FC" w:rsidRDefault="00BC404F">
      <w:pPr>
        <w:spacing w:line="360" w:lineRule="auto"/>
        <w:rPr>
          <w:rFonts w:ascii="新宋体" w:eastAsia="新宋体" w:hAnsi="新宋体"/>
          <w:szCs w:val="21"/>
        </w:rPr>
      </w:pPr>
      <w:r>
        <w:rPr>
          <w:rFonts w:ascii="新宋体" w:eastAsia="新宋体" w:hAnsi="新宋体" w:hint="eastAsia"/>
          <w:szCs w:val="21"/>
        </w:rPr>
        <w:t>17</w:t>
      </w:r>
      <w:r>
        <w:rPr>
          <w:rFonts w:ascii="新宋体" w:eastAsia="新宋体" w:hAnsi="新宋体" w:hint="eastAsia"/>
          <w:szCs w:val="21"/>
        </w:rPr>
        <w:t>．投标货币</w:t>
      </w:r>
    </w:p>
    <w:p w:rsidR="00A504FC" w:rsidRDefault="00BC404F">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A504FC" w:rsidRDefault="00BC404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hint="eastAsia"/>
          <w:szCs w:val="21"/>
        </w:rPr>
        <w:t>．证明投标文件投标技术方案的合格性和符合招标文件规定的文件要求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A504FC" w:rsidRDefault="00BC404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w:t>
      </w:r>
      <w:r>
        <w:rPr>
          <w:rFonts w:ascii="新宋体" w:eastAsia="新宋体" w:hAnsi="新宋体" w:hint="eastAsia"/>
          <w:szCs w:val="21"/>
        </w:rPr>
        <w:t>府机构出具的产品检验和核准证件等，提供的文件应符合以下要求：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18.2.1</w:t>
      </w:r>
      <w:r>
        <w:rPr>
          <w:rFonts w:ascii="新宋体" w:eastAsia="新宋体" w:hAnsi="新宋体" w:hint="eastAsia"/>
          <w:szCs w:val="21"/>
        </w:rPr>
        <w:t>主要技术指标和性能的详细说明。</w:t>
      </w:r>
    </w:p>
    <w:p w:rsidR="00A504FC" w:rsidRDefault="00BC404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A504FC" w:rsidRDefault="00BC404F">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18.2.4</w:t>
      </w:r>
      <w:r>
        <w:rPr>
          <w:rFonts w:ascii="新宋体" w:eastAsia="新宋体" w:hAnsi="新宋体" w:hint="eastAsia"/>
          <w:szCs w:val="21"/>
        </w:rPr>
        <w:t>产品说明书或彩页应为制造商公布或出具的中文产</w:t>
      </w:r>
      <w:r>
        <w:rPr>
          <w:rFonts w:ascii="新宋体" w:eastAsia="新宋体" w:hAnsi="新宋体" w:hint="eastAsia"/>
          <w:szCs w:val="21"/>
        </w:rPr>
        <w:t>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A504FC" w:rsidRDefault="00BC404F">
      <w:pPr>
        <w:spacing w:line="360" w:lineRule="auto"/>
        <w:rPr>
          <w:rFonts w:ascii="新宋体" w:eastAsia="新宋体" w:hAnsi="新宋体"/>
          <w:szCs w:val="21"/>
        </w:rPr>
      </w:pPr>
      <w:r>
        <w:rPr>
          <w:rFonts w:ascii="新宋体" w:eastAsia="新宋体" w:hAnsi="新宋体" w:hint="eastAsia"/>
          <w:szCs w:val="21"/>
        </w:rPr>
        <w:t>18.2.5</w:t>
      </w:r>
      <w:r>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A504FC" w:rsidRDefault="00BC404F">
      <w:pPr>
        <w:spacing w:line="360" w:lineRule="auto"/>
        <w:rPr>
          <w:rFonts w:ascii="新宋体" w:eastAsia="新宋体" w:hAnsi="新宋体"/>
          <w:szCs w:val="21"/>
        </w:rPr>
      </w:pPr>
      <w:r>
        <w:rPr>
          <w:rFonts w:ascii="新宋体" w:eastAsia="新宋体" w:hAnsi="新宋体" w:hint="eastAsia"/>
          <w:szCs w:val="21"/>
        </w:rPr>
        <w:t>18.3</w:t>
      </w:r>
      <w:r>
        <w:rPr>
          <w:rFonts w:ascii="新宋体" w:eastAsia="新宋体" w:hAnsi="新宋体" w:hint="eastAsia"/>
          <w:szCs w:val="21"/>
        </w:rPr>
        <w:t>相关资料不符合</w:t>
      </w:r>
      <w:r>
        <w:rPr>
          <w:rFonts w:ascii="新宋体" w:eastAsia="新宋体" w:hAnsi="新宋体" w:hint="eastAsia"/>
          <w:szCs w:val="21"/>
        </w:rPr>
        <w:t>18.2</w:t>
      </w:r>
      <w:r>
        <w:rPr>
          <w:rFonts w:ascii="新宋体" w:eastAsia="新宋体" w:hAnsi="新宋体" w:hint="eastAsia"/>
          <w:szCs w:val="21"/>
        </w:rPr>
        <w:t>款要求的，评审委员会有权认定为投标技术方案不合格响应，其相关分数予以扣减或作投标无效处理。</w:t>
      </w:r>
    </w:p>
    <w:p w:rsidR="00A504FC" w:rsidRDefault="00BC404F">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w:t>
      </w:r>
      <w:r>
        <w:rPr>
          <w:rFonts w:ascii="新宋体" w:eastAsia="新宋体" w:hAnsi="新宋体" w:hint="eastAsia"/>
          <w:szCs w:val="21"/>
        </w:rPr>
        <w:t>投标人在阐述</w:t>
      </w:r>
      <w:proofErr w:type="gramStart"/>
      <w:r>
        <w:rPr>
          <w:rFonts w:ascii="新宋体" w:eastAsia="新宋体" w:hAnsi="新宋体" w:hint="eastAsia"/>
          <w:szCs w:val="21"/>
        </w:rPr>
        <w:t>上述第</w:t>
      </w:r>
      <w:r>
        <w:rPr>
          <w:rFonts w:ascii="新宋体" w:eastAsia="新宋体" w:hAnsi="新宋体" w:hint="eastAsia"/>
          <w:szCs w:val="21"/>
        </w:rPr>
        <w:t>18</w:t>
      </w:r>
      <w:proofErr w:type="gramEnd"/>
      <w:r>
        <w:rPr>
          <w:rFonts w:ascii="新宋体" w:eastAsia="新宋体" w:hAnsi="新宋体" w:hint="eastAsia"/>
          <w:szCs w:val="21"/>
        </w:rPr>
        <w:t>.2</w:t>
      </w:r>
      <w:r>
        <w:rPr>
          <w:rFonts w:ascii="新宋体" w:eastAsia="新宋体" w:hAnsi="新宋体" w:hint="eastAsia"/>
          <w:szCs w:val="21"/>
        </w:rPr>
        <w:t>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18.5</w:t>
      </w:r>
      <w:r>
        <w:rPr>
          <w:rFonts w:ascii="新宋体" w:eastAsia="新宋体" w:hAnsi="新宋体" w:hint="eastAsia"/>
          <w:szCs w:val="21"/>
        </w:rPr>
        <w:t>为保证公平公正，除非另有规定或说明，投标人对同一项目投标时，不得同时提供两套或两套以上的投标方案。</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19</w:t>
      </w:r>
      <w:r>
        <w:rPr>
          <w:rFonts w:ascii="新宋体" w:eastAsia="新宋体" w:hAnsi="新宋体" w:hint="eastAsia"/>
          <w:b/>
          <w:szCs w:val="21"/>
        </w:rPr>
        <w:t>．投标文件其他证明文件的要求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    19.1</w:t>
      </w:r>
      <w:r>
        <w:rPr>
          <w:rFonts w:ascii="新宋体" w:eastAsia="新宋体" w:hAnsi="新宋体" w:hint="eastAsia"/>
          <w:szCs w:val="21"/>
        </w:rPr>
        <w:t>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w:t>
      </w:r>
      <w:r>
        <w:rPr>
          <w:rFonts w:ascii="新宋体" w:eastAsia="新宋体" w:hAnsi="新宋体" w:hint="eastAsia"/>
          <w:szCs w:val="21"/>
        </w:rPr>
        <w:t>0</w:t>
      </w:r>
      <w:r>
        <w:rPr>
          <w:rFonts w:ascii="新宋体" w:eastAsia="新宋体" w:hAnsi="新宋体" w:hint="eastAsia"/>
          <w:szCs w:val="21"/>
        </w:rPr>
        <w:t>分处理。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19.2</w:t>
      </w:r>
      <w:r>
        <w:rPr>
          <w:rFonts w:ascii="新宋体" w:eastAsia="新宋体" w:hAnsi="新宋体" w:hint="eastAsia"/>
          <w:szCs w:val="21"/>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20</w:t>
      </w:r>
      <w:r>
        <w:rPr>
          <w:rFonts w:ascii="新宋体" w:eastAsia="新宋体" w:hAnsi="新宋体" w:hint="eastAsia"/>
          <w:b/>
          <w:szCs w:val="21"/>
        </w:rPr>
        <w:t>．投标有效期</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20.1 </w:t>
      </w:r>
      <w:r>
        <w:rPr>
          <w:rFonts w:ascii="新宋体" w:eastAsia="新宋体" w:hAnsi="新宋体" w:hint="eastAsia"/>
          <w:szCs w:val="21"/>
        </w:rPr>
        <w:t>投标有效期为从投标截止之日算起的日历天数，具体见专用条款中投标有效期的天数要求。在此期限内，所有投标文件均保持有效；</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20.2 </w:t>
      </w:r>
      <w:r>
        <w:rPr>
          <w:rFonts w:ascii="新宋体" w:eastAsia="新宋体" w:hAnsi="新宋体" w:hint="eastAsia"/>
          <w:szCs w:val="21"/>
        </w:rPr>
        <w:t>在特殊的情况下，招标代理机构在原定的投标有效期</w:t>
      </w:r>
      <w:r>
        <w:rPr>
          <w:rFonts w:ascii="新宋体" w:eastAsia="新宋体" w:hAnsi="新宋体" w:hint="eastAsia"/>
          <w:szCs w:val="21"/>
        </w:rPr>
        <w:t>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A504FC" w:rsidRDefault="00BC404F">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w:t>
      </w:r>
      <w:r>
        <w:rPr>
          <w:rFonts w:ascii="新宋体" w:eastAsia="新宋体" w:hAnsi="新宋体" w:hint="eastAsia"/>
          <w:szCs w:val="21"/>
        </w:rPr>
        <w:t>中标单位的投标书有效期，截止于完成本招标文件规定的全部项目内容，并通过竣工验收及保修结束。</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21</w:t>
      </w:r>
      <w:r>
        <w:rPr>
          <w:rFonts w:ascii="新宋体" w:eastAsia="新宋体" w:hAnsi="新宋体" w:hint="eastAsia"/>
          <w:b/>
          <w:szCs w:val="21"/>
        </w:rPr>
        <w:t>．关于投标保证金</w:t>
      </w:r>
      <w:r>
        <w:rPr>
          <w:rFonts w:ascii="新宋体" w:eastAsia="新宋体" w:hAnsi="新宋体" w:hint="eastAsia"/>
          <w:b/>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    21.1 </w:t>
      </w:r>
      <w:r>
        <w:rPr>
          <w:rFonts w:ascii="新宋体" w:eastAsia="新宋体" w:hAnsi="新宋体" w:hint="eastAsia"/>
          <w:szCs w:val="21"/>
        </w:rPr>
        <w:t>自</w:t>
      </w:r>
      <w:r>
        <w:rPr>
          <w:rFonts w:ascii="新宋体" w:eastAsia="新宋体" w:hAnsi="新宋体" w:hint="eastAsia"/>
          <w:szCs w:val="21"/>
        </w:rPr>
        <w:t>2019</w:t>
      </w:r>
      <w:r>
        <w:rPr>
          <w:rFonts w:ascii="新宋体" w:eastAsia="新宋体" w:hAnsi="新宋体" w:hint="eastAsia"/>
          <w:szCs w:val="21"/>
        </w:rPr>
        <w:t>年</w:t>
      </w:r>
      <w:r>
        <w:rPr>
          <w:rFonts w:ascii="新宋体" w:eastAsia="新宋体" w:hAnsi="新宋体" w:hint="eastAsia"/>
          <w:szCs w:val="21"/>
        </w:rPr>
        <w:t>8</w:t>
      </w:r>
      <w:r>
        <w:rPr>
          <w:rFonts w:ascii="新宋体" w:eastAsia="新宋体" w:hAnsi="新宋体" w:hint="eastAsia"/>
          <w:szCs w:val="21"/>
        </w:rPr>
        <w:t>月</w:t>
      </w:r>
      <w:r>
        <w:rPr>
          <w:rFonts w:ascii="新宋体" w:eastAsia="新宋体" w:hAnsi="新宋体" w:hint="eastAsia"/>
          <w:szCs w:val="21"/>
        </w:rPr>
        <w:t>15</w:t>
      </w:r>
      <w:r>
        <w:rPr>
          <w:rFonts w:ascii="新宋体" w:eastAsia="新宋体" w:hAnsi="新宋体" w:hint="eastAsia"/>
          <w:szCs w:val="21"/>
        </w:rPr>
        <w:t>日起，招标代理机构停止收取投标保证金和履约保证金。</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    21.2 </w:t>
      </w:r>
      <w:r>
        <w:rPr>
          <w:rFonts w:ascii="新宋体" w:eastAsia="新宋体" w:hAnsi="新宋体" w:hint="eastAsia"/>
          <w:szCs w:val="21"/>
        </w:rPr>
        <w:t>咨询电话：</w:t>
      </w:r>
      <w:r>
        <w:rPr>
          <w:rFonts w:ascii="新宋体" w:eastAsia="新宋体" w:hAnsi="新宋体" w:hint="eastAsia"/>
          <w:szCs w:val="21"/>
        </w:rPr>
        <w:t>0755-83948155</w:t>
      </w:r>
      <w:r>
        <w:rPr>
          <w:rFonts w:ascii="新宋体" w:eastAsia="新宋体" w:hAnsi="新宋体" w:hint="eastAsia"/>
          <w:szCs w:val="21"/>
        </w:rPr>
        <w:t>。</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22</w:t>
      </w:r>
      <w:r>
        <w:rPr>
          <w:rFonts w:ascii="新宋体" w:eastAsia="新宋体" w:hAnsi="新宋体" w:hint="eastAsia"/>
          <w:b/>
          <w:szCs w:val="21"/>
        </w:rPr>
        <w:t>．投标人的替代方案</w:t>
      </w:r>
    </w:p>
    <w:p w:rsidR="00A504FC" w:rsidRDefault="00BC404F">
      <w:pPr>
        <w:spacing w:line="360" w:lineRule="auto"/>
        <w:rPr>
          <w:rFonts w:ascii="新宋体" w:eastAsia="新宋体" w:hAnsi="新宋体"/>
          <w:szCs w:val="21"/>
        </w:rPr>
      </w:pPr>
      <w:r>
        <w:rPr>
          <w:rFonts w:ascii="新宋体" w:eastAsia="新宋体" w:hAnsi="新宋体" w:hint="eastAsia"/>
          <w:szCs w:val="21"/>
        </w:rPr>
        <w:t>22.1</w:t>
      </w:r>
      <w:r>
        <w:rPr>
          <w:rFonts w:ascii="新宋体" w:eastAsia="新宋体" w:hAnsi="新宋体" w:hint="eastAsia"/>
          <w:szCs w:val="21"/>
        </w:rPr>
        <w:t>投标人所提交的投标文件应完全满足招标文件（包括图纸和技术规范所示的基本技术设计）的要求。除非招标的项目明确允许投标人提交替代方案，否则投标人有关替代方案的条款将初审不通过，投标无效。</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22.2 </w:t>
      </w:r>
      <w:r>
        <w:rPr>
          <w:rFonts w:ascii="新宋体" w:eastAsia="新宋体" w:hAnsi="新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w:t>
      </w:r>
      <w:r>
        <w:rPr>
          <w:rFonts w:ascii="新宋体" w:eastAsia="新宋体" w:hAnsi="新宋体" w:hint="eastAsia"/>
          <w:szCs w:val="21"/>
        </w:rPr>
        <w:t>项目方案及有关的其它详细资料。</w:t>
      </w:r>
    </w:p>
    <w:p w:rsidR="00A504FC" w:rsidRDefault="00BC404F">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hint="eastAsia"/>
          <w:b/>
          <w:color w:val="FF0000"/>
          <w:szCs w:val="21"/>
        </w:rPr>
        <w:t>．</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A504FC" w:rsidRDefault="00BC404F">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w:t>
      </w:r>
      <w:r>
        <w:rPr>
          <w:rFonts w:ascii="新宋体" w:eastAsia="新宋体" w:hAnsi="新宋体" w:hint="eastAsia"/>
        </w:rPr>
        <w:lastRenderedPageBreak/>
        <w:t>部资料的真实性，以使其投标文件对招标文件做出实质性的响应。</w:t>
      </w:r>
    </w:p>
    <w:p w:rsidR="00A504FC" w:rsidRDefault="00BC404F">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A504FC" w:rsidRDefault="00BC404F">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w:t>
      </w:r>
      <w:r>
        <w:rPr>
          <w:rFonts w:ascii="新宋体" w:eastAsia="新宋体" w:hAnsi="新宋体" w:hint="eastAsia"/>
        </w:rPr>
        <w:t>量单位。</w:t>
      </w:r>
    </w:p>
    <w:p w:rsidR="00A504FC" w:rsidRDefault="00BC404F">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A504FC" w:rsidRDefault="00BC404F">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A504FC" w:rsidRDefault="00BC404F">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w:t>
      </w:r>
      <w:r>
        <w:rPr>
          <w:rFonts w:ascii="新宋体" w:eastAsia="新宋体" w:hAnsi="新宋体" w:hint="eastAsia"/>
          <w:color w:val="FF0000"/>
          <w:szCs w:val="21"/>
        </w:rPr>
        <w:t>1</w:t>
      </w:r>
      <w:r>
        <w:rPr>
          <w:rFonts w:ascii="新宋体" w:eastAsia="新宋体" w:hAnsi="新宋体" w:hint="eastAsia"/>
          <w:color w:val="FF0000"/>
          <w:szCs w:val="21"/>
        </w:rPr>
        <w:t>份</w:t>
      </w:r>
      <w:r>
        <w:rPr>
          <w:rFonts w:ascii="新宋体" w:eastAsia="新宋体" w:hAnsi="新宋体" w:hint="eastAsia"/>
          <w:color w:val="FF0000"/>
          <w:szCs w:val="21"/>
        </w:rPr>
        <w:t>;</w:t>
      </w:r>
      <w:r>
        <w:rPr>
          <w:rFonts w:ascii="新宋体" w:eastAsia="新宋体" w:hAnsi="新宋体" w:hint="eastAsia"/>
          <w:color w:val="FF0000"/>
          <w:szCs w:val="21"/>
        </w:rPr>
        <w:t>副本</w:t>
      </w:r>
      <w:r>
        <w:rPr>
          <w:rFonts w:ascii="新宋体" w:eastAsia="新宋体" w:hAnsi="新宋体" w:hint="eastAsia"/>
          <w:color w:val="FF0000"/>
          <w:szCs w:val="21"/>
        </w:rPr>
        <w:t>4</w:t>
      </w:r>
      <w:r>
        <w:rPr>
          <w:rFonts w:ascii="新宋体" w:eastAsia="新宋体" w:hAnsi="新宋体" w:hint="eastAsia"/>
          <w:color w:val="FF0000"/>
          <w:szCs w:val="21"/>
        </w:rPr>
        <w:t>份</w:t>
      </w:r>
      <w:r>
        <w:rPr>
          <w:rFonts w:ascii="新宋体" w:eastAsia="新宋体" w:hAnsi="新宋体" w:hint="eastAsia"/>
          <w:color w:val="FF0000"/>
          <w:szCs w:val="21"/>
        </w:rPr>
        <w:t xml:space="preserve">; </w:t>
      </w:r>
      <w:r>
        <w:rPr>
          <w:rFonts w:ascii="新宋体" w:eastAsia="新宋体" w:hAnsi="新宋体" w:hint="eastAsia"/>
          <w:color w:val="FF0000"/>
          <w:szCs w:val="21"/>
        </w:rPr>
        <w:t>电子文件</w:t>
      </w:r>
      <w:r>
        <w:rPr>
          <w:rFonts w:ascii="新宋体" w:eastAsia="新宋体" w:hAnsi="新宋体" w:hint="eastAsia"/>
          <w:color w:val="FF0000"/>
          <w:szCs w:val="21"/>
        </w:rPr>
        <w:t>1</w:t>
      </w:r>
      <w:r>
        <w:rPr>
          <w:rFonts w:ascii="新宋体" w:eastAsia="新宋体" w:hAnsi="新宋体" w:hint="eastAsia"/>
          <w:color w:val="FF0000"/>
          <w:szCs w:val="21"/>
        </w:rPr>
        <w:t>份</w:t>
      </w:r>
      <w:r>
        <w:rPr>
          <w:rFonts w:ascii="新宋体" w:eastAsia="新宋体" w:hAnsi="新宋体" w:hint="eastAsia"/>
          <w:color w:val="FF0000"/>
          <w:szCs w:val="21"/>
        </w:rPr>
        <w:t>(</w:t>
      </w:r>
      <w:r>
        <w:rPr>
          <w:rFonts w:ascii="新宋体" w:eastAsia="新宋体" w:hAnsi="新宋体" w:hint="eastAsia"/>
          <w:color w:val="FF0000"/>
          <w:szCs w:val="21"/>
        </w:rPr>
        <w:t>正本有公章的扫描件</w:t>
      </w:r>
      <w:r>
        <w:rPr>
          <w:rFonts w:ascii="新宋体" w:eastAsia="新宋体" w:hAnsi="新宋体" w:hint="eastAsia"/>
          <w:color w:val="FF0000"/>
          <w:szCs w:val="21"/>
        </w:rPr>
        <w:t>PDF</w:t>
      </w:r>
      <w:r>
        <w:rPr>
          <w:rFonts w:ascii="新宋体" w:eastAsia="新宋体" w:hAnsi="新宋体" w:hint="eastAsia"/>
          <w:color w:val="FF0000"/>
          <w:szCs w:val="21"/>
        </w:rPr>
        <w:t>格式、</w:t>
      </w:r>
      <w:r>
        <w:rPr>
          <w:rFonts w:ascii="新宋体" w:eastAsia="新宋体" w:hAnsi="新宋体" w:hint="eastAsia"/>
          <w:color w:val="FF0000"/>
          <w:szCs w:val="21"/>
        </w:rPr>
        <w:t>Word</w:t>
      </w:r>
      <w:r>
        <w:rPr>
          <w:rFonts w:ascii="新宋体" w:eastAsia="新宋体" w:hAnsi="新宋体" w:hint="eastAsia"/>
          <w:color w:val="FF0000"/>
          <w:szCs w:val="21"/>
        </w:rPr>
        <w:t>文件格式各一份</w:t>
      </w:r>
      <w:r>
        <w:rPr>
          <w:rFonts w:ascii="新宋体" w:eastAsia="新宋体" w:hAnsi="新宋体" w:hint="eastAsia"/>
          <w:color w:val="FF0000"/>
          <w:szCs w:val="21"/>
        </w:rPr>
        <w:t>)</w:t>
      </w:r>
      <w:r>
        <w:rPr>
          <w:rFonts w:ascii="新宋体" w:eastAsia="新宋体" w:hAnsi="新宋体" w:hint="eastAsia"/>
          <w:color w:val="FF0000"/>
          <w:szCs w:val="21"/>
        </w:rPr>
        <w:t>。纸质文件的正本和副本应装订成册。正本和副本的封面应注明“正本”或“副本”的字样，当正本和副本、电子版不一致时，以正本为准。投标文件如果未按上述规定提交，采购人或采购代理机构应当拒绝接收。</w:t>
      </w:r>
    </w:p>
    <w:p w:rsidR="00A504FC" w:rsidRDefault="00BC404F">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A504FC" w:rsidRDefault="00BC404F">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A504FC" w:rsidRDefault="00BC404F">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A504FC" w:rsidRDefault="00BC404F">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A504FC" w:rsidRDefault="00BC404F">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w:t>
      </w:r>
      <w:r>
        <w:rPr>
          <w:rFonts w:ascii="新宋体" w:eastAsia="新宋体" w:hAnsi="新宋体" w:hint="eastAsia"/>
          <w:color w:val="FF0000"/>
          <w:szCs w:val="21"/>
        </w:rPr>
        <w:t>开标一览表另行封装在同一密封套内，并标明开标一览表字样，投标时单独提交。</w:t>
      </w:r>
    </w:p>
    <w:p w:rsidR="00A504FC" w:rsidRDefault="00A504FC">
      <w:pPr>
        <w:spacing w:line="360" w:lineRule="auto"/>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第四章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投标文件的递交</w:t>
      </w:r>
    </w:p>
    <w:p w:rsidR="00A504FC" w:rsidRDefault="00BC404F">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A504FC" w:rsidRDefault="00BC404F">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A504FC" w:rsidRDefault="00BC404F">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A504FC" w:rsidRDefault="00BC404F">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A504FC" w:rsidRDefault="00BC404F">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A504FC" w:rsidRDefault="00BC404F">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A504FC" w:rsidRDefault="00BC404F">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25</w:t>
      </w:r>
      <w:r>
        <w:rPr>
          <w:rFonts w:ascii="新宋体" w:eastAsia="新宋体" w:hAnsi="新宋体" w:hint="eastAsia"/>
          <w:color w:val="FF0000"/>
          <w:szCs w:val="21"/>
        </w:rPr>
        <w:t>．投标截止日期</w:t>
      </w:r>
    </w:p>
    <w:p w:rsidR="00A504FC" w:rsidRDefault="00BC404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投标人应按照招标文件的规定要求投标截止时间之前密封投标文件送到指定的地点，</w:t>
      </w:r>
      <w:r>
        <w:rPr>
          <w:rFonts w:ascii="新宋体" w:eastAsia="新宋体" w:hAnsi="新宋体"/>
          <w:szCs w:val="21"/>
        </w:rPr>
        <w:t>参加开标会。</w:t>
      </w:r>
    </w:p>
    <w:p w:rsidR="00A504FC" w:rsidRDefault="00BC404F">
      <w:pPr>
        <w:spacing w:line="360" w:lineRule="auto"/>
        <w:rPr>
          <w:rFonts w:ascii="新宋体" w:eastAsia="新宋体" w:hAnsi="新宋体"/>
          <w:szCs w:val="21"/>
        </w:rPr>
      </w:pPr>
      <w:r>
        <w:rPr>
          <w:rFonts w:ascii="新宋体" w:eastAsia="新宋体" w:hAnsi="新宋体" w:hint="eastAsia"/>
          <w:szCs w:val="21"/>
        </w:rPr>
        <w:t>25.2</w:t>
      </w:r>
      <w:r>
        <w:rPr>
          <w:rFonts w:ascii="新宋体" w:eastAsia="新宋体" w:hAnsi="新宋体" w:hint="eastAsia"/>
          <w:szCs w:val="21"/>
        </w:rPr>
        <w:t>招标代理机构可以按本招标文件的规定，通过修改招标文件自行决定酌情延长投</w:t>
      </w:r>
      <w:r>
        <w:rPr>
          <w:rFonts w:ascii="新宋体" w:eastAsia="新宋体" w:hAnsi="新宋体" w:hint="eastAsia"/>
          <w:szCs w:val="21"/>
        </w:rPr>
        <w:t>标截止期。在此情况下，招标代理机构、采购人和投标人受投标截止期制约的所有权利和义务均应延长至新的截止期。</w:t>
      </w:r>
    </w:p>
    <w:p w:rsidR="00A504FC" w:rsidRDefault="00BC404F">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投标截止时间以后，逾期送达或者未按照招标文件要求密封的投标文件，采购人、采购代理机构应当拒收。</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26. </w:t>
      </w:r>
      <w:r>
        <w:rPr>
          <w:rFonts w:ascii="新宋体" w:eastAsia="新宋体" w:hAnsi="新宋体" w:hint="eastAsia"/>
          <w:szCs w:val="21"/>
        </w:rPr>
        <w:t>样品的递交</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26.1 </w:t>
      </w:r>
      <w:r>
        <w:rPr>
          <w:rFonts w:ascii="新宋体" w:eastAsia="新宋体" w:hAnsi="新宋体" w:hint="eastAsia"/>
          <w:szCs w:val="21"/>
        </w:rPr>
        <w:t>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w:t>
      </w:r>
      <w:r>
        <w:rPr>
          <w:rFonts w:ascii="新宋体" w:eastAsia="新宋体" w:hAnsi="新宋体" w:hint="eastAsia"/>
          <w:szCs w:val="21"/>
        </w:rPr>
        <w:t>,</w:t>
      </w:r>
      <w:r>
        <w:rPr>
          <w:rFonts w:ascii="新宋体" w:eastAsia="新宋体" w:hAnsi="新宋体" w:hint="eastAsia"/>
          <w:szCs w:val="21"/>
        </w:rPr>
        <w:t>具体见第一册专用条款相关内容。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26.2</w:t>
      </w:r>
      <w:r>
        <w:rPr>
          <w:rFonts w:ascii="新宋体" w:eastAsia="新宋体" w:hAnsi="新宋体" w:hint="eastAsia"/>
          <w:szCs w:val="21"/>
        </w:rPr>
        <w:t>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A504FC" w:rsidRDefault="00BC404F">
      <w:pPr>
        <w:spacing w:line="360" w:lineRule="auto"/>
        <w:rPr>
          <w:rFonts w:ascii="新宋体" w:eastAsia="新宋体" w:hAnsi="新宋体"/>
          <w:szCs w:val="21"/>
        </w:rPr>
      </w:pPr>
      <w:r>
        <w:rPr>
          <w:rFonts w:ascii="新宋体" w:eastAsia="新宋体" w:hAnsi="新宋体" w:hint="eastAsia"/>
          <w:szCs w:val="21"/>
        </w:rPr>
        <w:t>26.2.1</w:t>
      </w:r>
      <w:r>
        <w:rPr>
          <w:rFonts w:ascii="新宋体" w:eastAsia="新宋体" w:hAnsi="新宋体" w:hint="eastAsia"/>
          <w:szCs w:val="21"/>
        </w:rPr>
        <w:t>样品递交签到：</w:t>
      </w:r>
    </w:p>
    <w:p w:rsidR="00A504FC" w:rsidRDefault="00BC404F">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A504FC" w:rsidRDefault="00BC404F">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1</w:t>
      </w:r>
      <w:r>
        <w:rPr>
          <w:rFonts w:ascii="新宋体" w:eastAsia="新宋体" w:hAnsi="新宋体" w:hint="eastAsia"/>
          <w:bCs/>
          <w:szCs w:val="21"/>
        </w:rPr>
        <w:t>）上述资料提供不齐全的，不予签到；</w:t>
      </w:r>
    </w:p>
    <w:p w:rsidR="00A504FC" w:rsidRDefault="00BC404F">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2</w:t>
      </w:r>
      <w:r>
        <w:rPr>
          <w:rFonts w:ascii="新宋体" w:eastAsia="新宋体" w:hAnsi="新宋体" w:hint="eastAsia"/>
          <w:bCs/>
          <w:szCs w:val="21"/>
        </w:rPr>
        <w:t>）本项目投标截止时间后</w:t>
      </w:r>
      <w:r>
        <w:rPr>
          <w:rFonts w:ascii="新宋体" w:eastAsia="新宋体" w:hAnsi="新宋体" w:hint="eastAsia"/>
          <w:bCs/>
          <w:szCs w:val="21"/>
        </w:rPr>
        <w:t>，不再受理签到；</w:t>
      </w:r>
    </w:p>
    <w:p w:rsidR="00A504FC" w:rsidRDefault="00BC404F">
      <w:pPr>
        <w:spacing w:line="360" w:lineRule="auto"/>
        <w:rPr>
          <w:rFonts w:ascii="新宋体" w:eastAsia="新宋体" w:hAnsi="新宋体"/>
          <w:bCs/>
          <w:szCs w:val="21"/>
        </w:rPr>
      </w:pPr>
      <w:r>
        <w:rPr>
          <w:rFonts w:ascii="新宋体" w:eastAsia="新宋体" w:hAnsi="新宋体" w:hint="eastAsia"/>
          <w:bCs/>
          <w:szCs w:val="21"/>
        </w:rPr>
        <w:t>（</w:t>
      </w:r>
      <w:r>
        <w:rPr>
          <w:rFonts w:ascii="新宋体" w:eastAsia="新宋体" w:hAnsi="新宋体" w:hint="eastAsia"/>
          <w:bCs/>
          <w:szCs w:val="21"/>
        </w:rPr>
        <w:t>3</w:t>
      </w:r>
      <w:r>
        <w:rPr>
          <w:rFonts w:ascii="新宋体" w:eastAsia="新宋体" w:hAnsi="新宋体" w:hint="eastAsia"/>
          <w:bCs/>
          <w:szCs w:val="21"/>
        </w:rPr>
        <w:t>）未进行签到的，样品不予接收。</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26.2.2 </w:t>
      </w:r>
      <w:r>
        <w:rPr>
          <w:rFonts w:ascii="新宋体" w:eastAsia="新宋体" w:hAnsi="新宋体" w:hint="eastAsia"/>
          <w:szCs w:val="21"/>
        </w:rPr>
        <w:t>样品接收</w:t>
      </w:r>
    </w:p>
    <w:p w:rsidR="00A504FC" w:rsidRDefault="00BC404F">
      <w:pPr>
        <w:spacing w:line="360" w:lineRule="auto"/>
        <w:rPr>
          <w:rFonts w:ascii="新宋体" w:eastAsia="新宋体" w:hAnsi="新宋体"/>
          <w:szCs w:val="21"/>
        </w:rPr>
      </w:pPr>
      <w:r>
        <w:rPr>
          <w:rFonts w:ascii="新宋体" w:eastAsia="新宋体" w:hAnsi="新宋体" w:hint="eastAsia"/>
          <w:szCs w:val="21"/>
        </w:rPr>
        <w:t>投标样品接收必须进行身份核对、样品核对、登记确认、顺序编号。</w:t>
      </w:r>
      <w:r>
        <w:rPr>
          <w:rFonts w:ascii="新宋体" w:eastAsia="新宋体" w:hAnsi="新宋体" w:hint="eastAsia"/>
          <w:szCs w:val="21"/>
        </w:rPr>
        <w:t xml:space="preserve"> </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）身份核对。代理机构核对投标供应商授权委托人提供的“法定代表人证明书（盖公章）、法定代表人授权委托书（盖公章）、授权委托人身份证原件和复印件”。资料不齐全的，不得接收投标样品。</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）样品核对。代理机构工作人员将投标样品与投标供应商提供的《样品清单》（盖公章）进行一一核对。有不一致的或损坏情况的，将要求供应商授权委托人在《样品清单》上注明。</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3</w:t>
      </w:r>
      <w:r>
        <w:rPr>
          <w:rFonts w:ascii="新宋体" w:eastAsia="新宋体" w:hAnsi="新宋体" w:hint="eastAsia"/>
          <w:color w:val="FF0000"/>
          <w:szCs w:val="21"/>
        </w:rPr>
        <w:t>）登记确认。在完成</w:t>
      </w:r>
      <w:r>
        <w:rPr>
          <w:rFonts w:ascii="新宋体" w:eastAsia="新宋体" w:hAnsi="新宋体" w:hint="eastAsia"/>
          <w:color w:val="FF0000"/>
          <w:szCs w:val="21"/>
        </w:rPr>
        <w:t>身份核对及样品核对后，投标供应商授权委托人必须在《样品接收登记表》上登记确认。</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A504FC" w:rsidRDefault="00BC404F">
      <w:pPr>
        <w:spacing w:line="360" w:lineRule="auto"/>
        <w:rPr>
          <w:rFonts w:ascii="新宋体" w:eastAsia="新宋体" w:hAnsi="新宋体"/>
          <w:szCs w:val="21"/>
        </w:rPr>
      </w:pPr>
      <w:r>
        <w:rPr>
          <w:rFonts w:ascii="新宋体" w:eastAsia="新宋体" w:hAnsi="新宋体" w:hint="eastAsia"/>
          <w:szCs w:val="21"/>
        </w:rPr>
        <w:t>26.3</w:t>
      </w:r>
      <w:r>
        <w:rPr>
          <w:rFonts w:ascii="新宋体" w:eastAsia="新宋体" w:hAnsi="新宋体" w:hint="eastAsia"/>
          <w:szCs w:val="21"/>
        </w:rPr>
        <w:t>代理机构工作人员负责组织投标样品摆样，指引供应商授权委托人将投标样品搬运到指定地点摆放、拆除包装，按要求摆放整齐。完成样品摆样后，供应商授权委托人应及时立场，不得在摆样</w:t>
      </w:r>
      <w:r>
        <w:rPr>
          <w:rFonts w:ascii="新宋体" w:eastAsia="新宋体" w:hAnsi="新宋体" w:hint="eastAsia"/>
          <w:szCs w:val="21"/>
        </w:rPr>
        <w:lastRenderedPageBreak/>
        <w:t>现场滞留。</w:t>
      </w:r>
    </w:p>
    <w:p w:rsidR="00A504FC" w:rsidRDefault="00BC404F">
      <w:pPr>
        <w:spacing w:line="360" w:lineRule="auto"/>
        <w:rPr>
          <w:rFonts w:ascii="新宋体" w:eastAsia="新宋体" w:hAnsi="新宋体"/>
          <w:szCs w:val="21"/>
        </w:rPr>
      </w:pPr>
      <w:r>
        <w:rPr>
          <w:rFonts w:ascii="新宋体" w:eastAsia="新宋体" w:hAnsi="新宋体" w:hint="eastAsia"/>
          <w:szCs w:val="21"/>
        </w:rPr>
        <w:t>26.4</w:t>
      </w:r>
      <w:r>
        <w:rPr>
          <w:rFonts w:ascii="新宋体" w:eastAsia="新宋体" w:hAnsi="新宋体" w:hint="eastAsia"/>
          <w:szCs w:val="21"/>
        </w:rPr>
        <w:t>样品的退回：</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）未中标的供应商投标样品，代理机构工作人员将按规定进行通知，并要求供应商授权委托人在项目完成评审后的三个工作日内凭身份证及样品受理回执原件办理</w:t>
      </w:r>
      <w:r>
        <w:rPr>
          <w:rFonts w:ascii="新宋体" w:eastAsia="新宋体" w:hAnsi="新宋体" w:hint="eastAsia"/>
          <w:szCs w:val="21"/>
        </w:rPr>
        <w:t>退回手续。</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A504FC" w:rsidRDefault="00BC404F">
      <w:pPr>
        <w:spacing w:line="360" w:lineRule="auto"/>
        <w:rPr>
          <w:rFonts w:ascii="新宋体" w:eastAsia="新宋体" w:hAnsi="新宋体"/>
          <w:szCs w:val="21"/>
        </w:rPr>
      </w:pPr>
      <w:r>
        <w:rPr>
          <w:rFonts w:ascii="新宋体" w:eastAsia="新宋体" w:hAnsi="新宋体" w:hint="eastAsia"/>
          <w:szCs w:val="21"/>
        </w:rPr>
        <w:t>26.5</w:t>
      </w:r>
      <w:r>
        <w:rPr>
          <w:rFonts w:ascii="新宋体" w:eastAsia="新宋体" w:hAnsi="新宋体" w:hint="eastAsia"/>
          <w:szCs w:val="21"/>
        </w:rPr>
        <w:t>未能及时退回的样品的处理：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）未中标供应商未在规定时间内（项目完成评审后三个工作日）内取回投标样品的，视为放弃取回，代理机构工作人员将定期清理。</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采购人未在规定时间内（中标通知书发放后三个工作日内）内领取中标供应商投标样品的，代理机构工作人员将发函或电话敦促。对于拒不领取的中标样品，视同采购人放弃取回，代理机构工作人员将定期清理。</w:t>
      </w:r>
    </w:p>
    <w:p w:rsidR="00A504FC" w:rsidRDefault="00BC404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hint="eastAsia"/>
          <w:szCs w:val="21"/>
        </w:rPr>
        <w:t>．</w:t>
      </w:r>
      <w:r>
        <w:rPr>
          <w:rFonts w:ascii="新宋体" w:eastAsia="新宋体" w:hAnsi="新宋体"/>
          <w:szCs w:val="21"/>
        </w:rPr>
        <w:t>投标文件的修改和撤销</w:t>
      </w:r>
    </w:p>
    <w:p w:rsidR="00A504FC" w:rsidRDefault="00BC404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A504FC" w:rsidRDefault="00BC404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A504FC" w:rsidRDefault="00BC404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从投标截止期至投标人在投标书中确定的投标有效期之间的这段时间内，投标人不得撤回其投标。</w:t>
      </w:r>
    </w:p>
    <w:p w:rsidR="00A504FC" w:rsidRDefault="00BC404F">
      <w:pPr>
        <w:spacing w:line="360" w:lineRule="auto"/>
        <w:rPr>
          <w:rFonts w:ascii="新宋体" w:eastAsia="新宋体" w:hAnsi="新宋体"/>
          <w:szCs w:val="21"/>
        </w:rPr>
      </w:pPr>
      <w:r>
        <w:rPr>
          <w:rFonts w:ascii="新宋体" w:eastAsia="新宋体" w:hAnsi="新宋体" w:hint="eastAsia"/>
          <w:szCs w:val="21"/>
        </w:rPr>
        <w:t>27.4</w:t>
      </w:r>
      <w:r>
        <w:rPr>
          <w:rFonts w:ascii="新宋体" w:eastAsia="新宋体" w:hAnsi="新宋体" w:hint="eastAsia"/>
          <w:szCs w:val="21"/>
        </w:rPr>
        <w:t>招标代理机构不退还投标文件，专用条款另有规定的除外。</w:t>
      </w:r>
    </w:p>
    <w:p w:rsidR="00A504FC" w:rsidRDefault="00A504FC">
      <w:pPr>
        <w:spacing w:line="360" w:lineRule="auto"/>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第五章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开标</w:t>
      </w:r>
    </w:p>
    <w:p w:rsidR="00A504FC" w:rsidRDefault="00BC404F">
      <w:pPr>
        <w:spacing w:line="360" w:lineRule="auto"/>
        <w:rPr>
          <w:rFonts w:ascii="新宋体" w:eastAsia="新宋体" w:hAnsi="新宋体"/>
          <w:szCs w:val="21"/>
        </w:rPr>
      </w:pPr>
      <w:r>
        <w:rPr>
          <w:rFonts w:ascii="新宋体" w:eastAsia="新宋体" w:hAnsi="新宋体" w:hint="eastAsia"/>
          <w:szCs w:val="21"/>
        </w:rPr>
        <w:t>28</w:t>
      </w:r>
      <w:r>
        <w:rPr>
          <w:rFonts w:ascii="新宋体" w:eastAsia="新宋体" w:hAnsi="新宋体" w:hint="eastAsia"/>
          <w:szCs w:val="21"/>
        </w:rPr>
        <w:t>．开标</w:t>
      </w:r>
    </w:p>
    <w:p w:rsidR="00A504FC" w:rsidRDefault="00BC404F">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A504FC" w:rsidRDefault="00BC404F">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A504FC" w:rsidRDefault="00BC404F">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w:t>
      </w:r>
      <w:r>
        <w:rPr>
          <w:rFonts w:ascii="新宋体" w:eastAsia="新宋体" w:hAnsi="新宋体" w:hint="eastAsia"/>
        </w:rPr>
        <w:t>标时不予承认。</w:t>
      </w:r>
    </w:p>
    <w:p w:rsidR="00A504FC" w:rsidRDefault="00BC404F">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A504FC" w:rsidRDefault="00BC404F">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Pr>
          <w:rFonts w:ascii="新宋体" w:eastAsia="新宋体" w:hAnsi="新宋体" w:hint="eastAsia"/>
        </w:rPr>
        <w:lastRenderedPageBreak/>
        <w:t>或者回避申请应当及时处理。</w:t>
      </w:r>
    </w:p>
    <w:p w:rsidR="00A504FC" w:rsidRDefault="00A504FC">
      <w:pPr>
        <w:spacing w:line="360" w:lineRule="auto"/>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第六章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评标要求</w:t>
      </w:r>
    </w:p>
    <w:p w:rsidR="00A504FC" w:rsidRDefault="00BC404F">
      <w:pPr>
        <w:spacing w:line="360" w:lineRule="auto"/>
        <w:rPr>
          <w:rFonts w:ascii="新宋体" w:eastAsia="新宋体" w:hAnsi="新宋体"/>
          <w:szCs w:val="21"/>
        </w:rPr>
      </w:pPr>
      <w:r>
        <w:rPr>
          <w:rFonts w:ascii="新宋体" w:eastAsia="新宋体" w:hAnsi="新宋体" w:hint="eastAsia"/>
          <w:szCs w:val="21"/>
        </w:rPr>
        <w:t>29</w:t>
      </w:r>
      <w:r>
        <w:rPr>
          <w:rFonts w:ascii="新宋体" w:eastAsia="新宋体" w:hAnsi="新宋体" w:hint="eastAsia"/>
          <w:szCs w:val="21"/>
        </w:rPr>
        <w:t>．评审委员会组成</w:t>
      </w:r>
    </w:p>
    <w:p w:rsidR="00A504FC" w:rsidRDefault="00BC404F">
      <w:pPr>
        <w:spacing w:line="360" w:lineRule="auto"/>
        <w:rPr>
          <w:rFonts w:ascii="新宋体" w:eastAsia="新宋体" w:hAnsi="新宋体"/>
          <w:szCs w:val="21"/>
        </w:rPr>
      </w:pPr>
      <w:r>
        <w:rPr>
          <w:rFonts w:ascii="新宋体" w:eastAsia="新宋体" w:hAnsi="新宋体" w:hint="eastAsia"/>
          <w:szCs w:val="21"/>
        </w:rPr>
        <w:t>29.1</w:t>
      </w:r>
      <w:r>
        <w:rPr>
          <w:rFonts w:ascii="新宋体" w:eastAsia="新宋体" w:hAnsi="新宋体" w:hint="eastAsia"/>
          <w:szCs w:val="21"/>
        </w:rPr>
        <w:t>开标结束后召开评标会议，评审委员会由招标代理机构依法组建，负责评标活动。</w:t>
      </w:r>
    </w:p>
    <w:p w:rsidR="00A504FC" w:rsidRDefault="00BC404F">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w:t>
      </w:r>
      <w:r>
        <w:rPr>
          <w:rFonts w:ascii="新宋体" w:eastAsia="新宋体" w:hAnsi="新宋体" w:hint="eastAsia"/>
          <w:color w:val="FF0000"/>
          <w:szCs w:val="21"/>
        </w:rPr>
        <w:t>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A504FC" w:rsidRDefault="00BC404F">
      <w:pPr>
        <w:spacing w:line="360" w:lineRule="auto"/>
        <w:rPr>
          <w:rFonts w:ascii="新宋体" w:eastAsia="新宋体" w:hAnsi="新宋体"/>
          <w:szCs w:val="21"/>
        </w:rPr>
      </w:pPr>
      <w:r>
        <w:rPr>
          <w:rFonts w:ascii="新宋体" w:eastAsia="新宋体" w:hAnsi="新宋体" w:hint="eastAsia"/>
          <w:szCs w:val="21"/>
        </w:rPr>
        <w:t>29.2</w:t>
      </w:r>
      <w:r>
        <w:rPr>
          <w:rFonts w:ascii="新宋体" w:eastAsia="新宋体" w:hAnsi="新宋体" w:hint="eastAsia"/>
          <w:szCs w:val="21"/>
        </w:rPr>
        <w:t>评标定标应当遵循公平、公正、科学、择优的原则。</w:t>
      </w:r>
    </w:p>
    <w:p w:rsidR="00A504FC" w:rsidRDefault="00BC404F">
      <w:pPr>
        <w:spacing w:line="360" w:lineRule="auto"/>
        <w:rPr>
          <w:rFonts w:ascii="新宋体" w:eastAsia="新宋体" w:hAnsi="新宋体"/>
          <w:szCs w:val="21"/>
        </w:rPr>
      </w:pPr>
      <w:r>
        <w:rPr>
          <w:rFonts w:ascii="新宋体" w:eastAsia="新宋体" w:hAnsi="新宋体" w:hint="eastAsia"/>
          <w:szCs w:val="21"/>
        </w:rPr>
        <w:t>29.3</w:t>
      </w:r>
      <w:r>
        <w:rPr>
          <w:rFonts w:ascii="新宋体" w:eastAsia="新宋体" w:hAnsi="新宋体" w:hint="eastAsia"/>
          <w:szCs w:val="21"/>
        </w:rPr>
        <w:t>评标活动依法进行，任何单位和个人不得非法干预评标过程和结果。</w:t>
      </w:r>
    </w:p>
    <w:p w:rsidR="00A504FC" w:rsidRDefault="00BC404F">
      <w:pPr>
        <w:spacing w:line="360" w:lineRule="auto"/>
        <w:rPr>
          <w:rFonts w:ascii="新宋体" w:eastAsia="新宋体" w:hAnsi="新宋体"/>
          <w:szCs w:val="21"/>
        </w:rPr>
      </w:pPr>
      <w:r>
        <w:rPr>
          <w:rFonts w:ascii="新宋体" w:eastAsia="新宋体" w:hAnsi="新宋体" w:hint="eastAsia"/>
          <w:szCs w:val="21"/>
        </w:rPr>
        <w:t>29.4</w:t>
      </w:r>
      <w:r>
        <w:rPr>
          <w:rFonts w:ascii="新宋体" w:eastAsia="新宋体" w:hAnsi="新宋体" w:hint="eastAsia"/>
          <w:szCs w:val="21"/>
        </w:rPr>
        <w:t>评标过程中不允许违背评标程序或采用招标文件未载明的评标方法或评标因素进行评标。</w:t>
      </w:r>
    </w:p>
    <w:p w:rsidR="00A504FC" w:rsidRDefault="00BC404F">
      <w:pPr>
        <w:spacing w:line="360" w:lineRule="auto"/>
        <w:rPr>
          <w:rFonts w:ascii="新宋体" w:eastAsia="新宋体" w:hAnsi="新宋体"/>
          <w:bCs/>
          <w:szCs w:val="21"/>
        </w:rPr>
      </w:pPr>
      <w:r>
        <w:rPr>
          <w:rFonts w:ascii="新宋体" w:eastAsia="新宋体" w:hAnsi="新宋体" w:hint="eastAsia"/>
          <w:bCs/>
          <w:szCs w:val="21"/>
        </w:rPr>
        <w:t xml:space="preserve">29.5 </w:t>
      </w:r>
      <w:r>
        <w:rPr>
          <w:rFonts w:ascii="新宋体" w:eastAsia="新宋体" w:hAnsi="新宋体" w:hint="eastAsia"/>
          <w:bCs/>
          <w:szCs w:val="21"/>
        </w:rPr>
        <w:t>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30</w:t>
      </w:r>
      <w:r>
        <w:rPr>
          <w:rFonts w:ascii="新宋体" w:eastAsia="新宋体" w:hAnsi="新宋体" w:hint="eastAsia"/>
          <w:szCs w:val="21"/>
        </w:rPr>
        <w:t>．向评审委员会提供的资料</w:t>
      </w:r>
    </w:p>
    <w:p w:rsidR="00A504FC" w:rsidRDefault="00BC404F">
      <w:pPr>
        <w:spacing w:line="360" w:lineRule="auto"/>
        <w:rPr>
          <w:rFonts w:ascii="新宋体" w:eastAsia="新宋体" w:hAnsi="新宋体"/>
          <w:szCs w:val="21"/>
        </w:rPr>
      </w:pPr>
      <w:r>
        <w:rPr>
          <w:rFonts w:ascii="新宋体" w:eastAsia="新宋体" w:hAnsi="新宋体" w:hint="eastAsia"/>
          <w:szCs w:val="21"/>
        </w:rPr>
        <w:t>30.1</w:t>
      </w:r>
      <w:r>
        <w:rPr>
          <w:rFonts w:ascii="新宋体" w:eastAsia="新宋体" w:hAnsi="新宋体" w:hint="eastAsia"/>
          <w:szCs w:val="21"/>
        </w:rPr>
        <w:t>公开发布的招标文件，包括图纸、服务清单、答疑文件等；</w:t>
      </w:r>
    </w:p>
    <w:p w:rsidR="00A504FC" w:rsidRDefault="00BC404F">
      <w:pPr>
        <w:spacing w:line="360" w:lineRule="auto"/>
        <w:rPr>
          <w:rFonts w:ascii="新宋体" w:eastAsia="新宋体" w:hAnsi="新宋体"/>
          <w:szCs w:val="21"/>
        </w:rPr>
      </w:pPr>
      <w:r>
        <w:rPr>
          <w:rFonts w:ascii="新宋体" w:eastAsia="新宋体" w:hAnsi="新宋体" w:hint="eastAsia"/>
          <w:szCs w:val="21"/>
        </w:rPr>
        <w:t>30.2</w:t>
      </w:r>
      <w:r>
        <w:rPr>
          <w:rFonts w:ascii="新宋体" w:eastAsia="新宋体" w:hAnsi="新宋体" w:hint="eastAsia"/>
          <w:szCs w:val="21"/>
        </w:rPr>
        <w:t>其他评标必须的资料。</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30.3</w:t>
      </w:r>
      <w:r>
        <w:rPr>
          <w:rFonts w:ascii="新宋体" w:eastAsia="新宋体" w:hAnsi="新宋体" w:hint="eastAsia"/>
          <w:color w:val="FF0000"/>
          <w:szCs w:val="21"/>
        </w:rPr>
        <w:t>评审委员会应当认真研究招标文件，至少应了解熟悉以下内容：</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1</w:t>
      </w:r>
      <w:r>
        <w:rPr>
          <w:rFonts w:ascii="新宋体" w:eastAsia="新宋体" w:hAnsi="新宋体" w:hint="eastAsia"/>
          <w:color w:val="FF0000"/>
          <w:szCs w:val="21"/>
        </w:rPr>
        <w:t>）招标的目的；</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2</w:t>
      </w:r>
      <w:r>
        <w:rPr>
          <w:rFonts w:ascii="新宋体" w:eastAsia="新宋体" w:hAnsi="新宋体" w:hint="eastAsia"/>
          <w:color w:val="FF0000"/>
          <w:szCs w:val="21"/>
        </w:rPr>
        <w:t>）招标项目需求的范围和性质；</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3</w:t>
      </w:r>
      <w:r>
        <w:rPr>
          <w:rFonts w:ascii="新宋体" w:eastAsia="新宋体" w:hAnsi="新宋体" w:hint="eastAsia"/>
          <w:color w:val="FF0000"/>
          <w:szCs w:val="21"/>
        </w:rPr>
        <w:t>）招标文件规定的投标人的资格、财政预算限额、商务条款；</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w:t>
      </w:r>
      <w:r>
        <w:rPr>
          <w:rFonts w:ascii="新宋体" w:eastAsia="新宋体" w:hAnsi="新宋体" w:hint="eastAsia"/>
          <w:color w:val="FF0000"/>
          <w:szCs w:val="21"/>
        </w:rPr>
        <w:t>4</w:t>
      </w:r>
      <w:r>
        <w:rPr>
          <w:rFonts w:ascii="新宋体" w:eastAsia="新宋体" w:hAnsi="新宋体" w:hint="eastAsia"/>
          <w:color w:val="FF0000"/>
          <w:szCs w:val="21"/>
        </w:rPr>
        <w:t>）招标文件规定的评标程序、评标方法和评标因素；</w:t>
      </w:r>
    </w:p>
    <w:p w:rsidR="00A504FC" w:rsidRDefault="00BC404F">
      <w:pPr>
        <w:spacing w:line="360" w:lineRule="auto"/>
        <w:rPr>
          <w:rFonts w:ascii="新宋体" w:eastAsia="新宋体" w:hAnsi="新宋体"/>
          <w:szCs w:val="21"/>
        </w:rPr>
      </w:pPr>
      <w:r>
        <w:rPr>
          <w:rFonts w:ascii="新宋体" w:eastAsia="新宋体" w:hAnsi="新宋体" w:hint="eastAsia"/>
          <w:color w:val="FF0000"/>
          <w:szCs w:val="21"/>
        </w:rPr>
        <w:t>（</w:t>
      </w:r>
      <w:r>
        <w:rPr>
          <w:rFonts w:ascii="新宋体" w:eastAsia="新宋体" w:hAnsi="新宋体" w:hint="eastAsia"/>
          <w:color w:val="FF0000"/>
          <w:szCs w:val="21"/>
        </w:rPr>
        <w:t>5</w:t>
      </w:r>
      <w:r>
        <w:rPr>
          <w:rFonts w:ascii="新宋体" w:eastAsia="新宋体" w:hAnsi="新宋体" w:hint="eastAsia"/>
          <w:color w:val="FF0000"/>
          <w:szCs w:val="21"/>
        </w:rPr>
        <w:t>）招标文件所列示的资格性审查表及符合性审查表。</w:t>
      </w:r>
    </w:p>
    <w:p w:rsidR="00A504FC" w:rsidRDefault="00BC404F">
      <w:pPr>
        <w:spacing w:line="360" w:lineRule="auto"/>
        <w:rPr>
          <w:rFonts w:ascii="新宋体" w:eastAsia="新宋体" w:hAnsi="新宋体"/>
          <w:szCs w:val="21"/>
        </w:rPr>
      </w:pPr>
      <w:r>
        <w:rPr>
          <w:rFonts w:ascii="新宋体" w:eastAsia="新宋体" w:hAnsi="新宋体" w:hint="eastAsia"/>
          <w:szCs w:val="21"/>
        </w:rPr>
        <w:t>31</w:t>
      </w:r>
      <w:r>
        <w:rPr>
          <w:rFonts w:ascii="新宋体" w:eastAsia="新宋体" w:hAnsi="新宋体" w:hint="eastAsia"/>
          <w:szCs w:val="21"/>
        </w:rPr>
        <w:t>．独立评标</w:t>
      </w:r>
    </w:p>
    <w:p w:rsidR="00A504FC" w:rsidRDefault="00BC404F">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A504FC" w:rsidRDefault="00A504FC">
      <w:pPr>
        <w:spacing w:line="360" w:lineRule="auto"/>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第七章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评标程序及评标方法</w:t>
      </w:r>
    </w:p>
    <w:p w:rsidR="00A504FC" w:rsidRDefault="00BC404F">
      <w:pPr>
        <w:spacing w:line="360" w:lineRule="auto"/>
        <w:rPr>
          <w:rFonts w:ascii="新宋体" w:eastAsia="新宋体" w:hAnsi="新宋体"/>
          <w:szCs w:val="21"/>
        </w:rPr>
      </w:pPr>
      <w:r>
        <w:rPr>
          <w:rFonts w:ascii="新宋体" w:eastAsia="新宋体" w:hAnsi="新宋体" w:hint="eastAsia"/>
          <w:szCs w:val="21"/>
        </w:rPr>
        <w:t>32</w:t>
      </w:r>
      <w:r>
        <w:rPr>
          <w:rFonts w:ascii="新宋体" w:eastAsia="新宋体" w:hAnsi="新宋体" w:hint="eastAsia"/>
          <w:szCs w:val="21"/>
        </w:rPr>
        <w:t>．投标文件初审</w:t>
      </w:r>
    </w:p>
    <w:p w:rsidR="00A504FC" w:rsidRDefault="00BC404F">
      <w:pPr>
        <w:spacing w:line="360" w:lineRule="auto"/>
        <w:rPr>
          <w:rFonts w:ascii="新宋体" w:eastAsia="新宋体" w:hAnsi="新宋体"/>
          <w:szCs w:val="21"/>
        </w:rPr>
      </w:pPr>
      <w:r>
        <w:rPr>
          <w:rFonts w:ascii="新宋体" w:eastAsia="新宋体" w:hAnsi="新宋体" w:hint="eastAsia"/>
          <w:szCs w:val="21"/>
        </w:rPr>
        <w:t>32.1</w:t>
      </w:r>
      <w:r>
        <w:rPr>
          <w:rFonts w:ascii="新宋体" w:eastAsia="新宋体" w:hAnsi="新宋体" w:hint="eastAsia"/>
          <w:szCs w:val="21"/>
        </w:rPr>
        <w:t>投标文件初审包括资格性审查和符合性审查。资格性审查：依据法律法规和招标文件的规定，对投标文件中的资格证明等进行审查，以确定投标供应商是否具备投标资格。符合性审查：依据招</w:t>
      </w:r>
      <w:r>
        <w:rPr>
          <w:rFonts w:ascii="新宋体" w:eastAsia="新宋体" w:hAnsi="新宋体" w:hint="eastAsia"/>
          <w:szCs w:val="21"/>
        </w:rPr>
        <w:lastRenderedPageBreak/>
        <w:t>标文件的规定，对投标文件的有效性、完整性和对招标文件的响应程度进行审查，以确定是否满足符合性审查的要求。</w:t>
      </w:r>
    </w:p>
    <w:p w:rsidR="00A504FC" w:rsidRDefault="00BC404F">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 xml:space="preserve">32.3 </w:t>
      </w:r>
      <w:r>
        <w:rPr>
          <w:rFonts w:ascii="新宋体" w:eastAsia="新宋体" w:hAnsi="新宋体" w:hint="eastAsia"/>
          <w:b/>
          <w:szCs w:val="21"/>
        </w:rPr>
        <w:t>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r>
        <w:rPr>
          <w:rFonts w:ascii="新宋体" w:eastAsia="新宋体" w:hAnsi="新宋体" w:hint="eastAsia"/>
          <w:b/>
          <w:szCs w:val="21"/>
        </w:rPr>
        <w:t>:</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32.3.1</w:t>
      </w:r>
      <w:r>
        <w:rPr>
          <w:rFonts w:ascii="新宋体" w:eastAsia="新宋体" w:hAnsi="新宋体" w:hint="eastAsia"/>
          <w:b/>
          <w:szCs w:val="21"/>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32.3.2</w:t>
      </w:r>
      <w:r>
        <w:rPr>
          <w:rFonts w:ascii="新宋体" w:eastAsia="新宋体" w:hAnsi="新宋体" w:hint="eastAsia"/>
          <w:b/>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ascii="新宋体" w:eastAsia="新宋体" w:hAnsi="新宋体" w:hint="eastAsia"/>
          <w:b/>
          <w:szCs w:val="21"/>
        </w:rPr>
        <w:t>招标文件规定的方式确定一个投标人获得中标人推荐资格，招标文件未规定的采取随机抽取方式确定，其他同品牌投标人不作为中标候选人。</w:t>
      </w:r>
    </w:p>
    <w:p w:rsidR="00A504FC" w:rsidRDefault="00BC404F">
      <w:pPr>
        <w:spacing w:line="360" w:lineRule="auto"/>
        <w:rPr>
          <w:rFonts w:ascii="新宋体" w:eastAsia="新宋体" w:hAnsi="新宋体"/>
          <w:b/>
          <w:szCs w:val="21"/>
        </w:rPr>
      </w:pPr>
      <w:r>
        <w:rPr>
          <w:rFonts w:ascii="新宋体" w:eastAsia="新宋体" w:hAnsi="新宋体" w:hint="eastAsia"/>
          <w:b/>
          <w:szCs w:val="21"/>
        </w:rPr>
        <w:t>32.3.3</w:t>
      </w:r>
      <w:r>
        <w:rPr>
          <w:rFonts w:ascii="新宋体" w:eastAsia="新宋体" w:hAnsi="新宋体" w:hint="eastAsia"/>
          <w:b/>
          <w:szCs w:val="21"/>
        </w:rPr>
        <w:t>非单一产品采购项目，采购人应当根据采购项目技术构成、产品价格比重等合理确定核心产品，并在招标文件中载明。多家投标人提供的核心产品品牌相同的，按前两款规定处理。</w:t>
      </w:r>
    </w:p>
    <w:p w:rsidR="00A504FC" w:rsidRDefault="00BC404F">
      <w:pPr>
        <w:spacing w:line="360" w:lineRule="auto"/>
        <w:rPr>
          <w:rFonts w:ascii="新宋体" w:eastAsia="新宋体" w:hAnsi="新宋体"/>
          <w:b/>
          <w:color w:val="FF0000"/>
          <w:szCs w:val="21"/>
        </w:rPr>
      </w:pPr>
      <w:r>
        <w:rPr>
          <w:rFonts w:ascii="新宋体" w:eastAsia="新宋体" w:hAnsi="新宋体" w:hint="eastAsia"/>
          <w:b/>
          <w:color w:val="FF0000"/>
          <w:szCs w:val="21"/>
        </w:rPr>
        <w:t>32.4</w:t>
      </w:r>
      <w:r>
        <w:rPr>
          <w:rFonts w:ascii="新宋体" w:eastAsia="新宋体" w:hAnsi="新宋体" w:hint="eastAsia"/>
          <w:b/>
          <w:color w:val="FF0000"/>
          <w:szCs w:val="21"/>
        </w:rPr>
        <w:t>投标人投标文件作无效处理的情形，具体包括但不限于以下：</w:t>
      </w:r>
    </w:p>
    <w:p w:rsidR="00A504FC" w:rsidRDefault="00BC404F">
      <w:pPr>
        <w:spacing w:line="360" w:lineRule="auto"/>
        <w:rPr>
          <w:rFonts w:ascii="新宋体" w:eastAsia="新宋体" w:hAnsi="新宋体"/>
          <w:szCs w:val="21"/>
        </w:rPr>
      </w:pPr>
      <w:r>
        <w:rPr>
          <w:rFonts w:ascii="新宋体" w:eastAsia="新宋体" w:hAnsi="新宋体" w:hint="eastAsia"/>
          <w:szCs w:val="21"/>
        </w:rPr>
        <w:t>32.4.1</w:t>
      </w:r>
      <w:r>
        <w:rPr>
          <w:rFonts w:ascii="新宋体" w:eastAsia="新宋体" w:hAnsi="新宋体" w:hint="eastAsia"/>
          <w:szCs w:val="21"/>
        </w:rPr>
        <w:t>不同投标人的投标文件由同一单位或者同一个人编制，或者由同一个人分阶段参与编制；</w:t>
      </w:r>
    </w:p>
    <w:p w:rsidR="00A504FC" w:rsidRDefault="00BC404F">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w:t>
      </w:r>
      <w:r>
        <w:rPr>
          <w:rFonts w:ascii="新宋体" w:eastAsia="新宋体" w:hAnsi="新宋体" w:hint="eastAsia"/>
          <w:szCs w:val="21"/>
        </w:rPr>
        <w:t>不同投标人委托同一单位或者个人办理投标事宜；</w:t>
      </w:r>
    </w:p>
    <w:p w:rsidR="00A504FC" w:rsidRDefault="00BC404F">
      <w:pPr>
        <w:spacing w:line="360" w:lineRule="auto"/>
        <w:rPr>
          <w:rFonts w:ascii="新宋体" w:eastAsia="新宋体" w:hAnsi="新宋体"/>
          <w:szCs w:val="21"/>
        </w:rPr>
      </w:pPr>
      <w:r>
        <w:rPr>
          <w:rFonts w:ascii="新宋体" w:eastAsia="新宋体" w:hAnsi="新宋体" w:hint="eastAsia"/>
          <w:szCs w:val="21"/>
        </w:rPr>
        <w:t>32.4.3</w:t>
      </w:r>
      <w:r>
        <w:rPr>
          <w:rFonts w:ascii="新宋体" w:eastAsia="新宋体" w:hAnsi="新宋体" w:hint="eastAsia"/>
          <w:szCs w:val="21"/>
        </w:rPr>
        <w:t>不同投标人的投标文件载明的项目管理成员或者联系人员为同一人；</w:t>
      </w:r>
    </w:p>
    <w:p w:rsidR="00A504FC" w:rsidRDefault="00BC404F">
      <w:pPr>
        <w:spacing w:line="360" w:lineRule="auto"/>
        <w:rPr>
          <w:rFonts w:ascii="新宋体" w:eastAsia="新宋体" w:hAnsi="新宋体"/>
          <w:szCs w:val="21"/>
        </w:rPr>
      </w:pPr>
      <w:r>
        <w:rPr>
          <w:rFonts w:ascii="新宋体" w:eastAsia="新宋体" w:hAnsi="新宋体" w:hint="eastAsia"/>
          <w:szCs w:val="21"/>
        </w:rPr>
        <w:t>32.4.4</w:t>
      </w:r>
      <w:r>
        <w:rPr>
          <w:rFonts w:ascii="新宋体" w:eastAsia="新宋体" w:hAnsi="新宋体" w:hint="eastAsia"/>
          <w:szCs w:val="21"/>
        </w:rPr>
        <w:t>不同投标人的投标文件异常一致或者投标报价呈规律性差异；</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32.4.6</w:t>
      </w:r>
      <w:r>
        <w:rPr>
          <w:rFonts w:ascii="新宋体" w:eastAsia="新宋体" w:hAnsi="新宋体" w:hint="eastAsia"/>
          <w:szCs w:val="21"/>
        </w:rPr>
        <w:t>投标供应商之间相互约定给予未中标的供应商利益补偿；</w:t>
      </w:r>
    </w:p>
    <w:p w:rsidR="00A504FC" w:rsidRDefault="00BC404F">
      <w:pPr>
        <w:spacing w:line="360" w:lineRule="auto"/>
        <w:rPr>
          <w:rFonts w:ascii="新宋体" w:eastAsia="新宋体" w:hAnsi="新宋体"/>
          <w:szCs w:val="21"/>
        </w:rPr>
      </w:pPr>
      <w:r>
        <w:rPr>
          <w:rFonts w:ascii="新宋体" w:eastAsia="新宋体" w:hAnsi="新宋体" w:hint="eastAsia"/>
          <w:szCs w:val="21"/>
        </w:rPr>
        <w:t>32.4.7</w:t>
      </w:r>
      <w:r>
        <w:rPr>
          <w:rFonts w:ascii="新宋体" w:eastAsia="新宋体" w:hAnsi="新宋体" w:hint="eastAsia"/>
          <w:szCs w:val="21"/>
        </w:rPr>
        <w:t>不同投标供应商的法定代表人、主要经营负责人、项目投标授权代表人、项目负责人、主要技术人员为同一人、属同一单位或者同一单位缴纳社会保险；</w:t>
      </w:r>
    </w:p>
    <w:p w:rsidR="00A504FC" w:rsidRDefault="00BC404F">
      <w:pPr>
        <w:spacing w:line="360" w:lineRule="auto"/>
        <w:rPr>
          <w:rFonts w:ascii="新宋体" w:eastAsia="新宋体" w:hAnsi="新宋体"/>
          <w:szCs w:val="21"/>
        </w:rPr>
      </w:pPr>
      <w:r>
        <w:rPr>
          <w:rFonts w:ascii="新宋体" w:eastAsia="新宋体" w:hAnsi="新宋体" w:hint="eastAsia"/>
          <w:szCs w:val="21"/>
        </w:rPr>
        <w:t>32.4.8</w:t>
      </w:r>
      <w:r>
        <w:rPr>
          <w:rFonts w:ascii="新宋体" w:eastAsia="新宋体" w:hAnsi="新宋体" w:hint="eastAsia"/>
          <w:szCs w:val="21"/>
        </w:rPr>
        <w:t>不同投标供应商的投标文件内容存在非正常一致；</w:t>
      </w:r>
    </w:p>
    <w:p w:rsidR="00A504FC" w:rsidRDefault="00BC404F">
      <w:pPr>
        <w:spacing w:line="360" w:lineRule="auto"/>
        <w:rPr>
          <w:rFonts w:ascii="新宋体" w:eastAsia="新宋体" w:hAnsi="新宋体"/>
          <w:szCs w:val="21"/>
        </w:rPr>
      </w:pPr>
      <w:r>
        <w:rPr>
          <w:rFonts w:ascii="新宋体" w:eastAsia="新宋体" w:hAnsi="新宋体" w:hint="eastAsia"/>
          <w:szCs w:val="21"/>
        </w:rPr>
        <w:t>32.4.9</w:t>
      </w:r>
      <w:r>
        <w:rPr>
          <w:rFonts w:ascii="新宋体" w:eastAsia="新宋体" w:hAnsi="新宋体" w:hint="eastAsia"/>
          <w:szCs w:val="21"/>
        </w:rPr>
        <w:t>在同一单位工作人员为两家以</w:t>
      </w:r>
      <w:r>
        <w:rPr>
          <w:rFonts w:ascii="新宋体" w:eastAsia="新宋体" w:hAnsi="新宋体" w:hint="eastAsia"/>
          <w:szCs w:val="21"/>
        </w:rPr>
        <w:t>上（含两家）供应商进行同一项投标活动；</w:t>
      </w:r>
    </w:p>
    <w:p w:rsidR="00A504FC" w:rsidRDefault="00BC404F">
      <w:pPr>
        <w:spacing w:line="360" w:lineRule="auto"/>
        <w:rPr>
          <w:rFonts w:ascii="新宋体" w:eastAsia="新宋体" w:hAnsi="新宋体"/>
          <w:szCs w:val="21"/>
        </w:rPr>
      </w:pPr>
      <w:r>
        <w:rPr>
          <w:rFonts w:ascii="新宋体" w:eastAsia="新宋体" w:hAnsi="新宋体" w:hint="eastAsia"/>
          <w:szCs w:val="21"/>
        </w:rPr>
        <w:t>32.4.10</w:t>
      </w:r>
      <w:r>
        <w:rPr>
          <w:rFonts w:ascii="新宋体" w:eastAsia="新宋体" w:hAnsi="新宋体" w:hint="eastAsia"/>
          <w:szCs w:val="21"/>
        </w:rPr>
        <w:t>主管部门依照法律、法规认定的其他情形。</w:t>
      </w:r>
    </w:p>
    <w:p w:rsidR="00A504FC" w:rsidRDefault="00BC404F">
      <w:pPr>
        <w:spacing w:line="360" w:lineRule="auto"/>
        <w:rPr>
          <w:rFonts w:ascii="新宋体" w:eastAsia="新宋体" w:hAnsi="新宋体"/>
          <w:szCs w:val="21"/>
        </w:rPr>
      </w:pPr>
      <w:r>
        <w:rPr>
          <w:rFonts w:ascii="新宋体" w:eastAsia="新宋体" w:hAnsi="新宋体" w:hint="eastAsia"/>
          <w:szCs w:val="21"/>
        </w:rPr>
        <w:t>32.5</w:t>
      </w:r>
      <w:r>
        <w:rPr>
          <w:rFonts w:ascii="新宋体" w:eastAsia="新宋体" w:hAnsi="新宋体" w:hint="eastAsia"/>
          <w:szCs w:val="21"/>
        </w:rPr>
        <w:t>对不属于《资格性审查表》和《符合性审查表》所列的其他情形，除专用条款另有规定和</w:t>
      </w:r>
      <w:r>
        <w:rPr>
          <w:rFonts w:ascii="新宋体" w:eastAsia="新宋体" w:hAnsi="新宋体" w:hint="eastAsia"/>
          <w:szCs w:val="21"/>
        </w:rPr>
        <w:t>32.4</w:t>
      </w:r>
      <w:r>
        <w:rPr>
          <w:rFonts w:ascii="新宋体" w:eastAsia="新宋体" w:hAnsi="新宋体" w:hint="eastAsia"/>
          <w:szCs w:val="21"/>
        </w:rPr>
        <w:t>条款所列情形外，不得作为投标无效的理由。</w:t>
      </w:r>
    </w:p>
    <w:p w:rsidR="00A504FC" w:rsidRDefault="00BC404F">
      <w:pPr>
        <w:spacing w:line="360" w:lineRule="auto"/>
        <w:rPr>
          <w:rFonts w:ascii="新宋体" w:eastAsia="新宋体" w:hAnsi="新宋体"/>
          <w:szCs w:val="21"/>
        </w:rPr>
      </w:pPr>
      <w:r>
        <w:rPr>
          <w:rFonts w:ascii="新宋体" w:eastAsia="新宋体" w:hAnsi="新宋体" w:hint="eastAsia"/>
          <w:szCs w:val="21"/>
        </w:rPr>
        <w:t>33</w:t>
      </w:r>
      <w:r>
        <w:rPr>
          <w:rFonts w:ascii="新宋体" w:eastAsia="新宋体" w:hAnsi="新宋体" w:hint="eastAsia"/>
          <w:szCs w:val="21"/>
        </w:rPr>
        <w:t>．澄清有关问题</w:t>
      </w:r>
    </w:p>
    <w:p w:rsidR="00A504FC" w:rsidRDefault="00BC404F">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w:t>
      </w:r>
      <w:r>
        <w:rPr>
          <w:rFonts w:ascii="新宋体" w:eastAsia="新宋体" w:hAnsi="新宋体" w:hint="eastAsia"/>
          <w:szCs w:val="21"/>
        </w:rPr>
        <w:lastRenderedPageBreak/>
        <w:t>代表签字。投标人的澄清、说明或者补正不得超出投标文件的范围或者改变投标文件的实质性内容。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根据本通用条款第</w:t>
      </w:r>
      <w:r>
        <w:rPr>
          <w:rFonts w:ascii="新宋体" w:eastAsia="新宋体" w:hAnsi="新宋体" w:hint="eastAsia"/>
          <w:szCs w:val="21"/>
        </w:rPr>
        <w:t>34</w:t>
      </w:r>
      <w:r>
        <w:rPr>
          <w:rFonts w:ascii="新宋体" w:eastAsia="新宋体" w:hAnsi="新宋体" w:hint="eastAsia"/>
          <w:szCs w:val="21"/>
        </w:rPr>
        <w:t>条，凡属于评审委员会在评审中发现的算术错误进行核实的修改不在此列。</w:t>
      </w:r>
    </w:p>
    <w:p w:rsidR="00A504FC" w:rsidRDefault="00BC404F">
      <w:pPr>
        <w:spacing w:line="360" w:lineRule="auto"/>
        <w:rPr>
          <w:rFonts w:ascii="新宋体" w:eastAsia="新宋体" w:hAnsi="新宋体"/>
          <w:szCs w:val="21"/>
        </w:rPr>
      </w:pPr>
      <w:bookmarkStart w:id="5" w:name="_Toc73517673"/>
      <w:bookmarkStart w:id="6" w:name="_Toc100052400"/>
      <w:bookmarkStart w:id="7" w:name="_Toc73518151"/>
      <w:bookmarkStart w:id="8" w:name="_Toc73521669"/>
      <w:bookmarkStart w:id="9" w:name="_Toc73521581"/>
      <w:r>
        <w:rPr>
          <w:rFonts w:ascii="新宋体" w:eastAsia="新宋体" w:hAnsi="新宋体" w:hint="eastAsia"/>
          <w:szCs w:val="21"/>
        </w:rPr>
        <w:t>34</w:t>
      </w:r>
      <w:r>
        <w:rPr>
          <w:rFonts w:ascii="新宋体" w:eastAsia="新宋体" w:hAnsi="新宋体" w:hint="eastAsia"/>
          <w:szCs w:val="21"/>
        </w:rPr>
        <w:t>．错误的修正</w:t>
      </w:r>
      <w:bookmarkEnd w:id="5"/>
      <w:bookmarkEnd w:id="6"/>
      <w:bookmarkEnd w:id="7"/>
      <w:bookmarkEnd w:id="8"/>
      <w:bookmarkEnd w:id="9"/>
    </w:p>
    <w:p w:rsidR="00A504FC" w:rsidRDefault="00BC404F">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A504FC" w:rsidRDefault="00BC404F">
      <w:pPr>
        <w:spacing w:line="360" w:lineRule="auto"/>
        <w:rPr>
          <w:rFonts w:ascii="新宋体" w:eastAsia="新宋体" w:hAnsi="新宋体"/>
          <w:szCs w:val="21"/>
        </w:rPr>
      </w:pPr>
      <w:r>
        <w:rPr>
          <w:rFonts w:ascii="新宋体" w:eastAsia="新宋体" w:hAnsi="新宋体" w:hint="eastAsia"/>
          <w:szCs w:val="21"/>
        </w:rPr>
        <w:t>34.1</w:t>
      </w:r>
      <w:r>
        <w:rPr>
          <w:rFonts w:ascii="新宋体" w:eastAsia="新宋体" w:hAnsi="新宋体" w:hint="eastAsia"/>
          <w:szCs w:val="21"/>
        </w:rPr>
        <w:t>投标文件中开标一览表内容与投标文件中相应内容不一致的，以开标一览表为准；</w:t>
      </w:r>
    </w:p>
    <w:p w:rsidR="00A504FC" w:rsidRDefault="00BC404F">
      <w:pPr>
        <w:spacing w:line="360" w:lineRule="auto"/>
        <w:rPr>
          <w:rFonts w:ascii="新宋体" w:eastAsia="新宋体" w:hAnsi="新宋体"/>
          <w:szCs w:val="21"/>
        </w:rPr>
      </w:pPr>
      <w:r>
        <w:rPr>
          <w:rFonts w:ascii="新宋体" w:eastAsia="新宋体" w:hAnsi="新宋体" w:hint="eastAsia"/>
          <w:szCs w:val="21"/>
        </w:rPr>
        <w:t>34.2</w:t>
      </w:r>
      <w:r>
        <w:rPr>
          <w:rFonts w:ascii="新宋体" w:eastAsia="新宋体" w:hAnsi="新宋体" w:hint="eastAsia"/>
          <w:szCs w:val="21"/>
        </w:rPr>
        <w:t>大写金额和小写金额不一致的，以大写金额为准；</w:t>
      </w:r>
    </w:p>
    <w:p w:rsidR="00A504FC" w:rsidRDefault="00BC404F">
      <w:pPr>
        <w:spacing w:line="360" w:lineRule="auto"/>
        <w:rPr>
          <w:rFonts w:ascii="新宋体" w:eastAsia="新宋体" w:hAnsi="新宋体"/>
          <w:szCs w:val="21"/>
        </w:rPr>
      </w:pPr>
      <w:r>
        <w:rPr>
          <w:rFonts w:ascii="新宋体" w:eastAsia="新宋体" w:hAnsi="新宋体" w:hint="eastAsia"/>
          <w:szCs w:val="21"/>
        </w:rPr>
        <w:t>34.3</w:t>
      </w:r>
      <w:r>
        <w:rPr>
          <w:rFonts w:ascii="新宋体" w:eastAsia="新宋体" w:hAnsi="新宋体" w:hint="eastAsia"/>
          <w:szCs w:val="21"/>
        </w:rPr>
        <w:t>单价金额小数点</w:t>
      </w:r>
      <w:r>
        <w:rPr>
          <w:rFonts w:ascii="新宋体" w:eastAsia="新宋体" w:hAnsi="新宋体" w:hint="eastAsia"/>
          <w:szCs w:val="21"/>
        </w:rPr>
        <w:t>或者百分比有明显错位，以开标一览表的总价为准，并修改单价；</w:t>
      </w:r>
    </w:p>
    <w:p w:rsidR="00A504FC" w:rsidRDefault="00BC404F">
      <w:pPr>
        <w:spacing w:line="360" w:lineRule="auto"/>
        <w:rPr>
          <w:rFonts w:ascii="新宋体" w:eastAsia="新宋体" w:hAnsi="新宋体"/>
          <w:szCs w:val="21"/>
        </w:rPr>
      </w:pPr>
      <w:r>
        <w:rPr>
          <w:rFonts w:ascii="新宋体" w:eastAsia="新宋体" w:hAnsi="新宋体" w:hint="eastAsia"/>
          <w:szCs w:val="21"/>
        </w:rPr>
        <w:t>34.4</w:t>
      </w:r>
      <w:r>
        <w:rPr>
          <w:rFonts w:ascii="新宋体" w:eastAsia="新宋体" w:hAnsi="新宋体" w:hint="eastAsia"/>
          <w:szCs w:val="21"/>
        </w:rPr>
        <w:t>总价金额与按单价汇总金额不一致的，以单价金额计算结果为准。</w:t>
      </w:r>
    </w:p>
    <w:p w:rsidR="00A504FC" w:rsidRDefault="00BC404F">
      <w:pPr>
        <w:spacing w:line="360" w:lineRule="auto"/>
        <w:rPr>
          <w:rFonts w:ascii="新宋体" w:eastAsia="新宋体" w:hAnsi="新宋体"/>
          <w:szCs w:val="21"/>
        </w:rPr>
      </w:pPr>
      <w:r>
        <w:rPr>
          <w:rFonts w:ascii="新宋体" w:eastAsia="新宋体" w:hAnsi="新宋体" w:hint="eastAsia"/>
          <w:szCs w:val="21"/>
        </w:rPr>
        <w:t>34.5</w:t>
      </w:r>
      <w:r>
        <w:rPr>
          <w:rFonts w:ascii="新宋体" w:eastAsia="新宋体" w:hAnsi="新宋体" w:hint="eastAsia"/>
          <w:szCs w:val="21"/>
        </w:rPr>
        <w:t>同时出现两种以上不一致的，按照前款规定的顺序修正。修正后的报价按照本通用条款</w:t>
      </w:r>
      <w:r>
        <w:rPr>
          <w:rFonts w:ascii="新宋体" w:eastAsia="新宋体" w:hAnsi="新宋体" w:hint="eastAsia"/>
          <w:szCs w:val="21"/>
        </w:rPr>
        <w:t>33</w:t>
      </w:r>
      <w:r>
        <w:rPr>
          <w:rFonts w:ascii="新宋体" w:eastAsia="新宋体" w:hAnsi="新宋体" w:hint="eastAsia"/>
          <w:szCs w:val="21"/>
        </w:rPr>
        <w:t>条的规定，经投标人确认后产生约束力，投标人不确认的，其投标无效。</w:t>
      </w:r>
    </w:p>
    <w:p w:rsidR="00A504FC" w:rsidRDefault="00BC404F">
      <w:pPr>
        <w:spacing w:line="360" w:lineRule="auto"/>
        <w:rPr>
          <w:rFonts w:ascii="新宋体" w:eastAsia="新宋体" w:hAnsi="新宋体"/>
          <w:szCs w:val="21"/>
        </w:rPr>
      </w:pPr>
      <w:r>
        <w:rPr>
          <w:rFonts w:ascii="新宋体" w:eastAsia="新宋体" w:hAnsi="新宋体" w:hint="eastAsia"/>
          <w:szCs w:val="21"/>
        </w:rPr>
        <w:t>35</w:t>
      </w:r>
      <w:r>
        <w:rPr>
          <w:rFonts w:ascii="新宋体" w:eastAsia="新宋体" w:hAnsi="新宋体" w:hint="eastAsia"/>
          <w:szCs w:val="21"/>
        </w:rPr>
        <w:t>．投标文件的比较与评价</w:t>
      </w:r>
    </w:p>
    <w:p w:rsidR="00A504FC" w:rsidRDefault="00BC404F">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w:t>
      </w:r>
      <w:r>
        <w:rPr>
          <w:rFonts w:ascii="新宋体" w:eastAsia="新宋体" w:hAnsi="新宋体" w:hint="eastAsia"/>
          <w:szCs w:val="21"/>
        </w:rPr>
        <w:t>行综合比较与评价。</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36. </w:t>
      </w:r>
      <w:r>
        <w:rPr>
          <w:rFonts w:ascii="新宋体" w:eastAsia="新宋体" w:hAnsi="新宋体" w:hint="eastAsia"/>
          <w:szCs w:val="21"/>
        </w:rPr>
        <w:t>实地考察、演示或设备测试</w:t>
      </w:r>
    </w:p>
    <w:p w:rsidR="00A504FC" w:rsidRDefault="00BC404F">
      <w:pPr>
        <w:spacing w:line="360" w:lineRule="auto"/>
        <w:rPr>
          <w:rFonts w:ascii="新宋体" w:eastAsia="新宋体" w:hAnsi="新宋体"/>
          <w:szCs w:val="21"/>
        </w:rPr>
      </w:pPr>
      <w:r>
        <w:rPr>
          <w:rFonts w:ascii="新宋体" w:eastAsia="新宋体" w:hAnsi="新宋体" w:hint="eastAsia"/>
          <w:szCs w:val="21"/>
        </w:rPr>
        <w:t>36.1</w:t>
      </w:r>
      <w:r>
        <w:rPr>
          <w:rFonts w:ascii="新宋体" w:eastAsia="新宋体" w:hAnsi="新宋体" w:hint="eastAsia"/>
          <w:szCs w:val="21"/>
        </w:rPr>
        <w:t>在招标过程中，评审委员会有权决定是否对本项目投标人进行现场勘察或实地考察或检验有关证明材料的原件。投标人应随时做好接受检查的准备。</w:t>
      </w:r>
    </w:p>
    <w:p w:rsidR="00A504FC" w:rsidRDefault="00BC404F">
      <w:pPr>
        <w:spacing w:line="360" w:lineRule="auto"/>
        <w:rPr>
          <w:rFonts w:ascii="新宋体" w:eastAsia="新宋体" w:hAnsi="新宋体"/>
          <w:szCs w:val="21"/>
        </w:rPr>
      </w:pPr>
      <w:r>
        <w:rPr>
          <w:rFonts w:ascii="新宋体" w:eastAsia="新宋体" w:hAnsi="新宋体" w:hint="eastAsia"/>
          <w:szCs w:val="21"/>
        </w:rPr>
        <w:t>36.2</w:t>
      </w:r>
      <w:r>
        <w:rPr>
          <w:rFonts w:ascii="新宋体" w:eastAsia="新宋体" w:hAnsi="新宋体" w:hint="eastAsia"/>
          <w:szCs w:val="21"/>
        </w:rPr>
        <w:t>若招标文件要求进行现场演示或设备测试的，投标人应做好相应准备。</w:t>
      </w:r>
    </w:p>
    <w:p w:rsidR="00A504FC" w:rsidRDefault="00BC404F">
      <w:pPr>
        <w:spacing w:line="360" w:lineRule="auto"/>
        <w:rPr>
          <w:rFonts w:ascii="新宋体" w:eastAsia="新宋体" w:hAnsi="新宋体"/>
          <w:szCs w:val="21"/>
        </w:rPr>
      </w:pPr>
      <w:r>
        <w:rPr>
          <w:rFonts w:ascii="新宋体" w:eastAsia="新宋体" w:hAnsi="新宋体" w:hint="eastAsia"/>
          <w:szCs w:val="21"/>
        </w:rPr>
        <w:t>37</w:t>
      </w:r>
      <w:r>
        <w:rPr>
          <w:rFonts w:ascii="新宋体" w:eastAsia="新宋体" w:hAnsi="新宋体" w:hint="eastAsia"/>
          <w:szCs w:val="21"/>
        </w:rPr>
        <w:t>．评标方法</w:t>
      </w:r>
    </w:p>
    <w:p w:rsidR="00A504FC" w:rsidRDefault="00BC404F">
      <w:pPr>
        <w:spacing w:line="360" w:lineRule="auto"/>
        <w:rPr>
          <w:rFonts w:ascii="新宋体" w:eastAsia="新宋体" w:hAnsi="新宋体"/>
          <w:b/>
          <w:bCs/>
          <w:szCs w:val="21"/>
        </w:rPr>
      </w:pPr>
      <w:r>
        <w:rPr>
          <w:rFonts w:ascii="新宋体" w:eastAsia="新宋体" w:hAnsi="新宋体" w:hint="eastAsia"/>
          <w:b/>
          <w:bCs/>
          <w:szCs w:val="21"/>
        </w:rPr>
        <w:t>37.1</w:t>
      </w:r>
      <w:r>
        <w:rPr>
          <w:rFonts w:ascii="新宋体" w:eastAsia="新宋体" w:hAnsi="新宋体" w:hint="eastAsia"/>
          <w:b/>
          <w:bCs/>
          <w:szCs w:val="21"/>
        </w:rPr>
        <w:t>最低价法</w:t>
      </w:r>
    </w:p>
    <w:p w:rsidR="00A504FC" w:rsidRDefault="00BC404F">
      <w:pPr>
        <w:spacing w:line="360" w:lineRule="auto"/>
        <w:rPr>
          <w:rFonts w:ascii="新宋体" w:eastAsia="新宋体" w:hAnsi="新宋体"/>
          <w:szCs w:val="21"/>
        </w:rPr>
      </w:pPr>
      <w:r>
        <w:rPr>
          <w:rFonts w:ascii="新宋体" w:eastAsia="新宋体" w:hAnsi="新宋体"/>
          <w:szCs w:val="21"/>
        </w:rPr>
        <w:t>最低评标价法，是指投标文件满足招标文件全部实</w:t>
      </w:r>
      <w:r>
        <w:rPr>
          <w:rFonts w:ascii="新宋体" w:eastAsia="新宋体" w:hAnsi="新宋体"/>
          <w:szCs w:val="21"/>
        </w:rPr>
        <w:t>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504FC" w:rsidRDefault="00BC404F">
      <w:pPr>
        <w:spacing w:line="360" w:lineRule="auto"/>
        <w:rPr>
          <w:rFonts w:ascii="新宋体" w:eastAsia="新宋体" w:hAnsi="新宋体"/>
          <w:b/>
          <w:bCs/>
          <w:szCs w:val="21"/>
        </w:rPr>
      </w:pPr>
      <w:r>
        <w:rPr>
          <w:rFonts w:ascii="新宋体" w:eastAsia="新宋体" w:hAnsi="新宋体" w:hint="eastAsia"/>
          <w:b/>
          <w:bCs/>
          <w:szCs w:val="21"/>
        </w:rPr>
        <w:t>37.1.2</w:t>
      </w:r>
      <w:r>
        <w:rPr>
          <w:rFonts w:ascii="新宋体" w:eastAsia="新宋体" w:hAnsi="新宋体" w:hint="eastAsia"/>
          <w:b/>
          <w:bCs/>
          <w:szCs w:val="21"/>
        </w:rPr>
        <w:t>综合评分法</w:t>
      </w:r>
    </w:p>
    <w:p w:rsidR="00A504FC" w:rsidRDefault="00BC404F">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504FC" w:rsidRDefault="00BC404F">
      <w:pPr>
        <w:spacing w:line="360" w:lineRule="auto"/>
        <w:rPr>
          <w:rFonts w:ascii="新宋体" w:eastAsia="新宋体" w:hAnsi="新宋体"/>
          <w:b/>
          <w:bCs/>
          <w:szCs w:val="21"/>
        </w:rPr>
      </w:pPr>
      <w:r>
        <w:rPr>
          <w:rFonts w:ascii="新宋体" w:eastAsia="新宋体" w:hAnsi="新宋体" w:hint="eastAsia"/>
          <w:b/>
          <w:bCs/>
          <w:szCs w:val="21"/>
        </w:rPr>
        <w:t>37.1.3</w:t>
      </w:r>
      <w:r>
        <w:rPr>
          <w:rFonts w:ascii="新宋体" w:eastAsia="新宋体" w:hAnsi="新宋体" w:hint="eastAsia"/>
          <w:b/>
          <w:bCs/>
          <w:szCs w:val="21"/>
        </w:rPr>
        <w:t>定性评审法</w:t>
      </w:r>
    </w:p>
    <w:p w:rsidR="00A504FC" w:rsidRDefault="00BC404F">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A504FC" w:rsidRDefault="00BC404F">
      <w:pPr>
        <w:spacing w:line="360" w:lineRule="auto"/>
        <w:rPr>
          <w:rFonts w:ascii="新宋体" w:eastAsia="新宋体" w:hAnsi="新宋体"/>
          <w:b/>
          <w:bCs/>
          <w:szCs w:val="21"/>
        </w:rPr>
      </w:pPr>
      <w:r>
        <w:rPr>
          <w:rFonts w:ascii="新宋体" w:eastAsia="新宋体" w:hAnsi="新宋体" w:hint="eastAsia"/>
          <w:b/>
          <w:bCs/>
          <w:szCs w:val="21"/>
        </w:rPr>
        <w:lastRenderedPageBreak/>
        <w:t xml:space="preserve">37.2 </w:t>
      </w:r>
      <w:r>
        <w:rPr>
          <w:rFonts w:ascii="新宋体" w:eastAsia="新宋体" w:hAnsi="新宋体" w:hint="eastAsia"/>
          <w:b/>
          <w:bCs/>
          <w:szCs w:val="21"/>
        </w:rPr>
        <w:t>本项目采用的评标方法见本项目招标文件第一册“专用条款”的相关内容。</w:t>
      </w:r>
    </w:p>
    <w:p w:rsidR="00A504FC" w:rsidRDefault="00BC404F">
      <w:pPr>
        <w:spacing w:line="360" w:lineRule="auto"/>
        <w:rPr>
          <w:rFonts w:ascii="新宋体" w:eastAsia="新宋体" w:hAnsi="新宋体"/>
          <w:b/>
          <w:bCs/>
          <w:szCs w:val="21"/>
        </w:rPr>
      </w:pPr>
      <w:r>
        <w:rPr>
          <w:rFonts w:ascii="新宋体" w:eastAsia="新宋体" w:hAnsi="新宋体" w:hint="eastAsia"/>
          <w:b/>
          <w:bCs/>
          <w:szCs w:val="21"/>
        </w:rPr>
        <w:t>37.3</w:t>
      </w:r>
      <w:r>
        <w:rPr>
          <w:rFonts w:ascii="新宋体" w:eastAsia="新宋体" w:hAnsi="新宋体" w:hint="eastAsia"/>
          <w:b/>
          <w:bCs/>
          <w:szCs w:val="21"/>
        </w:rPr>
        <w:t>重新评审的情形</w:t>
      </w:r>
    </w:p>
    <w:p w:rsidR="00A504FC" w:rsidRDefault="00BC404F">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A504FC" w:rsidRDefault="00BC404F">
      <w:pPr>
        <w:spacing w:line="360" w:lineRule="auto"/>
        <w:rPr>
          <w:rFonts w:ascii="新宋体" w:eastAsia="新宋体" w:hAnsi="新宋体"/>
          <w:szCs w:val="21"/>
        </w:rPr>
      </w:pPr>
      <w:r>
        <w:rPr>
          <w:rFonts w:ascii="新宋体" w:eastAsia="新宋体" w:hAnsi="新宋体" w:hint="eastAsia"/>
          <w:szCs w:val="21"/>
        </w:rPr>
        <w:t>37.3.1</w:t>
      </w:r>
      <w:r>
        <w:rPr>
          <w:rFonts w:ascii="新宋体" w:eastAsia="新宋体" w:hAnsi="新宋体" w:hint="eastAsia"/>
          <w:szCs w:val="21"/>
        </w:rPr>
        <w:t>分值汇总计算错误的；</w:t>
      </w:r>
    </w:p>
    <w:p w:rsidR="00A504FC" w:rsidRDefault="00BC404F">
      <w:pPr>
        <w:spacing w:line="360" w:lineRule="auto"/>
        <w:rPr>
          <w:rFonts w:ascii="新宋体" w:eastAsia="新宋体" w:hAnsi="新宋体"/>
          <w:szCs w:val="21"/>
        </w:rPr>
      </w:pPr>
      <w:r>
        <w:rPr>
          <w:rFonts w:ascii="新宋体" w:eastAsia="新宋体" w:hAnsi="新宋体" w:hint="eastAsia"/>
          <w:szCs w:val="21"/>
        </w:rPr>
        <w:t>37.3.2</w:t>
      </w:r>
      <w:r>
        <w:rPr>
          <w:rFonts w:ascii="新宋体" w:eastAsia="新宋体" w:hAnsi="新宋体" w:hint="eastAsia"/>
          <w:szCs w:val="21"/>
        </w:rPr>
        <w:t>分项评分超出评分标准范围的；</w:t>
      </w:r>
    </w:p>
    <w:p w:rsidR="00A504FC" w:rsidRDefault="00BC404F">
      <w:pPr>
        <w:spacing w:line="360" w:lineRule="auto"/>
        <w:rPr>
          <w:rFonts w:ascii="新宋体" w:eastAsia="新宋体" w:hAnsi="新宋体"/>
          <w:szCs w:val="21"/>
        </w:rPr>
      </w:pPr>
      <w:r>
        <w:rPr>
          <w:rFonts w:ascii="新宋体" w:eastAsia="新宋体" w:hAnsi="新宋体" w:hint="eastAsia"/>
          <w:szCs w:val="21"/>
        </w:rPr>
        <w:t>37.3.3</w:t>
      </w:r>
      <w:r>
        <w:rPr>
          <w:rFonts w:ascii="新宋体" w:eastAsia="新宋体" w:hAnsi="新宋体" w:hint="eastAsia"/>
          <w:szCs w:val="21"/>
        </w:rPr>
        <w:t>评审委员会成员对客观评审因素评分不一致的；</w:t>
      </w:r>
    </w:p>
    <w:p w:rsidR="00A504FC" w:rsidRDefault="00BC404F">
      <w:pPr>
        <w:spacing w:line="360" w:lineRule="auto"/>
        <w:rPr>
          <w:rFonts w:ascii="新宋体" w:eastAsia="新宋体" w:hAnsi="新宋体"/>
          <w:szCs w:val="21"/>
        </w:rPr>
      </w:pPr>
      <w:r>
        <w:rPr>
          <w:rFonts w:ascii="新宋体" w:eastAsia="新宋体" w:hAnsi="新宋体" w:hint="eastAsia"/>
          <w:szCs w:val="21"/>
        </w:rPr>
        <w:t>37.3.4</w:t>
      </w:r>
      <w:r>
        <w:rPr>
          <w:rFonts w:ascii="新宋体" w:eastAsia="新宋体" w:hAnsi="新宋体" w:hint="eastAsia"/>
          <w:szCs w:val="21"/>
        </w:rPr>
        <w:t>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A504FC" w:rsidRDefault="00BC404F">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A504FC" w:rsidRDefault="00BC404F">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A504FC" w:rsidRDefault="00BC404F">
      <w:pPr>
        <w:spacing w:line="360" w:lineRule="auto"/>
        <w:rPr>
          <w:rFonts w:ascii="新宋体" w:eastAsia="新宋体" w:hAnsi="新宋体"/>
          <w:b/>
          <w:bCs/>
          <w:szCs w:val="21"/>
        </w:rPr>
      </w:pPr>
      <w:r>
        <w:rPr>
          <w:rFonts w:ascii="新宋体" w:eastAsia="新宋体" w:hAnsi="新宋体" w:hint="eastAsia"/>
          <w:b/>
          <w:bCs/>
          <w:szCs w:val="21"/>
        </w:rPr>
        <w:t xml:space="preserve"> 37.4</w:t>
      </w:r>
      <w:r>
        <w:rPr>
          <w:rFonts w:ascii="新宋体" w:eastAsia="新宋体" w:hAnsi="新宋体" w:hint="eastAsia"/>
          <w:b/>
          <w:bCs/>
          <w:szCs w:val="21"/>
        </w:rPr>
        <w:t>重新组建评审委</w:t>
      </w:r>
      <w:r>
        <w:rPr>
          <w:rFonts w:ascii="新宋体" w:eastAsia="新宋体" w:hAnsi="新宋体" w:hint="eastAsia"/>
          <w:b/>
          <w:bCs/>
          <w:szCs w:val="21"/>
        </w:rPr>
        <w:t>员会的情形</w:t>
      </w:r>
    </w:p>
    <w:p w:rsidR="00A504FC" w:rsidRDefault="00BC404F">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A504FC" w:rsidRDefault="00BC404F">
      <w:pPr>
        <w:spacing w:line="360" w:lineRule="auto"/>
        <w:rPr>
          <w:rFonts w:ascii="新宋体" w:eastAsia="新宋体" w:hAnsi="新宋体"/>
          <w:szCs w:val="21"/>
        </w:rPr>
      </w:pPr>
      <w:r>
        <w:rPr>
          <w:rFonts w:ascii="新宋体" w:eastAsia="新宋体" w:hAnsi="新宋体" w:hint="eastAsia"/>
          <w:szCs w:val="21"/>
        </w:rPr>
        <w:t>37.4.1</w:t>
      </w:r>
      <w:r>
        <w:rPr>
          <w:rFonts w:ascii="新宋体" w:eastAsia="新宋体" w:hAnsi="新宋体" w:hint="eastAsia"/>
          <w:szCs w:val="21"/>
        </w:rPr>
        <w:t>评审委员会组成不符合《政府采购货物和服务招标投标管理办法》规定的；</w:t>
      </w:r>
    </w:p>
    <w:p w:rsidR="00A504FC" w:rsidRDefault="00BC404F">
      <w:pPr>
        <w:spacing w:line="360" w:lineRule="auto"/>
        <w:rPr>
          <w:rFonts w:ascii="新宋体" w:eastAsia="新宋体" w:hAnsi="新宋体"/>
          <w:szCs w:val="21"/>
        </w:rPr>
      </w:pPr>
      <w:r>
        <w:rPr>
          <w:rFonts w:ascii="新宋体" w:eastAsia="新宋体" w:hAnsi="新宋体" w:hint="eastAsia"/>
          <w:szCs w:val="21"/>
        </w:rPr>
        <w:t>37.4.2</w:t>
      </w:r>
      <w:r>
        <w:rPr>
          <w:rFonts w:ascii="新宋体" w:eastAsia="新宋体" w:hAnsi="新宋体" w:hint="eastAsia"/>
          <w:szCs w:val="21"/>
        </w:rPr>
        <w:t>有《政府采购货物和服务招标投标管理办法》第六十二条第一至五项情形的；</w:t>
      </w:r>
    </w:p>
    <w:p w:rsidR="00A504FC" w:rsidRDefault="00BC404F">
      <w:pPr>
        <w:spacing w:line="360" w:lineRule="auto"/>
        <w:rPr>
          <w:rFonts w:ascii="新宋体" w:eastAsia="新宋体" w:hAnsi="新宋体"/>
          <w:szCs w:val="21"/>
        </w:rPr>
      </w:pPr>
      <w:r>
        <w:rPr>
          <w:rFonts w:ascii="新宋体" w:eastAsia="新宋体" w:hAnsi="新宋体" w:hint="eastAsia"/>
          <w:szCs w:val="21"/>
        </w:rPr>
        <w:t>37.4.3</w:t>
      </w:r>
      <w:r>
        <w:rPr>
          <w:rFonts w:ascii="新宋体" w:eastAsia="新宋体" w:hAnsi="新宋体" w:hint="eastAsia"/>
          <w:szCs w:val="21"/>
        </w:rPr>
        <w:t>评审委员会及其成员独立评标受到非法干预的；</w:t>
      </w:r>
    </w:p>
    <w:p w:rsidR="00A504FC" w:rsidRDefault="00BC404F">
      <w:pPr>
        <w:spacing w:line="360" w:lineRule="auto"/>
        <w:rPr>
          <w:rFonts w:ascii="新宋体" w:eastAsia="新宋体" w:hAnsi="新宋体"/>
          <w:szCs w:val="21"/>
        </w:rPr>
      </w:pPr>
      <w:r>
        <w:rPr>
          <w:rFonts w:ascii="新宋体" w:eastAsia="新宋体" w:hAnsi="新宋体" w:hint="eastAsia"/>
          <w:szCs w:val="21"/>
        </w:rPr>
        <w:t>37.4.4</w:t>
      </w:r>
      <w:r>
        <w:rPr>
          <w:rFonts w:ascii="新宋体" w:eastAsia="新宋体" w:hAnsi="新宋体" w:hint="eastAsia"/>
          <w:szCs w:val="21"/>
        </w:rPr>
        <w:t>有政府采购法实施条例第七十五条规定的违法行为的。</w:t>
      </w:r>
    </w:p>
    <w:p w:rsidR="00A504FC" w:rsidRDefault="00BC404F">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A504FC" w:rsidRDefault="00A504FC">
      <w:pPr>
        <w:spacing w:line="360" w:lineRule="auto"/>
        <w:rPr>
          <w:rFonts w:ascii="新宋体" w:eastAsia="新宋体" w:hAnsi="新宋体"/>
          <w:szCs w:val="21"/>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第八章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定标及公示</w:t>
      </w:r>
    </w:p>
    <w:p w:rsidR="00A504FC" w:rsidRDefault="00BC404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hint="eastAsia"/>
          <w:szCs w:val="21"/>
        </w:rPr>
        <w:t>．定标方法</w:t>
      </w:r>
    </w:p>
    <w:p w:rsidR="00A504FC" w:rsidRDefault="00BC404F">
      <w:pPr>
        <w:spacing w:line="360" w:lineRule="auto"/>
        <w:rPr>
          <w:rFonts w:ascii="新宋体" w:eastAsia="新宋体" w:hAnsi="新宋体"/>
          <w:szCs w:val="21"/>
        </w:rPr>
      </w:pPr>
      <w:r>
        <w:rPr>
          <w:rFonts w:ascii="新宋体" w:eastAsia="新宋体" w:hAnsi="新宋体" w:hint="eastAsia"/>
          <w:szCs w:val="21"/>
        </w:rPr>
        <w:t>38.1</w:t>
      </w:r>
      <w:r>
        <w:rPr>
          <w:rFonts w:ascii="新宋体" w:eastAsia="新宋体" w:hAnsi="新宋体" w:hint="eastAsia"/>
          <w:szCs w:val="21"/>
        </w:rPr>
        <w:t>非评</w:t>
      </w:r>
      <w:r>
        <w:rPr>
          <w:rFonts w:ascii="新宋体" w:eastAsia="新宋体" w:hAnsi="新宋体" w:hint="eastAsia"/>
          <w:szCs w:val="21"/>
        </w:rPr>
        <w:t>定分离项目定标方法</w:t>
      </w:r>
    </w:p>
    <w:p w:rsidR="00A504FC" w:rsidRDefault="00BC404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w:t>
      </w:r>
      <w:r>
        <w:rPr>
          <w:rFonts w:ascii="新宋体" w:eastAsia="新宋体" w:hAnsi="新宋体" w:hint="eastAsia"/>
          <w:szCs w:val="21"/>
        </w:rPr>
        <w:t>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w:t>
      </w:r>
      <w:r>
        <w:rPr>
          <w:rFonts w:ascii="新宋体" w:eastAsia="新宋体" w:hAnsi="新宋体"/>
          <w:szCs w:val="21"/>
        </w:rPr>
        <w:t>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w:t>
      </w:r>
      <w:r>
        <w:rPr>
          <w:rFonts w:ascii="新宋体" w:eastAsia="新宋体" w:hAnsi="新宋体" w:hint="eastAsia"/>
          <w:szCs w:val="21"/>
        </w:rPr>
        <w:lastRenderedPageBreak/>
        <w:t>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38.2</w:t>
      </w:r>
      <w:r>
        <w:rPr>
          <w:rFonts w:ascii="新宋体" w:eastAsia="新宋体" w:hAnsi="新宋体" w:hint="eastAsia"/>
          <w:color w:val="FF0000"/>
          <w:szCs w:val="21"/>
        </w:rPr>
        <w:t>评定分离项目定标方法</w:t>
      </w:r>
    </w:p>
    <w:p w:rsidR="00A504FC" w:rsidRDefault="00BC404F">
      <w:pPr>
        <w:spacing w:line="360" w:lineRule="auto"/>
        <w:rPr>
          <w:rFonts w:ascii="新宋体" w:eastAsia="新宋体" w:hAnsi="新宋体"/>
          <w:szCs w:val="21"/>
        </w:rPr>
      </w:pPr>
      <w:r>
        <w:rPr>
          <w:rFonts w:ascii="新宋体" w:eastAsia="新宋体" w:hAnsi="新宋体" w:hint="eastAsia"/>
          <w:szCs w:val="21"/>
        </w:rPr>
        <w:t>38.2.1</w:t>
      </w:r>
      <w:r>
        <w:rPr>
          <w:rFonts w:ascii="新宋体" w:eastAsia="新宋体" w:hAnsi="新宋体" w:hint="eastAsia"/>
          <w:szCs w:val="21"/>
        </w:rPr>
        <w:t>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38.2.2</w:t>
      </w:r>
      <w:r>
        <w:rPr>
          <w:rFonts w:ascii="新宋体" w:eastAsia="新宋体" w:hAnsi="新宋体" w:hint="eastAsia"/>
          <w:szCs w:val="21"/>
        </w:rPr>
        <w:t>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w:t>
      </w:r>
      <w:r>
        <w:rPr>
          <w:rFonts w:ascii="新宋体" w:eastAsia="新宋体" w:hAnsi="新宋体" w:hint="eastAsia"/>
          <w:color w:val="FF0000"/>
          <w:szCs w:val="21"/>
        </w:rPr>
        <w:t>的项目，所有递交投标文件不被判定为无效标的投标人，均推荐为候选中标供应商。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38.2.3</w:t>
      </w:r>
      <w:r>
        <w:rPr>
          <w:rFonts w:ascii="新宋体" w:eastAsia="新宋体" w:hAnsi="新宋体" w:hint="eastAsia"/>
          <w:szCs w:val="21"/>
        </w:rPr>
        <w:t>采购人应当按照以下方法确定中标供应商：</w:t>
      </w:r>
    </w:p>
    <w:p w:rsidR="00A504FC" w:rsidRDefault="00BC404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w:t>
      </w:r>
      <w:r>
        <w:rPr>
          <w:rFonts w:ascii="新宋体" w:eastAsia="新宋体" w:hAnsi="新宋体" w:hint="eastAsia"/>
          <w:szCs w:val="21"/>
        </w:rPr>
        <w:t>自定法。自定法是指采购人组织定标委员会，由定标委员会在候选中标供应商中确定中标供应商。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操作程序：</w:t>
      </w:r>
    </w:p>
    <w:p w:rsidR="00A504FC" w:rsidRDefault="00BC404F">
      <w:pPr>
        <w:spacing w:line="360" w:lineRule="auto"/>
        <w:rPr>
          <w:rFonts w:ascii="新宋体" w:eastAsia="新宋体" w:hAnsi="新宋体"/>
          <w:szCs w:val="21"/>
        </w:rPr>
      </w:pPr>
      <w:r>
        <w:rPr>
          <w:rFonts w:ascii="新宋体" w:eastAsia="新宋体" w:hAnsi="新宋体" w:hint="eastAsia"/>
          <w:szCs w:val="21"/>
        </w:rPr>
        <w:t>①招标代理机构自评审结束之日起</w:t>
      </w:r>
      <w:r>
        <w:rPr>
          <w:rFonts w:ascii="新宋体" w:eastAsia="新宋体" w:hAnsi="新宋体" w:hint="eastAsia"/>
          <w:szCs w:val="21"/>
        </w:rPr>
        <w:t>2</w:t>
      </w:r>
      <w:r>
        <w:rPr>
          <w:rFonts w:ascii="新宋体" w:eastAsia="新宋体" w:hAnsi="新宋体" w:hint="eastAsia"/>
          <w:szCs w:val="21"/>
        </w:rPr>
        <w:t>个工作日内通过系统将评审报告送交采购人。</w:t>
      </w:r>
    </w:p>
    <w:p w:rsidR="00A504FC" w:rsidRDefault="00BC404F">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w:t>
      </w:r>
      <w:r>
        <w:rPr>
          <w:rFonts w:ascii="新宋体" w:eastAsia="新宋体" w:hAnsi="新宋体" w:hint="eastAsia"/>
          <w:szCs w:val="21"/>
        </w:rPr>
        <w:t>3</w:t>
      </w:r>
      <w:r>
        <w:rPr>
          <w:rFonts w:ascii="新宋体" w:eastAsia="新宋体" w:hAnsi="新宋体" w:hint="eastAsia"/>
          <w:szCs w:val="21"/>
        </w:rPr>
        <w:t>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w:t>
      </w:r>
      <w:r>
        <w:rPr>
          <w:rFonts w:ascii="新宋体" w:eastAsia="新宋体" w:hAnsi="新宋体" w:hint="eastAsia"/>
          <w:color w:val="FF0000"/>
          <w:szCs w:val="21"/>
        </w:rPr>
        <w:t xml:space="preserve">, </w:t>
      </w:r>
      <w:r>
        <w:rPr>
          <w:rFonts w:ascii="新宋体" w:eastAsia="新宋体" w:hAnsi="新宋体" w:hint="eastAsia"/>
          <w:color w:val="FF0000"/>
          <w:szCs w:val="21"/>
        </w:rPr>
        <w:t>按照</w:t>
      </w:r>
      <w:r>
        <w:rPr>
          <w:rFonts w:ascii="新宋体" w:eastAsia="新宋体" w:hAnsi="新宋体" w:hint="eastAsia"/>
          <w:color w:val="FF0000"/>
          <w:szCs w:val="21"/>
        </w:rPr>
        <w:t>“少数服从多数，且多数人数超过班子成员半数方可有效”的原则进行决策。</w:t>
      </w:r>
    </w:p>
    <w:p w:rsidR="00A504FC" w:rsidRDefault="00BC404F">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③采购人应当自定标会召开后的</w:t>
      </w:r>
      <w:r>
        <w:rPr>
          <w:rFonts w:ascii="新宋体" w:eastAsia="新宋体" w:hAnsi="新宋体" w:hint="eastAsia"/>
          <w:szCs w:val="21"/>
        </w:rPr>
        <w:t>3</w:t>
      </w:r>
      <w:r>
        <w:rPr>
          <w:rFonts w:ascii="新宋体" w:eastAsia="新宋体" w:hAnsi="新宋体" w:hint="eastAsia"/>
          <w:szCs w:val="21"/>
        </w:rPr>
        <w:t>个工作日内，将定标书面记录、定标报告在采购人内部网站或者内部办公区域公示，公示日期不少于</w:t>
      </w:r>
      <w:r>
        <w:rPr>
          <w:rFonts w:ascii="新宋体" w:eastAsia="新宋体" w:hAnsi="新宋体" w:hint="eastAsia"/>
          <w:szCs w:val="21"/>
        </w:rPr>
        <w:t>3</w:t>
      </w:r>
      <w:r>
        <w:rPr>
          <w:rFonts w:ascii="新宋体" w:eastAsia="新宋体" w:hAnsi="新宋体" w:hint="eastAsia"/>
          <w:szCs w:val="21"/>
        </w:rPr>
        <w:t>个工作日。公示内容包括定标委员会候选人员名单、正式成员名单、定标程序、定标环节及定标结果等内容。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④采购人应当在公示结束后</w:t>
      </w:r>
      <w:r>
        <w:rPr>
          <w:rFonts w:ascii="新宋体" w:eastAsia="新宋体" w:hAnsi="新宋体" w:hint="eastAsia"/>
          <w:szCs w:val="21"/>
        </w:rPr>
        <w:t>3</w:t>
      </w:r>
      <w:r>
        <w:rPr>
          <w:rFonts w:ascii="新宋体" w:eastAsia="新宋体" w:hAnsi="新宋体" w:hint="eastAsia"/>
          <w:szCs w:val="21"/>
        </w:rPr>
        <w:t>个工作日内，将定标报告送招标代理机构备案。定标报告包括但不限于定标委员会候选人员名单、正式成员名单、定标委员会的产生过程、定标程序及定标结果等内容。</w:t>
      </w:r>
    </w:p>
    <w:p w:rsidR="00A504FC" w:rsidRDefault="00BC404F">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A504FC" w:rsidRDefault="00BC404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w:t>
      </w:r>
      <w:r>
        <w:rPr>
          <w:rFonts w:ascii="新宋体" w:eastAsia="新宋体" w:hAnsi="新宋体" w:hint="eastAsia"/>
          <w:szCs w:val="21"/>
        </w:rPr>
        <w:t>抽签法。抽签法是指候选中</w:t>
      </w:r>
      <w:r>
        <w:rPr>
          <w:rFonts w:ascii="新宋体" w:eastAsia="新宋体" w:hAnsi="新宋体" w:hint="eastAsia"/>
          <w:szCs w:val="21"/>
        </w:rPr>
        <w:t>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A504FC" w:rsidRDefault="00BC404F">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w:t>
      </w:r>
      <w:r>
        <w:rPr>
          <w:rFonts w:ascii="新宋体" w:eastAsia="新宋体" w:hAnsi="新宋体" w:hint="eastAsia"/>
          <w:szCs w:val="21"/>
        </w:rPr>
        <w:lastRenderedPageBreak/>
        <w:t>体数量由采购人在项目申报时确定并在招标文件中体现）；③采购人网上抽签结束，点击确认后，直接进入“起草采购结果公示”环节。</w:t>
      </w:r>
    </w:p>
    <w:p w:rsidR="00A504FC" w:rsidRDefault="00BC404F">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w:t>
      </w:r>
      <w:r>
        <w:rPr>
          <w:rFonts w:ascii="新宋体" w:eastAsia="新宋体" w:hAnsi="新宋体" w:hint="eastAsia"/>
          <w:szCs w:val="21"/>
        </w:rPr>
        <w:t>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w:t>
      </w:r>
      <w:r>
        <w:rPr>
          <w:rFonts w:ascii="新宋体" w:eastAsia="新宋体" w:hAnsi="新宋体" w:hint="eastAsia"/>
          <w:szCs w:val="21"/>
        </w:rPr>
        <w:t>a</w:t>
      </w:r>
      <w:r>
        <w:rPr>
          <w:rFonts w:ascii="新宋体" w:eastAsia="新宋体" w:hAnsi="新宋体" w:hint="eastAsia"/>
          <w:szCs w:val="21"/>
        </w:rPr>
        <w:t>、编号。抽签小组按候选中标供应商投标时间先后确定抽签编号，如</w:t>
      </w:r>
      <w:r>
        <w:rPr>
          <w:rFonts w:ascii="新宋体" w:eastAsia="新宋体" w:hAnsi="新宋体" w:hint="eastAsia"/>
          <w:szCs w:val="21"/>
        </w:rPr>
        <w:t>A</w:t>
      </w:r>
      <w:r>
        <w:rPr>
          <w:rFonts w:ascii="新宋体" w:eastAsia="新宋体" w:hAnsi="新宋体" w:hint="eastAsia"/>
          <w:szCs w:val="21"/>
        </w:rPr>
        <w:t>公司投标时间最早，则抽签编号为</w:t>
      </w:r>
      <w:r>
        <w:rPr>
          <w:rFonts w:ascii="新宋体" w:eastAsia="新宋体" w:hAnsi="新宋体" w:hint="eastAsia"/>
          <w:szCs w:val="21"/>
        </w:rPr>
        <w:t>1</w:t>
      </w:r>
      <w:r>
        <w:rPr>
          <w:rFonts w:ascii="新宋体" w:eastAsia="新宋体" w:hAnsi="新宋体" w:hint="eastAsia"/>
          <w:szCs w:val="21"/>
        </w:rPr>
        <w:t>，以此类推。</w:t>
      </w:r>
      <w:r>
        <w:rPr>
          <w:rFonts w:ascii="新宋体" w:eastAsia="新宋体" w:hAnsi="新宋体" w:hint="eastAsia"/>
          <w:szCs w:val="21"/>
        </w:rPr>
        <w:t>b</w:t>
      </w:r>
      <w:r>
        <w:rPr>
          <w:rFonts w:ascii="新宋体" w:eastAsia="新宋体" w:hAnsi="新宋体" w:hint="eastAsia"/>
          <w:szCs w:val="21"/>
        </w:rPr>
        <w:t>、抽签。按抽签编号的数量放入相应数量及编号的号码球，抽签小组成员随机抽取</w:t>
      </w:r>
      <w:r>
        <w:rPr>
          <w:rFonts w:ascii="新宋体" w:eastAsia="新宋体" w:hAnsi="新宋体" w:hint="eastAsia"/>
          <w:szCs w:val="21"/>
        </w:rPr>
        <w:t>1</w:t>
      </w:r>
      <w:r>
        <w:rPr>
          <w:rFonts w:ascii="新宋体" w:eastAsia="新宋体" w:hAnsi="新宋体" w:hint="eastAsia"/>
          <w:szCs w:val="21"/>
        </w:rPr>
        <w:t>个号码球。</w:t>
      </w:r>
      <w:r>
        <w:rPr>
          <w:rFonts w:ascii="新宋体" w:eastAsia="新宋体" w:hAnsi="新宋体" w:hint="eastAsia"/>
          <w:szCs w:val="21"/>
        </w:rPr>
        <w:t>c</w:t>
      </w:r>
      <w:r>
        <w:rPr>
          <w:rFonts w:ascii="新宋体" w:eastAsia="新宋体" w:hAnsi="新宋体" w:hint="eastAsia"/>
          <w:szCs w:val="21"/>
        </w:rPr>
        <w:t>、定签。按抽中的号码球编号与事先确定的抽签编号确定中标供应商。填写《抽签表</w:t>
      </w:r>
      <w:r>
        <w:rPr>
          <w:rFonts w:ascii="新宋体" w:eastAsia="新宋体" w:hAnsi="新宋体" w:hint="eastAsia"/>
          <w:szCs w:val="21"/>
        </w:rPr>
        <w:t>》。</w:t>
      </w:r>
      <w:r>
        <w:rPr>
          <w:rFonts w:ascii="新宋体" w:eastAsia="新宋体" w:hAnsi="新宋体" w:hint="eastAsia"/>
          <w:szCs w:val="21"/>
        </w:rPr>
        <w:t>d</w:t>
      </w:r>
      <w:r>
        <w:rPr>
          <w:rFonts w:ascii="新宋体" w:eastAsia="新宋体" w:hAnsi="新宋体" w:hint="eastAsia"/>
          <w:szCs w:val="21"/>
        </w:rPr>
        <w:t>、确认结果。抽签小组成员签字确认抽签结果。填写《抽签结果确认书》。招标代理机构工作人员根据网下抽签的结果直接录入中标供应商信息。</w:t>
      </w:r>
    </w:p>
    <w:p w:rsidR="00A504FC" w:rsidRDefault="00BC404F">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w:t>
      </w:r>
      <w:r>
        <w:rPr>
          <w:rFonts w:ascii="新宋体" w:eastAsia="新宋体" w:hAnsi="新宋体" w:hint="eastAsia"/>
          <w:szCs w:val="21"/>
        </w:rPr>
        <w:t>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A504FC" w:rsidRDefault="00BC404F">
      <w:pPr>
        <w:spacing w:line="360" w:lineRule="auto"/>
        <w:rPr>
          <w:rFonts w:ascii="新宋体" w:eastAsia="新宋体" w:hAnsi="新宋体"/>
          <w:szCs w:val="21"/>
        </w:rPr>
      </w:pPr>
      <w:r>
        <w:rPr>
          <w:rFonts w:ascii="新宋体" w:eastAsia="新宋体" w:hAnsi="新宋体" w:hint="eastAsia"/>
          <w:szCs w:val="21"/>
        </w:rPr>
        <w:t>说</w:t>
      </w:r>
      <w:r>
        <w:rPr>
          <w:rFonts w:ascii="新宋体" w:eastAsia="新宋体" w:hAnsi="新宋体" w:hint="eastAsia"/>
          <w:szCs w:val="21"/>
        </w:rPr>
        <w:t>明：采购人及投标供应商应按照上述方法提前做好相关准备。</w:t>
      </w:r>
    </w:p>
    <w:p w:rsidR="00A504FC" w:rsidRDefault="00BC404F">
      <w:pPr>
        <w:spacing w:line="360" w:lineRule="auto"/>
        <w:rPr>
          <w:rFonts w:ascii="新宋体" w:eastAsia="新宋体" w:hAnsi="新宋体"/>
          <w:szCs w:val="21"/>
        </w:rPr>
      </w:pPr>
      <w:r>
        <w:rPr>
          <w:rFonts w:ascii="新宋体" w:eastAsia="新宋体" w:hAnsi="新宋体" w:hint="eastAsia"/>
          <w:szCs w:val="21"/>
        </w:rPr>
        <w:t>38.3</w:t>
      </w:r>
      <w:r>
        <w:rPr>
          <w:rFonts w:ascii="新宋体" w:eastAsia="新宋体" w:hAnsi="新宋体" w:hint="eastAsia"/>
          <w:szCs w:val="21"/>
        </w:rPr>
        <w:t>专用条款另有规定的，按专用条款相关要求定标。</w:t>
      </w:r>
    </w:p>
    <w:p w:rsidR="00A504FC" w:rsidRDefault="00BC404F">
      <w:pPr>
        <w:spacing w:line="360" w:lineRule="auto"/>
        <w:rPr>
          <w:rFonts w:ascii="新宋体" w:eastAsia="新宋体" w:hAnsi="新宋体"/>
          <w:szCs w:val="21"/>
        </w:rPr>
      </w:pPr>
      <w:r>
        <w:rPr>
          <w:rFonts w:ascii="新宋体" w:eastAsia="新宋体" w:hAnsi="新宋体" w:hint="eastAsia"/>
          <w:szCs w:val="21"/>
        </w:rPr>
        <w:t>39</w:t>
      </w:r>
      <w:r>
        <w:rPr>
          <w:rFonts w:ascii="新宋体" w:eastAsia="新宋体" w:hAnsi="新宋体" w:hint="eastAsia"/>
          <w:szCs w:val="21"/>
        </w:rPr>
        <w:t>．编写评标报告</w:t>
      </w:r>
    </w:p>
    <w:p w:rsidR="00A504FC" w:rsidRDefault="00BC404F">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A504FC" w:rsidRDefault="00BC404F">
      <w:pPr>
        <w:spacing w:line="360" w:lineRule="auto"/>
        <w:rPr>
          <w:rFonts w:ascii="新宋体" w:eastAsia="新宋体" w:hAnsi="新宋体"/>
          <w:szCs w:val="21"/>
        </w:rPr>
      </w:pPr>
      <w:r>
        <w:rPr>
          <w:rFonts w:ascii="新宋体" w:eastAsia="新宋体" w:hAnsi="新宋体" w:hint="eastAsia"/>
          <w:szCs w:val="21"/>
        </w:rPr>
        <w:t>40</w:t>
      </w:r>
      <w:r>
        <w:rPr>
          <w:rFonts w:ascii="新宋体" w:eastAsia="新宋体" w:hAnsi="新宋体" w:hint="eastAsia"/>
          <w:szCs w:val="21"/>
        </w:rPr>
        <w:t>．中标公告</w:t>
      </w:r>
    </w:p>
    <w:p w:rsidR="00A504FC" w:rsidRDefault="00BC404F">
      <w:pPr>
        <w:spacing w:line="360" w:lineRule="auto"/>
        <w:rPr>
          <w:rFonts w:ascii="新宋体" w:eastAsia="新宋体" w:hAnsi="新宋体"/>
          <w:szCs w:val="21"/>
        </w:rPr>
      </w:pPr>
      <w:r>
        <w:rPr>
          <w:rFonts w:ascii="新宋体" w:eastAsia="新宋体" w:hAnsi="新宋体" w:hint="eastAsia"/>
          <w:szCs w:val="21"/>
        </w:rPr>
        <w:t>40.1</w:t>
      </w:r>
      <w:r>
        <w:rPr>
          <w:rFonts w:ascii="新宋体" w:eastAsia="新宋体" w:hAnsi="新宋体" w:hint="eastAsia"/>
          <w:szCs w:val="21"/>
        </w:rPr>
        <w:t>为体现“公开、公平、公正”的原则，评标结束后，招标代理机</w:t>
      </w:r>
      <w:r>
        <w:rPr>
          <w:rFonts w:ascii="新宋体" w:eastAsia="新宋体" w:hAnsi="新宋体" w:hint="eastAsia"/>
          <w:szCs w:val="21"/>
        </w:rPr>
        <w:t>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A504FC" w:rsidRDefault="00BC404F">
      <w:pPr>
        <w:spacing w:line="360" w:lineRule="auto"/>
        <w:rPr>
          <w:rFonts w:ascii="新宋体" w:eastAsia="新宋体" w:hAnsi="新宋体"/>
          <w:szCs w:val="21"/>
        </w:rPr>
      </w:pPr>
      <w:r>
        <w:rPr>
          <w:rFonts w:ascii="新宋体" w:eastAsia="新宋体" w:hAnsi="新宋体" w:hint="eastAsia"/>
          <w:szCs w:val="21"/>
        </w:rPr>
        <w:t>40.2</w:t>
      </w:r>
      <w:r>
        <w:rPr>
          <w:rFonts w:ascii="新宋体" w:eastAsia="新宋体" w:hAnsi="新宋体" w:hint="eastAsia"/>
          <w:szCs w:val="21"/>
        </w:rPr>
        <w:t>质疑投诉人应保证质疑投诉内容的真实性和可靠性，并承担相应的法律责任。</w:t>
      </w:r>
    </w:p>
    <w:p w:rsidR="00A504FC" w:rsidRDefault="00BC404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hint="eastAsia"/>
          <w:szCs w:val="21"/>
        </w:rPr>
        <w:t>．中标通知书</w:t>
      </w:r>
    </w:p>
    <w:p w:rsidR="00A504FC" w:rsidRDefault="00BC404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szCs w:val="21"/>
        </w:rPr>
        <w:t>中标公告公布以后</w:t>
      </w:r>
      <w:r>
        <w:rPr>
          <w:rFonts w:ascii="新宋体" w:eastAsia="新宋体" w:hAnsi="新宋体" w:hint="eastAsia"/>
          <w:szCs w:val="21"/>
        </w:rPr>
        <w:t>,</w:t>
      </w:r>
      <w:r>
        <w:rPr>
          <w:rFonts w:ascii="新宋体" w:eastAsia="新宋体" w:hAnsi="新宋体" w:hint="eastAsia"/>
          <w:szCs w:val="21"/>
        </w:rPr>
        <w:t>公示期内无有效质疑投诉</w:t>
      </w:r>
      <w:r>
        <w:rPr>
          <w:rFonts w:ascii="新宋体" w:eastAsia="新宋体" w:hAnsi="新宋体" w:hint="eastAsia"/>
          <w:szCs w:val="21"/>
        </w:rPr>
        <w:t>,</w:t>
      </w:r>
      <w:r>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rsidR="00A504FC" w:rsidRDefault="00BC404F">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w:t>
      </w:r>
      <w:r>
        <w:rPr>
          <w:rFonts w:ascii="新宋体" w:eastAsia="新宋体" w:hAnsi="新宋体" w:hint="eastAsia"/>
          <w:szCs w:val="21"/>
        </w:rPr>
        <w:lastRenderedPageBreak/>
        <w:t>终止采购合同。</w:t>
      </w:r>
    </w:p>
    <w:p w:rsidR="00A504FC" w:rsidRDefault="00BC404F">
      <w:pPr>
        <w:spacing w:line="360" w:lineRule="auto"/>
        <w:rPr>
          <w:rFonts w:ascii="新宋体" w:eastAsia="新宋体" w:hAnsi="新宋体"/>
          <w:szCs w:val="21"/>
        </w:rPr>
      </w:pPr>
      <w:r>
        <w:rPr>
          <w:rFonts w:ascii="新宋体" w:eastAsia="新宋体" w:hAnsi="新宋体" w:hint="eastAsia"/>
          <w:color w:val="FF0000"/>
          <w:szCs w:val="21"/>
        </w:rPr>
        <w:t>41.3</w:t>
      </w:r>
      <w:r>
        <w:rPr>
          <w:rFonts w:ascii="新宋体" w:eastAsia="新宋体" w:hAnsi="新宋体" w:hint="eastAsia"/>
          <w:color w:val="FF0000"/>
          <w:szCs w:val="21"/>
        </w:rPr>
        <w:t>招标代理服务费：中标人须向招标代理机构按如下标准和规定缴纳中标服务费</w:t>
      </w:r>
    </w:p>
    <w:p w:rsidR="00A504FC" w:rsidRDefault="00BC404F">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w:t>
      </w:r>
      <w:r>
        <w:rPr>
          <w:rFonts w:ascii="新宋体" w:eastAsia="新宋体" w:hAnsi="新宋体" w:hint="eastAsia"/>
          <w:szCs w:val="21"/>
        </w:rPr>
        <w:t>关事项的补充通知</w:t>
      </w:r>
      <w:r>
        <w:rPr>
          <w:rFonts w:ascii="新宋体" w:eastAsia="新宋体" w:hAnsi="新宋体" w:hint="eastAsia"/>
          <w:szCs w:val="21"/>
        </w:rPr>
        <w:t>(</w:t>
      </w:r>
      <w:r>
        <w:rPr>
          <w:rFonts w:ascii="新宋体" w:eastAsia="新宋体" w:hAnsi="新宋体" w:hint="eastAsia"/>
          <w:szCs w:val="21"/>
        </w:rPr>
        <w:t>深</w:t>
      </w:r>
      <w:proofErr w:type="gramStart"/>
      <w:r>
        <w:rPr>
          <w:rFonts w:ascii="新宋体" w:eastAsia="新宋体" w:hAnsi="新宋体" w:hint="eastAsia"/>
          <w:szCs w:val="21"/>
        </w:rPr>
        <w:t>财购</w:t>
      </w:r>
      <w:r>
        <w:rPr>
          <w:rFonts w:ascii="新宋体" w:eastAsia="新宋体" w:hAnsi="新宋体" w:hint="eastAsia"/>
          <w:szCs w:val="21"/>
        </w:rPr>
        <w:t>[</w:t>
      </w:r>
      <w:proofErr w:type="gramEnd"/>
      <w:r>
        <w:rPr>
          <w:rFonts w:ascii="新宋体" w:eastAsia="新宋体" w:hAnsi="新宋体" w:hint="eastAsia"/>
          <w:szCs w:val="21"/>
        </w:rPr>
        <w:t>2018]27</w:t>
      </w:r>
      <w:r>
        <w:rPr>
          <w:rFonts w:ascii="新宋体" w:eastAsia="新宋体" w:hAnsi="新宋体" w:hint="eastAsia"/>
          <w:szCs w:val="21"/>
        </w:rPr>
        <w:t>号</w:t>
      </w:r>
      <w:r>
        <w:rPr>
          <w:rFonts w:ascii="新宋体" w:eastAsia="新宋体" w:hAnsi="新宋体" w:hint="eastAsia"/>
          <w:szCs w:val="21"/>
        </w:rPr>
        <w:t>)</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A504FC" w:rsidRDefault="00BC404F">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w:t>
      </w:r>
      <w:r>
        <w:rPr>
          <w:rFonts w:ascii="新宋体" w:eastAsia="新宋体" w:hAnsi="新宋体" w:hint="eastAsia"/>
          <w:szCs w:val="21"/>
        </w:rPr>
        <w:t>中标服务费的缴纳形式：向招标代理机构直接缴纳，可用支票、电汇等付款方式；</w:t>
      </w:r>
    </w:p>
    <w:p w:rsidR="00A504FC" w:rsidRDefault="00A504FC">
      <w:pPr>
        <w:spacing w:line="360" w:lineRule="auto"/>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第九章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公开招标失败的后续处理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42</w:t>
      </w:r>
      <w:r>
        <w:rPr>
          <w:rFonts w:ascii="新宋体" w:eastAsia="新宋体" w:hAnsi="新宋体" w:hint="eastAsia"/>
          <w:szCs w:val="21"/>
        </w:rPr>
        <w:t>．公开招标失败的处理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42.1</w:t>
      </w:r>
      <w:r>
        <w:rPr>
          <w:rFonts w:ascii="新宋体" w:eastAsia="新宋体" w:hAnsi="新宋体" w:hint="eastAsia"/>
          <w:szCs w:val="21"/>
        </w:rPr>
        <w:t>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A504FC" w:rsidRDefault="00BC404F">
      <w:pPr>
        <w:spacing w:line="360" w:lineRule="auto"/>
        <w:rPr>
          <w:rFonts w:ascii="新宋体" w:eastAsia="新宋体" w:hAnsi="新宋体"/>
          <w:szCs w:val="21"/>
        </w:rPr>
      </w:pPr>
      <w:r>
        <w:rPr>
          <w:rFonts w:ascii="新宋体" w:eastAsia="新宋体" w:hAnsi="新宋体" w:hint="eastAsia"/>
          <w:szCs w:val="21"/>
        </w:rPr>
        <w:t>42.2</w:t>
      </w:r>
      <w:r>
        <w:rPr>
          <w:rFonts w:ascii="新宋体" w:eastAsia="新宋体" w:hAnsi="新宋体" w:hint="eastAsia"/>
          <w:szCs w:val="21"/>
        </w:rPr>
        <w:t>对公开招标失败的项目，评审委员会在出具该项目招标失败结论的同时，提出重新采购组织形式的建议，以及进一步完善招标文件</w:t>
      </w:r>
      <w:r>
        <w:rPr>
          <w:rFonts w:ascii="新宋体" w:eastAsia="新宋体" w:hAnsi="新宋体" w:hint="eastAsia"/>
          <w:szCs w:val="21"/>
        </w:rPr>
        <w:t>的资格、技术、商务要求的修改建议。</w:t>
      </w:r>
    </w:p>
    <w:p w:rsidR="00A504FC" w:rsidRDefault="00BC404F">
      <w:pPr>
        <w:spacing w:line="360" w:lineRule="auto"/>
        <w:rPr>
          <w:rFonts w:ascii="新宋体" w:eastAsia="新宋体" w:hAnsi="新宋体"/>
          <w:szCs w:val="21"/>
        </w:rPr>
      </w:pPr>
      <w:r>
        <w:rPr>
          <w:rFonts w:ascii="新宋体" w:eastAsia="新宋体" w:hAnsi="新宋体" w:hint="eastAsia"/>
          <w:szCs w:val="21"/>
        </w:rPr>
        <w:t>42.3</w:t>
      </w:r>
      <w:r>
        <w:rPr>
          <w:rFonts w:ascii="新宋体" w:eastAsia="新宋体" w:hAnsi="新宋体" w:hint="eastAsia"/>
          <w:szCs w:val="21"/>
        </w:rPr>
        <w:t>重新组织采购有以下两种组织形式：</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）由招标代理机构重新组织公开招标；</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）根据实际情况需要向政府采购监督管理部门提出非公开招标方式申请，经政府采购监督管理部门批准，公开招标失败采购项目可转为竞争性谈判或单一来源谈判方式采购。</w:t>
      </w:r>
    </w:p>
    <w:p w:rsidR="00A504FC" w:rsidRDefault="00BC404F">
      <w:pPr>
        <w:spacing w:line="360" w:lineRule="auto"/>
        <w:rPr>
          <w:rFonts w:ascii="新宋体" w:eastAsia="新宋体" w:hAnsi="新宋体"/>
          <w:szCs w:val="21"/>
        </w:rPr>
      </w:pPr>
      <w:r>
        <w:rPr>
          <w:rFonts w:ascii="新宋体" w:eastAsia="新宋体" w:hAnsi="新宋体" w:hint="eastAsia"/>
          <w:szCs w:val="21"/>
        </w:rPr>
        <w:t>42.4</w:t>
      </w:r>
      <w:r>
        <w:rPr>
          <w:rFonts w:ascii="新宋体" w:eastAsia="新宋体" w:hAnsi="新宋体" w:hint="eastAsia"/>
          <w:szCs w:val="21"/>
        </w:rPr>
        <w:t>公开招标失败的采购项目重新组织公开招标，由招标代理机构重新按公开招标流程组织采购活动。</w:t>
      </w:r>
    </w:p>
    <w:p w:rsidR="00A504FC" w:rsidRDefault="00BC404F">
      <w:pPr>
        <w:spacing w:line="360" w:lineRule="auto"/>
        <w:rPr>
          <w:rFonts w:ascii="新宋体" w:eastAsia="新宋体" w:hAnsi="新宋体"/>
          <w:szCs w:val="21"/>
        </w:rPr>
      </w:pPr>
      <w:r>
        <w:rPr>
          <w:rFonts w:ascii="新宋体" w:eastAsia="新宋体" w:hAnsi="新宋体" w:hint="eastAsia"/>
          <w:szCs w:val="21"/>
        </w:rPr>
        <w:t>42.5</w:t>
      </w:r>
      <w:r>
        <w:rPr>
          <w:rFonts w:ascii="新宋体" w:eastAsia="新宋体" w:hAnsi="新宋体" w:hint="eastAsia"/>
          <w:szCs w:val="21"/>
        </w:rPr>
        <w:t>公开招标失败的采购项目经政府采购监督管理部门批准转为竞争性谈判或单一来源谈判方式采购的，按规定要求组织政府采购工作。</w:t>
      </w:r>
    </w:p>
    <w:p w:rsidR="00A504FC" w:rsidRDefault="00A504FC">
      <w:pPr>
        <w:spacing w:line="360" w:lineRule="auto"/>
        <w:rPr>
          <w:rFonts w:ascii="新宋体" w:eastAsia="新宋体" w:hAnsi="新宋体"/>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第十章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合同的授予与备案</w:t>
      </w:r>
    </w:p>
    <w:p w:rsidR="00A504FC" w:rsidRDefault="00BC404F">
      <w:pPr>
        <w:spacing w:line="360" w:lineRule="auto"/>
        <w:rPr>
          <w:rFonts w:ascii="新宋体" w:eastAsia="新宋体" w:hAnsi="新宋体"/>
          <w:szCs w:val="21"/>
        </w:rPr>
      </w:pPr>
      <w:bookmarkStart w:id="10" w:name="_Toc100052408"/>
      <w:bookmarkStart w:id="11" w:name="_Toc73521586"/>
      <w:bookmarkStart w:id="12" w:name="_Toc73518157"/>
      <w:bookmarkStart w:id="13" w:name="_Toc73517679"/>
      <w:bookmarkStart w:id="14" w:name="_Toc73521674"/>
      <w:r>
        <w:rPr>
          <w:rFonts w:ascii="新宋体" w:eastAsia="新宋体" w:hAnsi="新宋体" w:hint="eastAsia"/>
          <w:szCs w:val="21"/>
        </w:rPr>
        <w:t>43</w:t>
      </w:r>
      <w:r>
        <w:rPr>
          <w:rFonts w:ascii="新宋体" w:eastAsia="新宋体" w:hAnsi="新宋体" w:hint="eastAsia"/>
          <w:szCs w:val="21"/>
        </w:rPr>
        <w:t>．合同授予标准</w:t>
      </w:r>
      <w:bookmarkEnd w:id="10"/>
      <w:bookmarkEnd w:id="11"/>
      <w:bookmarkEnd w:id="12"/>
      <w:bookmarkEnd w:id="13"/>
      <w:bookmarkEnd w:id="14"/>
    </w:p>
    <w:p w:rsidR="00A504FC" w:rsidRDefault="00BC404F">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A504FC" w:rsidRDefault="00BC404F">
      <w:pPr>
        <w:spacing w:line="360" w:lineRule="auto"/>
        <w:rPr>
          <w:rFonts w:ascii="新宋体" w:eastAsia="新宋体" w:hAnsi="新宋体"/>
          <w:szCs w:val="21"/>
        </w:rPr>
      </w:pPr>
      <w:bookmarkStart w:id="15" w:name="_Toc73521675"/>
      <w:bookmarkStart w:id="16" w:name="_Toc73521587"/>
      <w:bookmarkStart w:id="17" w:name="_Toc73518158"/>
      <w:bookmarkStart w:id="18" w:name="_Toc73517680"/>
      <w:bookmarkStart w:id="19" w:name="_Toc100052409"/>
      <w:r>
        <w:rPr>
          <w:rFonts w:ascii="新宋体" w:eastAsia="新宋体" w:hAnsi="新宋体" w:hint="eastAsia"/>
          <w:szCs w:val="21"/>
        </w:rPr>
        <w:t>44</w:t>
      </w:r>
      <w:r>
        <w:rPr>
          <w:rFonts w:ascii="新宋体" w:eastAsia="新宋体" w:hAnsi="新宋体" w:hint="eastAsia"/>
          <w:szCs w:val="21"/>
        </w:rPr>
        <w:t>．</w:t>
      </w:r>
      <w:bookmarkEnd w:id="15"/>
      <w:bookmarkEnd w:id="16"/>
      <w:bookmarkEnd w:id="17"/>
      <w:bookmarkEnd w:id="18"/>
      <w:bookmarkEnd w:id="19"/>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A504FC" w:rsidRDefault="00BC404F">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A504FC" w:rsidRDefault="00BC404F">
      <w:pPr>
        <w:spacing w:line="360" w:lineRule="auto"/>
        <w:rPr>
          <w:rFonts w:ascii="新宋体" w:eastAsia="新宋体" w:hAnsi="新宋体"/>
          <w:szCs w:val="21"/>
        </w:rPr>
      </w:pPr>
      <w:bookmarkStart w:id="20" w:name="_Toc73518160"/>
      <w:bookmarkStart w:id="21" w:name="_Toc73521677"/>
      <w:bookmarkStart w:id="22" w:name="_Toc100052410"/>
      <w:bookmarkStart w:id="23" w:name="_Toc73521589"/>
      <w:bookmarkStart w:id="24" w:name="_Toc73517682"/>
      <w:r>
        <w:rPr>
          <w:rFonts w:ascii="新宋体" w:eastAsia="新宋体" w:hAnsi="新宋体" w:hint="eastAsia"/>
          <w:szCs w:val="21"/>
        </w:rPr>
        <w:t>45</w:t>
      </w:r>
      <w:r>
        <w:rPr>
          <w:rFonts w:ascii="新宋体" w:eastAsia="新宋体" w:hAnsi="新宋体" w:hint="eastAsia"/>
          <w:szCs w:val="21"/>
        </w:rPr>
        <w:t>．合同协议书的签订</w:t>
      </w:r>
      <w:bookmarkEnd w:id="20"/>
      <w:bookmarkEnd w:id="21"/>
      <w:bookmarkEnd w:id="22"/>
      <w:bookmarkEnd w:id="23"/>
      <w:bookmarkEnd w:id="24"/>
    </w:p>
    <w:p w:rsidR="00A504FC" w:rsidRDefault="00BC404F">
      <w:pPr>
        <w:spacing w:line="360" w:lineRule="auto"/>
        <w:rPr>
          <w:rFonts w:ascii="新宋体" w:eastAsia="新宋体" w:hAnsi="新宋体"/>
          <w:color w:val="FF0000"/>
          <w:szCs w:val="21"/>
        </w:rPr>
      </w:pPr>
      <w:r>
        <w:rPr>
          <w:rFonts w:ascii="新宋体" w:eastAsia="新宋体" w:hAnsi="新宋体" w:hint="eastAsia"/>
          <w:color w:val="FF0000"/>
          <w:szCs w:val="21"/>
        </w:rPr>
        <w:t>45.1</w:t>
      </w:r>
      <w:r>
        <w:rPr>
          <w:rFonts w:ascii="新宋体" w:eastAsia="新宋体" w:hAnsi="新宋体" w:hint="eastAsia"/>
          <w:color w:val="FF0000"/>
          <w:szCs w:val="21"/>
        </w:rPr>
        <w:t>中标人将于中标通知书发出之日起十个工作日内，按照采购文件（招标文件和投标文件等）内容与采购人签订政府采购合同；合同的实质性内容应当符合招标文件的规定；</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45.2</w:t>
      </w:r>
      <w:r>
        <w:rPr>
          <w:rFonts w:ascii="新宋体" w:eastAsia="新宋体" w:hAnsi="新宋体" w:hint="eastAsia"/>
          <w:szCs w:val="21"/>
        </w:rPr>
        <w:t>中标人如不按</w:t>
      </w:r>
      <w:r>
        <w:rPr>
          <w:rFonts w:ascii="新宋体" w:eastAsia="新宋体" w:hAnsi="新宋体" w:hint="eastAsia"/>
          <w:szCs w:val="21"/>
        </w:rPr>
        <w:t>本通用条款第</w:t>
      </w:r>
      <w:r>
        <w:rPr>
          <w:rFonts w:ascii="新宋体" w:eastAsia="新宋体" w:hAnsi="新宋体" w:hint="eastAsia"/>
          <w:szCs w:val="21"/>
        </w:rPr>
        <w:t>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A504FC" w:rsidRDefault="00BC404F">
      <w:pPr>
        <w:spacing w:line="360" w:lineRule="auto"/>
        <w:rPr>
          <w:rFonts w:ascii="新宋体" w:eastAsia="新宋体" w:hAnsi="新宋体"/>
          <w:szCs w:val="21"/>
        </w:rPr>
      </w:pPr>
      <w:r>
        <w:rPr>
          <w:rFonts w:ascii="新宋体" w:eastAsia="新宋体" w:hAnsi="新宋体" w:hint="eastAsia"/>
          <w:szCs w:val="21"/>
        </w:rPr>
        <w:t>45.3</w:t>
      </w:r>
      <w:r>
        <w:rPr>
          <w:rFonts w:ascii="新宋体" w:eastAsia="新宋体" w:hAnsi="新宋体" w:hint="eastAsia"/>
          <w:szCs w:val="21"/>
        </w:rPr>
        <w:t>中标人应当按照合同约定履行义务，完成中标项目，不得将中标项目转让（转包）给他人。</w:t>
      </w:r>
    </w:p>
    <w:p w:rsidR="00A504FC" w:rsidRDefault="00BC404F">
      <w:pPr>
        <w:spacing w:line="360" w:lineRule="auto"/>
        <w:rPr>
          <w:rFonts w:ascii="新宋体" w:eastAsia="新宋体" w:hAnsi="新宋体"/>
          <w:szCs w:val="21"/>
        </w:rPr>
      </w:pPr>
      <w:bookmarkStart w:id="25" w:name="_Toc73521678"/>
      <w:bookmarkStart w:id="26" w:name="_Toc73521590"/>
      <w:bookmarkStart w:id="27" w:name="_Toc100052411"/>
      <w:bookmarkStart w:id="28" w:name="_Toc73518161"/>
      <w:bookmarkStart w:id="29" w:name="_Toc73517683"/>
      <w:r>
        <w:rPr>
          <w:rFonts w:ascii="新宋体" w:eastAsia="新宋体" w:hAnsi="新宋体" w:hint="eastAsia"/>
          <w:szCs w:val="21"/>
        </w:rPr>
        <w:t>46</w:t>
      </w:r>
      <w:r>
        <w:rPr>
          <w:rFonts w:ascii="新宋体" w:eastAsia="新宋体" w:hAnsi="新宋体" w:hint="eastAsia"/>
          <w:szCs w:val="21"/>
        </w:rPr>
        <w:t>．履约担保</w:t>
      </w:r>
      <w:bookmarkEnd w:id="25"/>
      <w:bookmarkEnd w:id="26"/>
      <w:bookmarkEnd w:id="27"/>
      <w:bookmarkEnd w:id="28"/>
      <w:bookmarkEnd w:id="29"/>
    </w:p>
    <w:p w:rsidR="00A504FC" w:rsidRDefault="00BC404F">
      <w:pPr>
        <w:spacing w:line="360" w:lineRule="auto"/>
        <w:rPr>
          <w:rFonts w:ascii="新宋体" w:eastAsia="新宋体" w:hAnsi="新宋体"/>
          <w:szCs w:val="21"/>
        </w:rPr>
      </w:pPr>
      <w:r>
        <w:rPr>
          <w:rFonts w:ascii="新宋体" w:eastAsia="新宋体" w:hAnsi="新宋体" w:hint="eastAsia"/>
          <w:szCs w:val="21"/>
        </w:rPr>
        <w:t>46.1</w:t>
      </w:r>
      <w:r>
        <w:rPr>
          <w:rFonts w:ascii="新宋体" w:eastAsia="新宋体" w:hAnsi="新宋体" w:hint="eastAsia"/>
          <w:szCs w:val="21"/>
        </w:rPr>
        <w:t>在签订项目合同的同时，中标人应按“对通用条款的补充内容”中规定的金额向采购人提交履约保证金；</w:t>
      </w:r>
    </w:p>
    <w:p w:rsidR="00A504FC" w:rsidRDefault="00BC404F">
      <w:pPr>
        <w:spacing w:line="360" w:lineRule="auto"/>
        <w:rPr>
          <w:rFonts w:ascii="新宋体" w:eastAsia="新宋体" w:hAnsi="新宋体"/>
          <w:szCs w:val="21"/>
        </w:rPr>
      </w:pPr>
      <w:r>
        <w:rPr>
          <w:rFonts w:ascii="新宋体" w:eastAsia="新宋体" w:hAnsi="新宋体" w:hint="eastAsia"/>
          <w:szCs w:val="21"/>
        </w:rPr>
        <w:t>46.2</w:t>
      </w:r>
      <w:r>
        <w:rPr>
          <w:rFonts w:ascii="新宋体" w:eastAsia="新宋体" w:hAnsi="新宋体" w:hint="eastAsia"/>
          <w:szCs w:val="21"/>
        </w:rPr>
        <w:t>如果中标人不能按“对通用条款的补充内容”中规定的金额向采购人提交履约保证金，采购人将有充分的理由通过政府采购监督管理部门废除中标，给采购人造成的损失应当予以赔偿；</w:t>
      </w:r>
    </w:p>
    <w:p w:rsidR="00A504FC" w:rsidRDefault="00BC404F">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w:t>
      </w:r>
      <w:r>
        <w:rPr>
          <w:rFonts w:ascii="新宋体" w:eastAsia="新宋体" w:hAnsi="新宋体" w:hint="eastAsia"/>
          <w:szCs w:val="21"/>
        </w:rPr>
        <w:t>项目服务期满之后</w:t>
      </w:r>
      <w:r>
        <w:rPr>
          <w:rFonts w:ascii="新宋体" w:eastAsia="新宋体" w:hAnsi="新宋体" w:hint="eastAsia"/>
          <w:szCs w:val="21"/>
        </w:rPr>
        <w:t>,</w:t>
      </w:r>
      <w:r>
        <w:rPr>
          <w:rFonts w:ascii="新宋体" w:eastAsia="新宋体" w:hAnsi="新宋体" w:hint="eastAsia"/>
          <w:szCs w:val="21"/>
        </w:rPr>
        <w:t>经验收合格后，采购人在七日内办理解除履约担保手续。</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47. </w:t>
      </w:r>
      <w:r>
        <w:rPr>
          <w:rFonts w:ascii="新宋体" w:eastAsia="新宋体" w:hAnsi="新宋体" w:hint="eastAsia"/>
          <w:szCs w:val="21"/>
        </w:rPr>
        <w:t>合同的备案</w:t>
      </w:r>
    </w:p>
    <w:p w:rsidR="00A504FC" w:rsidRDefault="00BC404F">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48. </w:t>
      </w:r>
      <w:r>
        <w:rPr>
          <w:rFonts w:ascii="新宋体" w:eastAsia="新宋体" w:hAnsi="新宋体" w:hint="eastAsia"/>
          <w:szCs w:val="21"/>
        </w:rPr>
        <w:t>合同的变更</w:t>
      </w:r>
    </w:p>
    <w:p w:rsidR="00A504FC" w:rsidRDefault="00BC404F">
      <w:pPr>
        <w:spacing w:line="360" w:lineRule="auto"/>
        <w:rPr>
          <w:rFonts w:ascii="新宋体" w:eastAsia="新宋体" w:hAnsi="新宋体"/>
          <w:szCs w:val="21"/>
        </w:rPr>
      </w:pPr>
      <w:r>
        <w:rPr>
          <w:rFonts w:ascii="新宋体" w:eastAsia="新宋体" w:hAnsi="新宋体" w:hint="eastAsia"/>
          <w:szCs w:val="21"/>
        </w:rPr>
        <w:t>合同变更事宜按《深圳市财政局</w:t>
      </w:r>
      <w:r>
        <w:rPr>
          <w:rFonts w:ascii="新宋体" w:eastAsia="新宋体" w:hAnsi="新宋体" w:hint="eastAsia"/>
          <w:szCs w:val="21"/>
        </w:rPr>
        <w:t xml:space="preserve"> </w:t>
      </w:r>
      <w:r>
        <w:rPr>
          <w:rFonts w:ascii="新宋体" w:eastAsia="新宋体" w:hAnsi="新宋体" w:hint="eastAsia"/>
          <w:szCs w:val="21"/>
        </w:rPr>
        <w:t>深圳市政府采购中心关于进一步加强市本级政府采购合同备案管理工作的通知》（</w:t>
      </w:r>
      <w:proofErr w:type="gramStart"/>
      <w:r>
        <w:rPr>
          <w:rFonts w:ascii="新宋体" w:eastAsia="新宋体" w:hAnsi="新宋体" w:hint="eastAsia"/>
          <w:szCs w:val="21"/>
        </w:rPr>
        <w:t>深财购〔</w:t>
      </w:r>
      <w:r>
        <w:rPr>
          <w:rFonts w:ascii="新宋体" w:eastAsia="新宋体" w:hAnsi="新宋体" w:hint="eastAsia"/>
          <w:szCs w:val="21"/>
        </w:rPr>
        <w:t>2019</w:t>
      </w:r>
      <w:r>
        <w:rPr>
          <w:rFonts w:ascii="新宋体" w:eastAsia="新宋体" w:hAnsi="新宋体" w:hint="eastAsia"/>
          <w:szCs w:val="21"/>
        </w:rPr>
        <w:t>〕</w:t>
      </w:r>
      <w:proofErr w:type="gramEnd"/>
      <w:r>
        <w:rPr>
          <w:rFonts w:ascii="新宋体" w:eastAsia="新宋体" w:hAnsi="新宋体" w:hint="eastAsia"/>
          <w:szCs w:val="21"/>
        </w:rPr>
        <w:t>43</w:t>
      </w:r>
      <w:r>
        <w:rPr>
          <w:rFonts w:ascii="新宋体" w:eastAsia="新宋体" w:hAnsi="新宋体" w:hint="eastAsia"/>
          <w:szCs w:val="21"/>
        </w:rPr>
        <w:t>号）相关规定执行。</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49. </w:t>
      </w:r>
      <w:r>
        <w:rPr>
          <w:rFonts w:ascii="新宋体" w:eastAsia="新宋体" w:hAnsi="新宋体" w:hint="eastAsia"/>
          <w:szCs w:val="21"/>
        </w:rPr>
        <w:t>履约抽检及情况的反馈</w:t>
      </w:r>
    </w:p>
    <w:p w:rsidR="00A504FC" w:rsidRDefault="00BC404F">
      <w:pPr>
        <w:spacing w:line="360" w:lineRule="auto"/>
        <w:rPr>
          <w:rFonts w:ascii="新宋体" w:eastAsia="新宋体" w:hAnsi="新宋体"/>
          <w:szCs w:val="21"/>
        </w:rPr>
      </w:pPr>
      <w:r>
        <w:rPr>
          <w:rFonts w:ascii="新宋体" w:eastAsia="新宋体" w:hAnsi="新宋体" w:hint="eastAsia"/>
          <w:szCs w:val="21"/>
        </w:rPr>
        <w:t>49.1</w:t>
      </w:r>
      <w:r>
        <w:rPr>
          <w:rFonts w:ascii="新宋体" w:eastAsia="新宋体" w:hAnsi="新宋体" w:hint="eastAsia"/>
          <w:szCs w:val="21"/>
        </w:rPr>
        <w:t>供应商必须诚信履约，采购人必须对采购项目实施组织履约验收。必要时，深圳市政府采购中心将对采购项目进行履约抽检评价。如未按</w:t>
      </w:r>
      <w:r>
        <w:rPr>
          <w:rFonts w:ascii="新宋体" w:eastAsia="新宋体" w:hAnsi="新宋体" w:hint="eastAsia"/>
          <w:szCs w:val="21"/>
        </w:rPr>
        <w:t>合同履约，将按《深圳经济特区政府采购条例》第五十七条有关规定进行处理。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50. </w:t>
      </w:r>
      <w:r>
        <w:rPr>
          <w:rFonts w:ascii="新宋体" w:eastAsia="新宋体" w:hAnsi="新宋体" w:hint="eastAsia"/>
          <w:szCs w:val="21"/>
        </w:rPr>
        <w:t>宣传</w:t>
      </w:r>
    </w:p>
    <w:p w:rsidR="00A504FC" w:rsidRDefault="00BC404F">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A504FC" w:rsidRDefault="00BC404F">
      <w:pPr>
        <w:spacing w:line="360" w:lineRule="auto"/>
        <w:rPr>
          <w:rFonts w:ascii="新宋体" w:eastAsia="新宋体" w:hAnsi="新宋体"/>
          <w:szCs w:val="21"/>
        </w:rPr>
      </w:pPr>
      <w:r>
        <w:rPr>
          <w:rFonts w:ascii="新宋体" w:eastAsia="新宋体" w:hAnsi="新宋体"/>
          <w:szCs w:val="21"/>
        </w:rPr>
        <w:t>a.</w:t>
      </w:r>
      <w:r>
        <w:rPr>
          <w:rFonts w:ascii="新宋体" w:eastAsia="新宋体" w:hAnsi="新宋体"/>
          <w:szCs w:val="21"/>
        </w:rPr>
        <w:t>名片、宣传册、广告标语等；</w:t>
      </w:r>
    </w:p>
    <w:p w:rsidR="00A504FC" w:rsidRDefault="00BC404F">
      <w:pPr>
        <w:spacing w:line="360" w:lineRule="auto"/>
        <w:rPr>
          <w:rFonts w:ascii="新宋体" w:eastAsia="新宋体" w:hAnsi="新宋体"/>
          <w:szCs w:val="21"/>
        </w:rPr>
      </w:pPr>
      <w:r>
        <w:rPr>
          <w:rFonts w:ascii="新宋体" w:eastAsia="新宋体" w:hAnsi="新宋体"/>
          <w:szCs w:val="21"/>
        </w:rPr>
        <w:t>b.</w:t>
      </w:r>
      <w:r>
        <w:rPr>
          <w:rFonts w:ascii="新宋体" w:eastAsia="新宋体" w:hAnsi="新宋体"/>
          <w:szCs w:val="21"/>
        </w:rPr>
        <w:t>案例介绍、推广等；</w:t>
      </w:r>
    </w:p>
    <w:p w:rsidR="00A504FC" w:rsidRDefault="00BC404F">
      <w:pPr>
        <w:spacing w:line="360" w:lineRule="auto"/>
        <w:rPr>
          <w:rFonts w:ascii="新宋体" w:eastAsia="新宋体" w:hAnsi="新宋体"/>
          <w:szCs w:val="21"/>
        </w:rPr>
      </w:pPr>
      <w:r>
        <w:rPr>
          <w:rFonts w:ascii="新宋体" w:eastAsia="新宋体" w:hAnsi="新宋体" w:hint="eastAsia"/>
          <w:szCs w:val="21"/>
        </w:rPr>
        <w:t>c.</w:t>
      </w:r>
      <w:r>
        <w:rPr>
          <w:rFonts w:ascii="新宋体" w:eastAsia="新宋体" w:hAnsi="新宋体" w:hint="eastAsia"/>
          <w:szCs w:val="21"/>
        </w:rPr>
        <w:t>工作</w:t>
      </w:r>
      <w:r>
        <w:rPr>
          <w:rFonts w:ascii="新宋体" w:eastAsia="新宋体" w:hAnsi="新宋体"/>
          <w:szCs w:val="21"/>
        </w:rPr>
        <w:t>人员向其他消费群体宣传。</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51. </w:t>
      </w:r>
      <w:r>
        <w:rPr>
          <w:rFonts w:ascii="新宋体" w:eastAsia="新宋体" w:hAnsi="新宋体" w:hint="eastAsia"/>
          <w:szCs w:val="21"/>
        </w:rPr>
        <w:t>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A504FC" w:rsidRDefault="00BC404F">
      <w:pPr>
        <w:spacing w:line="360" w:lineRule="auto"/>
        <w:rPr>
          <w:rFonts w:ascii="新宋体" w:eastAsia="新宋体" w:hAnsi="新宋体"/>
          <w:szCs w:val="21"/>
        </w:rPr>
      </w:pPr>
      <w:r>
        <w:rPr>
          <w:rFonts w:ascii="新宋体" w:eastAsia="新宋体" w:hAnsi="新宋体" w:hint="eastAsia"/>
          <w:szCs w:val="21"/>
        </w:rPr>
        <w:t>《深圳经济特区政府采购条例》第五十七条</w:t>
      </w:r>
      <w:r>
        <w:rPr>
          <w:rFonts w:ascii="新宋体" w:eastAsia="新宋体" w:hAnsi="新宋体" w:hint="eastAsia"/>
          <w:szCs w:val="21"/>
        </w:rPr>
        <w:t xml:space="preserve"> </w:t>
      </w:r>
      <w:r>
        <w:rPr>
          <w:rFonts w:ascii="新宋体" w:eastAsia="新宋体" w:hAnsi="新宋体" w:hint="eastAsia"/>
          <w:szCs w:val="21"/>
        </w:rPr>
        <w:t>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）在采购活动中应当回避而未回避的；</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w:t>
      </w:r>
      <w:r>
        <w:rPr>
          <w:rFonts w:ascii="新宋体" w:eastAsia="新宋体" w:hAnsi="新宋体" w:hint="eastAsia"/>
          <w:szCs w:val="21"/>
        </w:rPr>
        <w:t>2</w:t>
      </w:r>
      <w:r>
        <w:rPr>
          <w:rFonts w:ascii="新宋体" w:eastAsia="新宋体" w:hAnsi="新宋体" w:hint="eastAsia"/>
          <w:szCs w:val="21"/>
        </w:rPr>
        <w:t>）未按本条例规定签订、履行采购合同，造成严重后果的；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）隐瞒真实情况，提供虚假资料的；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4</w:t>
      </w:r>
      <w:r>
        <w:rPr>
          <w:rFonts w:ascii="新宋体" w:eastAsia="新宋体" w:hAnsi="新宋体" w:hint="eastAsia"/>
          <w:szCs w:val="21"/>
        </w:rPr>
        <w:t>）以非法手段排斥其他供应商参</w:t>
      </w:r>
      <w:r>
        <w:rPr>
          <w:rFonts w:ascii="新宋体" w:eastAsia="新宋体" w:hAnsi="新宋体" w:hint="eastAsia"/>
          <w:szCs w:val="21"/>
        </w:rPr>
        <w:t>与竞争的；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5</w:t>
      </w:r>
      <w:r>
        <w:rPr>
          <w:rFonts w:ascii="新宋体" w:eastAsia="新宋体" w:hAnsi="新宋体" w:hint="eastAsia"/>
          <w:szCs w:val="21"/>
        </w:rPr>
        <w:t>）与其他采购参加人串通投标的；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6</w:t>
      </w:r>
      <w:r>
        <w:rPr>
          <w:rFonts w:ascii="新宋体" w:eastAsia="新宋体" w:hAnsi="新宋体" w:hint="eastAsia"/>
          <w:szCs w:val="21"/>
        </w:rPr>
        <w:t>）恶意投诉的；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7</w:t>
      </w:r>
      <w:r>
        <w:rPr>
          <w:rFonts w:ascii="新宋体" w:eastAsia="新宋体" w:hAnsi="新宋体" w:hint="eastAsia"/>
          <w:szCs w:val="21"/>
        </w:rPr>
        <w:t>）向采购项目相关人行贿或者提供其他不当利益的；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8</w:t>
      </w:r>
      <w:r>
        <w:rPr>
          <w:rFonts w:ascii="新宋体" w:eastAsia="新宋体" w:hAnsi="新宋体" w:hint="eastAsia"/>
          <w:szCs w:val="21"/>
        </w:rPr>
        <w:t>）阻碍、抗拒主管部门监督检查的；</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9</w:t>
      </w:r>
      <w:r>
        <w:rPr>
          <w:rFonts w:ascii="新宋体" w:eastAsia="新宋体" w:hAnsi="新宋体" w:hint="eastAsia"/>
          <w:szCs w:val="21"/>
        </w:rPr>
        <w:t>）其他违反本条例规定的行为。</w:t>
      </w:r>
    </w:p>
    <w:p w:rsidR="00A504FC" w:rsidRDefault="00A504FC">
      <w:pPr>
        <w:spacing w:line="360" w:lineRule="auto"/>
        <w:rPr>
          <w:rFonts w:ascii="新宋体" w:eastAsia="新宋体" w:hAnsi="新宋体"/>
          <w:szCs w:val="21"/>
        </w:rPr>
      </w:pPr>
    </w:p>
    <w:p w:rsidR="00A504FC" w:rsidRDefault="00BC404F">
      <w:pPr>
        <w:pStyle w:val="2"/>
        <w:rPr>
          <w:rFonts w:ascii="新宋体" w:eastAsia="新宋体" w:hAnsi="新宋体"/>
          <w:kern w:val="44"/>
          <w:sz w:val="30"/>
          <w:szCs w:val="30"/>
        </w:rPr>
      </w:pPr>
      <w:r>
        <w:rPr>
          <w:rFonts w:ascii="新宋体" w:eastAsia="新宋体" w:hAnsi="新宋体" w:hint="eastAsia"/>
          <w:kern w:val="44"/>
          <w:sz w:val="30"/>
          <w:szCs w:val="30"/>
        </w:rPr>
        <w:t>第十一章</w:t>
      </w:r>
      <w:r>
        <w:rPr>
          <w:rFonts w:ascii="新宋体" w:eastAsia="新宋体" w:hAnsi="新宋体" w:hint="eastAsia"/>
          <w:kern w:val="44"/>
          <w:sz w:val="30"/>
          <w:szCs w:val="30"/>
        </w:rPr>
        <w:t xml:space="preserve">  </w:t>
      </w:r>
      <w:r>
        <w:rPr>
          <w:rFonts w:ascii="新宋体" w:eastAsia="新宋体" w:hAnsi="新宋体" w:hint="eastAsia"/>
          <w:kern w:val="44"/>
          <w:sz w:val="30"/>
          <w:szCs w:val="30"/>
        </w:rPr>
        <w:t>质疑处理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52.</w:t>
      </w:r>
      <w:r>
        <w:rPr>
          <w:rFonts w:ascii="新宋体" w:eastAsia="新宋体" w:hAnsi="新宋体" w:hint="eastAsia"/>
          <w:szCs w:val="21"/>
        </w:rPr>
        <w:t>质疑提出与答复</w:t>
      </w:r>
    </w:p>
    <w:p w:rsidR="00A504FC" w:rsidRDefault="00BC404F">
      <w:pPr>
        <w:spacing w:line="360" w:lineRule="auto"/>
        <w:rPr>
          <w:rFonts w:ascii="新宋体" w:eastAsia="新宋体" w:hAnsi="新宋体"/>
          <w:szCs w:val="21"/>
        </w:rPr>
      </w:pPr>
      <w:r>
        <w:rPr>
          <w:rFonts w:ascii="新宋体" w:eastAsia="新宋体" w:hAnsi="新宋体" w:hint="eastAsia"/>
          <w:szCs w:val="21"/>
        </w:rPr>
        <w:t>52.1</w:t>
      </w:r>
      <w:r>
        <w:rPr>
          <w:rFonts w:ascii="新宋体" w:eastAsia="新宋体" w:hAnsi="新宋体" w:hint="eastAsia"/>
          <w:szCs w:val="21"/>
        </w:rPr>
        <w:t>提出质疑</w:t>
      </w:r>
    </w:p>
    <w:p w:rsidR="00A504FC" w:rsidRDefault="00BC404F">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A504FC" w:rsidRDefault="00BC404F">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A504FC" w:rsidRDefault="00BC404F">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w:t>
      </w:r>
      <w:r>
        <w:rPr>
          <w:rFonts w:ascii="新宋体" w:eastAsia="新宋体" w:hAnsi="新宋体" w:hint="eastAsia"/>
          <w:szCs w:val="21"/>
        </w:rPr>
        <w:t>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w:t>
      </w:r>
      <w:r>
        <w:rPr>
          <w:rFonts w:ascii="新宋体" w:eastAsia="新宋体" w:hAnsi="新宋体" w:hint="eastAsia"/>
          <w:szCs w:val="21"/>
        </w:rPr>
        <w:t>94</w:t>
      </w:r>
      <w:r>
        <w:rPr>
          <w:rFonts w:ascii="新宋体" w:eastAsia="新宋体" w:hAnsi="新宋体" w:hint="eastAsia"/>
          <w:szCs w:val="21"/>
        </w:rPr>
        <w:t>号）和其他有关法律法规规定。</w:t>
      </w:r>
    </w:p>
    <w:p w:rsidR="00A504FC" w:rsidRDefault="00BC404F">
      <w:pPr>
        <w:spacing w:line="360" w:lineRule="auto"/>
        <w:rPr>
          <w:rFonts w:ascii="新宋体" w:eastAsia="新宋体" w:hAnsi="新宋体"/>
          <w:szCs w:val="21"/>
        </w:rPr>
      </w:pPr>
      <w:r>
        <w:rPr>
          <w:rFonts w:ascii="新宋体" w:eastAsia="新宋体" w:hAnsi="新宋体" w:hint="eastAsia"/>
          <w:szCs w:val="21"/>
        </w:rPr>
        <w:t>52.3</w:t>
      </w:r>
      <w:r>
        <w:rPr>
          <w:rFonts w:ascii="新宋体" w:eastAsia="新宋体" w:hAnsi="新宋体" w:hint="eastAsia"/>
          <w:szCs w:val="21"/>
        </w:rPr>
        <w:t>质疑条件</w:t>
      </w:r>
    </w:p>
    <w:p w:rsidR="00A504FC" w:rsidRDefault="00BC404F">
      <w:pPr>
        <w:spacing w:line="360" w:lineRule="auto"/>
        <w:rPr>
          <w:rFonts w:ascii="新宋体" w:eastAsia="新宋体" w:hAnsi="新宋体"/>
          <w:szCs w:val="21"/>
        </w:rPr>
      </w:pPr>
      <w:r>
        <w:rPr>
          <w:rFonts w:ascii="新宋体" w:eastAsia="新宋体" w:hAnsi="新宋体" w:hint="eastAsia"/>
          <w:szCs w:val="21"/>
        </w:rPr>
        <w:t>52.3.1</w:t>
      </w:r>
      <w:r>
        <w:rPr>
          <w:rFonts w:ascii="新宋体" w:eastAsia="新宋体" w:hAnsi="新宋体" w:hint="eastAsia"/>
          <w:szCs w:val="21"/>
        </w:rPr>
        <w:t>提出质疑的供应商应当是参与所质疑项目采购活动的供应商；</w:t>
      </w:r>
    </w:p>
    <w:p w:rsidR="00A504FC" w:rsidRDefault="00BC404F">
      <w:pPr>
        <w:spacing w:line="360" w:lineRule="auto"/>
        <w:rPr>
          <w:rFonts w:ascii="新宋体" w:eastAsia="新宋体" w:hAnsi="新宋体"/>
          <w:szCs w:val="21"/>
        </w:rPr>
      </w:pPr>
      <w:r>
        <w:rPr>
          <w:rFonts w:ascii="新宋体" w:eastAsia="新宋体" w:hAnsi="新宋体" w:hint="eastAsia"/>
          <w:szCs w:val="21"/>
        </w:rPr>
        <w:t>52.3.2</w:t>
      </w:r>
      <w:r>
        <w:rPr>
          <w:rFonts w:ascii="新宋体" w:eastAsia="新宋体" w:hAnsi="新宋体" w:hint="eastAsia"/>
          <w:szCs w:val="21"/>
        </w:rPr>
        <w:t>应当在法定质疑期内一次性提出针对同一采购程序环节的质疑，法定质疑期为自知道或应当知道权益受到损害之日起</w:t>
      </w:r>
      <w:r>
        <w:rPr>
          <w:rFonts w:ascii="新宋体" w:eastAsia="新宋体" w:hAnsi="新宋体" w:hint="eastAsia"/>
          <w:szCs w:val="21"/>
        </w:rPr>
        <w:t>7</w:t>
      </w:r>
      <w:r>
        <w:rPr>
          <w:rFonts w:ascii="新宋体" w:eastAsia="新宋体" w:hAnsi="新宋体" w:hint="eastAsia"/>
          <w:szCs w:val="21"/>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A504FC" w:rsidRDefault="00BC404F">
      <w:pPr>
        <w:spacing w:line="360" w:lineRule="auto"/>
        <w:rPr>
          <w:rFonts w:ascii="新宋体" w:eastAsia="新宋体" w:hAnsi="新宋体"/>
          <w:szCs w:val="21"/>
        </w:rPr>
      </w:pPr>
      <w:r>
        <w:rPr>
          <w:rFonts w:ascii="新宋体" w:eastAsia="新宋体" w:hAnsi="新宋体" w:hint="eastAsia"/>
          <w:szCs w:val="21"/>
        </w:rPr>
        <w:t>52.3.3</w:t>
      </w:r>
      <w:r>
        <w:rPr>
          <w:rFonts w:ascii="新宋体" w:eastAsia="新宋体" w:hAnsi="新宋体" w:hint="eastAsia"/>
          <w:szCs w:val="21"/>
        </w:rPr>
        <w:t>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w:t>
      </w:r>
      <w:r>
        <w:rPr>
          <w:rFonts w:ascii="新宋体" w:eastAsia="新宋体" w:hAnsi="新宋体" w:hint="eastAsia"/>
          <w:szCs w:val="21"/>
        </w:rPr>
        <w:t>1</w:t>
      </w:r>
      <w:r>
        <w:rPr>
          <w:rFonts w:ascii="新宋体" w:eastAsia="新宋体" w:hAnsi="新宋体" w:hint="eastAsia"/>
          <w:szCs w:val="21"/>
        </w:rPr>
        <w:t>）具体、明确的质疑事项和与质疑事项相关的请求；（</w:t>
      </w:r>
      <w:r>
        <w:rPr>
          <w:rFonts w:ascii="新宋体" w:eastAsia="新宋体" w:hAnsi="新宋体" w:hint="eastAsia"/>
          <w:szCs w:val="21"/>
        </w:rPr>
        <w:t>2</w:t>
      </w:r>
      <w:r>
        <w:rPr>
          <w:rFonts w:ascii="新宋体" w:eastAsia="新宋体" w:hAnsi="新宋体" w:hint="eastAsia"/>
          <w:szCs w:val="21"/>
        </w:rPr>
        <w:t>）合理的事实和依据；（</w:t>
      </w:r>
      <w:r>
        <w:rPr>
          <w:rFonts w:ascii="新宋体" w:eastAsia="新宋体" w:hAnsi="新宋体" w:hint="eastAsia"/>
          <w:szCs w:val="21"/>
        </w:rPr>
        <w:t>3</w:t>
      </w:r>
      <w:r>
        <w:rPr>
          <w:rFonts w:ascii="新宋体" w:eastAsia="新宋体" w:hAnsi="新宋体" w:hint="eastAsia"/>
          <w:szCs w:val="21"/>
        </w:rPr>
        <w:t>）必要的证明材料和法律依据。注：质疑函范</w:t>
      </w:r>
      <w:r>
        <w:rPr>
          <w:rFonts w:ascii="新宋体" w:eastAsia="新宋体" w:hAnsi="新宋体" w:hint="eastAsia"/>
          <w:szCs w:val="21"/>
        </w:rPr>
        <w:t>本可在招标代理机构网站下载。</w:t>
      </w:r>
    </w:p>
    <w:p w:rsidR="00A504FC" w:rsidRDefault="00BC404F">
      <w:pPr>
        <w:spacing w:line="360" w:lineRule="auto"/>
        <w:rPr>
          <w:rFonts w:ascii="新宋体" w:eastAsia="新宋体" w:hAnsi="新宋体"/>
          <w:szCs w:val="21"/>
        </w:rPr>
      </w:pPr>
      <w:r>
        <w:rPr>
          <w:rFonts w:ascii="新宋体" w:eastAsia="新宋体" w:hAnsi="新宋体" w:hint="eastAsia"/>
          <w:szCs w:val="21"/>
        </w:rPr>
        <w:t>52.4</w:t>
      </w:r>
      <w:r>
        <w:rPr>
          <w:rFonts w:ascii="新宋体" w:eastAsia="新宋体" w:hAnsi="新宋体" w:hint="eastAsia"/>
          <w:szCs w:val="21"/>
        </w:rPr>
        <w:t>提交</w:t>
      </w:r>
      <w:r>
        <w:rPr>
          <w:rFonts w:ascii="新宋体" w:eastAsia="新宋体" w:hAnsi="新宋体"/>
          <w:szCs w:val="21"/>
        </w:rPr>
        <w:t>材料</w:t>
      </w:r>
    </w:p>
    <w:p w:rsidR="00A504FC" w:rsidRDefault="00BC404F">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A504FC" w:rsidRDefault="00BC404F">
      <w:pPr>
        <w:spacing w:line="360" w:lineRule="auto"/>
        <w:rPr>
          <w:rFonts w:ascii="新宋体" w:eastAsia="新宋体" w:hAnsi="新宋体"/>
          <w:szCs w:val="21"/>
        </w:rPr>
      </w:pPr>
      <w:r>
        <w:rPr>
          <w:rFonts w:ascii="新宋体" w:eastAsia="新宋体" w:hAnsi="新宋体" w:hint="eastAsia"/>
          <w:szCs w:val="21"/>
        </w:rPr>
        <w:t>52.5</w:t>
      </w:r>
      <w:r>
        <w:rPr>
          <w:rFonts w:ascii="新宋体" w:eastAsia="新宋体" w:hAnsi="新宋体" w:hint="eastAsia"/>
          <w:szCs w:val="21"/>
        </w:rPr>
        <w:t>收文部门</w:t>
      </w:r>
    </w:p>
    <w:p w:rsidR="00A504FC" w:rsidRDefault="00BC404F">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w:t>
      </w:r>
      <w:r>
        <w:rPr>
          <w:rFonts w:ascii="新宋体" w:eastAsia="新宋体" w:hAnsi="新宋体" w:hint="eastAsia"/>
          <w:szCs w:val="21"/>
        </w:rPr>
        <w:t>B</w:t>
      </w:r>
      <w:r>
        <w:rPr>
          <w:rFonts w:ascii="新宋体" w:eastAsia="新宋体" w:hAnsi="新宋体" w:hint="eastAsia"/>
          <w:szCs w:val="21"/>
        </w:rPr>
        <w:t>座</w:t>
      </w:r>
      <w:r>
        <w:rPr>
          <w:rFonts w:ascii="新宋体" w:eastAsia="新宋体" w:hAnsi="新宋体" w:hint="eastAsia"/>
          <w:szCs w:val="21"/>
        </w:rPr>
        <w:t>1210</w:t>
      </w:r>
      <w:r>
        <w:rPr>
          <w:rFonts w:ascii="新宋体" w:eastAsia="新宋体" w:hAnsi="新宋体" w:hint="eastAsia"/>
          <w:szCs w:val="21"/>
        </w:rPr>
        <w:t>室。</w:t>
      </w:r>
    </w:p>
    <w:p w:rsidR="00A504FC" w:rsidRDefault="00BC404F">
      <w:pPr>
        <w:spacing w:line="360" w:lineRule="auto"/>
        <w:rPr>
          <w:rFonts w:ascii="新宋体" w:eastAsia="新宋体" w:hAnsi="新宋体"/>
          <w:szCs w:val="21"/>
        </w:rPr>
      </w:pPr>
      <w:r>
        <w:rPr>
          <w:rFonts w:ascii="新宋体" w:eastAsia="新宋体" w:hAnsi="新宋体" w:hint="eastAsia"/>
          <w:szCs w:val="21"/>
        </w:rPr>
        <w:t>52.6</w:t>
      </w:r>
      <w:r>
        <w:rPr>
          <w:rFonts w:ascii="新宋体" w:eastAsia="新宋体" w:hAnsi="新宋体" w:hint="eastAsia"/>
          <w:szCs w:val="21"/>
        </w:rPr>
        <w:t>收文办理</w:t>
      </w:r>
      <w:r>
        <w:rPr>
          <w:rFonts w:ascii="新宋体" w:eastAsia="新宋体" w:hAnsi="新宋体"/>
          <w:szCs w:val="21"/>
        </w:rPr>
        <w:t>程序</w:t>
      </w:r>
    </w:p>
    <w:p w:rsidR="00A504FC" w:rsidRDefault="00BC404F">
      <w:pPr>
        <w:spacing w:line="360" w:lineRule="auto"/>
        <w:rPr>
          <w:rFonts w:ascii="新宋体" w:eastAsia="新宋体" w:hAnsi="新宋体"/>
          <w:szCs w:val="21"/>
        </w:rPr>
      </w:pPr>
      <w:r>
        <w:rPr>
          <w:rFonts w:ascii="新宋体" w:eastAsia="新宋体" w:hAnsi="新宋体" w:hint="eastAsia"/>
          <w:szCs w:val="21"/>
        </w:rPr>
        <w:lastRenderedPageBreak/>
        <w:t>52.6.1</w:t>
      </w:r>
      <w:r>
        <w:rPr>
          <w:rFonts w:ascii="新宋体" w:eastAsia="新宋体" w:hAnsi="新宋体" w:hint="eastAsia"/>
          <w:szCs w:val="21"/>
        </w:rPr>
        <w:t>供应商提交的质疑材料符合质疑条件的办理收文，出具收文回执；</w:t>
      </w:r>
    </w:p>
    <w:p w:rsidR="00A504FC" w:rsidRDefault="00BC404F">
      <w:pPr>
        <w:spacing w:line="360" w:lineRule="auto"/>
        <w:rPr>
          <w:rFonts w:ascii="新宋体" w:eastAsia="新宋体" w:hAnsi="新宋体"/>
          <w:szCs w:val="21"/>
        </w:rPr>
      </w:pPr>
      <w:r>
        <w:rPr>
          <w:rFonts w:ascii="新宋体" w:eastAsia="新宋体" w:hAnsi="新宋体" w:hint="eastAsia"/>
          <w:szCs w:val="21"/>
        </w:rPr>
        <w:t>52.6.2</w:t>
      </w:r>
      <w:r>
        <w:rPr>
          <w:rFonts w:ascii="新宋体" w:eastAsia="新宋体" w:hAnsi="新宋体" w:hint="eastAsia"/>
          <w:szCs w:val="21"/>
        </w:rPr>
        <w:t>供应商提交的质疑材料不符合质疑条件的，视情况处理：（</w:t>
      </w:r>
      <w:r>
        <w:rPr>
          <w:rFonts w:ascii="新宋体" w:eastAsia="新宋体" w:hAnsi="新宋体" w:hint="eastAsia"/>
          <w:szCs w:val="21"/>
        </w:rPr>
        <w:t>1</w:t>
      </w:r>
      <w:r>
        <w:rPr>
          <w:rFonts w:ascii="新宋体" w:eastAsia="新宋体" w:hAnsi="新宋体" w:hint="eastAsia"/>
          <w:szCs w:val="21"/>
        </w:rPr>
        <w:t>）质疑主体、时限不符合的，不予收文；（</w:t>
      </w:r>
      <w:r>
        <w:rPr>
          <w:rFonts w:ascii="新宋体" w:eastAsia="新宋体" w:hAnsi="新宋体" w:hint="eastAsia"/>
          <w:szCs w:val="21"/>
        </w:rPr>
        <w:t>2</w:t>
      </w:r>
      <w:r>
        <w:rPr>
          <w:rFonts w:ascii="新宋体" w:eastAsia="新宋体" w:hAnsi="新宋体" w:hint="eastAsia"/>
          <w:szCs w:val="21"/>
        </w:rPr>
        <w:t>）质疑函内容、提交人身份证明不符合的，开具补正告知书，供应商可在质疑期内补正后重新提交。</w:t>
      </w:r>
    </w:p>
    <w:p w:rsidR="00A504FC" w:rsidRDefault="00BC404F">
      <w:pPr>
        <w:spacing w:line="360" w:lineRule="auto"/>
        <w:rPr>
          <w:rFonts w:ascii="新宋体" w:eastAsia="新宋体" w:hAnsi="新宋体"/>
          <w:szCs w:val="21"/>
        </w:rPr>
      </w:pPr>
      <w:r>
        <w:rPr>
          <w:rFonts w:ascii="新宋体" w:eastAsia="新宋体" w:hAnsi="新宋体" w:hint="eastAsia"/>
          <w:szCs w:val="21"/>
        </w:rPr>
        <w:t>52.7</w:t>
      </w:r>
      <w:r>
        <w:rPr>
          <w:rFonts w:ascii="新宋体" w:eastAsia="新宋体" w:hAnsi="新宋体" w:hint="eastAsia"/>
          <w:szCs w:val="21"/>
        </w:rPr>
        <w:t>质疑答复时限</w:t>
      </w:r>
    </w:p>
    <w:p w:rsidR="00A504FC" w:rsidRDefault="00BC404F">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A504FC" w:rsidRDefault="00BC404F">
      <w:pPr>
        <w:spacing w:line="360" w:lineRule="auto"/>
        <w:rPr>
          <w:rFonts w:ascii="新宋体" w:eastAsia="新宋体" w:hAnsi="新宋体"/>
          <w:szCs w:val="21"/>
        </w:rPr>
      </w:pPr>
      <w:r>
        <w:rPr>
          <w:rFonts w:ascii="新宋体" w:eastAsia="新宋体" w:hAnsi="新宋体" w:hint="eastAsia"/>
          <w:szCs w:val="21"/>
        </w:rPr>
        <w:t>52.8</w:t>
      </w:r>
      <w:r>
        <w:rPr>
          <w:rFonts w:ascii="新宋体" w:eastAsia="新宋体" w:hAnsi="新宋体" w:hint="eastAsia"/>
          <w:szCs w:val="21"/>
        </w:rPr>
        <w:t>投诉</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    </w:t>
      </w:r>
      <w:r>
        <w:rPr>
          <w:rFonts w:ascii="新宋体" w:eastAsia="新宋体" w:hAnsi="新宋体" w:hint="eastAsia"/>
          <w:szCs w:val="21"/>
        </w:rPr>
        <w:t>对质疑答复不满意或者未在规定时间内答复的，提出质疑的供应商可以在答复期满后</w:t>
      </w:r>
      <w:r>
        <w:rPr>
          <w:rFonts w:ascii="新宋体" w:eastAsia="新宋体" w:hAnsi="新宋体" w:hint="eastAsia"/>
          <w:szCs w:val="21"/>
        </w:rPr>
        <w:t>15</w:t>
      </w:r>
      <w:r>
        <w:rPr>
          <w:rFonts w:ascii="新宋体" w:eastAsia="新宋体" w:hAnsi="新宋体" w:hint="eastAsia"/>
          <w:szCs w:val="21"/>
        </w:rPr>
        <w:t>个工作日内向深圳市财政局投诉。</w:t>
      </w:r>
    </w:p>
    <w:p w:rsidR="00A504FC" w:rsidRDefault="00BC404F">
      <w:pPr>
        <w:spacing w:line="360" w:lineRule="auto"/>
        <w:rPr>
          <w:rFonts w:ascii="新宋体" w:eastAsia="新宋体" w:hAnsi="新宋体"/>
          <w:szCs w:val="21"/>
        </w:rPr>
      </w:pPr>
      <w:r>
        <w:rPr>
          <w:rFonts w:ascii="新宋体" w:eastAsia="新宋体" w:hAnsi="新宋体" w:hint="eastAsia"/>
          <w:szCs w:val="21"/>
        </w:rPr>
        <w:t xml:space="preserve">53. </w:t>
      </w:r>
      <w:r>
        <w:rPr>
          <w:rFonts w:ascii="新宋体" w:eastAsia="新宋体" w:hAnsi="新宋体" w:hint="eastAsia"/>
          <w:szCs w:val="21"/>
        </w:rPr>
        <w:t>质疑后续处理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53.1</w:t>
      </w:r>
      <w:r>
        <w:rPr>
          <w:rFonts w:ascii="新宋体" w:eastAsia="新宋体" w:hAnsi="新宋体" w:hint="eastAsia"/>
          <w:szCs w:val="21"/>
        </w:rPr>
        <w:t>供应商质疑不成立，或者成立但未对中标、成交结果构成影响的，继续开展采购活动。</w:t>
      </w:r>
    </w:p>
    <w:p w:rsidR="00A504FC" w:rsidRDefault="00BC404F">
      <w:pPr>
        <w:spacing w:line="360" w:lineRule="auto"/>
        <w:rPr>
          <w:rFonts w:ascii="新宋体" w:eastAsia="新宋体" w:hAnsi="新宋体"/>
          <w:szCs w:val="21"/>
        </w:rPr>
      </w:pPr>
      <w:r>
        <w:rPr>
          <w:rFonts w:ascii="新宋体" w:eastAsia="新宋体" w:hAnsi="新宋体" w:hint="eastAsia"/>
          <w:szCs w:val="21"/>
        </w:rPr>
        <w:t>53.2</w:t>
      </w:r>
      <w:r>
        <w:rPr>
          <w:rFonts w:ascii="新宋体" w:eastAsia="新宋体" w:hAnsi="新宋体" w:hint="eastAsia"/>
          <w:szCs w:val="21"/>
        </w:rPr>
        <w:t>供应商质疑成立且影</w:t>
      </w:r>
      <w:r>
        <w:rPr>
          <w:rFonts w:ascii="新宋体" w:eastAsia="新宋体" w:hAnsi="新宋体" w:hint="eastAsia"/>
          <w:szCs w:val="21"/>
        </w:rPr>
        <w:t>响或者可能影响中标、成交结果的，按照下列情况处理：</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1</w:t>
      </w:r>
      <w:r>
        <w:rPr>
          <w:rFonts w:ascii="新宋体" w:eastAsia="新宋体" w:hAnsi="新宋体" w:hint="eastAsia"/>
          <w:szCs w:val="21"/>
        </w:rPr>
        <w:t>）对采购文件提出的质疑，依法通过澄清或者修改可以继续开展采购活动的，澄清或者修改采购文件后继续开展采购活动；否则应当修改采购文件后重新开展采购活动。</w:t>
      </w:r>
    </w:p>
    <w:p w:rsidR="00A504FC" w:rsidRDefault="00BC404F">
      <w:pPr>
        <w:spacing w:line="360" w:lineRule="auto"/>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A504FC" w:rsidRDefault="00A504FC">
      <w:pPr>
        <w:spacing w:line="360" w:lineRule="auto"/>
        <w:rPr>
          <w:sz w:val="24"/>
        </w:rPr>
      </w:pPr>
    </w:p>
    <w:p w:rsidR="00A504FC" w:rsidRDefault="00A504FC">
      <w:pPr>
        <w:rPr>
          <w:rFonts w:ascii="宋体" w:hAnsi="宋体"/>
          <w:szCs w:val="21"/>
        </w:rPr>
      </w:pPr>
    </w:p>
    <w:sectPr w:rsidR="00A504FC">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404F">
      <w:r>
        <w:separator/>
      </w:r>
    </w:p>
  </w:endnote>
  <w:endnote w:type="continuationSeparator" w:id="0">
    <w:p w:rsidR="00000000" w:rsidRDefault="00BC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方正隶书_GBK"/>
    <w:panose1 w:val="0201050906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方正仿宋_GBK"/>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altName w:val="DejaVu Sans"/>
    <w:panose1 w:val="020B0604030504040204"/>
    <w:charset w:val="00"/>
    <w:family w:val="swiss"/>
    <w:pitch w:val="variable"/>
    <w:sig w:usb0="E1002EFF" w:usb1="C000605B" w:usb2="00000029" w:usb3="00000000" w:csb0="000101FF" w:csb1="00000000"/>
  </w:font>
  <w:font w:name="文鼎粗黑">
    <w:altName w:val="方正黑体_GBK"/>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DejaVu Sans"/>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华文仿宋"/>
    <w:charset w:val="00"/>
    <w:family w:val="roman"/>
    <w:pitch w:val="default"/>
    <w:sig w:usb0="00000000" w:usb1="00000000" w:usb2="00000000" w:usb3="00000000" w:csb0="00040001" w:csb1="00000000"/>
  </w:font>
  <w:font w:name="??">
    <w:altName w:val="URW Bookman"/>
    <w:charset w:val="00"/>
    <w:family w:val="roman"/>
    <w:pitch w:val="default"/>
    <w:sig w:usb0="00000000" w:usb1="00000000" w:usb2="00000000" w:usb3="00000000" w:csb0="00000001" w:csb1="00000000"/>
  </w:font>
  <w:font w:name="汉仪细等线简">
    <w:altName w:val="华文仿宋"/>
    <w:charset w:val="86"/>
    <w:family w:val="auto"/>
    <w:pitch w:val="default"/>
    <w:sig w:usb0="00000000" w:usb1="00000000" w:usb2="00000012" w:usb3="00000000" w:csb0="00040000" w:csb1="00000000"/>
  </w:font>
  <w:font w:name="H Yb 2gj">
    <w:altName w:val="华文仿宋"/>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FC" w:rsidRDefault="00BC404F">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504FC" w:rsidRDefault="00A504F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FC" w:rsidRDefault="00BC404F">
    <w:pPr>
      <w:pStyle w:val="af0"/>
      <w:framePr w:wrap="around" w:vAnchor="text" w:hAnchor="margin" w:xAlign="center" w:y="1"/>
      <w:rPr>
        <w:rStyle w:val="af8"/>
      </w:rPr>
    </w:pPr>
    <w:r>
      <w:t xml:space="preserve">- </w:t>
    </w:r>
    <w:r>
      <w:fldChar w:fldCharType="begin"/>
    </w:r>
    <w:r>
      <w:instrText xml:space="preserve"> PAGE </w:instrText>
    </w:r>
    <w:r>
      <w:fldChar w:fldCharType="separate"/>
    </w:r>
    <w:r>
      <w:rPr>
        <w:noProof/>
      </w:rPr>
      <w:t>12</w:t>
    </w:r>
    <w:r>
      <w:fldChar w:fldCharType="end"/>
    </w:r>
    <w:r>
      <w:t xml:space="preserve"> -</w:t>
    </w:r>
  </w:p>
  <w:p w:rsidR="00A504FC" w:rsidRDefault="00A504F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404F">
      <w:r>
        <w:separator/>
      </w:r>
    </w:p>
  </w:footnote>
  <w:footnote w:type="continuationSeparator" w:id="0">
    <w:p w:rsidR="00000000" w:rsidRDefault="00BC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FC" w:rsidRDefault="00A504FC">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70A78"/>
    <w:multiLevelType w:val="singleLevel"/>
    <w:tmpl w:val="DCF70A78"/>
    <w:lvl w:ilvl="0">
      <w:start w:val="1"/>
      <w:numFmt w:val="decimal"/>
      <w:lvlText w:val="%1."/>
      <w:lvlJc w:val="left"/>
      <w:pPr>
        <w:tabs>
          <w:tab w:val="left" w:pos="312"/>
        </w:tabs>
      </w:pPr>
    </w:lvl>
  </w:abstractNum>
  <w:abstractNum w:abstractNumId="1">
    <w:nsid w:val="FAFF3289"/>
    <w:multiLevelType w:val="singleLevel"/>
    <w:tmpl w:val="FAFF3289"/>
    <w:lvl w:ilvl="0">
      <w:start w:val="1"/>
      <w:numFmt w:val="decimal"/>
      <w:lvlText w:val="%1."/>
      <w:lvlJc w:val="left"/>
      <w:pPr>
        <w:tabs>
          <w:tab w:val="left" w:pos="312"/>
        </w:tabs>
      </w:pPr>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1229"/>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370"/>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4656"/>
    <w:rsid w:val="00154BE9"/>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8C9"/>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54D"/>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064"/>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10B3"/>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22C8"/>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0EA"/>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1FFC"/>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6F20"/>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6B10"/>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19B3"/>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47FE2"/>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5BA"/>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33F"/>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8C7"/>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4FC"/>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B70"/>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1DE0"/>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8B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B5D"/>
    <w:rsid w:val="00BB1D73"/>
    <w:rsid w:val="00BB2CE4"/>
    <w:rsid w:val="00BB4008"/>
    <w:rsid w:val="00BB42D2"/>
    <w:rsid w:val="00BB5449"/>
    <w:rsid w:val="00BB6ECF"/>
    <w:rsid w:val="00BB74B3"/>
    <w:rsid w:val="00BB777A"/>
    <w:rsid w:val="00BB7E0B"/>
    <w:rsid w:val="00BC06FE"/>
    <w:rsid w:val="00BC1263"/>
    <w:rsid w:val="00BC1765"/>
    <w:rsid w:val="00BC1FD6"/>
    <w:rsid w:val="00BC25D7"/>
    <w:rsid w:val="00BC320C"/>
    <w:rsid w:val="00BC3694"/>
    <w:rsid w:val="00BC404F"/>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359A"/>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4AB1"/>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774"/>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BB8"/>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5F42"/>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3D5"/>
    <w:rsid w:val="00FF26EE"/>
    <w:rsid w:val="00FF28EC"/>
    <w:rsid w:val="00FF47A3"/>
    <w:rsid w:val="00FF4B3F"/>
    <w:rsid w:val="00FF4B43"/>
    <w:rsid w:val="00FF574F"/>
    <w:rsid w:val="00FF6146"/>
    <w:rsid w:val="00FF7956"/>
    <w:rsid w:val="01420BDD"/>
    <w:rsid w:val="057E6463"/>
    <w:rsid w:val="17D26E37"/>
    <w:rsid w:val="19EF6627"/>
    <w:rsid w:val="2036562B"/>
    <w:rsid w:val="47A6343A"/>
    <w:rsid w:val="53EFEAF7"/>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46</Pages>
  <Words>35101</Words>
  <Characters>3857</Characters>
  <Application>Microsoft Office Word</Application>
  <DocSecurity>0</DocSecurity>
  <Lines>32</Lines>
  <Paragraphs>77</Paragraphs>
  <ScaleCrop>false</ScaleCrop>
  <Company>Microsoft</Company>
  <LinksUpToDate>false</LinksUpToDate>
  <CharactersWithSpaces>38881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77</cp:revision>
  <cp:lastPrinted>2019-08-14T15:26:00Z</cp:lastPrinted>
  <dcterms:created xsi:type="dcterms:W3CDTF">2021-02-04T16:42:00Z</dcterms:created>
  <dcterms:modified xsi:type="dcterms:W3CDTF">2022-05-24T03:12:00Z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