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AAC" w14:textId="77777777" w:rsidR="00062835" w:rsidRDefault="00062835" w:rsidP="00062835">
      <w:pPr>
        <w:adjustRightInd w:val="0"/>
        <w:snapToGrid w:val="0"/>
        <w:spacing w:line="480" w:lineRule="auto"/>
        <w:jc w:val="center"/>
        <w:outlineLvl w:val="0"/>
        <w:rPr>
          <w:rFonts w:ascii="新宋体" w:eastAsia="新宋体" w:hAnsi="新宋体" w:cs="Arial"/>
          <w:b/>
          <w:bCs/>
          <w:sz w:val="30"/>
          <w:szCs w:val="30"/>
        </w:rPr>
      </w:pPr>
      <w:bookmarkStart w:id="0" w:name="_Toc106096403"/>
      <w:r>
        <w:rPr>
          <w:rFonts w:ascii="新宋体" w:eastAsia="新宋体" w:hAnsi="新宋体" w:cs="Arial" w:hint="eastAsia"/>
          <w:b/>
          <w:bCs/>
          <w:sz w:val="30"/>
          <w:szCs w:val="30"/>
        </w:rPr>
        <w:t>第六章 项目需求</w:t>
      </w:r>
      <w:bookmarkEnd w:id="0"/>
      <w:r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14:paraId="144871CC" w14:textId="77777777" w:rsidR="00062835" w:rsidRDefault="00062835" w:rsidP="00062835"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  <w:bookmarkStart w:id="1" w:name="_Hlk41576092"/>
      <w:r>
        <w:rPr>
          <w:rFonts w:ascii="新宋体" w:eastAsia="新宋体" w:hAnsi="新宋体" w:cs="宋体" w:hint="eastAsia"/>
          <w:b/>
          <w:bCs/>
          <w:kern w:val="0"/>
          <w:szCs w:val="21"/>
        </w:rPr>
        <w:t>一、采购项目内容</w:t>
      </w:r>
    </w:p>
    <w:p w14:paraId="3A425595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1、预算金额：人民币</w:t>
      </w:r>
      <w:proofErr w:type="gramStart"/>
      <w:r>
        <w:rPr>
          <w:rFonts w:ascii="新宋体" w:eastAsia="新宋体" w:hAnsi="新宋体" w:hint="eastAsia"/>
          <w:szCs w:val="21"/>
        </w:rPr>
        <w:t>贰拾叁万肆仟叁佰陆拾</w:t>
      </w:r>
      <w:proofErr w:type="gramEnd"/>
      <w:r>
        <w:rPr>
          <w:rFonts w:ascii="新宋体" w:eastAsia="新宋体" w:hAnsi="新宋体" w:hint="eastAsia"/>
          <w:szCs w:val="21"/>
        </w:rPr>
        <w:t>元（¥234,360.00）</w:t>
      </w:r>
    </w:p>
    <w:p w14:paraId="1DDA10FE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2</w:t>
      </w:r>
      <w:r>
        <w:rPr>
          <w:rFonts w:ascii="新宋体" w:eastAsia="新宋体" w:hAnsi="新宋体" w:hint="eastAsia"/>
          <w:szCs w:val="21"/>
        </w:rPr>
        <w:t>、采购项目所属行业类别: 工业</w:t>
      </w:r>
    </w:p>
    <w:p w14:paraId="51CAAE46" w14:textId="77777777" w:rsidR="00062835" w:rsidRDefault="00062835" w:rsidP="00062835">
      <w:pPr>
        <w:spacing w:line="360" w:lineRule="auto"/>
        <w:rPr>
          <w:rFonts w:ascii="新宋体" w:eastAsia="新宋体" w:hAnsi="新宋体"/>
          <w:b/>
          <w:bCs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>二、货物需求一览表</w:t>
      </w:r>
    </w:p>
    <w:tbl>
      <w:tblPr>
        <w:tblStyle w:val="ac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842"/>
        <w:gridCol w:w="4395"/>
      </w:tblGrid>
      <w:tr w:rsidR="00062835" w14:paraId="36192CAD" w14:textId="77777777" w:rsidTr="00244541">
        <w:trPr>
          <w:trHeight w:val="613"/>
          <w:jc w:val="center"/>
        </w:trPr>
        <w:tc>
          <w:tcPr>
            <w:tcW w:w="704" w:type="dxa"/>
            <w:vAlign w:val="center"/>
          </w:tcPr>
          <w:p w14:paraId="678C90A3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  <w:b/>
                <w:bCs/>
              </w:rPr>
            </w:pPr>
            <w:proofErr w:type="gramStart"/>
            <w:r>
              <w:rPr>
                <w:rFonts w:ascii="新宋体" w:eastAsia="新宋体" w:hAnsi="新宋体" w:hint="eastAsia"/>
                <w:b/>
                <w:bCs/>
              </w:rPr>
              <w:t>项号</w:t>
            </w:r>
            <w:proofErr w:type="gramEnd"/>
          </w:p>
        </w:tc>
        <w:tc>
          <w:tcPr>
            <w:tcW w:w="1276" w:type="dxa"/>
            <w:vAlign w:val="center"/>
          </w:tcPr>
          <w:p w14:paraId="1695BBEC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货物名称</w:t>
            </w:r>
          </w:p>
        </w:tc>
        <w:tc>
          <w:tcPr>
            <w:tcW w:w="1276" w:type="dxa"/>
            <w:vAlign w:val="center"/>
          </w:tcPr>
          <w:p w14:paraId="09570622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总数</w:t>
            </w:r>
          </w:p>
        </w:tc>
        <w:tc>
          <w:tcPr>
            <w:tcW w:w="1842" w:type="dxa"/>
            <w:vAlign w:val="center"/>
          </w:tcPr>
          <w:p w14:paraId="6A92FF12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尺寸（mm）</w:t>
            </w:r>
          </w:p>
        </w:tc>
        <w:tc>
          <w:tcPr>
            <w:tcW w:w="4395" w:type="dxa"/>
            <w:vAlign w:val="center"/>
          </w:tcPr>
          <w:p w14:paraId="245042A3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技术参数要求</w:t>
            </w:r>
          </w:p>
        </w:tc>
      </w:tr>
      <w:tr w:rsidR="00062835" w14:paraId="2AABE8CE" w14:textId="77777777" w:rsidTr="00244541">
        <w:trPr>
          <w:trHeight w:val="863"/>
          <w:jc w:val="center"/>
        </w:trPr>
        <w:tc>
          <w:tcPr>
            <w:tcW w:w="704" w:type="dxa"/>
            <w:vAlign w:val="center"/>
          </w:tcPr>
          <w:p w14:paraId="7ED3AAEE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1951749C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实木床</w:t>
            </w:r>
          </w:p>
        </w:tc>
        <w:tc>
          <w:tcPr>
            <w:tcW w:w="1276" w:type="dxa"/>
            <w:vAlign w:val="center"/>
          </w:tcPr>
          <w:p w14:paraId="64F339CB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80张</w:t>
            </w:r>
          </w:p>
        </w:tc>
        <w:tc>
          <w:tcPr>
            <w:tcW w:w="1842" w:type="dxa"/>
            <w:vAlign w:val="center"/>
          </w:tcPr>
          <w:p w14:paraId="61FD18A1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2100×1200×400</w:t>
            </w:r>
          </w:p>
        </w:tc>
        <w:tc>
          <w:tcPr>
            <w:tcW w:w="4395" w:type="dxa"/>
            <w:vAlign w:val="center"/>
          </w:tcPr>
          <w:p w14:paraId="45A6CA4E" w14:textId="77777777" w:rsidR="00062835" w:rsidRDefault="00062835" w:rsidP="00244541">
            <w:pPr>
              <w:spacing w:line="276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采用</w:t>
            </w:r>
            <w:proofErr w:type="gramStart"/>
            <w:r>
              <w:rPr>
                <w:rFonts w:ascii="新宋体" w:eastAsia="新宋体" w:hAnsi="新宋体" w:hint="eastAsia"/>
              </w:rPr>
              <w:t>榉</w:t>
            </w:r>
            <w:proofErr w:type="gramEnd"/>
            <w:r>
              <w:rPr>
                <w:rFonts w:ascii="新宋体" w:eastAsia="新宋体" w:hAnsi="新宋体" w:hint="eastAsia"/>
              </w:rPr>
              <w:t>木实木，选用的木材无死节。油漆：选用优质环保型哑光聚酯漆。</w:t>
            </w:r>
          </w:p>
        </w:tc>
      </w:tr>
      <w:tr w:rsidR="00062835" w14:paraId="61834B94" w14:textId="77777777" w:rsidTr="00244541">
        <w:trPr>
          <w:trHeight w:val="1117"/>
          <w:jc w:val="center"/>
        </w:trPr>
        <w:tc>
          <w:tcPr>
            <w:tcW w:w="704" w:type="dxa"/>
            <w:vAlign w:val="center"/>
          </w:tcPr>
          <w:p w14:paraId="200EF1D7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7860981F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衣柜</w:t>
            </w:r>
          </w:p>
        </w:tc>
        <w:tc>
          <w:tcPr>
            <w:tcW w:w="1276" w:type="dxa"/>
            <w:vAlign w:val="center"/>
          </w:tcPr>
          <w:p w14:paraId="2CB8E75B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20张</w:t>
            </w:r>
          </w:p>
        </w:tc>
        <w:tc>
          <w:tcPr>
            <w:tcW w:w="1842" w:type="dxa"/>
            <w:vAlign w:val="center"/>
          </w:tcPr>
          <w:p w14:paraId="4C905EE8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800×550×1900</w:t>
            </w:r>
          </w:p>
        </w:tc>
        <w:tc>
          <w:tcPr>
            <w:tcW w:w="4395" w:type="dxa"/>
            <w:vAlign w:val="center"/>
          </w:tcPr>
          <w:p w14:paraId="5995C3BF" w14:textId="77777777" w:rsidR="00062835" w:rsidRDefault="00062835" w:rsidP="00244541">
            <w:pPr>
              <w:spacing w:line="276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采用E1级高密度颗粒板，密度大于等于850kg，每个主要部件可拆卸。油漆：选用优质环保型哑光聚酯漆。</w:t>
            </w:r>
          </w:p>
        </w:tc>
      </w:tr>
      <w:tr w:rsidR="00062835" w14:paraId="79F07454" w14:textId="77777777" w:rsidTr="00244541">
        <w:trPr>
          <w:trHeight w:val="850"/>
          <w:jc w:val="center"/>
        </w:trPr>
        <w:tc>
          <w:tcPr>
            <w:tcW w:w="704" w:type="dxa"/>
            <w:vAlign w:val="center"/>
          </w:tcPr>
          <w:p w14:paraId="04F75AC4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2061B732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书桌</w:t>
            </w:r>
          </w:p>
        </w:tc>
        <w:tc>
          <w:tcPr>
            <w:tcW w:w="1276" w:type="dxa"/>
            <w:vAlign w:val="center"/>
          </w:tcPr>
          <w:p w14:paraId="5FBDB029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80张</w:t>
            </w:r>
          </w:p>
        </w:tc>
        <w:tc>
          <w:tcPr>
            <w:tcW w:w="1842" w:type="dxa"/>
            <w:vAlign w:val="center"/>
          </w:tcPr>
          <w:p w14:paraId="0B1BFB2D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1200×600×760</w:t>
            </w:r>
          </w:p>
        </w:tc>
        <w:tc>
          <w:tcPr>
            <w:tcW w:w="4395" w:type="dxa"/>
            <w:vAlign w:val="center"/>
          </w:tcPr>
          <w:p w14:paraId="4B7F9E80" w14:textId="77777777" w:rsidR="00062835" w:rsidRDefault="00062835" w:rsidP="00244541">
            <w:pPr>
              <w:spacing w:line="276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采用</w:t>
            </w:r>
            <w:proofErr w:type="gramStart"/>
            <w:r>
              <w:rPr>
                <w:rFonts w:ascii="新宋体" w:eastAsia="新宋体" w:hAnsi="新宋体" w:hint="eastAsia"/>
              </w:rPr>
              <w:t>榉</w:t>
            </w:r>
            <w:proofErr w:type="gramEnd"/>
            <w:r>
              <w:rPr>
                <w:rFonts w:ascii="新宋体" w:eastAsia="新宋体" w:hAnsi="新宋体" w:hint="eastAsia"/>
              </w:rPr>
              <w:t>木实木，选用的木材无死节。油漆：选用优质环保型哑光聚酯漆。</w:t>
            </w:r>
          </w:p>
        </w:tc>
      </w:tr>
      <w:tr w:rsidR="00062835" w14:paraId="18E539D7" w14:textId="77777777" w:rsidTr="00244541">
        <w:trPr>
          <w:trHeight w:val="847"/>
          <w:jc w:val="center"/>
        </w:trPr>
        <w:tc>
          <w:tcPr>
            <w:tcW w:w="704" w:type="dxa"/>
            <w:vAlign w:val="center"/>
          </w:tcPr>
          <w:p w14:paraId="18ABC6EF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10FB8197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椅子</w:t>
            </w:r>
          </w:p>
        </w:tc>
        <w:tc>
          <w:tcPr>
            <w:tcW w:w="1276" w:type="dxa"/>
            <w:vAlign w:val="center"/>
          </w:tcPr>
          <w:p w14:paraId="1BA72B44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80张</w:t>
            </w:r>
          </w:p>
        </w:tc>
        <w:tc>
          <w:tcPr>
            <w:tcW w:w="1842" w:type="dxa"/>
            <w:vAlign w:val="center"/>
          </w:tcPr>
          <w:p w14:paraId="77338606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430×430×</w:t>
            </w:r>
            <w:proofErr w:type="gramEnd"/>
            <w:r>
              <w:rPr>
                <w:rFonts w:ascii="新宋体" w:eastAsia="新宋体" w:hAnsi="新宋体" w:hint="eastAsia"/>
              </w:rPr>
              <w:t>810</w:t>
            </w:r>
          </w:p>
        </w:tc>
        <w:tc>
          <w:tcPr>
            <w:tcW w:w="4395" w:type="dxa"/>
            <w:vAlign w:val="center"/>
          </w:tcPr>
          <w:p w14:paraId="0EA98879" w14:textId="77777777" w:rsidR="00062835" w:rsidRDefault="00062835" w:rsidP="00244541">
            <w:pPr>
              <w:spacing w:line="276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采用</w:t>
            </w:r>
            <w:proofErr w:type="gramStart"/>
            <w:r>
              <w:rPr>
                <w:rFonts w:ascii="新宋体" w:eastAsia="新宋体" w:hAnsi="新宋体" w:hint="eastAsia"/>
              </w:rPr>
              <w:t>榉</w:t>
            </w:r>
            <w:proofErr w:type="gramEnd"/>
            <w:r>
              <w:rPr>
                <w:rFonts w:ascii="新宋体" w:eastAsia="新宋体" w:hAnsi="新宋体" w:hint="eastAsia"/>
              </w:rPr>
              <w:t>木实木，选用的木材无死节。油漆：选用优质环保型哑光聚酯漆。</w:t>
            </w:r>
          </w:p>
        </w:tc>
      </w:tr>
      <w:tr w:rsidR="00062835" w14:paraId="26E730AC" w14:textId="77777777" w:rsidTr="00244541">
        <w:trPr>
          <w:trHeight w:val="974"/>
          <w:jc w:val="center"/>
        </w:trPr>
        <w:tc>
          <w:tcPr>
            <w:tcW w:w="704" w:type="dxa"/>
            <w:vAlign w:val="center"/>
          </w:tcPr>
          <w:p w14:paraId="2CE8A335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73C9E146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床垫</w:t>
            </w:r>
          </w:p>
        </w:tc>
        <w:tc>
          <w:tcPr>
            <w:tcW w:w="1276" w:type="dxa"/>
            <w:vAlign w:val="center"/>
          </w:tcPr>
          <w:p w14:paraId="22D41D0A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80张</w:t>
            </w:r>
          </w:p>
        </w:tc>
        <w:tc>
          <w:tcPr>
            <w:tcW w:w="1842" w:type="dxa"/>
            <w:vAlign w:val="center"/>
          </w:tcPr>
          <w:p w14:paraId="3E6ABD9C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2000×1200×80</w:t>
            </w:r>
          </w:p>
        </w:tc>
        <w:tc>
          <w:tcPr>
            <w:tcW w:w="4395" w:type="dxa"/>
            <w:vAlign w:val="center"/>
          </w:tcPr>
          <w:p w14:paraId="1FF8CD42" w14:textId="77777777" w:rsidR="00062835" w:rsidRDefault="00062835" w:rsidP="00244541">
            <w:pPr>
              <w:spacing w:line="276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纯椰棕垫，高级织锦面料+高密度海绵+纯天然椰棕主材料。</w:t>
            </w:r>
          </w:p>
        </w:tc>
      </w:tr>
      <w:tr w:rsidR="00062835" w14:paraId="6EE0A5FD" w14:textId="77777777" w:rsidTr="00244541">
        <w:trPr>
          <w:trHeight w:val="730"/>
          <w:jc w:val="center"/>
        </w:trPr>
        <w:tc>
          <w:tcPr>
            <w:tcW w:w="704" w:type="dxa"/>
            <w:vAlign w:val="center"/>
          </w:tcPr>
          <w:p w14:paraId="0E430C35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3D37F8F0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三人木沙发</w:t>
            </w:r>
          </w:p>
        </w:tc>
        <w:tc>
          <w:tcPr>
            <w:tcW w:w="1276" w:type="dxa"/>
            <w:vAlign w:val="center"/>
          </w:tcPr>
          <w:p w14:paraId="2755E50F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20张</w:t>
            </w:r>
          </w:p>
        </w:tc>
        <w:tc>
          <w:tcPr>
            <w:tcW w:w="1842" w:type="dxa"/>
            <w:vAlign w:val="center"/>
          </w:tcPr>
          <w:p w14:paraId="25412A12" w14:textId="77777777" w:rsidR="00062835" w:rsidRDefault="00062835" w:rsidP="00244541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2000×800×900</w:t>
            </w:r>
          </w:p>
        </w:tc>
        <w:tc>
          <w:tcPr>
            <w:tcW w:w="4395" w:type="dxa"/>
            <w:vAlign w:val="center"/>
          </w:tcPr>
          <w:p w14:paraId="4FF7C22A" w14:textId="77777777" w:rsidR="00062835" w:rsidRDefault="00062835" w:rsidP="00244541">
            <w:pPr>
              <w:spacing w:line="276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采用</w:t>
            </w:r>
            <w:proofErr w:type="gramStart"/>
            <w:r>
              <w:rPr>
                <w:rFonts w:ascii="新宋体" w:eastAsia="新宋体" w:hAnsi="新宋体" w:hint="eastAsia"/>
              </w:rPr>
              <w:t>榉</w:t>
            </w:r>
            <w:proofErr w:type="gramEnd"/>
            <w:r>
              <w:rPr>
                <w:rFonts w:ascii="新宋体" w:eastAsia="新宋体" w:hAnsi="新宋体" w:hint="eastAsia"/>
              </w:rPr>
              <w:t>木实木，选用的木材无死节。油漆：选用优质环保型哑光聚酯漆。</w:t>
            </w:r>
          </w:p>
        </w:tc>
      </w:tr>
    </w:tbl>
    <w:p w14:paraId="3B4CC7DB" w14:textId="77777777" w:rsidR="00062835" w:rsidRDefault="00062835" w:rsidP="00062835"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</w:pPr>
    </w:p>
    <w:bookmarkEnd w:id="1"/>
    <w:p w14:paraId="0B9BFA99" w14:textId="77777777" w:rsidR="00062835" w:rsidRDefault="00062835" w:rsidP="00062835"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  <w:r>
        <w:rPr>
          <w:rFonts w:ascii="新宋体" w:eastAsia="新宋体" w:hAnsi="新宋体" w:cs="宋体" w:hint="eastAsia"/>
          <w:b/>
          <w:bCs/>
          <w:kern w:val="0"/>
          <w:szCs w:val="21"/>
        </w:rPr>
        <w:t>三、商务条款</w:t>
      </w:r>
    </w:p>
    <w:p w14:paraId="79E9717B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1、</w:t>
      </w:r>
      <w:proofErr w:type="gramStart"/>
      <w:r>
        <w:rPr>
          <w:rFonts w:ascii="新宋体" w:eastAsia="新宋体" w:hAnsi="新宋体" w:hint="eastAsia"/>
          <w:szCs w:val="21"/>
        </w:rPr>
        <w:t>签定</w:t>
      </w:r>
      <w:proofErr w:type="gramEnd"/>
      <w:r>
        <w:rPr>
          <w:rFonts w:ascii="新宋体" w:eastAsia="新宋体" w:hAnsi="新宋体" w:hint="eastAsia"/>
          <w:szCs w:val="21"/>
        </w:rPr>
        <w:t>合同日期：自中标(成交)通知书发出之日起30日内</w:t>
      </w:r>
    </w:p>
    <w:p w14:paraId="0BB37AD7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2、交货期：自合同</w:t>
      </w:r>
      <w:proofErr w:type="gramStart"/>
      <w:r>
        <w:rPr>
          <w:rFonts w:ascii="新宋体" w:eastAsia="新宋体" w:hAnsi="新宋体" w:hint="eastAsia"/>
          <w:szCs w:val="21"/>
        </w:rPr>
        <w:t>签定</w:t>
      </w:r>
      <w:proofErr w:type="gramEnd"/>
      <w:r>
        <w:rPr>
          <w:rFonts w:ascii="新宋体" w:eastAsia="新宋体" w:hAnsi="新宋体" w:hint="eastAsia"/>
          <w:szCs w:val="21"/>
        </w:rPr>
        <w:t>之日起10日内</w:t>
      </w:r>
    </w:p>
    <w:p w14:paraId="7F7C4705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3、交货地点：深圳市盐田区中青路12号海桐居4栋</w:t>
      </w:r>
    </w:p>
    <w:p w14:paraId="5DBD7E81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4、售后服务要求：</w:t>
      </w:r>
    </w:p>
    <w:p w14:paraId="49AB0616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（1）质保期：3年（自交货并验收合格之日起计）</w:t>
      </w:r>
    </w:p>
    <w:p w14:paraId="4115510F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（2）保修期：3年    </w:t>
      </w:r>
    </w:p>
    <w:p w14:paraId="69D388D5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（3）其他售后服务要求：免费送货安装</w:t>
      </w:r>
    </w:p>
    <w:p w14:paraId="73355228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（4）实质性要求和条件：七个工作日内</w:t>
      </w:r>
    </w:p>
    <w:p w14:paraId="5F9DAF42" w14:textId="77777777" w:rsidR="00062835" w:rsidRDefault="00062835" w:rsidP="00062835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（5）其他要求：供货商在广东省内有常驻售后服务机构</w:t>
      </w:r>
    </w:p>
    <w:p w14:paraId="07D5EFB8" w14:textId="77777777" w:rsidR="00E92DB2" w:rsidRPr="00062835" w:rsidRDefault="00E92DB2" w:rsidP="00FA12E6"/>
    <w:sectPr w:rsidR="00E92DB2" w:rsidRPr="00062835">
      <w:headerReference w:type="default" r:id="rId8"/>
      <w:footerReference w:type="default" r:id="rId9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1E45" w14:textId="77777777" w:rsidR="009D537C" w:rsidRDefault="00FA12E6">
      <w:r>
        <w:separator/>
      </w:r>
    </w:p>
  </w:endnote>
  <w:endnote w:type="continuationSeparator" w:id="0">
    <w:p w14:paraId="65B1AAE7" w14:textId="77777777" w:rsidR="009D537C" w:rsidRDefault="00FA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5D47" w14:textId="77777777" w:rsidR="00E92DB2" w:rsidRDefault="00E92DB2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14:paraId="2E4122F8" w14:textId="77777777" w:rsidR="00E92DB2" w:rsidRDefault="00FA12E6">
    <w:pPr>
      <w:tabs>
        <w:tab w:val="left" w:pos="2712"/>
      </w:tabs>
      <w:snapToGrid w:val="0"/>
      <w:spacing w:line="360" w:lineRule="auto"/>
      <w:jc w:val="left"/>
      <w:rPr>
        <w:lang w:val="zh-CN"/>
      </w:rPr>
    </w:pPr>
    <w:r>
      <w:rPr>
        <w:rFonts w:ascii="新宋体" w:eastAsia="新宋体" w:hAnsi="新宋体" w:hint="eastAsia"/>
        <w:kern w:val="0"/>
        <w:sz w:val="18"/>
        <w:szCs w:val="18"/>
        <w:lang w:val="zh-CN"/>
      </w:rPr>
      <w:t>深圳市</w:t>
    </w:r>
    <w:r>
      <w:rPr>
        <w:rFonts w:ascii="新宋体" w:eastAsia="新宋体" w:hAnsi="新宋体" w:hint="eastAsia"/>
        <w:kern w:val="0"/>
        <w:sz w:val="18"/>
        <w:szCs w:val="18"/>
        <w:lang w:val="zh-CN"/>
      </w:rPr>
      <w:t>瑞凝信招标咨询有限公司</w:t>
    </w:r>
    <w:r>
      <w:rPr>
        <w:rFonts w:ascii="新宋体" w:eastAsia="新宋体" w:hAnsi="新宋体"/>
        <w:kern w:val="0"/>
        <w:sz w:val="18"/>
        <w:szCs w:val="18"/>
        <w:lang w:val="zh-CN"/>
      </w:rPr>
      <w:t xml:space="preserve">                       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begin"/>
    </w:r>
    <w:r>
      <w:rPr>
        <w:rFonts w:ascii="新宋体" w:eastAsia="新宋体" w:hAnsi="新宋体"/>
        <w:bCs/>
        <w:kern w:val="0"/>
        <w:sz w:val="18"/>
        <w:szCs w:val="18"/>
        <w:lang w:val="zh-CN"/>
      </w:rPr>
      <w:instrText>PAGE</w:instrTex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eastAsia="新宋体" w:hAnsi="新宋体"/>
        <w:bCs/>
        <w:kern w:val="0"/>
        <w:sz w:val="18"/>
        <w:szCs w:val="18"/>
        <w:lang w:val="zh-CN"/>
      </w:rPr>
      <w:t>6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end"/>
    </w:r>
    <w:r>
      <w:rPr>
        <w:rFonts w:ascii="新宋体" w:eastAsia="新宋体" w:hAnsi="新宋体"/>
        <w:kern w:val="0"/>
        <w:sz w:val="18"/>
        <w:szCs w:val="18"/>
        <w:lang w:val="zh-CN"/>
      </w:rPr>
      <w:t xml:space="preserve"> / 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begin"/>
    </w:r>
    <w:r>
      <w:rPr>
        <w:rFonts w:ascii="新宋体" w:eastAsia="新宋体" w:hAnsi="新宋体"/>
        <w:bCs/>
        <w:kern w:val="0"/>
        <w:sz w:val="18"/>
        <w:szCs w:val="18"/>
        <w:lang w:val="zh-CN"/>
      </w:rPr>
      <w:instrText>NUMPAGES</w:instrTex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eastAsia="新宋体" w:hAnsi="新宋体"/>
        <w:bCs/>
        <w:kern w:val="0"/>
        <w:sz w:val="18"/>
        <w:szCs w:val="18"/>
        <w:lang w:val="zh-CN"/>
      </w:rPr>
      <w:t>7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end"/>
    </w:r>
    <w:r>
      <w:rPr>
        <w:rFonts w:ascii="新宋体" w:eastAsia="新宋体" w:hAnsi="新宋体"/>
        <w:bCs/>
        <w:kern w:val="0"/>
        <w:sz w:val="18"/>
        <w:szCs w:val="18"/>
        <w:lang w:val="zh-CN"/>
      </w:rPr>
      <w:t xml:space="preserve">                                </w:t>
    </w:r>
    <w:r>
      <w:rPr>
        <w:rFonts w:ascii="新宋体" w:eastAsia="新宋体" w:hAnsi="新宋体" w:hint="eastAsia"/>
        <w:bCs/>
        <w:kern w:val="0"/>
        <w:sz w:val="18"/>
        <w:szCs w:val="18"/>
        <w:lang w:val="zh-CN"/>
      </w:rPr>
      <w:t>招标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2D8D" w14:textId="77777777" w:rsidR="009D537C" w:rsidRDefault="00FA12E6">
      <w:r>
        <w:separator/>
      </w:r>
    </w:p>
  </w:footnote>
  <w:footnote w:type="continuationSeparator" w:id="0">
    <w:p w14:paraId="0AB5A6BD" w14:textId="77777777" w:rsidR="009D537C" w:rsidRDefault="00FA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F880" w14:textId="77777777" w:rsidR="00E92DB2" w:rsidRDefault="00E92DB2">
    <w:pPr>
      <w:pStyle w:val="a6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C86"/>
    <w:multiLevelType w:val="multilevel"/>
    <w:tmpl w:val="0EDB2C8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2553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62835"/>
    <w:rsid w:val="000E0AD6"/>
    <w:rsid w:val="000E24B2"/>
    <w:rsid w:val="001E13C0"/>
    <w:rsid w:val="00263955"/>
    <w:rsid w:val="00374611"/>
    <w:rsid w:val="00391D2A"/>
    <w:rsid w:val="00584311"/>
    <w:rsid w:val="00634E4A"/>
    <w:rsid w:val="00720994"/>
    <w:rsid w:val="0087030C"/>
    <w:rsid w:val="00914F23"/>
    <w:rsid w:val="009D537C"/>
    <w:rsid w:val="00AC2812"/>
    <w:rsid w:val="00AE721F"/>
    <w:rsid w:val="00B25542"/>
    <w:rsid w:val="00B52D07"/>
    <w:rsid w:val="00BD3F95"/>
    <w:rsid w:val="00BE7455"/>
    <w:rsid w:val="00D71CF8"/>
    <w:rsid w:val="00DF745D"/>
    <w:rsid w:val="00E34658"/>
    <w:rsid w:val="00E34D08"/>
    <w:rsid w:val="00E92DB2"/>
    <w:rsid w:val="00F07B67"/>
    <w:rsid w:val="00F5791C"/>
    <w:rsid w:val="00FA12E6"/>
    <w:rsid w:val="00FC0479"/>
    <w:rsid w:val="1BAC04D2"/>
    <w:rsid w:val="5C35190D"/>
    <w:rsid w:val="76496C0A"/>
    <w:rsid w:val="7CA32F54"/>
    <w:rsid w:val="7D8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9B351"/>
  <w15:docId w15:val="{18E64BDC-A522-44FC-A10B-DA64DA7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62835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"/>
    <w:next w:val="a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kern w:val="0"/>
      <w:sz w:val="20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a9">
    <w:name w:val="列表段落 字符"/>
    <w:link w:val="aa"/>
    <w:uiPriority w:val="34"/>
    <w:qFormat/>
    <w:locked/>
  </w:style>
  <w:style w:type="paragraph" w:styleId="aa">
    <w:name w:val="List Paragraph"/>
    <w:basedOn w:val="a"/>
    <w:link w:val="a9"/>
    <w:uiPriority w:val="34"/>
    <w:qFormat/>
    <w:pPr>
      <w:ind w:firstLine="420"/>
    </w:pPr>
  </w:style>
  <w:style w:type="paragraph" w:customStyle="1" w:styleId="20">
    <w:name w:val="正文 首行缩进:  2 字符"/>
    <w:basedOn w:val="a"/>
    <w:link w:val="2Char"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2Char">
    <w:name w:val="正文 首行缩进:  2 字符 Char"/>
    <w:link w:val="20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paragraph" w:customStyle="1" w:styleId="ab">
    <w:name w:val="文章正文"/>
    <w:basedOn w:val="a"/>
    <w:qFormat/>
    <w:pPr>
      <w:adjustRightInd w:val="0"/>
      <w:snapToGrid w:val="0"/>
      <w:spacing w:beforeLines="50" w:line="360" w:lineRule="auto"/>
      <w:ind w:firstLineChars="200" w:firstLine="200"/>
    </w:pPr>
    <w:rPr>
      <w:sz w:val="24"/>
      <w:szCs w:val="24"/>
    </w:rPr>
  </w:style>
  <w:style w:type="table" w:styleId="ac">
    <w:name w:val="Table Grid"/>
    <w:basedOn w:val="a1"/>
    <w:qFormat/>
    <w:rsid w:val="00062835"/>
    <w:rPr>
      <w:rFonts w:ascii="Calibri" w:eastAsia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瑞凝信</dc:creator>
  <cp:lastModifiedBy>Administrator</cp:lastModifiedBy>
  <cp:revision>26</cp:revision>
  <dcterms:created xsi:type="dcterms:W3CDTF">2018-07-14T05:06:00Z</dcterms:created>
  <dcterms:modified xsi:type="dcterms:W3CDTF">2022-06-24T02:48:00Z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2D16BB40FFE04A2BAA8873C2691346B5</vt:lpwstr>
  </property>
</Properties>
</file>