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641" w:rsidRDefault="00223641" w:rsidP="00223641">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223641" w:rsidRDefault="00223641" w:rsidP="00223641">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223641" w:rsidTr="00E2735F">
        <w:trPr>
          <w:cantSplit/>
          <w:trHeight w:val="20"/>
          <w:jc w:val="center"/>
        </w:trPr>
        <w:tc>
          <w:tcPr>
            <w:tcW w:w="827" w:type="dxa"/>
            <w:vAlign w:val="center"/>
          </w:tcPr>
          <w:p w:rsidR="00223641" w:rsidRDefault="00223641" w:rsidP="00E2735F">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223641" w:rsidRDefault="00223641" w:rsidP="00E2735F">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223641" w:rsidRDefault="00223641" w:rsidP="00E2735F">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223641" w:rsidTr="00E2735F">
        <w:trPr>
          <w:cantSplit/>
          <w:trHeight w:val="20"/>
          <w:jc w:val="center"/>
        </w:trPr>
        <w:tc>
          <w:tcPr>
            <w:tcW w:w="827" w:type="dxa"/>
            <w:vAlign w:val="center"/>
          </w:tcPr>
          <w:p w:rsidR="00223641" w:rsidRDefault="00223641" w:rsidP="00E2735F">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223641" w:rsidRDefault="00223641" w:rsidP="00E2735F">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223641" w:rsidTr="00E2735F">
        <w:trPr>
          <w:cantSplit/>
          <w:trHeight w:val="20"/>
          <w:jc w:val="center"/>
        </w:trPr>
        <w:tc>
          <w:tcPr>
            <w:tcW w:w="827" w:type="dxa"/>
            <w:vAlign w:val="center"/>
          </w:tcPr>
          <w:p w:rsidR="00223641" w:rsidRDefault="00223641" w:rsidP="00E2735F">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223641" w:rsidTr="00E2735F">
        <w:trPr>
          <w:cantSplit/>
          <w:trHeight w:val="20"/>
          <w:jc w:val="center"/>
        </w:trPr>
        <w:tc>
          <w:tcPr>
            <w:tcW w:w="827" w:type="dxa"/>
            <w:vAlign w:val="center"/>
          </w:tcPr>
          <w:p w:rsidR="00223641" w:rsidRDefault="00223641" w:rsidP="00E2735F">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rPr>
              <w:t>不允许</w:t>
            </w:r>
          </w:p>
        </w:tc>
      </w:tr>
      <w:tr w:rsidR="00223641" w:rsidTr="00E2735F">
        <w:trPr>
          <w:cantSplit/>
          <w:trHeight w:val="20"/>
          <w:jc w:val="center"/>
        </w:trPr>
        <w:tc>
          <w:tcPr>
            <w:tcW w:w="827" w:type="dxa"/>
            <w:vAlign w:val="center"/>
          </w:tcPr>
          <w:p w:rsidR="00223641" w:rsidRDefault="00223641" w:rsidP="00E2735F">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w:t>
            </w:r>
            <w:r w:rsidRPr="00675A94">
              <w:rPr>
                <w:rFonts w:ascii="新宋体" w:eastAsia="新宋体" w:hAnsi="新宋体" w:hint="eastAsia"/>
                <w:snapToGrid w:val="0"/>
                <w:szCs w:val="21"/>
                <w:u w:val="single"/>
                <w:lang w:val="zh-CN"/>
              </w:rPr>
              <w:t>投标</w:t>
            </w:r>
            <w:bookmarkEnd w:id="0"/>
            <w:r w:rsidRPr="00675A94">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675A94">
              <w:rPr>
                <w:rFonts w:ascii="新宋体" w:eastAsia="新宋体" w:hAnsi="新宋体" w:cs="宋体" w:hint="eastAsia"/>
                <w:snapToGrid w:val="0"/>
                <w:szCs w:val="21"/>
                <w:lang w:val="zh-CN"/>
              </w:rPr>
              <w:t>应答文件</w:t>
            </w:r>
            <w:r w:rsidRPr="00675A94">
              <w:rPr>
                <w:rFonts w:ascii="新宋体" w:eastAsia="新宋体" w:hAnsi="新宋体"/>
                <w:snapToGrid w:val="0"/>
                <w:szCs w:val="21"/>
                <w:lang w:val="zh-CN"/>
              </w:rPr>
              <w:t>应于</w:t>
            </w:r>
            <w:r w:rsidRPr="00675A94">
              <w:rPr>
                <w:rFonts w:ascii="新宋体" w:eastAsia="新宋体" w:hAnsi="新宋体" w:hint="eastAsia"/>
                <w:snapToGrid w:val="0"/>
                <w:szCs w:val="21"/>
                <w:lang w:val="zh-CN"/>
              </w:rPr>
              <w:t>递交截止时间</w:t>
            </w:r>
            <w:r w:rsidRPr="00675A94">
              <w:rPr>
                <w:rFonts w:ascii="新宋体" w:eastAsia="新宋体" w:hAnsi="新宋体"/>
                <w:snapToGrid w:val="0"/>
                <w:szCs w:val="21"/>
                <w:lang w:val="zh-CN"/>
              </w:rPr>
              <w:t>之前</w:t>
            </w:r>
            <w:r w:rsidRPr="00675A94">
              <w:rPr>
                <w:rFonts w:ascii="新宋体" w:eastAsia="新宋体" w:hAnsi="新宋体" w:hint="eastAsia"/>
                <w:snapToGrid w:val="0"/>
                <w:szCs w:val="21"/>
                <w:lang w:val="zh-CN"/>
              </w:rPr>
              <w:t>送达招标文件规定的地址</w:t>
            </w:r>
            <w:r w:rsidRPr="00675A94">
              <w:rPr>
                <w:rFonts w:ascii="新宋体" w:eastAsia="新宋体" w:hAnsi="新宋体"/>
                <w:snapToGrid w:val="0"/>
                <w:szCs w:val="21"/>
                <w:lang w:val="zh-CN"/>
              </w:rPr>
              <w:t>。</w:t>
            </w:r>
          </w:p>
        </w:tc>
      </w:tr>
      <w:tr w:rsidR="00223641" w:rsidTr="00E2735F">
        <w:trPr>
          <w:cantSplit/>
          <w:trHeight w:val="20"/>
          <w:jc w:val="center"/>
        </w:trPr>
        <w:tc>
          <w:tcPr>
            <w:tcW w:w="827" w:type="dxa"/>
            <w:vAlign w:val="center"/>
          </w:tcPr>
          <w:p w:rsidR="00223641" w:rsidRDefault="00223641" w:rsidP="00E2735F">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rPr>
              <w:t>_____万元或合同金额的_____%，缴纳方式：/</w:t>
            </w:r>
          </w:p>
        </w:tc>
      </w:tr>
      <w:tr w:rsidR="00223641" w:rsidTr="00E2735F">
        <w:trPr>
          <w:cantSplit/>
          <w:trHeight w:val="20"/>
          <w:jc w:val="center"/>
        </w:trPr>
        <w:tc>
          <w:tcPr>
            <w:tcW w:w="827" w:type="dxa"/>
            <w:vAlign w:val="center"/>
          </w:tcPr>
          <w:p w:rsidR="00223641" w:rsidRDefault="00223641" w:rsidP="00E2735F">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223641" w:rsidRDefault="00223641" w:rsidP="00223641">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223641" w:rsidRDefault="00223641" w:rsidP="00223641">
      <w:pPr>
        <w:rPr>
          <w:rFonts w:ascii="新宋体" w:eastAsia="新宋体" w:hAnsi="新宋体"/>
          <w:b/>
        </w:rPr>
      </w:pPr>
    </w:p>
    <w:p w:rsidR="00223641" w:rsidRDefault="00223641" w:rsidP="00223641">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223641" w:rsidTr="00E2735F">
        <w:trPr>
          <w:jc w:val="center"/>
        </w:trPr>
        <w:tc>
          <w:tcPr>
            <w:tcW w:w="959"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rPr>
              <w:t>具体内容</w:t>
            </w:r>
          </w:p>
        </w:tc>
      </w:tr>
      <w:tr w:rsidR="00223641" w:rsidTr="00E2735F">
        <w:trPr>
          <w:jc w:val="center"/>
        </w:trPr>
        <w:tc>
          <w:tcPr>
            <w:tcW w:w="959"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rPr>
              <w:t>完全满足本项目服务期限的要求。</w:t>
            </w:r>
          </w:p>
        </w:tc>
      </w:tr>
      <w:tr w:rsidR="00223641" w:rsidTr="00E2735F">
        <w:trPr>
          <w:jc w:val="center"/>
        </w:trPr>
        <w:tc>
          <w:tcPr>
            <w:tcW w:w="959"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223641" w:rsidRDefault="00223641" w:rsidP="00E2735F">
            <w:pPr>
              <w:spacing w:line="276" w:lineRule="auto"/>
              <w:rPr>
                <w:rFonts w:ascii="新宋体" w:eastAsia="新宋体" w:hAnsi="新宋体"/>
              </w:rPr>
            </w:pPr>
            <w:r w:rsidRPr="00675A94">
              <w:rPr>
                <w:rFonts w:ascii="新宋体" w:eastAsia="新宋体" w:hAnsi="新宋体" w:hint="eastAsia"/>
              </w:rPr>
              <w:t>完全满足本项目的★号的要求。</w:t>
            </w:r>
          </w:p>
        </w:tc>
      </w:tr>
      <w:tr w:rsidR="00223641" w:rsidTr="00E2735F">
        <w:trPr>
          <w:jc w:val="center"/>
        </w:trPr>
        <w:tc>
          <w:tcPr>
            <w:tcW w:w="959" w:type="dxa"/>
            <w:vAlign w:val="center"/>
          </w:tcPr>
          <w:p w:rsidR="00223641" w:rsidRDefault="00223641" w:rsidP="00E2735F">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223641" w:rsidRDefault="00223641" w:rsidP="00E2735F">
            <w:pPr>
              <w:spacing w:line="276" w:lineRule="auto"/>
              <w:rPr>
                <w:rFonts w:ascii="新宋体" w:eastAsia="新宋体" w:hAnsi="新宋体"/>
              </w:rPr>
            </w:pPr>
          </w:p>
        </w:tc>
      </w:tr>
    </w:tbl>
    <w:p w:rsidR="00223641" w:rsidRDefault="00223641" w:rsidP="00223641">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223641" w:rsidRDefault="00223641" w:rsidP="00223641">
      <w:pPr>
        <w:pStyle w:val="3"/>
        <w:rPr>
          <w:rFonts w:ascii="新宋体" w:eastAsia="新宋体" w:hAnsi="新宋体"/>
          <w:kern w:val="44"/>
          <w:szCs w:val="28"/>
        </w:rPr>
      </w:pPr>
      <w:r>
        <w:rPr>
          <w:rFonts w:ascii="新宋体" w:eastAsia="新宋体" w:hAnsi="新宋体" w:hint="eastAsia"/>
          <w:kern w:val="44"/>
          <w:szCs w:val="28"/>
        </w:rPr>
        <w:t>三、项目概况</w:t>
      </w:r>
    </w:p>
    <w:p w:rsidR="00223641" w:rsidRDefault="00223641" w:rsidP="00223641">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人民币伍拾叁万元（530,000.00）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人民币伍拾叁万元（530,000.00）</w:t>
      </w:r>
    </w:p>
    <w:p w:rsidR="00223641" w:rsidRDefault="00223641" w:rsidP="00223641">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r w:rsidRPr="006F7607">
        <w:rPr>
          <w:rFonts w:ascii="新宋体" w:eastAsia="新宋体" w:hAnsi="新宋体" w:cs="宋体" w:hint="eastAsia"/>
          <w:szCs w:val="21"/>
        </w:rPr>
        <w:t>对宝安区人民法院新收诉讼档案进行整理、扫描、装订服务及上诉案件上传等档案整理、数字化加工服务，负责对服务期内整理、扫描档案的保管。</w:t>
      </w:r>
    </w:p>
    <w:p w:rsidR="00223641" w:rsidRDefault="00223641" w:rsidP="00223641">
      <w:pPr>
        <w:rPr>
          <w:rFonts w:ascii="新宋体" w:eastAsia="新宋体" w:hAnsi="新宋体"/>
          <w:b/>
          <w:bCs/>
          <w:szCs w:val="21"/>
        </w:rPr>
      </w:pPr>
    </w:p>
    <w:p w:rsidR="00223641" w:rsidRDefault="00223641" w:rsidP="00223641">
      <w:pPr>
        <w:pStyle w:val="3"/>
        <w:rPr>
          <w:rFonts w:ascii="新宋体" w:eastAsia="新宋体" w:hAnsi="新宋体"/>
          <w:kern w:val="44"/>
          <w:szCs w:val="28"/>
        </w:rPr>
      </w:pPr>
      <w:r>
        <w:rPr>
          <w:rFonts w:ascii="新宋体" w:eastAsia="新宋体" w:hAnsi="新宋体" w:hint="eastAsia"/>
          <w:kern w:val="44"/>
          <w:szCs w:val="28"/>
        </w:rPr>
        <w:t>四、项目技术要求</w:t>
      </w:r>
    </w:p>
    <w:p w:rsidR="00223641" w:rsidRDefault="00223641" w:rsidP="00223641">
      <w:pPr>
        <w:rPr>
          <w:rFonts w:ascii="新宋体" w:eastAsia="新宋体" w:hAnsi="新宋体"/>
          <w:b/>
        </w:rPr>
      </w:pPr>
      <w:r>
        <w:rPr>
          <w:rFonts w:ascii="新宋体" w:eastAsia="新宋体" w:hAnsi="新宋体" w:hint="eastAsia"/>
          <w:b/>
        </w:rPr>
        <w:t>（一）</w:t>
      </w:r>
      <w:r w:rsidRPr="006F7607">
        <w:rPr>
          <w:rFonts w:ascii="新宋体" w:eastAsia="新宋体" w:hAnsi="新宋体" w:hint="eastAsia"/>
          <w:b/>
        </w:rPr>
        <w:t>项目建设内容</w:t>
      </w:r>
      <w:r>
        <w:rPr>
          <w:rFonts w:ascii="新宋体" w:eastAsia="新宋体" w:hAnsi="新宋体"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2686"/>
        <w:gridCol w:w="1220"/>
        <w:gridCol w:w="1825"/>
        <w:gridCol w:w="1825"/>
      </w:tblGrid>
      <w:tr w:rsidR="00223641" w:rsidTr="00E2735F">
        <w:trPr>
          <w:cantSplit/>
          <w:trHeight w:val="304"/>
        </w:trPr>
        <w:tc>
          <w:tcPr>
            <w:tcW w:w="566" w:type="pct"/>
            <w:tcBorders>
              <w:top w:val="single" w:sz="12" w:space="0" w:color="auto"/>
              <w:left w:val="single" w:sz="12" w:space="0" w:color="auto"/>
            </w:tcBorders>
            <w:shd w:val="clear" w:color="auto" w:fill="EEECE1"/>
            <w:vAlign w:val="center"/>
          </w:tcPr>
          <w:p w:rsidR="00223641" w:rsidRDefault="00223641" w:rsidP="00E2735F">
            <w:pPr>
              <w:adjustRightInd w:val="0"/>
              <w:snapToGrid w:val="0"/>
              <w:jc w:val="center"/>
              <w:rPr>
                <w:rFonts w:ascii="宋体"/>
                <w:b/>
                <w:sz w:val="24"/>
              </w:rPr>
            </w:pPr>
            <w:r>
              <w:rPr>
                <w:rFonts w:ascii="宋体" w:hint="eastAsia"/>
                <w:b/>
                <w:sz w:val="24"/>
              </w:rPr>
              <w:t>序号</w:t>
            </w:r>
          </w:p>
        </w:tc>
        <w:tc>
          <w:tcPr>
            <w:tcW w:w="1576" w:type="pct"/>
            <w:tcBorders>
              <w:top w:val="single" w:sz="12" w:space="0" w:color="auto"/>
            </w:tcBorders>
            <w:shd w:val="clear" w:color="auto" w:fill="EEECE1"/>
            <w:vAlign w:val="center"/>
          </w:tcPr>
          <w:p w:rsidR="00223641" w:rsidRDefault="00223641" w:rsidP="00E2735F">
            <w:pPr>
              <w:adjustRightInd w:val="0"/>
              <w:snapToGrid w:val="0"/>
              <w:jc w:val="center"/>
              <w:rPr>
                <w:rFonts w:ascii="宋体"/>
                <w:b/>
                <w:sz w:val="24"/>
              </w:rPr>
            </w:pPr>
            <w:r>
              <w:rPr>
                <w:rFonts w:ascii="宋体" w:hint="eastAsia"/>
                <w:b/>
                <w:sz w:val="24"/>
              </w:rPr>
              <w:t>服务内容</w:t>
            </w:r>
          </w:p>
        </w:tc>
        <w:tc>
          <w:tcPr>
            <w:tcW w:w="716" w:type="pct"/>
            <w:tcBorders>
              <w:top w:val="single" w:sz="12" w:space="0" w:color="auto"/>
            </w:tcBorders>
            <w:shd w:val="clear" w:color="auto" w:fill="EEECE1"/>
            <w:vAlign w:val="center"/>
          </w:tcPr>
          <w:p w:rsidR="00223641" w:rsidRDefault="00223641" w:rsidP="00E2735F">
            <w:pPr>
              <w:adjustRightInd w:val="0"/>
              <w:snapToGrid w:val="0"/>
              <w:jc w:val="center"/>
              <w:rPr>
                <w:rFonts w:ascii="宋体"/>
                <w:b/>
                <w:sz w:val="24"/>
              </w:rPr>
            </w:pPr>
            <w:r>
              <w:rPr>
                <w:rFonts w:ascii="宋体" w:hint="eastAsia"/>
                <w:b/>
                <w:sz w:val="24"/>
              </w:rPr>
              <w:t>数量</w:t>
            </w:r>
          </w:p>
        </w:tc>
        <w:tc>
          <w:tcPr>
            <w:tcW w:w="1071" w:type="pct"/>
            <w:tcBorders>
              <w:top w:val="single" w:sz="12" w:space="0" w:color="auto"/>
            </w:tcBorders>
            <w:shd w:val="clear" w:color="auto" w:fill="EEECE1"/>
            <w:vAlign w:val="center"/>
          </w:tcPr>
          <w:p w:rsidR="00223641" w:rsidRDefault="00223641" w:rsidP="00E2735F">
            <w:pPr>
              <w:adjustRightInd w:val="0"/>
              <w:snapToGrid w:val="0"/>
              <w:jc w:val="center"/>
              <w:rPr>
                <w:rFonts w:ascii="宋体" w:hAnsi="宋体" w:cs="宋体"/>
                <w:b/>
                <w:bCs/>
                <w:color w:val="000000"/>
                <w:kern w:val="0"/>
                <w:sz w:val="24"/>
              </w:rPr>
            </w:pPr>
            <w:r>
              <w:rPr>
                <w:rFonts w:ascii="宋体" w:hAnsi="宋体" w:cs="宋体" w:hint="eastAsia"/>
                <w:b/>
                <w:bCs/>
                <w:color w:val="000000"/>
                <w:kern w:val="0"/>
                <w:sz w:val="24"/>
              </w:rPr>
              <w:t>最高限价（单价）</w:t>
            </w:r>
          </w:p>
        </w:tc>
        <w:tc>
          <w:tcPr>
            <w:tcW w:w="1071" w:type="pct"/>
            <w:tcBorders>
              <w:top w:val="single" w:sz="12" w:space="0" w:color="auto"/>
              <w:right w:val="single" w:sz="12" w:space="0" w:color="auto"/>
            </w:tcBorders>
            <w:shd w:val="clear" w:color="auto" w:fill="EEECE1"/>
            <w:vAlign w:val="center"/>
          </w:tcPr>
          <w:p w:rsidR="00223641" w:rsidRDefault="00223641" w:rsidP="00E2735F">
            <w:pPr>
              <w:adjustRightInd w:val="0"/>
              <w:snapToGrid w:val="0"/>
              <w:jc w:val="center"/>
              <w:rPr>
                <w:rFonts w:ascii="宋体"/>
                <w:b/>
                <w:sz w:val="24"/>
              </w:rPr>
            </w:pPr>
            <w:r>
              <w:rPr>
                <w:rFonts w:ascii="宋体" w:hAnsi="宋体" w:cs="宋体" w:hint="eastAsia"/>
                <w:b/>
                <w:bCs/>
                <w:color w:val="000000"/>
                <w:kern w:val="0"/>
                <w:sz w:val="24"/>
              </w:rPr>
              <w:t>服务要求</w:t>
            </w:r>
          </w:p>
        </w:tc>
      </w:tr>
      <w:tr w:rsidR="00223641" w:rsidTr="00E2735F">
        <w:trPr>
          <w:cantSplit/>
          <w:trHeight w:val="327"/>
        </w:trPr>
        <w:tc>
          <w:tcPr>
            <w:tcW w:w="566" w:type="pct"/>
            <w:tcBorders>
              <w:left w:val="single" w:sz="12" w:space="0" w:color="auto"/>
            </w:tcBorders>
            <w:vAlign w:val="center"/>
          </w:tcPr>
          <w:p w:rsidR="00223641" w:rsidRDefault="00223641" w:rsidP="00E2735F">
            <w:pPr>
              <w:jc w:val="center"/>
            </w:pPr>
            <w:r>
              <w:rPr>
                <w:rFonts w:hint="eastAsia"/>
              </w:rPr>
              <w:t>1</w:t>
            </w:r>
          </w:p>
        </w:tc>
        <w:tc>
          <w:tcPr>
            <w:tcW w:w="1576" w:type="pct"/>
            <w:vAlign w:val="center"/>
          </w:tcPr>
          <w:p w:rsidR="00223641" w:rsidRDefault="00223641" w:rsidP="00E2735F">
            <w:pPr>
              <w:jc w:val="center"/>
            </w:pPr>
            <w:r>
              <w:rPr>
                <w:rFonts w:hAnsi="宋体" w:cs="宋体" w:hint="eastAsia"/>
                <w:color w:val="000000"/>
                <w:kern w:val="0"/>
              </w:rPr>
              <w:t>普通档案整理服务（整理、扫描、装订、上传）</w:t>
            </w:r>
          </w:p>
        </w:tc>
        <w:tc>
          <w:tcPr>
            <w:tcW w:w="716" w:type="pct"/>
            <w:vAlign w:val="center"/>
          </w:tcPr>
          <w:p w:rsidR="00223641" w:rsidRDefault="00223641" w:rsidP="00E2735F">
            <w:pPr>
              <w:jc w:val="center"/>
            </w:pPr>
            <w:r>
              <w:rPr>
                <w:rFonts w:hAnsi="宋体" w:cs="宋体" w:hint="eastAsia"/>
                <w:color w:val="000000"/>
                <w:kern w:val="0"/>
              </w:rPr>
              <w:t>72</w:t>
            </w:r>
            <w:r>
              <w:rPr>
                <w:rFonts w:hAnsi="宋体" w:cs="宋体" w:hint="eastAsia"/>
                <w:color w:val="000000"/>
                <w:kern w:val="0"/>
              </w:rPr>
              <w:t>万页</w:t>
            </w:r>
          </w:p>
        </w:tc>
        <w:tc>
          <w:tcPr>
            <w:tcW w:w="1071" w:type="pct"/>
            <w:vAlign w:val="center"/>
          </w:tcPr>
          <w:p w:rsidR="00223641" w:rsidRDefault="00223641" w:rsidP="00E2735F">
            <w:pPr>
              <w:jc w:val="center"/>
              <w:rPr>
                <w:rFonts w:hAnsi="宋体" w:cs="宋体"/>
                <w:color w:val="000000"/>
                <w:kern w:val="0"/>
              </w:rPr>
            </w:pPr>
            <w:r>
              <w:rPr>
                <w:rFonts w:hAnsi="宋体" w:cs="宋体" w:hint="eastAsia"/>
                <w:color w:val="000000"/>
                <w:kern w:val="0"/>
              </w:rPr>
              <w:t>0.45</w:t>
            </w:r>
            <w:r>
              <w:rPr>
                <w:rFonts w:hAnsi="宋体" w:cs="宋体" w:hint="eastAsia"/>
                <w:color w:val="000000"/>
                <w:kern w:val="0"/>
              </w:rPr>
              <w:t>元</w:t>
            </w:r>
            <w:r>
              <w:rPr>
                <w:rFonts w:hAnsi="宋体" w:cs="宋体" w:hint="eastAsia"/>
                <w:color w:val="000000"/>
                <w:kern w:val="0"/>
              </w:rPr>
              <w:t>/</w:t>
            </w:r>
            <w:r>
              <w:rPr>
                <w:rFonts w:hAnsi="宋体" w:cs="宋体" w:hint="eastAsia"/>
                <w:color w:val="000000"/>
                <w:kern w:val="0"/>
              </w:rPr>
              <w:t>页</w:t>
            </w:r>
          </w:p>
        </w:tc>
        <w:tc>
          <w:tcPr>
            <w:tcW w:w="1071" w:type="pct"/>
            <w:vMerge w:val="restart"/>
            <w:tcBorders>
              <w:right w:val="single" w:sz="12" w:space="0" w:color="auto"/>
            </w:tcBorders>
            <w:vAlign w:val="center"/>
          </w:tcPr>
          <w:p w:rsidR="00223641" w:rsidRDefault="00223641" w:rsidP="00E2735F">
            <w:pPr>
              <w:jc w:val="center"/>
              <w:rPr>
                <w:rFonts w:hAnsi="宋体"/>
                <w:color w:val="585858"/>
                <w:highlight w:val="lightGray"/>
              </w:rPr>
            </w:pPr>
            <w:r>
              <w:rPr>
                <w:rFonts w:hAnsi="宋体" w:cs="宋体" w:hint="eastAsia"/>
                <w:color w:val="000000"/>
                <w:kern w:val="0"/>
              </w:rPr>
              <w:t>以实际完成数量结算</w:t>
            </w:r>
          </w:p>
        </w:tc>
      </w:tr>
      <w:tr w:rsidR="00223641" w:rsidTr="00E2735F">
        <w:trPr>
          <w:cantSplit/>
          <w:trHeight w:val="70"/>
        </w:trPr>
        <w:tc>
          <w:tcPr>
            <w:tcW w:w="566" w:type="pct"/>
            <w:tcBorders>
              <w:left w:val="single" w:sz="12" w:space="0" w:color="auto"/>
            </w:tcBorders>
            <w:vAlign w:val="center"/>
          </w:tcPr>
          <w:p w:rsidR="00223641" w:rsidRDefault="00223641" w:rsidP="00E2735F">
            <w:pPr>
              <w:jc w:val="center"/>
            </w:pPr>
            <w:r>
              <w:rPr>
                <w:rFonts w:hint="eastAsia"/>
              </w:rPr>
              <w:t>2</w:t>
            </w:r>
          </w:p>
        </w:tc>
        <w:tc>
          <w:tcPr>
            <w:tcW w:w="1576" w:type="pct"/>
            <w:vAlign w:val="center"/>
          </w:tcPr>
          <w:p w:rsidR="00223641" w:rsidRDefault="00223641" w:rsidP="00E2735F">
            <w:pPr>
              <w:jc w:val="center"/>
            </w:pPr>
            <w:r>
              <w:rPr>
                <w:rFonts w:hAnsi="宋体" w:cs="宋体" w:hint="eastAsia"/>
                <w:color w:val="000000"/>
                <w:kern w:val="0"/>
              </w:rPr>
              <w:t>档案归档新增补扫、上传</w:t>
            </w:r>
          </w:p>
        </w:tc>
        <w:tc>
          <w:tcPr>
            <w:tcW w:w="716" w:type="pct"/>
            <w:vAlign w:val="center"/>
          </w:tcPr>
          <w:p w:rsidR="00223641" w:rsidRDefault="00223641" w:rsidP="00E2735F">
            <w:pPr>
              <w:jc w:val="center"/>
            </w:pPr>
            <w:r>
              <w:rPr>
                <w:rFonts w:hAnsi="宋体" w:cs="宋体" w:hint="eastAsia"/>
                <w:color w:val="000000"/>
                <w:kern w:val="0"/>
              </w:rPr>
              <w:t>2</w:t>
            </w:r>
            <w:r>
              <w:rPr>
                <w:rFonts w:hAnsi="宋体" w:cs="宋体" w:hint="eastAsia"/>
                <w:color w:val="000000"/>
                <w:kern w:val="0"/>
              </w:rPr>
              <w:t>万页</w:t>
            </w:r>
          </w:p>
        </w:tc>
        <w:tc>
          <w:tcPr>
            <w:tcW w:w="1071" w:type="pct"/>
            <w:vAlign w:val="center"/>
          </w:tcPr>
          <w:p w:rsidR="00223641" w:rsidRPr="007B20A4" w:rsidRDefault="00223641" w:rsidP="00E2735F">
            <w:pPr>
              <w:jc w:val="center"/>
              <w:rPr>
                <w:rFonts w:hAnsi="宋体" w:cs="宋体"/>
                <w:color w:val="000000"/>
                <w:kern w:val="0"/>
              </w:rPr>
            </w:pPr>
            <w:r w:rsidRPr="007B20A4">
              <w:rPr>
                <w:rFonts w:hAnsi="宋体" w:cs="宋体" w:hint="eastAsia"/>
                <w:color w:val="000000"/>
                <w:kern w:val="0"/>
              </w:rPr>
              <w:t>0.45</w:t>
            </w:r>
            <w:r w:rsidRPr="007B20A4">
              <w:rPr>
                <w:rFonts w:hAnsi="宋体" w:cs="宋体" w:hint="eastAsia"/>
                <w:color w:val="000000"/>
                <w:kern w:val="0"/>
              </w:rPr>
              <w:t>元</w:t>
            </w:r>
            <w:r w:rsidRPr="007B20A4">
              <w:rPr>
                <w:rFonts w:hAnsi="宋体" w:cs="宋体" w:hint="eastAsia"/>
                <w:color w:val="000000"/>
                <w:kern w:val="0"/>
              </w:rPr>
              <w:t>/</w:t>
            </w:r>
            <w:r w:rsidRPr="007B20A4">
              <w:rPr>
                <w:rFonts w:hAnsi="宋体" w:cs="宋体" w:hint="eastAsia"/>
                <w:color w:val="000000"/>
                <w:kern w:val="0"/>
              </w:rPr>
              <w:t>页</w:t>
            </w:r>
          </w:p>
        </w:tc>
        <w:tc>
          <w:tcPr>
            <w:tcW w:w="1071" w:type="pct"/>
            <w:vMerge/>
            <w:tcBorders>
              <w:right w:val="single" w:sz="12" w:space="0" w:color="auto"/>
            </w:tcBorders>
            <w:vAlign w:val="center"/>
          </w:tcPr>
          <w:p w:rsidR="00223641" w:rsidRDefault="00223641" w:rsidP="00E2735F">
            <w:pPr>
              <w:jc w:val="center"/>
              <w:rPr>
                <w:rFonts w:hAnsi="宋体"/>
                <w:color w:val="FF0000"/>
                <w:highlight w:val="lightGray"/>
              </w:rPr>
            </w:pPr>
          </w:p>
        </w:tc>
      </w:tr>
      <w:tr w:rsidR="00223641" w:rsidTr="00E2735F">
        <w:trPr>
          <w:cantSplit/>
          <w:trHeight w:val="477"/>
        </w:trPr>
        <w:tc>
          <w:tcPr>
            <w:tcW w:w="566" w:type="pct"/>
            <w:tcBorders>
              <w:left w:val="single" w:sz="12" w:space="0" w:color="auto"/>
            </w:tcBorders>
            <w:vAlign w:val="center"/>
          </w:tcPr>
          <w:p w:rsidR="00223641" w:rsidRDefault="00223641" w:rsidP="00E2735F">
            <w:pPr>
              <w:jc w:val="center"/>
            </w:pPr>
            <w:r>
              <w:rPr>
                <w:rFonts w:hint="eastAsia"/>
              </w:rPr>
              <w:t>3</w:t>
            </w:r>
          </w:p>
        </w:tc>
        <w:tc>
          <w:tcPr>
            <w:tcW w:w="1576" w:type="pct"/>
            <w:vAlign w:val="center"/>
          </w:tcPr>
          <w:p w:rsidR="00223641" w:rsidRDefault="00223641" w:rsidP="00E2735F">
            <w:pPr>
              <w:jc w:val="center"/>
            </w:pPr>
            <w:r>
              <w:rPr>
                <w:rFonts w:hAnsi="宋体" w:cs="宋体" w:hint="eastAsia"/>
                <w:color w:val="000000"/>
                <w:kern w:val="0"/>
              </w:rPr>
              <w:t>上诉档案整理服务（整理、扫描、装订、上传）</w:t>
            </w:r>
          </w:p>
        </w:tc>
        <w:tc>
          <w:tcPr>
            <w:tcW w:w="716" w:type="pct"/>
            <w:vAlign w:val="center"/>
          </w:tcPr>
          <w:p w:rsidR="00223641" w:rsidRDefault="00223641" w:rsidP="00E2735F">
            <w:pPr>
              <w:jc w:val="center"/>
            </w:pPr>
            <w:r>
              <w:rPr>
                <w:rFonts w:hAnsi="宋体" w:cs="宋体" w:hint="eastAsia"/>
                <w:color w:val="000000"/>
                <w:kern w:val="0"/>
              </w:rPr>
              <w:t>20</w:t>
            </w:r>
            <w:r>
              <w:rPr>
                <w:rFonts w:hAnsi="宋体" w:cs="宋体" w:hint="eastAsia"/>
                <w:color w:val="000000"/>
                <w:kern w:val="0"/>
              </w:rPr>
              <w:t>万页</w:t>
            </w:r>
          </w:p>
        </w:tc>
        <w:tc>
          <w:tcPr>
            <w:tcW w:w="1071" w:type="pct"/>
            <w:vAlign w:val="center"/>
          </w:tcPr>
          <w:p w:rsidR="00223641" w:rsidRPr="007B20A4" w:rsidRDefault="00223641" w:rsidP="00E2735F">
            <w:pPr>
              <w:jc w:val="center"/>
              <w:rPr>
                <w:rFonts w:hAnsi="宋体" w:cs="宋体"/>
                <w:color w:val="000000"/>
                <w:kern w:val="0"/>
              </w:rPr>
            </w:pPr>
            <w:r w:rsidRPr="007B20A4">
              <w:rPr>
                <w:rFonts w:hAnsi="宋体" w:cs="宋体" w:hint="eastAsia"/>
                <w:color w:val="000000"/>
                <w:kern w:val="0"/>
              </w:rPr>
              <w:t>0.5</w:t>
            </w:r>
            <w:r>
              <w:rPr>
                <w:rFonts w:hAnsi="宋体" w:cs="宋体" w:hint="eastAsia"/>
                <w:color w:val="000000"/>
                <w:kern w:val="0"/>
              </w:rPr>
              <w:t>元</w:t>
            </w:r>
            <w:r>
              <w:rPr>
                <w:rFonts w:hAnsi="宋体" w:cs="宋体" w:hint="eastAsia"/>
                <w:color w:val="000000"/>
                <w:kern w:val="0"/>
              </w:rPr>
              <w:t>/</w:t>
            </w:r>
            <w:r>
              <w:rPr>
                <w:rFonts w:hAnsi="宋体" w:cs="宋体" w:hint="eastAsia"/>
                <w:color w:val="000000"/>
                <w:kern w:val="0"/>
              </w:rPr>
              <w:t>页</w:t>
            </w:r>
          </w:p>
        </w:tc>
        <w:tc>
          <w:tcPr>
            <w:tcW w:w="1071" w:type="pct"/>
            <w:vMerge/>
            <w:tcBorders>
              <w:right w:val="single" w:sz="12" w:space="0" w:color="auto"/>
            </w:tcBorders>
            <w:vAlign w:val="center"/>
          </w:tcPr>
          <w:p w:rsidR="00223641" w:rsidRDefault="00223641" w:rsidP="00E2735F">
            <w:pPr>
              <w:jc w:val="center"/>
              <w:rPr>
                <w:rFonts w:hAnsi="宋体"/>
                <w:color w:val="FF0000"/>
                <w:highlight w:val="lightGray"/>
              </w:rPr>
            </w:pPr>
          </w:p>
        </w:tc>
      </w:tr>
      <w:tr w:rsidR="00223641" w:rsidTr="00E2735F">
        <w:trPr>
          <w:cantSplit/>
          <w:trHeight w:val="276"/>
        </w:trPr>
        <w:tc>
          <w:tcPr>
            <w:tcW w:w="566" w:type="pct"/>
            <w:tcBorders>
              <w:left w:val="single" w:sz="12" w:space="0" w:color="auto"/>
            </w:tcBorders>
            <w:vAlign w:val="center"/>
          </w:tcPr>
          <w:p w:rsidR="00223641" w:rsidRDefault="00223641" w:rsidP="00E2735F">
            <w:pPr>
              <w:jc w:val="center"/>
            </w:pPr>
            <w:r>
              <w:rPr>
                <w:rFonts w:hint="eastAsia"/>
              </w:rPr>
              <w:t>4</w:t>
            </w:r>
          </w:p>
        </w:tc>
        <w:tc>
          <w:tcPr>
            <w:tcW w:w="1576" w:type="pct"/>
            <w:vAlign w:val="center"/>
          </w:tcPr>
          <w:p w:rsidR="00223641" w:rsidRDefault="00223641" w:rsidP="00E2735F">
            <w:pPr>
              <w:jc w:val="center"/>
            </w:pPr>
            <w:r>
              <w:rPr>
                <w:rFonts w:hAnsi="宋体" w:cs="宋体" w:hint="eastAsia"/>
                <w:color w:val="000000"/>
                <w:kern w:val="0"/>
              </w:rPr>
              <w:t>文书、基建档案整理、扫描、录入服务</w:t>
            </w:r>
          </w:p>
        </w:tc>
        <w:tc>
          <w:tcPr>
            <w:tcW w:w="716" w:type="pct"/>
            <w:vAlign w:val="center"/>
          </w:tcPr>
          <w:p w:rsidR="00223641" w:rsidRDefault="00223641" w:rsidP="00E2735F">
            <w:pPr>
              <w:jc w:val="center"/>
            </w:pPr>
            <w:r>
              <w:rPr>
                <w:rFonts w:hAnsi="宋体" w:cs="宋体" w:hint="eastAsia"/>
                <w:color w:val="000000"/>
                <w:kern w:val="0"/>
              </w:rPr>
              <w:t>7.5</w:t>
            </w:r>
            <w:r>
              <w:rPr>
                <w:rFonts w:hAnsi="宋体" w:cs="宋体" w:hint="eastAsia"/>
                <w:color w:val="000000"/>
                <w:kern w:val="0"/>
              </w:rPr>
              <w:t>万页</w:t>
            </w:r>
          </w:p>
        </w:tc>
        <w:tc>
          <w:tcPr>
            <w:tcW w:w="1071" w:type="pct"/>
            <w:vAlign w:val="center"/>
          </w:tcPr>
          <w:p w:rsidR="00223641" w:rsidRPr="007B20A4" w:rsidRDefault="00223641" w:rsidP="00E2735F">
            <w:pPr>
              <w:jc w:val="center"/>
              <w:rPr>
                <w:rFonts w:hAnsi="宋体" w:cs="宋体"/>
                <w:color w:val="000000"/>
                <w:kern w:val="0"/>
              </w:rPr>
            </w:pPr>
            <w:r>
              <w:rPr>
                <w:rFonts w:hAnsi="宋体" w:cs="宋体" w:hint="eastAsia"/>
                <w:color w:val="000000"/>
                <w:kern w:val="0"/>
              </w:rPr>
              <w:t>1</w:t>
            </w:r>
            <w:r>
              <w:rPr>
                <w:rFonts w:hAnsi="宋体" w:cs="宋体" w:hint="eastAsia"/>
                <w:color w:val="000000"/>
                <w:kern w:val="0"/>
              </w:rPr>
              <w:t>元</w:t>
            </w:r>
            <w:r>
              <w:rPr>
                <w:rFonts w:hAnsi="宋体" w:cs="宋体" w:hint="eastAsia"/>
                <w:color w:val="000000"/>
                <w:kern w:val="0"/>
              </w:rPr>
              <w:t>/</w:t>
            </w:r>
            <w:r>
              <w:rPr>
                <w:rFonts w:hAnsi="宋体" w:cs="宋体" w:hint="eastAsia"/>
                <w:color w:val="000000"/>
                <w:kern w:val="0"/>
              </w:rPr>
              <w:t>页</w:t>
            </w:r>
          </w:p>
        </w:tc>
        <w:tc>
          <w:tcPr>
            <w:tcW w:w="1071" w:type="pct"/>
            <w:vMerge/>
            <w:tcBorders>
              <w:right w:val="single" w:sz="12" w:space="0" w:color="auto"/>
            </w:tcBorders>
            <w:vAlign w:val="center"/>
          </w:tcPr>
          <w:p w:rsidR="00223641" w:rsidRDefault="00223641" w:rsidP="00E2735F">
            <w:pPr>
              <w:jc w:val="center"/>
              <w:rPr>
                <w:rFonts w:hAnsi="宋体"/>
                <w:color w:val="FF0000"/>
                <w:highlight w:val="lightGray"/>
              </w:rPr>
            </w:pPr>
          </w:p>
        </w:tc>
      </w:tr>
      <w:tr w:rsidR="00223641" w:rsidTr="00E2735F">
        <w:trPr>
          <w:cantSplit/>
          <w:trHeight w:val="170"/>
        </w:trPr>
        <w:tc>
          <w:tcPr>
            <w:tcW w:w="566" w:type="pct"/>
            <w:tcBorders>
              <w:left w:val="single" w:sz="12" w:space="0" w:color="auto"/>
            </w:tcBorders>
            <w:vAlign w:val="center"/>
          </w:tcPr>
          <w:p w:rsidR="00223641" w:rsidRDefault="00223641" w:rsidP="00E2735F">
            <w:pPr>
              <w:jc w:val="center"/>
            </w:pPr>
            <w:r>
              <w:rPr>
                <w:rFonts w:hint="eastAsia"/>
              </w:rPr>
              <w:t>5</w:t>
            </w:r>
          </w:p>
        </w:tc>
        <w:tc>
          <w:tcPr>
            <w:tcW w:w="1576" w:type="pct"/>
            <w:vAlign w:val="center"/>
          </w:tcPr>
          <w:p w:rsidR="00223641" w:rsidRDefault="00223641" w:rsidP="00E2735F">
            <w:pPr>
              <w:jc w:val="center"/>
            </w:pPr>
            <w:r>
              <w:rPr>
                <w:rFonts w:hAnsi="宋体" w:cs="宋体" w:hint="eastAsia"/>
                <w:color w:val="000000"/>
                <w:kern w:val="0"/>
              </w:rPr>
              <w:t>新增档案材料装订</w:t>
            </w:r>
          </w:p>
        </w:tc>
        <w:tc>
          <w:tcPr>
            <w:tcW w:w="716" w:type="pct"/>
            <w:vAlign w:val="center"/>
          </w:tcPr>
          <w:p w:rsidR="00223641" w:rsidRDefault="00223641" w:rsidP="00E2735F">
            <w:pPr>
              <w:jc w:val="center"/>
            </w:pPr>
            <w:r>
              <w:rPr>
                <w:rFonts w:hAnsi="宋体" w:cs="宋体" w:hint="eastAsia"/>
                <w:color w:val="000000"/>
                <w:kern w:val="0"/>
              </w:rPr>
              <w:t>1</w:t>
            </w:r>
            <w:r>
              <w:rPr>
                <w:rFonts w:hAnsi="宋体" w:cs="宋体" w:hint="eastAsia"/>
                <w:color w:val="000000"/>
                <w:kern w:val="0"/>
              </w:rPr>
              <w:t>千宗</w:t>
            </w:r>
          </w:p>
        </w:tc>
        <w:tc>
          <w:tcPr>
            <w:tcW w:w="1071" w:type="pct"/>
            <w:vAlign w:val="center"/>
          </w:tcPr>
          <w:p w:rsidR="00223641" w:rsidRPr="007B20A4" w:rsidRDefault="00223641" w:rsidP="00E2735F">
            <w:pPr>
              <w:jc w:val="center"/>
              <w:rPr>
                <w:rFonts w:hAnsi="宋体" w:cs="宋体"/>
                <w:color w:val="000000"/>
                <w:kern w:val="0"/>
              </w:rPr>
            </w:pPr>
            <w:r>
              <w:rPr>
                <w:rFonts w:hAnsi="宋体" w:cs="宋体" w:hint="eastAsia"/>
                <w:color w:val="000000"/>
                <w:kern w:val="0"/>
              </w:rPr>
              <w:t>5</w:t>
            </w:r>
            <w:r>
              <w:rPr>
                <w:rFonts w:hAnsi="宋体" w:cs="宋体" w:hint="eastAsia"/>
                <w:color w:val="000000"/>
                <w:kern w:val="0"/>
              </w:rPr>
              <w:t>元</w:t>
            </w:r>
            <w:r>
              <w:rPr>
                <w:rFonts w:hAnsi="宋体" w:cs="宋体" w:hint="eastAsia"/>
                <w:color w:val="000000"/>
                <w:kern w:val="0"/>
              </w:rPr>
              <w:t>/</w:t>
            </w:r>
            <w:r>
              <w:rPr>
                <w:rFonts w:hAnsi="宋体" w:cs="宋体" w:hint="eastAsia"/>
                <w:color w:val="000000"/>
                <w:kern w:val="0"/>
              </w:rPr>
              <w:t>宗</w:t>
            </w:r>
          </w:p>
        </w:tc>
        <w:tc>
          <w:tcPr>
            <w:tcW w:w="1071" w:type="pct"/>
            <w:vMerge/>
            <w:tcBorders>
              <w:right w:val="single" w:sz="12" w:space="0" w:color="auto"/>
            </w:tcBorders>
            <w:vAlign w:val="center"/>
          </w:tcPr>
          <w:p w:rsidR="00223641" w:rsidRDefault="00223641" w:rsidP="00E2735F">
            <w:pPr>
              <w:jc w:val="center"/>
              <w:rPr>
                <w:rFonts w:hAnsi="宋体"/>
                <w:color w:val="FF0000"/>
                <w:highlight w:val="lightGray"/>
              </w:rPr>
            </w:pPr>
          </w:p>
        </w:tc>
      </w:tr>
      <w:tr w:rsidR="00223641" w:rsidTr="00E2735F">
        <w:trPr>
          <w:cantSplit/>
          <w:trHeight w:val="160"/>
        </w:trPr>
        <w:tc>
          <w:tcPr>
            <w:tcW w:w="566" w:type="pct"/>
            <w:tcBorders>
              <w:left w:val="single" w:sz="12" w:space="0" w:color="auto"/>
            </w:tcBorders>
            <w:vAlign w:val="center"/>
          </w:tcPr>
          <w:p w:rsidR="00223641" w:rsidRDefault="00223641" w:rsidP="00E2735F">
            <w:pPr>
              <w:jc w:val="center"/>
            </w:pPr>
            <w:r>
              <w:rPr>
                <w:rFonts w:hint="eastAsia"/>
              </w:rPr>
              <w:t>6</w:t>
            </w:r>
          </w:p>
        </w:tc>
        <w:tc>
          <w:tcPr>
            <w:tcW w:w="1576" w:type="pct"/>
            <w:vAlign w:val="center"/>
          </w:tcPr>
          <w:p w:rsidR="00223641" w:rsidRDefault="00223641" w:rsidP="00E2735F">
            <w:pPr>
              <w:jc w:val="center"/>
            </w:pPr>
            <w:r>
              <w:rPr>
                <w:rFonts w:hAnsi="宋体" w:cs="宋体" w:hint="eastAsia"/>
                <w:color w:val="000000"/>
                <w:kern w:val="0"/>
              </w:rPr>
              <w:t>档案接收入库服务</w:t>
            </w:r>
          </w:p>
        </w:tc>
        <w:tc>
          <w:tcPr>
            <w:tcW w:w="716" w:type="pct"/>
            <w:vAlign w:val="center"/>
          </w:tcPr>
          <w:p w:rsidR="00223641" w:rsidRDefault="00223641" w:rsidP="00E2735F">
            <w:pPr>
              <w:jc w:val="center"/>
            </w:pPr>
            <w:r>
              <w:rPr>
                <w:rFonts w:hAnsi="宋体" w:cs="宋体" w:hint="eastAsia"/>
                <w:color w:val="000000"/>
                <w:kern w:val="0"/>
              </w:rPr>
              <w:t>4000</w:t>
            </w:r>
            <w:r>
              <w:rPr>
                <w:rFonts w:hAnsi="宋体" w:cs="宋体" w:hint="eastAsia"/>
                <w:color w:val="000000"/>
                <w:kern w:val="0"/>
              </w:rPr>
              <w:t>宗</w:t>
            </w:r>
          </w:p>
        </w:tc>
        <w:tc>
          <w:tcPr>
            <w:tcW w:w="1071" w:type="pct"/>
            <w:vAlign w:val="center"/>
          </w:tcPr>
          <w:p w:rsidR="00223641" w:rsidRDefault="00223641" w:rsidP="00E2735F">
            <w:pPr>
              <w:jc w:val="center"/>
              <w:rPr>
                <w:rFonts w:hAnsi="宋体"/>
                <w:color w:val="FF0000"/>
                <w:highlight w:val="lightGray"/>
              </w:rPr>
            </w:pPr>
            <w:r w:rsidRPr="007B20A4">
              <w:rPr>
                <w:rFonts w:hAnsi="宋体" w:cs="宋体" w:hint="eastAsia"/>
                <w:color w:val="000000"/>
                <w:kern w:val="0"/>
              </w:rPr>
              <w:t>1.5</w:t>
            </w:r>
            <w:r w:rsidRPr="007B20A4">
              <w:rPr>
                <w:rFonts w:hAnsi="宋体" w:cs="宋体" w:hint="eastAsia"/>
                <w:color w:val="000000"/>
                <w:kern w:val="0"/>
              </w:rPr>
              <w:t>元</w:t>
            </w:r>
            <w:r w:rsidRPr="007B20A4">
              <w:rPr>
                <w:rFonts w:hAnsi="宋体" w:cs="宋体" w:hint="eastAsia"/>
                <w:color w:val="000000"/>
                <w:kern w:val="0"/>
              </w:rPr>
              <w:t>/</w:t>
            </w:r>
            <w:r w:rsidRPr="007B20A4">
              <w:rPr>
                <w:rFonts w:hAnsi="宋体" w:cs="宋体" w:hint="eastAsia"/>
                <w:color w:val="000000"/>
                <w:kern w:val="0"/>
              </w:rPr>
              <w:t>宗</w:t>
            </w:r>
          </w:p>
        </w:tc>
        <w:tc>
          <w:tcPr>
            <w:tcW w:w="1071" w:type="pct"/>
            <w:vMerge/>
            <w:tcBorders>
              <w:right w:val="single" w:sz="12" w:space="0" w:color="auto"/>
            </w:tcBorders>
            <w:vAlign w:val="center"/>
          </w:tcPr>
          <w:p w:rsidR="00223641" w:rsidRDefault="00223641" w:rsidP="00E2735F">
            <w:pPr>
              <w:jc w:val="center"/>
              <w:rPr>
                <w:rFonts w:hAnsi="宋体"/>
                <w:color w:val="FF0000"/>
                <w:highlight w:val="lightGray"/>
              </w:rPr>
            </w:pPr>
          </w:p>
        </w:tc>
      </w:tr>
      <w:tr w:rsidR="00223641" w:rsidTr="00E2735F">
        <w:trPr>
          <w:cantSplit/>
          <w:trHeight w:val="160"/>
        </w:trPr>
        <w:tc>
          <w:tcPr>
            <w:tcW w:w="566" w:type="pct"/>
            <w:tcBorders>
              <w:left w:val="single" w:sz="12" w:space="0" w:color="auto"/>
            </w:tcBorders>
            <w:vAlign w:val="center"/>
          </w:tcPr>
          <w:p w:rsidR="00223641" w:rsidRDefault="00223641" w:rsidP="00E2735F">
            <w:pPr>
              <w:jc w:val="center"/>
            </w:pPr>
            <w:r>
              <w:rPr>
                <w:rFonts w:hint="eastAsia"/>
              </w:rPr>
              <w:t>7</w:t>
            </w:r>
          </w:p>
        </w:tc>
        <w:tc>
          <w:tcPr>
            <w:tcW w:w="1576" w:type="pct"/>
            <w:vAlign w:val="center"/>
          </w:tcPr>
          <w:p w:rsidR="00223641" w:rsidRDefault="00223641" w:rsidP="00E2735F">
            <w:pPr>
              <w:jc w:val="center"/>
              <w:rPr>
                <w:rFonts w:hAnsi="宋体" w:cs="宋体"/>
                <w:color w:val="000000"/>
                <w:kern w:val="0"/>
              </w:rPr>
            </w:pPr>
            <w:r>
              <w:rPr>
                <w:rFonts w:hAnsi="宋体" w:cs="宋体" w:hint="eastAsia"/>
                <w:color w:val="000000"/>
                <w:kern w:val="0"/>
              </w:rPr>
              <w:t>公安</w:t>
            </w:r>
            <w:r>
              <w:rPr>
                <w:rFonts w:hAnsi="宋体" w:cs="宋体"/>
                <w:color w:val="000000"/>
                <w:kern w:val="0"/>
              </w:rPr>
              <w:t>卷下载转换处理</w:t>
            </w:r>
          </w:p>
        </w:tc>
        <w:tc>
          <w:tcPr>
            <w:tcW w:w="716" w:type="pct"/>
            <w:vAlign w:val="center"/>
          </w:tcPr>
          <w:p w:rsidR="00223641" w:rsidRDefault="00223641" w:rsidP="00E2735F">
            <w:pPr>
              <w:jc w:val="center"/>
              <w:rPr>
                <w:rFonts w:hAnsi="宋体" w:cs="宋体"/>
                <w:color w:val="000000"/>
                <w:kern w:val="0"/>
              </w:rPr>
            </w:pPr>
            <w:r>
              <w:rPr>
                <w:rFonts w:hAnsi="宋体" w:cs="宋体" w:hint="eastAsia"/>
                <w:color w:val="000000"/>
                <w:kern w:val="0"/>
              </w:rPr>
              <w:t>1000</w:t>
            </w:r>
            <w:r>
              <w:rPr>
                <w:rFonts w:hAnsi="宋体" w:cs="宋体" w:hint="eastAsia"/>
                <w:color w:val="000000"/>
                <w:kern w:val="0"/>
              </w:rPr>
              <w:t>宗</w:t>
            </w:r>
          </w:p>
        </w:tc>
        <w:tc>
          <w:tcPr>
            <w:tcW w:w="1071" w:type="pct"/>
            <w:vAlign w:val="center"/>
          </w:tcPr>
          <w:p w:rsidR="00223641" w:rsidRPr="007B20A4" w:rsidRDefault="00223641" w:rsidP="00E2735F">
            <w:pPr>
              <w:jc w:val="center"/>
              <w:rPr>
                <w:rFonts w:hAnsi="宋体" w:cs="宋体"/>
                <w:color w:val="000000"/>
                <w:kern w:val="0"/>
              </w:rPr>
            </w:pPr>
            <w:r>
              <w:rPr>
                <w:rFonts w:hAnsi="宋体" w:cs="宋体" w:hint="eastAsia"/>
                <w:color w:val="000000"/>
                <w:kern w:val="0"/>
              </w:rPr>
              <w:t>10</w:t>
            </w:r>
            <w:r>
              <w:rPr>
                <w:rFonts w:hAnsi="宋体" w:cs="宋体" w:hint="eastAsia"/>
                <w:color w:val="000000"/>
                <w:kern w:val="0"/>
              </w:rPr>
              <w:t>元</w:t>
            </w:r>
            <w:r>
              <w:rPr>
                <w:rFonts w:hAnsi="宋体" w:cs="宋体" w:hint="eastAsia"/>
                <w:color w:val="000000"/>
                <w:kern w:val="0"/>
              </w:rPr>
              <w:t>/</w:t>
            </w:r>
            <w:r>
              <w:rPr>
                <w:rFonts w:hAnsi="宋体" w:cs="宋体" w:hint="eastAsia"/>
                <w:color w:val="000000"/>
                <w:kern w:val="0"/>
              </w:rPr>
              <w:t>宗</w:t>
            </w:r>
          </w:p>
        </w:tc>
        <w:tc>
          <w:tcPr>
            <w:tcW w:w="1071" w:type="pct"/>
            <w:vMerge/>
            <w:tcBorders>
              <w:right w:val="single" w:sz="12" w:space="0" w:color="auto"/>
            </w:tcBorders>
            <w:vAlign w:val="center"/>
          </w:tcPr>
          <w:p w:rsidR="00223641" w:rsidRDefault="00223641" w:rsidP="00E2735F">
            <w:pPr>
              <w:jc w:val="center"/>
              <w:rPr>
                <w:rFonts w:hAnsi="宋体"/>
                <w:color w:val="FF0000"/>
                <w:highlight w:val="lightGray"/>
              </w:rPr>
            </w:pPr>
          </w:p>
        </w:tc>
      </w:tr>
      <w:tr w:rsidR="00223641" w:rsidTr="00E2735F">
        <w:trPr>
          <w:cantSplit/>
          <w:trHeight w:val="125"/>
        </w:trPr>
        <w:tc>
          <w:tcPr>
            <w:tcW w:w="566" w:type="pct"/>
            <w:tcBorders>
              <w:left w:val="single" w:sz="12" w:space="0" w:color="auto"/>
            </w:tcBorders>
            <w:vAlign w:val="center"/>
          </w:tcPr>
          <w:p w:rsidR="00223641" w:rsidRDefault="00223641" w:rsidP="00E2735F">
            <w:pPr>
              <w:jc w:val="center"/>
            </w:pPr>
            <w:r>
              <w:t>8</w:t>
            </w:r>
          </w:p>
        </w:tc>
        <w:tc>
          <w:tcPr>
            <w:tcW w:w="1576" w:type="pct"/>
            <w:vAlign w:val="center"/>
          </w:tcPr>
          <w:p w:rsidR="00223641" w:rsidRDefault="00223641" w:rsidP="00E2735F">
            <w:pPr>
              <w:jc w:val="center"/>
              <w:rPr>
                <w:rFonts w:hAnsi="宋体" w:cs="宋体"/>
                <w:color w:val="000000"/>
                <w:kern w:val="0"/>
              </w:rPr>
            </w:pPr>
            <w:r>
              <w:rPr>
                <w:rFonts w:hAnsi="宋体" w:cs="宋体" w:hint="eastAsia"/>
                <w:color w:val="000000"/>
                <w:kern w:val="0"/>
              </w:rPr>
              <w:t>文书档案管理系统</w:t>
            </w:r>
          </w:p>
        </w:tc>
        <w:tc>
          <w:tcPr>
            <w:tcW w:w="716" w:type="pct"/>
            <w:vAlign w:val="center"/>
          </w:tcPr>
          <w:p w:rsidR="00223641" w:rsidRDefault="00223641" w:rsidP="00E2735F">
            <w:pPr>
              <w:jc w:val="center"/>
              <w:rPr>
                <w:rFonts w:hAnsi="宋体" w:cs="宋体"/>
                <w:color w:val="000000"/>
                <w:kern w:val="0"/>
              </w:rPr>
            </w:pPr>
            <w:r>
              <w:rPr>
                <w:rFonts w:hAnsi="宋体" w:cs="宋体" w:hint="eastAsia"/>
                <w:color w:val="000000"/>
                <w:kern w:val="0"/>
              </w:rPr>
              <w:t>1</w:t>
            </w:r>
            <w:r>
              <w:rPr>
                <w:rFonts w:hAnsi="宋体" w:cs="宋体" w:hint="eastAsia"/>
                <w:color w:val="000000"/>
                <w:kern w:val="0"/>
              </w:rPr>
              <w:t>套</w:t>
            </w:r>
          </w:p>
        </w:tc>
        <w:tc>
          <w:tcPr>
            <w:tcW w:w="1071" w:type="pct"/>
            <w:vAlign w:val="center"/>
          </w:tcPr>
          <w:p w:rsidR="00223641" w:rsidRPr="007B20A4" w:rsidRDefault="00223641" w:rsidP="00E2735F">
            <w:pPr>
              <w:jc w:val="center"/>
              <w:rPr>
                <w:rFonts w:hAnsi="宋体" w:cs="宋体"/>
                <w:color w:val="000000"/>
                <w:kern w:val="0"/>
              </w:rPr>
            </w:pPr>
            <w:r w:rsidRPr="007B20A4">
              <w:rPr>
                <w:rFonts w:hAnsi="宋体" w:cs="宋体" w:hint="eastAsia"/>
                <w:color w:val="000000"/>
                <w:kern w:val="0"/>
              </w:rPr>
              <w:t>免费赠送</w:t>
            </w:r>
            <w:r>
              <w:rPr>
                <w:rFonts w:hAnsi="宋体" w:cs="宋体" w:hint="eastAsia"/>
                <w:color w:val="000000"/>
                <w:kern w:val="0"/>
              </w:rPr>
              <w:t>及</w:t>
            </w:r>
            <w:r>
              <w:rPr>
                <w:rFonts w:hAnsi="宋体" w:cs="宋体"/>
                <w:color w:val="000000"/>
                <w:kern w:val="0"/>
              </w:rPr>
              <w:t>维护</w:t>
            </w:r>
          </w:p>
        </w:tc>
        <w:tc>
          <w:tcPr>
            <w:tcW w:w="1071" w:type="pct"/>
            <w:vMerge/>
            <w:tcBorders>
              <w:right w:val="single" w:sz="12" w:space="0" w:color="auto"/>
            </w:tcBorders>
            <w:vAlign w:val="center"/>
          </w:tcPr>
          <w:p w:rsidR="00223641" w:rsidRDefault="00223641" w:rsidP="00E2735F">
            <w:pPr>
              <w:jc w:val="center"/>
              <w:rPr>
                <w:rFonts w:hAnsi="宋体"/>
                <w:color w:val="FF0000"/>
                <w:highlight w:val="lightGray"/>
              </w:rPr>
            </w:pPr>
          </w:p>
        </w:tc>
      </w:tr>
    </w:tbl>
    <w:p w:rsidR="00223641" w:rsidRDefault="00223641" w:rsidP="00223641">
      <w:pPr>
        <w:spacing w:line="360" w:lineRule="auto"/>
        <w:rPr>
          <w:rFonts w:ascii="新宋体" w:eastAsia="新宋体" w:hAnsi="新宋体"/>
          <w:b/>
        </w:rPr>
      </w:pPr>
    </w:p>
    <w:p w:rsidR="00223641" w:rsidRDefault="00223641" w:rsidP="00223641">
      <w:pPr>
        <w:spacing w:line="360" w:lineRule="auto"/>
        <w:rPr>
          <w:rFonts w:ascii="新宋体" w:eastAsia="新宋体" w:hAnsi="新宋体"/>
          <w:b/>
        </w:rPr>
      </w:pPr>
      <w:r>
        <w:rPr>
          <w:rFonts w:ascii="新宋体" w:eastAsia="新宋体" w:hAnsi="新宋体" w:hint="eastAsia"/>
          <w:b/>
        </w:rPr>
        <w:t>（二）</w:t>
      </w:r>
      <w:r w:rsidRPr="000D495B">
        <w:rPr>
          <w:rFonts w:ascii="新宋体" w:eastAsia="新宋体" w:hAnsi="新宋体" w:hint="eastAsia"/>
          <w:b/>
        </w:rPr>
        <w:t>项目参考及依据的标准</w:t>
      </w:r>
      <w:r>
        <w:rPr>
          <w:rFonts w:ascii="新宋体" w:eastAsia="新宋体" w:hAnsi="新宋体" w:hint="eastAsia"/>
          <w:b/>
        </w:rPr>
        <w:t>：</w:t>
      </w:r>
    </w:p>
    <w:p w:rsidR="00223641" w:rsidRPr="000D495B" w:rsidRDefault="00223641" w:rsidP="00223641">
      <w:pPr>
        <w:spacing w:line="360" w:lineRule="auto"/>
        <w:rPr>
          <w:rFonts w:ascii="新宋体" w:eastAsia="新宋体" w:hAnsi="新宋体"/>
        </w:rPr>
      </w:pPr>
      <w:r w:rsidRPr="000D495B">
        <w:rPr>
          <w:rFonts w:ascii="新宋体" w:eastAsia="新宋体" w:hAnsi="新宋体" w:hint="eastAsia"/>
        </w:rPr>
        <w:t>（1）《中华人民共和国档案法》；</w:t>
      </w:r>
    </w:p>
    <w:p w:rsidR="00223641" w:rsidRPr="000D495B" w:rsidRDefault="00223641" w:rsidP="00223641">
      <w:pPr>
        <w:spacing w:line="360" w:lineRule="auto"/>
        <w:rPr>
          <w:rFonts w:ascii="新宋体" w:eastAsia="新宋体" w:hAnsi="新宋体"/>
        </w:rPr>
      </w:pPr>
      <w:r w:rsidRPr="000D495B">
        <w:rPr>
          <w:rFonts w:ascii="新宋体" w:eastAsia="新宋体" w:hAnsi="新宋体" w:hint="eastAsia"/>
        </w:rPr>
        <w:t>（2）《深圳经济特区档案与文件收集利用条例》；</w:t>
      </w:r>
    </w:p>
    <w:p w:rsidR="00223641" w:rsidRPr="000D495B" w:rsidRDefault="00223641" w:rsidP="00223641">
      <w:pPr>
        <w:spacing w:line="360" w:lineRule="auto"/>
        <w:rPr>
          <w:rFonts w:ascii="新宋体" w:eastAsia="新宋体" w:hAnsi="新宋体"/>
        </w:rPr>
      </w:pPr>
      <w:r w:rsidRPr="000D495B">
        <w:rPr>
          <w:rFonts w:ascii="新宋体" w:eastAsia="新宋体" w:hAnsi="新宋体" w:hint="eastAsia"/>
        </w:rPr>
        <w:t>（3）《纸质档案数字化技术规范》（DA/T31-2005）；</w:t>
      </w:r>
    </w:p>
    <w:p w:rsidR="00223641" w:rsidRPr="000D495B" w:rsidRDefault="00223641" w:rsidP="00223641">
      <w:pPr>
        <w:spacing w:line="360" w:lineRule="auto"/>
        <w:rPr>
          <w:rFonts w:ascii="新宋体" w:eastAsia="新宋体" w:hAnsi="新宋体"/>
        </w:rPr>
      </w:pPr>
      <w:r w:rsidRPr="000D495B">
        <w:rPr>
          <w:rFonts w:ascii="新宋体" w:eastAsia="新宋体" w:hAnsi="新宋体" w:hint="eastAsia"/>
        </w:rPr>
        <w:t>（4）《人民法院纸质档案数字化技术标准》；</w:t>
      </w:r>
    </w:p>
    <w:p w:rsidR="00223641" w:rsidRPr="000D495B" w:rsidRDefault="00223641" w:rsidP="00223641">
      <w:pPr>
        <w:spacing w:line="360" w:lineRule="auto"/>
        <w:rPr>
          <w:rFonts w:ascii="新宋体" w:eastAsia="新宋体" w:hAnsi="新宋体"/>
        </w:rPr>
      </w:pPr>
      <w:r w:rsidRPr="000D495B">
        <w:rPr>
          <w:rFonts w:ascii="新宋体" w:eastAsia="新宋体" w:hAnsi="新宋体" w:hint="eastAsia"/>
        </w:rPr>
        <w:t>（5）《档案著录规则》（DA/T18-1999）；</w:t>
      </w:r>
    </w:p>
    <w:p w:rsidR="00223641" w:rsidRPr="000D495B" w:rsidRDefault="00223641" w:rsidP="00223641">
      <w:pPr>
        <w:spacing w:line="360" w:lineRule="auto"/>
        <w:rPr>
          <w:rFonts w:ascii="新宋体" w:eastAsia="新宋体" w:hAnsi="新宋体"/>
        </w:rPr>
      </w:pPr>
      <w:r w:rsidRPr="000D495B">
        <w:rPr>
          <w:rFonts w:ascii="新宋体" w:eastAsia="新宋体" w:hAnsi="新宋体" w:hint="eastAsia"/>
        </w:rPr>
        <w:t>（6）《电子诉讼档案著录规则》；</w:t>
      </w:r>
    </w:p>
    <w:p w:rsidR="00223641" w:rsidRPr="000D495B" w:rsidRDefault="00223641" w:rsidP="00223641">
      <w:pPr>
        <w:spacing w:line="360" w:lineRule="auto"/>
        <w:rPr>
          <w:rFonts w:ascii="新宋体" w:eastAsia="新宋体" w:hAnsi="新宋体"/>
        </w:rPr>
      </w:pPr>
      <w:r w:rsidRPr="000D495B">
        <w:rPr>
          <w:rFonts w:ascii="新宋体" w:eastAsia="新宋体" w:hAnsi="新宋体" w:hint="eastAsia"/>
        </w:rPr>
        <w:t>（7）《档案装裱技术规范》（DA/T25-2000）；</w:t>
      </w:r>
    </w:p>
    <w:p w:rsidR="00223641" w:rsidRPr="000D495B" w:rsidRDefault="00223641" w:rsidP="00223641">
      <w:pPr>
        <w:spacing w:line="360" w:lineRule="auto"/>
        <w:rPr>
          <w:rFonts w:ascii="新宋体" w:eastAsia="新宋体" w:hAnsi="新宋体"/>
        </w:rPr>
      </w:pPr>
      <w:r w:rsidRPr="000D495B">
        <w:rPr>
          <w:rFonts w:ascii="新宋体" w:eastAsia="新宋体" w:hAnsi="新宋体" w:hint="eastAsia"/>
        </w:rPr>
        <w:t>（8）《档案保管外包服务管理规范》（DA/T67-2017）</w:t>
      </w:r>
    </w:p>
    <w:p w:rsidR="00223641" w:rsidRPr="000D495B" w:rsidRDefault="00223641" w:rsidP="00223641">
      <w:pPr>
        <w:spacing w:line="360" w:lineRule="auto"/>
        <w:rPr>
          <w:rFonts w:ascii="新宋体" w:eastAsia="新宋体" w:hAnsi="新宋体"/>
        </w:rPr>
      </w:pPr>
      <w:r w:rsidRPr="000D495B">
        <w:rPr>
          <w:rFonts w:ascii="新宋体" w:eastAsia="新宋体" w:hAnsi="新宋体" w:hint="eastAsia"/>
        </w:rPr>
        <w:t>（9）宝安区人民法院的档案信息化管理系统及其他相关行业标准的要求；</w:t>
      </w:r>
    </w:p>
    <w:p w:rsidR="00223641" w:rsidRPr="000D495B" w:rsidRDefault="00223641" w:rsidP="00223641">
      <w:pPr>
        <w:spacing w:line="360" w:lineRule="auto"/>
        <w:rPr>
          <w:rFonts w:ascii="新宋体" w:eastAsia="新宋体" w:hAnsi="新宋体"/>
        </w:rPr>
      </w:pPr>
      <w:r w:rsidRPr="000D495B">
        <w:rPr>
          <w:rFonts w:ascii="新宋体" w:eastAsia="新宋体" w:hAnsi="新宋体" w:hint="eastAsia"/>
        </w:rPr>
        <w:t>（10）深圳市中级人民法院关于新收案件随案生成全流程电子化的有关要求；</w:t>
      </w:r>
    </w:p>
    <w:p w:rsidR="00223641" w:rsidRPr="000D495B" w:rsidRDefault="00223641" w:rsidP="00223641">
      <w:pPr>
        <w:spacing w:line="360" w:lineRule="auto"/>
        <w:rPr>
          <w:rFonts w:ascii="新宋体" w:eastAsia="新宋体" w:hAnsi="新宋体"/>
        </w:rPr>
      </w:pPr>
      <w:r w:rsidRPr="000D495B">
        <w:rPr>
          <w:rFonts w:ascii="新宋体" w:eastAsia="新宋体" w:hAnsi="新宋体" w:hint="eastAsia"/>
        </w:rPr>
        <w:t>（</w:t>
      </w:r>
      <w:r>
        <w:rPr>
          <w:rFonts w:ascii="新宋体" w:eastAsia="新宋体" w:hAnsi="新宋体" w:hint="eastAsia"/>
        </w:rPr>
        <w:t>11</w:t>
      </w:r>
      <w:r w:rsidRPr="000D495B">
        <w:rPr>
          <w:rFonts w:ascii="新宋体" w:eastAsia="新宋体" w:hAnsi="新宋体" w:hint="eastAsia"/>
        </w:rPr>
        <w:t>）项目开展期间法院新颁布的档案相关工作的规定。</w:t>
      </w:r>
    </w:p>
    <w:p w:rsidR="00223641" w:rsidRPr="00C0369D" w:rsidRDefault="00223641" w:rsidP="00223641">
      <w:pPr>
        <w:spacing w:line="360" w:lineRule="auto"/>
        <w:rPr>
          <w:rFonts w:ascii="新宋体" w:eastAsia="新宋体" w:hAnsi="新宋体"/>
          <w:b/>
        </w:rPr>
      </w:pPr>
      <w:r w:rsidRPr="00C0369D">
        <w:rPr>
          <w:rFonts w:ascii="新宋体" w:eastAsia="新宋体" w:hAnsi="新宋体" w:hint="eastAsia"/>
          <w:b/>
        </w:rPr>
        <w:t>（三）上诉案件转换、上传工作</w:t>
      </w:r>
      <w:r>
        <w:rPr>
          <w:rFonts w:ascii="新宋体" w:eastAsia="新宋体" w:hAnsi="新宋体" w:hint="eastAsia"/>
          <w:b/>
        </w:rPr>
        <w:t>：</w:t>
      </w:r>
    </w:p>
    <w:p w:rsidR="00223641" w:rsidRPr="000D495B" w:rsidRDefault="00223641" w:rsidP="00223641">
      <w:pPr>
        <w:spacing w:line="360" w:lineRule="auto"/>
        <w:rPr>
          <w:rFonts w:ascii="新宋体" w:eastAsia="新宋体" w:hAnsi="新宋体"/>
        </w:rPr>
      </w:pPr>
      <w:r w:rsidRPr="00C0369D">
        <w:rPr>
          <w:rFonts w:ascii="新宋体" w:eastAsia="新宋体" w:hAnsi="新宋体" w:hint="eastAsia"/>
        </w:rPr>
        <w:t>工作流程：</w:t>
      </w:r>
      <w:proofErr w:type="gramStart"/>
      <w:r w:rsidRPr="00C0369D">
        <w:rPr>
          <w:rFonts w:ascii="新宋体" w:eastAsia="新宋体" w:hAnsi="新宋体" w:hint="eastAsia"/>
        </w:rPr>
        <w:t>跟案助理</w:t>
      </w:r>
      <w:proofErr w:type="gramEnd"/>
      <w:r w:rsidRPr="00C0369D">
        <w:rPr>
          <w:rFonts w:ascii="新宋体" w:eastAsia="新宋体" w:hAnsi="新宋体" w:hint="eastAsia"/>
        </w:rPr>
        <w:t>归档→接收人员核对纸质卷宗并在法院综合业务系统上签收→整理排序</w:t>
      </w:r>
      <w:r w:rsidRPr="00C0369D">
        <w:rPr>
          <w:rFonts w:ascii="新宋体" w:eastAsia="新宋体" w:hAnsi="新宋体" w:hint="eastAsia"/>
        </w:rPr>
        <w:lastRenderedPageBreak/>
        <w:t>→打页码→编制目录→打印封皮→按卷宗内容分类贴条码→图像扫描→图像处理、纠偏→质检→按对应条码合成pdf并上传至电子卷宗随案生成系统→立案后登记（在“电子卷宗随案同步生成系统”完成）→把上诉状、上诉答辩状、一审判决书转换为word格式并上传至法院综合业务系统→邮件通知助理调取纸质版卷宗→法院档案室工作人员验收并办理交接手续。</w:t>
      </w:r>
    </w:p>
    <w:p w:rsidR="00223641" w:rsidRPr="00C0369D" w:rsidRDefault="00223641" w:rsidP="00223641">
      <w:pPr>
        <w:spacing w:line="360" w:lineRule="auto"/>
        <w:rPr>
          <w:rFonts w:ascii="新宋体" w:eastAsia="新宋体" w:hAnsi="新宋体"/>
          <w:b/>
        </w:rPr>
      </w:pPr>
      <w:r w:rsidRPr="00C0369D">
        <w:rPr>
          <w:rFonts w:ascii="新宋体" w:eastAsia="新宋体" w:hAnsi="新宋体" w:hint="eastAsia"/>
          <w:b/>
        </w:rPr>
        <w:t>（四）档案整理、扫描、装订等服务工作</w:t>
      </w:r>
      <w:r>
        <w:rPr>
          <w:rFonts w:ascii="新宋体" w:eastAsia="新宋体" w:hAnsi="新宋体" w:hint="eastAsia"/>
          <w:b/>
        </w:rPr>
        <w:t>:</w:t>
      </w:r>
    </w:p>
    <w:p w:rsidR="00223641" w:rsidRPr="00C0369D" w:rsidRDefault="00223641" w:rsidP="00223641">
      <w:pPr>
        <w:spacing w:line="360" w:lineRule="auto"/>
        <w:ind w:firstLineChars="200" w:firstLine="420"/>
        <w:rPr>
          <w:rFonts w:ascii="新宋体" w:eastAsia="新宋体" w:hAnsi="新宋体" w:cs="宋体"/>
          <w:szCs w:val="21"/>
        </w:rPr>
      </w:pPr>
      <w:r w:rsidRPr="00C0369D">
        <w:rPr>
          <w:rFonts w:ascii="新宋体" w:eastAsia="新宋体" w:hAnsi="新宋体" w:cs="宋体" w:hint="eastAsia"/>
          <w:szCs w:val="21"/>
        </w:rPr>
        <w:t>工作流程：接收登记、整理排序、打印页码、编卷内目录、扫描、著录打皮打盒、贴条码、质检、装订、归还上架等。</w:t>
      </w:r>
    </w:p>
    <w:tbl>
      <w:tblPr>
        <w:tblW w:w="9194" w:type="dxa"/>
        <w:jc w:val="center"/>
        <w:tblLayout w:type="fixed"/>
        <w:tblLook w:val="0000" w:firstRow="0" w:lastRow="0" w:firstColumn="0" w:lastColumn="0" w:noHBand="0" w:noVBand="0"/>
      </w:tblPr>
      <w:tblGrid>
        <w:gridCol w:w="843"/>
        <w:gridCol w:w="1292"/>
        <w:gridCol w:w="1680"/>
        <w:gridCol w:w="5379"/>
      </w:tblGrid>
      <w:tr w:rsidR="00223641" w:rsidRPr="00C0369D" w:rsidTr="00E2735F">
        <w:trPr>
          <w:trHeight w:val="294"/>
          <w:jc w:val="center"/>
        </w:trPr>
        <w:tc>
          <w:tcPr>
            <w:tcW w:w="843" w:type="dxa"/>
            <w:tcBorders>
              <w:top w:val="single" w:sz="4" w:space="0" w:color="auto"/>
              <w:left w:val="single" w:sz="4" w:space="0" w:color="auto"/>
              <w:bottom w:val="single" w:sz="4" w:space="0" w:color="auto"/>
              <w:right w:val="single" w:sz="4" w:space="0" w:color="auto"/>
            </w:tcBorders>
            <w:vAlign w:val="center"/>
          </w:tcPr>
          <w:p w:rsidR="00223641" w:rsidRPr="00C0369D" w:rsidRDefault="00223641" w:rsidP="00E2735F">
            <w:pPr>
              <w:widowControl/>
              <w:spacing w:line="360" w:lineRule="auto"/>
              <w:jc w:val="center"/>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序号</w:t>
            </w:r>
          </w:p>
        </w:tc>
        <w:tc>
          <w:tcPr>
            <w:tcW w:w="1292" w:type="dxa"/>
            <w:tcBorders>
              <w:top w:val="single" w:sz="4" w:space="0" w:color="auto"/>
              <w:left w:val="nil"/>
              <w:bottom w:val="single" w:sz="4" w:space="0" w:color="auto"/>
              <w:right w:val="single" w:sz="4" w:space="0" w:color="auto"/>
            </w:tcBorders>
            <w:vAlign w:val="center"/>
          </w:tcPr>
          <w:p w:rsidR="00223641" w:rsidRPr="00C0369D" w:rsidRDefault="00223641" w:rsidP="00E2735F">
            <w:pPr>
              <w:widowControl/>
              <w:spacing w:line="360" w:lineRule="auto"/>
              <w:jc w:val="center"/>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岗位</w:t>
            </w:r>
          </w:p>
        </w:tc>
        <w:tc>
          <w:tcPr>
            <w:tcW w:w="1680" w:type="dxa"/>
            <w:tcBorders>
              <w:top w:val="single" w:sz="4" w:space="0" w:color="auto"/>
              <w:left w:val="nil"/>
              <w:bottom w:val="single" w:sz="4" w:space="0" w:color="auto"/>
              <w:right w:val="single" w:sz="4" w:space="0" w:color="auto"/>
            </w:tcBorders>
            <w:vAlign w:val="center"/>
          </w:tcPr>
          <w:p w:rsidR="00223641" w:rsidRPr="00C0369D" w:rsidRDefault="00223641" w:rsidP="00E2735F">
            <w:pPr>
              <w:widowControl/>
              <w:spacing w:line="360" w:lineRule="auto"/>
              <w:jc w:val="center"/>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岗 位 描 述</w:t>
            </w:r>
          </w:p>
        </w:tc>
        <w:tc>
          <w:tcPr>
            <w:tcW w:w="5379" w:type="dxa"/>
            <w:tcBorders>
              <w:top w:val="single" w:sz="4" w:space="0" w:color="auto"/>
              <w:left w:val="nil"/>
              <w:bottom w:val="single" w:sz="4" w:space="0" w:color="auto"/>
              <w:right w:val="single" w:sz="4" w:space="0" w:color="auto"/>
            </w:tcBorders>
            <w:vAlign w:val="center"/>
          </w:tcPr>
          <w:p w:rsidR="00223641" w:rsidRPr="00C0369D" w:rsidRDefault="00223641" w:rsidP="00E2735F">
            <w:pPr>
              <w:widowControl/>
              <w:spacing w:line="360" w:lineRule="auto"/>
              <w:jc w:val="center"/>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备  注</w:t>
            </w:r>
          </w:p>
        </w:tc>
      </w:tr>
      <w:tr w:rsidR="00223641" w:rsidRPr="00C0369D" w:rsidTr="00E2735F">
        <w:trPr>
          <w:trHeight w:val="611"/>
          <w:jc w:val="center"/>
        </w:trPr>
        <w:tc>
          <w:tcPr>
            <w:tcW w:w="843" w:type="dxa"/>
            <w:tcBorders>
              <w:top w:val="nil"/>
              <w:left w:val="single" w:sz="4" w:space="0" w:color="auto"/>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1</w:t>
            </w:r>
          </w:p>
        </w:tc>
        <w:tc>
          <w:tcPr>
            <w:tcW w:w="1292"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接收登记</w:t>
            </w:r>
          </w:p>
        </w:tc>
        <w:tc>
          <w:tcPr>
            <w:tcW w:w="1680"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接收归档案件</w:t>
            </w:r>
          </w:p>
        </w:tc>
        <w:tc>
          <w:tcPr>
            <w:tcW w:w="5379"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对档案逐页清点，对档案的完整性、真实性进行检查。</w:t>
            </w:r>
          </w:p>
        </w:tc>
      </w:tr>
      <w:tr w:rsidR="00223641" w:rsidRPr="00C0369D" w:rsidTr="00E2735F">
        <w:trPr>
          <w:trHeight w:val="611"/>
          <w:jc w:val="center"/>
        </w:trPr>
        <w:tc>
          <w:tcPr>
            <w:tcW w:w="843" w:type="dxa"/>
            <w:tcBorders>
              <w:top w:val="nil"/>
              <w:left w:val="single" w:sz="4" w:space="0" w:color="auto"/>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2</w:t>
            </w:r>
          </w:p>
        </w:tc>
        <w:tc>
          <w:tcPr>
            <w:tcW w:w="1292"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整理排序</w:t>
            </w:r>
          </w:p>
        </w:tc>
        <w:tc>
          <w:tcPr>
            <w:tcW w:w="1680"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排序、去除杂物、补边、</w:t>
            </w:r>
          </w:p>
        </w:tc>
        <w:tc>
          <w:tcPr>
            <w:tcW w:w="5379"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szCs w:val="21"/>
              </w:rPr>
            </w:pPr>
            <w:r w:rsidRPr="00C0369D">
              <w:rPr>
                <w:rFonts w:ascii="新宋体" w:eastAsia="新宋体" w:hAnsi="新宋体" w:cs="宋体" w:hint="eastAsia"/>
                <w:color w:val="000000"/>
                <w:kern w:val="0"/>
                <w:szCs w:val="21"/>
              </w:rPr>
              <w:t>对诉讼档案分正、副卷进行排序，并去除钉子和杂物，对形状大小不规则的纸质文件进行文件的补边、托裱、裁边、折叠等处理。</w:t>
            </w:r>
          </w:p>
        </w:tc>
      </w:tr>
      <w:tr w:rsidR="00223641" w:rsidRPr="00C0369D" w:rsidTr="00E2735F">
        <w:trPr>
          <w:trHeight w:val="611"/>
          <w:jc w:val="center"/>
        </w:trPr>
        <w:tc>
          <w:tcPr>
            <w:tcW w:w="843" w:type="dxa"/>
            <w:tcBorders>
              <w:top w:val="nil"/>
              <w:left w:val="single" w:sz="4" w:space="0" w:color="auto"/>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3</w:t>
            </w:r>
          </w:p>
        </w:tc>
        <w:tc>
          <w:tcPr>
            <w:tcW w:w="1292"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打码</w:t>
            </w:r>
          </w:p>
        </w:tc>
        <w:tc>
          <w:tcPr>
            <w:tcW w:w="1680"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对档案进行编页</w:t>
            </w:r>
          </w:p>
        </w:tc>
        <w:tc>
          <w:tcPr>
            <w:tcW w:w="5379"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szCs w:val="21"/>
              </w:rPr>
            </w:pPr>
            <w:r w:rsidRPr="00C0369D">
              <w:rPr>
                <w:rFonts w:ascii="新宋体" w:eastAsia="新宋体" w:hAnsi="新宋体" w:cs="宋体" w:hint="eastAsia"/>
                <w:color w:val="000000"/>
                <w:kern w:val="0"/>
                <w:szCs w:val="21"/>
              </w:rPr>
              <w:t>对排列好顺序的文件应用阿拉伯数字进行编页，如遇到有页码已失效的情况，用涂改液遮蔽原页码，再编制新页码。</w:t>
            </w:r>
          </w:p>
        </w:tc>
      </w:tr>
      <w:tr w:rsidR="00223641" w:rsidRPr="00C0369D" w:rsidTr="00E2735F">
        <w:trPr>
          <w:trHeight w:val="611"/>
          <w:jc w:val="center"/>
        </w:trPr>
        <w:tc>
          <w:tcPr>
            <w:tcW w:w="843" w:type="dxa"/>
            <w:tcBorders>
              <w:top w:val="nil"/>
              <w:left w:val="single" w:sz="4" w:space="0" w:color="auto"/>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4</w:t>
            </w:r>
          </w:p>
        </w:tc>
        <w:tc>
          <w:tcPr>
            <w:tcW w:w="1292"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编目</w:t>
            </w:r>
          </w:p>
        </w:tc>
        <w:tc>
          <w:tcPr>
            <w:tcW w:w="1680"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编写卷内目录</w:t>
            </w:r>
          </w:p>
        </w:tc>
        <w:tc>
          <w:tcPr>
            <w:tcW w:w="5379"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szCs w:val="21"/>
              </w:rPr>
            </w:pPr>
            <w:r w:rsidRPr="00C0369D">
              <w:rPr>
                <w:rFonts w:ascii="新宋体" w:eastAsia="新宋体" w:hAnsi="新宋体" w:cs="宋体" w:hint="eastAsia"/>
                <w:color w:val="000000"/>
                <w:kern w:val="0"/>
                <w:szCs w:val="21"/>
              </w:rPr>
              <w:t>参照宝安法院档案目录的模板，按照相应标准来编写目录。</w:t>
            </w:r>
          </w:p>
        </w:tc>
      </w:tr>
      <w:tr w:rsidR="00223641" w:rsidRPr="00C0369D" w:rsidTr="00E2735F">
        <w:trPr>
          <w:trHeight w:val="611"/>
          <w:jc w:val="center"/>
        </w:trPr>
        <w:tc>
          <w:tcPr>
            <w:tcW w:w="843" w:type="dxa"/>
            <w:tcBorders>
              <w:top w:val="nil"/>
              <w:left w:val="single" w:sz="4" w:space="0" w:color="auto"/>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5</w:t>
            </w:r>
          </w:p>
        </w:tc>
        <w:tc>
          <w:tcPr>
            <w:tcW w:w="1292"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proofErr w:type="gramStart"/>
            <w:r w:rsidRPr="00C0369D">
              <w:rPr>
                <w:rFonts w:ascii="新宋体" w:eastAsia="新宋体" w:hAnsi="新宋体" w:cs="宋体" w:hint="eastAsia"/>
                <w:color w:val="000000"/>
                <w:kern w:val="0"/>
                <w:szCs w:val="21"/>
              </w:rPr>
              <w:t>贴二维码</w:t>
            </w:r>
            <w:proofErr w:type="gramEnd"/>
          </w:p>
        </w:tc>
        <w:tc>
          <w:tcPr>
            <w:tcW w:w="1680"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打印、粘贴</w:t>
            </w:r>
            <w:proofErr w:type="gramStart"/>
            <w:r w:rsidRPr="00C0369D">
              <w:rPr>
                <w:rFonts w:ascii="新宋体" w:eastAsia="新宋体" w:hAnsi="新宋体" w:cs="宋体" w:hint="eastAsia"/>
                <w:color w:val="000000"/>
                <w:kern w:val="0"/>
                <w:szCs w:val="21"/>
              </w:rPr>
              <w:t>二维码</w:t>
            </w:r>
            <w:proofErr w:type="gramEnd"/>
          </w:p>
        </w:tc>
        <w:tc>
          <w:tcPr>
            <w:tcW w:w="5379"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szCs w:val="21"/>
              </w:rPr>
            </w:pPr>
            <w:r w:rsidRPr="00C0369D">
              <w:rPr>
                <w:rFonts w:ascii="新宋体" w:eastAsia="新宋体" w:hAnsi="新宋体" w:cs="宋体" w:hint="eastAsia"/>
                <w:color w:val="000000"/>
                <w:kern w:val="0"/>
                <w:szCs w:val="21"/>
              </w:rPr>
              <w:t>打印</w:t>
            </w:r>
            <w:proofErr w:type="gramStart"/>
            <w:r w:rsidRPr="00C0369D">
              <w:rPr>
                <w:rFonts w:ascii="新宋体" w:eastAsia="新宋体" w:hAnsi="新宋体" w:cs="宋体" w:hint="eastAsia"/>
                <w:color w:val="000000"/>
                <w:kern w:val="0"/>
                <w:szCs w:val="21"/>
              </w:rPr>
              <w:t>二维码并</w:t>
            </w:r>
            <w:proofErr w:type="gramEnd"/>
            <w:r w:rsidRPr="00C0369D">
              <w:rPr>
                <w:rFonts w:ascii="新宋体" w:eastAsia="新宋体" w:hAnsi="新宋体" w:cs="宋体" w:hint="eastAsia"/>
                <w:color w:val="000000"/>
                <w:kern w:val="0"/>
                <w:szCs w:val="21"/>
              </w:rPr>
              <w:t>粘贴在卷皮和封面封盒上。</w:t>
            </w:r>
          </w:p>
        </w:tc>
      </w:tr>
      <w:tr w:rsidR="00223641" w:rsidRPr="00C0369D" w:rsidTr="00E2735F">
        <w:trPr>
          <w:trHeight w:val="611"/>
          <w:jc w:val="center"/>
        </w:trPr>
        <w:tc>
          <w:tcPr>
            <w:tcW w:w="843" w:type="dxa"/>
            <w:tcBorders>
              <w:top w:val="nil"/>
              <w:left w:val="single" w:sz="4" w:space="0" w:color="auto"/>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6</w:t>
            </w:r>
          </w:p>
        </w:tc>
        <w:tc>
          <w:tcPr>
            <w:tcW w:w="1292"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扫描</w:t>
            </w:r>
          </w:p>
        </w:tc>
        <w:tc>
          <w:tcPr>
            <w:tcW w:w="1680"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归档材料扫描</w:t>
            </w:r>
          </w:p>
        </w:tc>
        <w:tc>
          <w:tcPr>
            <w:tcW w:w="5379"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szCs w:val="21"/>
              </w:rPr>
              <w:t>档案散页进行快速扫描，形成影像文件的过程。</w:t>
            </w:r>
          </w:p>
        </w:tc>
      </w:tr>
      <w:tr w:rsidR="00223641" w:rsidRPr="00C0369D" w:rsidTr="00E2735F">
        <w:trPr>
          <w:trHeight w:val="611"/>
          <w:jc w:val="center"/>
        </w:trPr>
        <w:tc>
          <w:tcPr>
            <w:tcW w:w="843" w:type="dxa"/>
            <w:tcBorders>
              <w:top w:val="nil"/>
              <w:left w:val="single" w:sz="4" w:space="0" w:color="auto"/>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7</w:t>
            </w:r>
          </w:p>
        </w:tc>
        <w:tc>
          <w:tcPr>
            <w:tcW w:w="1292"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著录打</w:t>
            </w:r>
            <w:proofErr w:type="gramStart"/>
            <w:r w:rsidRPr="00C0369D">
              <w:rPr>
                <w:rFonts w:ascii="新宋体" w:eastAsia="新宋体" w:hAnsi="新宋体" w:cs="宋体" w:hint="eastAsia"/>
                <w:color w:val="000000"/>
                <w:kern w:val="0"/>
                <w:szCs w:val="21"/>
              </w:rPr>
              <w:t>皮打盒</w:t>
            </w:r>
            <w:proofErr w:type="gramEnd"/>
          </w:p>
        </w:tc>
        <w:tc>
          <w:tcPr>
            <w:tcW w:w="1680"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著录档案信息，打</w:t>
            </w:r>
            <w:proofErr w:type="gramStart"/>
            <w:r w:rsidRPr="00C0369D">
              <w:rPr>
                <w:rFonts w:ascii="新宋体" w:eastAsia="新宋体" w:hAnsi="新宋体" w:cs="宋体" w:hint="eastAsia"/>
                <w:color w:val="000000"/>
                <w:kern w:val="0"/>
                <w:szCs w:val="21"/>
              </w:rPr>
              <w:t>皮打盒</w:t>
            </w:r>
            <w:proofErr w:type="gramEnd"/>
          </w:p>
        </w:tc>
        <w:tc>
          <w:tcPr>
            <w:tcW w:w="5379"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严格按照宝安区人民法院档案规范化整理要求和规范，对档案盒、备考表和封皮内容进行录入系统并逐份打印。</w:t>
            </w:r>
          </w:p>
        </w:tc>
      </w:tr>
      <w:tr w:rsidR="00223641" w:rsidRPr="00C0369D" w:rsidTr="00E2735F">
        <w:trPr>
          <w:trHeight w:val="611"/>
          <w:jc w:val="center"/>
        </w:trPr>
        <w:tc>
          <w:tcPr>
            <w:tcW w:w="843" w:type="dxa"/>
            <w:tcBorders>
              <w:top w:val="nil"/>
              <w:left w:val="single" w:sz="4" w:space="0" w:color="auto"/>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8</w:t>
            </w:r>
          </w:p>
        </w:tc>
        <w:tc>
          <w:tcPr>
            <w:tcW w:w="1292"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质检</w:t>
            </w:r>
          </w:p>
        </w:tc>
        <w:tc>
          <w:tcPr>
            <w:tcW w:w="1680"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编目、质检</w:t>
            </w:r>
          </w:p>
        </w:tc>
        <w:tc>
          <w:tcPr>
            <w:tcW w:w="5379"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对完成的扫描件与目录信息一一对应检查。</w:t>
            </w:r>
          </w:p>
        </w:tc>
      </w:tr>
      <w:tr w:rsidR="00223641" w:rsidRPr="00C0369D" w:rsidTr="00E2735F">
        <w:trPr>
          <w:trHeight w:val="1083"/>
          <w:jc w:val="center"/>
        </w:trPr>
        <w:tc>
          <w:tcPr>
            <w:tcW w:w="843" w:type="dxa"/>
            <w:tcBorders>
              <w:top w:val="nil"/>
              <w:left w:val="single" w:sz="4" w:space="0" w:color="auto"/>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9</w:t>
            </w:r>
          </w:p>
        </w:tc>
        <w:tc>
          <w:tcPr>
            <w:tcW w:w="1292"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装订</w:t>
            </w:r>
          </w:p>
        </w:tc>
        <w:tc>
          <w:tcPr>
            <w:tcW w:w="1680"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检查、打孔、装订密封、盖章</w:t>
            </w:r>
          </w:p>
        </w:tc>
        <w:tc>
          <w:tcPr>
            <w:tcW w:w="5379"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案卷装订采用线装方式。装订人员对完成卷宗打皮的案卷进行正、副卷皮配对，并进一步完善案卷材料的整齐性，将案卷材料的页脚和翻口对齐后使用打孔机在装订边上的中间点上下各五公分的位置直线打三孔，</w:t>
            </w:r>
            <w:proofErr w:type="gramStart"/>
            <w:r w:rsidRPr="00C0369D">
              <w:rPr>
                <w:rFonts w:ascii="新宋体" w:eastAsia="新宋体" w:hAnsi="新宋体" w:cs="宋体" w:hint="eastAsia"/>
                <w:color w:val="000000"/>
                <w:kern w:val="0"/>
                <w:szCs w:val="21"/>
              </w:rPr>
              <w:t>分宗按册进行</w:t>
            </w:r>
            <w:proofErr w:type="gramEnd"/>
            <w:r w:rsidRPr="00C0369D">
              <w:rPr>
                <w:rFonts w:ascii="新宋体" w:eastAsia="新宋体" w:hAnsi="新宋体" w:cs="宋体" w:hint="eastAsia"/>
                <w:color w:val="000000"/>
                <w:kern w:val="0"/>
                <w:szCs w:val="21"/>
              </w:rPr>
              <w:t>线装。</w:t>
            </w:r>
          </w:p>
        </w:tc>
      </w:tr>
      <w:tr w:rsidR="00223641" w:rsidRPr="00C0369D" w:rsidTr="00E2735F">
        <w:trPr>
          <w:trHeight w:val="302"/>
          <w:jc w:val="center"/>
        </w:trPr>
        <w:tc>
          <w:tcPr>
            <w:tcW w:w="843" w:type="dxa"/>
            <w:tcBorders>
              <w:top w:val="nil"/>
              <w:left w:val="single" w:sz="4" w:space="0" w:color="auto"/>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lastRenderedPageBreak/>
              <w:t>10</w:t>
            </w:r>
          </w:p>
        </w:tc>
        <w:tc>
          <w:tcPr>
            <w:tcW w:w="1292"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上架</w:t>
            </w:r>
          </w:p>
        </w:tc>
        <w:tc>
          <w:tcPr>
            <w:tcW w:w="1680"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归还、上架</w:t>
            </w:r>
          </w:p>
        </w:tc>
        <w:tc>
          <w:tcPr>
            <w:tcW w:w="5379" w:type="dxa"/>
            <w:tcBorders>
              <w:top w:val="nil"/>
              <w:left w:val="nil"/>
              <w:bottom w:val="single" w:sz="4" w:space="0" w:color="auto"/>
              <w:right w:val="single" w:sz="4" w:space="0" w:color="auto"/>
            </w:tcBorders>
            <w:vAlign w:val="center"/>
          </w:tcPr>
          <w:p w:rsidR="00223641" w:rsidRPr="00C0369D" w:rsidRDefault="00223641" w:rsidP="00E2735F">
            <w:pPr>
              <w:widowControl/>
              <w:spacing w:line="360" w:lineRule="auto"/>
              <w:rPr>
                <w:rFonts w:ascii="新宋体" w:eastAsia="新宋体" w:hAnsi="新宋体" w:cs="宋体"/>
                <w:color w:val="000000"/>
                <w:kern w:val="0"/>
                <w:szCs w:val="21"/>
              </w:rPr>
            </w:pPr>
            <w:r w:rsidRPr="00C0369D">
              <w:rPr>
                <w:rFonts w:ascii="新宋体" w:eastAsia="新宋体" w:hAnsi="新宋体" w:cs="宋体" w:hint="eastAsia"/>
                <w:color w:val="000000"/>
                <w:kern w:val="0"/>
                <w:szCs w:val="21"/>
              </w:rPr>
              <w:t>按照归档上架顺序排序上架。</w:t>
            </w:r>
          </w:p>
        </w:tc>
      </w:tr>
    </w:tbl>
    <w:p w:rsidR="00223641" w:rsidRPr="00C0369D" w:rsidRDefault="00223641" w:rsidP="00223641">
      <w:pPr>
        <w:spacing w:line="360" w:lineRule="auto"/>
        <w:rPr>
          <w:rFonts w:ascii="新宋体" w:eastAsia="新宋体" w:hAnsi="新宋体"/>
        </w:rPr>
      </w:pP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.1档案接收</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每个工作日的上午9：00—11：30、下午14：00—16：30为档案整理接收时间，各业务部门及法庭将未整理的应归档案卷移交给中标人，中标人派遣工作人员整理案卷后应当逐卷登记造册，一式三份，业务部门、采购人档案室及中标人各持一份，档案接收以登记造册的案卷移交清单为准，核对档案数量，逐卷逐页核查，环环相扣，责任到人，确保交接手续清楚、档案实体数量与移交清单数量相一致、做到档案不遗失、不漏页。</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.2整理排序</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根据《宝安区人民法院诉讼档案整理规范》对诉讼档案分正、副卷进行排序，并去除钉子和杂物，对形状大小不规则的纸质文件进行文件的补边、托裱、裁边、折叠等处理，处理后的档案页面规格统一为A4幅面大小，每册厚度不得超过1.5cm，超过120页方可分册装订（证据材料较厚的除外）。在整理过程中再次核对档案的完整性及有效性，发现问题及时向采购人反馈。</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.3打印页码</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对排列好顺序的文件应用阿拉伯数字进行编页，每卷编一个流水号，对有文字的页面编页号。如是文字在页面的正面，页号编在右上角或右下角；文字在页面的反面，页号则编在左上角或左下角。用号码机逐页进行编页码，从档案正文内容第一页起编写页码，按次序从1开始连续编号，避免出现重号、跳号和错号等情况。空白的页面不编页号，但公证书里面盖有钢印的空白</w:t>
      </w:r>
      <w:proofErr w:type="gramStart"/>
      <w:r w:rsidRPr="00C0369D">
        <w:rPr>
          <w:rFonts w:ascii="新宋体" w:eastAsia="新宋体" w:hAnsi="新宋体" w:hint="eastAsia"/>
        </w:rPr>
        <w:t>页需要编</w:t>
      </w:r>
      <w:proofErr w:type="gramEnd"/>
      <w:r w:rsidRPr="00C0369D">
        <w:rPr>
          <w:rFonts w:ascii="新宋体" w:eastAsia="新宋体" w:hAnsi="新宋体" w:hint="eastAsia"/>
        </w:rPr>
        <w:t>页码。</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如遇到有页码已失效的情况，可用涂改液遮蔽原页码，再编制新页码。有裱贴的文件页码要编在文件内的右上角或反面的左上角。页码必须用号码机进行编码，不能手写。</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.4编卷内目录</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1）按照案卷所反映的问题或工作上的联系排列，即保管期限—年度</w:t>
      </w:r>
      <w:proofErr w:type="gramStart"/>
      <w:r w:rsidRPr="00C0369D">
        <w:rPr>
          <w:rFonts w:ascii="新宋体" w:eastAsia="新宋体" w:hAnsi="新宋体" w:hint="eastAsia"/>
        </w:rPr>
        <w:t>—案件</w:t>
      </w:r>
      <w:proofErr w:type="gramEnd"/>
      <w:r w:rsidRPr="00C0369D">
        <w:rPr>
          <w:rFonts w:ascii="新宋体" w:eastAsia="新宋体" w:hAnsi="新宋体" w:hint="eastAsia"/>
        </w:rPr>
        <w:t>类别进行排列。</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2）参照采购人档案目录的模板，按照相应标准来编写目录。</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.5打印粘贴条码</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按法院的要求对应打印并粘贴在卷皮和封面封盒上。</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.6扫描及影像处理</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是指对档案散页进行快速扫描，形成影像文件的过程。技术要求如下：</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1）根据数据交换规则设置扫描影像的输出存放位置，处理过程中应遵循在不影响可懂度的</w:t>
      </w:r>
      <w:r w:rsidRPr="00C0369D">
        <w:rPr>
          <w:rFonts w:ascii="新宋体" w:eastAsia="新宋体" w:hAnsi="新宋体" w:hint="eastAsia"/>
        </w:rPr>
        <w:lastRenderedPageBreak/>
        <w:t>前提下展现档案原貌的原则。</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2）对于封面、内页、手写诉状或发票等各类不同证据材料，需用不同比例或者扫描方法进行扫描。</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3）核对扫描页数与拆卷人注明的页数是否相符，确保无重扫、漏扫、多扫，同时要确保图像清晰、完整。</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4）区分案卷中的扫描件和非扫描件，其中普发性文件区分的原则是：无关的、</w:t>
      </w:r>
      <w:proofErr w:type="gramStart"/>
      <w:r w:rsidRPr="00C0369D">
        <w:rPr>
          <w:rFonts w:ascii="新宋体" w:eastAsia="新宋体" w:hAnsi="新宋体" w:hint="eastAsia"/>
        </w:rPr>
        <w:t>重份的</w:t>
      </w:r>
      <w:proofErr w:type="gramEnd"/>
      <w:r w:rsidRPr="00C0369D">
        <w:rPr>
          <w:rFonts w:ascii="新宋体" w:eastAsia="新宋体" w:hAnsi="新宋体" w:hint="eastAsia"/>
        </w:rPr>
        <w:t>文件要剔除，有正式件的资料</w:t>
      </w:r>
      <w:proofErr w:type="gramStart"/>
      <w:r w:rsidRPr="00C0369D">
        <w:rPr>
          <w:rFonts w:ascii="新宋体" w:eastAsia="新宋体" w:hAnsi="新宋体" w:hint="eastAsia"/>
        </w:rPr>
        <w:t>不</w:t>
      </w:r>
      <w:proofErr w:type="gramEnd"/>
      <w:r w:rsidRPr="00C0369D">
        <w:rPr>
          <w:rFonts w:ascii="新宋体" w:eastAsia="新宋体" w:hAnsi="新宋体" w:hint="eastAsia"/>
        </w:rPr>
        <w:t>扫描原稿，附着在文件上的处理单等小纸片需扫描，诉讼档案案卷中的内容均需扫描。</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5）在保证影像质量的前提下，以尽量减少存储容量为准则。</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6）图像页面设置为黑白两色，且字迹清晰；不带插图的档案，通常采用黑白二</w:t>
      </w:r>
      <w:proofErr w:type="gramStart"/>
      <w:r w:rsidRPr="00C0369D">
        <w:rPr>
          <w:rFonts w:ascii="新宋体" w:eastAsia="新宋体" w:hAnsi="新宋体" w:hint="eastAsia"/>
        </w:rPr>
        <w:t>值模式</w:t>
      </w:r>
      <w:proofErr w:type="gramEnd"/>
      <w:r w:rsidRPr="00C0369D">
        <w:rPr>
          <w:rFonts w:ascii="新宋体" w:eastAsia="新宋体" w:hAnsi="新宋体" w:hint="eastAsia"/>
        </w:rPr>
        <w:t>扫描；页面为黑白两色，但字迹清晰度差或带有插图的档案，以及页面为多色文字的档案，采用灰度模式扫描；页面中有红头、印章或插有黑白、彩色插图的档案，采用彩色模式进行扫描。</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9）扫描应采用彩色扫描方式，分辨率不低于200DPI的，扫描文件以单页TIFF或JPG格式存储。</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8）用每份文件对应的唯一档号来命名其扫描形成的影像文件。多页的案卷可采用该档</w:t>
      </w:r>
      <w:proofErr w:type="gramStart"/>
      <w:r w:rsidRPr="00C0369D">
        <w:rPr>
          <w:rFonts w:ascii="新宋体" w:eastAsia="新宋体" w:hAnsi="新宋体" w:hint="eastAsia"/>
        </w:rPr>
        <w:t>号建立</w:t>
      </w:r>
      <w:proofErr w:type="gramEnd"/>
      <w:r w:rsidRPr="00C0369D">
        <w:rPr>
          <w:rFonts w:ascii="新宋体" w:eastAsia="新宋体" w:hAnsi="新宋体" w:hint="eastAsia"/>
        </w:rPr>
        <w:t>相应的文件夹，按页码顺序对影像文件命名。</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9）档案原件模糊不清的文件应在扫描流程单上注明“原件不清”字样，待做相应的处理。</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10）对影响图像质量的杂质，如黑点、黑线、黑框、黑边等应进行去污处理；对偏斜的图像进行纠偏处理，要求偏斜度小于1度（以标题所在水平线为准）；对方向不正确的图像应进行旋转还原，以符合阅读习惯。</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11）扫描页面内容居中显示，不可出现明显偏左或偏右的现象，正文内容、页眉、页脚反面印章、附件、手写注释等信息完整；图像内容与原件完全对应，不得出现内容残缺或将</w:t>
      </w:r>
      <w:proofErr w:type="gramStart"/>
      <w:r w:rsidRPr="00C0369D">
        <w:rPr>
          <w:rFonts w:ascii="新宋体" w:eastAsia="新宋体" w:hAnsi="新宋体" w:hint="eastAsia"/>
        </w:rPr>
        <w:t>旁页信息扫如</w:t>
      </w:r>
      <w:proofErr w:type="gramEnd"/>
      <w:r w:rsidRPr="00C0369D">
        <w:rPr>
          <w:rFonts w:ascii="新宋体" w:eastAsia="新宋体" w:hAnsi="新宋体" w:hint="eastAsia"/>
        </w:rPr>
        <w:t>本页的现象。</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.7著录、</w:t>
      </w:r>
      <w:proofErr w:type="gramStart"/>
      <w:r w:rsidRPr="00C0369D">
        <w:rPr>
          <w:rFonts w:ascii="新宋体" w:eastAsia="新宋体" w:hAnsi="新宋体" w:hint="eastAsia"/>
        </w:rPr>
        <w:t>打盒打</w:t>
      </w:r>
      <w:proofErr w:type="gramEnd"/>
      <w:r w:rsidRPr="00C0369D">
        <w:rPr>
          <w:rFonts w:ascii="新宋体" w:eastAsia="新宋体" w:hAnsi="新宋体" w:hint="eastAsia"/>
        </w:rPr>
        <w:t>皮</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著录是指根据案卷卷皮信息和案卷内容，对所扫描的影像文件建立索引的过程。对诉讼档案还需根据最高法院《电子诉讼档案著录规则》进行信息著录，著录软件由采购人的诉讼档案管理系统提供。若加工公司自行提供著录软件，则负责将著录信息批量导入诉讼档案管理系统（导入格式由采购人提供）。</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该流程相关要求如下：</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1）著录对应的“卷面信息”、“卷内目录”、“备考表”等相关信息，建立档案目录数据库。</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lastRenderedPageBreak/>
        <w:t>2）检查全案卷有否缺页、少页、无法看清楚的影像，如有必须通知扫描人员重新扫描，确保全案卷的页数和案卷目录信息完全一致。</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3）如发现原目录有少编、错编现象，就按实际页码编写卷内目录，以卷内目录的页码内容和电子影像页码内容一致为标准，并登记在册备查。</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4）索引必须针对同一影像包，形成索引文件，以便在数据交换时进行索引比对，保证数据索引的正确性，索引准确率要求100%。</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5）按照采购人提供的数据挂接规范（XML格式）形成批量挂接文件，</w:t>
      </w:r>
      <w:proofErr w:type="gramStart"/>
      <w:r w:rsidRPr="00C0369D">
        <w:rPr>
          <w:rFonts w:ascii="新宋体" w:eastAsia="新宋体" w:hAnsi="新宋体" w:hint="eastAsia"/>
        </w:rPr>
        <w:t>供挂接到</w:t>
      </w:r>
      <w:proofErr w:type="gramEnd"/>
      <w:r w:rsidRPr="00C0369D">
        <w:rPr>
          <w:rFonts w:ascii="新宋体" w:eastAsia="新宋体" w:hAnsi="新宋体" w:hint="eastAsia"/>
        </w:rPr>
        <w:t>采购人档案管理系统中，挂接准确率要求100%。</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严格按照宝安区人民法院档案规范化整理要求和规范，对档案盒、备考表和封皮内容进行录入系统并逐份打印。</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.8初检</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档案质检工作，中标人需安排专职人员进行。</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（一）其工作的核心点是检查以下情况，确保基本杜绝以下质量问题：</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1）封皮、</w:t>
      </w:r>
      <w:proofErr w:type="gramStart"/>
      <w:r w:rsidRPr="00C0369D">
        <w:rPr>
          <w:rFonts w:ascii="新宋体" w:eastAsia="新宋体" w:hAnsi="新宋体" w:hint="eastAsia"/>
        </w:rPr>
        <w:t>封盒的</w:t>
      </w:r>
      <w:proofErr w:type="gramEnd"/>
      <w:r w:rsidRPr="00C0369D">
        <w:rPr>
          <w:rFonts w:ascii="新宋体" w:eastAsia="新宋体" w:hAnsi="新宋体" w:hint="eastAsia"/>
        </w:rPr>
        <w:t>案件信息错误；</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2）档案实体资料不完整；</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3）对过程化扫描的电子件与实体归档案件进行核对，对未进行扫描的案件材料进行补扫描处理；</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4）对完成的扫描件与目录信息一一对应，实现扫描件与电子目录数据挂接。</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5）档案实体资料互换。</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（二）其工作的重要项是检查以下情况，确保基本避免以下质量问题：</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1）漏编、跳编、多编页码；</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2）没有保持同一份文件的完整性；</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3）扫描质量；</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4）编目、著录准确性；</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5）封皮信息错误；</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6）卷内目录打印错误；</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7）漏装订；</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8）实体未去钉。</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（三）其工作的次要项是检查以下情况，确保初步排除以下质量问题：</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1）整理、装订顺序错误；</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lastRenderedPageBreak/>
        <w:t>2）</w:t>
      </w:r>
      <w:proofErr w:type="gramStart"/>
      <w:r w:rsidRPr="00C0369D">
        <w:rPr>
          <w:rFonts w:ascii="新宋体" w:eastAsia="新宋体" w:hAnsi="新宋体" w:hint="eastAsia"/>
        </w:rPr>
        <w:t>托裱不平整</w:t>
      </w:r>
      <w:proofErr w:type="gramEnd"/>
      <w:r w:rsidRPr="00C0369D">
        <w:rPr>
          <w:rFonts w:ascii="新宋体" w:eastAsia="新宋体" w:hAnsi="新宋体" w:hint="eastAsia"/>
        </w:rPr>
        <w:t>；</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3）打码位置不正确；</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4）打码不清晰；</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5）档案袋和卷宗上的盖章、标注遗漏；</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6）卷宗封面底部的封条不牢固、装订线留太长或骑缝章没有盖在封条上。</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.9装订</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案卷装订采用线装方式。装订人员对完成卷宗打皮的案卷进行正、副卷皮配对，并进一步完善案卷材料的整齐性，将案卷材料的页脚和翻口对齐后使用打孔机在装订边上的中间点上下各五公分的位置直线打三孔，</w:t>
      </w:r>
      <w:proofErr w:type="gramStart"/>
      <w:r w:rsidRPr="00C0369D">
        <w:rPr>
          <w:rFonts w:ascii="新宋体" w:eastAsia="新宋体" w:hAnsi="新宋体" w:hint="eastAsia"/>
        </w:rPr>
        <w:t>分宗按册进行</w:t>
      </w:r>
      <w:proofErr w:type="gramEnd"/>
      <w:r w:rsidRPr="00C0369D">
        <w:rPr>
          <w:rFonts w:ascii="新宋体" w:eastAsia="新宋体" w:hAnsi="新宋体" w:hint="eastAsia"/>
        </w:rPr>
        <w:t>线装。对完成装订的卷宗每册在背面加盖</w:t>
      </w:r>
      <w:proofErr w:type="gramStart"/>
      <w:r w:rsidRPr="00C0369D">
        <w:rPr>
          <w:rFonts w:ascii="新宋体" w:eastAsia="新宋体" w:hAnsi="新宋体" w:hint="eastAsia"/>
        </w:rPr>
        <w:t>档号章及</w:t>
      </w:r>
      <w:proofErr w:type="gramEnd"/>
      <w:r w:rsidRPr="00C0369D">
        <w:rPr>
          <w:rFonts w:ascii="新宋体" w:eastAsia="新宋体" w:hAnsi="新宋体" w:hint="eastAsia"/>
        </w:rPr>
        <w:t>立卷人印章。仔细核对装订过程的案件材料是否符合装订标准；正、副</w:t>
      </w:r>
      <w:proofErr w:type="gramStart"/>
      <w:r w:rsidRPr="00C0369D">
        <w:rPr>
          <w:rFonts w:ascii="新宋体" w:eastAsia="新宋体" w:hAnsi="新宋体" w:hint="eastAsia"/>
        </w:rPr>
        <w:t>卷是否</w:t>
      </w:r>
      <w:proofErr w:type="gramEnd"/>
      <w:r w:rsidRPr="00C0369D">
        <w:rPr>
          <w:rFonts w:ascii="新宋体" w:eastAsia="新宋体" w:hAnsi="新宋体" w:hint="eastAsia"/>
        </w:rPr>
        <w:t>配对正确并匹配同一案卷的裁判书。具体要求如下：</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1）装订前检查：检查档案数量是否齐全；档案目录是否清晰并与档案实体相符；检查盒内文档的各种编号与盒面各项信息是否相符；检查文件的排列顺序和放置方向是否正确。</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2）装订后将档案证物与档案粘贴在一起，并对装订后的档案贴封条、盖骑缝章。</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3）按照拆卷前的标准原样装订或排放，不得有任何差错。</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.10装盒</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档案装盒按照采购人档案规范化整理的要求进行，通常采用1.5\2\2.5\3CM\4CM盒进行档案装盒。档案装盒要按照目录顺序依次排列存放，装满为止。</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.11总检</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总质检由中标人安排专人进行，主要注意以下项目：</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1）档案实体纸质资料是否完整、遗漏或重复</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2）卷内目录名称是否正确</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3）是否标注相关需要标志位置、标志是否标注正确</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4）整理、装订顺序错误</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5）</w:t>
      </w:r>
      <w:proofErr w:type="gramStart"/>
      <w:r w:rsidRPr="00C0369D">
        <w:rPr>
          <w:rFonts w:ascii="新宋体" w:eastAsia="新宋体" w:hAnsi="新宋体" w:hint="eastAsia"/>
        </w:rPr>
        <w:t>托裱不平整</w:t>
      </w:r>
      <w:proofErr w:type="gramEnd"/>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6）打码位置不正确</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7）打码不清晰</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8）是否有证件袋。</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 xml:space="preserve">9）卷宗封面底部的封条不牢固、装订线留太长或骑缝章没有盖在封条上。  </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10）漏编、跳编、多编页码</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lastRenderedPageBreak/>
        <w:t>11）没有保持同一份文件的完整性</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12）封皮信息错误</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13）卷内目录打印错误</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14）漏装订</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15）实体未去钉</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其他需要检查项目参见《人民法院诉讼档案管理办法》和《人民法院电子诉讼档案管理暂行办法》。</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.12数据上传</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按宝安区人民法院相关规定和要求，上传至《档案管理系统》和《综合业务系统》等系统中。</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.13归档交接清单</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将与业务办理交接的归档清单以庭或类别为单位装订成册，并完成扫描，扫描数据存入光盘，交付采购人。</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.14验收提交</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经过中标人专业人员的初检及专业人员的总质检合格后档案整理资料，方可交由采购人进行最后的验收工作（终检），中标人项目经理需全力配合采购人进行验收工作。(双方派质检人员交叉质检)</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.15档案上架：</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采购人验收合格后，中标人负责按照归档上架顺序排序上架，协助核查入库档案上架归档号、目录号的检查工作；及时更新和调整库存卷宗密集架的标识以及库存档案的排列、倒架、打包装箱工作；负责协助完成每月、季度、年度各类档案实际上架的数据统计工作；协助完成上诉案卷的调卷登记、录入工作。</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.16档案移送：</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协助档案人员调取案卷，核查后进行档案移送的工作，阅卷结束后收回案卷；认真做好传送卷宗过程中的登记工作；确保移送档案的安全，不使无关人员接触档案，遵守保密条例，保守档案秘密；不得将未经过档案员验收的档案传送提供查阅，不得转送接收组、</w:t>
      </w:r>
      <w:proofErr w:type="gramStart"/>
      <w:r w:rsidRPr="00C0369D">
        <w:rPr>
          <w:rFonts w:ascii="新宋体" w:eastAsia="新宋体" w:hAnsi="新宋体" w:hint="eastAsia"/>
        </w:rPr>
        <w:t>装订组</w:t>
      </w:r>
      <w:proofErr w:type="gramEnd"/>
      <w:r w:rsidRPr="00C0369D">
        <w:rPr>
          <w:rFonts w:ascii="新宋体" w:eastAsia="新宋体" w:hAnsi="新宋体" w:hint="eastAsia"/>
        </w:rPr>
        <w:t>工作人员或其他人员代为移送档案。</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.17档案利用：</w:t>
      </w:r>
    </w:p>
    <w:p w:rsidR="00223641" w:rsidRPr="000D495B" w:rsidRDefault="00223641" w:rsidP="00223641">
      <w:pPr>
        <w:spacing w:line="360" w:lineRule="auto"/>
        <w:rPr>
          <w:rFonts w:ascii="新宋体" w:eastAsia="新宋体" w:hAnsi="新宋体"/>
        </w:rPr>
      </w:pPr>
      <w:r w:rsidRPr="00C0369D">
        <w:rPr>
          <w:rFonts w:ascii="新宋体" w:eastAsia="新宋体" w:hAnsi="新宋体" w:hint="eastAsia"/>
        </w:rPr>
        <w:t>协助档案员办理档案利用工作，遵守采购人有关档案查阅规定。配合法院档案科完成法院入场司法统计工作，确保诉讼系统数据的完整性和准确性，协助做好各类案卷每月归档报结的统计工作。而且要做好装订卷宗后入库上架核查统计工作。</w:t>
      </w:r>
    </w:p>
    <w:p w:rsidR="00223641" w:rsidRPr="00C0369D" w:rsidRDefault="00223641" w:rsidP="00223641">
      <w:pPr>
        <w:spacing w:line="360" w:lineRule="auto"/>
        <w:rPr>
          <w:rFonts w:ascii="新宋体" w:eastAsia="新宋体" w:hAnsi="新宋体"/>
          <w:b/>
        </w:rPr>
      </w:pPr>
      <w:r w:rsidRPr="00C0369D">
        <w:rPr>
          <w:rFonts w:ascii="新宋体" w:eastAsia="新宋体" w:hAnsi="新宋体" w:hint="eastAsia"/>
          <w:b/>
        </w:rPr>
        <w:lastRenderedPageBreak/>
        <w:t>（五）软件实施要求</w:t>
      </w:r>
      <w:r>
        <w:rPr>
          <w:rFonts w:ascii="新宋体" w:eastAsia="新宋体" w:hAnsi="新宋体" w:hint="eastAsia"/>
          <w:b/>
        </w:rPr>
        <w:t>：</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中标人提供一套自主研发的数字化加工系统（采购人无需额外付费）,能够通过采购人提供的影像存储接口规范（XML格式）挂接到采购人档案管理系统。服务期结束后，系统归采购人所有。</w:t>
      </w:r>
    </w:p>
    <w:p w:rsidR="00223641" w:rsidRDefault="00223641" w:rsidP="00223641">
      <w:pPr>
        <w:spacing w:line="360" w:lineRule="auto"/>
        <w:rPr>
          <w:rFonts w:ascii="新宋体" w:eastAsia="新宋体" w:hAnsi="新宋体"/>
        </w:rPr>
      </w:pPr>
      <w:r w:rsidRPr="00C0369D">
        <w:rPr>
          <w:rFonts w:ascii="新宋体" w:eastAsia="新宋体" w:hAnsi="新宋体" w:hint="eastAsia"/>
        </w:rPr>
        <w:t>中标人需要制定一套完善且可行性强的项目实施技术方案。</w:t>
      </w:r>
    </w:p>
    <w:p w:rsidR="00223641" w:rsidRPr="00C0369D" w:rsidRDefault="00223641" w:rsidP="00223641">
      <w:pPr>
        <w:spacing w:line="360" w:lineRule="auto"/>
        <w:rPr>
          <w:rFonts w:ascii="新宋体" w:eastAsia="新宋体" w:hAnsi="新宋体"/>
          <w:b/>
        </w:rPr>
      </w:pPr>
      <w:r w:rsidRPr="00C0369D">
        <w:rPr>
          <w:rFonts w:ascii="新宋体" w:eastAsia="新宋体" w:hAnsi="新宋体" w:hint="eastAsia"/>
          <w:b/>
        </w:rPr>
        <w:t>（六）项目设备、场地要求</w:t>
      </w:r>
      <w:r>
        <w:rPr>
          <w:rFonts w:ascii="新宋体" w:eastAsia="新宋体" w:hAnsi="新宋体" w:hint="eastAsia"/>
          <w:b/>
        </w:rPr>
        <w:t>：</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项目配套设施由中标人提供，具体参考如下：</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1、中标人提供项目所需的扫描仪、打印机、电脑等设备。</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2、所有设备的维护维修（包括易损件的更换和耗材）工作、扫描</w:t>
      </w:r>
      <w:proofErr w:type="gramStart"/>
      <w:r w:rsidRPr="00C0369D">
        <w:rPr>
          <w:rFonts w:ascii="新宋体" w:eastAsia="新宋体" w:hAnsi="新宋体" w:hint="eastAsia"/>
        </w:rPr>
        <w:t>耗材均</w:t>
      </w:r>
      <w:proofErr w:type="gramEnd"/>
      <w:r w:rsidRPr="00C0369D">
        <w:rPr>
          <w:rFonts w:ascii="新宋体" w:eastAsia="新宋体" w:hAnsi="新宋体" w:hint="eastAsia"/>
        </w:rPr>
        <w:t>由中标人承担。</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3、中标人应定期（每半个月）派工程师对加工现场的软硬件系统进行日常维护。如设备出现故障，工程师应在24小时内到场解决问题。</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4、中标人提供的电脑硬盘权属归于采购人，项目完成后移交采购人所有，其他具有存储功能的设备应由采购人处理后归还中标人。</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5、中标人有满足档案管理要求的中转库房，并配备必要的安全消防设备及其他安防措施，确保相关设备、系统正常运行及专人负责管理，其中录像监控影像至少保存六个月以上。</w:t>
      </w:r>
    </w:p>
    <w:p w:rsidR="00223641" w:rsidRDefault="00223641" w:rsidP="00223641">
      <w:pPr>
        <w:spacing w:line="360" w:lineRule="auto"/>
        <w:rPr>
          <w:rFonts w:ascii="新宋体" w:eastAsia="新宋体" w:hAnsi="新宋体"/>
        </w:rPr>
      </w:pPr>
      <w:r w:rsidRPr="00C0369D">
        <w:rPr>
          <w:rFonts w:ascii="新宋体" w:eastAsia="新宋体" w:hAnsi="新宋体" w:hint="eastAsia"/>
        </w:rPr>
        <w:t>6、中标人建设有合乎规范的数字化加工场地，能满足本项目的数字化需求，数字化加工场地与中转库房在同一办公场所，均需满足档案安全和保密要求。</w:t>
      </w:r>
    </w:p>
    <w:p w:rsidR="00223641" w:rsidRPr="00C0369D" w:rsidRDefault="00223641" w:rsidP="00223641">
      <w:pPr>
        <w:spacing w:line="360" w:lineRule="auto"/>
        <w:rPr>
          <w:rFonts w:ascii="新宋体" w:eastAsia="新宋体" w:hAnsi="新宋体"/>
          <w:b/>
        </w:rPr>
      </w:pPr>
      <w:r w:rsidRPr="00C0369D">
        <w:rPr>
          <w:rFonts w:ascii="新宋体" w:eastAsia="新宋体" w:hAnsi="新宋体" w:hint="eastAsia"/>
          <w:b/>
        </w:rPr>
        <w:t>（七）档案安全保密、规范性要求</w:t>
      </w:r>
      <w:r>
        <w:rPr>
          <w:rFonts w:ascii="新宋体" w:eastAsia="新宋体" w:hAnsi="新宋体" w:hint="eastAsia"/>
          <w:b/>
        </w:rPr>
        <w:t>：</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将档案全部按规范登记出入库，要求安全、保密、规范。</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安全保密性：保持资料的完整，出库入库保持一致，档案内容不得外泄。</w:t>
      </w:r>
    </w:p>
    <w:p w:rsidR="00223641" w:rsidRDefault="00223641" w:rsidP="00223641">
      <w:pPr>
        <w:spacing w:line="360" w:lineRule="auto"/>
        <w:rPr>
          <w:rFonts w:ascii="新宋体" w:eastAsia="新宋体" w:hAnsi="新宋体"/>
        </w:rPr>
      </w:pPr>
      <w:r w:rsidRPr="00C0369D">
        <w:rPr>
          <w:rFonts w:ascii="新宋体" w:eastAsia="新宋体" w:hAnsi="新宋体" w:hint="eastAsia"/>
        </w:rPr>
        <w:t>规范性：在采购人提供的软件环境中，中标人必须有严格的操作规范流程。经过扫描整理的诉讼档案，保证分类清晰，条目准确，满足档案查阅的规范要求。</w:t>
      </w:r>
    </w:p>
    <w:p w:rsidR="00223641" w:rsidRPr="00C0369D" w:rsidRDefault="00223641" w:rsidP="00223641">
      <w:pPr>
        <w:spacing w:line="360" w:lineRule="auto"/>
        <w:rPr>
          <w:rFonts w:ascii="新宋体" w:eastAsia="新宋体" w:hAnsi="新宋体"/>
          <w:b/>
        </w:rPr>
      </w:pPr>
      <w:r w:rsidRPr="00C0369D">
        <w:rPr>
          <w:rFonts w:ascii="新宋体" w:eastAsia="新宋体" w:hAnsi="新宋体" w:hint="eastAsia"/>
          <w:b/>
        </w:rPr>
        <w:t>（八）项目管理要求：</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1、档案数字化人员配置要求</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要求中标人拟投入本项目的总人数不少于15人（含）（需按采购人实际工作需求及项目进度合理安排人员，其中项目负责1人，组长1人，机动人员1人，团队成员须具备有本科和专科高等院校毕业的人员各2名或2名以上，优先录取档案、法律专业人员，其他服务人员具有高中及以上学历，身体健康，有体检证明，从事档案扫描工作的人须持计算机上岗资质证书或档案上岗培训证书，部分团队成员具有档案行政部门颁发的档案岗位培训证，其中诉讼档案扫描人员要求具有档案数字化加工经验2年以上）。</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lastRenderedPageBreak/>
        <w:t>扫描加工服务单位在项目实施过程中需要提供一支品行端正、经验丰富、人员稳定、保密意识强的团队，团队负责人应具备相应的管理能力和行业工作经验，熟悉诉讼档案信息化加工系统的操作应用，需提供详细的团队名单及个人简历供采购人审核。</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 xml:space="preserve">   为保证项目系统正常运转，投标人在整个项目运行期间，项目负责人工作时间必须驻场，项目实施期间项目负责人更换不得超过2人次。投标人需确保工作人员具有良好的组织纪律性，严格遵守采购人规定的各项规章制度，中途不得随意更换工作人员，如特殊情况需更换工作人员，需经采购人同意。</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2、设备、技术方案要求</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中标人自备不低于以下要求的设备及管理措施。</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具体要求如下：</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（1）电脑：数量不少于15台，CPU为Intel酷</w:t>
      </w:r>
      <w:proofErr w:type="gramStart"/>
      <w:r w:rsidRPr="00C0369D">
        <w:rPr>
          <w:rFonts w:ascii="新宋体" w:eastAsia="新宋体" w:hAnsi="新宋体" w:hint="eastAsia"/>
        </w:rPr>
        <w:t>睿</w:t>
      </w:r>
      <w:proofErr w:type="gramEnd"/>
      <w:r w:rsidRPr="00C0369D">
        <w:rPr>
          <w:rFonts w:ascii="新宋体" w:eastAsia="新宋体" w:hAnsi="新宋体" w:hint="eastAsia"/>
        </w:rPr>
        <w:t>i5 9400及以上配置,显示器为21寸及以上纯平液晶配置，16G及以上内存，240G固态硬盘（系统盘）+1T机械硬盘，windows 7及以上操作系统；基本办公软件（如Office 2003，ACDSEE）；扫描仪图像采集软件（配扫描仪的电脑</w:t>
      </w:r>
      <w:proofErr w:type="gramStart"/>
      <w:r w:rsidRPr="00C0369D">
        <w:rPr>
          <w:rFonts w:ascii="新宋体" w:eastAsia="新宋体" w:hAnsi="新宋体" w:hint="eastAsia"/>
        </w:rPr>
        <w:t>需独立显</w:t>
      </w:r>
      <w:proofErr w:type="gramEnd"/>
      <w:r w:rsidRPr="00C0369D">
        <w:rPr>
          <w:rFonts w:ascii="新宋体" w:eastAsia="新宋体" w:hAnsi="新宋体" w:hint="eastAsia"/>
        </w:rPr>
        <w:t>卡），部分案件，大多数需平板扫描；处于保密考虑，电脑硬盘所有权属采购人所有。</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（2）专业管理软件：考虑到法院档案保密性要求高的特殊性，因此，对扫描加工服务商在加工过程中所使用的加工设备需要采用特殊专业的保密设备或技术来控制安全性。具体功能要求：</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①能够对扫描专用计算机的移动存储介质使用进行有效控制，非指定的移动存储介质无法到专用计算机上使用。</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②能够对扫描专用计算机的光盘驱动器、本地打印机、数码图形仪、调制解调器、串行通讯口、并行通讯口、1394、红外通讯口、WIFI无线网卡、</w:t>
      </w:r>
      <w:proofErr w:type="gramStart"/>
      <w:r w:rsidRPr="00C0369D">
        <w:rPr>
          <w:rFonts w:ascii="新宋体" w:eastAsia="新宋体" w:hAnsi="新宋体" w:hint="eastAsia"/>
        </w:rPr>
        <w:t>蓝牙等</w:t>
      </w:r>
      <w:proofErr w:type="gramEnd"/>
      <w:r w:rsidRPr="00C0369D">
        <w:rPr>
          <w:rFonts w:ascii="新宋体" w:eastAsia="新宋体" w:hAnsi="新宋体" w:hint="eastAsia"/>
        </w:rPr>
        <w:t>进行启用和禁用控制。</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③具有日志审计功能。</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3）高速扫描仪（含图像扫描软件）：提供满足工作量需要的高速扫描仪，数量不少于4台（需配备带平板的品牌高速扫描仪，同时需配备解决特殊档案扫描的设备）。2台平板扫描仪,4台装订机、4台档案盒专用打印机、4台条码打印机和4台A4激光打印机。</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（4）临时存储设备：为了数据安全起见，需要配备临时服务器和存储设备供扫描加工使用。同时为了方便采购人档案管理的临时提取数据，中标人需提供4块指纹移动硬盘以供使用。</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功能要求：</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①满足档案管理员专人专用需求。</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lastRenderedPageBreak/>
        <w:t>②具有指纹加密功能，安全区域需通过指纹认证才能进行数据读取。</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③具有对计算机内的文件进行指纹加解密功能。</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④具有文件粉碎功能，粉碎次数可调节，可达35次以上。</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⑤具有日志管理功能，能对文件新建、复制等的操作时间，计算机名进行记录。</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⑥具有准确的网络识别和阻断功能，当介质连接网络时，可自动分辨出是互联网或局域网，若连接为互联网，可以禁止硬盘使用或禁止网络具有用户交接功能，使该介质不能处于无人管理状态。</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技术要求：</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①指纹算法运用单向提取算法，指纹模板无法逆向还原成指纹图像，具有指纹动态优</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化技术；</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②介质加密密钥需进行加密保存，加密密钥长度对称128位，非对称长度1024位；</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③使用片内签名技术，杜绝非法暴力破解；</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④支持多种认证方式；</w:t>
      </w:r>
    </w:p>
    <w:p w:rsidR="00223641" w:rsidRDefault="00223641" w:rsidP="00223641">
      <w:pPr>
        <w:spacing w:line="360" w:lineRule="auto"/>
        <w:rPr>
          <w:rFonts w:ascii="新宋体" w:eastAsia="新宋体" w:hAnsi="新宋体"/>
        </w:rPr>
      </w:pPr>
      <w:r w:rsidRPr="00C0369D">
        <w:rPr>
          <w:rFonts w:ascii="新宋体" w:eastAsia="新宋体" w:hAnsi="新宋体" w:hint="eastAsia"/>
        </w:rPr>
        <w:t>⑤具有三重屏蔽技术，抗静电，抗辐射能力。</w:t>
      </w:r>
    </w:p>
    <w:p w:rsidR="00223641" w:rsidRPr="00C0369D" w:rsidRDefault="00223641" w:rsidP="00223641">
      <w:pPr>
        <w:spacing w:line="360" w:lineRule="auto"/>
        <w:rPr>
          <w:rFonts w:ascii="新宋体" w:eastAsia="新宋体" w:hAnsi="新宋体"/>
          <w:b/>
        </w:rPr>
      </w:pPr>
      <w:r w:rsidRPr="00C0369D">
        <w:rPr>
          <w:rFonts w:ascii="新宋体" w:eastAsia="新宋体" w:hAnsi="新宋体" w:hint="eastAsia"/>
          <w:b/>
        </w:rPr>
        <w:t>（九）服务要求：</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（1）上班时间：每周5天，9：00－18：00。</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（2）人员数量：不少于15人到采购人指定的工作场所工作。</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（3）提供每天24小时的不间断技术支持服务，为采购人提供电话、传真、现场多种方式技术支持服务，全方位响应需求。</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（4）三年内如因采购人自身系统升级而需要进行档案扫描数据的升迁，需要配合系统开发商提供升迁服务，无需额外收费。</w:t>
      </w:r>
    </w:p>
    <w:p w:rsidR="00223641" w:rsidRDefault="00223641" w:rsidP="00223641">
      <w:pPr>
        <w:spacing w:line="360" w:lineRule="auto"/>
        <w:rPr>
          <w:rFonts w:ascii="新宋体" w:eastAsia="新宋体" w:hAnsi="新宋体"/>
        </w:rPr>
      </w:pPr>
      <w:r w:rsidRPr="00C0369D">
        <w:rPr>
          <w:rFonts w:ascii="新宋体" w:eastAsia="新宋体" w:hAnsi="新宋体" w:hint="eastAsia"/>
        </w:rPr>
        <w:t>（5）为故障光盘提供补充记录服务。</w:t>
      </w:r>
    </w:p>
    <w:p w:rsidR="00223641" w:rsidRPr="00C0369D" w:rsidRDefault="00223641" w:rsidP="00223641">
      <w:pPr>
        <w:spacing w:line="360" w:lineRule="auto"/>
        <w:rPr>
          <w:rFonts w:ascii="新宋体" w:eastAsia="新宋体" w:hAnsi="新宋体"/>
          <w:b/>
        </w:rPr>
      </w:pPr>
      <w:r w:rsidRPr="00C0369D">
        <w:rPr>
          <w:rFonts w:ascii="新宋体" w:eastAsia="新宋体" w:hAnsi="新宋体" w:hint="eastAsia"/>
          <w:b/>
        </w:rPr>
        <w:t>（十）服务质量监督和验收要求：</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采购人对扫描质量进行平时考核和各期款项支付前抽查（按总量10%-20%数量进行检查），若有漏扫、错扫、扫描质量明显粗糙模糊与原图差别很大且非扫描仪等客观原因造成的，按照每页予以扣发200元并由中标人改正；若有案件信息、著录错误的，</w:t>
      </w:r>
      <w:proofErr w:type="gramStart"/>
      <w:r w:rsidRPr="00C0369D">
        <w:rPr>
          <w:rFonts w:ascii="新宋体" w:eastAsia="新宋体" w:hAnsi="新宋体" w:hint="eastAsia"/>
        </w:rPr>
        <w:t>每错项扣</w:t>
      </w:r>
      <w:proofErr w:type="gramEnd"/>
      <w:r w:rsidRPr="00C0369D">
        <w:rPr>
          <w:rFonts w:ascii="新宋体" w:eastAsia="新宋体" w:hAnsi="新宋体" w:hint="eastAsia"/>
        </w:rPr>
        <w:t>200元，中标人须予以改正；如最后工程进度无法在预定期内完成，则每拖延一个工作日，扣发服务费1000元，连同最后一期服务费结算。</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（2）采购人对档案装订质量的检查分为：档案管理部门平时检查和案卷评查两种，凡装订不合格、错误明显的，该册案卷不予计酬，采购人视情况扣发服务费100-1000元；受到案</w:t>
      </w:r>
      <w:r w:rsidRPr="00C0369D">
        <w:rPr>
          <w:rFonts w:ascii="新宋体" w:eastAsia="新宋体" w:hAnsi="新宋体" w:hint="eastAsia"/>
        </w:rPr>
        <w:lastRenderedPageBreak/>
        <w:t>卷评查部门通报批评，经核实装订错误的每宗案件予以50000元的处罚。</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3）遵守国家有关保密规定，对于案卷中涉及秘密的内容不得以任何口头或书面的形式告知他人或随意谈论，案卷材料不得散乱丢失损毁。中标人由于管理不善造成档案的损坏或遗失，造成重大损失的由中标人承担因此造成的全部损失和责任，采购人有权按法律追究其责任；档案内容外泄情况出现，造成严重后果的，采购人有权解除合同。</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（4）中标人造成档案遗失的，按10000-50000元/卷的标准进行赔偿，造成严重后果的由中标人承担因此造成的全部损失和责任。</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（5）中标人不遵守工作守则产生档案污损的，先进行修复，并按1000元/</w:t>
      </w:r>
      <w:proofErr w:type="gramStart"/>
      <w:r w:rsidRPr="00C0369D">
        <w:rPr>
          <w:rFonts w:ascii="新宋体" w:eastAsia="新宋体" w:hAnsi="新宋体" w:hint="eastAsia"/>
        </w:rPr>
        <w:t>页标准</w:t>
      </w:r>
      <w:proofErr w:type="gramEnd"/>
      <w:r w:rsidRPr="00C0369D">
        <w:rPr>
          <w:rFonts w:ascii="新宋体" w:eastAsia="新宋体" w:hAnsi="新宋体" w:hint="eastAsia"/>
        </w:rPr>
        <w:t>进行赔偿；无法修复的，按10000元/卷的标准进行赔偿，每卷赔偿金额最多不超过50000元。</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6）中标人扫描加工场所的管理应符合《档案数字化外包安全管理规范》的项目要求，采购人定期对加工场所进行安全检查，对不符合要求的，向中标人发出书面整改建议，情节严重或限期不整改的，扣除1000-10000的服务费。</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7）中标人负责本项目的人员必须遵守人各项管理制度，如有违反，采购人可要求中标人更换违纪人员，中标人不得对此提出异议。中标人增加、更换服务人员或短期内人员有调动的，需经采购人同意，未经采购人同意擅自调动服务人员的，或项目负责人请假未获采购人批准而擅自离岗的，采购人按500-1000元/次的标准扣除服务费。情节严重的，采购人有权解除合同，由中标人承担因此造成的全部损失和责任。</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（8）如装订人员出现错误较多、严重或多次无故延迟装订、扫描工作，造成较大影响的，采购人可要求中标人更换装订人员，中标人不得对此提出异议。</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9）中标人须为派驻在采购人处从事本项目工作的人员购买社会保险，所有工作人员在上岗前须出示社保缴费证明（或社保卡），中标人除中止与工作人员的劳动关系外，不得停止社保缴费，否则采购人有权每人次</w:t>
      </w:r>
      <w:proofErr w:type="gramStart"/>
      <w:r w:rsidRPr="00C0369D">
        <w:rPr>
          <w:rFonts w:ascii="新宋体" w:eastAsia="新宋体" w:hAnsi="新宋体" w:hint="eastAsia"/>
        </w:rPr>
        <w:t>扣服务</w:t>
      </w:r>
      <w:proofErr w:type="gramEnd"/>
      <w:r w:rsidRPr="00C0369D">
        <w:rPr>
          <w:rFonts w:ascii="新宋体" w:eastAsia="新宋体" w:hAnsi="新宋体" w:hint="eastAsia"/>
        </w:rPr>
        <w:t>1000元。</w:t>
      </w:r>
    </w:p>
    <w:p w:rsidR="00223641" w:rsidRDefault="00223641" w:rsidP="00223641">
      <w:pPr>
        <w:spacing w:line="360" w:lineRule="auto"/>
        <w:rPr>
          <w:rFonts w:ascii="新宋体" w:eastAsia="新宋体" w:hAnsi="新宋体"/>
        </w:rPr>
      </w:pPr>
      <w:r w:rsidRPr="00C0369D">
        <w:rPr>
          <w:rFonts w:ascii="新宋体" w:eastAsia="新宋体" w:hAnsi="新宋体" w:hint="eastAsia"/>
        </w:rPr>
        <w:t>（10）★为保证在宝安区人民法院本部工作的人员稳定性和可靠性，中标人在投标书中需清楚列明本项目常驻宝安区人民法院全体成员的清单，并承诺该部分人员不得随意更改，否则视同违约，采购人有权终止合同，中标人在投标文件中必须对上述事项进行承诺。（需提供承诺函，否则作无效投标处理）</w:t>
      </w:r>
    </w:p>
    <w:p w:rsidR="00223641" w:rsidRPr="00C0369D" w:rsidRDefault="00223641" w:rsidP="00223641">
      <w:pPr>
        <w:spacing w:line="360" w:lineRule="auto"/>
        <w:rPr>
          <w:rFonts w:ascii="新宋体" w:eastAsia="新宋体" w:hAnsi="新宋体"/>
          <w:b/>
        </w:rPr>
      </w:pPr>
      <w:r w:rsidRPr="00C0369D">
        <w:rPr>
          <w:rFonts w:ascii="新宋体" w:eastAsia="新宋体" w:hAnsi="新宋体" w:hint="eastAsia"/>
          <w:b/>
        </w:rPr>
        <w:t>（十一）注意事项：</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1、中标人不得将项目非法分包或转包给任何单位和个人。否则，采购人有权即刻终止合同，并要求中标人赔偿相应损失。</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2、投标人若认为招标文件的技术要求或其他要求</w:t>
      </w:r>
      <w:proofErr w:type="gramStart"/>
      <w:r w:rsidRPr="00C0369D">
        <w:rPr>
          <w:rFonts w:ascii="新宋体" w:eastAsia="新宋体" w:hAnsi="新宋体" w:hint="eastAsia"/>
        </w:rPr>
        <w:t>有倾</w:t>
      </w:r>
      <w:proofErr w:type="gramEnd"/>
      <w:r w:rsidRPr="00C0369D">
        <w:rPr>
          <w:rFonts w:ascii="新宋体" w:eastAsia="新宋体" w:hAnsi="新宋体" w:hint="eastAsia"/>
        </w:rPr>
        <w:t>向性或</w:t>
      </w:r>
      <w:proofErr w:type="gramStart"/>
      <w:r w:rsidRPr="00C0369D">
        <w:rPr>
          <w:rFonts w:ascii="新宋体" w:eastAsia="新宋体" w:hAnsi="新宋体" w:hint="eastAsia"/>
        </w:rPr>
        <w:t>不</w:t>
      </w:r>
      <w:proofErr w:type="gramEnd"/>
      <w:r w:rsidRPr="00C0369D">
        <w:rPr>
          <w:rFonts w:ascii="新宋体" w:eastAsia="新宋体" w:hAnsi="新宋体" w:hint="eastAsia"/>
        </w:rPr>
        <w:t>公正性，可在招标答疑阶段</w:t>
      </w:r>
      <w:r w:rsidRPr="00C0369D">
        <w:rPr>
          <w:rFonts w:ascii="新宋体" w:eastAsia="新宋体" w:hAnsi="新宋体" w:hint="eastAsia"/>
        </w:rPr>
        <w:lastRenderedPageBreak/>
        <w:t>提出，以维护招标行为的公平、公正。</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3、投标人使用的标准必须是国际公认或国家、或地方政府颁布的同等或更高的标准，如投标人使用的标准低于上述标准,评标委员会将有权不予接受，投标人必须列表将明显的差异详细说明。</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4、投标人所提交的投标文件对技术参数和各项要求的响应</w:t>
      </w:r>
      <w:proofErr w:type="gramStart"/>
      <w:r w:rsidRPr="00C0369D">
        <w:rPr>
          <w:rFonts w:ascii="新宋体" w:eastAsia="新宋体" w:hAnsi="新宋体" w:hint="eastAsia"/>
        </w:rPr>
        <w:t>应</w:t>
      </w:r>
      <w:proofErr w:type="gramEnd"/>
      <w:r w:rsidRPr="00C0369D">
        <w:rPr>
          <w:rFonts w:ascii="新宋体" w:eastAsia="新宋体" w:hAnsi="新宋体" w:hint="eastAsia"/>
        </w:rPr>
        <w:t>列出具体内容。如果投标人只注明“符合”或“满足”，将被视为“不符合”，并可能严重影响评标结果。</w:t>
      </w:r>
    </w:p>
    <w:p w:rsidR="00223641" w:rsidRDefault="00223641" w:rsidP="00223641">
      <w:pPr>
        <w:spacing w:line="360" w:lineRule="auto"/>
        <w:rPr>
          <w:rFonts w:ascii="新宋体" w:eastAsia="新宋体" w:hAnsi="新宋体"/>
        </w:rPr>
      </w:pPr>
      <w:r w:rsidRPr="00C0369D">
        <w:rPr>
          <w:rFonts w:ascii="新宋体" w:eastAsia="新宋体" w:hAnsi="新宋体" w:hint="eastAsia"/>
        </w:rPr>
        <w:t>5. 综合实力部分评分中出现无证明资料或专家无法凭所提供资料判断是否得分的情况，一律作不得分处理。</w:t>
      </w:r>
    </w:p>
    <w:p w:rsidR="00223641" w:rsidRPr="00C0369D" w:rsidRDefault="00223641" w:rsidP="00223641">
      <w:pPr>
        <w:spacing w:line="360" w:lineRule="auto"/>
        <w:rPr>
          <w:rFonts w:ascii="新宋体" w:eastAsia="新宋体" w:hAnsi="新宋体"/>
          <w:b/>
        </w:rPr>
      </w:pPr>
      <w:r w:rsidRPr="00C0369D">
        <w:rPr>
          <w:rFonts w:ascii="新宋体" w:eastAsia="新宋体" w:hAnsi="新宋体" w:hint="eastAsia"/>
          <w:b/>
        </w:rPr>
        <w:t>（十二）其他商务要求：</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1.</w:t>
      </w:r>
      <w:r w:rsidRPr="00C0369D">
        <w:rPr>
          <w:rFonts w:ascii="新宋体" w:eastAsia="新宋体" w:hAnsi="新宋体" w:hint="eastAsia"/>
        </w:rPr>
        <w:t>保密义务</w:t>
      </w:r>
      <w:r w:rsidRPr="00C0369D">
        <w:rPr>
          <w:rFonts w:ascii="新宋体" w:eastAsia="新宋体" w:hAnsi="新宋体" w:hint="eastAsia"/>
        </w:rPr>
        <w:tab/>
      </w:r>
    </w:p>
    <w:p w:rsidR="00223641" w:rsidRPr="00C0369D" w:rsidRDefault="00223641" w:rsidP="00223641">
      <w:pPr>
        <w:spacing w:line="360" w:lineRule="auto"/>
        <w:rPr>
          <w:rFonts w:ascii="新宋体" w:eastAsia="新宋体" w:hAnsi="新宋体"/>
        </w:rPr>
      </w:pPr>
      <w:r>
        <w:rPr>
          <w:rFonts w:ascii="新宋体" w:eastAsia="新宋体" w:hAnsi="新宋体" w:hint="eastAsia"/>
        </w:rPr>
        <w:t>1.1.</w:t>
      </w:r>
      <w:r w:rsidRPr="00C0369D">
        <w:rPr>
          <w:rFonts w:ascii="新宋体" w:eastAsia="新宋体" w:hAnsi="新宋体" w:hint="eastAsia"/>
        </w:rPr>
        <w:t>采购人、中标人双方在采购和履行合同过程中所获悉的所有信息都属于保密的内容，采购人中标人双方均有保密义务。</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2.</w:t>
      </w:r>
      <w:r w:rsidRPr="00C0369D">
        <w:rPr>
          <w:rFonts w:ascii="新宋体" w:eastAsia="新宋体" w:hAnsi="新宋体" w:hint="eastAsia"/>
        </w:rPr>
        <w:t>合同的变更</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2.1.</w:t>
      </w:r>
      <w:r w:rsidRPr="00C0369D">
        <w:rPr>
          <w:rFonts w:ascii="新宋体" w:eastAsia="新宋体" w:hAnsi="新宋体" w:hint="eastAsia"/>
        </w:rPr>
        <w:t>在合同履行过程中，采购人、中标人双方可就合同履行的时间、地点和方式等协商进行变更。协商一致后，双方应签订书面的补充协议。</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2.2.</w:t>
      </w:r>
      <w:r w:rsidRPr="00C0369D">
        <w:rPr>
          <w:rFonts w:ascii="新宋体" w:eastAsia="新宋体" w:hAnsi="新宋体" w:hint="eastAsia"/>
        </w:rPr>
        <w:t>在不改变合同其他条款的前提下，采购人有权在合同价款改变正负百分之十的范围内追加或减少与合同标的相同的货物或服务，并就此与中标人签订补充合同，中标人不得拒绝。</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2.3.</w:t>
      </w:r>
      <w:r w:rsidRPr="00C0369D">
        <w:rPr>
          <w:rFonts w:ascii="新宋体" w:eastAsia="新宋体" w:hAnsi="新宋体" w:hint="eastAsia"/>
        </w:rPr>
        <w:t>除了双方签署书面协议，并成为合同不可分割的一部分之外，合同条件不得有任何变更。</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3.</w:t>
      </w:r>
      <w:r w:rsidRPr="00C0369D">
        <w:rPr>
          <w:rFonts w:ascii="新宋体" w:eastAsia="新宋体" w:hAnsi="新宋体" w:hint="eastAsia"/>
        </w:rPr>
        <w:t>合同转让和分包</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3.1.</w:t>
      </w:r>
      <w:r w:rsidRPr="00C0369D">
        <w:rPr>
          <w:rFonts w:ascii="新宋体" w:eastAsia="新宋体" w:hAnsi="新宋体" w:hint="eastAsia"/>
        </w:rPr>
        <w:t>中标人不得以任何形式部分或全部转让其应履行的合同义务。</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3.2.</w:t>
      </w:r>
      <w:r w:rsidRPr="00C0369D">
        <w:rPr>
          <w:rFonts w:ascii="新宋体" w:eastAsia="新宋体" w:hAnsi="新宋体" w:hint="eastAsia"/>
        </w:rPr>
        <w:t>除非在投标文件中提出的分包项目和建议的分包人，中标人不得采用分包方式履行合同。</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3.3.</w:t>
      </w:r>
      <w:r w:rsidRPr="00C0369D">
        <w:rPr>
          <w:rFonts w:ascii="新宋体" w:eastAsia="新宋体" w:hAnsi="新宋体" w:hint="eastAsia"/>
        </w:rPr>
        <w:t>在合同实施过程中，除非中标人违约，采购人不得指定分包人。</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w:t>
      </w:r>
      <w:r w:rsidRPr="00C0369D">
        <w:rPr>
          <w:rFonts w:ascii="新宋体" w:eastAsia="新宋体" w:hAnsi="新宋体" w:hint="eastAsia"/>
        </w:rPr>
        <w:t>解决争议的方法</w:t>
      </w:r>
      <w:r w:rsidRPr="00C0369D">
        <w:rPr>
          <w:rFonts w:ascii="新宋体" w:eastAsia="新宋体" w:hAnsi="新宋体" w:hint="eastAsia"/>
        </w:rPr>
        <w:tab/>
      </w:r>
    </w:p>
    <w:p w:rsidR="00223641" w:rsidRPr="00C0369D" w:rsidRDefault="00223641" w:rsidP="00223641">
      <w:pPr>
        <w:spacing w:line="360" w:lineRule="auto"/>
        <w:rPr>
          <w:rFonts w:ascii="新宋体" w:eastAsia="新宋体" w:hAnsi="新宋体"/>
        </w:rPr>
      </w:pPr>
      <w:r>
        <w:rPr>
          <w:rFonts w:ascii="新宋体" w:eastAsia="新宋体" w:hAnsi="新宋体" w:hint="eastAsia"/>
        </w:rPr>
        <w:t>4.1.</w:t>
      </w:r>
      <w:r w:rsidRPr="00C0369D">
        <w:rPr>
          <w:rFonts w:ascii="新宋体" w:eastAsia="新宋体" w:hAnsi="新宋体" w:hint="eastAsia"/>
        </w:rPr>
        <w:t>合同各方应通过友好协商，解决在执行合同过程中所发生的或与合同有关的一切争端。</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4.2.</w:t>
      </w:r>
      <w:r w:rsidRPr="00C0369D">
        <w:rPr>
          <w:rFonts w:ascii="新宋体" w:eastAsia="新宋体" w:hAnsi="新宋体" w:hint="eastAsia"/>
        </w:rPr>
        <w:t>如从协商开始28天内仍不能解决，任一方可向采购人所在地的人民法院提起诉讼。</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4.3.</w:t>
      </w:r>
      <w:r w:rsidRPr="00C0369D">
        <w:rPr>
          <w:rFonts w:ascii="新宋体" w:eastAsia="新宋体" w:hAnsi="新宋体" w:hint="eastAsia"/>
        </w:rPr>
        <w:t>在诉讼期间，除正在进行诉讼的部分外，合同的其他部分应继续执行。</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5.</w:t>
      </w:r>
      <w:r w:rsidRPr="00C0369D">
        <w:rPr>
          <w:rFonts w:ascii="新宋体" w:eastAsia="新宋体" w:hAnsi="新宋体" w:hint="eastAsia"/>
        </w:rPr>
        <w:t>合同语言</w:t>
      </w:r>
      <w:r w:rsidRPr="00C0369D">
        <w:rPr>
          <w:rFonts w:ascii="新宋体" w:eastAsia="新宋体" w:hAnsi="新宋体" w:hint="eastAsia"/>
        </w:rPr>
        <w:tab/>
      </w:r>
    </w:p>
    <w:p w:rsidR="00223641" w:rsidRPr="00C0369D" w:rsidRDefault="00223641" w:rsidP="00223641">
      <w:pPr>
        <w:spacing w:line="360" w:lineRule="auto"/>
        <w:rPr>
          <w:rFonts w:ascii="新宋体" w:eastAsia="新宋体" w:hAnsi="新宋体"/>
        </w:rPr>
      </w:pPr>
      <w:r>
        <w:rPr>
          <w:rFonts w:ascii="新宋体" w:eastAsia="新宋体" w:hAnsi="新宋体" w:hint="eastAsia"/>
        </w:rPr>
        <w:t>5.1.</w:t>
      </w:r>
      <w:r w:rsidRPr="00C0369D">
        <w:rPr>
          <w:rFonts w:ascii="新宋体" w:eastAsia="新宋体" w:hAnsi="新宋体" w:hint="eastAsia"/>
        </w:rPr>
        <w:t>合同以及双方来住的与合同有关的信件、传真和其它文件应用中文书写。</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6.</w:t>
      </w:r>
      <w:r w:rsidRPr="00C0369D">
        <w:rPr>
          <w:rFonts w:ascii="新宋体" w:eastAsia="新宋体" w:hAnsi="新宋体" w:hint="eastAsia"/>
        </w:rPr>
        <w:t>法律适用</w:t>
      </w:r>
      <w:r w:rsidRPr="00C0369D">
        <w:rPr>
          <w:rFonts w:ascii="新宋体" w:eastAsia="新宋体" w:hAnsi="新宋体" w:hint="eastAsia"/>
        </w:rPr>
        <w:tab/>
      </w:r>
    </w:p>
    <w:p w:rsidR="00223641" w:rsidRPr="00C0369D" w:rsidRDefault="00223641" w:rsidP="00223641">
      <w:pPr>
        <w:spacing w:line="360" w:lineRule="auto"/>
        <w:rPr>
          <w:rFonts w:ascii="新宋体" w:eastAsia="新宋体" w:hAnsi="新宋体"/>
        </w:rPr>
      </w:pPr>
      <w:r>
        <w:rPr>
          <w:rFonts w:ascii="新宋体" w:eastAsia="新宋体" w:hAnsi="新宋体" w:hint="eastAsia"/>
        </w:rPr>
        <w:t>6.1.</w:t>
      </w:r>
      <w:r w:rsidRPr="00C0369D">
        <w:rPr>
          <w:rFonts w:ascii="新宋体" w:eastAsia="新宋体" w:hAnsi="新宋体" w:hint="eastAsia"/>
        </w:rPr>
        <w:t>合同适用中华人民共和国现行法律、行政法规和规章，如合同条款与法律、行政法规和</w:t>
      </w:r>
      <w:r w:rsidRPr="00C0369D">
        <w:rPr>
          <w:rFonts w:ascii="新宋体" w:eastAsia="新宋体" w:hAnsi="新宋体" w:hint="eastAsia"/>
        </w:rPr>
        <w:lastRenderedPageBreak/>
        <w:t>规章不一致的，按照法律、行政法规和规章修改合同。</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7.</w:t>
      </w:r>
      <w:r w:rsidRPr="00C0369D">
        <w:rPr>
          <w:rFonts w:ascii="新宋体" w:eastAsia="新宋体" w:hAnsi="新宋体" w:hint="eastAsia"/>
        </w:rPr>
        <w:t>通知</w:t>
      </w:r>
      <w:r w:rsidRPr="00C0369D">
        <w:rPr>
          <w:rFonts w:ascii="新宋体" w:eastAsia="新宋体" w:hAnsi="新宋体" w:hint="eastAsia"/>
        </w:rPr>
        <w:tab/>
      </w:r>
    </w:p>
    <w:p w:rsidR="00223641" w:rsidRPr="00C0369D" w:rsidRDefault="00223641" w:rsidP="00223641">
      <w:pPr>
        <w:spacing w:line="360" w:lineRule="auto"/>
        <w:rPr>
          <w:rFonts w:ascii="新宋体" w:eastAsia="新宋体" w:hAnsi="新宋体"/>
        </w:rPr>
      </w:pPr>
      <w:r>
        <w:rPr>
          <w:rFonts w:ascii="新宋体" w:eastAsia="新宋体" w:hAnsi="新宋体" w:hint="eastAsia"/>
        </w:rPr>
        <w:t>7.1.</w:t>
      </w:r>
      <w:r w:rsidRPr="00C0369D">
        <w:rPr>
          <w:rFonts w:ascii="新宋体" w:eastAsia="新宋体" w:hAnsi="新宋体" w:hint="eastAsia"/>
        </w:rPr>
        <w:t>合同一方给另一方的通知均应采用书面形式，传真或快递送到对方的地址和办理签收手续。</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7.2.</w:t>
      </w:r>
      <w:r w:rsidRPr="00C0369D">
        <w:rPr>
          <w:rFonts w:ascii="新宋体" w:eastAsia="新宋体" w:hAnsi="新宋体" w:hint="eastAsia"/>
        </w:rPr>
        <w:t>通知以送到之日或通知书中规定的生效之日起生效，两者中以较迟之日为准。</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8.</w:t>
      </w:r>
      <w:r w:rsidRPr="00C0369D">
        <w:rPr>
          <w:rFonts w:ascii="新宋体" w:eastAsia="新宋体" w:hAnsi="新宋体" w:hint="eastAsia"/>
        </w:rPr>
        <w:t>知识产权</w:t>
      </w:r>
      <w:r w:rsidRPr="00C0369D">
        <w:rPr>
          <w:rFonts w:ascii="新宋体" w:eastAsia="新宋体" w:hAnsi="新宋体" w:hint="eastAsia"/>
        </w:rPr>
        <w:tab/>
      </w:r>
    </w:p>
    <w:p w:rsidR="00223641" w:rsidRPr="00C0369D" w:rsidRDefault="00223641" w:rsidP="00223641">
      <w:pPr>
        <w:spacing w:line="360" w:lineRule="auto"/>
        <w:rPr>
          <w:rFonts w:ascii="新宋体" w:eastAsia="新宋体" w:hAnsi="新宋体"/>
        </w:rPr>
      </w:pPr>
      <w:r>
        <w:rPr>
          <w:rFonts w:ascii="新宋体" w:eastAsia="新宋体" w:hAnsi="新宋体" w:hint="eastAsia"/>
        </w:rPr>
        <w:t>8.1.</w:t>
      </w:r>
      <w:r w:rsidRPr="00C0369D">
        <w:rPr>
          <w:rFonts w:ascii="新宋体" w:eastAsia="新宋体" w:hAnsi="新宋体" w:hint="eastAsia"/>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rsidR="00223641" w:rsidRPr="00C0369D" w:rsidRDefault="00223641" w:rsidP="00223641">
      <w:pPr>
        <w:spacing w:line="360" w:lineRule="auto"/>
        <w:rPr>
          <w:rFonts w:ascii="新宋体" w:eastAsia="新宋体" w:hAnsi="新宋体"/>
        </w:rPr>
      </w:pPr>
      <w:r>
        <w:rPr>
          <w:rFonts w:ascii="新宋体" w:eastAsia="新宋体" w:hAnsi="新宋体" w:hint="eastAsia"/>
        </w:rPr>
        <w:t>9.</w:t>
      </w:r>
      <w:r w:rsidRPr="00C0369D">
        <w:rPr>
          <w:rFonts w:ascii="新宋体" w:eastAsia="新宋体" w:hAnsi="新宋体" w:hint="eastAsia"/>
        </w:rPr>
        <w:t>合同解除和终止</w:t>
      </w:r>
      <w:r w:rsidRPr="00C0369D">
        <w:rPr>
          <w:rFonts w:ascii="新宋体" w:eastAsia="新宋体" w:hAnsi="新宋体" w:hint="eastAsia"/>
        </w:rPr>
        <w:tab/>
      </w:r>
    </w:p>
    <w:p w:rsidR="00223641" w:rsidRPr="00C0369D" w:rsidRDefault="00223641" w:rsidP="00223641">
      <w:pPr>
        <w:spacing w:line="360" w:lineRule="auto"/>
        <w:rPr>
          <w:rFonts w:ascii="新宋体" w:eastAsia="新宋体" w:hAnsi="新宋体"/>
        </w:rPr>
      </w:pPr>
      <w:r>
        <w:rPr>
          <w:rFonts w:ascii="新宋体" w:eastAsia="新宋体" w:hAnsi="新宋体" w:hint="eastAsia"/>
        </w:rPr>
        <w:t>9.1.</w:t>
      </w:r>
      <w:r w:rsidRPr="00C0369D">
        <w:rPr>
          <w:rFonts w:ascii="新宋体" w:eastAsia="新宋体" w:hAnsi="新宋体" w:hint="eastAsia"/>
        </w:rPr>
        <w:t>如果中标人未能在协议规定的限期或采购人同意延长的限期内提供部分或全部货物/服务，采购人可向中标人发出书面的违约通知书，提出</w:t>
      </w:r>
      <w:proofErr w:type="gramStart"/>
      <w:r w:rsidRPr="00C0369D">
        <w:rPr>
          <w:rFonts w:ascii="新宋体" w:eastAsia="新宋体" w:hAnsi="新宋体" w:hint="eastAsia"/>
        </w:rPr>
        <w:t>终止部</w:t>
      </w:r>
      <w:proofErr w:type="gramEnd"/>
      <w:r w:rsidRPr="00C0369D">
        <w:rPr>
          <w:rFonts w:ascii="新宋体" w:eastAsia="新宋体" w:hAnsi="新宋体" w:hint="eastAsia"/>
        </w:rPr>
        <w:t>份或全部协议。采购人可在任何时候出于自身的</w:t>
      </w:r>
      <w:proofErr w:type="gramStart"/>
      <w:r w:rsidRPr="00C0369D">
        <w:rPr>
          <w:rFonts w:ascii="新宋体" w:eastAsia="新宋体" w:hAnsi="新宋体" w:hint="eastAsia"/>
        </w:rPr>
        <w:t>便利向</w:t>
      </w:r>
      <w:proofErr w:type="gramEnd"/>
      <w:r w:rsidRPr="00C0369D">
        <w:rPr>
          <w:rFonts w:ascii="新宋体" w:eastAsia="新宋体" w:hAnsi="新宋体" w:hint="eastAsia"/>
        </w:rPr>
        <w:t>中标人发出书面通知终止部分合同，采购人在合同总价中扣除该终止部分货物/服务的价款，并不再对中标人</w:t>
      </w:r>
      <w:proofErr w:type="gramStart"/>
      <w:r w:rsidRPr="00C0369D">
        <w:rPr>
          <w:rFonts w:ascii="新宋体" w:eastAsia="新宋体" w:hAnsi="新宋体" w:hint="eastAsia"/>
        </w:rPr>
        <w:t>作出</w:t>
      </w:r>
      <w:proofErr w:type="gramEnd"/>
      <w:r w:rsidRPr="00C0369D">
        <w:rPr>
          <w:rFonts w:ascii="新宋体" w:eastAsia="新宋体" w:hAnsi="新宋体" w:hint="eastAsia"/>
        </w:rPr>
        <w:t>额外赔偿。</w:t>
      </w:r>
    </w:p>
    <w:p w:rsidR="00223641" w:rsidRPr="00C0369D" w:rsidRDefault="00223641" w:rsidP="00223641">
      <w:pPr>
        <w:spacing w:line="360" w:lineRule="auto"/>
        <w:rPr>
          <w:rFonts w:ascii="新宋体" w:eastAsia="新宋体" w:hAnsi="新宋体"/>
        </w:rPr>
      </w:pPr>
      <w:r w:rsidRPr="00C0369D">
        <w:rPr>
          <w:rFonts w:ascii="新宋体" w:eastAsia="新宋体" w:hAnsi="新宋体" w:hint="eastAsia"/>
        </w:rPr>
        <w:t>10.</w:t>
      </w:r>
      <w:r w:rsidRPr="00C0369D">
        <w:rPr>
          <w:rFonts w:ascii="新宋体" w:eastAsia="新宋体" w:hAnsi="新宋体" w:hint="eastAsia"/>
        </w:rPr>
        <w:tab/>
        <w:t>税费</w:t>
      </w:r>
      <w:r w:rsidRPr="00C0369D">
        <w:rPr>
          <w:rFonts w:ascii="新宋体" w:eastAsia="新宋体" w:hAnsi="新宋体" w:hint="eastAsia"/>
        </w:rPr>
        <w:tab/>
      </w:r>
    </w:p>
    <w:p w:rsidR="00223641" w:rsidRDefault="00223641" w:rsidP="00223641">
      <w:pPr>
        <w:spacing w:line="360" w:lineRule="auto"/>
        <w:rPr>
          <w:rFonts w:ascii="新宋体" w:eastAsia="新宋体" w:hAnsi="新宋体"/>
        </w:rPr>
      </w:pPr>
      <w:r>
        <w:rPr>
          <w:rFonts w:ascii="新宋体" w:eastAsia="新宋体" w:hAnsi="新宋体" w:hint="eastAsia"/>
        </w:rPr>
        <w:t>10.1.</w:t>
      </w:r>
      <w:r w:rsidRPr="00C0369D">
        <w:rPr>
          <w:rFonts w:ascii="新宋体" w:eastAsia="新宋体" w:hAnsi="新宋体" w:hint="eastAsia"/>
        </w:rPr>
        <w:t>中国政府根据现行税法向中标人征收的与合同有关的一切税费均由中标人负责。</w:t>
      </w:r>
    </w:p>
    <w:p w:rsidR="00223641" w:rsidRDefault="00223641" w:rsidP="00223641">
      <w:pPr>
        <w:spacing w:line="360" w:lineRule="auto"/>
        <w:rPr>
          <w:rFonts w:ascii="新宋体" w:eastAsia="新宋体" w:hAnsi="新宋体"/>
        </w:rPr>
      </w:pPr>
    </w:p>
    <w:p w:rsidR="00223641" w:rsidRDefault="00223641" w:rsidP="00223641">
      <w:pPr>
        <w:pStyle w:val="3"/>
        <w:rPr>
          <w:rFonts w:ascii="新宋体" w:eastAsia="新宋体" w:hAnsi="新宋体"/>
          <w:kern w:val="44"/>
          <w:szCs w:val="28"/>
        </w:rPr>
      </w:pPr>
      <w:r>
        <w:rPr>
          <w:rFonts w:ascii="新宋体" w:eastAsia="新宋体" w:hAnsi="新宋体" w:hint="eastAsia"/>
          <w:kern w:val="44"/>
          <w:szCs w:val="28"/>
        </w:rPr>
        <w:t>五、项目商务要求</w:t>
      </w:r>
    </w:p>
    <w:p w:rsidR="00223641" w:rsidRDefault="00223641" w:rsidP="00223641">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5168B6">
        <w:rPr>
          <w:rFonts w:ascii="新宋体" w:eastAsia="新宋体" w:hAnsi="新宋体" w:hint="eastAsia"/>
          <w:szCs w:val="21"/>
        </w:rPr>
        <w:t>自合同签订之日起到2022年12月31日，该项目为长期服务项目，合同期限可以延续，但最长不得超过三十六个月。</w:t>
      </w:r>
    </w:p>
    <w:p w:rsidR="00223641" w:rsidRDefault="00223641" w:rsidP="00223641">
      <w:pPr>
        <w:spacing w:line="360" w:lineRule="auto"/>
        <w:rPr>
          <w:rFonts w:ascii="新宋体" w:eastAsia="新宋体" w:hAnsi="新宋体" w:cs="宋体"/>
          <w:szCs w:val="21"/>
        </w:rPr>
      </w:pPr>
      <w:r>
        <w:rPr>
          <w:rFonts w:ascii="新宋体" w:eastAsia="新宋体" w:hAnsi="新宋体" w:cs="宋体" w:hint="eastAsia"/>
          <w:szCs w:val="21"/>
        </w:rPr>
        <w:t>（二）付款方式：</w:t>
      </w:r>
    </w:p>
    <w:p w:rsidR="00223641" w:rsidRPr="00C853ED" w:rsidRDefault="00223641" w:rsidP="00223641">
      <w:pPr>
        <w:spacing w:line="360" w:lineRule="auto"/>
        <w:rPr>
          <w:rFonts w:ascii="新宋体" w:eastAsia="新宋体" w:hAnsi="新宋体" w:cs="宋体"/>
          <w:szCs w:val="21"/>
        </w:rPr>
      </w:pPr>
      <w:r w:rsidRPr="00C853ED">
        <w:rPr>
          <w:rFonts w:ascii="新宋体" w:eastAsia="新宋体" w:hAnsi="新宋体" w:cs="宋体" w:hint="eastAsia"/>
          <w:szCs w:val="21"/>
        </w:rPr>
        <w:t>合同款支付：</w:t>
      </w:r>
    </w:p>
    <w:p w:rsidR="00223641" w:rsidRPr="00C853ED" w:rsidRDefault="00223641" w:rsidP="00223641">
      <w:pPr>
        <w:spacing w:line="360" w:lineRule="auto"/>
        <w:rPr>
          <w:rFonts w:ascii="新宋体" w:eastAsia="新宋体" w:hAnsi="新宋体" w:cs="宋体"/>
          <w:szCs w:val="21"/>
        </w:rPr>
      </w:pPr>
      <w:r w:rsidRPr="00C853ED">
        <w:rPr>
          <w:rFonts w:ascii="新宋体" w:eastAsia="新宋体" w:hAnsi="新宋体" w:cs="宋体" w:hint="eastAsia"/>
          <w:szCs w:val="21"/>
        </w:rPr>
        <w:t>1.</w:t>
      </w:r>
      <w:r w:rsidRPr="00C853ED">
        <w:rPr>
          <w:rFonts w:ascii="新宋体" w:eastAsia="新宋体" w:hAnsi="新宋体" w:cs="宋体" w:hint="eastAsia"/>
          <w:szCs w:val="21"/>
        </w:rPr>
        <w:tab/>
        <w:t>签订合同后，每月结算一次，按实际发生的工作量进行结算，采购人在收到发票后（1个月）内向中标人支付。</w:t>
      </w:r>
      <w:bookmarkStart w:id="2" w:name="_GoBack"/>
      <w:bookmarkEnd w:id="2"/>
    </w:p>
    <w:p w:rsidR="00223641" w:rsidRDefault="00223641" w:rsidP="00223641">
      <w:pPr>
        <w:spacing w:line="360" w:lineRule="auto"/>
        <w:rPr>
          <w:rFonts w:ascii="新宋体" w:eastAsia="新宋体" w:hAnsi="新宋体" w:cs="宋体"/>
          <w:szCs w:val="21"/>
        </w:rPr>
      </w:pPr>
      <w:r w:rsidRPr="00C853ED">
        <w:rPr>
          <w:rFonts w:ascii="新宋体" w:eastAsia="新宋体" w:hAnsi="新宋体" w:cs="宋体" w:hint="eastAsia"/>
          <w:szCs w:val="21"/>
        </w:rPr>
        <w:t>2.</w:t>
      </w:r>
      <w:r w:rsidRPr="00C853ED">
        <w:rPr>
          <w:rFonts w:ascii="新宋体" w:eastAsia="新宋体" w:hAnsi="新宋体" w:cs="宋体" w:hint="eastAsia"/>
          <w:szCs w:val="21"/>
        </w:rPr>
        <w:tab/>
        <w:t>每次按合同支付款项前，中标人应向采购人提供与支付金额相符的有效发票，且收款方、出具发票方、合同</w:t>
      </w:r>
      <w:proofErr w:type="gramStart"/>
      <w:r w:rsidRPr="00C853ED">
        <w:rPr>
          <w:rFonts w:ascii="新宋体" w:eastAsia="新宋体" w:hAnsi="新宋体" w:cs="宋体" w:hint="eastAsia"/>
          <w:szCs w:val="21"/>
        </w:rPr>
        <w:t>乙方均</w:t>
      </w:r>
      <w:proofErr w:type="gramEnd"/>
      <w:r w:rsidRPr="00C853ED">
        <w:rPr>
          <w:rFonts w:ascii="新宋体" w:eastAsia="新宋体" w:hAnsi="新宋体" w:cs="宋体" w:hint="eastAsia"/>
          <w:szCs w:val="21"/>
        </w:rPr>
        <w:t>必须与中标人名称一致</w:t>
      </w:r>
    </w:p>
    <w:p w:rsidR="00223641" w:rsidRDefault="00223641" w:rsidP="00223641">
      <w:pPr>
        <w:spacing w:line="360" w:lineRule="auto"/>
        <w:rPr>
          <w:rFonts w:ascii="新宋体" w:eastAsia="新宋体" w:hAnsi="新宋体" w:cs="宋体"/>
          <w:szCs w:val="21"/>
        </w:rPr>
      </w:pPr>
      <w:r>
        <w:rPr>
          <w:rFonts w:ascii="新宋体" w:eastAsia="新宋体" w:hAnsi="新宋体" w:cs="宋体" w:hint="eastAsia"/>
          <w:szCs w:val="21"/>
        </w:rPr>
        <w:lastRenderedPageBreak/>
        <w:t>（三）质量考核验收标准及违约金</w:t>
      </w:r>
    </w:p>
    <w:p w:rsidR="00223641" w:rsidRPr="00223641" w:rsidRDefault="00223641" w:rsidP="00223641">
      <w:pPr>
        <w:spacing w:line="360" w:lineRule="auto"/>
        <w:rPr>
          <w:rFonts w:ascii="新宋体" w:eastAsia="新宋体" w:hAnsi="新宋体" w:cs="宋体"/>
          <w:szCs w:val="21"/>
        </w:rPr>
      </w:pPr>
      <w:r>
        <w:rPr>
          <w:rFonts w:ascii="新宋体" w:eastAsia="新宋体" w:hAnsi="新宋体" w:cs="宋体" w:hint="eastAsia"/>
          <w:szCs w:val="21"/>
        </w:rPr>
        <w:t>1.质量考核验收标</w:t>
      </w:r>
      <w:r w:rsidRPr="00223641">
        <w:rPr>
          <w:rFonts w:ascii="新宋体" w:eastAsia="新宋体" w:hAnsi="新宋体" w:cs="宋体" w:hint="eastAsia"/>
          <w:szCs w:val="21"/>
        </w:rPr>
        <w:t>准：</w:t>
      </w:r>
      <w:r w:rsidRPr="00223641">
        <w:rPr>
          <w:rFonts w:ascii="新宋体" w:eastAsia="新宋体" w:hAnsi="新宋体" w:cs="宋体" w:hint="eastAsia"/>
          <w:szCs w:val="21"/>
          <w:u w:val="single"/>
        </w:rPr>
        <w:t>以招标文件约定内容为准</w:t>
      </w:r>
    </w:p>
    <w:p w:rsidR="00223641" w:rsidRPr="00223641" w:rsidRDefault="00223641" w:rsidP="00223641">
      <w:pPr>
        <w:spacing w:line="360" w:lineRule="auto"/>
        <w:rPr>
          <w:rFonts w:ascii="新宋体" w:eastAsia="新宋体" w:hAnsi="新宋体" w:cs="宋体"/>
          <w:szCs w:val="21"/>
        </w:rPr>
      </w:pPr>
      <w:r w:rsidRPr="00223641">
        <w:rPr>
          <w:rFonts w:ascii="新宋体" w:eastAsia="新宋体" w:hAnsi="新宋体" w:cs="宋体" w:hint="eastAsia"/>
          <w:szCs w:val="21"/>
        </w:rPr>
        <w:t>2.违约金：</w:t>
      </w:r>
      <w:r w:rsidRPr="00223641">
        <w:rPr>
          <w:rFonts w:ascii="新宋体" w:eastAsia="新宋体" w:hAnsi="新宋体" w:cs="宋体"/>
          <w:szCs w:val="21"/>
          <w:u w:val="single"/>
        </w:rPr>
        <w:t>以合同签订为准</w:t>
      </w:r>
    </w:p>
    <w:p w:rsidR="00223641" w:rsidRPr="00223641" w:rsidRDefault="00223641" w:rsidP="00223641">
      <w:pPr>
        <w:pStyle w:val="3"/>
        <w:rPr>
          <w:rFonts w:ascii="新宋体" w:eastAsia="新宋体" w:hAnsi="新宋体"/>
          <w:kern w:val="44"/>
          <w:szCs w:val="28"/>
        </w:rPr>
      </w:pPr>
      <w:r w:rsidRPr="00223641">
        <w:rPr>
          <w:rFonts w:ascii="新宋体" w:eastAsia="新宋体" w:hAnsi="新宋体" w:hint="eastAsia"/>
          <w:kern w:val="44"/>
          <w:szCs w:val="28"/>
        </w:rPr>
        <w:t>六、投标报价</w:t>
      </w:r>
    </w:p>
    <w:p w:rsidR="00223641" w:rsidRDefault="00223641" w:rsidP="00223641">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223641" w:rsidRDefault="00223641" w:rsidP="00223641">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23641" w:rsidRDefault="00223641" w:rsidP="00223641">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23641" w:rsidRDefault="00223641" w:rsidP="00223641">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223641" w:rsidRDefault="00223641" w:rsidP="00223641">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223641" w:rsidRDefault="00223641" w:rsidP="00223641">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9B01BE" w:rsidRPr="00223641" w:rsidRDefault="009B01BE"/>
    <w:sectPr w:rsidR="009B01BE" w:rsidRPr="002236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41" w:rsidRDefault="00223641" w:rsidP="00223641">
      <w:r>
        <w:separator/>
      </w:r>
    </w:p>
  </w:endnote>
  <w:endnote w:type="continuationSeparator" w:id="0">
    <w:p w:rsidR="00223641" w:rsidRDefault="00223641" w:rsidP="0022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41" w:rsidRDefault="00223641" w:rsidP="00223641">
      <w:r>
        <w:separator/>
      </w:r>
    </w:p>
  </w:footnote>
  <w:footnote w:type="continuationSeparator" w:id="0">
    <w:p w:rsidR="00223641" w:rsidRDefault="00223641" w:rsidP="00223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76"/>
    <w:rsid w:val="00223641"/>
    <w:rsid w:val="009B01BE"/>
    <w:rsid w:val="00EC0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641"/>
    <w:pPr>
      <w:widowControl w:val="0"/>
      <w:jc w:val="both"/>
    </w:pPr>
    <w:rPr>
      <w:rFonts w:ascii="Times New Roman" w:eastAsia="宋体" w:hAnsi="Times New Roman" w:cs="Times New Roman"/>
      <w:szCs w:val="24"/>
    </w:rPr>
  </w:style>
  <w:style w:type="paragraph" w:styleId="2">
    <w:name w:val="heading 2"/>
    <w:basedOn w:val="3"/>
    <w:next w:val="4"/>
    <w:link w:val="2Char"/>
    <w:qFormat/>
    <w:rsid w:val="00223641"/>
    <w:pPr>
      <w:adjustRightInd w:val="0"/>
      <w:jc w:val="center"/>
      <w:textAlignment w:val="baseline"/>
      <w:outlineLvl w:val="1"/>
    </w:pPr>
    <w:rPr>
      <w:kern w:val="0"/>
      <w:sz w:val="24"/>
      <w:szCs w:val="20"/>
    </w:rPr>
  </w:style>
  <w:style w:type="paragraph" w:styleId="3">
    <w:name w:val="heading 3"/>
    <w:basedOn w:val="4"/>
    <w:next w:val="a"/>
    <w:link w:val="3Char1"/>
    <w:qFormat/>
    <w:rsid w:val="0022364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2364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6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23641"/>
    <w:rPr>
      <w:sz w:val="18"/>
      <w:szCs w:val="18"/>
    </w:rPr>
  </w:style>
  <w:style w:type="paragraph" w:styleId="a4">
    <w:name w:val="footer"/>
    <w:basedOn w:val="a"/>
    <w:link w:val="Char0"/>
    <w:uiPriority w:val="99"/>
    <w:unhideWhenUsed/>
    <w:rsid w:val="002236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23641"/>
    <w:rPr>
      <w:sz w:val="18"/>
      <w:szCs w:val="18"/>
    </w:rPr>
  </w:style>
  <w:style w:type="character" w:customStyle="1" w:styleId="2Char">
    <w:name w:val="标题 2 Char"/>
    <w:basedOn w:val="a0"/>
    <w:link w:val="2"/>
    <w:qFormat/>
    <w:rsid w:val="00223641"/>
    <w:rPr>
      <w:rFonts w:ascii="宋体" w:eastAsia="宋体" w:hAnsi="宋体" w:cs="Times New Roman"/>
      <w:b/>
      <w:bCs/>
      <w:kern w:val="0"/>
      <w:sz w:val="24"/>
      <w:szCs w:val="20"/>
    </w:rPr>
  </w:style>
  <w:style w:type="character" w:customStyle="1" w:styleId="3Char">
    <w:name w:val="标题 3 Char"/>
    <w:basedOn w:val="a0"/>
    <w:uiPriority w:val="9"/>
    <w:semiHidden/>
    <w:rsid w:val="00223641"/>
    <w:rPr>
      <w:rFonts w:ascii="Times New Roman" w:eastAsia="宋体" w:hAnsi="Times New Roman" w:cs="Times New Roman"/>
      <w:b/>
      <w:bCs/>
      <w:sz w:val="32"/>
      <w:szCs w:val="32"/>
    </w:rPr>
  </w:style>
  <w:style w:type="character" w:customStyle="1" w:styleId="3Char1">
    <w:name w:val="标题 3 Char1"/>
    <w:link w:val="3"/>
    <w:qFormat/>
    <w:rsid w:val="00223641"/>
    <w:rPr>
      <w:rFonts w:ascii="宋体" w:eastAsia="宋体" w:hAnsi="宋体" w:cs="Times New Roman"/>
      <w:b/>
      <w:bCs/>
      <w:sz w:val="28"/>
      <w:szCs w:val="32"/>
    </w:rPr>
  </w:style>
  <w:style w:type="character" w:customStyle="1" w:styleId="4Char">
    <w:name w:val="标题 4 Char"/>
    <w:basedOn w:val="a0"/>
    <w:link w:val="4"/>
    <w:uiPriority w:val="9"/>
    <w:semiHidden/>
    <w:rsid w:val="00223641"/>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641"/>
    <w:pPr>
      <w:widowControl w:val="0"/>
      <w:jc w:val="both"/>
    </w:pPr>
    <w:rPr>
      <w:rFonts w:ascii="Times New Roman" w:eastAsia="宋体" w:hAnsi="Times New Roman" w:cs="Times New Roman"/>
      <w:szCs w:val="24"/>
    </w:rPr>
  </w:style>
  <w:style w:type="paragraph" w:styleId="2">
    <w:name w:val="heading 2"/>
    <w:basedOn w:val="3"/>
    <w:next w:val="4"/>
    <w:link w:val="2Char"/>
    <w:qFormat/>
    <w:rsid w:val="00223641"/>
    <w:pPr>
      <w:adjustRightInd w:val="0"/>
      <w:jc w:val="center"/>
      <w:textAlignment w:val="baseline"/>
      <w:outlineLvl w:val="1"/>
    </w:pPr>
    <w:rPr>
      <w:kern w:val="0"/>
      <w:sz w:val="24"/>
      <w:szCs w:val="20"/>
    </w:rPr>
  </w:style>
  <w:style w:type="paragraph" w:styleId="3">
    <w:name w:val="heading 3"/>
    <w:basedOn w:val="4"/>
    <w:next w:val="a"/>
    <w:link w:val="3Char1"/>
    <w:qFormat/>
    <w:rsid w:val="0022364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2364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6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23641"/>
    <w:rPr>
      <w:sz w:val="18"/>
      <w:szCs w:val="18"/>
    </w:rPr>
  </w:style>
  <w:style w:type="paragraph" w:styleId="a4">
    <w:name w:val="footer"/>
    <w:basedOn w:val="a"/>
    <w:link w:val="Char0"/>
    <w:uiPriority w:val="99"/>
    <w:unhideWhenUsed/>
    <w:rsid w:val="002236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23641"/>
    <w:rPr>
      <w:sz w:val="18"/>
      <w:szCs w:val="18"/>
    </w:rPr>
  </w:style>
  <w:style w:type="character" w:customStyle="1" w:styleId="2Char">
    <w:name w:val="标题 2 Char"/>
    <w:basedOn w:val="a0"/>
    <w:link w:val="2"/>
    <w:qFormat/>
    <w:rsid w:val="00223641"/>
    <w:rPr>
      <w:rFonts w:ascii="宋体" w:eastAsia="宋体" w:hAnsi="宋体" w:cs="Times New Roman"/>
      <w:b/>
      <w:bCs/>
      <w:kern w:val="0"/>
      <w:sz w:val="24"/>
      <w:szCs w:val="20"/>
    </w:rPr>
  </w:style>
  <w:style w:type="character" w:customStyle="1" w:styleId="3Char">
    <w:name w:val="标题 3 Char"/>
    <w:basedOn w:val="a0"/>
    <w:uiPriority w:val="9"/>
    <w:semiHidden/>
    <w:rsid w:val="00223641"/>
    <w:rPr>
      <w:rFonts w:ascii="Times New Roman" w:eastAsia="宋体" w:hAnsi="Times New Roman" w:cs="Times New Roman"/>
      <w:b/>
      <w:bCs/>
      <w:sz w:val="32"/>
      <w:szCs w:val="32"/>
    </w:rPr>
  </w:style>
  <w:style w:type="character" w:customStyle="1" w:styleId="3Char1">
    <w:name w:val="标题 3 Char1"/>
    <w:link w:val="3"/>
    <w:qFormat/>
    <w:rsid w:val="00223641"/>
    <w:rPr>
      <w:rFonts w:ascii="宋体" w:eastAsia="宋体" w:hAnsi="宋体" w:cs="Times New Roman"/>
      <w:b/>
      <w:bCs/>
      <w:sz w:val="28"/>
      <w:szCs w:val="32"/>
    </w:rPr>
  </w:style>
  <w:style w:type="character" w:customStyle="1" w:styleId="4Char">
    <w:name w:val="标题 4 Char"/>
    <w:basedOn w:val="a0"/>
    <w:link w:val="4"/>
    <w:uiPriority w:val="9"/>
    <w:semiHidden/>
    <w:rsid w:val="0022364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1768</Words>
  <Characters>10080</Characters>
  <Application>Microsoft Office Word</Application>
  <DocSecurity>0</DocSecurity>
  <Lines>84</Lines>
  <Paragraphs>23</Paragraphs>
  <ScaleCrop>false</ScaleCrop>
  <Company/>
  <LinksUpToDate>false</LinksUpToDate>
  <CharactersWithSpaces>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2022-08-24T09:22:00Z</dcterms:created>
  <dcterms:modified xsi:type="dcterms:W3CDTF">2022-08-24T09:23:00Z</dcterms:modified>
</cp:coreProperties>
</file>