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BC2" w:rsidRDefault="00B16BC2" w:rsidP="00B16BC2">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B16BC2" w:rsidRDefault="00B16BC2" w:rsidP="00B16BC2">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B16BC2" w:rsidTr="00710B7B">
        <w:trPr>
          <w:cantSplit/>
          <w:trHeight w:val="20"/>
          <w:jc w:val="center"/>
        </w:trPr>
        <w:tc>
          <w:tcPr>
            <w:tcW w:w="827" w:type="dxa"/>
            <w:vAlign w:val="center"/>
          </w:tcPr>
          <w:p w:rsidR="00B16BC2" w:rsidRDefault="00B16BC2" w:rsidP="00710B7B">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B16BC2" w:rsidRDefault="00B16BC2" w:rsidP="00710B7B">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B16BC2" w:rsidRDefault="00B16BC2" w:rsidP="00710B7B">
            <w:pPr>
              <w:spacing w:line="276" w:lineRule="auto"/>
              <w:jc w:val="center"/>
              <w:rPr>
                <w:rFonts w:ascii="新宋体" w:eastAsia="新宋体" w:hAnsi="新宋体"/>
                <w:b/>
                <w:bCs/>
              </w:rPr>
            </w:pPr>
            <w:r>
              <w:rPr>
                <w:rFonts w:ascii="新宋体" w:eastAsia="新宋体" w:hAnsi="新宋体" w:hint="eastAsia"/>
                <w:b/>
                <w:bCs/>
              </w:rPr>
              <w:t>规      定</w:t>
            </w:r>
          </w:p>
        </w:tc>
      </w:tr>
      <w:tr w:rsidR="00B16BC2" w:rsidTr="00710B7B">
        <w:trPr>
          <w:cantSplit/>
          <w:trHeight w:val="20"/>
          <w:jc w:val="center"/>
        </w:trPr>
        <w:tc>
          <w:tcPr>
            <w:tcW w:w="827" w:type="dxa"/>
            <w:vAlign w:val="center"/>
          </w:tcPr>
          <w:p w:rsidR="00B16BC2" w:rsidRDefault="00B16BC2" w:rsidP="00710B7B">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B16BC2" w:rsidRDefault="00B16BC2" w:rsidP="00710B7B">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B16BC2" w:rsidRDefault="00B16BC2" w:rsidP="00710B7B">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B16BC2" w:rsidTr="00710B7B">
        <w:trPr>
          <w:cantSplit/>
          <w:trHeight w:val="20"/>
          <w:jc w:val="center"/>
        </w:trPr>
        <w:tc>
          <w:tcPr>
            <w:tcW w:w="827" w:type="dxa"/>
            <w:vAlign w:val="center"/>
          </w:tcPr>
          <w:p w:rsidR="00B16BC2" w:rsidRDefault="00B16BC2" w:rsidP="00710B7B">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B16BC2" w:rsidRDefault="00B16BC2" w:rsidP="00710B7B">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B16BC2" w:rsidRDefault="00B16BC2" w:rsidP="00710B7B">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B16BC2" w:rsidTr="00710B7B">
        <w:trPr>
          <w:cantSplit/>
          <w:trHeight w:val="20"/>
          <w:jc w:val="center"/>
        </w:trPr>
        <w:tc>
          <w:tcPr>
            <w:tcW w:w="827" w:type="dxa"/>
            <w:vAlign w:val="center"/>
          </w:tcPr>
          <w:p w:rsidR="00B16BC2" w:rsidRDefault="00B16BC2" w:rsidP="00710B7B">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B16BC2" w:rsidRDefault="00B16BC2" w:rsidP="00710B7B">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B16BC2" w:rsidRDefault="00B16BC2" w:rsidP="00710B7B">
            <w:pPr>
              <w:spacing w:line="276" w:lineRule="auto"/>
              <w:rPr>
                <w:rFonts w:ascii="新宋体" w:eastAsia="新宋体" w:hAnsi="新宋体"/>
              </w:rPr>
            </w:pPr>
            <w:r>
              <w:rPr>
                <w:rFonts w:ascii="新宋体" w:eastAsia="新宋体" w:hAnsi="新宋体" w:hint="eastAsia"/>
              </w:rPr>
              <w:t>不允许</w:t>
            </w:r>
          </w:p>
        </w:tc>
      </w:tr>
      <w:tr w:rsidR="00B16BC2" w:rsidTr="00710B7B">
        <w:trPr>
          <w:cantSplit/>
          <w:trHeight w:val="20"/>
          <w:jc w:val="center"/>
        </w:trPr>
        <w:tc>
          <w:tcPr>
            <w:tcW w:w="827" w:type="dxa"/>
            <w:vAlign w:val="center"/>
          </w:tcPr>
          <w:p w:rsidR="00B16BC2" w:rsidRDefault="00B16BC2" w:rsidP="00710B7B">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B16BC2" w:rsidRDefault="00B16BC2" w:rsidP="00710B7B">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B16BC2" w:rsidRDefault="00B16BC2" w:rsidP="00710B7B">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w:t>
            </w:r>
            <w:r w:rsidRPr="007035BD">
              <w:rPr>
                <w:rFonts w:ascii="新宋体" w:eastAsia="新宋体" w:hAnsi="新宋体" w:hint="eastAsia"/>
                <w:snapToGrid w:val="0"/>
                <w:szCs w:val="21"/>
                <w:lang w:val="zh-CN"/>
              </w:rPr>
              <w:t>照招标文件的要求提交纸质文件正本1份，副本4份，电子文件1份（WORD和PDF格式电子文档各1份）电子文档要求U盘，PDF格式有签字盖章，不留密码，无病毒，不压缩，密封提交，所有</w:t>
            </w:r>
            <w:r w:rsidRPr="007035BD">
              <w:rPr>
                <w:rFonts w:ascii="新宋体" w:eastAsia="新宋体" w:hAnsi="新宋体" w:cs="宋体" w:hint="eastAsia"/>
                <w:snapToGrid w:val="0"/>
                <w:szCs w:val="21"/>
                <w:lang w:val="zh-CN"/>
              </w:rPr>
              <w:t>应答文件</w:t>
            </w:r>
            <w:r w:rsidRPr="007035BD">
              <w:rPr>
                <w:rFonts w:ascii="新宋体" w:eastAsia="新宋体" w:hAnsi="新宋体"/>
                <w:snapToGrid w:val="0"/>
                <w:szCs w:val="21"/>
                <w:lang w:val="zh-CN"/>
              </w:rPr>
              <w:t>应于</w:t>
            </w:r>
            <w:r w:rsidRPr="007035BD">
              <w:rPr>
                <w:rFonts w:ascii="新宋体" w:eastAsia="新宋体" w:hAnsi="新宋体" w:hint="eastAsia"/>
                <w:snapToGrid w:val="0"/>
                <w:szCs w:val="21"/>
                <w:lang w:val="zh-CN"/>
              </w:rPr>
              <w:t>递交</w:t>
            </w:r>
            <w:r>
              <w:rPr>
                <w:rFonts w:ascii="新宋体" w:eastAsia="新宋体" w:hAnsi="新宋体" w:hint="eastAsia"/>
                <w:snapToGrid w:val="0"/>
                <w:szCs w:val="21"/>
                <w:lang w:val="zh-CN"/>
              </w:rPr>
              <w:t>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B16BC2" w:rsidTr="00710B7B">
        <w:trPr>
          <w:cantSplit/>
          <w:trHeight w:val="20"/>
          <w:jc w:val="center"/>
        </w:trPr>
        <w:tc>
          <w:tcPr>
            <w:tcW w:w="827" w:type="dxa"/>
            <w:vAlign w:val="center"/>
          </w:tcPr>
          <w:p w:rsidR="00B16BC2" w:rsidRDefault="00B16BC2" w:rsidP="00710B7B">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B16BC2" w:rsidRDefault="00B16BC2" w:rsidP="00710B7B">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B16BC2" w:rsidRDefault="00B16BC2" w:rsidP="00710B7B">
            <w:pPr>
              <w:spacing w:line="276" w:lineRule="auto"/>
              <w:rPr>
                <w:rFonts w:ascii="新宋体" w:eastAsia="新宋体" w:hAnsi="新宋体"/>
              </w:rPr>
            </w:pPr>
            <w:r>
              <w:rPr>
                <w:rFonts w:ascii="新宋体" w:eastAsia="新宋体" w:hAnsi="新宋体" w:hint="eastAsia"/>
              </w:rPr>
              <w:t>_____万元或合同金额的_____%，缴纳方式：/</w:t>
            </w:r>
          </w:p>
        </w:tc>
      </w:tr>
      <w:tr w:rsidR="00B16BC2" w:rsidTr="00710B7B">
        <w:trPr>
          <w:cantSplit/>
          <w:trHeight w:val="20"/>
          <w:jc w:val="center"/>
        </w:trPr>
        <w:tc>
          <w:tcPr>
            <w:tcW w:w="827" w:type="dxa"/>
            <w:vAlign w:val="center"/>
          </w:tcPr>
          <w:p w:rsidR="00B16BC2" w:rsidRDefault="00B16BC2" w:rsidP="00710B7B">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B16BC2" w:rsidRDefault="00B16BC2" w:rsidP="00710B7B">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B16BC2" w:rsidRDefault="00B16BC2" w:rsidP="00710B7B">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B16BC2" w:rsidRDefault="00B16BC2" w:rsidP="00B16BC2">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B16BC2" w:rsidRDefault="00B16BC2" w:rsidP="00B16BC2">
      <w:pPr>
        <w:rPr>
          <w:rFonts w:ascii="新宋体" w:eastAsia="新宋体" w:hAnsi="新宋体"/>
          <w:b/>
        </w:rPr>
      </w:pPr>
    </w:p>
    <w:p w:rsidR="00B16BC2" w:rsidRDefault="00B16BC2" w:rsidP="00B16BC2">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B16BC2" w:rsidTr="00710B7B">
        <w:trPr>
          <w:jc w:val="center"/>
        </w:trPr>
        <w:tc>
          <w:tcPr>
            <w:tcW w:w="959" w:type="dxa"/>
            <w:vAlign w:val="center"/>
          </w:tcPr>
          <w:p w:rsidR="00B16BC2" w:rsidRDefault="00B16BC2" w:rsidP="00710B7B">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B16BC2" w:rsidRDefault="00B16BC2" w:rsidP="00710B7B">
            <w:pPr>
              <w:spacing w:line="276" w:lineRule="auto"/>
              <w:rPr>
                <w:rFonts w:ascii="新宋体" w:eastAsia="新宋体" w:hAnsi="新宋体"/>
              </w:rPr>
            </w:pPr>
            <w:r>
              <w:rPr>
                <w:rFonts w:ascii="新宋体" w:eastAsia="新宋体" w:hAnsi="新宋体" w:hint="eastAsia"/>
              </w:rPr>
              <w:t>具体内容</w:t>
            </w:r>
          </w:p>
        </w:tc>
      </w:tr>
      <w:tr w:rsidR="00B16BC2" w:rsidTr="00710B7B">
        <w:trPr>
          <w:jc w:val="center"/>
        </w:trPr>
        <w:tc>
          <w:tcPr>
            <w:tcW w:w="959" w:type="dxa"/>
            <w:vAlign w:val="center"/>
          </w:tcPr>
          <w:p w:rsidR="00B16BC2" w:rsidRDefault="00B16BC2" w:rsidP="00710B7B">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B16BC2" w:rsidRDefault="00B16BC2" w:rsidP="00710B7B">
            <w:pPr>
              <w:spacing w:line="276" w:lineRule="auto"/>
              <w:rPr>
                <w:rFonts w:ascii="新宋体" w:eastAsia="新宋体" w:hAnsi="新宋体"/>
              </w:rPr>
            </w:pPr>
            <w:r>
              <w:rPr>
                <w:rFonts w:ascii="新宋体" w:eastAsia="新宋体" w:hAnsi="新宋体" w:hint="eastAsia"/>
              </w:rPr>
              <w:t>完全满足本项目服务期限的要求。</w:t>
            </w:r>
          </w:p>
        </w:tc>
      </w:tr>
      <w:tr w:rsidR="00B16BC2" w:rsidTr="00710B7B">
        <w:trPr>
          <w:jc w:val="center"/>
        </w:trPr>
        <w:tc>
          <w:tcPr>
            <w:tcW w:w="959" w:type="dxa"/>
            <w:vAlign w:val="center"/>
          </w:tcPr>
          <w:p w:rsidR="00B16BC2" w:rsidRDefault="00B16BC2" w:rsidP="00710B7B">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B16BC2" w:rsidRDefault="00B16BC2" w:rsidP="00710B7B">
            <w:pPr>
              <w:spacing w:line="276" w:lineRule="auto"/>
              <w:rPr>
                <w:rFonts w:ascii="新宋体" w:eastAsia="新宋体" w:hAnsi="新宋体"/>
              </w:rPr>
            </w:pPr>
          </w:p>
        </w:tc>
      </w:tr>
      <w:tr w:rsidR="00B16BC2" w:rsidTr="00710B7B">
        <w:trPr>
          <w:jc w:val="center"/>
        </w:trPr>
        <w:tc>
          <w:tcPr>
            <w:tcW w:w="959" w:type="dxa"/>
            <w:vAlign w:val="center"/>
          </w:tcPr>
          <w:p w:rsidR="00B16BC2" w:rsidRDefault="00B16BC2" w:rsidP="00710B7B">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B16BC2" w:rsidRDefault="00B16BC2" w:rsidP="00710B7B">
            <w:pPr>
              <w:spacing w:line="276" w:lineRule="auto"/>
              <w:rPr>
                <w:rFonts w:ascii="新宋体" w:eastAsia="新宋体" w:hAnsi="新宋体"/>
              </w:rPr>
            </w:pPr>
          </w:p>
        </w:tc>
      </w:tr>
    </w:tbl>
    <w:p w:rsidR="00B16BC2" w:rsidRDefault="00B16BC2" w:rsidP="00B16BC2">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B16BC2" w:rsidRDefault="00B16BC2" w:rsidP="00B16BC2">
      <w:pPr>
        <w:pStyle w:val="3"/>
        <w:rPr>
          <w:rFonts w:ascii="新宋体" w:eastAsia="新宋体" w:hAnsi="新宋体"/>
          <w:kern w:val="44"/>
          <w:szCs w:val="28"/>
        </w:rPr>
      </w:pPr>
      <w:r>
        <w:rPr>
          <w:rFonts w:ascii="新宋体" w:eastAsia="新宋体" w:hAnsi="新宋体" w:hint="eastAsia"/>
          <w:kern w:val="44"/>
          <w:szCs w:val="28"/>
        </w:rPr>
        <w:t>三、项目概况</w:t>
      </w:r>
    </w:p>
    <w:p w:rsidR="00B16BC2" w:rsidRDefault="00B16BC2" w:rsidP="00B16BC2">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人民币捌拾贰万元（820,000.00）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人民币捌拾贰万元（820,000.00）</w:t>
      </w:r>
    </w:p>
    <w:p w:rsidR="00B16BC2" w:rsidRDefault="00B16BC2" w:rsidP="00B16BC2">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（二）项目概况: </w:t>
      </w:r>
    </w:p>
    <w:p w:rsidR="00B16BC2" w:rsidRDefault="00B16BC2" w:rsidP="00B16BC2">
      <w:pPr>
        <w:spacing w:line="360" w:lineRule="auto"/>
        <w:ind w:firstLineChars="200" w:firstLine="420"/>
        <w:rPr>
          <w:rFonts w:ascii="新宋体" w:eastAsia="新宋体" w:hAnsi="新宋体"/>
          <w:b/>
          <w:bCs/>
          <w:szCs w:val="21"/>
        </w:rPr>
      </w:pPr>
      <w:r w:rsidRPr="00A2050F">
        <w:rPr>
          <w:rFonts w:ascii="新宋体" w:eastAsia="新宋体" w:hAnsi="新宋体" w:cs="宋体" w:hint="eastAsia"/>
          <w:szCs w:val="21"/>
        </w:rPr>
        <w:t>为深入宣传习近平生态文明思想，进一步加强福田区生态环境宣传教育群众思想工作和社会动员工作，营造良好的舆论氛围，激励全社会广泛参与，在更高起点、更高层次、更高目标上推进生态文明建设，牢固树立“绿水青山就是金山银山”理念，以改善生态环境质量为核心，全力以赴打造高品质“首善环境”，让天蓝、地绿、水清成为福田高质量发展的鲜明底色。大力加强生态文明宣传教育，培育全民支持、全民参与、全民共建的生态文明生活方式和价值理念，增强全民节约意识、环保意识、生态意识，营造爱护生态环境的良好风气，在辖区重点区域开展生态文明建设宣传工作，以优异成绩迎接党的二十大胜利召开。</w:t>
      </w:r>
    </w:p>
    <w:p w:rsidR="00B16BC2" w:rsidRDefault="00B16BC2" w:rsidP="00B16BC2">
      <w:pPr>
        <w:pStyle w:val="3"/>
        <w:rPr>
          <w:rFonts w:ascii="新宋体" w:eastAsia="新宋体" w:hAnsi="新宋体"/>
          <w:kern w:val="44"/>
          <w:szCs w:val="28"/>
        </w:rPr>
      </w:pPr>
      <w:r>
        <w:rPr>
          <w:rFonts w:ascii="新宋体" w:eastAsia="新宋体" w:hAnsi="新宋体" w:hint="eastAsia"/>
          <w:kern w:val="44"/>
          <w:szCs w:val="28"/>
        </w:rPr>
        <w:t>四、项目技术要求</w:t>
      </w:r>
    </w:p>
    <w:p w:rsidR="00B16BC2" w:rsidRDefault="00B16BC2" w:rsidP="00B16BC2">
      <w:pPr>
        <w:spacing w:line="360" w:lineRule="auto"/>
        <w:rPr>
          <w:rFonts w:ascii="新宋体" w:eastAsia="新宋体" w:hAnsi="新宋体"/>
          <w:b/>
        </w:rPr>
      </w:pPr>
    </w:p>
    <w:p w:rsidR="00B16BC2" w:rsidRPr="007035BD" w:rsidRDefault="00B16BC2" w:rsidP="00B16BC2">
      <w:pPr>
        <w:spacing w:line="360" w:lineRule="auto"/>
        <w:rPr>
          <w:rFonts w:ascii="新宋体" w:eastAsia="新宋体" w:hAnsi="新宋体"/>
          <w:b/>
        </w:rPr>
      </w:pPr>
      <w:r>
        <w:rPr>
          <w:rFonts w:ascii="新宋体" w:eastAsia="新宋体" w:hAnsi="新宋体" w:hint="eastAsia"/>
          <w:b/>
        </w:rPr>
        <w:t>（一）</w:t>
      </w:r>
      <w:r w:rsidRPr="007035BD">
        <w:rPr>
          <w:rFonts w:ascii="新宋体" w:eastAsia="新宋体" w:hAnsi="新宋体"/>
          <w:b/>
        </w:rPr>
        <w:t>服务内容</w:t>
      </w:r>
      <w:r>
        <w:rPr>
          <w:rFonts w:ascii="新宋体" w:eastAsia="新宋体" w:hAnsi="新宋体" w:hint="eastAsia"/>
          <w:b/>
        </w:rPr>
        <w:t>：</w:t>
      </w:r>
    </w:p>
    <w:p w:rsidR="00B16BC2" w:rsidRPr="000C569B" w:rsidRDefault="00B16BC2" w:rsidP="00B16BC2">
      <w:pPr>
        <w:spacing w:line="360" w:lineRule="auto"/>
        <w:rPr>
          <w:rFonts w:ascii="新宋体" w:eastAsia="新宋体" w:hAnsi="新宋体"/>
        </w:rPr>
      </w:pPr>
      <w:r w:rsidRPr="000C569B">
        <w:rPr>
          <w:rFonts w:ascii="新宋体" w:eastAsia="新宋体" w:hAnsi="新宋体" w:hint="eastAsia"/>
        </w:rPr>
        <w:t>为保证项目的顺利进行，中标方需组织一支由具有丰富经验的团队来开展此项目</w:t>
      </w:r>
      <w:r>
        <w:rPr>
          <w:rFonts w:ascii="新宋体" w:eastAsia="新宋体" w:hAnsi="新宋体" w:hint="eastAsia"/>
        </w:rPr>
        <w:t>。</w:t>
      </w:r>
      <w:r w:rsidRPr="000C569B">
        <w:rPr>
          <w:rFonts w:ascii="新宋体" w:eastAsia="新宋体" w:hAnsi="新宋体" w:hint="eastAsia"/>
        </w:rPr>
        <w:t>本次项目成果为提交生态文明建设宣海报、展板、宣传物品，并举办宣传活动，投放宣传广告，邀请媒体进行报道。</w:t>
      </w:r>
    </w:p>
    <w:p w:rsidR="00B16BC2" w:rsidRPr="000C569B" w:rsidRDefault="00B16BC2" w:rsidP="00B16BC2">
      <w:pPr>
        <w:spacing w:line="360" w:lineRule="auto"/>
        <w:rPr>
          <w:rFonts w:ascii="新宋体" w:eastAsia="新宋体" w:hAnsi="新宋体"/>
          <w:b/>
        </w:rPr>
      </w:pPr>
      <w:r w:rsidRPr="000C569B">
        <w:rPr>
          <w:rFonts w:ascii="新宋体" w:eastAsia="新宋体" w:hAnsi="新宋体" w:hint="eastAsia"/>
          <w:b/>
        </w:rPr>
        <w:t>一、制作并印刷生态文明建设宣传资料</w:t>
      </w:r>
    </w:p>
    <w:p w:rsidR="00B16BC2" w:rsidRPr="000C569B" w:rsidRDefault="00B16BC2" w:rsidP="00B16BC2">
      <w:pPr>
        <w:spacing w:line="360" w:lineRule="auto"/>
        <w:rPr>
          <w:rFonts w:ascii="新宋体" w:eastAsia="新宋体" w:hAnsi="新宋体"/>
        </w:rPr>
      </w:pPr>
      <w:r w:rsidRPr="000C569B">
        <w:rPr>
          <w:rFonts w:ascii="新宋体" w:eastAsia="新宋体" w:hAnsi="新宋体" w:hint="eastAsia"/>
        </w:rPr>
        <w:t>设计制作宣传纸质海报不少于60份和覆盖不少于200个小区的电子海报，生态系列知识卡片不少于2000套，宣传展架至少20个。流程包括设计、排版、印刷、运输、发放、宣传等。</w:t>
      </w:r>
    </w:p>
    <w:p w:rsidR="00B16BC2" w:rsidRPr="000C569B" w:rsidRDefault="00B16BC2" w:rsidP="00B16BC2">
      <w:pPr>
        <w:spacing w:line="360" w:lineRule="auto"/>
        <w:rPr>
          <w:rFonts w:ascii="新宋体" w:eastAsia="新宋体" w:hAnsi="新宋体"/>
          <w:b/>
        </w:rPr>
      </w:pPr>
      <w:r w:rsidRPr="000C569B">
        <w:rPr>
          <w:rFonts w:ascii="新宋体" w:eastAsia="新宋体" w:hAnsi="新宋体" w:hint="eastAsia"/>
          <w:b/>
        </w:rPr>
        <w:t>二、开展生态文明建设宣传现场活动</w:t>
      </w:r>
    </w:p>
    <w:p w:rsidR="00B16BC2" w:rsidRPr="000C569B" w:rsidRDefault="00B16BC2" w:rsidP="00B16BC2">
      <w:pPr>
        <w:spacing w:line="360" w:lineRule="auto"/>
        <w:rPr>
          <w:rFonts w:ascii="新宋体" w:eastAsia="新宋体" w:hAnsi="新宋体"/>
        </w:rPr>
      </w:pPr>
      <w:r w:rsidRPr="000C569B">
        <w:rPr>
          <w:rFonts w:ascii="新宋体" w:eastAsia="新宋体" w:hAnsi="新宋体" w:hint="eastAsia"/>
        </w:rPr>
        <w:t>在福保、福田、沙头、莲花4个街道举办10场生态文明人人知宣传进社区活动，组织社区居民开展生物多样性保护、节约用水，节约用电，垃圾分类，多用可再生循环资源等宣传活动，营造“首善环境，幸福福田”的良好氛围。</w:t>
      </w:r>
    </w:p>
    <w:p w:rsidR="00B16BC2" w:rsidRPr="000C569B" w:rsidRDefault="00B16BC2" w:rsidP="00B16BC2">
      <w:pPr>
        <w:spacing w:line="360" w:lineRule="auto"/>
        <w:rPr>
          <w:rFonts w:ascii="新宋体" w:eastAsia="新宋体" w:hAnsi="新宋体"/>
          <w:b/>
        </w:rPr>
      </w:pPr>
      <w:r w:rsidRPr="000C569B">
        <w:rPr>
          <w:rFonts w:ascii="新宋体" w:eastAsia="新宋体" w:hAnsi="新宋体" w:hint="eastAsia"/>
          <w:b/>
        </w:rPr>
        <w:t>三、开展生态文明校园行活动</w:t>
      </w:r>
    </w:p>
    <w:p w:rsidR="00B16BC2" w:rsidRPr="000C569B" w:rsidRDefault="00B16BC2" w:rsidP="00B16BC2">
      <w:pPr>
        <w:spacing w:line="360" w:lineRule="auto"/>
        <w:rPr>
          <w:rFonts w:ascii="新宋体" w:eastAsia="新宋体" w:hAnsi="新宋体"/>
        </w:rPr>
      </w:pPr>
      <w:r w:rsidRPr="000C569B">
        <w:rPr>
          <w:rFonts w:ascii="新宋体" w:eastAsia="新宋体" w:hAnsi="新宋体" w:hint="eastAsia"/>
        </w:rPr>
        <w:t>组织专家学者在校园开展</w:t>
      </w:r>
      <w:r w:rsidR="00A56C57">
        <w:rPr>
          <w:rFonts w:ascii="新宋体" w:eastAsia="新宋体" w:hAnsi="新宋体"/>
        </w:rPr>
        <w:t>100</w:t>
      </w:r>
      <w:r w:rsidRPr="000C569B">
        <w:rPr>
          <w:rFonts w:ascii="新宋体" w:eastAsia="新宋体" w:hAnsi="新宋体" w:hint="eastAsia"/>
        </w:rPr>
        <w:t>场知识讲堂，发放调查问卷不少于5000份，举办小卫士评选等生态文明实践活动1场，</w:t>
      </w:r>
      <w:bookmarkStart w:id="2" w:name="_GoBack"/>
      <w:bookmarkEnd w:id="2"/>
      <w:r w:rsidRPr="000C569B">
        <w:rPr>
          <w:rFonts w:ascii="新宋体" w:eastAsia="新宋体" w:hAnsi="新宋体" w:hint="eastAsia"/>
        </w:rPr>
        <w:t>活动受众人数过万人，另根据福保、福田、沙头、莲花4个街道所在的学校的宣传行动指标成果评选出100位“生态文明小卫士”，并颁发证书。</w:t>
      </w:r>
    </w:p>
    <w:p w:rsidR="00B16BC2" w:rsidRPr="000C569B" w:rsidRDefault="00B16BC2" w:rsidP="00B16BC2">
      <w:pPr>
        <w:spacing w:line="360" w:lineRule="auto"/>
        <w:rPr>
          <w:rFonts w:ascii="新宋体" w:eastAsia="新宋体" w:hAnsi="新宋体"/>
          <w:b/>
        </w:rPr>
      </w:pPr>
      <w:r w:rsidRPr="000C569B">
        <w:rPr>
          <w:rFonts w:ascii="新宋体" w:eastAsia="新宋体" w:hAnsi="新宋体" w:hint="eastAsia"/>
          <w:b/>
        </w:rPr>
        <w:t>四、设计并制作宣传用品</w:t>
      </w:r>
    </w:p>
    <w:p w:rsidR="00B16BC2" w:rsidRPr="000C569B" w:rsidRDefault="00B16BC2" w:rsidP="00B16BC2">
      <w:pPr>
        <w:spacing w:line="360" w:lineRule="auto"/>
        <w:rPr>
          <w:rFonts w:ascii="新宋体" w:eastAsia="新宋体" w:hAnsi="新宋体"/>
        </w:rPr>
      </w:pPr>
      <w:r w:rsidRPr="000C569B">
        <w:rPr>
          <w:rFonts w:ascii="新宋体" w:eastAsia="新宋体" w:hAnsi="新宋体" w:hint="eastAsia"/>
        </w:rPr>
        <w:t>为增加宣传工作的多样性，增加市民的参与度，设计并制作带有生态文明宣传标语的再生抽纸、雨伞等宣传用品。其中再生抽纸不少于20000盒，其他宣传品不少于4000套。</w:t>
      </w:r>
    </w:p>
    <w:p w:rsidR="00B16BC2" w:rsidRPr="000C569B" w:rsidRDefault="00B16BC2" w:rsidP="00B16BC2">
      <w:pPr>
        <w:spacing w:line="360" w:lineRule="auto"/>
        <w:rPr>
          <w:rFonts w:ascii="新宋体" w:eastAsia="新宋体" w:hAnsi="新宋体"/>
          <w:b/>
        </w:rPr>
      </w:pPr>
      <w:r w:rsidRPr="000C569B">
        <w:rPr>
          <w:rFonts w:ascii="新宋体" w:eastAsia="新宋体" w:hAnsi="新宋体" w:hint="eastAsia"/>
          <w:b/>
        </w:rPr>
        <w:lastRenderedPageBreak/>
        <w:t>五、媒体宣传</w:t>
      </w:r>
    </w:p>
    <w:p w:rsidR="00B16BC2" w:rsidRPr="007035BD" w:rsidRDefault="00B16BC2" w:rsidP="00B16BC2">
      <w:pPr>
        <w:spacing w:line="360" w:lineRule="auto"/>
        <w:rPr>
          <w:rFonts w:ascii="新宋体" w:eastAsia="新宋体" w:hAnsi="新宋体"/>
          <w:b/>
        </w:rPr>
      </w:pPr>
      <w:r w:rsidRPr="000C569B">
        <w:rPr>
          <w:rFonts w:ascii="新宋体" w:eastAsia="新宋体" w:hAnsi="新宋体" w:hint="eastAsia"/>
        </w:rPr>
        <w:t xml:space="preserve">    在部分代表社区加大公益宣传广告的投放力度，在公园广场、公交车站、楼宇电梯内（不少于200个小区）、小区宣传栏、党群服务中心等多个点位增设公益宣传广告的投放，拓展提升公益宣传广告覆盖和投放效果，并邀请读特、壹深圳、深圳晚报、南方都市报等媒体开展报道，不少于10篇。</w:t>
      </w:r>
    </w:p>
    <w:p w:rsidR="00B16BC2" w:rsidRDefault="00B16BC2" w:rsidP="00B16BC2">
      <w:pPr>
        <w:pStyle w:val="3"/>
        <w:rPr>
          <w:rFonts w:ascii="新宋体" w:eastAsia="新宋体" w:hAnsi="新宋体"/>
          <w:kern w:val="44"/>
          <w:szCs w:val="28"/>
        </w:rPr>
      </w:pPr>
      <w:r>
        <w:rPr>
          <w:rFonts w:ascii="新宋体" w:eastAsia="新宋体" w:hAnsi="新宋体" w:hint="eastAsia"/>
          <w:kern w:val="44"/>
          <w:szCs w:val="28"/>
        </w:rPr>
        <w:t>五、项目商务要求</w:t>
      </w:r>
    </w:p>
    <w:p w:rsidR="00B16BC2" w:rsidRDefault="00B16BC2" w:rsidP="00B16BC2">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0C569B">
        <w:rPr>
          <w:rFonts w:ascii="新宋体" w:eastAsia="新宋体" w:hAnsi="新宋体" w:cs="宋体" w:hint="eastAsia"/>
          <w:szCs w:val="21"/>
        </w:rPr>
        <w:t>自合同签订之日起至2022年11月30日</w:t>
      </w:r>
      <w:r>
        <w:rPr>
          <w:rFonts w:ascii="新宋体" w:eastAsia="新宋体" w:hAnsi="新宋体" w:cs="宋体" w:hint="eastAsia"/>
          <w:szCs w:val="21"/>
        </w:rPr>
        <w:t>。</w:t>
      </w:r>
    </w:p>
    <w:p w:rsidR="00B16BC2" w:rsidRPr="000C569B" w:rsidRDefault="00B16BC2" w:rsidP="00B16BC2">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0C569B">
        <w:rPr>
          <w:rFonts w:ascii="新宋体" w:eastAsia="新宋体" w:hAnsi="新宋体" w:cs="宋体" w:hint="eastAsia"/>
          <w:szCs w:val="21"/>
        </w:rPr>
        <w:t>财政性付款。</w:t>
      </w:r>
    </w:p>
    <w:p w:rsidR="00B16BC2" w:rsidRDefault="00B16BC2" w:rsidP="00B16BC2">
      <w:pPr>
        <w:spacing w:line="360" w:lineRule="auto"/>
        <w:rPr>
          <w:rFonts w:ascii="新宋体" w:eastAsia="新宋体" w:hAnsi="新宋体" w:cs="宋体"/>
          <w:szCs w:val="21"/>
        </w:rPr>
      </w:pPr>
      <w:r w:rsidRPr="000C569B">
        <w:rPr>
          <w:rFonts w:ascii="新宋体" w:eastAsia="新宋体" w:hAnsi="新宋体" w:cs="宋体" w:hint="eastAsia"/>
          <w:szCs w:val="21"/>
        </w:rPr>
        <w:t>分两次支付：首款在合同签订后，采购人收到中标人提交的合法有效发票及相关资料后10个工作日内支付，为中标金额的70%；尾款在项目全部完成并通过甲方验收后十个工作日内支付，为中标金额的30%。（注：若因中标单位原因或财政拨款程序导致支付延迟，采购单位不承担任何责任，中标单位应当继续履行约定义务。）</w:t>
      </w:r>
    </w:p>
    <w:p w:rsidR="00B16BC2" w:rsidRDefault="00B16BC2" w:rsidP="00B16BC2">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B16BC2" w:rsidRDefault="00B16BC2" w:rsidP="00B16BC2">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7035BD">
        <w:rPr>
          <w:rFonts w:ascii="新宋体" w:eastAsia="新宋体" w:hAnsi="新宋体" w:cs="宋体" w:hint="eastAsia"/>
          <w:szCs w:val="21"/>
        </w:rPr>
        <w:t>受托单位需按采购方的招标技术及时间要求，完成相应工作内容，完成采购方的验收。</w:t>
      </w:r>
    </w:p>
    <w:p w:rsidR="00B16BC2" w:rsidRPr="007035BD" w:rsidRDefault="00B16BC2" w:rsidP="00B16BC2">
      <w:pPr>
        <w:spacing w:line="360" w:lineRule="auto"/>
        <w:rPr>
          <w:rFonts w:ascii="新宋体" w:eastAsia="新宋体" w:hAnsi="新宋体" w:cs="宋体"/>
          <w:szCs w:val="21"/>
        </w:rPr>
      </w:pPr>
      <w:r>
        <w:rPr>
          <w:rFonts w:ascii="新宋体" w:eastAsia="新宋体" w:hAnsi="新宋体" w:cs="宋体" w:hint="eastAsia"/>
          <w:szCs w:val="21"/>
        </w:rPr>
        <w:t>（四）</w:t>
      </w:r>
      <w:r w:rsidRPr="007035BD">
        <w:rPr>
          <w:rFonts w:ascii="新宋体" w:eastAsia="新宋体" w:hAnsi="新宋体" w:cs="宋体" w:hint="eastAsia"/>
          <w:szCs w:val="21"/>
        </w:rPr>
        <w:t>其他商务要求</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1. 保密义务</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1.1. 采购人、中标人双方在采购和履行合同过程中所获悉的所有信息都属于保密的内容，采购人与中标人双方均有保密义务。</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2. 合同的变更</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2.1. 在合同履行过程中，采购人、中标人双方可就合同履行的时间、地点和方式等协商进行变更。协商一致后，双方应签订书面的补充协议。</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2.2.  除了双方签署书面协议，并成为合同不可分割的一部分之外，合同条件不得有任何变更。</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3. 合同转让</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中标人不得以任何形式部分或全部转让其应履行的合同义务。</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4. 解决争议的方法</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4.1. 合同各方应通过友好协商，解决在执行合同过程中所发生的或与合同有关的一切争端。</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lastRenderedPageBreak/>
        <w:t>4.2. 如从协商开始28天内仍不能解决，任一方可向深圳市福田区人民法院提起诉讼。</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4.3. 在诉讼期间，除正在进行诉讼的部分外，合同的其他部分应继续执行。</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5. 合同语言</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5.1. 合同以及双方来住的与合同有关的信件、传真和其它文件应用中文书写。</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6. 法律适用</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6.1. 合同适用中华人民共和国现行法律、行政法规和规章，如合同条款与法律、行政法规和规章不一致的，按照法律、行政法规和规章修改合同。</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7. 通知</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7.1. 合同一方给另一方的通知均应采用书面形式，传真或快递送到对方的地址和办理签收手续。</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7.2. 通知以送到之日或通知书中规定的生效之日起生效，两者中以较迟之日为准。</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8. 知识产权</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8.1. 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9. 合同解除和终止</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9.1. 如果中标人未能在协议规定的限期或采购人同意延长的限期内提供部分或全部货物/服务，采购人可向中标人发出书面的违约通知书，提出终止部份或全部协议。采购人可在任何时候出于自身的便利向中标人发出书面通知终止部分合同，采购人在合同总价中扣除该终止部分货物/服务的价款，并不再对中标人作出额外赔偿。</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10. 税费</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10.1. 中国政府根据现行税法向中标人征收的与合同有关的一切税费均由中标人负责。</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11.其他事项</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11.1.由中标人安排车辆完成本项目事项；</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11.2.服务人员需具备服务技术要求资质与能力；中标人应根据工作内容和进度，选派满足项目工作要求的人员并配套相关设施等，以确保能够保质保量完成任务；</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11.3. 中标人应根据服务的内容和进度安排，定期向采购人提交相关书面材料；</w:t>
      </w:r>
    </w:p>
    <w:p w:rsidR="00B16BC2" w:rsidRPr="007035BD"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11.4.若进度跟不上采购人的要求时，中标人应无条件增加人员和设备，以满足采购人的进</w:t>
      </w:r>
      <w:r w:rsidRPr="007035BD">
        <w:rPr>
          <w:rFonts w:ascii="新宋体" w:eastAsia="新宋体" w:hAnsi="新宋体" w:cs="宋体" w:hint="eastAsia"/>
          <w:szCs w:val="21"/>
        </w:rPr>
        <w:lastRenderedPageBreak/>
        <w:t>度要求；</w:t>
      </w:r>
    </w:p>
    <w:p w:rsidR="00B16BC2" w:rsidRDefault="00B16BC2" w:rsidP="00B16BC2">
      <w:pPr>
        <w:spacing w:line="360" w:lineRule="auto"/>
        <w:rPr>
          <w:rFonts w:ascii="新宋体" w:eastAsia="新宋体" w:hAnsi="新宋体" w:cs="宋体"/>
          <w:szCs w:val="21"/>
        </w:rPr>
      </w:pPr>
      <w:r w:rsidRPr="007035BD">
        <w:rPr>
          <w:rFonts w:ascii="新宋体" w:eastAsia="新宋体" w:hAnsi="新宋体" w:cs="宋体" w:hint="eastAsia"/>
          <w:szCs w:val="21"/>
        </w:rPr>
        <w:t>11.5.中标人工作人员人身安全及人事管理由中标人负责，合同履行期间内，其工作人员发生的人身及财产安全等意外事故由中标人自行负责，与采购人无关。</w:t>
      </w:r>
    </w:p>
    <w:p w:rsidR="00B16BC2" w:rsidRDefault="00B16BC2" w:rsidP="00B16BC2">
      <w:pPr>
        <w:spacing w:line="360" w:lineRule="auto"/>
        <w:rPr>
          <w:rFonts w:ascii="新宋体" w:eastAsia="新宋体" w:hAnsi="新宋体" w:cs="宋体"/>
          <w:szCs w:val="21"/>
        </w:rPr>
      </w:pPr>
    </w:p>
    <w:p w:rsidR="00B16BC2" w:rsidRDefault="00B16BC2" w:rsidP="00B16BC2">
      <w:pPr>
        <w:pStyle w:val="3"/>
        <w:rPr>
          <w:rFonts w:ascii="新宋体" w:eastAsia="新宋体" w:hAnsi="新宋体"/>
          <w:kern w:val="44"/>
          <w:szCs w:val="28"/>
        </w:rPr>
      </w:pPr>
      <w:r>
        <w:rPr>
          <w:rFonts w:ascii="新宋体" w:eastAsia="新宋体" w:hAnsi="新宋体" w:hint="eastAsia"/>
          <w:kern w:val="44"/>
          <w:szCs w:val="28"/>
        </w:rPr>
        <w:t>六、投标报价</w:t>
      </w:r>
    </w:p>
    <w:p w:rsidR="00B16BC2" w:rsidRDefault="00B16BC2" w:rsidP="00B16BC2">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B16BC2" w:rsidRDefault="00B16BC2" w:rsidP="00B16BC2">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16BC2" w:rsidRDefault="00B16BC2" w:rsidP="00B16BC2">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B16BC2" w:rsidRDefault="00B16BC2" w:rsidP="00B16BC2">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B16BC2" w:rsidRDefault="00B16BC2" w:rsidP="00B16BC2">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B16BC2" w:rsidRDefault="00B16BC2" w:rsidP="00B16BC2">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E659D0" w:rsidRPr="00B16BC2" w:rsidRDefault="00E659D0"/>
    <w:sectPr w:rsidR="00E659D0" w:rsidRPr="00B16B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BC2" w:rsidRDefault="00B16BC2" w:rsidP="00B16BC2">
      <w:r>
        <w:separator/>
      </w:r>
    </w:p>
  </w:endnote>
  <w:endnote w:type="continuationSeparator" w:id="0">
    <w:p w:rsidR="00B16BC2" w:rsidRDefault="00B16BC2" w:rsidP="00B1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BC2" w:rsidRDefault="00B16BC2" w:rsidP="00B16BC2">
      <w:r>
        <w:separator/>
      </w:r>
    </w:p>
  </w:footnote>
  <w:footnote w:type="continuationSeparator" w:id="0">
    <w:p w:rsidR="00B16BC2" w:rsidRDefault="00B16BC2" w:rsidP="00B16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29"/>
    <w:rsid w:val="00A56C57"/>
    <w:rsid w:val="00B16BC2"/>
    <w:rsid w:val="00D46F29"/>
    <w:rsid w:val="00E65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3EAC57-D507-477A-A466-6201A6E0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BC2"/>
    <w:pPr>
      <w:widowControl w:val="0"/>
      <w:jc w:val="both"/>
    </w:pPr>
    <w:rPr>
      <w:rFonts w:ascii="Times New Roman" w:eastAsia="宋体" w:hAnsi="Times New Roman" w:cs="Times New Roman"/>
      <w:szCs w:val="24"/>
    </w:rPr>
  </w:style>
  <w:style w:type="paragraph" w:styleId="2">
    <w:name w:val="heading 2"/>
    <w:basedOn w:val="3"/>
    <w:next w:val="4"/>
    <w:link w:val="2Char"/>
    <w:qFormat/>
    <w:rsid w:val="00B16BC2"/>
    <w:pPr>
      <w:adjustRightInd w:val="0"/>
      <w:jc w:val="center"/>
      <w:textAlignment w:val="baseline"/>
      <w:outlineLvl w:val="1"/>
    </w:pPr>
    <w:rPr>
      <w:kern w:val="0"/>
      <w:sz w:val="24"/>
      <w:szCs w:val="20"/>
    </w:rPr>
  </w:style>
  <w:style w:type="paragraph" w:styleId="3">
    <w:name w:val="heading 3"/>
    <w:basedOn w:val="4"/>
    <w:next w:val="a"/>
    <w:link w:val="3Char1"/>
    <w:qFormat/>
    <w:rsid w:val="00B16BC2"/>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B16BC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6B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16BC2"/>
    <w:rPr>
      <w:sz w:val="18"/>
      <w:szCs w:val="18"/>
    </w:rPr>
  </w:style>
  <w:style w:type="paragraph" w:styleId="a4">
    <w:name w:val="footer"/>
    <w:basedOn w:val="a"/>
    <w:link w:val="Char0"/>
    <w:uiPriority w:val="99"/>
    <w:unhideWhenUsed/>
    <w:rsid w:val="00B16B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16BC2"/>
    <w:rPr>
      <w:sz w:val="18"/>
      <w:szCs w:val="18"/>
    </w:rPr>
  </w:style>
  <w:style w:type="character" w:customStyle="1" w:styleId="2Char">
    <w:name w:val="标题 2 Char"/>
    <w:basedOn w:val="a0"/>
    <w:link w:val="2"/>
    <w:qFormat/>
    <w:rsid w:val="00B16BC2"/>
    <w:rPr>
      <w:rFonts w:ascii="宋体" w:eastAsia="宋体" w:hAnsi="宋体" w:cs="Times New Roman"/>
      <w:b/>
      <w:bCs/>
      <w:kern w:val="0"/>
      <w:sz w:val="24"/>
      <w:szCs w:val="20"/>
    </w:rPr>
  </w:style>
  <w:style w:type="character" w:customStyle="1" w:styleId="3Char">
    <w:name w:val="标题 3 Char"/>
    <w:basedOn w:val="a0"/>
    <w:uiPriority w:val="9"/>
    <w:semiHidden/>
    <w:rsid w:val="00B16BC2"/>
    <w:rPr>
      <w:rFonts w:ascii="Times New Roman" w:eastAsia="宋体" w:hAnsi="Times New Roman" w:cs="Times New Roman"/>
      <w:b/>
      <w:bCs/>
      <w:sz w:val="32"/>
      <w:szCs w:val="32"/>
    </w:rPr>
  </w:style>
  <w:style w:type="character" w:customStyle="1" w:styleId="3Char1">
    <w:name w:val="标题 3 Char1"/>
    <w:link w:val="3"/>
    <w:qFormat/>
    <w:rsid w:val="00B16BC2"/>
    <w:rPr>
      <w:rFonts w:ascii="宋体" w:eastAsia="宋体" w:hAnsi="宋体" w:cs="Times New Roman"/>
      <w:b/>
      <w:bCs/>
      <w:sz w:val="28"/>
      <w:szCs w:val="32"/>
    </w:rPr>
  </w:style>
  <w:style w:type="character" w:customStyle="1" w:styleId="4Char">
    <w:name w:val="标题 4 Char"/>
    <w:basedOn w:val="a0"/>
    <w:link w:val="4"/>
    <w:uiPriority w:val="9"/>
    <w:semiHidden/>
    <w:rsid w:val="00B16BC2"/>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rnx-cb</cp:lastModifiedBy>
  <cp:revision>3</cp:revision>
  <dcterms:created xsi:type="dcterms:W3CDTF">2022-08-26T09:41:00Z</dcterms:created>
  <dcterms:modified xsi:type="dcterms:W3CDTF">2022-08-26T10:37:00Z</dcterms:modified>
</cp:coreProperties>
</file>