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5DA9" w:rsidRDefault="00EB5DA9" w:rsidP="00EB5DA9">
      <w:pPr>
        <w:pStyle w:val="3"/>
        <w:rPr>
          <w:rFonts w:ascii="新宋体" w:eastAsia="新宋体" w:hAnsi="新宋体"/>
          <w:kern w:val="44"/>
          <w:szCs w:val="28"/>
        </w:rPr>
      </w:pPr>
      <w:r>
        <w:rPr>
          <w:rFonts w:ascii="新宋体" w:eastAsia="新宋体" w:hAnsi="新宋体" w:hint="eastAsia"/>
          <w:kern w:val="44"/>
          <w:szCs w:val="28"/>
        </w:rPr>
        <w:t>三、项目概况</w:t>
      </w:r>
    </w:p>
    <w:p w:rsidR="00EB5DA9" w:rsidRDefault="00EB5DA9" w:rsidP="00EB5DA9">
      <w:pPr>
        <w:spacing w:line="360" w:lineRule="auto"/>
        <w:rPr>
          <w:rFonts w:ascii="新宋体" w:eastAsia="新宋体" w:hAnsi="新宋体" w:cs="宋体"/>
          <w:szCs w:val="21"/>
        </w:rPr>
      </w:pPr>
      <w:r>
        <w:rPr>
          <w:rFonts w:ascii="新宋体" w:eastAsia="新宋体" w:hAnsi="新宋体" w:cs="宋体" w:hint="eastAsia"/>
          <w:szCs w:val="21"/>
        </w:rPr>
        <w:t>（一）</w:t>
      </w:r>
      <w:r>
        <w:rPr>
          <w:rFonts w:ascii="新宋体" w:eastAsia="新宋体" w:hAnsi="新宋体" w:cs="宋体"/>
          <w:szCs w:val="21"/>
        </w:rPr>
        <w:t>预算</w:t>
      </w:r>
      <w:r>
        <w:rPr>
          <w:rFonts w:ascii="新宋体" w:eastAsia="新宋体" w:hAnsi="新宋体" w:cs="宋体" w:hint="eastAsia"/>
          <w:szCs w:val="21"/>
        </w:rPr>
        <w:t xml:space="preserve">金额: </w:t>
      </w:r>
      <w:r w:rsidRPr="001C784A">
        <w:rPr>
          <w:rFonts w:ascii="新宋体" w:eastAsia="新宋体" w:hAnsi="新宋体" w:cs="宋体" w:hint="eastAsia"/>
          <w:szCs w:val="21"/>
        </w:rPr>
        <w:t>人民币叁拾捌万伍仟元(385000.00)</w:t>
      </w:r>
      <w:r>
        <w:rPr>
          <w:rFonts w:ascii="新宋体" w:eastAsia="新宋体" w:hAnsi="新宋体" w:cs="宋体" w:hint="eastAsia"/>
          <w:szCs w:val="21"/>
        </w:rPr>
        <w:t>，</w:t>
      </w:r>
      <w:r>
        <w:rPr>
          <w:rFonts w:ascii="新宋体" w:eastAsia="新宋体" w:hAnsi="新宋体" w:cs="宋体"/>
          <w:szCs w:val="21"/>
        </w:rPr>
        <w:t>最高投标限价</w:t>
      </w:r>
      <w:r>
        <w:rPr>
          <w:rFonts w:ascii="新宋体" w:eastAsia="新宋体" w:hAnsi="新宋体" w:cs="宋体" w:hint="eastAsia"/>
          <w:szCs w:val="21"/>
        </w:rPr>
        <w:t xml:space="preserve">: </w:t>
      </w:r>
      <w:r w:rsidRPr="001C784A">
        <w:rPr>
          <w:rFonts w:ascii="新宋体" w:eastAsia="新宋体" w:hAnsi="新宋体" w:cs="宋体" w:hint="eastAsia"/>
          <w:szCs w:val="21"/>
        </w:rPr>
        <w:t>人民币叁拾捌万伍仟元(385000.00)</w:t>
      </w:r>
    </w:p>
    <w:p w:rsidR="00EB5DA9" w:rsidRDefault="00EB5DA9" w:rsidP="00EB5DA9">
      <w:pPr>
        <w:spacing w:line="360" w:lineRule="auto"/>
        <w:rPr>
          <w:rFonts w:ascii="新宋体" w:eastAsia="新宋体" w:hAnsi="新宋体" w:cs="宋体"/>
          <w:szCs w:val="21"/>
        </w:rPr>
      </w:pPr>
      <w:r>
        <w:rPr>
          <w:rFonts w:ascii="新宋体" w:eastAsia="新宋体" w:hAnsi="新宋体" w:cs="宋体" w:hint="eastAsia"/>
          <w:szCs w:val="21"/>
        </w:rPr>
        <w:t xml:space="preserve">（二）项目概况: </w:t>
      </w:r>
      <w:r w:rsidRPr="001C784A">
        <w:rPr>
          <w:rFonts w:ascii="新宋体" w:eastAsia="新宋体" w:hAnsi="新宋体" w:cs="宋体" w:hint="eastAsia"/>
          <w:szCs w:val="21"/>
        </w:rPr>
        <w:t>通过讲授个人破产制度的基础理论知识，使培训对象全面了解《深圳经济特区个人破产条例》及配套制度的相关规定，熟悉个人破产案件管理人职责及各项工作要求，实现深圳个人破产案件的优质高效办理。深圳市司法局</w:t>
      </w:r>
      <w:proofErr w:type="gramStart"/>
      <w:r w:rsidRPr="001C784A">
        <w:rPr>
          <w:rFonts w:ascii="新宋体" w:eastAsia="新宋体" w:hAnsi="新宋体" w:cs="宋体" w:hint="eastAsia"/>
          <w:szCs w:val="21"/>
        </w:rPr>
        <w:t>拟启动</w:t>
      </w:r>
      <w:proofErr w:type="gramEnd"/>
      <w:r w:rsidRPr="001C784A">
        <w:rPr>
          <w:rFonts w:ascii="新宋体" w:eastAsia="新宋体" w:hAnsi="新宋体" w:cs="宋体" w:hint="eastAsia"/>
          <w:szCs w:val="21"/>
        </w:rPr>
        <w:t>采购“首次个人破产案件管理人职业培训项目”。</w:t>
      </w:r>
    </w:p>
    <w:p w:rsidR="00EB5DA9" w:rsidRDefault="00EB5DA9" w:rsidP="00EB5DA9">
      <w:pPr>
        <w:rPr>
          <w:rFonts w:ascii="新宋体" w:eastAsia="新宋体" w:hAnsi="新宋体"/>
          <w:b/>
          <w:bCs/>
          <w:szCs w:val="21"/>
        </w:rPr>
      </w:pPr>
    </w:p>
    <w:p w:rsidR="00EB5DA9" w:rsidRDefault="00EB5DA9" w:rsidP="00EB5DA9">
      <w:pPr>
        <w:pStyle w:val="3"/>
        <w:rPr>
          <w:rFonts w:ascii="新宋体" w:eastAsia="新宋体" w:hAnsi="新宋体"/>
          <w:kern w:val="44"/>
          <w:szCs w:val="28"/>
        </w:rPr>
      </w:pPr>
      <w:r>
        <w:rPr>
          <w:rFonts w:ascii="新宋体" w:eastAsia="新宋体" w:hAnsi="新宋体" w:hint="eastAsia"/>
          <w:kern w:val="44"/>
          <w:szCs w:val="28"/>
        </w:rPr>
        <w:t>四、项目技术要求</w:t>
      </w:r>
    </w:p>
    <w:p w:rsidR="00EB5DA9" w:rsidRDefault="00EB5DA9" w:rsidP="00EB5DA9">
      <w:pPr>
        <w:rPr>
          <w:rFonts w:ascii="新宋体" w:eastAsia="新宋体" w:hAnsi="新宋体"/>
          <w:b/>
        </w:rPr>
      </w:pPr>
    </w:p>
    <w:p w:rsidR="00EB5DA9" w:rsidRPr="001C784A" w:rsidRDefault="00EB5DA9" w:rsidP="00EB5DA9">
      <w:pPr>
        <w:spacing w:line="360" w:lineRule="auto"/>
        <w:rPr>
          <w:rFonts w:ascii="新宋体" w:eastAsia="新宋体" w:hAnsi="新宋体"/>
          <w:b/>
        </w:rPr>
      </w:pPr>
      <w:r w:rsidRPr="001C784A">
        <w:rPr>
          <w:rFonts w:ascii="新宋体" w:eastAsia="新宋体" w:hAnsi="新宋体" w:hint="eastAsia"/>
          <w:b/>
        </w:rPr>
        <w:t>（一）开展“首次个人破产案件管理人职业培训”：</w:t>
      </w:r>
    </w:p>
    <w:p w:rsidR="00EB5DA9" w:rsidRPr="001C784A" w:rsidRDefault="00EB5DA9" w:rsidP="00EB5DA9">
      <w:pPr>
        <w:spacing w:line="360" w:lineRule="auto"/>
        <w:rPr>
          <w:rFonts w:ascii="新宋体" w:eastAsia="新宋体" w:hAnsi="新宋体"/>
        </w:rPr>
      </w:pPr>
      <w:r w:rsidRPr="001C784A">
        <w:rPr>
          <w:rFonts w:ascii="新宋体" w:eastAsia="新宋体" w:hAnsi="新宋体" w:hint="eastAsia"/>
        </w:rPr>
        <w:t>1、培训内容包括：个人破产制度概况、</w:t>
      </w:r>
      <w:proofErr w:type="gramStart"/>
      <w:r w:rsidRPr="001C784A">
        <w:rPr>
          <w:rFonts w:ascii="新宋体" w:eastAsia="新宋体" w:hAnsi="新宋体" w:hint="eastAsia"/>
        </w:rPr>
        <w:t>管理人履职责</w:t>
      </w:r>
      <w:proofErr w:type="gramEnd"/>
      <w:r w:rsidRPr="001C784A">
        <w:rPr>
          <w:rFonts w:ascii="新宋体" w:eastAsia="新宋体" w:hAnsi="新宋体" w:hint="eastAsia"/>
        </w:rPr>
        <w:t>任和风险防范、个人破产案件管理人实物操作等内容；</w:t>
      </w:r>
    </w:p>
    <w:p w:rsidR="00EB5DA9" w:rsidRPr="001C784A" w:rsidRDefault="00EB5DA9" w:rsidP="00EB5DA9">
      <w:pPr>
        <w:spacing w:line="360" w:lineRule="auto"/>
        <w:rPr>
          <w:rFonts w:ascii="新宋体" w:eastAsia="新宋体" w:hAnsi="新宋体"/>
        </w:rPr>
      </w:pPr>
      <w:r w:rsidRPr="001C784A">
        <w:rPr>
          <w:rFonts w:ascii="新宋体" w:eastAsia="新宋体" w:hAnsi="新宋体" w:hint="eastAsia"/>
        </w:rPr>
        <w:t>2、师资实力：承办机构</w:t>
      </w:r>
      <w:proofErr w:type="gramStart"/>
      <w:r w:rsidRPr="001C784A">
        <w:rPr>
          <w:rFonts w:ascii="新宋体" w:eastAsia="新宋体" w:hAnsi="新宋体" w:hint="eastAsia"/>
        </w:rPr>
        <w:t>需邀请</w:t>
      </w:r>
      <w:proofErr w:type="gramEnd"/>
      <w:r w:rsidRPr="001C784A">
        <w:rPr>
          <w:rFonts w:ascii="新宋体" w:eastAsia="新宋体" w:hAnsi="新宋体" w:hint="eastAsia"/>
        </w:rPr>
        <w:t>国内破产法理论专家、学者、教授、有经验的法官和管理人授课；</w:t>
      </w:r>
    </w:p>
    <w:p w:rsidR="00EB5DA9" w:rsidRPr="001C784A" w:rsidRDefault="00EB5DA9" w:rsidP="00EB5DA9">
      <w:pPr>
        <w:spacing w:line="360" w:lineRule="auto"/>
        <w:rPr>
          <w:rFonts w:ascii="新宋体" w:eastAsia="新宋体" w:hAnsi="新宋体"/>
        </w:rPr>
      </w:pPr>
      <w:r w:rsidRPr="001C784A">
        <w:rPr>
          <w:rFonts w:ascii="新宋体" w:eastAsia="新宋体" w:hAnsi="新宋体" w:hint="eastAsia"/>
        </w:rPr>
        <w:t>3、培训团队：包括</w:t>
      </w:r>
      <w:proofErr w:type="gramStart"/>
      <w:r w:rsidRPr="001C784A">
        <w:rPr>
          <w:rFonts w:ascii="新宋体" w:eastAsia="新宋体" w:hAnsi="新宋体" w:hint="eastAsia"/>
        </w:rPr>
        <w:t>资深项目</w:t>
      </w:r>
      <w:proofErr w:type="gramEnd"/>
      <w:r w:rsidRPr="001C784A">
        <w:rPr>
          <w:rFonts w:ascii="新宋体" w:eastAsia="新宋体" w:hAnsi="新宋体" w:hint="eastAsia"/>
        </w:rPr>
        <w:t>负责人、专业培训策划专员多名、有能力实时对授课现场摄录剪辑视频；</w:t>
      </w:r>
    </w:p>
    <w:p w:rsidR="00EB5DA9" w:rsidRPr="001C784A" w:rsidRDefault="00EB5DA9" w:rsidP="00EB5DA9">
      <w:pPr>
        <w:spacing w:line="360" w:lineRule="auto"/>
        <w:rPr>
          <w:rFonts w:ascii="新宋体" w:eastAsia="新宋体" w:hAnsi="新宋体"/>
        </w:rPr>
      </w:pPr>
      <w:r w:rsidRPr="001C784A">
        <w:rPr>
          <w:rFonts w:ascii="新宋体" w:eastAsia="新宋体" w:hAnsi="新宋体" w:hint="eastAsia"/>
        </w:rPr>
        <w:t>4、开展首次个人破产案件管理人职业培训班（线下培训）：（350人*2天/</w:t>
      </w:r>
      <w:proofErr w:type="gramStart"/>
      <w:r w:rsidRPr="001C784A">
        <w:rPr>
          <w:rFonts w:ascii="新宋体" w:eastAsia="新宋体" w:hAnsi="新宋体" w:hint="eastAsia"/>
        </w:rPr>
        <w:t>人次*</w:t>
      </w:r>
      <w:proofErr w:type="gramEnd"/>
      <w:r w:rsidRPr="001C784A">
        <w:rPr>
          <w:rFonts w:ascii="新宋体" w:eastAsia="新宋体" w:hAnsi="新宋体" w:hint="eastAsia"/>
        </w:rPr>
        <w:t>8.5学时=5950学时；</w:t>
      </w:r>
    </w:p>
    <w:p w:rsidR="00EB5DA9" w:rsidRPr="001C784A" w:rsidRDefault="00EB5DA9" w:rsidP="00EB5DA9">
      <w:pPr>
        <w:spacing w:line="360" w:lineRule="auto"/>
        <w:rPr>
          <w:rFonts w:ascii="新宋体" w:eastAsia="新宋体" w:hAnsi="新宋体"/>
        </w:rPr>
      </w:pPr>
      <w:r w:rsidRPr="001C784A">
        <w:rPr>
          <w:rFonts w:ascii="新宋体" w:eastAsia="新宋体" w:hAnsi="新宋体" w:hint="eastAsia"/>
        </w:rPr>
        <w:t>培训费用：550元*2天*350人=385000元；</w:t>
      </w:r>
    </w:p>
    <w:p w:rsidR="00EB5DA9" w:rsidRPr="001C784A" w:rsidRDefault="00EB5DA9" w:rsidP="00EB5DA9">
      <w:pPr>
        <w:spacing w:line="360" w:lineRule="auto"/>
        <w:rPr>
          <w:rFonts w:ascii="新宋体" w:eastAsia="新宋体" w:hAnsi="新宋体"/>
        </w:rPr>
      </w:pPr>
      <w:r w:rsidRPr="001C784A">
        <w:rPr>
          <w:rFonts w:ascii="新宋体" w:eastAsia="新宋体" w:hAnsi="新宋体" w:hint="eastAsia"/>
        </w:rPr>
        <w:t>5、开展首次个人破产案件管理人职业培训班（线下+线上）：线下（180人*3天/</w:t>
      </w:r>
      <w:proofErr w:type="gramStart"/>
      <w:r w:rsidRPr="001C784A">
        <w:rPr>
          <w:rFonts w:ascii="新宋体" w:eastAsia="新宋体" w:hAnsi="新宋体" w:hint="eastAsia"/>
        </w:rPr>
        <w:t>人次*</w:t>
      </w:r>
      <w:proofErr w:type="gramEnd"/>
      <w:r w:rsidRPr="001C784A">
        <w:rPr>
          <w:rFonts w:ascii="新宋体" w:eastAsia="新宋体" w:hAnsi="新宋体" w:hint="eastAsia"/>
        </w:rPr>
        <w:t>8学时=4320学时；线上直播（录播），220人*4天/</w:t>
      </w:r>
      <w:proofErr w:type="gramStart"/>
      <w:r w:rsidRPr="001C784A">
        <w:rPr>
          <w:rFonts w:ascii="新宋体" w:eastAsia="新宋体" w:hAnsi="新宋体" w:hint="eastAsia"/>
        </w:rPr>
        <w:t>人次*</w:t>
      </w:r>
      <w:proofErr w:type="gramEnd"/>
      <w:r w:rsidRPr="001C784A">
        <w:rPr>
          <w:rFonts w:ascii="新宋体" w:eastAsia="新宋体" w:hAnsi="新宋体" w:hint="eastAsia"/>
        </w:rPr>
        <w:t>8学时=7040学时。</w:t>
      </w:r>
    </w:p>
    <w:p w:rsidR="00EB5DA9" w:rsidRDefault="00EB5DA9" w:rsidP="00EB5DA9">
      <w:pPr>
        <w:spacing w:line="360" w:lineRule="auto"/>
        <w:rPr>
          <w:rFonts w:ascii="新宋体" w:eastAsia="新宋体" w:hAnsi="新宋体"/>
        </w:rPr>
      </w:pPr>
      <w:r w:rsidRPr="001C784A">
        <w:rPr>
          <w:rFonts w:ascii="新宋体" w:eastAsia="新宋体" w:hAnsi="新宋体" w:hint="eastAsia"/>
        </w:rPr>
        <w:t>培训费用：线下，550元*3天/</w:t>
      </w:r>
      <w:proofErr w:type="gramStart"/>
      <w:r w:rsidRPr="001C784A">
        <w:rPr>
          <w:rFonts w:ascii="新宋体" w:eastAsia="新宋体" w:hAnsi="新宋体" w:hint="eastAsia"/>
        </w:rPr>
        <w:t>人次*</w:t>
      </w:r>
      <w:proofErr w:type="gramEnd"/>
      <w:r w:rsidRPr="001C784A">
        <w:rPr>
          <w:rFonts w:ascii="新宋体" w:eastAsia="新宋体" w:hAnsi="新宋体" w:hint="eastAsia"/>
        </w:rPr>
        <w:t>180人=297000元；线上直播（录播），220元*4天*100人=88000元；线下培训+线上直播（录播）=385000元。</w:t>
      </w:r>
    </w:p>
    <w:p w:rsidR="00EB5DA9" w:rsidRDefault="00EB5DA9" w:rsidP="00EB5DA9">
      <w:pPr>
        <w:spacing w:line="360" w:lineRule="auto"/>
        <w:rPr>
          <w:rFonts w:ascii="新宋体" w:eastAsia="新宋体" w:hAnsi="新宋体"/>
        </w:rPr>
      </w:pPr>
      <w:r>
        <w:rPr>
          <w:rFonts w:ascii="新宋体" w:eastAsia="新宋体" w:hAnsi="新宋体" w:hint="eastAsia"/>
        </w:rPr>
        <w:t>6、</w:t>
      </w:r>
      <w:r w:rsidRPr="008520A8">
        <w:rPr>
          <w:rFonts w:ascii="新宋体" w:eastAsia="新宋体" w:hAnsi="新宋体" w:hint="eastAsia"/>
        </w:rPr>
        <w:t>人员要求：投标人需为本项目提供总人数4人或以上团队。</w:t>
      </w:r>
    </w:p>
    <w:p w:rsidR="00EB5DA9" w:rsidRPr="008520A8" w:rsidRDefault="00EB5DA9" w:rsidP="00EB5DA9">
      <w:pPr>
        <w:spacing w:line="360" w:lineRule="auto"/>
        <w:rPr>
          <w:rFonts w:ascii="新宋体" w:eastAsia="新宋体" w:hAnsi="新宋体"/>
        </w:rPr>
      </w:pPr>
      <w:r>
        <w:rPr>
          <w:rFonts w:ascii="新宋体" w:eastAsia="新宋体" w:hAnsi="新宋体" w:hint="eastAsia"/>
        </w:rPr>
        <w:t>7、</w:t>
      </w:r>
      <w:r w:rsidRPr="008520A8">
        <w:rPr>
          <w:rFonts w:ascii="新宋体" w:eastAsia="新宋体" w:hAnsi="新宋体" w:hint="eastAsia"/>
        </w:rPr>
        <w:t>项目完成（服务期满）后的服务：</w:t>
      </w:r>
    </w:p>
    <w:p w:rsidR="00EB5DA9" w:rsidRPr="001C784A" w:rsidRDefault="00EB5DA9" w:rsidP="00EB5DA9">
      <w:pPr>
        <w:spacing w:line="360" w:lineRule="auto"/>
        <w:rPr>
          <w:rFonts w:ascii="新宋体" w:eastAsia="新宋体" w:hAnsi="新宋体"/>
        </w:rPr>
      </w:pPr>
      <w:r w:rsidRPr="008520A8">
        <w:rPr>
          <w:rFonts w:ascii="新宋体" w:eastAsia="新宋体" w:hAnsi="新宋体" w:hint="eastAsia"/>
        </w:rPr>
        <w:t>项目执行完成后，承诺提交项目总结报告等技术文档及报表，并配合采购人对项目执行情况</w:t>
      </w:r>
      <w:r w:rsidRPr="008520A8">
        <w:rPr>
          <w:rFonts w:ascii="新宋体" w:eastAsia="新宋体" w:hAnsi="新宋体" w:hint="eastAsia"/>
        </w:rPr>
        <w:lastRenderedPageBreak/>
        <w:t>进行验收。</w:t>
      </w:r>
    </w:p>
    <w:p w:rsidR="00EB5DA9" w:rsidRPr="001C784A" w:rsidRDefault="00EB5DA9" w:rsidP="00EB5DA9">
      <w:pPr>
        <w:spacing w:line="360" w:lineRule="auto"/>
        <w:rPr>
          <w:rFonts w:ascii="新宋体" w:eastAsia="新宋体" w:hAnsi="新宋体"/>
        </w:rPr>
      </w:pPr>
      <w:r w:rsidRPr="001C784A">
        <w:rPr>
          <w:rFonts w:ascii="新宋体" w:eastAsia="新宋体" w:hAnsi="新宋体" w:hint="eastAsia"/>
        </w:rPr>
        <w:t>具体培训内容、师资情况、培训时间须以采购方审定为准。</w:t>
      </w:r>
    </w:p>
    <w:p w:rsidR="00EB5DA9" w:rsidRDefault="00EB5DA9" w:rsidP="00EB5DA9">
      <w:pPr>
        <w:pStyle w:val="3"/>
        <w:rPr>
          <w:rFonts w:ascii="新宋体" w:eastAsia="新宋体" w:hAnsi="新宋体"/>
          <w:kern w:val="44"/>
          <w:szCs w:val="28"/>
        </w:rPr>
      </w:pPr>
      <w:r>
        <w:rPr>
          <w:rFonts w:ascii="新宋体" w:eastAsia="新宋体" w:hAnsi="新宋体" w:hint="eastAsia"/>
          <w:kern w:val="44"/>
          <w:szCs w:val="28"/>
        </w:rPr>
        <w:t>五、项目商务要求</w:t>
      </w:r>
    </w:p>
    <w:p w:rsidR="00EB5DA9" w:rsidRDefault="00EB5DA9" w:rsidP="00EB5DA9">
      <w:pPr>
        <w:spacing w:line="360" w:lineRule="auto"/>
        <w:rPr>
          <w:rFonts w:ascii="新宋体" w:eastAsia="新宋体" w:hAnsi="新宋体" w:cs="宋体"/>
          <w:szCs w:val="21"/>
        </w:rPr>
      </w:pPr>
      <w:r>
        <w:rPr>
          <w:rFonts w:ascii="新宋体" w:eastAsia="新宋体" w:hAnsi="新宋体" w:cs="宋体" w:hint="eastAsia"/>
          <w:szCs w:val="21"/>
        </w:rPr>
        <w:t>（一）服务期限：</w:t>
      </w:r>
      <w:r w:rsidRPr="00C64412">
        <w:rPr>
          <w:rFonts w:ascii="新宋体" w:eastAsia="新宋体" w:hAnsi="新宋体" w:cs="宋体" w:hint="eastAsia"/>
          <w:szCs w:val="21"/>
        </w:rPr>
        <w:t>自合同</w:t>
      </w:r>
      <w:proofErr w:type="gramStart"/>
      <w:r w:rsidRPr="00C64412">
        <w:rPr>
          <w:rFonts w:ascii="新宋体" w:eastAsia="新宋体" w:hAnsi="新宋体" w:cs="宋体" w:hint="eastAsia"/>
          <w:szCs w:val="21"/>
        </w:rPr>
        <w:t>签定</w:t>
      </w:r>
      <w:proofErr w:type="gramEnd"/>
      <w:r w:rsidRPr="00C64412">
        <w:rPr>
          <w:rFonts w:ascii="新宋体" w:eastAsia="新宋体" w:hAnsi="新宋体" w:cs="宋体" w:hint="eastAsia"/>
          <w:szCs w:val="21"/>
        </w:rPr>
        <w:t>之日起至2022年12月10日</w:t>
      </w:r>
    </w:p>
    <w:p w:rsidR="00EB5DA9" w:rsidRDefault="00EB5DA9" w:rsidP="00EB5DA9">
      <w:pPr>
        <w:spacing w:line="360" w:lineRule="auto"/>
        <w:rPr>
          <w:rFonts w:ascii="新宋体" w:eastAsia="新宋体" w:hAnsi="新宋体" w:cs="宋体"/>
          <w:szCs w:val="21"/>
        </w:rPr>
      </w:pPr>
      <w:r>
        <w:rPr>
          <w:rFonts w:ascii="新宋体" w:eastAsia="新宋体" w:hAnsi="新宋体" w:cs="宋体" w:hint="eastAsia"/>
          <w:szCs w:val="21"/>
        </w:rPr>
        <w:t>（二）付款方式：</w:t>
      </w:r>
    </w:p>
    <w:p w:rsidR="00EB5DA9" w:rsidRPr="00C64412" w:rsidRDefault="00EB5DA9" w:rsidP="00EB5DA9">
      <w:pPr>
        <w:spacing w:line="360" w:lineRule="auto"/>
        <w:rPr>
          <w:rFonts w:ascii="新宋体" w:eastAsia="新宋体" w:hAnsi="新宋体" w:cs="宋体"/>
          <w:szCs w:val="21"/>
        </w:rPr>
      </w:pPr>
      <w:r w:rsidRPr="00C64412">
        <w:rPr>
          <w:rFonts w:ascii="新宋体" w:eastAsia="新宋体" w:hAnsi="新宋体" w:cs="宋体" w:hint="eastAsia"/>
          <w:szCs w:val="21"/>
        </w:rPr>
        <w:t>1.该项目以人民币结算，合同</w:t>
      </w:r>
      <w:proofErr w:type="gramStart"/>
      <w:r w:rsidRPr="00C64412">
        <w:rPr>
          <w:rFonts w:ascii="新宋体" w:eastAsia="新宋体" w:hAnsi="新宋体" w:cs="宋体" w:hint="eastAsia"/>
          <w:szCs w:val="21"/>
        </w:rPr>
        <w:t>签定</w:t>
      </w:r>
      <w:proofErr w:type="gramEnd"/>
      <w:r w:rsidRPr="00C64412">
        <w:rPr>
          <w:rFonts w:ascii="新宋体" w:eastAsia="新宋体" w:hAnsi="新宋体" w:cs="宋体" w:hint="eastAsia"/>
          <w:szCs w:val="21"/>
        </w:rPr>
        <w:t>后10个工作日内，支付合同总价款70%的款项。</w:t>
      </w:r>
    </w:p>
    <w:p w:rsidR="00EB5DA9" w:rsidRDefault="00EB5DA9" w:rsidP="00EB5DA9">
      <w:pPr>
        <w:spacing w:line="360" w:lineRule="auto"/>
        <w:rPr>
          <w:rFonts w:ascii="新宋体" w:eastAsia="新宋体" w:hAnsi="新宋体" w:cs="宋体"/>
          <w:szCs w:val="21"/>
        </w:rPr>
      </w:pPr>
      <w:r w:rsidRPr="00C64412">
        <w:rPr>
          <w:rFonts w:ascii="新宋体" w:eastAsia="新宋体" w:hAnsi="新宋体" w:cs="宋体" w:hint="eastAsia"/>
          <w:szCs w:val="21"/>
        </w:rPr>
        <w:t>2.根据项目实施进度，在中标人依约履行了合同义务的前提下，在项目执行完毕后拨付剩余款项。</w:t>
      </w:r>
    </w:p>
    <w:p w:rsidR="00EB5DA9" w:rsidRDefault="00EB5DA9" w:rsidP="00EB5DA9">
      <w:pPr>
        <w:spacing w:line="360" w:lineRule="auto"/>
        <w:rPr>
          <w:rFonts w:ascii="新宋体" w:eastAsia="新宋体" w:hAnsi="新宋体" w:cs="宋体"/>
          <w:szCs w:val="21"/>
        </w:rPr>
      </w:pPr>
      <w:r>
        <w:rPr>
          <w:rFonts w:ascii="新宋体" w:eastAsia="新宋体" w:hAnsi="新宋体" w:cs="宋体" w:hint="eastAsia"/>
          <w:szCs w:val="21"/>
        </w:rPr>
        <w:t>（三）质量考核验收标准及违约金</w:t>
      </w:r>
    </w:p>
    <w:p w:rsidR="00EB5DA9" w:rsidRPr="008520A8" w:rsidRDefault="00EB5DA9" w:rsidP="00EB5DA9">
      <w:pPr>
        <w:spacing w:line="360" w:lineRule="auto"/>
        <w:rPr>
          <w:rFonts w:ascii="新宋体" w:eastAsia="新宋体" w:hAnsi="新宋体" w:cs="宋体"/>
          <w:szCs w:val="21"/>
        </w:rPr>
      </w:pPr>
      <w:r w:rsidRPr="008520A8">
        <w:rPr>
          <w:rFonts w:ascii="新宋体" w:eastAsia="新宋体" w:hAnsi="新宋体" w:cs="宋体" w:hint="eastAsia"/>
          <w:szCs w:val="21"/>
        </w:rPr>
        <w:t>1.中标人提供的服务不符合招标文件、投标文件或合同规定的，采购人有权要求中标人限期整改，且中标人须向采购人支付合同总价款5%的违约金。若中标人拒不整改，或经整改后仍不符合招标文件、报价文件或合同约定的，采购人有权解除合同。</w:t>
      </w:r>
    </w:p>
    <w:p w:rsidR="00EB5DA9" w:rsidRPr="008520A8" w:rsidRDefault="00EB5DA9" w:rsidP="00EB5DA9">
      <w:pPr>
        <w:spacing w:line="360" w:lineRule="auto"/>
        <w:rPr>
          <w:rFonts w:ascii="新宋体" w:eastAsia="新宋体" w:hAnsi="新宋体" w:cs="宋体"/>
          <w:szCs w:val="21"/>
        </w:rPr>
      </w:pPr>
      <w:r w:rsidRPr="008520A8">
        <w:rPr>
          <w:rFonts w:ascii="新宋体" w:eastAsia="新宋体" w:hAnsi="新宋体" w:cs="宋体" w:hint="eastAsia"/>
          <w:szCs w:val="21"/>
        </w:rPr>
        <w:t>2.中标人未能按合同规定的时间提供服务，从逾期之日起，每日按合同总价款3‰的数额向采购人支付违约金；逾期15天及以上的，采购人有权解除合同。</w:t>
      </w:r>
    </w:p>
    <w:p w:rsidR="00EB5DA9" w:rsidRPr="008520A8" w:rsidRDefault="00EB5DA9" w:rsidP="00EB5DA9">
      <w:pPr>
        <w:spacing w:line="360" w:lineRule="auto"/>
        <w:rPr>
          <w:rFonts w:ascii="新宋体" w:eastAsia="新宋体" w:hAnsi="新宋体" w:cs="宋体"/>
          <w:szCs w:val="21"/>
        </w:rPr>
      </w:pPr>
      <w:r w:rsidRPr="008520A8">
        <w:rPr>
          <w:rFonts w:ascii="新宋体" w:eastAsia="新宋体" w:hAnsi="新宋体" w:cs="宋体" w:hint="eastAsia"/>
          <w:szCs w:val="21"/>
        </w:rPr>
        <w:t>3.中标人应自行完成本项目，不得以任何理由、方式直接或变相地将本项目转让、转包、分包，否则采购人有权解除合同。</w:t>
      </w:r>
    </w:p>
    <w:p w:rsidR="00EB5DA9" w:rsidRPr="008520A8" w:rsidRDefault="00EB5DA9" w:rsidP="00EB5DA9">
      <w:pPr>
        <w:spacing w:line="360" w:lineRule="auto"/>
        <w:rPr>
          <w:rFonts w:ascii="新宋体" w:eastAsia="新宋体" w:hAnsi="新宋体" w:cs="宋体"/>
          <w:szCs w:val="21"/>
        </w:rPr>
      </w:pPr>
      <w:r w:rsidRPr="008520A8">
        <w:rPr>
          <w:rFonts w:ascii="新宋体" w:eastAsia="新宋体" w:hAnsi="新宋体" w:cs="宋体" w:hint="eastAsia"/>
          <w:szCs w:val="21"/>
        </w:rPr>
        <w:t>4.若中标人单方解除合同，或因中标</w:t>
      </w:r>
      <w:proofErr w:type="gramStart"/>
      <w:r w:rsidRPr="008520A8">
        <w:rPr>
          <w:rFonts w:ascii="新宋体" w:eastAsia="新宋体" w:hAnsi="新宋体" w:cs="宋体" w:hint="eastAsia"/>
          <w:szCs w:val="21"/>
        </w:rPr>
        <w:t>人原因</w:t>
      </w:r>
      <w:proofErr w:type="gramEnd"/>
      <w:r w:rsidRPr="008520A8">
        <w:rPr>
          <w:rFonts w:ascii="新宋体" w:eastAsia="新宋体" w:hAnsi="新宋体" w:cs="宋体" w:hint="eastAsia"/>
          <w:szCs w:val="21"/>
        </w:rPr>
        <w:t>导致采购人解除合同的，中标人需返还采购人已经支付的全部款项，并向采购人支付合同总价款20%的违约金及赔偿采购人损失。</w:t>
      </w:r>
    </w:p>
    <w:p w:rsidR="00EB5DA9" w:rsidRPr="008520A8" w:rsidRDefault="00EB5DA9" w:rsidP="00EB5DA9">
      <w:pPr>
        <w:spacing w:line="360" w:lineRule="auto"/>
        <w:rPr>
          <w:rFonts w:ascii="新宋体" w:eastAsia="新宋体" w:hAnsi="新宋体" w:cs="宋体"/>
          <w:szCs w:val="21"/>
        </w:rPr>
      </w:pPr>
      <w:r w:rsidRPr="008520A8">
        <w:rPr>
          <w:rFonts w:ascii="新宋体" w:eastAsia="新宋体" w:hAnsi="新宋体" w:cs="宋体" w:hint="eastAsia"/>
          <w:szCs w:val="21"/>
        </w:rPr>
        <w:t>5.其它违约责任按《中华人民共和国民法典》处理。</w:t>
      </w:r>
    </w:p>
    <w:p w:rsidR="00EB5DA9" w:rsidRDefault="00EB5DA9" w:rsidP="00EB5DA9">
      <w:pPr>
        <w:spacing w:line="360" w:lineRule="auto"/>
        <w:rPr>
          <w:rFonts w:ascii="新宋体" w:eastAsia="新宋体" w:hAnsi="新宋体" w:cs="宋体"/>
          <w:szCs w:val="21"/>
        </w:rPr>
      </w:pPr>
    </w:p>
    <w:p w:rsidR="00EB5DA9" w:rsidRDefault="00EB5DA9" w:rsidP="00EB5DA9">
      <w:pPr>
        <w:spacing w:line="360" w:lineRule="auto"/>
        <w:rPr>
          <w:rFonts w:ascii="新宋体" w:eastAsia="新宋体" w:hAnsi="新宋体" w:cs="宋体"/>
          <w:szCs w:val="21"/>
        </w:rPr>
      </w:pPr>
      <w:r>
        <w:rPr>
          <w:rFonts w:ascii="新宋体" w:eastAsia="新宋体" w:hAnsi="新宋体" w:cs="宋体" w:hint="eastAsia"/>
          <w:szCs w:val="21"/>
        </w:rPr>
        <w:t>6.违约金：</w:t>
      </w:r>
      <w:r w:rsidRPr="00851D68">
        <w:rPr>
          <w:rFonts w:ascii="新宋体" w:eastAsia="新宋体" w:hAnsi="新宋体" w:cs="宋体" w:hint="eastAsia"/>
          <w:szCs w:val="21"/>
          <w:u w:val="single"/>
        </w:rPr>
        <w:t>以合同签订为准</w:t>
      </w:r>
    </w:p>
    <w:p w:rsidR="00EB5DA9" w:rsidRDefault="00EB5DA9" w:rsidP="00EB5DA9">
      <w:pPr>
        <w:pStyle w:val="3"/>
        <w:rPr>
          <w:rFonts w:ascii="新宋体" w:eastAsia="新宋体" w:hAnsi="新宋体"/>
          <w:kern w:val="44"/>
          <w:szCs w:val="28"/>
        </w:rPr>
      </w:pPr>
      <w:r>
        <w:rPr>
          <w:rFonts w:ascii="新宋体" w:eastAsia="新宋体" w:hAnsi="新宋体" w:hint="eastAsia"/>
          <w:kern w:val="44"/>
          <w:szCs w:val="28"/>
        </w:rPr>
        <w:t>六、投标报价</w:t>
      </w:r>
    </w:p>
    <w:p w:rsidR="00EB5DA9" w:rsidRDefault="00EB5DA9" w:rsidP="00EB5DA9">
      <w:pPr>
        <w:spacing w:line="360" w:lineRule="auto"/>
        <w:rPr>
          <w:rFonts w:ascii="新宋体" w:eastAsia="新宋体" w:hAnsi="新宋体" w:cs="宋体"/>
          <w:szCs w:val="21"/>
        </w:rPr>
      </w:pPr>
      <w:r>
        <w:rPr>
          <w:rFonts w:ascii="新宋体" w:eastAsia="新宋体" w:hAnsi="新宋体" w:cs="宋体" w:hint="eastAsia"/>
          <w:szCs w:val="21"/>
        </w:rPr>
        <w:t>1.本项目服务费采用包干制，应包括服务成本、法定税费和企业的利润。由企业根据招标文件所提供的资料自行测算投标报价；一经中标，投标报价总价作为中标单位与采购人</w:t>
      </w:r>
      <w:proofErr w:type="gramStart"/>
      <w:r>
        <w:rPr>
          <w:rFonts w:ascii="新宋体" w:eastAsia="新宋体" w:hAnsi="新宋体" w:cs="宋体" w:hint="eastAsia"/>
          <w:szCs w:val="21"/>
        </w:rPr>
        <w:t>签定</w:t>
      </w:r>
      <w:proofErr w:type="gramEnd"/>
      <w:r>
        <w:rPr>
          <w:rFonts w:ascii="新宋体" w:eastAsia="新宋体" w:hAnsi="新宋体" w:cs="宋体" w:hint="eastAsia"/>
          <w:szCs w:val="21"/>
        </w:rPr>
        <w:t>的合同金额，合同期限内不做调整。</w:t>
      </w:r>
    </w:p>
    <w:p w:rsidR="00EB5DA9" w:rsidRDefault="00EB5DA9" w:rsidP="00EB5DA9">
      <w:pPr>
        <w:spacing w:line="360" w:lineRule="auto"/>
        <w:rPr>
          <w:rFonts w:ascii="新宋体" w:eastAsia="新宋体" w:hAnsi="新宋体" w:cs="宋体"/>
          <w:szCs w:val="21"/>
        </w:rPr>
      </w:pPr>
      <w:r>
        <w:rPr>
          <w:rFonts w:ascii="新宋体" w:eastAsia="新宋体" w:hAnsi="新宋体" w:cs="宋体" w:hint="eastAsia"/>
          <w:szCs w:val="21"/>
        </w:rPr>
        <w:t>2.投标人应根据本企业的成本自行决定报价，但不得以低于其企业成本的报价投标；评标时，评标委员会认为投标人的报价明显低于其他通过符合性审查投标人的报价，有可能影响产品</w:t>
      </w:r>
      <w:r>
        <w:rPr>
          <w:rFonts w:ascii="新宋体" w:eastAsia="新宋体" w:hAnsi="新宋体" w:cs="宋体" w:hint="eastAsia"/>
          <w:szCs w:val="21"/>
        </w:rPr>
        <w:lastRenderedPageBreak/>
        <w:t>质量或者不能诚信履约的，应当要求其在评标现场合理的时间内提供书面说明，必要时提交相关证明材料；投标人不能证明其报价合理性的，评标委员会应当将其作为无效投标处理。</w:t>
      </w:r>
    </w:p>
    <w:p w:rsidR="00EB5DA9" w:rsidRDefault="00EB5DA9" w:rsidP="00EB5DA9">
      <w:pPr>
        <w:spacing w:line="360" w:lineRule="auto"/>
        <w:rPr>
          <w:rFonts w:ascii="新宋体" w:eastAsia="新宋体" w:hAnsi="新宋体" w:cs="宋体"/>
          <w:szCs w:val="21"/>
        </w:rPr>
      </w:pPr>
      <w:r>
        <w:rPr>
          <w:rFonts w:ascii="新宋体" w:eastAsia="新宋体" w:hAnsi="新宋体" w:cs="宋体" w:hint="eastAsia"/>
          <w:szCs w:val="21"/>
        </w:rPr>
        <w:t>3.投标人的投标报价，应是本项目招标范围和招标文件及合同条款上所列的各项内容中所述的全部，不得以任何理由予以重复，并以投标人在投标文件中提出的综合单价或总价为依据。</w:t>
      </w:r>
    </w:p>
    <w:p w:rsidR="00EB5DA9" w:rsidRDefault="00EB5DA9" w:rsidP="00EB5DA9">
      <w:pPr>
        <w:spacing w:line="360" w:lineRule="auto"/>
        <w:rPr>
          <w:rFonts w:ascii="新宋体" w:eastAsia="新宋体" w:hAnsi="新宋体" w:cs="宋体"/>
          <w:szCs w:val="21"/>
        </w:rPr>
      </w:pPr>
      <w:r>
        <w:rPr>
          <w:rFonts w:ascii="新宋体" w:eastAsia="新宋体" w:hAnsi="新宋体" w:cs="宋体" w:hint="eastAsia"/>
          <w:szCs w:val="21"/>
        </w:rPr>
        <w:t>4.除非政府集中采购机构通过修改招标文件予以更正，否则，投标人应毫无例外地按招标文件所列的清单</w:t>
      </w:r>
      <w:proofErr w:type="gramStart"/>
      <w:r>
        <w:rPr>
          <w:rFonts w:ascii="新宋体" w:eastAsia="新宋体" w:hAnsi="新宋体" w:cs="宋体" w:hint="eastAsia"/>
          <w:szCs w:val="21"/>
        </w:rPr>
        <w:t>中项目</w:t>
      </w:r>
      <w:proofErr w:type="gramEnd"/>
      <w:r>
        <w:rPr>
          <w:rFonts w:ascii="新宋体" w:eastAsia="新宋体" w:hAnsi="新宋体" w:cs="宋体" w:hint="eastAsia"/>
          <w:szCs w:val="21"/>
        </w:rPr>
        <w:t>和数量填报综合单价或总价。投标人未</w:t>
      </w:r>
      <w:proofErr w:type="gramStart"/>
      <w:r>
        <w:rPr>
          <w:rFonts w:ascii="新宋体" w:eastAsia="新宋体" w:hAnsi="新宋体" w:cs="宋体" w:hint="eastAsia"/>
          <w:szCs w:val="21"/>
        </w:rPr>
        <w:t>填综合</w:t>
      </w:r>
      <w:proofErr w:type="gramEnd"/>
      <w:r>
        <w:rPr>
          <w:rFonts w:ascii="新宋体" w:eastAsia="新宋体" w:hAnsi="新宋体" w:cs="宋体" w:hint="eastAsia"/>
          <w:szCs w:val="21"/>
        </w:rPr>
        <w:t>单价或总价的项目，在实施后，将不得以支付，并视作该项费用已包括在其它有价款的综合单价或总价内。</w:t>
      </w:r>
    </w:p>
    <w:p w:rsidR="00EB5DA9" w:rsidRDefault="00EB5DA9" w:rsidP="00EB5DA9">
      <w:pPr>
        <w:spacing w:line="360" w:lineRule="auto"/>
        <w:rPr>
          <w:rFonts w:ascii="新宋体" w:eastAsia="新宋体" w:hAnsi="新宋体" w:cs="宋体"/>
          <w:szCs w:val="21"/>
        </w:rPr>
      </w:pPr>
      <w:r>
        <w:rPr>
          <w:rFonts w:ascii="新宋体" w:eastAsia="新宋体" w:hAnsi="新宋体" w:cs="宋体" w:hint="eastAsia"/>
          <w:szCs w:val="21"/>
        </w:rPr>
        <w:t>5.投标人应充分了解项目的位置、情况、道路及任何其它足以影响投标报价的情况，任何因忽视或误解项目情况而导致的索赔或服务期限延长申请将不获批准。</w:t>
      </w:r>
    </w:p>
    <w:p w:rsidR="00EB5DA9" w:rsidRDefault="00EB5DA9" w:rsidP="00EB5DA9">
      <w:pPr>
        <w:spacing w:line="360" w:lineRule="auto"/>
        <w:rPr>
          <w:rFonts w:ascii="新宋体" w:eastAsia="新宋体" w:hAnsi="新宋体" w:cs="宋体"/>
          <w:szCs w:val="21"/>
        </w:rPr>
      </w:pPr>
      <w:r>
        <w:rPr>
          <w:rFonts w:ascii="新宋体" w:eastAsia="新宋体" w:hAnsi="新宋体" w:cs="宋体" w:hint="eastAsia"/>
          <w:szCs w:val="21"/>
        </w:rPr>
        <w:t>6.投标人不得期望通过索赔等方式获取补偿，否则，除可能遭到拒绝外，还可能将被作为不良行为记录在案，并可能影响其以后参加政府采购的项目投标。各投标人在投标报价时，应充分考虑投标报价的风险。</w:t>
      </w:r>
    </w:p>
    <w:p w:rsidR="00414187" w:rsidRPr="00EB5DA9" w:rsidRDefault="00414187">
      <w:bookmarkStart w:id="0" w:name="_GoBack"/>
      <w:bookmarkEnd w:id="0"/>
    </w:p>
    <w:sectPr w:rsidR="00414187" w:rsidRPr="00EB5DA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5DA9" w:rsidRDefault="00EB5DA9" w:rsidP="00EB5DA9">
      <w:r>
        <w:separator/>
      </w:r>
    </w:p>
  </w:endnote>
  <w:endnote w:type="continuationSeparator" w:id="0">
    <w:p w:rsidR="00EB5DA9" w:rsidRDefault="00EB5DA9" w:rsidP="00EB5D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新宋体">
    <w:panose1 w:val="02010609030101010101"/>
    <w:charset w:val="86"/>
    <w:family w:val="modern"/>
    <w:pitch w:val="fixed"/>
    <w:sig w:usb0="0000028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5DA9" w:rsidRDefault="00EB5DA9" w:rsidP="00EB5DA9">
      <w:r>
        <w:separator/>
      </w:r>
    </w:p>
  </w:footnote>
  <w:footnote w:type="continuationSeparator" w:id="0">
    <w:p w:rsidR="00EB5DA9" w:rsidRDefault="00EB5DA9" w:rsidP="00EB5D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530F"/>
    <w:rsid w:val="0011530F"/>
    <w:rsid w:val="00414187"/>
    <w:rsid w:val="00EB5D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5DA9"/>
    <w:pPr>
      <w:widowControl w:val="0"/>
      <w:jc w:val="both"/>
    </w:pPr>
    <w:rPr>
      <w:rFonts w:ascii="Times New Roman" w:eastAsia="宋体" w:hAnsi="Times New Roman" w:cs="Times New Roman"/>
      <w:szCs w:val="24"/>
    </w:rPr>
  </w:style>
  <w:style w:type="paragraph" w:styleId="3">
    <w:name w:val="heading 3"/>
    <w:basedOn w:val="4"/>
    <w:next w:val="a"/>
    <w:link w:val="3Char1"/>
    <w:qFormat/>
    <w:rsid w:val="00EB5DA9"/>
    <w:pPr>
      <w:spacing w:before="260" w:after="260" w:line="240" w:lineRule="auto"/>
      <w:outlineLvl w:val="2"/>
    </w:pPr>
    <w:rPr>
      <w:rFonts w:ascii="宋体" w:eastAsia="宋体" w:hAnsi="宋体" w:cs="Times New Roman"/>
      <w:szCs w:val="32"/>
    </w:rPr>
  </w:style>
  <w:style w:type="paragraph" w:styleId="4">
    <w:name w:val="heading 4"/>
    <w:basedOn w:val="a"/>
    <w:next w:val="a"/>
    <w:link w:val="4Char"/>
    <w:uiPriority w:val="9"/>
    <w:semiHidden/>
    <w:unhideWhenUsed/>
    <w:qFormat/>
    <w:rsid w:val="00EB5DA9"/>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B5DA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EB5DA9"/>
    <w:rPr>
      <w:sz w:val="18"/>
      <w:szCs w:val="18"/>
    </w:rPr>
  </w:style>
  <w:style w:type="paragraph" w:styleId="a4">
    <w:name w:val="footer"/>
    <w:basedOn w:val="a"/>
    <w:link w:val="Char0"/>
    <w:uiPriority w:val="99"/>
    <w:unhideWhenUsed/>
    <w:rsid w:val="00EB5DA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EB5DA9"/>
    <w:rPr>
      <w:sz w:val="18"/>
      <w:szCs w:val="18"/>
    </w:rPr>
  </w:style>
  <w:style w:type="character" w:customStyle="1" w:styleId="3Char">
    <w:name w:val="标题 3 Char"/>
    <w:basedOn w:val="a0"/>
    <w:uiPriority w:val="9"/>
    <w:semiHidden/>
    <w:rsid w:val="00EB5DA9"/>
    <w:rPr>
      <w:rFonts w:ascii="Times New Roman" w:eastAsia="宋体" w:hAnsi="Times New Roman" w:cs="Times New Roman"/>
      <w:b/>
      <w:bCs/>
      <w:sz w:val="32"/>
      <w:szCs w:val="32"/>
    </w:rPr>
  </w:style>
  <w:style w:type="character" w:customStyle="1" w:styleId="3Char1">
    <w:name w:val="标题 3 Char1"/>
    <w:link w:val="3"/>
    <w:qFormat/>
    <w:rsid w:val="00EB5DA9"/>
    <w:rPr>
      <w:rFonts w:ascii="宋体" w:eastAsia="宋体" w:hAnsi="宋体" w:cs="Times New Roman"/>
      <w:b/>
      <w:bCs/>
      <w:sz w:val="28"/>
      <w:szCs w:val="32"/>
    </w:rPr>
  </w:style>
  <w:style w:type="character" w:customStyle="1" w:styleId="4Char">
    <w:name w:val="标题 4 Char"/>
    <w:basedOn w:val="a0"/>
    <w:link w:val="4"/>
    <w:uiPriority w:val="9"/>
    <w:semiHidden/>
    <w:rsid w:val="00EB5DA9"/>
    <w:rPr>
      <w:rFonts w:asciiTheme="majorHAnsi" w:eastAsiaTheme="majorEastAsia" w:hAnsiTheme="majorHAnsi" w:cstheme="majorBidi"/>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5DA9"/>
    <w:pPr>
      <w:widowControl w:val="0"/>
      <w:jc w:val="both"/>
    </w:pPr>
    <w:rPr>
      <w:rFonts w:ascii="Times New Roman" w:eastAsia="宋体" w:hAnsi="Times New Roman" w:cs="Times New Roman"/>
      <w:szCs w:val="24"/>
    </w:rPr>
  </w:style>
  <w:style w:type="paragraph" w:styleId="3">
    <w:name w:val="heading 3"/>
    <w:basedOn w:val="4"/>
    <w:next w:val="a"/>
    <w:link w:val="3Char1"/>
    <w:qFormat/>
    <w:rsid w:val="00EB5DA9"/>
    <w:pPr>
      <w:spacing w:before="260" w:after="260" w:line="240" w:lineRule="auto"/>
      <w:outlineLvl w:val="2"/>
    </w:pPr>
    <w:rPr>
      <w:rFonts w:ascii="宋体" w:eastAsia="宋体" w:hAnsi="宋体" w:cs="Times New Roman"/>
      <w:szCs w:val="32"/>
    </w:rPr>
  </w:style>
  <w:style w:type="paragraph" w:styleId="4">
    <w:name w:val="heading 4"/>
    <w:basedOn w:val="a"/>
    <w:next w:val="a"/>
    <w:link w:val="4Char"/>
    <w:uiPriority w:val="9"/>
    <w:semiHidden/>
    <w:unhideWhenUsed/>
    <w:qFormat/>
    <w:rsid w:val="00EB5DA9"/>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B5DA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EB5DA9"/>
    <w:rPr>
      <w:sz w:val="18"/>
      <w:szCs w:val="18"/>
    </w:rPr>
  </w:style>
  <w:style w:type="paragraph" w:styleId="a4">
    <w:name w:val="footer"/>
    <w:basedOn w:val="a"/>
    <w:link w:val="Char0"/>
    <w:uiPriority w:val="99"/>
    <w:unhideWhenUsed/>
    <w:rsid w:val="00EB5DA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EB5DA9"/>
    <w:rPr>
      <w:sz w:val="18"/>
      <w:szCs w:val="18"/>
    </w:rPr>
  </w:style>
  <w:style w:type="character" w:customStyle="1" w:styleId="3Char">
    <w:name w:val="标题 3 Char"/>
    <w:basedOn w:val="a0"/>
    <w:uiPriority w:val="9"/>
    <w:semiHidden/>
    <w:rsid w:val="00EB5DA9"/>
    <w:rPr>
      <w:rFonts w:ascii="Times New Roman" w:eastAsia="宋体" w:hAnsi="Times New Roman" w:cs="Times New Roman"/>
      <w:b/>
      <w:bCs/>
      <w:sz w:val="32"/>
      <w:szCs w:val="32"/>
    </w:rPr>
  </w:style>
  <w:style w:type="character" w:customStyle="1" w:styleId="3Char1">
    <w:name w:val="标题 3 Char1"/>
    <w:link w:val="3"/>
    <w:qFormat/>
    <w:rsid w:val="00EB5DA9"/>
    <w:rPr>
      <w:rFonts w:ascii="宋体" w:eastAsia="宋体" w:hAnsi="宋体" w:cs="Times New Roman"/>
      <w:b/>
      <w:bCs/>
      <w:sz w:val="28"/>
      <w:szCs w:val="32"/>
    </w:rPr>
  </w:style>
  <w:style w:type="character" w:customStyle="1" w:styleId="4Char">
    <w:name w:val="标题 4 Char"/>
    <w:basedOn w:val="a0"/>
    <w:link w:val="4"/>
    <w:uiPriority w:val="9"/>
    <w:semiHidden/>
    <w:rsid w:val="00EB5DA9"/>
    <w:rPr>
      <w:rFonts w:asciiTheme="majorHAnsi" w:eastAsiaTheme="majorEastAsia" w:hAnsiTheme="majorHAnsi" w:cstheme="majorBidi"/>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281</Words>
  <Characters>1603</Characters>
  <Application>Microsoft Office Word</Application>
  <DocSecurity>0</DocSecurity>
  <Lines>13</Lines>
  <Paragraphs>3</Paragraphs>
  <ScaleCrop>false</ScaleCrop>
  <Company/>
  <LinksUpToDate>false</LinksUpToDate>
  <CharactersWithSpaces>1881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ZP</dc:creator>
  <cp:keywords/>
  <dc:description/>
  <cp:lastModifiedBy>ZP</cp:lastModifiedBy>
  <cp:revision>2</cp:revision>
  <dcterms:created xsi:type="dcterms:W3CDTF">2022-11-21T03:11:00Z</dcterms:created>
  <dcterms:modified xsi:type="dcterms:W3CDTF">2022-11-21T03:11:00Z</dcterms:modified>
</cp:coreProperties>
</file>