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2208C" w14:textId="77777777" w:rsidR="000B01F8" w:rsidRDefault="000B01F8" w:rsidP="000B01F8">
      <w:pPr>
        <w:pStyle w:val="3"/>
        <w:rPr>
          <w:rFonts w:ascii="新宋体" w:eastAsia="新宋体" w:hAnsi="新宋体"/>
          <w:kern w:val="44"/>
          <w:szCs w:val="28"/>
        </w:rPr>
      </w:pPr>
      <w:r>
        <w:rPr>
          <w:rFonts w:ascii="新宋体" w:eastAsia="新宋体" w:hAnsi="新宋体" w:hint="eastAsia"/>
          <w:kern w:val="44"/>
          <w:szCs w:val="28"/>
        </w:rPr>
        <w:t>三、项目概况</w:t>
      </w:r>
    </w:p>
    <w:p w14:paraId="74D78661" w14:textId="77777777" w:rsidR="000B01F8" w:rsidRDefault="000B01F8" w:rsidP="000B01F8">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4F664E">
        <w:rPr>
          <w:rFonts w:ascii="新宋体" w:eastAsia="新宋体" w:hAnsi="新宋体" w:cs="宋体" w:hint="eastAsia"/>
          <w:szCs w:val="21"/>
        </w:rPr>
        <w:t>人民币贰拾捌万元（280,000.00）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Pr="004F664E">
        <w:rPr>
          <w:rFonts w:ascii="新宋体" w:eastAsia="新宋体" w:hAnsi="新宋体" w:cs="宋体" w:hint="eastAsia"/>
          <w:szCs w:val="21"/>
        </w:rPr>
        <w:t>人民币贰拾捌万元（280,000.00）</w:t>
      </w:r>
    </w:p>
    <w:p w14:paraId="0B4B2A2F" w14:textId="77777777" w:rsidR="000B01F8" w:rsidRDefault="000B01F8" w:rsidP="000B01F8">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5D9DF2C3" w14:textId="77777777" w:rsidR="000B01F8" w:rsidRDefault="000B01F8" w:rsidP="000B01F8">
      <w:pPr>
        <w:spacing w:line="360" w:lineRule="auto"/>
        <w:ind w:firstLineChars="200" w:firstLine="420"/>
        <w:rPr>
          <w:rFonts w:ascii="新宋体" w:eastAsia="新宋体" w:hAnsi="新宋体" w:cs="宋体"/>
          <w:szCs w:val="21"/>
        </w:rPr>
      </w:pPr>
      <w:r w:rsidRPr="00355628">
        <w:rPr>
          <w:rFonts w:ascii="新宋体" w:eastAsia="新宋体" w:hAnsi="新宋体" w:cs="宋体" w:hint="eastAsia"/>
          <w:szCs w:val="21"/>
        </w:rPr>
        <w:t>为落实国务院办公厅、广东省政府办公厅关于做好地方性法规译审工作的工作部署和要求，优化深圳市法治化营商环境，促进法治城市示范建设，发挥深圳作为“一带一路”桥头堡法治示范作用，根据相关工作安排，我局拟通过公开招标方式，选择专业机构人员完成深圳市2024年度法规规章译审工作。</w:t>
      </w:r>
    </w:p>
    <w:p w14:paraId="0F770AB2" w14:textId="77777777" w:rsidR="000B01F8" w:rsidRDefault="000B01F8" w:rsidP="000B01F8">
      <w:pPr>
        <w:rPr>
          <w:rFonts w:ascii="新宋体" w:eastAsia="新宋体" w:hAnsi="新宋体"/>
          <w:b/>
          <w:bCs/>
          <w:szCs w:val="21"/>
        </w:rPr>
      </w:pPr>
    </w:p>
    <w:p w14:paraId="64E1F8B2" w14:textId="77777777" w:rsidR="000B01F8" w:rsidRDefault="000B01F8" w:rsidP="000B01F8">
      <w:pPr>
        <w:pStyle w:val="3"/>
        <w:rPr>
          <w:rFonts w:ascii="新宋体" w:eastAsia="新宋体" w:hAnsi="新宋体"/>
          <w:kern w:val="44"/>
          <w:szCs w:val="28"/>
        </w:rPr>
      </w:pPr>
      <w:r>
        <w:rPr>
          <w:rFonts w:ascii="新宋体" w:eastAsia="新宋体" w:hAnsi="新宋体" w:hint="eastAsia"/>
          <w:kern w:val="44"/>
          <w:szCs w:val="28"/>
        </w:rPr>
        <w:t>四、项目技术要求</w:t>
      </w:r>
    </w:p>
    <w:p w14:paraId="4C0EC10B" w14:textId="77777777" w:rsidR="000B01F8" w:rsidRDefault="000B01F8" w:rsidP="000B01F8">
      <w:pPr>
        <w:spacing w:line="360" w:lineRule="auto"/>
        <w:rPr>
          <w:rFonts w:ascii="新宋体" w:eastAsia="新宋体" w:hAnsi="新宋体"/>
          <w:b/>
        </w:rPr>
      </w:pPr>
      <w:r>
        <w:rPr>
          <w:rFonts w:ascii="新宋体" w:eastAsia="新宋体" w:hAnsi="新宋体" w:hint="eastAsia"/>
          <w:b/>
        </w:rPr>
        <w:t>（一）内容主要包括：</w:t>
      </w:r>
    </w:p>
    <w:p w14:paraId="6D10B0EA" w14:textId="77777777" w:rsidR="000B01F8" w:rsidRDefault="000B01F8" w:rsidP="000B01F8">
      <w:pPr>
        <w:spacing w:line="360" w:lineRule="auto"/>
        <w:rPr>
          <w:rFonts w:ascii="新宋体" w:eastAsia="新宋体" w:hAnsi="新宋体"/>
        </w:rPr>
      </w:pPr>
      <w:r>
        <w:rPr>
          <w:rFonts w:ascii="新宋体" w:eastAsia="新宋体" w:hAnsi="新宋体" w:hint="eastAsia"/>
        </w:rPr>
        <w:t>1、对委托人提供的2022及2023年度公布的深圳市相关法规规章中文文本内容进行核对；</w:t>
      </w:r>
    </w:p>
    <w:p w14:paraId="345FECC1" w14:textId="77777777" w:rsidR="000B01F8" w:rsidRDefault="000B01F8" w:rsidP="000B01F8">
      <w:pPr>
        <w:spacing w:line="360" w:lineRule="auto"/>
        <w:rPr>
          <w:rFonts w:ascii="新宋体" w:eastAsia="新宋体" w:hAnsi="新宋体"/>
        </w:rPr>
      </w:pPr>
      <w:r>
        <w:rPr>
          <w:rFonts w:ascii="新宋体" w:eastAsia="新宋体" w:hAnsi="新宋体" w:hint="eastAsia"/>
        </w:rPr>
        <w:t>2、根据法律翻译行业规范、标准及程序对相关法规规章文本进行翻译（汉译英）；</w:t>
      </w:r>
    </w:p>
    <w:p w14:paraId="5F0A89BE" w14:textId="77777777" w:rsidR="000B01F8" w:rsidRDefault="000B01F8" w:rsidP="000B01F8">
      <w:pPr>
        <w:spacing w:line="360" w:lineRule="auto"/>
        <w:rPr>
          <w:rFonts w:ascii="新宋体" w:eastAsia="新宋体" w:hAnsi="新宋体"/>
        </w:rPr>
      </w:pPr>
      <w:r>
        <w:rPr>
          <w:rFonts w:ascii="新宋体" w:eastAsia="新宋体" w:hAnsi="新宋体" w:hint="eastAsia"/>
        </w:rPr>
        <w:t>3、对相关法规规章译审文本进行内部初审、校对和审定；</w:t>
      </w:r>
    </w:p>
    <w:p w14:paraId="325331DD" w14:textId="77777777" w:rsidR="000B01F8" w:rsidRDefault="000B01F8" w:rsidP="000B01F8">
      <w:pPr>
        <w:spacing w:line="360" w:lineRule="auto"/>
        <w:rPr>
          <w:rFonts w:ascii="新宋体" w:eastAsia="新宋体" w:hAnsi="新宋体"/>
        </w:rPr>
      </w:pPr>
      <w:r>
        <w:rPr>
          <w:rFonts w:ascii="新宋体" w:eastAsia="新宋体" w:hAnsi="新宋体" w:hint="eastAsia"/>
        </w:rPr>
        <w:t>4、配合委托方对经过内部校审的译审文本进行开展专家咨询审查、抽检、评审；</w:t>
      </w:r>
    </w:p>
    <w:p w14:paraId="3CACBE15" w14:textId="77777777" w:rsidR="000B01F8" w:rsidRDefault="000B01F8" w:rsidP="000B01F8">
      <w:pPr>
        <w:spacing w:line="360" w:lineRule="auto"/>
        <w:rPr>
          <w:rFonts w:ascii="新宋体" w:eastAsia="新宋体" w:hAnsi="新宋体"/>
        </w:rPr>
      </w:pPr>
      <w:r>
        <w:rPr>
          <w:rFonts w:ascii="新宋体" w:eastAsia="新宋体" w:hAnsi="新宋体" w:hint="eastAsia"/>
        </w:rPr>
        <w:t>5、对经抽验、评审合格的译审文本进行编辑、印刷；</w:t>
      </w:r>
    </w:p>
    <w:p w14:paraId="4A04FA74" w14:textId="77777777" w:rsidR="000B01F8" w:rsidRDefault="000B01F8" w:rsidP="000B01F8">
      <w:pPr>
        <w:spacing w:line="360" w:lineRule="auto"/>
        <w:rPr>
          <w:rFonts w:ascii="新宋体" w:eastAsia="新宋体" w:hAnsi="新宋体"/>
        </w:rPr>
      </w:pPr>
      <w:r>
        <w:rPr>
          <w:rFonts w:ascii="新宋体" w:eastAsia="新宋体" w:hAnsi="新宋体" w:hint="eastAsia"/>
        </w:rPr>
        <w:t>6、其他与项目相关的技术性或事务性工作等。</w:t>
      </w:r>
    </w:p>
    <w:p w14:paraId="3C091147" w14:textId="77777777" w:rsidR="000B01F8" w:rsidRDefault="000B01F8" w:rsidP="000B01F8">
      <w:pPr>
        <w:spacing w:line="360" w:lineRule="auto"/>
        <w:rPr>
          <w:rFonts w:ascii="新宋体" w:eastAsia="新宋体" w:hAnsi="新宋体"/>
          <w:b/>
        </w:rPr>
      </w:pPr>
      <w:r>
        <w:rPr>
          <w:rFonts w:ascii="新宋体" w:eastAsia="新宋体" w:hAnsi="新宋体" w:hint="eastAsia"/>
          <w:b/>
        </w:rPr>
        <w:t>（二）具体译</w:t>
      </w:r>
      <w:proofErr w:type="gramStart"/>
      <w:r>
        <w:rPr>
          <w:rFonts w:ascii="新宋体" w:eastAsia="新宋体" w:hAnsi="新宋体" w:hint="eastAsia"/>
          <w:b/>
        </w:rPr>
        <w:t>审法规</w:t>
      </w:r>
      <w:proofErr w:type="gramEnd"/>
      <w:r>
        <w:rPr>
          <w:rFonts w:ascii="新宋体" w:eastAsia="新宋体" w:hAnsi="新宋体" w:hint="eastAsia"/>
          <w:b/>
        </w:rPr>
        <w:t>规章见下表：</w:t>
      </w:r>
    </w:p>
    <w:tbl>
      <w:tblPr>
        <w:tblW w:w="8940" w:type="dxa"/>
        <w:tblLayout w:type="fixed"/>
        <w:tblCellMar>
          <w:left w:w="0" w:type="dxa"/>
          <w:right w:w="0" w:type="dxa"/>
        </w:tblCellMar>
        <w:tblLook w:val="04A0" w:firstRow="1" w:lastRow="0" w:firstColumn="1" w:lastColumn="0" w:noHBand="0" w:noVBand="1"/>
      </w:tblPr>
      <w:tblGrid>
        <w:gridCol w:w="4246"/>
        <w:gridCol w:w="4694"/>
      </w:tblGrid>
      <w:tr w:rsidR="000B01F8" w14:paraId="71A20922" w14:textId="77777777" w:rsidTr="00967B18">
        <w:trPr>
          <w:trHeight w:val="481"/>
        </w:trPr>
        <w:tc>
          <w:tcPr>
            <w:tcW w:w="8940" w:type="dxa"/>
            <w:gridSpan w:val="2"/>
            <w:tcBorders>
              <w:top w:val="single" w:sz="4" w:space="0" w:color="000000"/>
              <w:left w:val="single" w:sz="4" w:space="0" w:color="000000"/>
              <w:right w:val="single" w:sz="4" w:space="0" w:color="000000"/>
            </w:tcBorders>
            <w:tcMar>
              <w:top w:w="12" w:type="dxa"/>
              <w:left w:w="12" w:type="dxa"/>
              <w:right w:w="12" w:type="dxa"/>
            </w:tcMar>
            <w:vAlign w:val="center"/>
          </w:tcPr>
          <w:p w14:paraId="42E8A22A" w14:textId="77777777" w:rsidR="000B01F8" w:rsidRDefault="000B01F8" w:rsidP="00967B18">
            <w:pPr>
              <w:ind w:firstLineChars="200" w:firstLine="420"/>
              <w:jc w:val="center"/>
              <w:rPr>
                <w:rFonts w:ascii="新宋体" w:eastAsia="新宋体" w:hAnsi="新宋体"/>
              </w:rPr>
            </w:pPr>
            <w:r>
              <w:rPr>
                <w:rFonts w:ascii="新宋体" w:eastAsia="新宋体" w:hAnsi="新宋体" w:hint="eastAsia"/>
              </w:rPr>
              <w:t>法规规章名称</w:t>
            </w:r>
          </w:p>
        </w:tc>
      </w:tr>
      <w:tr w:rsidR="000B01F8" w14:paraId="452FBA56" w14:textId="77777777" w:rsidTr="00967B18">
        <w:trPr>
          <w:trHeight w:val="481"/>
        </w:trPr>
        <w:tc>
          <w:tcPr>
            <w:tcW w:w="42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7045626C" w14:textId="77777777" w:rsidR="000B01F8" w:rsidRDefault="000B01F8" w:rsidP="00967B18">
            <w:pPr>
              <w:ind w:firstLineChars="200" w:firstLine="420"/>
              <w:jc w:val="center"/>
              <w:rPr>
                <w:rFonts w:ascii="新宋体" w:eastAsia="新宋体" w:hAnsi="新宋体"/>
              </w:rPr>
            </w:pPr>
            <w:r>
              <w:rPr>
                <w:rFonts w:ascii="新宋体" w:eastAsia="新宋体" w:hAnsi="新宋体" w:hint="eastAsia"/>
              </w:rPr>
              <w:t>深圳经济特区细胞和基因产业促进条例（2022年）</w:t>
            </w:r>
          </w:p>
        </w:tc>
        <w:tc>
          <w:tcPr>
            <w:tcW w:w="4694" w:type="dxa"/>
            <w:tcBorders>
              <w:top w:val="single" w:sz="4" w:space="0" w:color="000000"/>
              <w:left w:val="single" w:sz="4" w:space="0" w:color="000000"/>
              <w:bottom w:val="single" w:sz="4" w:space="0" w:color="000000"/>
              <w:right w:val="single" w:sz="4" w:space="0" w:color="000000"/>
            </w:tcBorders>
            <w:vAlign w:val="center"/>
          </w:tcPr>
          <w:p w14:paraId="30DDB9DA" w14:textId="77777777" w:rsidR="000B01F8" w:rsidRDefault="000B01F8" w:rsidP="00967B18">
            <w:pPr>
              <w:ind w:firstLineChars="200" w:firstLine="420"/>
              <w:jc w:val="center"/>
              <w:rPr>
                <w:rFonts w:ascii="新宋体" w:eastAsia="新宋体" w:hAnsi="新宋体"/>
              </w:rPr>
            </w:pPr>
            <w:r>
              <w:rPr>
                <w:rFonts w:ascii="新宋体" w:eastAsia="新宋体" w:hAnsi="新宋体" w:hint="eastAsia"/>
              </w:rPr>
              <w:t>深圳经济特区居民生活用水电燃气价格管理若干规定</w:t>
            </w:r>
          </w:p>
        </w:tc>
      </w:tr>
      <w:tr w:rsidR="000B01F8" w14:paraId="480F2696" w14:textId="77777777" w:rsidTr="00967B18">
        <w:trPr>
          <w:trHeight w:val="481"/>
        </w:trPr>
        <w:tc>
          <w:tcPr>
            <w:tcW w:w="42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530C3C6C" w14:textId="77777777" w:rsidR="000B01F8" w:rsidRDefault="000B01F8" w:rsidP="00967B18">
            <w:pPr>
              <w:ind w:firstLineChars="200" w:firstLine="420"/>
              <w:jc w:val="center"/>
              <w:rPr>
                <w:rFonts w:ascii="新宋体" w:eastAsia="新宋体" w:hAnsi="新宋体"/>
              </w:rPr>
            </w:pPr>
            <w:r>
              <w:rPr>
                <w:rFonts w:ascii="新宋体" w:eastAsia="新宋体" w:hAnsi="新宋体" w:hint="eastAsia"/>
              </w:rPr>
              <w:t>深圳经济特区社会信用条例（2022年）</w:t>
            </w:r>
          </w:p>
        </w:tc>
        <w:tc>
          <w:tcPr>
            <w:tcW w:w="4694" w:type="dxa"/>
            <w:tcBorders>
              <w:top w:val="single" w:sz="4" w:space="0" w:color="000000"/>
              <w:left w:val="single" w:sz="4" w:space="0" w:color="000000"/>
              <w:bottom w:val="single" w:sz="4" w:space="0" w:color="000000"/>
              <w:right w:val="single" w:sz="4" w:space="0" w:color="000000"/>
            </w:tcBorders>
            <w:vAlign w:val="center"/>
          </w:tcPr>
          <w:p w14:paraId="1776EA81" w14:textId="77777777" w:rsidR="000B01F8" w:rsidRDefault="000B01F8" w:rsidP="00967B18">
            <w:pPr>
              <w:ind w:firstLineChars="200" w:firstLine="420"/>
              <w:jc w:val="center"/>
              <w:rPr>
                <w:rFonts w:ascii="新宋体" w:eastAsia="新宋体" w:hAnsi="新宋体"/>
              </w:rPr>
            </w:pPr>
            <w:r>
              <w:rPr>
                <w:rFonts w:ascii="新宋体" w:eastAsia="新宋体" w:hAnsi="新宋体" w:hint="eastAsia"/>
              </w:rPr>
              <w:t>深圳经济特区城市燃气管理条例</w:t>
            </w:r>
          </w:p>
        </w:tc>
      </w:tr>
      <w:tr w:rsidR="000B01F8" w14:paraId="73A383BD" w14:textId="77777777" w:rsidTr="00967B18">
        <w:trPr>
          <w:trHeight w:val="481"/>
        </w:trPr>
        <w:tc>
          <w:tcPr>
            <w:tcW w:w="42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8482C86" w14:textId="77777777" w:rsidR="000B01F8" w:rsidRDefault="000B01F8" w:rsidP="00967B18">
            <w:pPr>
              <w:ind w:firstLineChars="200" w:firstLine="420"/>
              <w:jc w:val="center"/>
              <w:rPr>
                <w:rFonts w:ascii="新宋体" w:eastAsia="新宋体" w:hAnsi="新宋体"/>
              </w:rPr>
            </w:pPr>
            <w:r>
              <w:rPr>
                <w:rFonts w:ascii="新宋体" w:eastAsia="新宋体" w:hAnsi="新宋体" w:hint="eastAsia"/>
              </w:rPr>
              <w:t>深圳经济特区外商投资条例（2022年）</w:t>
            </w:r>
          </w:p>
        </w:tc>
        <w:tc>
          <w:tcPr>
            <w:tcW w:w="4694" w:type="dxa"/>
            <w:tcBorders>
              <w:top w:val="single" w:sz="4" w:space="0" w:color="000000"/>
              <w:left w:val="single" w:sz="4" w:space="0" w:color="000000"/>
              <w:bottom w:val="single" w:sz="4" w:space="0" w:color="000000"/>
              <w:right w:val="single" w:sz="4" w:space="0" w:color="000000"/>
            </w:tcBorders>
            <w:vAlign w:val="center"/>
          </w:tcPr>
          <w:p w14:paraId="53E0D6F6" w14:textId="77777777" w:rsidR="000B01F8" w:rsidRDefault="000B01F8" w:rsidP="00967B18">
            <w:pPr>
              <w:ind w:firstLineChars="200" w:firstLine="420"/>
              <w:jc w:val="center"/>
              <w:rPr>
                <w:rFonts w:ascii="新宋体" w:eastAsia="新宋体" w:hAnsi="新宋体"/>
              </w:rPr>
            </w:pPr>
            <w:r>
              <w:rPr>
                <w:rFonts w:ascii="新宋体" w:eastAsia="新宋体" w:hAnsi="新宋体" w:hint="eastAsia"/>
              </w:rPr>
              <w:t>深圳经济特区成品</w:t>
            </w:r>
            <w:proofErr w:type="gramStart"/>
            <w:r>
              <w:rPr>
                <w:rFonts w:ascii="新宋体" w:eastAsia="新宋体" w:hAnsi="新宋体" w:hint="eastAsia"/>
              </w:rPr>
              <w:t>油监督</w:t>
            </w:r>
            <w:proofErr w:type="gramEnd"/>
            <w:r>
              <w:rPr>
                <w:rFonts w:ascii="新宋体" w:eastAsia="新宋体" w:hAnsi="新宋体" w:hint="eastAsia"/>
              </w:rPr>
              <w:t>管理条例</w:t>
            </w:r>
          </w:p>
        </w:tc>
      </w:tr>
      <w:tr w:rsidR="000B01F8" w14:paraId="6273B4F8" w14:textId="77777777" w:rsidTr="00967B18">
        <w:trPr>
          <w:trHeight w:val="481"/>
        </w:trPr>
        <w:tc>
          <w:tcPr>
            <w:tcW w:w="42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6301EAD6" w14:textId="77777777" w:rsidR="000B01F8" w:rsidRDefault="000B01F8" w:rsidP="00967B18">
            <w:pPr>
              <w:ind w:firstLineChars="200" w:firstLine="420"/>
              <w:jc w:val="center"/>
              <w:rPr>
                <w:rFonts w:ascii="新宋体" w:eastAsia="新宋体" w:hAnsi="新宋体"/>
              </w:rPr>
            </w:pPr>
            <w:r>
              <w:rPr>
                <w:rFonts w:ascii="新宋体" w:eastAsia="新宋体" w:hAnsi="新宋体" w:hint="eastAsia"/>
              </w:rPr>
              <w:t>深圳经济特区</w:t>
            </w:r>
            <w:proofErr w:type="gramStart"/>
            <w:r>
              <w:rPr>
                <w:rFonts w:ascii="新宋体" w:eastAsia="新宋体" w:hAnsi="新宋体" w:hint="eastAsia"/>
              </w:rPr>
              <w:t>低空经济</w:t>
            </w:r>
            <w:proofErr w:type="gramEnd"/>
            <w:r>
              <w:rPr>
                <w:rFonts w:ascii="新宋体" w:eastAsia="新宋体" w:hAnsi="新宋体" w:hint="eastAsia"/>
              </w:rPr>
              <w:t>产业促进条例</w:t>
            </w:r>
          </w:p>
        </w:tc>
        <w:tc>
          <w:tcPr>
            <w:tcW w:w="4694" w:type="dxa"/>
            <w:tcBorders>
              <w:top w:val="single" w:sz="4" w:space="0" w:color="000000"/>
              <w:left w:val="single" w:sz="4" w:space="0" w:color="000000"/>
              <w:bottom w:val="single" w:sz="4" w:space="0" w:color="000000"/>
              <w:right w:val="single" w:sz="4" w:space="0" w:color="000000"/>
            </w:tcBorders>
            <w:vAlign w:val="center"/>
          </w:tcPr>
          <w:p w14:paraId="5B9AF346" w14:textId="77777777" w:rsidR="000B01F8" w:rsidRDefault="000B01F8" w:rsidP="00967B18">
            <w:pPr>
              <w:ind w:firstLineChars="200" w:firstLine="420"/>
              <w:jc w:val="center"/>
              <w:rPr>
                <w:rFonts w:ascii="新宋体" w:eastAsia="新宋体" w:hAnsi="新宋体"/>
              </w:rPr>
            </w:pPr>
            <w:r>
              <w:rPr>
                <w:rFonts w:ascii="新宋体" w:eastAsia="新宋体" w:hAnsi="新宋体" w:hint="eastAsia"/>
              </w:rPr>
              <w:t>深圳经济特区光明科学城发展促进条例</w:t>
            </w:r>
          </w:p>
        </w:tc>
      </w:tr>
      <w:tr w:rsidR="000B01F8" w14:paraId="2C472863" w14:textId="77777777" w:rsidTr="00967B18">
        <w:trPr>
          <w:trHeight w:val="481"/>
        </w:trPr>
        <w:tc>
          <w:tcPr>
            <w:tcW w:w="42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0BF2878E" w14:textId="77777777" w:rsidR="000B01F8" w:rsidRDefault="000B01F8" w:rsidP="00967B18">
            <w:pPr>
              <w:ind w:firstLineChars="200" w:firstLine="420"/>
              <w:jc w:val="center"/>
              <w:rPr>
                <w:rFonts w:ascii="新宋体" w:eastAsia="新宋体" w:hAnsi="新宋体"/>
              </w:rPr>
            </w:pPr>
            <w:r>
              <w:rPr>
                <w:rFonts w:ascii="新宋体" w:eastAsia="新宋体" w:hAnsi="新宋体" w:hint="eastAsia"/>
              </w:rPr>
              <w:t>深圳经济特区消费者权益保护条例</w:t>
            </w:r>
          </w:p>
        </w:tc>
        <w:tc>
          <w:tcPr>
            <w:tcW w:w="4694" w:type="dxa"/>
            <w:tcBorders>
              <w:top w:val="single" w:sz="4" w:space="0" w:color="000000"/>
              <w:left w:val="single" w:sz="4" w:space="0" w:color="000000"/>
              <w:bottom w:val="single" w:sz="4" w:space="0" w:color="000000"/>
              <w:right w:val="single" w:sz="4" w:space="0" w:color="000000"/>
            </w:tcBorders>
            <w:vAlign w:val="center"/>
          </w:tcPr>
          <w:p w14:paraId="724716EB" w14:textId="77777777" w:rsidR="000B01F8" w:rsidRDefault="000B01F8" w:rsidP="00967B18">
            <w:pPr>
              <w:ind w:firstLineChars="200" w:firstLine="420"/>
              <w:jc w:val="center"/>
              <w:rPr>
                <w:rFonts w:ascii="新宋体" w:eastAsia="新宋体" w:hAnsi="新宋体"/>
              </w:rPr>
            </w:pPr>
            <w:r>
              <w:rPr>
                <w:rFonts w:ascii="新宋体" w:eastAsia="新宋体" w:hAnsi="新宋体" w:hint="eastAsia"/>
              </w:rPr>
              <w:t>深圳市医疗保障办法</w:t>
            </w:r>
          </w:p>
        </w:tc>
      </w:tr>
      <w:tr w:rsidR="000B01F8" w14:paraId="0B6465AE" w14:textId="77777777" w:rsidTr="00967B18">
        <w:trPr>
          <w:trHeight w:val="491"/>
        </w:trPr>
        <w:tc>
          <w:tcPr>
            <w:tcW w:w="42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40E530E9" w14:textId="77777777" w:rsidR="000B01F8" w:rsidRDefault="000B01F8" w:rsidP="00967B18">
            <w:pPr>
              <w:ind w:firstLineChars="200" w:firstLine="420"/>
              <w:jc w:val="center"/>
              <w:rPr>
                <w:rFonts w:ascii="新宋体" w:eastAsia="新宋体" w:hAnsi="新宋体"/>
              </w:rPr>
            </w:pPr>
            <w:r>
              <w:rPr>
                <w:rFonts w:ascii="新宋体" w:eastAsia="新宋体" w:hAnsi="新宋体" w:hint="eastAsia"/>
              </w:rPr>
              <w:t>深圳经济特区国际船舶条例</w:t>
            </w:r>
          </w:p>
        </w:tc>
        <w:tc>
          <w:tcPr>
            <w:tcW w:w="4694" w:type="dxa"/>
            <w:tcBorders>
              <w:top w:val="single" w:sz="4" w:space="0" w:color="000000"/>
              <w:left w:val="single" w:sz="4" w:space="0" w:color="000000"/>
              <w:bottom w:val="single" w:sz="4" w:space="0" w:color="000000"/>
              <w:right w:val="single" w:sz="4" w:space="0" w:color="000000"/>
            </w:tcBorders>
            <w:vAlign w:val="center"/>
          </w:tcPr>
          <w:p w14:paraId="33923768" w14:textId="77777777" w:rsidR="000B01F8" w:rsidRDefault="000B01F8" w:rsidP="00967B18">
            <w:pPr>
              <w:ind w:firstLineChars="200" w:firstLine="420"/>
              <w:jc w:val="center"/>
              <w:rPr>
                <w:rFonts w:ascii="新宋体" w:eastAsia="新宋体" w:hAnsi="新宋体"/>
              </w:rPr>
            </w:pPr>
            <w:r>
              <w:rPr>
                <w:rFonts w:ascii="新宋体" w:eastAsia="新宋体" w:hAnsi="新宋体" w:hint="eastAsia"/>
              </w:rPr>
              <w:t>深圳市保障性住房规划建设管理办法</w:t>
            </w:r>
          </w:p>
        </w:tc>
      </w:tr>
      <w:tr w:rsidR="000B01F8" w14:paraId="7DCFDB52" w14:textId="77777777" w:rsidTr="00967B18">
        <w:trPr>
          <w:trHeight w:val="491"/>
        </w:trPr>
        <w:tc>
          <w:tcPr>
            <w:tcW w:w="42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59D6FF9" w14:textId="77777777" w:rsidR="000B01F8" w:rsidRDefault="000B01F8" w:rsidP="00967B18">
            <w:pPr>
              <w:ind w:firstLineChars="200" w:firstLine="420"/>
              <w:jc w:val="center"/>
              <w:rPr>
                <w:rFonts w:ascii="新宋体" w:eastAsia="新宋体" w:hAnsi="新宋体"/>
              </w:rPr>
            </w:pPr>
            <w:r>
              <w:rPr>
                <w:rFonts w:ascii="新宋体" w:eastAsia="新宋体" w:hAnsi="新宋体" w:hint="eastAsia"/>
              </w:rPr>
              <w:t>深圳经济特区前海深港现代服务业合作区投资者保护条例</w:t>
            </w:r>
          </w:p>
        </w:tc>
        <w:tc>
          <w:tcPr>
            <w:tcW w:w="4694" w:type="dxa"/>
            <w:tcBorders>
              <w:top w:val="single" w:sz="4" w:space="0" w:color="000000"/>
              <w:left w:val="single" w:sz="4" w:space="0" w:color="000000"/>
              <w:bottom w:val="single" w:sz="4" w:space="0" w:color="000000"/>
              <w:right w:val="single" w:sz="4" w:space="0" w:color="000000"/>
            </w:tcBorders>
            <w:vAlign w:val="center"/>
          </w:tcPr>
          <w:p w14:paraId="23DD59EF" w14:textId="77777777" w:rsidR="000B01F8" w:rsidRDefault="000B01F8" w:rsidP="00967B18">
            <w:pPr>
              <w:ind w:firstLineChars="200" w:firstLine="420"/>
              <w:jc w:val="center"/>
              <w:rPr>
                <w:rFonts w:ascii="新宋体" w:eastAsia="新宋体" w:hAnsi="新宋体"/>
              </w:rPr>
            </w:pPr>
            <w:r>
              <w:rPr>
                <w:rFonts w:ascii="新宋体" w:eastAsia="新宋体" w:hAnsi="新宋体" w:hint="eastAsia"/>
              </w:rPr>
              <w:t>深圳市公共租赁住房管理办法</w:t>
            </w:r>
          </w:p>
        </w:tc>
      </w:tr>
      <w:tr w:rsidR="000B01F8" w14:paraId="3C86F773" w14:textId="77777777" w:rsidTr="00967B18">
        <w:trPr>
          <w:trHeight w:val="491"/>
        </w:trPr>
        <w:tc>
          <w:tcPr>
            <w:tcW w:w="42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14:paraId="2A1DCD28" w14:textId="77777777" w:rsidR="000B01F8" w:rsidRDefault="000B01F8" w:rsidP="00967B18">
            <w:pPr>
              <w:ind w:firstLineChars="200" w:firstLine="420"/>
              <w:jc w:val="center"/>
              <w:rPr>
                <w:rFonts w:ascii="新宋体" w:eastAsia="新宋体" w:hAnsi="新宋体"/>
              </w:rPr>
            </w:pPr>
            <w:r>
              <w:rPr>
                <w:rFonts w:ascii="新宋体" w:eastAsia="新宋体" w:hAnsi="新宋体" w:hint="eastAsia"/>
              </w:rPr>
              <w:lastRenderedPageBreak/>
              <w:t>深圳经济特区自然灾害防治条例</w:t>
            </w:r>
          </w:p>
        </w:tc>
        <w:tc>
          <w:tcPr>
            <w:tcW w:w="4694" w:type="dxa"/>
            <w:tcBorders>
              <w:top w:val="single" w:sz="4" w:space="0" w:color="000000"/>
              <w:left w:val="single" w:sz="4" w:space="0" w:color="000000"/>
              <w:bottom w:val="single" w:sz="4" w:space="0" w:color="000000"/>
              <w:right w:val="single" w:sz="4" w:space="0" w:color="000000"/>
            </w:tcBorders>
            <w:vAlign w:val="center"/>
          </w:tcPr>
          <w:p w14:paraId="54542E74" w14:textId="77777777" w:rsidR="000B01F8" w:rsidRDefault="000B01F8" w:rsidP="00967B18">
            <w:pPr>
              <w:ind w:firstLineChars="200" w:firstLine="420"/>
              <w:jc w:val="center"/>
              <w:rPr>
                <w:rFonts w:ascii="新宋体" w:eastAsia="新宋体" w:hAnsi="新宋体"/>
              </w:rPr>
            </w:pPr>
            <w:r>
              <w:rPr>
                <w:rFonts w:ascii="新宋体" w:eastAsia="新宋体" w:hAnsi="新宋体" w:hint="eastAsia"/>
              </w:rPr>
              <w:t>深圳市保障性租赁住房管理办法</w:t>
            </w:r>
          </w:p>
        </w:tc>
      </w:tr>
    </w:tbl>
    <w:p w14:paraId="20CFD26B" w14:textId="77777777" w:rsidR="000B01F8" w:rsidRDefault="000B01F8" w:rsidP="000B01F8">
      <w:pPr>
        <w:spacing w:line="360" w:lineRule="auto"/>
        <w:rPr>
          <w:rFonts w:ascii="新宋体" w:eastAsia="新宋体" w:hAnsi="新宋体"/>
          <w:b/>
        </w:rPr>
      </w:pPr>
      <w:r>
        <w:rPr>
          <w:rFonts w:ascii="新宋体" w:eastAsia="新宋体" w:hAnsi="新宋体" w:hint="eastAsia"/>
          <w:b/>
        </w:rPr>
        <w:t>（三）交付成果及要求</w:t>
      </w:r>
    </w:p>
    <w:p w14:paraId="5FC80BF7" w14:textId="77777777" w:rsidR="000B01F8" w:rsidRDefault="000B01F8" w:rsidP="000B01F8">
      <w:pPr>
        <w:spacing w:line="360" w:lineRule="auto"/>
        <w:rPr>
          <w:rFonts w:ascii="新宋体" w:eastAsia="新宋体" w:hAnsi="新宋体"/>
        </w:rPr>
      </w:pPr>
      <w:r>
        <w:rPr>
          <w:rFonts w:ascii="新宋体" w:eastAsia="新宋体" w:hAnsi="新宋体" w:hint="eastAsia"/>
        </w:rPr>
        <w:t>1、交付成果（译审成果）</w:t>
      </w:r>
    </w:p>
    <w:p w14:paraId="187FEC4F" w14:textId="77777777" w:rsidR="000B01F8" w:rsidRDefault="000B01F8" w:rsidP="000B01F8">
      <w:pPr>
        <w:spacing w:line="360" w:lineRule="auto"/>
        <w:rPr>
          <w:rFonts w:ascii="新宋体" w:eastAsia="新宋体" w:hAnsi="新宋体"/>
        </w:rPr>
      </w:pPr>
      <w:r>
        <w:rPr>
          <w:rFonts w:ascii="新宋体" w:eastAsia="新宋体" w:hAnsi="新宋体" w:hint="eastAsia"/>
        </w:rPr>
        <w:t>《深圳市法规规章译审稿（汉译英）汇编》（纸质版及电子版）。</w:t>
      </w:r>
    </w:p>
    <w:p w14:paraId="7E99438D" w14:textId="77777777" w:rsidR="000B01F8" w:rsidRDefault="000B01F8" w:rsidP="000B01F8">
      <w:pPr>
        <w:spacing w:line="360" w:lineRule="auto"/>
        <w:rPr>
          <w:rFonts w:ascii="新宋体" w:eastAsia="新宋体" w:hAnsi="新宋体"/>
          <w:b/>
        </w:rPr>
      </w:pPr>
      <w:r>
        <w:rPr>
          <w:rFonts w:ascii="新宋体" w:eastAsia="新宋体" w:hAnsi="新宋体" w:hint="eastAsia"/>
        </w:rPr>
        <w:t>2、本项目最终成果的知识产权以及与之相关的所有权利归甲方所有。</w:t>
      </w:r>
    </w:p>
    <w:p w14:paraId="58C1628B" w14:textId="77777777" w:rsidR="000B01F8" w:rsidRDefault="000B01F8" w:rsidP="000B01F8">
      <w:pPr>
        <w:rPr>
          <w:rFonts w:ascii="新宋体" w:eastAsia="新宋体" w:hAnsi="新宋体"/>
          <w:b/>
        </w:rPr>
      </w:pPr>
    </w:p>
    <w:p w14:paraId="0DEE651C" w14:textId="77777777" w:rsidR="000B01F8" w:rsidRDefault="000B01F8" w:rsidP="000B01F8">
      <w:pPr>
        <w:pStyle w:val="3"/>
        <w:rPr>
          <w:rFonts w:ascii="新宋体" w:eastAsia="新宋体" w:hAnsi="新宋体"/>
          <w:kern w:val="44"/>
          <w:szCs w:val="28"/>
        </w:rPr>
      </w:pPr>
      <w:r>
        <w:rPr>
          <w:rFonts w:ascii="新宋体" w:eastAsia="新宋体" w:hAnsi="新宋体" w:hint="eastAsia"/>
          <w:kern w:val="44"/>
          <w:szCs w:val="28"/>
        </w:rPr>
        <w:t>五、项目商务要求</w:t>
      </w:r>
    </w:p>
    <w:p w14:paraId="0DA9AB42" w14:textId="77777777" w:rsidR="000B01F8" w:rsidRPr="0045686F" w:rsidRDefault="000B01F8" w:rsidP="000B01F8">
      <w:pPr>
        <w:spacing w:line="360" w:lineRule="auto"/>
        <w:rPr>
          <w:rFonts w:ascii="新宋体" w:eastAsia="新宋体" w:hAnsi="新宋体" w:cs="宋体"/>
          <w:b/>
          <w:bCs/>
          <w:szCs w:val="21"/>
        </w:rPr>
      </w:pPr>
      <w:r w:rsidRPr="0045686F">
        <w:rPr>
          <w:rFonts w:ascii="新宋体" w:eastAsia="新宋体" w:hAnsi="新宋体" w:cs="宋体" w:hint="eastAsia"/>
          <w:b/>
          <w:bCs/>
          <w:szCs w:val="21"/>
        </w:rPr>
        <w:t>（一）服务期限</w:t>
      </w:r>
    </w:p>
    <w:p w14:paraId="411BAC6A" w14:textId="77777777" w:rsidR="000B01F8" w:rsidRPr="006D26EC" w:rsidRDefault="000B01F8" w:rsidP="000B01F8">
      <w:pPr>
        <w:spacing w:line="360" w:lineRule="auto"/>
        <w:rPr>
          <w:rFonts w:ascii="新宋体" w:eastAsia="新宋体" w:hAnsi="新宋体" w:cs="宋体"/>
          <w:szCs w:val="21"/>
        </w:rPr>
      </w:pPr>
      <w:r w:rsidRPr="006D26EC">
        <w:rPr>
          <w:rFonts w:ascii="新宋体" w:eastAsia="新宋体" w:hAnsi="新宋体" w:cs="宋体" w:hint="eastAsia"/>
          <w:szCs w:val="21"/>
        </w:rPr>
        <w:t>合同签订之日起至 2024年11月底前完成所有英文文本的验收工作，并</w:t>
      </w:r>
      <w:proofErr w:type="gramStart"/>
      <w:r w:rsidRPr="006D26EC">
        <w:rPr>
          <w:rFonts w:ascii="新宋体" w:eastAsia="新宋体" w:hAnsi="新宋体" w:cs="宋体" w:hint="eastAsia"/>
          <w:szCs w:val="21"/>
        </w:rPr>
        <w:t>在结项验收</w:t>
      </w:r>
      <w:proofErr w:type="gramEnd"/>
      <w:r w:rsidRPr="006D26EC">
        <w:rPr>
          <w:rFonts w:ascii="新宋体" w:eastAsia="新宋体" w:hAnsi="新宋体" w:cs="宋体" w:hint="eastAsia"/>
          <w:szCs w:val="21"/>
        </w:rPr>
        <w:t>后提供为期1年的售后服务。</w:t>
      </w:r>
    </w:p>
    <w:p w14:paraId="5DB22324" w14:textId="77777777" w:rsidR="000B01F8" w:rsidRPr="0045686F" w:rsidRDefault="000B01F8" w:rsidP="000B01F8">
      <w:pPr>
        <w:spacing w:line="360" w:lineRule="auto"/>
        <w:rPr>
          <w:rFonts w:ascii="新宋体" w:eastAsia="新宋体" w:hAnsi="新宋体" w:cs="宋体"/>
          <w:b/>
          <w:bCs/>
          <w:szCs w:val="21"/>
        </w:rPr>
      </w:pPr>
      <w:r w:rsidRPr="0045686F">
        <w:rPr>
          <w:rFonts w:ascii="新宋体" w:eastAsia="新宋体" w:hAnsi="新宋体" w:cs="宋体" w:hint="eastAsia"/>
          <w:b/>
          <w:bCs/>
          <w:szCs w:val="21"/>
        </w:rPr>
        <w:t>（二）付款方式</w:t>
      </w:r>
    </w:p>
    <w:p w14:paraId="15FB049B" w14:textId="77777777" w:rsidR="000B01F8" w:rsidRPr="006D26EC" w:rsidRDefault="000B01F8" w:rsidP="000B01F8">
      <w:pPr>
        <w:spacing w:line="360" w:lineRule="auto"/>
        <w:rPr>
          <w:rFonts w:ascii="新宋体" w:eastAsia="新宋体" w:hAnsi="新宋体" w:cs="宋体"/>
          <w:szCs w:val="21"/>
        </w:rPr>
      </w:pPr>
      <w:r w:rsidRPr="006D26EC">
        <w:rPr>
          <w:rFonts w:ascii="新宋体" w:eastAsia="新宋体" w:hAnsi="新宋体" w:cs="宋体" w:hint="eastAsia"/>
          <w:szCs w:val="21"/>
        </w:rPr>
        <w:t>分三期银行转账支付</w:t>
      </w:r>
    </w:p>
    <w:p w14:paraId="59EC70B2" w14:textId="77777777" w:rsidR="000B01F8" w:rsidRPr="0045686F" w:rsidRDefault="000B01F8" w:rsidP="000B01F8">
      <w:pPr>
        <w:spacing w:line="360" w:lineRule="auto"/>
        <w:rPr>
          <w:rFonts w:ascii="新宋体" w:eastAsia="新宋体" w:hAnsi="新宋体" w:cs="宋体"/>
          <w:b/>
          <w:bCs/>
          <w:szCs w:val="21"/>
        </w:rPr>
      </w:pPr>
      <w:r w:rsidRPr="0045686F">
        <w:rPr>
          <w:rFonts w:ascii="新宋体" w:eastAsia="新宋体" w:hAnsi="新宋体" w:cs="宋体" w:hint="eastAsia"/>
          <w:b/>
          <w:bCs/>
          <w:szCs w:val="21"/>
        </w:rPr>
        <w:t>（三）质量考核验收标准及违约金</w:t>
      </w:r>
    </w:p>
    <w:p w14:paraId="5EAC33F4" w14:textId="77777777" w:rsidR="000B01F8" w:rsidRPr="006D26EC" w:rsidRDefault="000B01F8" w:rsidP="000B01F8">
      <w:pPr>
        <w:spacing w:line="360" w:lineRule="auto"/>
        <w:rPr>
          <w:rFonts w:ascii="新宋体" w:eastAsia="新宋体" w:hAnsi="新宋体" w:cs="宋体"/>
          <w:szCs w:val="21"/>
        </w:rPr>
      </w:pPr>
      <w:r w:rsidRPr="006D26EC">
        <w:rPr>
          <w:rFonts w:ascii="新宋体" w:eastAsia="新宋体" w:hAnsi="新宋体" w:cs="宋体" w:hint="eastAsia"/>
          <w:szCs w:val="21"/>
        </w:rPr>
        <w:t>1.质量考核验收标准：法规规章译</w:t>
      </w:r>
      <w:proofErr w:type="gramStart"/>
      <w:r w:rsidRPr="006D26EC">
        <w:rPr>
          <w:rFonts w:ascii="新宋体" w:eastAsia="新宋体" w:hAnsi="新宋体" w:cs="宋体" w:hint="eastAsia"/>
          <w:szCs w:val="21"/>
        </w:rPr>
        <w:t>审服务</w:t>
      </w:r>
      <w:proofErr w:type="gramEnd"/>
      <w:r w:rsidRPr="006D26EC">
        <w:rPr>
          <w:rFonts w:ascii="新宋体" w:eastAsia="新宋体" w:hAnsi="新宋体" w:cs="宋体" w:hint="eastAsia"/>
          <w:szCs w:val="21"/>
        </w:rPr>
        <w:t>成果应当符合《翻译服务规范（笔译部分）》和《翻译服务译文质量要求》等笔译相关标准要求。投标人提交项目成果后，将依据《深圳法规规章翻译委托成果验收程序》的相关笔译标准要求，依照程序组织专家对英文译本进行抽检审核、评审验收，并根据抽验、评审结果情况决定是否验收通过。</w:t>
      </w:r>
    </w:p>
    <w:p w14:paraId="0F5208EF" w14:textId="77777777" w:rsidR="000B01F8" w:rsidRDefault="000B01F8" w:rsidP="000B01F8">
      <w:pPr>
        <w:spacing w:line="360" w:lineRule="auto"/>
        <w:rPr>
          <w:rFonts w:ascii="新宋体" w:eastAsia="新宋体" w:hAnsi="新宋体" w:cs="宋体"/>
          <w:szCs w:val="21"/>
        </w:rPr>
      </w:pPr>
      <w:r w:rsidRPr="006D26EC">
        <w:rPr>
          <w:rFonts w:ascii="新宋体" w:eastAsia="新宋体" w:hAnsi="新宋体" w:cs="宋体" w:hint="eastAsia"/>
          <w:szCs w:val="21"/>
        </w:rPr>
        <w:t>2.违约金：合同金额的20%。</w:t>
      </w:r>
    </w:p>
    <w:p w14:paraId="592D84E0" w14:textId="77777777" w:rsidR="000B01F8" w:rsidRDefault="000B01F8" w:rsidP="000B01F8">
      <w:pPr>
        <w:spacing w:line="360" w:lineRule="auto"/>
        <w:rPr>
          <w:rFonts w:ascii="新宋体" w:eastAsia="新宋体" w:hAnsi="新宋体" w:cs="宋体"/>
          <w:szCs w:val="21"/>
        </w:rPr>
      </w:pPr>
    </w:p>
    <w:p w14:paraId="424F6D3A" w14:textId="77777777" w:rsidR="000B01F8" w:rsidRDefault="000B01F8" w:rsidP="000B01F8">
      <w:pPr>
        <w:pStyle w:val="3"/>
        <w:rPr>
          <w:rFonts w:ascii="新宋体" w:eastAsia="新宋体" w:hAnsi="新宋体"/>
          <w:kern w:val="44"/>
          <w:szCs w:val="28"/>
        </w:rPr>
      </w:pPr>
      <w:r>
        <w:rPr>
          <w:rFonts w:ascii="新宋体" w:eastAsia="新宋体" w:hAnsi="新宋体" w:hint="eastAsia"/>
          <w:kern w:val="44"/>
          <w:szCs w:val="28"/>
        </w:rPr>
        <w:t>六、投标报价</w:t>
      </w:r>
    </w:p>
    <w:p w14:paraId="7C1E1A77" w14:textId="77777777" w:rsidR="000B01F8" w:rsidRDefault="000B01F8" w:rsidP="000B01F8">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29EA439D" w14:textId="77777777" w:rsidR="000B01F8" w:rsidRDefault="000B01F8" w:rsidP="000B01F8">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B30A598" w14:textId="77777777" w:rsidR="000B01F8" w:rsidRDefault="000B01F8" w:rsidP="000B01F8">
      <w:pPr>
        <w:spacing w:line="360" w:lineRule="auto"/>
        <w:rPr>
          <w:rFonts w:ascii="新宋体" w:eastAsia="新宋体" w:hAnsi="新宋体" w:cs="宋体"/>
          <w:szCs w:val="21"/>
        </w:rPr>
      </w:pPr>
      <w:r>
        <w:rPr>
          <w:rFonts w:ascii="新宋体" w:eastAsia="新宋体" w:hAnsi="新宋体" w:cs="宋体" w:hint="eastAsia"/>
          <w:szCs w:val="21"/>
        </w:rPr>
        <w:lastRenderedPageBreak/>
        <w:t>3.投标人的投标报价，应是本项目招标范围和招标文件及合同条款上所列的各项内容中所述的全部，不得以任何理由予以重复，并以投标人在投标文件中提出的综合单价或总价为依据。</w:t>
      </w:r>
    </w:p>
    <w:p w14:paraId="344D7D9A" w14:textId="77777777" w:rsidR="000B01F8" w:rsidRDefault="000B01F8" w:rsidP="000B01F8">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1BD85E6E" w14:textId="77777777" w:rsidR="000B01F8" w:rsidRDefault="000B01F8" w:rsidP="000B01F8">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CC75BE4" w14:textId="62BC918B" w:rsidR="00F516D7" w:rsidRPr="000B01F8" w:rsidRDefault="000B01F8" w:rsidP="000B01F8">
      <w:pPr>
        <w:spacing w:line="360" w:lineRule="auto"/>
        <w:rPr>
          <w:rFonts w:ascii="新宋体" w:eastAsia="新宋体" w:hAnsi="新宋体" w:cs="宋体" w:hint="eastAsia"/>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0B01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2459C" w14:textId="77777777" w:rsidR="000B01F8" w:rsidRDefault="000B01F8" w:rsidP="000B01F8">
      <w:r>
        <w:separator/>
      </w:r>
    </w:p>
  </w:endnote>
  <w:endnote w:type="continuationSeparator" w:id="0">
    <w:p w14:paraId="463FBCE2" w14:textId="77777777" w:rsidR="000B01F8" w:rsidRDefault="000B01F8" w:rsidP="000B0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76BDF" w14:textId="77777777" w:rsidR="000B01F8" w:rsidRDefault="000B01F8" w:rsidP="000B01F8">
      <w:r>
        <w:separator/>
      </w:r>
    </w:p>
  </w:footnote>
  <w:footnote w:type="continuationSeparator" w:id="0">
    <w:p w14:paraId="2585FFC8" w14:textId="77777777" w:rsidR="000B01F8" w:rsidRDefault="000B01F8" w:rsidP="000B01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3CA"/>
    <w:rsid w:val="000B01F8"/>
    <w:rsid w:val="001D03CA"/>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93D76F"/>
  <w15:chartTrackingRefBased/>
  <w15:docId w15:val="{28331ACB-48D7-4FD2-938A-D79326D9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01F8"/>
    <w:pPr>
      <w:widowControl w:val="0"/>
      <w:jc w:val="both"/>
    </w:pPr>
    <w:rPr>
      <w:rFonts w:ascii="Times New Roman" w:eastAsia="宋体" w:hAnsi="Times New Roman" w:cs="Times New Roman"/>
      <w:szCs w:val="24"/>
    </w:rPr>
  </w:style>
  <w:style w:type="paragraph" w:styleId="3">
    <w:name w:val="heading 3"/>
    <w:basedOn w:val="4"/>
    <w:next w:val="a"/>
    <w:link w:val="30"/>
    <w:qFormat/>
    <w:rsid w:val="000B01F8"/>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0B01F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01F8"/>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0B01F8"/>
    <w:rPr>
      <w:sz w:val="18"/>
      <w:szCs w:val="18"/>
    </w:rPr>
  </w:style>
  <w:style w:type="paragraph" w:styleId="a5">
    <w:name w:val="footer"/>
    <w:basedOn w:val="a"/>
    <w:link w:val="a6"/>
    <w:uiPriority w:val="99"/>
    <w:unhideWhenUsed/>
    <w:rsid w:val="000B01F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0B01F8"/>
    <w:rPr>
      <w:sz w:val="18"/>
      <w:szCs w:val="18"/>
    </w:rPr>
  </w:style>
  <w:style w:type="character" w:customStyle="1" w:styleId="30">
    <w:name w:val="标题 3 字符"/>
    <w:basedOn w:val="a0"/>
    <w:link w:val="3"/>
    <w:qFormat/>
    <w:rsid w:val="000B01F8"/>
    <w:rPr>
      <w:rFonts w:ascii="宋体" w:eastAsia="宋体" w:hAnsi="宋体" w:cs="Times New Roman"/>
      <w:b/>
      <w:bCs/>
      <w:sz w:val="28"/>
      <w:szCs w:val="32"/>
    </w:rPr>
  </w:style>
  <w:style w:type="character" w:customStyle="1" w:styleId="40">
    <w:name w:val="标题 4 字符"/>
    <w:basedOn w:val="a0"/>
    <w:link w:val="4"/>
    <w:uiPriority w:val="9"/>
    <w:semiHidden/>
    <w:rsid w:val="000B01F8"/>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258</Words>
  <Characters>1473</Characters>
  <Application>Microsoft Office Word</Application>
  <DocSecurity>0</DocSecurity>
  <Lines>12</Lines>
  <Paragraphs>3</Paragraphs>
  <ScaleCrop>false</ScaleCrop>
  <Company/>
  <LinksUpToDate>false</LinksUpToDate>
  <CharactersWithSpaces>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2</cp:revision>
  <dcterms:created xsi:type="dcterms:W3CDTF">2024-02-19T09:37:00Z</dcterms:created>
  <dcterms:modified xsi:type="dcterms:W3CDTF">2024-02-19T09:38:00Z</dcterms:modified>
</cp:coreProperties>
</file>