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4A5" w:rsidRDefault="003E64A5" w:rsidP="003E64A5">
      <w:pPr>
        <w:pStyle w:val="3"/>
        <w:rPr>
          <w:rFonts w:ascii="新宋体" w:eastAsia="新宋体" w:hAnsi="新宋体"/>
          <w:kern w:val="44"/>
          <w:szCs w:val="28"/>
        </w:rPr>
      </w:pPr>
      <w:r>
        <w:rPr>
          <w:rFonts w:ascii="新宋体" w:eastAsia="新宋体" w:hAnsi="新宋体" w:hint="eastAsia"/>
          <w:kern w:val="44"/>
          <w:szCs w:val="28"/>
        </w:rPr>
        <w:t>三、项目概况</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人民币贰拾万元整（200,000.00），</w:t>
      </w:r>
      <w:r>
        <w:rPr>
          <w:rFonts w:ascii="新宋体" w:eastAsia="新宋体" w:hAnsi="新宋体" w:cs="宋体"/>
          <w:szCs w:val="21"/>
        </w:rPr>
        <w:t>最高投标限价</w:t>
      </w:r>
      <w:r>
        <w:rPr>
          <w:rFonts w:ascii="新宋体" w:eastAsia="新宋体" w:hAnsi="新宋体" w:cs="宋体" w:hint="eastAsia"/>
          <w:szCs w:val="21"/>
        </w:rPr>
        <w:t>: 人民币贰拾万元整（200,000.00）</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3E64A5" w:rsidRDefault="003E64A5" w:rsidP="003E64A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为推进我市涉案企业合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改革工作，提高第三方</w:t>
      </w:r>
      <w:proofErr w:type="gramStart"/>
      <w:r>
        <w:rPr>
          <w:rFonts w:ascii="新宋体" w:eastAsia="新宋体" w:hAnsi="新宋体" w:cs="宋体" w:hint="eastAsia"/>
          <w:szCs w:val="21"/>
        </w:rPr>
        <w:t>监控人履职责</w:t>
      </w:r>
      <w:proofErr w:type="gramEnd"/>
      <w:r>
        <w:rPr>
          <w:rFonts w:ascii="新宋体" w:eastAsia="新宋体" w:hAnsi="新宋体" w:cs="宋体" w:hint="eastAsia"/>
          <w:szCs w:val="21"/>
        </w:rPr>
        <w:t>任意识和履职质量，现以公开招标采购形式，选定专业机构为我局第三方监控人考核评估提供专业支撑服务。</w:t>
      </w:r>
    </w:p>
    <w:p w:rsidR="003E64A5" w:rsidRDefault="003E64A5" w:rsidP="003E64A5">
      <w:pPr>
        <w:pStyle w:val="3"/>
        <w:rPr>
          <w:rFonts w:ascii="新宋体" w:eastAsia="新宋体" w:hAnsi="新宋体"/>
          <w:kern w:val="44"/>
          <w:szCs w:val="28"/>
        </w:rPr>
      </w:pPr>
      <w:r>
        <w:rPr>
          <w:rFonts w:ascii="新宋体" w:eastAsia="新宋体" w:hAnsi="新宋体" w:hint="eastAsia"/>
          <w:kern w:val="44"/>
          <w:szCs w:val="28"/>
        </w:rPr>
        <w:t>四、项目技术要求</w:t>
      </w:r>
    </w:p>
    <w:p w:rsidR="003E64A5" w:rsidRDefault="003E64A5" w:rsidP="003E64A5">
      <w:pPr>
        <w:spacing w:line="360" w:lineRule="auto"/>
        <w:rPr>
          <w:rFonts w:ascii="新宋体" w:eastAsia="新宋体" w:hAnsi="新宋体" w:cs="宋体"/>
          <w:szCs w:val="21"/>
        </w:rPr>
      </w:pPr>
      <w:r>
        <w:rPr>
          <w:rFonts w:ascii="新宋体" w:eastAsia="新宋体" w:hAnsi="新宋体" w:cs="宋体"/>
          <w:szCs w:val="21"/>
        </w:rPr>
        <w:t>（一）服务内容：</w:t>
      </w:r>
    </w:p>
    <w:p w:rsidR="003E64A5" w:rsidRDefault="003E64A5" w:rsidP="003E64A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核查整理深圳市企业合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第三方监控人名录库入库机构（50家）资质条件、工作团队人员条件等资质保持情况信息。</w:t>
      </w:r>
    </w:p>
    <w:p w:rsidR="003E64A5" w:rsidRDefault="003E64A5" w:rsidP="003E64A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开展第三方监控人随机实地抽查第三方评价工作。</w:t>
      </w:r>
    </w:p>
    <w:p w:rsidR="003E64A5" w:rsidRDefault="003E64A5" w:rsidP="003E64A5">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协助评估上一年度深圳市企业合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第三方监控人考核结果，形成书面评估报告。</w:t>
      </w:r>
    </w:p>
    <w:p w:rsidR="003E64A5" w:rsidRDefault="003E64A5" w:rsidP="003E64A5">
      <w:pPr>
        <w:pStyle w:val="3"/>
        <w:rPr>
          <w:rFonts w:ascii="新宋体" w:eastAsia="新宋体" w:hAnsi="新宋体"/>
          <w:kern w:val="44"/>
          <w:szCs w:val="28"/>
        </w:rPr>
      </w:pPr>
      <w:r>
        <w:rPr>
          <w:rFonts w:ascii="新宋体" w:eastAsia="新宋体" w:hAnsi="新宋体" w:hint="eastAsia"/>
          <w:kern w:val="44"/>
          <w:szCs w:val="28"/>
        </w:rPr>
        <w:t>五、项目商务要求</w:t>
      </w:r>
    </w:p>
    <w:p w:rsidR="003E64A5" w:rsidRDefault="003E64A5" w:rsidP="003E64A5">
      <w:pPr>
        <w:spacing w:line="360" w:lineRule="auto"/>
        <w:rPr>
          <w:rFonts w:ascii="新宋体" w:eastAsia="新宋体" w:hAnsi="新宋体" w:cs="宋体"/>
          <w:b/>
          <w:bCs/>
          <w:szCs w:val="21"/>
        </w:rPr>
      </w:pPr>
      <w:r>
        <w:rPr>
          <w:rFonts w:ascii="新宋体" w:eastAsia="新宋体" w:hAnsi="新宋体" w:cs="宋体" w:hint="eastAsia"/>
          <w:b/>
          <w:bCs/>
          <w:szCs w:val="21"/>
        </w:rPr>
        <w:t>（一）服务期限（完工期限）</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自合同签订之日起壹年（该项目为长期服务项目，合同服务期限可以延续，但最长不得超过三十六个月）。</w:t>
      </w:r>
    </w:p>
    <w:p w:rsidR="003E64A5" w:rsidRDefault="003E64A5" w:rsidP="003E64A5">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以合同签订为准。</w:t>
      </w:r>
    </w:p>
    <w:p w:rsidR="003E64A5" w:rsidRDefault="003E64A5" w:rsidP="003E64A5">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1.质量考核验收标准：以合同签订为准。</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rsidR="003E64A5" w:rsidRDefault="003E64A5" w:rsidP="003E64A5">
      <w:pPr>
        <w:pStyle w:val="3"/>
        <w:rPr>
          <w:rFonts w:ascii="新宋体" w:eastAsia="新宋体" w:hAnsi="新宋体"/>
          <w:kern w:val="44"/>
          <w:szCs w:val="28"/>
        </w:rPr>
      </w:pPr>
      <w:r>
        <w:rPr>
          <w:rFonts w:ascii="新宋体" w:eastAsia="新宋体" w:hAnsi="新宋体" w:hint="eastAsia"/>
          <w:kern w:val="44"/>
          <w:szCs w:val="28"/>
        </w:rPr>
        <w:t>六、投标报价</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w:t>
      </w:r>
      <w:r>
        <w:rPr>
          <w:rFonts w:ascii="新宋体" w:eastAsia="新宋体" w:hAnsi="新宋体" w:cs="宋体" w:hint="eastAsia"/>
          <w:szCs w:val="21"/>
        </w:rPr>
        <w:lastRenderedPageBreak/>
        <w:t>合同金额，合同期限内不做调整。</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3E64A5" w:rsidRDefault="003E64A5" w:rsidP="003E64A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3E64A5" w:rsidRDefault="003E64A5" w:rsidP="003E64A5">
      <w:pPr>
        <w:pStyle w:val="a5"/>
        <w:spacing w:beforeLines="25" w:before="78" w:afterLines="25" w:after="78"/>
        <w:ind w:firstLineChars="187" w:firstLine="393"/>
        <w:rPr>
          <w:rFonts w:ascii="新宋体" w:eastAsia="新宋体" w:hAnsi="新宋体"/>
          <w:szCs w:val="21"/>
        </w:rPr>
      </w:pPr>
    </w:p>
    <w:p w:rsidR="009D7413" w:rsidRPr="003E64A5" w:rsidRDefault="009D7413">
      <w:bookmarkStart w:id="0" w:name="_GoBack"/>
      <w:bookmarkEnd w:id="0"/>
    </w:p>
    <w:sectPr w:rsidR="009D7413" w:rsidRPr="003E64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4A5" w:rsidRDefault="003E64A5" w:rsidP="003E64A5">
      <w:r>
        <w:separator/>
      </w:r>
    </w:p>
  </w:endnote>
  <w:endnote w:type="continuationSeparator" w:id="0">
    <w:p w:rsidR="003E64A5" w:rsidRDefault="003E64A5" w:rsidP="003E6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4A5" w:rsidRDefault="003E64A5" w:rsidP="003E64A5">
      <w:r>
        <w:separator/>
      </w:r>
    </w:p>
  </w:footnote>
  <w:footnote w:type="continuationSeparator" w:id="0">
    <w:p w:rsidR="003E64A5" w:rsidRDefault="003E64A5" w:rsidP="003E64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782"/>
    <w:rsid w:val="003E64A5"/>
    <w:rsid w:val="009D7413"/>
    <w:rsid w:val="00FF6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3E64A5"/>
    <w:pPr>
      <w:widowControl w:val="0"/>
      <w:jc w:val="both"/>
    </w:pPr>
    <w:rPr>
      <w:rFonts w:ascii="Times New Roman" w:eastAsia="宋体" w:hAnsi="Times New Roman" w:cs="Times New Roman"/>
      <w:szCs w:val="24"/>
    </w:rPr>
  </w:style>
  <w:style w:type="paragraph" w:styleId="3">
    <w:name w:val="heading 3"/>
    <w:basedOn w:val="4"/>
    <w:next w:val="a"/>
    <w:link w:val="3Char1"/>
    <w:qFormat/>
    <w:rsid w:val="003E64A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E64A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64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E64A5"/>
    <w:rPr>
      <w:sz w:val="18"/>
      <w:szCs w:val="18"/>
    </w:rPr>
  </w:style>
  <w:style w:type="paragraph" w:styleId="a4">
    <w:name w:val="footer"/>
    <w:basedOn w:val="a"/>
    <w:link w:val="Char0"/>
    <w:uiPriority w:val="99"/>
    <w:unhideWhenUsed/>
    <w:rsid w:val="003E64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E64A5"/>
    <w:rPr>
      <w:sz w:val="18"/>
      <w:szCs w:val="18"/>
    </w:rPr>
  </w:style>
  <w:style w:type="character" w:customStyle="1" w:styleId="3Char">
    <w:name w:val="标题 3 Char"/>
    <w:basedOn w:val="a0"/>
    <w:uiPriority w:val="9"/>
    <w:semiHidden/>
    <w:rsid w:val="003E64A5"/>
    <w:rPr>
      <w:rFonts w:ascii="Times New Roman" w:eastAsia="宋体" w:hAnsi="Times New Roman" w:cs="Times New Roman"/>
      <w:b/>
      <w:bCs/>
      <w:sz w:val="32"/>
      <w:szCs w:val="32"/>
    </w:rPr>
  </w:style>
  <w:style w:type="paragraph" w:styleId="a5">
    <w:name w:val="Normal Indent"/>
    <w:basedOn w:val="a"/>
    <w:link w:val="Char1"/>
    <w:autoRedefine/>
    <w:qFormat/>
    <w:rsid w:val="003E64A5"/>
    <w:pPr>
      <w:ind w:firstLine="420"/>
    </w:pPr>
    <w:rPr>
      <w:szCs w:val="20"/>
    </w:rPr>
  </w:style>
  <w:style w:type="character" w:customStyle="1" w:styleId="3Char1">
    <w:name w:val="标题 3 Char1"/>
    <w:link w:val="3"/>
    <w:autoRedefine/>
    <w:qFormat/>
    <w:rsid w:val="003E64A5"/>
    <w:rPr>
      <w:rFonts w:ascii="宋体" w:eastAsia="宋体" w:hAnsi="宋体" w:cs="Times New Roman"/>
      <w:b/>
      <w:bCs/>
      <w:sz w:val="28"/>
      <w:szCs w:val="32"/>
    </w:rPr>
  </w:style>
  <w:style w:type="character" w:customStyle="1" w:styleId="Char1">
    <w:name w:val="正文缩进 Char"/>
    <w:link w:val="a5"/>
    <w:autoRedefine/>
    <w:qFormat/>
    <w:rsid w:val="003E64A5"/>
    <w:rPr>
      <w:rFonts w:ascii="Times New Roman" w:eastAsia="宋体" w:hAnsi="Times New Roman" w:cs="Times New Roman"/>
      <w:szCs w:val="20"/>
    </w:rPr>
  </w:style>
  <w:style w:type="character" w:customStyle="1" w:styleId="4Char">
    <w:name w:val="标题 4 Char"/>
    <w:basedOn w:val="a0"/>
    <w:link w:val="4"/>
    <w:uiPriority w:val="9"/>
    <w:semiHidden/>
    <w:rsid w:val="003E64A5"/>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3E64A5"/>
    <w:pPr>
      <w:widowControl w:val="0"/>
      <w:jc w:val="both"/>
    </w:pPr>
    <w:rPr>
      <w:rFonts w:ascii="Times New Roman" w:eastAsia="宋体" w:hAnsi="Times New Roman" w:cs="Times New Roman"/>
      <w:szCs w:val="24"/>
    </w:rPr>
  </w:style>
  <w:style w:type="paragraph" w:styleId="3">
    <w:name w:val="heading 3"/>
    <w:basedOn w:val="4"/>
    <w:next w:val="a"/>
    <w:link w:val="3Char1"/>
    <w:qFormat/>
    <w:rsid w:val="003E64A5"/>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3E64A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64A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E64A5"/>
    <w:rPr>
      <w:sz w:val="18"/>
      <w:szCs w:val="18"/>
    </w:rPr>
  </w:style>
  <w:style w:type="paragraph" w:styleId="a4">
    <w:name w:val="footer"/>
    <w:basedOn w:val="a"/>
    <w:link w:val="Char0"/>
    <w:uiPriority w:val="99"/>
    <w:unhideWhenUsed/>
    <w:rsid w:val="003E64A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E64A5"/>
    <w:rPr>
      <w:sz w:val="18"/>
      <w:szCs w:val="18"/>
    </w:rPr>
  </w:style>
  <w:style w:type="character" w:customStyle="1" w:styleId="3Char">
    <w:name w:val="标题 3 Char"/>
    <w:basedOn w:val="a0"/>
    <w:uiPriority w:val="9"/>
    <w:semiHidden/>
    <w:rsid w:val="003E64A5"/>
    <w:rPr>
      <w:rFonts w:ascii="Times New Roman" w:eastAsia="宋体" w:hAnsi="Times New Roman" w:cs="Times New Roman"/>
      <w:b/>
      <w:bCs/>
      <w:sz w:val="32"/>
      <w:szCs w:val="32"/>
    </w:rPr>
  </w:style>
  <w:style w:type="paragraph" w:styleId="a5">
    <w:name w:val="Normal Indent"/>
    <w:basedOn w:val="a"/>
    <w:link w:val="Char1"/>
    <w:autoRedefine/>
    <w:qFormat/>
    <w:rsid w:val="003E64A5"/>
    <w:pPr>
      <w:ind w:firstLine="420"/>
    </w:pPr>
    <w:rPr>
      <w:szCs w:val="20"/>
    </w:rPr>
  </w:style>
  <w:style w:type="character" w:customStyle="1" w:styleId="3Char1">
    <w:name w:val="标题 3 Char1"/>
    <w:link w:val="3"/>
    <w:autoRedefine/>
    <w:qFormat/>
    <w:rsid w:val="003E64A5"/>
    <w:rPr>
      <w:rFonts w:ascii="宋体" w:eastAsia="宋体" w:hAnsi="宋体" w:cs="Times New Roman"/>
      <w:b/>
      <w:bCs/>
      <w:sz w:val="28"/>
      <w:szCs w:val="32"/>
    </w:rPr>
  </w:style>
  <w:style w:type="character" w:customStyle="1" w:styleId="Char1">
    <w:name w:val="正文缩进 Char"/>
    <w:link w:val="a5"/>
    <w:autoRedefine/>
    <w:qFormat/>
    <w:rsid w:val="003E64A5"/>
    <w:rPr>
      <w:rFonts w:ascii="Times New Roman" w:eastAsia="宋体" w:hAnsi="Times New Roman" w:cs="Times New Roman"/>
      <w:szCs w:val="20"/>
    </w:rPr>
  </w:style>
  <w:style w:type="character" w:customStyle="1" w:styleId="4Char">
    <w:name w:val="标题 4 Char"/>
    <w:basedOn w:val="a0"/>
    <w:link w:val="4"/>
    <w:uiPriority w:val="9"/>
    <w:semiHidden/>
    <w:rsid w:val="003E64A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157</Words>
  <Characters>900</Characters>
  <Application>Microsoft Office Word</Application>
  <DocSecurity>0</DocSecurity>
  <Lines>7</Lines>
  <Paragraphs>2</Paragraphs>
  <ScaleCrop>false</ScaleCrop>
  <Company/>
  <LinksUpToDate>false</LinksUpToDate>
  <CharactersWithSpaces>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2024-02-29T08:30:00Z</dcterms:created>
  <dcterms:modified xsi:type="dcterms:W3CDTF">2024-02-29T08:30:00Z</dcterms:modified>
</cp:coreProperties>
</file>