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7FC" w:rsidRDefault="005A47FC" w:rsidP="005A47FC">
      <w:pPr>
        <w:pStyle w:val="3"/>
        <w:rPr>
          <w:rFonts w:ascii="新宋体" w:eastAsia="新宋体" w:hAnsi="新宋体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t>四、项目技术要求</w:t>
      </w:r>
    </w:p>
    <w:p w:rsidR="005A47FC" w:rsidRDefault="005A47FC" w:rsidP="005A47FC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/>
          <w:szCs w:val="21"/>
        </w:rPr>
        <w:t>1.重点服务内容</w:t>
      </w:r>
    </w:p>
    <w:p w:rsidR="005A47FC" w:rsidRDefault="005A47FC" w:rsidP="005A47FC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在服务期内，可以</w:t>
      </w:r>
      <w:r>
        <w:rPr>
          <w:rFonts w:ascii="新宋体" w:eastAsia="新宋体" w:hAnsi="新宋体" w:cs="宋体" w:hint="eastAsia"/>
          <w:szCs w:val="21"/>
          <w:lang w:eastAsia="zh-Hans"/>
        </w:rPr>
        <w:t>根据招标要求制定年度计划</w:t>
      </w:r>
      <w:r>
        <w:rPr>
          <w:rFonts w:ascii="新宋体" w:eastAsia="新宋体" w:hAnsi="新宋体" w:cs="宋体"/>
          <w:szCs w:val="21"/>
          <w:lang w:eastAsia="zh-Hans"/>
        </w:rPr>
        <w:t>，</w:t>
      </w:r>
      <w:r>
        <w:rPr>
          <w:rFonts w:ascii="新宋体" w:eastAsia="新宋体" w:hAnsi="新宋体" w:cs="宋体" w:hint="eastAsia"/>
          <w:szCs w:val="21"/>
          <w:lang w:eastAsia="zh-Hans"/>
        </w:rPr>
        <w:t>计划需要涵盖</w:t>
      </w:r>
      <w:r>
        <w:rPr>
          <w:rFonts w:ascii="新宋体" w:eastAsia="新宋体" w:hAnsi="新宋体" w:cs="宋体" w:hint="eastAsia"/>
          <w:szCs w:val="21"/>
        </w:rPr>
        <w:t>65场</w:t>
      </w:r>
      <w:r>
        <w:rPr>
          <w:rFonts w:ascii="新宋体" w:eastAsia="新宋体" w:hAnsi="新宋体" w:cs="宋体"/>
          <w:szCs w:val="21"/>
        </w:rPr>
        <w:t>新闻宣传类活动及传播服务</w:t>
      </w:r>
      <w:r>
        <w:rPr>
          <w:rFonts w:ascii="新宋体" w:eastAsia="新宋体" w:hAnsi="新宋体" w:cs="宋体" w:hint="eastAsia"/>
          <w:szCs w:val="21"/>
        </w:rPr>
        <w:t>，</w:t>
      </w:r>
      <w:r>
        <w:rPr>
          <w:rFonts w:ascii="新宋体" w:eastAsia="新宋体" w:hAnsi="新宋体" w:cs="宋体" w:hint="eastAsia"/>
          <w:szCs w:val="21"/>
          <w:lang w:eastAsia="zh-Hans"/>
        </w:rPr>
        <w:t>并</w:t>
      </w:r>
      <w:r>
        <w:rPr>
          <w:rFonts w:ascii="新宋体" w:eastAsia="新宋体" w:hAnsi="新宋体" w:cs="宋体"/>
          <w:szCs w:val="21"/>
        </w:rPr>
        <w:t>依托深圳市司法局已采购的直播平台，在深圳市司法局“深圳司法”、“深圳普法”及其他新媒体宣传平台上，开展普法专栏直播活动。</w:t>
      </w:r>
    </w:p>
    <w:p w:rsidR="005A47FC" w:rsidRDefault="005A47FC" w:rsidP="005A47FC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/>
          <w:szCs w:val="21"/>
        </w:rPr>
        <w:t>2.衍生服务内容。</w:t>
      </w:r>
    </w:p>
    <w:p w:rsidR="005A47FC" w:rsidRDefault="005A47FC" w:rsidP="005A47FC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/>
          <w:szCs w:val="21"/>
        </w:rPr>
        <w:t>结合单期直播节目主题内容，从中摘取精彩普法片段及核心普法宣传知识点，以系列短视频形式进行二次创作，重新剪辑成结构清晰完整、剪辑节奏明快、符合传播规律的短视频。</w:t>
      </w:r>
    </w:p>
    <w:p w:rsidR="005A47FC" w:rsidRPr="00025852" w:rsidRDefault="005A47FC" w:rsidP="005A47FC">
      <w:pPr>
        <w:rPr>
          <w:rFonts w:ascii="新宋体" w:eastAsia="新宋体" w:hAnsi="新宋体"/>
          <w:b/>
        </w:rPr>
      </w:pPr>
    </w:p>
    <w:p w:rsidR="005A47FC" w:rsidRDefault="005A47FC" w:rsidP="005A47FC">
      <w:pPr>
        <w:pStyle w:val="3"/>
        <w:rPr>
          <w:rFonts w:ascii="新宋体" w:eastAsia="新宋体" w:hAnsi="新宋体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t>五、项目商务要求</w:t>
      </w:r>
    </w:p>
    <w:p w:rsidR="005A47FC" w:rsidRDefault="005A47FC" w:rsidP="005A47FC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（一）服务期限：</w:t>
      </w:r>
      <w:r w:rsidRPr="007E3FF7">
        <w:rPr>
          <w:rFonts w:ascii="新宋体" w:eastAsia="新宋体" w:hAnsi="新宋体" w:cs="宋体" w:hint="eastAsia"/>
          <w:szCs w:val="21"/>
        </w:rPr>
        <w:t>2024年1月1日-2024年12月31日（该项目为长期服务项目，合同期限可以延续，但最长不得超过三十六个月）</w:t>
      </w:r>
    </w:p>
    <w:p w:rsidR="005A47FC" w:rsidRDefault="005A47FC" w:rsidP="005A47FC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（二）付款方式：以合同签订为准</w:t>
      </w:r>
    </w:p>
    <w:p w:rsidR="005A47FC" w:rsidRDefault="005A47FC" w:rsidP="005A47FC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（三）质量考核验收标准及违约金</w:t>
      </w:r>
    </w:p>
    <w:p w:rsidR="005A47FC" w:rsidRDefault="005A47FC" w:rsidP="005A47FC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1.质量考核验收标准：符合采购人要求的项目开展情况，达到项目预期效果</w:t>
      </w:r>
    </w:p>
    <w:p w:rsidR="005A47FC" w:rsidRDefault="005A47FC" w:rsidP="005A47FC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2.违约金：项目金额的20%</w:t>
      </w:r>
    </w:p>
    <w:p w:rsidR="00E14D9E" w:rsidRDefault="00E14D9E">
      <w:bookmarkStart w:id="0" w:name="_GoBack"/>
      <w:bookmarkEnd w:id="0"/>
    </w:p>
    <w:sectPr w:rsidR="00E14D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7FC" w:rsidRDefault="005A47FC" w:rsidP="005A47FC">
      <w:r>
        <w:separator/>
      </w:r>
    </w:p>
  </w:endnote>
  <w:endnote w:type="continuationSeparator" w:id="0">
    <w:p w:rsidR="005A47FC" w:rsidRDefault="005A47FC" w:rsidP="005A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7FC" w:rsidRDefault="005A47FC" w:rsidP="005A47FC">
      <w:r>
        <w:separator/>
      </w:r>
    </w:p>
  </w:footnote>
  <w:footnote w:type="continuationSeparator" w:id="0">
    <w:p w:rsidR="005A47FC" w:rsidRDefault="005A47FC" w:rsidP="005A4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F98"/>
    <w:rsid w:val="005A47FC"/>
    <w:rsid w:val="00BB2F98"/>
    <w:rsid w:val="00E1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5A47FC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A47F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4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47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47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47FC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5A47F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5A47FC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5A47FC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5A47FC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A47F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4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47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47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47FC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5A47F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5A47FC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5A47FC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ZP</cp:lastModifiedBy>
  <cp:revision>2</cp:revision>
  <dcterms:created xsi:type="dcterms:W3CDTF">2023-12-14T09:19:00Z</dcterms:created>
  <dcterms:modified xsi:type="dcterms:W3CDTF">2023-12-14T09:19:00Z</dcterms:modified>
</cp:coreProperties>
</file>