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43EE6" w14:textId="77777777" w:rsidR="002414C3" w:rsidRDefault="002414C3" w:rsidP="002414C3">
      <w:pPr>
        <w:pStyle w:val="3"/>
        <w:rPr>
          <w:rFonts w:ascii="新宋体" w:eastAsia="新宋体" w:hAnsi="新宋体"/>
          <w:kern w:val="44"/>
          <w:szCs w:val="28"/>
        </w:rPr>
      </w:pPr>
      <w:r>
        <w:rPr>
          <w:rFonts w:ascii="新宋体" w:eastAsia="新宋体" w:hAnsi="新宋体" w:hint="eastAsia"/>
          <w:kern w:val="44"/>
          <w:szCs w:val="28"/>
        </w:rPr>
        <w:t>三、项目概况</w:t>
      </w:r>
    </w:p>
    <w:p w14:paraId="55EDF417"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肆拾柒万</w:t>
      </w:r>
      <w:proofErr w:type="gramEnd"/>
      <w:r>
        <w:rPr>
          <w:rFonts w:ascii="新宋体" w:eastAsia="新宋体" w:hAnsi="新宋体" w:cs="宋体" w:hint="eastAsia"/>
          <w:szCs w:val="21"/>
        </w:rPr>
        <w:t>元（470,000.00），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肆拾柒万</w:t>
      </w:r>
      <w:proofErr w:type="gramEnd"/>
      <w:r>
        <w:rPr>
          <w:rFonts w:ascii="新宋体" w:eastAsia="新宋体" w:hAnsi="新宋体" w:cs="宋体" w:hint="eastAsia"/>
          <w:szCs w:val="21"/>
        </w:rPr>
        <w:t>元（470,000.00）</w:t>
      </w:r>
    </w:p>
    <w:p w14:paraId="24B9FDFC"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（二）项目概况: 为深入推进文化改造工作，发扬中华优秀传统文化，拟在狱内开展剪纸、鱼皮画、麦秆画、景泰蓝（掐丝珐琅）、书法、绘画等六个项目的培训课程，每个项目成立一个工作室。为达到较好的培训效果，拟由响应供应商组织选派专业老师现场教学和网络直播教学到监狱开展培训，授课地点为监狱监管区内或监狱指定的演播室；此次培训以现场教学为主，如遇疫情等特殊原因导致不能进行现场教学的以监狱通知为准；教学时间为合同签订后择期开展对各工作室学员进行培训；6个项目共540课时，（其中麦秆画、书法、绘画各60课时，鱼皮画、景泰蓝、剪纸各120课时），每月2至4次课（实际授课时间由招标方安排，一般为工作日）；其中麦秆画、书法、绘画至少安排1名授课老师，鱼皮画、景泰蓝、剪纸需安排1名授课老师和1名助教，培训教师不得兼任，主讲老师需为男性。</w:t>
      </w:r>
    </w:p>
    <w:p w14:paraId="0E51680B" w14:textId="77777777" w:rsidR="002414C3" w:rsidRDefault="002414C3" w:rsidP="002414C3">
      <w:pPr>
        <w:pStyle w:val="3"/>
        <w:rPr>
          <w:rFonts w:ascii="新宋体" w:eastAsia="新宋体" w:hAnsi="新宋体"/>
          <w:kern w:val="44"/>
          <w:szCs w:val="28"/>
        </w:rPr>
      </w:pPr>
      <w:r>
        <w:rPr>
          <w:rFonts w:ascii="新宋体" w:eastAsia="新宋体" w:hAnsi="新宋体" w:hint="eastAsia"/>
          <w:kern w:val="44"/>
          <w:szCs w:val="28"/>
        </w:rPr>
        <w:t>四、项目技术要求</w:t>
      </w:r>
    </w:p>
    <w:p w14:paraId="64112A03" w14:textId="77777777" w:rsidR="002414C3" w:rsidRDefault="002414C3" w:rsidP="002414C3">
      <w:pPr>
        <w:spacing w:line="360" w:lineRule="auto"/>
        <w:rPr>
          <w:rFonts w:ascii="新宋体" w:eastAsia="新宋体" w:hAnsi="新宋体"/>
          <w:b/>
          <w:szCs w:val="21"/>
        </w:rPr>
      </w:pPr>
      <w:r>
        <w:rPr>
          <w:rFonts w:ascii="新宋体" w:eastAsia="新宋体" w:hAnsi="新宋体" w:hint="eastAsia"/>
          <w:b/>
          <w:bCs/>
          <w:kern w:val="28"/>
          <w:szCs w:val="21"/>
        </w:rPr>
        <w:t>（一）项目服务内容：</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93"/>
        <w:gridCol w:w="1543"/>
        <w:gridCol w:w="1179"/>
        <w:gridCol w:w="890"/>
        <w:gridCol w:w="3971"/>
      </w:tblGrid>
      <w:tr w:rsidR="002414C3" w:rsidRPr="00491C61" w14:paraId="5227E1FB" w14:textId="77777777" w:rsidTr="002073B0">
        <w:trPr>
          <w:trHeight w:val="101"/>
          <w:tblHeader/>
          <w:jc w:val="center"/>
        </w:trPr>
        <w:tc>
          <w:tcPr>
            <w:tcW w:w="418" w:type="pct"/>
          </w:tcPr>
          <w:p w14:paraId="0185A1E4" w14:textId="77777777" w:rsidR="002414C3" w:rsidRPr="00491C61" w:rsidRDefault="002414C3" w:rsidP="002073B0">
            <w:pPr>
              <w:spacing w:line="360" w:lineRule="auto"/>
              <w:jc w:val="center"/>
              <w:rPr>
                <w:rFonts w:ascii="新宋体" w:eastAsia="新宋体" w:hAnsi="新宋体"/>
                <w:b/>
                <w:szCs w:val="21"/>
              </w:rPr>
            </w:pPr>
            <w:r w:rsidRPr="00491C61">
              <w:rPr>
                <w:rFonts w:ascii="新宋体" w:eastAsia="新宋体" w:hAnsi="新宋体" w:hint="eastAsia"/>
                <w:b/>
                <w:szCs w:val="21"/>
              </w:rPr>
              <w:t>序号</w:t>
            </w:r>
          </w:p>
        </w:tc>
        <w:tc>
          <w:tcPr>
            <w:tcW w:w="932" w:type="pct"/>
          </w:tcPr>
          <w:p w14:paraId="7EA05169" w14:textId="77777777" w:rsidR="002414C3" w:rsidRPr="00491C61" w:rsidRDefault="002414C3" w:rsidP="002073B0">
            <w:pPr>
              <w:spacing w:line="360" w:lineRule="auto"/>
              <w:jc w:val="center"/>
              <w:rPr>
                <w:rFonts w:ascii="新宋体" w:eastAsia="新宋体" w:hAnsi="新宋体"/>
                <w:b/>
                <w:szCs w:val="21"/>
              </w:rPr>
            </w:pPr>
            <w:r w:rsidRPr="00491C61">
              <w:rPr>
                <w:rFonts w:ascii="新宋体" w:eastAsia="新宋体" w:hAnsi="新宋体" w:hint="eastAsia"/>
                <w:b/>
                <w:szCs w:val="21"/>
              </w:rPr>
              <w:t>培训项目</w:t>
            </w:r>
          </w:p>
        </w:tc>
        <w:tc>
          <w:tcPr>
            <w:tcW w:w="712" w:type="pct"/>
          </w:tcPr>
          <w:p w14:paraId="67602214" w14:textId="77777777" w:rsidR="002414C3" w:rsidRPr="00491C61" w:rsidRDefault="002414C3" w:rsidP="002073B0">
            <w:pPr>
              <w:spacing w:line="360" w:lineRule="auto"/>
              <w:jc w:val="center"/>
              <w:rPr>
                <w:rFonts w:ascii="新宋体" w:eastAsia="新宋体" w:hAnsi="新宋体"/>
                <w:b/>
                <w:szCs w:val="21"/>
              </w:rPr>
            </w:pPr>
            <w:r w:rsidRPr="00491C61">
              <w:rPr>
                <w:rFonts w:ascii="新宋体" w:eastAsia="新宋体" w:hAnsi="新宋体" w:hint="eastAsia"/>
                <w:b/>
                <w:szCs w:val="21"/>
              </w:rPr>
              <w:t>培训人数</w:t>
            </w:r>
          </w:p>
        </w:tc>
        <w:tc>
          <w:tcPr>
            <w:tcW w:w="538" w:type="pct"/>
          </w:tcPr>
          <w:p w14:paraId="6E084516" w14:textId="77777777" w:rsidR="002414C3" w:rsidRPr="00491C61" w:rsidRDefault="002414C3" w:rsidP="002073B0">
            <w:pPr>
              <w:spacing w:line="360" w:lineRule="auto"/>
              <w:jc w:val="center"/>
              <w:rPr>
                <w:rFonts w:ascii="新宋体" w:eastAsia="新宋体" w:hAnsi="新宋体"/>
                <w:b/>
                <w:szCs w:val="21"/>
              </w:rPr>
            </w:pPr>
            <w:r w:rsidRPr="00491C61">
              <w:rPr>
                <w:rFonts w:ascii="新宋体" w:eastAsia="新宋体" w:hAnsi="新宋体" w:hint="eastAsia"/>
                <w:b/>
                <w:szCs w:val="21"/>
              </w:rPr>
              <w:t>课时</w:t>
            </w:r>
          </w:p>
        </w:tc>
        <w:tc>
          <w:tcPr>
            <w:tcW w:w="2399" w:type="pct"/>
          </w:tcPr>
          <w:p w14:paraId="4E4F4571" w14:textId="77777777" w:rsidR="002414C3" w:rsidRPr="00491C61" w:rsidRDefault="002414C3" w:rsidP="002073B0">
            <w:pPr>
              <w:spacing w:line="360" w:lineRule="auto"/>
              <w:jc w:val="center"/>
              <w:rPr>
                <w:rFonts w:ascii="新宋体" w:eastAsia="新宋体" w:hAnsi="新宋体"/>
                <w:b/>
                <w:szCs w:val="21"/>
              </w:rPr>
            </w:pPr>
            <w:r w:rsidRPr="00491C61">
              <w:rPr>
                <w:rFonts w:ascii="新宋体" w:eastAsia="新宋体" w:hAnsi="新宋体" w:hint="eastAsia"/>
                <w:b/>
                <w:szCs w:val="21"/>
              </w:rPr>
              <w:t>价格</w:t>
            </w:r>
          </w:p>
        </w:tc>
      </w:tr>
      <w:tr w:rsidR="002414C3" w:rsidRPr="00491C61" w14:paraId="62F5A031" w14:textId="77777777" w:rsidTr="002073B0">
        <w:trPr>
          <w:trHeight w:val="1332"/>
          <w:jc w:val="center"/>
        </w:trPr>
        <w:tc>
          <w:tcPr>
            <w:tcW w:w="418" w:type="pct"/>
            <w:vAlign w:val="center"/>
          </w:tcPr>
          <w:p w14:paraId="5F154388"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1</w:t>
            </w:r>
          </w:p>
        </w:tc>
        <w:tc>
          <w:tcPr>
            <w:tcW w:w="932" w:type="pct"/>
            <w:vAlign w:val="center"/>
          </w:tcPr>
          <w:p w14:paraId="4DCCA115"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剪纸</w:t>
            </w:r>
          </w:p>
        </w:tc>
        <w:tc>
          <w:tcPr>
            <w:tcW w:w="712" w:type="pct"/>
            <w:vAlign w:val="center"/>
          </w:tcPr>
          <w:p w14:paraId="3E4C72F4"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 xml:space="preserve">  30人</w:t>
            </w:r>
          </w:p>
        </w:tc>
        <w:tc>
          <w:tcPr>
            <w:tcW w:w="538" w:type="pct"/>
            <w:vAlign w:val="center"/>
          </w:tcPr>
          <w:p w14:paraId="15E2C9B1"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386056FB"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培训师资费（1名主讲和1名助教）60000元，其他费用36540元（其中教材、工具等耗材30240元，定制作品装裱费6300元），共96540元</w:t>
            </w:r>
          </w:p>
        </w:tc>
      </w:tr>
      <w:tr w:rsidR="002414C3" w:rsidRPr="00491C61" w14:paraId="247BEAE5" w14:textId="77777777" w:rsidTr="002073B0">
        <w:trPr>
          <w:trHeight w:val="20"/>
          <w:jc w:val="center"/>
        </w:trPr>
        <w:tc>
          <w:tcPr>
            <w:tcW w:w="418" w:type="pct"/>
            <w:vAlign w:val="center"/>
          </w:tcPr>
          <w:p w14:paraId="040F5CCF"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2</w:t>
            </w:r>
          </w:p>
        </w:tc>
        <w:tc>
          <w:tcPr>
            <w:tcW w:w="932" w:type="pct"/>
            <w:vAlign w:val="center"/>
          </w:tcPr>
          <w:p w14:paraId="5C681EFB" w14:textId="77777777" w:rsidR="002414C3" w:rsidRPr="00491C61" w:rsidRDefault="002414C3" w:rsidP="002073B0">
            <w:pPr>
              <w:spacing w:line="360" w:lineRule="auto"/>
              <w:jc w:val="center"/>
              <w:rPr>
                <w:rFonts w:ascii="新宋体" w:eastAsia="新宋体" w:hAnsi="新宋体"/>
                <w:bCs/>
                <w:szCs w:val="21"/>
              </w:rPr>
            </w:pPr>
            <w:proofErr w:type="gramStart"/>
            <w:r w:rsidRPr="00491C61">
              <w:rPr>
                <w:rFonts w:ascii="新宋体" w:eastAsia="新宋体" w:hAnsi="新宋体" w:hint="eastAsia"/>
                <w:bCs/>
                <w:szCs w:val="21"/>
              </w:rPr>
              <w:t>鱼皮画</w:t>
            </w:r>
            <w:proofErr w:type="gramEnd"/>
          </w:p>
        </w:tc>
        <w:tc>
          <w:tcPr>
            <w:tcW w:w="712" w:type="pct"/>
            <w:vAlign w:val="center"/>
          </w:tcPr>
          <w:p w14:paraId="21795C5A" w14:textId="77777777" w:rsidR="002414C3" w:rsidRPr="00491C61" w:rsidRDefault="002414C3" w:rsidP="002073B0">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47D8A204"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5CCC4B91"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培训师资费60000元（1名主讲和1名助教），其他费用59920元（其中教材、工具等耗材53090元，定制作品装裱费6830元），共119920元</w:t>
            </w:r>
          </w:p>
        </w:tc>
      </w:tr>
      <w:tr w:rsidR="002414C3" w:rsidRPr="00491C61" w14:paraId="6CA42053" w14:textId="77777777" w:rsidTr="002073B0">
        <w:trPr>
          <w:trHeight w:val="20"/>
          <w:jc w:val="center"/>
        </w:trPr>
        <w:tc>
          <w:tcPr>
            <w:tcW w:w="418" w:type="pct"/>
            <w:vAlign w:val="center"/>
          </w:tcPr>
          <w:p w14:paraId="40EF1847"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3</w:t>
            </w:r>
          </w:p>
        </w:tc>
        <w:tc>
          <w:tcPr>
            <w:tcW w:w="932" w:type="pct"/>
            <w:vAlign w:val="center"/>
          </w:tcPr>
          <w:p w14:paraId="2F832167"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麦秆画</w:t>
            </w:r>
          </w:p>
        </w:tc>
        <w:tc>
          <w:tcPr>
            <w:tcW w:w="712" w:type="pct"/>
            <w:vAlign w:val="center"/>
          </w:tcPr>
          <w:p w14:paraId="54A53C71" w14:textId="77777777" w:rsidR="002414C3" w:rsidRPr="00491C61" w:rsidRDefault="002414C3" w:rsidP="002073B0">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620C9497"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17AD4105"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培训师资费24000元，其他费用27360元（其中教材、工具等耗材21060元，定制作品装裱费6300元），共51360元</w:t>
            </w:r>
          </w:p>
        </w:tc>
      </w:tr>
      <w:tr w:rsidR="002414C3" w:rsidRPr="00491C61" w14:paraId="52A80D78" w14:textId="77777777" w:rsidTr="002073B0">
        <w:trPr>
          <w:trHeight w:val="20"/>
          <w:jc w:val="center"/>
        </w:trPr>
        <w:tc>
          <w:tcPr>
            <w:tcW w:w="418" w:type="pct"/>
            <w:vAlign w:val="center"/>
          </w:tcPr>
          <w:p w14:paraId="6F79033D"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4</w:t>
            </w:r>
          </w:p>
        </w:tc>
        <w:tc>
          <w:tcPr>
            <w:tcW w:w="932" w:type="pct"/>
            <w:vAlign w:val="center"/>
          </w:tcPr>
          <w:p w14:paraId="107E3B5E" w14:textId="77777777" w:rsidR="002414C3" w:rsidRPr="00491C61" w:rsidRDefault="002414C3" w:rsidP="002073B0">
            <w:pPr>
              <w:jc w:val="center"/>
              <w:rPr>
                <w:rFonts w:ascii="新宋体" w:eastAsia="新宋体" w:hAnsi="新宋体"/>
                <w:bCs/>
                <w:szCs w:val="21"/>
              </w:rPr>
            </w:pPr>
            <w:r w:rsidRPr="00491C61">
              <w:rPr>
                <w:rFonts w:ascii="新宋体" w:eastAsia="新宋体" w:hAnsi="新宋体" w:hint="eastAsia"/>
                <w:bCs/>
                <w:szCs w:val="21"/>
              </w:rPr>
              <w:t>景泰蓝</w:t>
            </w:r>
          </w:p>
          <w:p w14:paraId="55B83088" w14:textId="77777777" w:rsidR="002414C3" w:rsidRPr="00491C61" w:rsidRDefault="002414C3" w:rsidP="002073B0">
            <w:pPr>
              <w:jc w:val="center"/>
              <w:rPr>
                <w:rFonts w:ascii="新宋体" w:eastAsia="新宋体" w:hAnsi="新宋体"/>
                <w:bCs/>
                <w:szCs w:val="21"/>
              </w:rPr>
            </w:pPr>
            <w:r w:rsidRPr="00491C61">
              <w:rPr>
                <w:rFonts w:ascii="新宋体" w:eastAsia="新宋体" w:hAnsi="新宋体" w:hint="eastAsia"/>
                <w:bCs/>
                <w:szCs w:val="21"/>
              </w:rPr>
              <w:t>（掐丝珐琅）</w:t>
            </w:r>
          </w:p>
        </w:tc>
        <w:tc>
          <w:tcPr>
            <w:tcW w:w="712" w:type="pct"/>
            <w:vAlign w:val="center"/>
          </w:tcPr>
          <w:p w14:paraId="162AB1C4" w14:textId="77777777" w:rsidR="002414C3" w:rsidRPr="00491C61" w:rsidRDefault="002414C3" w:rsidP="002073B0">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7EF2764E"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36B180D4"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培训师资费60000元（1名主讲和1名助教），其他费用59920元（其中教材、工具等耗材53090元，定制作品装裱费6830元），共119920元</w:t>
            </w:r>
          </w:p>
        </w:tc>
      </w:tr>
      <w:tr w:rsidR="002414C3" w:rsidRPr="00491C61" w14:paraId="5848E34C" w14:textId="77777777" w:rsidTr="002073B0">
        <w:trPr>
          <w:trHeight w:val="20"/>
          <w:jc w:val="center"/>
        </w:trPr>
        <w:tc>
          <w:tcPr>
            <w:tcW w:w="418" w:type="pct"/>
            <w:vAlign w:val="center"/>
          </w:tcPr>
          <w:p w14:paraId="1419A73D"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5</w:t>
            </w:r>
          </w:p>
        </w:tc>
        <w:tc>
          <w:tcPr>
            <w:tcW w:w="932" w:type="pct"/>
            <w:vAlign w:val="center"/>
          </w:tcPr>
          <w:p w14:paraId="37317F31"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书法</w:t>
            </w:r>
          </w:p>
        </w:tc>
        <w:tc>
          <w:tcPr>
            <w:tcW w:w="712" w:type="pct"/>
            <w:vAlign w:val="center"/>
          </w:tcPr>
          <w:p w14:paraId="00E93ED7" w14:textId="77777777" w:rsidR="002414C3" w:rsidRPr="00491C61" w:rsidRDefault="002414C3" w:rsidP="002073B0">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0F1C6EE3"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50D6B775"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培训师资费24000元，其他费用16860元（其中教材、工具等耗材12960元，定制作品装裱费3900元），共40860元</w:t>
            </w:r>
          </w:p>
        </w:tc>
      </w:tr>
      <w:tr w:rsidR="002414C3" w:rsidRPr="00491C61" w14:paraId="7DF143D9" w14:textId="77777777" w:rsidTr="002073B0">
        <w:trPr>
          <w:trHeight w:val="20"/>
          <w:jc w:val="center"/>
        </w:trPr>
        <w:tc>
          <w:tcPr>
            <w:tcW w:w="418" w:type="pct"/>
            <w:vAlign w:val="center"/>
          </w:tcPr>
          <w:p w14:paraId="7F44D065"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lastRenderedPageBreak/>
              <w:t>6</w:t>
            </w:r>
          </w:p>
        </w:tc>
        <w:tc>
          <w:tcPr>
            <w:tcW w:w="932" w:type="pct"/>
            <w:vAlign w:val="center"/>
          </w:tcPr>
          <w:p w14:paraId="0DFBA137"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绘画（国画）</w:t>
            </w:r>
          </w:p>
        </w:tc>
        <w:tc>
          <w:tcPr>
            <w:tcW w:w="712" w:type="pct"/>
            <w:vAlign w:val="center"/>
          </w:tcPr>
          <w:p w14:paraId="09646B76" w14:textId="77777777" w:rsidR="002414C3" w:rsidRPr="00491C61" w:rsidRDefault="002414C3" w:rsidP="002073B0">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6C7B5559" w14:textId="77777777" w:rsidR="002414C3" w:rsidRPr="00491C61" w:rsidRDefault="002414C3" w:rsidP="002073B0">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52861C1C" w14:textId="77777777" w:rsidR="002414C3" w:rsidRPr="00491C61" w:rsidRDefault="002414C3" w:rsidP="002073B0">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培训师资费24000元，其他费用17400元（其中教材、工具等耗材13500元，定制作品装裱费3900元），共41400元</w:t>
            </w:r>
          </w:p>
        </w:tc>
      </w:tr>
    </w:tbl>
    <w:p w14:paraId="2BC4C854" w14:textId="77777777" w:rsidR="002414C3" w:rsidRDefault="002414C3" w:rsidP="002414C3">
      <w:pPr>
        <w:widowControl/>
        <w:spacing w:line="360" w:lineRule="auto"/>
        <w:ind w:firstLineChars="200" w:firstLine="422"/>
        <w:jc w:val="left"/>
        <w:rPr>
          <w:rFonts w:ascii="新宋体" w:eastAsia="新宋体" w:hAnsi="新宋体"/>
          <w:b/>
          <w:kern w:val="0"/>
          <w:szCs w:val="21"/>
        </w:rPr>
      </w:pPr>
      <w:r>
        <w:rPr>
          <w:rFonts w:ascii="新宋体" w:eastAsia="新宋体" w:hAnsi="新宋体" w:hint="eastAsia"/>
          <w:b/>
          <w:kern w:val="0"/>
          <w:szCs w:val="21"/>
        </w:rPr>
        <w:t>备注：其他费用指出培训师资费外其他所有培训服务所需费用，包括但不限于材料费、参赛报名费等，培训师资费及其他费用均含税。</w:t>
      </w:r>
      <w:bookmarkStart w:id="0" w:name="_Toc136341707"/>
    </w:p>
    <w:p w14:paraId="374618F4" w14:textId="77777777" w:rsidR="002414C3" w:rsidRDefault="002414C3" w:rsidP="002414C3">
      <w:pPr>
        <w:widowControl/>
        <w:spacing w:line="360" w:lineRule="auto"/>
        <w:jc w:val="left"/>
        <w:rPr>
          <w:rFonts w:ascii="新宋体" w:eastAsia="新宋体" w:hAnsi="新宋体"/>
          <w:b/>
          <w:kern w:val="0"/>
          <w:szCs w:val="21"/>
        </w:rPr>
      </w:pPr>
      <w:r>
        <w:rPr>
          <w:rFonts w:ascii="新宋体" w:eastAsia="新宋体" w:hAnsi="新宋体" w:hint="eastAsia"/>
          <w:b/>
          <w:bCs/>
          <w:kern w:val="28"/>
          <w:szCs w:val="21"/>
        </w:rPr>
        <w:t>（二）服务要求：</w:t>
      </w:r>
      <w:bookmarkEnd w:id="0"/>
    </w:p>
    <w:p w14:paraId="17382BB3"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1.</w:t>
      </w:r>
      <w:r>
        <w:rPr>
          <w:rFonts w:ascii="新宋体" w:eastAsia="新宋体" w:hAnsi="新宋体" w:hint="eastAsia"/>
          <w:kern w:val="0"/>
          <w:szCs w:val="21"/>
        </w:rPr>
        <w:t>本次授课采取现场教学的模式。如遇疫情等不可抗力导致不能进行现场教学的，经</w:t>
      </w:r>
      <w:r>
        <w:rPr>
          <w:rFonts w:ascii="新宋体" w:eastAsia="新宋体" w:hAnsi="新宋体"/>
          <w:kern w:val="0"/>
          <w:szCs w:val="21"/>
        </w:rPr>
        <w:t>招标方</w:t>
      </w:r>
      <w:r>
        <w:rPr>
          <w:rFonts w:ascii="新宋体" w:eastAsia="新宋体" w:hAnsi="新宋体" w:hint="eastAsia"/>
          <w:kern w:val="0"/>
          <w:szCs w:val="21"/>
        </w:rPr>
        <w:t>确认后可通知响应供应商采取网络直播、录制视频等其他模式开展培训。</w:t>
      </w:r>
    </w:p>
    <w:p w14:paraId="60F12A72"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2.</w:t>
      </w:r>
      <w:r>
        <w:rPr>
          <w:rFonts w:ascii="新宋体" w:eastAsia="新宋体" w:hAnsi="新宋体" w:hint="eastAsia"/>
          <w:kern w:val="0"/>
          <w:szCs w:val="21"/>
        </w:rPr>
        <w:t>响应供应商应委派具备丰富教学经验的老师提供教学培训。</w:t>
      </w:r>
    </w:p>
    <w:p w14:paraId="1EF64F01"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3.</w:t>
      </w:r>
      <w:r>
        <w:rPr>
          <w:rFonts w:ascii="新宋体" w:eastAsia="新宋体" w:hAnsi="新宋体" w:hint="eastAsia"/>
          <w:kern w:val="0"/>
          <w:szCs w:val="21"/>
        </w:rPr>
        <w:t>培训在封闭环境（监管区）内进行，可能涉及监狱工作秘密，响应供应商和教学老师应遵守相关规章制度和保密要求；未经招标方同意不得向外界宣传、介绍监狱内的情况，不得向外界宣传此次培训情况等；并按照</w:t>
      </w:r>
      <w:r>
        <w:rPr>
          <w:rFonts w:ascii="新宋体" w:eastAsia="新宋体" w:hAnsi="新宋体"/>
          <w:kern w:val="0"/>
          <w:szCs w:val="21"/>
        </w:rPr>
        <w:t>招标方</w:t>
      </w:r>
      <w:r>
        <w:rPr>
          <w:rFonts w:ascii="新宋体" w:eastAsia="新宋体" w:hAnsi="新宋体" w:hint="eastAsia"/>
          <w:kern w:val="0"/>
          <w:szCs w:val="21"/>
        </w:rPr>
        <w:t>要求签订保密协议和承诺书的内容。</w:t>
      </w:r>
    </w:p>
    <w:p w14:paraId="6A4188F1"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4.招标方定期对每个培训项目进行评价，对未能达到培训要求的项目提出整改意见</w:t>
      </w:r>
      <w:r>
        <w:rPr>
          <w:rFonts w:ascii="新宋体" w:eastAsia="新宋体" w:hAnsi="新宋体" w:hint="eastAsia"/>
          <w:kern w:val="0"/>
          <w:szCs w:val="21"/>
        </w:rPr>
        <w:t>（包括但不限于更换培训内容、培训耗材、教学老师等）</w:t>
      </w:r>
      <w:r>
        <w:rPr>
          <w:rFonts w:ascii="新宋体" w:eastAsia="新宋体" w:hAnsi="新宋体"/>
          <w:kern w:val="0"/>
          <w:szCs w:val="21"/>
        </w:rPr>
        <w:t>，响应供应商应积极进行整改</w:t>
      </w:r>
      <w:r>
        <w:rPr>
          <w:rFonts w:ascii="新宋体" w:eastAsia="新宋体" w:hAnsi="新宋体" w:hint="eastAsia"/>
          <w:kern w:val="0"/>
          <w:szCs w:val="21"/>
        </w:rPr>
        <w:t>,如</w:t>
      </w:r>
      <w:r>
        <w:rPr>
          <w:rFonts w:ascii="新宋体" w:eastAsia="新宋体" w:hAnsi="新宋体"/>
          <w:kern w:val="0"/>
          <w:szCs w:val="21"/>
        </w:rPr>
        <w:t>响应供应商</w:t>
      </w:r>
      <w:r>
        <w:rPr>
          <w:rFonts w:ascii="新宋体" w:eastAsia="新宋体" w:hAnsi="新宋体" w:hint="eastAsia"/>
          <w:kern w:val="0"/>
          <w:szCs w:val="21"/>
        </w:rPr>
        <w:t>不配合整改或同一问题</w:t>
      </w:r>
      <w:r>
        <w:rPr>
          <w:rFonts w:ascii="新宋体" w:eastAsia="新宋体" w:hAnsi="新宋体"/>
          <w:kern w:val="0"/>
          <w:szCs w:val="21"/>
        </w:rPr>
        <w:t>两次</w:t>
      </w:r>
      <w:r>
        <w:rPr>
          <w:rFonts w:ascii="新宋体" w:eastAsia="新宋体" w:hAnsi="新宋体" w:hint="eastAsia"/>
          <w:kern w:val="0"/>
          <w:szCs w:val="21"/>
        </w:rPr>
        <w:t>(含两次）</w:t>
      </w:r>
      <w:r>
        <w:rPr>
          <w:rFonts w:ascii="新宋体" w:eastAsia="新宋体" w:hAnsi="新宋体"/>
          <w:kern w:val="0"/>
          <w:szCs w:val="21"/>
        </w:rPr>
        <w:t>以上</w:t>
      </w:r>
      <w:r>
        <w:rPr>
          <w:rFonts w:ascii="新宋体" w:eastAsia="新宋体" w:hAnsi="新宋体" w:hint="eastAsia"/>
          <w:kern w:val="0"/>
          <w:szCs w:val="21"/>
        </w:rPr>
        <w:t>整改效果未能达到</w:t>
      </w:r>
      <w:r>
        <w:rPr>
          <w:rFonts w:ascii="新宋体" w:eastAsia="新宋体" w:hAnsi="新宋体"/>
          <w:kern w:val="0"/>
          <w:szCs w:val="21"/>
        </w:rPr>
        <w:t>招标方</w:t>
      </w:r>
      <w:r>
        <w:rPr>
          <w:rFonts w:ascii="新宋体" w:eastAsia="新宋体" w:hAnsi="新宋体" w:hint="eastAsia"/>
          <w:kern w:val="0"/>
          <w:szCs w:val="21"/>
        </w:rPr>
        <w:t>要求的</w:t>
      </w:r>
      <w:r>
        <w:rPr>
          <w:rFonts w:ascii="新宋体" w:eastAsia="新宋体" w:hAnsi="新宋体"/>
          <w:kern w:val="0"/>
          <w:szCs w:val="21"/>
        </w:rPr>
        <w:t>将</w:t>
      </w:r>
      <w:r>
        <w:rPr>
          <w:rFonts w:ascii="新宋体" w:eastAsia="新宋体" w:hAnsi="新宋体" w:hint="eastAsia"/>
          <w:kern w:val="0"/>
          <w:szCs w:val="21"/>
        </w:rPr>
        <w:t>立即</w:t>
      </w:r>
      <w:r>
        <w:rPr>
          <w:rFonts w:ascii="新宋体" w:eastAsia="新宋体" w:hAnsi="新宋体"/>
          <w:kern w:val="0"/>
          <w:szCs w:val="21"/>
        </w:rPr>
        <w:t>停止该项目培训，按照实际授课课时和每次</w:t>
      </w:r>
      <w:proofErr w:type="gramStart"/>
      <w:r>
        <w:rPr>
          <w:rFonts w:ascii="新宋体" w:eastAsia="新宋体" w:hAnsi="新宋体"/>
          <w:kern w:val="0"/>
          <w:szCs w:val="21"/>
        </w:rPr>
        <w:t>课材料</w:t>
      </w:r>
      <w:proofErr w:type="gramEnd"/>
      <w:r>
        <w:rPr>
          <w:rFonts w:ascii="新宋体" w:eastAsia="新宋体" w:hAnsi="新宋体"/>
          <w:kern w:val="0"/>
          <w:szCs w:val="21"/>
        </w:rPr>
        <w:t>损耗结算费用；</w:t>
      </w:r>
      <w:r>
        <w:rPr>
          <w:rFonts w:ascii="新宋体" w:eastAsia="新宋体" w:hAnsi="新宋体" w:hint="eastAsia"/>
          <w:kern w:val="0"/>
          <w:szCs w:val="21"/>
        </w:rPr>
        <w:t>累计三次（含三次）出现</w:t>
      </w:r>
      <w:r>
        <w:rPr>
          <w:rFonts w:ascii="新宋体" w:eastAsia="新宋体" w:hAnsi="新宋体"/>
          <w:kern w:val="0"/>
          <w:szCs w:val="21"/>
        </w:rPr>
        <w:t>未能达到培训要求</w:t>
      </w:r>
      <w:r>
        <w:rPr>
          <w:rFonts w:ascii="新宋体" w:eastAsia="新宋体" w:hAnsi="新宋体" w:hint="eastAsia"/>
          <w:kern w:val="0"/>
          <w:szCs w:val="21"/>
        </w:rPr>
        <w:t>情况的</w:t>
      </w:r>
      <w:r>
        <w:rPr>
          <w:rFonts w:ascii="新宋体" w:eastAsia="新宋体" w:hAnsi="新宋体"/>
          <w:kern w:val="0"/>
          <w:szCs w:val="21"/>
        </w:rPr>
        <w:t>将停止该项目培训，按照实际授课课时和每次</w:t>
      </w:r>
      <w:proofErr w:type="gramStart"/>
      <w:r>
        <w:rPr>
          <w:rFonts w:ascii="新宋体" w:eastAsia="新宋体" w:hAnsi="新宋体"/>
          <w:kern w:val="0"/>
          <w:szCs w:val="21"/>
        </w:rPr>
        <w:t>课材料</w:t>
      </w:r>
      <w:proofErr w:type="gramEnd"/>
      <w:r>
        <w:rPr>
          <w:rFonts w:ascii="新宋体" w:eastAsia="新宋体" w:hAnsi="新宋体"/>
          <w:kern w:val="0"/>
          <w:szCs w:val="21"/>
        </w:rPr>
        <w:t>损耗结算费用</w:t>
      </w:r>
      <w:r>
        <w:rPr>
          <w:rFonts w:ascii="新宋体" w:eastAsia="新宋体" w:hAnsi="新宋体" w:hint="eastAsia"/>
          <w:kern w:val="0"/>
          <w:szCs w:val="21"/>
        </w:rPr>
        <w:t>。</w:t>
      </w:r>
    </w:p>
    <w:p w14:paraId="6F2F6C80"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5.每场培训人数约30人，不足30人按30人计算。</w:t>
      </w:r>
    </w:p>
    <w:p w14:paraId="09625A5F" w14:textId="77777777" w:rsidR="002414C3" w:rsidRPr="00491C61" w:rsidRDefault="002414C3" w:rsidP="002414C3">
      <w:pPr>
        <w:widowControl/>
        <w:spacing w:line="360" w:lineRule="auto"/>
        <w:ind w:firstLineChars="200" w:firstLine="420"/>
        <w:jc w:val="left"/>
        <w:rPr>
          <w:rFonts w:ascii="新宋体" w:eastAsia="新宋体" w:hAnsi="新宋体"/>
          <w:kern w:val="0"/>
          <w:szCs w:val="21"/>
        </w:rPr>
      </w:pPr>
      <w:r w:rsidRPr="00491C61">
        <w:rPr>
          <w:rFonts w:ascii="新宋体" w:eastAsia="新宋体" w:hAnsi="新宋体" w:hint="eastAsia"/>
          <w:kern w:val="0"/>
          <w:szCs w:val="21"/>
        </w:rPr>
        <w:t>6.课程结束后，受训学员能够基本掌握培训项目相关技能，独立完成作品，响应供应商需推荐学员作品参加由工艺美术类协会主办的工艺美术展览（</w:t>
      </w:r>
      <w:r w:rsidRPr="00491C61">
        <w:rPr>
          <w:rFonts w:ascii="新宋体" w:eastAsia="新宋体" w:hAnsi="新宋体"/>
          <w:kern w:val="0"/>
          <w:szCs w:val="21"/>
        </w:rPr>
        <w:t>1场以上含1场）或比赛，展览费、参赛费用由响应供应商承担</w:t>
      </w:r>
      <w:r w:rsidRPr="00491C61">
        <w:rPr>
          <w:rFonts w:ascii="新宋体" w:eastAsia="新宋体" w:hAnsi="新宋体" w:hint="eastAsia"/>
          <w:kern w:val="0"/>
          <w:szCs w:val="21"/>
        </w:rPr>
        <w:t>。</w:t>
      </w:r>
    </w:p>
    <w:p w14:paraId="1D31A955"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7.现场教学时授课老师的食宿费、交通费、保险、以及学员培训材料费由响应供应商自理。</w:t>
      </w:r>
    </w:p>
    <w:p w14:paraId="1539EBE9" w14:textId="77777777" w:rsidR="002414C3" w:rsidRDefault="002414C3" w:rsidP="002414C3">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8.报价金额包括培训师资费、学员培训材料费、展览（含场地租赁、展览设备等）费、参赛报名费、税费等及所有所需缴付的国家及地方一切税项。</w:t>
      </w:r>
    </w:p>
    <w:p w14:paraId="6A1C0ECD" w14:textId="77777777" w:rsidR="002414C3" w:rsidRDefault="002414C3" w:rsidP="002414C3">
      <w:pPr>
        <w:rPr>
          <w:rFonts w:ascii="新宋体" w:eastAsia="新宋体" w:hAnsi="新宋体"/>
          <w:b/>
        </w:rPr>
      </w:pPr>
    </w:p>
    <w:p w14:paraId="5170C169" w14:textId="77777777" w:rsidR="002414C3" w:rsidRDefault="002414C3" w:rsidP="002414C3">
      <w:pPr>
        <w:pStyle w:val="3"/>
        <w:rPr>
          <w:rFonts w:ascii="新宋体" w:eastAsia="新宋体" w:hAnsi="新宋体"/>
          <w:kern w:val="44"/>
          <w:szCs w:val="28"/>
        </w:rPr>
      </w:pPr>
      <w:r>
        <w:rPr>
          <w:rFonts w:ascii="新宋体" w:eastAsia="新宋体" w:hAnsi="新宋体" w:hint="eastAsia"/>
          <w:kern w:val="44"/>
          <w:szCs w:val="28"/>
        </w:rPr>
        <w:t>五、项目商务要求</w:t>
      </w:r>
    </w:p>
    <w:p w14:paraId="6DB8CB68"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b/>
          <w:bCs/>
          <w:szCs w:val="21"/>
        </w:rPr>
        <w:t>（一）服务期限</w:t>
      </w:r>
    </w:p>
    <w:p w14:paraId="6560550E"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lastRenderedPageBreak/>
        <w:t>一年，一年服务期满或项目执行完毕后视履约情况决定是否续签合同（如不足一年提前完成培训或超出一年完成培训，则在履约完成后决定是否续签合同），最多续签两次，总服务期不超过三年。</w:t>
      </w:r>
    </w:p>
    <w:p w14:paraId="3BABF917" w14:textId="77777777" w:rsidR="002414C3" w:rsidRDefault="002414C3" w:rsidP="002414C3">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4F7FBCA0" w14:textId="77777777" w:rsidR="002414C3" w:rsidRPr="00491C61"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由采购人按下列程序付款：</w:t>
      </w:r>
    </w:p>
    <w:p w14:paraId="727414B9" w14:textId="77777777" w:rsidR="002414C3" w:rsidRPr="00491C61" w:rsidRDefault="002414C3" w:rsidP="002414C3">
      <w:pPr>
        <w:spacing w:line="360" w:lineRule="auto"/>
        <w:rPr>
          <w:rFonts w:ascii="新宋体" w:eastAsia="新宋体" w:hAnsi="新宋体" w:cs="宋体"/>
          <w:b/>
          <w:bCs/>
          <w:szCs w:val="21"/>
        </w:rPr>
      </w:pPr>
      <w:r w:rsidRPr="00491C61">
        <w:rPr>
          <w:rFonts w:ascii="新宋体" w:eastAsia="新宋体" w:hAnsi="新宋体" w:cs="宋体" w:hint="eastAsia"/>
          <w:b/>
          <w:bCs/>
          <w:szCs w:val="21"/>
        </w:rPr>
        <w:t>★1.合同签订起1个月内付6个培训项目培训师资费的30%和</w:t>
      </w:r>
      <w:r>
        <w:rPr>
          <w:rFonts w:ascii="新宋体" w:eastAsia="新宋体" w:hAnsi="新宋体" w:cs="宋体" w:hint="eastAsia"/>
          <w:b/>
          <w:bCs/>
          <w:szCs w:val="21"/>
        </w:rPr>
        <w:t>其他费用</w:t>
      </w:r>
      <w:r w:rsidRPr="00491C61">
        <w:rPr>
          <w:rFonts w:ascii="新宋体" w:eastAsia="新宋体" w:hAnsi="新宋体" w:cs="宋体" w:hint="eastAsia"/>
          <w:b/>
          <w:bCs/>
          <w:szCs w:val="21"/>
        </w:rPr>
        <w:t>的100%，履约完成之日起1个月内支付合同剩余所有费用。</w:t>
      </w:r>
    </w:p>
    <w:p w14:paraId="6A4BEBCD" w14:textId="77777777" w:rsidR="002414C3" w:rsidRDefault="002414C3" w:rsidP="002414C3">
      <w:pPr>
        <w:spacing w:line="360" w:lineRule="auto"/>
        <w:rPr>
          <w:rFonts w:ascii="新宋体" w:eastAsia="新宋体" w:hAnsi="新宋体" w:cs="宋体"/>
          <w:szCs w:val="21"/>
        </w:rPr>
      </w:pPr>
      <w:r w:rsidRPr="00491C61">
        <w:rPr>
          <w:rFonts w:ascii="新宋体" w:eastAsia="新宋体" w:hAnsi="新宋体" w:cs="宋体" w:hint="eastAsia"/>
          <w:szCs w:val="21"/>
        </w:rPr>
        <w:t>2.成交人凭以下有效文件与采购人结</w:t>
      </w:r>
      <w:r>
        <w:rPr>
          <w:rFonts w:ascii="新宋体" w:eastAsia="新宋体" w:hAnsi="新宋体" w:cs="宋体" w:hint="eastAsia"/>
          <w:szCs w:val="21"/>
        </w:rPr>
        <w:t>算：</w:t>
      </w:r>
    </w:p>
    <w:p w14:paraId="7DA1F534"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（1）成交通知书;</w:t>
      </w:r>
    </w:p>
    <w:p w14:paraId="4948D502"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（2）合同；</w:t>
      </w:r>
    </w:p>
    <w:p w14:paraId="0A209727"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（3）教师签到表；</w:t>
      </w:r>
    </w:p>
    <w:p w14:paraId="1F537C73"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（4）成交人开具的正式发票。</w:t>
      </w:r>
    </w:p>
    <w:p w14:paraId="60DA13FA" w14:textId="77777777" w:rsidR="002414C3" w:rsidRDefault="002414C3" w:rsidP="002414C3">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293D539C"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30BD4FD4" w14:textId="77777777" w:rsidR="002414C3" w:rsidRPr="00491C61" w:rsidRDefault="002414C3" w:rsidP="002414C3">
      <w:pPr>
        <w:spacing w:line="360" w:lineRule="auto"/>
        <w:rPr>
          <w:rFonts w:ascii="新宋体" w:eastAsia="新宋体" w:hAnsi="新宋体"/>
          <w:kern w:val="0"/>
          <w:szCs w:val="21"/>
        </w:rPr>
      </w:pPr>
      <w:r w:rsidRPr="00491C61">
        <w:rPr>
          <w:rFonts w:ascii="新宋体" w:eastAsia="新宋体" w:hAnsi="新宋体" w:cs="宋体" w:hint="eastAsia"/>
          <w:szCs w:val="21"/>
        </w:rPr>
        <w:t>（1）</w:t>
      </w:r>
      <w:r w:rsidRPr="00491C61">
        <w:rPr>
          <w:rFonts w:ascii="新宋体" w:eastAsia="新宋体" w:hAnsi="新宋体" w:hint="eastAsia"/>
          <w:kern w:val="0"/>
          <w:szCs w:val="21"/>
        </w:rPr>
        <w:t>学员</w:t>
      </w:r>
      <w:proofErr w:type="gramStart"/>
      <w:r w:rsidRPr="00491C61">
        <w:rPr>
          <w:rFonts w:ascii="新宋体" w:eastAsia="新宋体" w:hAnsi="新宋体" w:hint="eastAsia"/>
          <w:kern w:val="0"/>
          <w:szCs w:val="21"/>
        </w:rPr>
        <w:t>需能够</w:t>
      </w:r>
      <w:proofErr w:type="gramEnd"/>
      <w:r w:rsidRPr="00491C61">
        <w:rPr>
          <w:rFonts w:ascii="新宋体" w:eastAsia="新宋体" w:hAnsi="新宋体" w:hint="eastAsia"/>
          <w:kern w:val="0"/>
          <w:szCs w:val="21"/>
        </w:rPr>
        <w:t>熟练掌握培训项目中的非遗手工技艺，包括但不限于材料选择、工具使用、制作流程等。学员应能够独立完成至少一件符合质量标准的非遗手工作品，作品</w:t>
      </w:r>
      <w:proofErr w:type="gramStart"/>
      <w:r w:rsidRPr="00491C61">
        <w:rPr>
          <w:rFonts w:ascii="新宋体" w:eastAsia="新宋体" w:hAnsi="新宋体" w:hint="eastAsia"/>
          <w:kern w:val="0"/>
          <w:szCs w:val="21"/>
        </w:rPr>
        <w:t>需体现</w:t>
      </w:r>
      <w:proofErr w:type="gramEnd"/>
      <w:r w:rsidRPr="00491C61">
        <w:rPr>
          <w:rFonts w:ascii="新宋体" w:eastAsia="新宋体" w:hAnsi="新宋体" w:hint="eastAsia"/>
          <w:kern w:val="0"/>
          <w:szCs w:val="21"/>
        </w:rPr>
        <w:t>出学员对技艺的掌握和理解。</w:t>
      </w:r>
    </w:p>
    <w:p w14:paraId="69AC4EC8" w14:textId="77777777" w:rsidR="002414C3" w:rsidRPr="00491C61" w:rsidRDefault="002414C3" w:rsidP="002414C3">
      <w:pPr>
        <w:spacing w:line="360" w:lineRule="auto"/>
        <w:rPr>
          <w:rFonts w:ascii="新宋体" w:eastAsia="新宋体" w:hAnsi="新宋体"/>
          <w:kern w:val="0"/>
          <w:szCs w:val="21"/>
        </w:rPr>
      </w:pPr>
      <w:r w:rsidRPr="00491C61">
        <w:rPr>
          <w:rFonts w:ascii="新宋体" w:eastAsia="新宋体" w:hAnsi="新宋体" w:hint="eastAsia"/>
          <w:kern w:val="0"/>
          <w:szCs w:val="21"/>
        </w:rPr>
        <w:t>（2）响应供应商需为学员提供必要的展览和比赛准备指导，包括作品包装、展示技巧、参赛流程等。学员应了解并熟悉展览和比赛的相关规则和要求，确保作品能够顺利参展或参赛。</w:t>
      </w:r>
    </w:p>
    <w:p w14:paraId="12573589" w14:textId="77777777" w:rsidR="002414C3" w:rsidRPr="00491C61" w:rsidRDefault="002414C3" w:rsidP="002414C3">
      <w:pPr>
        <w:widowControl/>
        <w:spacing w:line="360" w:lineRule="auto"/>
        <w:jc w:val="left"/>
        <w:rPr>
          <w:rFonts w:ascii="新宋体" w:eastAsia="新宋体" w:hAnsi="新宋体"/>
          <w:kern w:val="0"/>
          <w:szCs w:val="21"/>
        </w:rPr>
      </w:pPr>
      <w:r w:rsidRPr="00491C61">
        <w:rPr>
          <w:rFonts w:ascii="新宋体" w:eastAsia="新宋体" w:hAnsi="新宋体" w:hint="eastAsia"/>
          <w:kern w:val="0"/>
          <w:szCs w:val="21"/>
        </w:rPr>
        <w:t>（3）通过实操考核的方式，由专业老师对学员的技能掌握情况进行评估。考核内容包括但不限于技艺操作的熟练度、作品完成的质量、制作时间的把控等。</w:t>
      </w:r>
    </w:p>
    <w:p w14:paraId="36AD8B4F"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按项目金额的10%赔付违约金。</w:t>
      </w:r>
    </w:p>
    <w:p w14:paraId="3AC61491" w14:textId="77777777" w:rsidR="002414C3" w:rsidRDefault="002414C3" w:rsidP="002414C3">
      <w:pPr>
        <w:spacing w:line="360" w:lineRule="auto"/>
        <w:rPr>
          <w:rFonts w:ascii="新宋体" w:eastAsia="新宋体" w:hAnsi="新宋体" w:cs="宋体"/>
          <w:szCs w:val="21"/>
        </w:rPr>
      </w:pPr>
    </w:p>
    <w:p w14:paraId="5C0FC15C" w14:textId="77777777" w:rsidR="002414C3" w:rsidRDefault="002414C3" w:rsidP="002414C3">
      <w:pPr>
        <w:pStyle w:val="3"/>
        <w:rPr>
          <w:rFonts w:ascii="新宋体" w:eastAsia="新宋体" w:hAnsi="新宋体"/>
          <w:kern w:val="44"/>
          <w:szCs w:val="28"/>
        </w:rPr>
      </w:pPr>
      <w:r>
        <w:rPr>
          <w:rFonts w:ascii="新宋体" w:eastAsia="新宋体" w:hAnsi="新宋体" w:hint="eastAsia"/>
          <w:kern w:val="44"/>
          <w:szCs w:val="28"/>
        </w:rPr>
        <w:t>六、投标报价</w:t>
      </w:r>
    </w:p>
    <w:p w14:paraId="6379D996"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49D304C"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w:t>
      </w:r>
      <w:r>
        <w:rPr>
          <w:rFonts w:ascii="新宋体" w:eastAsia="新宋体" w:hAnsi="新宋体" w:cs="宋体" w:hint="eastAsia"/>
          <w:szCs w:val="21"/>
        </w:rPr>
        <w:lastRenderedPageBreak/>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D52C786"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BBD3971"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0551951F" w14:textId="77777777" w:rsidR="002414C3" w:rsidRDefault="002414C3" w:rsidP="002414C3">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FAC3391" w14:textId="430DF614" w:rsidR="00F516D7" w:rsidRPr="002414C3" w:rsidRDefault="002414C3" w:rsidP="002414C3">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2414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5D570" w14:textId="77777777" w:rsidR="002414C3" w:rsidRDefault="002414C3" w:rsidP="002414C3">
      <w:r>
        <w:separator/>
      </w:r>
    </w:p>
  </w:endnote>
  <w:endnote w:type="continuationSeparator" w:id="0">
    <w:p w14:paraId="467E31BC" w14:textId="77777777" w:rsidR="002414C3" w:rsidRDefault="002414C3" w:rsidP="0024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4DBF2" w14:textId="77777777" w:rsidR="002414C3" w:rsidRDefault="002414C3" w:rsidP="002414C3">
      <w:r>
        <w:separator/>
      </w:r>
    </w:p>
  </w:footnote>
  <w:footnote w:type="continuationSeparator" w:id="0">
    <w:p w14:paraId="57F0A4BB" w14:textId="77777777" w:rsidR="002414C3" w:rsidRDefault="002414C3" w:rsidP="00241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518"/>
    <w:rsid w:val="002414C3"/>
    <w:rsid w:val="0042351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79E3A"/>
  <w15:chartTrackingRefBased/>
  <w15:docId w15:val="{B04AB7F1-6BAB-434C-A340-9E6A51D5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14C3"/>
    <w:pPr>
      <w:widowControl w:val="0"/>
      <w:jc w:val="both"/>
    </w:pPr>
    <w:rPr>
      <w:rFonts w:ascii="Times New Roman" w:eastAsia="宋体" w:hAnsi="Times New Roman" w:cs="Times New Roman"/>
      <w:szCs w:val="24"/>
    </w:rPr>
  </w:style>
  <w:style w:type="paragraph" w:styleId="3">
    <w:name w:val="heading 3"/>
    <w:basedOn w:val="4"/>
    <w:next w:val="a"/>
    <w:link w:val="30"/>
    <w:qFormat/>
    <w:rsid w:val="002414C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2414C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14C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414C3"/>
    <w:rPr>
      <w:sz w:val="18"/>
      <w:szCs w:val="18"/>
    </w:rPr>
  </w:style>
  <w:style w:type="paragraph" w:styleId="a5">
    <w:name w:val="footer"/>
    <w:basedOn w:val="a"/>
    <w:link w:val="a6"/>
    <w:uiPriority w:val="99"/>
    <w:unhideWhenUsed/>
    <w:rsid w:val="002414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414C3"/>
    <w:rPr>
      <w:sz w:val="18"/>
      <w:szCs w:val="18"/>
    </w:rPr>
  </w:style>
  <w:style w:type="character" w:customStyle="1" w:styleId="30">
    <w:name w:val="标题 3 字符"/>
    <w:basedOn w:val="a0"/>
    <w:link w:val="3"/>
    <w:qFormat/>
    <w:rsid w:val="002414C3"/>
    <w:rPr>
      <w:rFonts w:ascii="宋体" w:eastAsia="宋体" w:hAnsi="宋体" w:cs="Times New Roman"/>
      <w:b/>
      <w:bCs/>
      <w:sz w:val="28"/>
      <w:szCs w:val="32"/>
    </w:rPr>
  </w:style>
  <w:style w:type="character" w:customStyle="1" w:styleId="40">
    <w:name w:val="标题 4 字符"/>
    <w:basedOn w:val="a0"/>
    <w:link w:val="4"/>
    <w:uiPriority w:val="9"/>
    <w:semiHidden/>
    <w:rsid w:val="002414C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2025-01-02T08:44:00Z</dcterms:created>
  <dcterms:modified xsi:type="dcterms:W3CDTF">2025-01-02T08:44:00Z</dcterms:modified>
</cp:coreProperties>
</file>