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801" w:rsidRDefault="009C3801" w:rsidP="009C3801">
      <w:pPr>
        <w:pStyle w:val="3"/>
        <w:rPr>
          <w:rFonts w:ascii="新宋体" w:eastAsia="新宋体" w:hAnsi="新宋体"/>
          <w:kern w:val="44"/>
          <w:szCs w:val="28"/>
        </w:rPr>
      </w:pPr>
      <w:r>
        <w:rPr>
          <w:rFonts w:ascii="新宋体" w:eastAsia="新宋体" w:hAnsi="新宋体" w:hint="eastAsia"/>
          <w:kern w:val="44"/>
          <w:szCs w:val="28"/>
        </w:rPr>
        <w:t>三、项目概况</w:t>
      </w:r>
    </w:p>
    <w:p w:rsidR="009C3801" w:rsidRDefault="009C3801" w:rsidP="009C3801">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336BCE">
        <w:rPr>
          <w:rFonts w:ascii="新宋体" w:eastAsia="新宋体" w:hAnsi="新宋体" w:cs="宋体" w:hint="eastAsia"/>
          <w:szCs w:val="21"/>
        </w:rPr>
        <w:t>人民币柒拾贰万元整（720,000.00）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336BCE">
        <w:rPr>
          <w:rFonts w:ascii="新宋体" w:eastAsia="新宋体" w:hAnsi="新宋体" w:cs="宋体" w:hint="eastAsia"/>
          <w:szCs w:val="21"/>
        </w:rPr>
        <w:t>人民币柒拾贰万元整（720,000.00）</w:t>
      </w:r>
    </w:p>
    <w:p w:rsidR="009C3801" w:rsidRPr="00336BCE" w:rsidRDefault="009C3801" w:rsidP="009C3801">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B76CEC">
        <w:rPr>
          <w:rFonts w:ascii="新宋体" w:eastAsia="新宋体" w:hAnsi="新宋体" w:cs="宋体" w:hint="eastAsia"/>
          <w:szCs w:val="21"/>
        </w:rPr>
        <w:t>我院为医疗及卫生防疫工作人员单位，因工作需要，需招标一家第三</w:t>
      </w:r>
      <w:proofErr w:type="gramStart"/>
      <w:r w:rsidRPr="00B76CEC">
        <w:rPr>
          <w:rFonts w:ascii="新宋体" w:eastAsia="新宋体" w:hAnsi="新宋体" w:cs="宋体" w:hint="eastAsia"/>
          <w:szCs w:val="21"/>
        </w:rPr>
        <w:t>方服务</w:t>
      </w:r>
      <w:proofErr w:type="gramEnd"/>
      <w:r w:rsidRPr="00B76CEC">
        <w:rPr>
          <w:rFonts w:ascii="新宋体" w:eastAsia="新宋体" w:hAnsi="新宋体" w:cs="宋体" w:hint="eastAsia"/>
          <w:szCs w:val="21"/>
        </w:rPr>
        <w:t>机构为</w:t>
      </w:r>
      <w:proofErr w:type="gramStart"/>
      <w:r w:rsidRPr="00B76CEC">
        <w:rPr>
          <w:rFonts w:ascii="新宋体" w:eastAsia="新宋体" w:hAnsi="新宋体" w:cs="宋体" w:hint="eastAsia"/>
          <w:szCs w:val="21"/>
        </w:rPr>
        <w:t>我监提供</w:t>
      </w:r>
      <w:proofErr w:type="gramEnd"/>
      <w:r w:rsidRPr="00B76CEC">
        <w:rPr>
          <w:rFonts w:ascii="新宋体" w:eastAsia="新宋体" w:hAnsi="新宋体" w:cs="宋体" w:hint="eastAsia"/>
          <w:szCs w:val="21"/>
        </w:rPr>
        <w:t>医护检验辅助服务。</w:t>
      </w:r>
    </w:p>
    <w:p w:rsidR="009C3801" w:rsidRDefault="009C3801" w:rsidP="009C3801">
      <w:pPr>
        <w:pStyle w:val="3"/>
        <w:rPr>
          <w:rFonts w:ascii="新宋体" w:eastAsia="新宋体" w:hAnsi="新宋体"/>
          <w:kern w:val="44"/>
          <w:szCs w:val="28"/>
        </w:rPr>
      </w:pPr>
      <w:r>
        <w:rPr>
          <w:rFonts w:ascii="新宋体" w:eastAsia="新宋体" w:hAnsi="新宋体" w:hint="eastAsia"/>
          <w:kern w:val="44"/>
          <w:szCs w:val="28"/>
        </w:rPr>
        <w:t>四、项目技术要求</w:t>
      </w:r>
    </w:p>
    <w:p w:rsidR="009C3801" w:rsidRPr="00336BCE" w:rsidRDefault="009C3801" w:rsidP="009C3801">
      <w:pPr>
        <w:spacing w:line="360" w:lineRule="auto"/>
        <w:rPr>
          <w:rFonts w:ascii="新宋体" w:eastAsia="新宋体" w:hAnsi="新宋体"/>
          <w:b/>
        </w:rPr>
      </w:pPr>
      <w:r w:rsidRPr="00336BCE">
        <w:rPr>
          <w:rFonts w:ascii="新宋体" w:eastAsia="新宋体" w:hAnsi="新宋体" w:hint="eastAsia"/>
          <w:b/>
        </w:rPr>
        <w:t>（一）服务要求</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1）中标单位须负责服务人员的人事、劳资、保险办理社会保险和商业保险、计生等人事劳资管理工作，并提供为服务人员办理劳动用工手续、结算发放工资、发放经济补偿金、缴纳社会保险、处理保险理赔、管理人事档案等方面的管理服务；按照采购人的要求，及时更换不能胜任工作的服务人员；负责处理合同服务期内所有劳资纠纷和调解管理纠纷；落实采购人根据规章制度和工作需要提出的其他管理要求，并向采购人提供相关证明材料备案。</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（2）中标单位须为全体服务人员办理人身意外商业保险（保险范围</w:t>
      </w:r>
      <w:proofErr w:type="gramStart"/>
      <w:r w:rsidRPr="00336BCE">
        <w:rPr>
          <w:rFonts w:ascii="新宋体" w:eastAsia="新宋体" w:hAnsi="新宋体" w:hint="eastAsia"/>
        </w:rPr>
        <w:t>须包括</w:t>
      </w:r>
      <w:proofErr w:type="gramEnd"/>
      <w:r w:rsidRPr="00336BCE">
        <w:rPr>
          <w:rFonts w:ascii="新宋体" w:eastAsia="新宋体" w:hAnsi="新宋体" w:hint="eastAsia"/>
        </w:rPr>
        <w:t>但不限于非工作时间以外发生的人身意外事故），并负责办理社会保险和商业保险的理赔手续和发放保险金，并向采购人提供相关证明材料备案。</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3）中标单位负责按照合同约定时间，向全体服务人员按时发放工资和其他薪酬，工资发放数额不得低于同年度深圳市最低工资标准。非经采购人书面通知，不得扣发服务人员工资和其他薪酬，不得缩减或变更服务人员社会保险缴付金额和险种。</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（4）工作时间：全体服务人员工作时间及具体轮休时间由中标单位根据国家有关规定及实际工作需要做具体安排。</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5）服务责任：中标单位落实队伍管理主体责任，根据有关法律、法规、规章、政策、招标文件的约定，制订医护辅助服务的各项办法、服务标准、规章制度、实施细则，在服务区域内开展服务，但不得损害国家、集体及第三人的合法权益、获得不正当利益，由此所产生的一切法律责任由乙方承担。因中标单位原因或服务人员工作失职或故意行为或违法犯罪行为造成采购人声誉影响或经济损失的，中标单位应根据公安机关的立案调查结果或法院判决，承担相应的赔偿责任；因中标单位自身原因所引发的一切纠纷，由中标单位负完全责任；因中标单位自身原因导致纠纷扩大或未能减少采购人相关损失的，由中标单位承担相应责任；</w:t>
      </w:r>
      <w:r w:rsidRPr="00336BCE">
        <w:rPr>
          <w:rFonts w:ascii="新宋体" w:eastAsia="新宋体" w:hAnsi="新宋体" w:hint="eastAsia"/>
        </w:rPr>
        <w:lastRenderedPageBreak/>
        <w:t>服务人员在非工作时间内发生的人身意外或其他纠纷，由中标单位负责处理。如中标单位挪用服务人员工资和其他薪酬、社会保险和商业保险投保费用，除承担由此引发的一切法律责任外，采购人有权向区有关部门申请终止服务合同。</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6）在服务过程中，中标单位所派驻的服务人员必须服从采购人的指挥和管理，配合采购人行政后勤工作。服务人员不服从采购单位日常工作管理以及违反采购单位的劳动纪律的，采购单位有权依据有关管理规定通知中标单位进行相应的处罚，有权要求调换不适合相关工作的服务人员。</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（7）中标单位须落实文明管理服务的措施，提供文明优质的服务。</w:t>
      </w:r>
    </w:p>
    <w:p w:rsidR="009C3801" w:rsidRPr="00336BCE" w:rsidRDefault="009C3801" w:rsidP="009C3801">
      <w:pPr>
        <w:spacing w:line="360" w:lineRule="auto"/>
        <w:rPr>
          <w:rFonts w:ascii="新宋体" w:eastAsia="新宋体" w:hAnsi="新宋体"/>
          <w:b/>
        </w:rPr>
      </w:pPr>
      <w:r w:rsidRPr="00336BCE">
        <w:rPr>
          <w:rFonts w:ascii="新宋体" w:eastAsia="新宋体" w:hAnsi="新宋体" w:hint="eastAsia"/>
          <w:b/>
        </w:rPr>
        <w:t>（二）人员及其他要求</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1.岗位数量要求：不少于5人。具有中专或以上学历，熟练操作电脑，掌握医疗数据的填报。必须具有检验资格证，有监管场所、精神病院、人民医院工作经验者优先。</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2.</w:t>
      </w:r>
      <w:proofErr w:type="gramStart"/>
      <w:r w:rsidRPr="00336BCE">
        <w:rPr>
          <w:rFonts w:ascii="新宋体" w:eastAsia="新宋体" w:hAnsi="新宋体" w:hint="eastAsia"/>
        </w:rPr>
        <w:t>中标商</w:t>
      </w:r>
      <w:proofErr w:type="gramEnd"/>
      <w:r w:rsidRPr="00336BCE">
        <w:rPr>
          <w:rFonts w:ascii="新宋体" w:eastAsia="新宋体" w:hAnsi="新宋体" w:hint="eastAsia"/>
        </w:rPr>
        <w:t>按招标方采购要求派送服务人员。</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3.服务人员基本要求。</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3.1服务人员应无违法犯罪记录，身体健康、精神面貌良好，应变能力强，服务态度好，责任心强，具有相应岗位所要求的工作能力和素质要求；</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3.2 掌握本岗位相关法律法规、基本知识和基本专业理论，并具有一定专业操作技能；</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3.3经过</w:t>
      </w:r>
      <w:proofErr w:type="gramStart"/>
      <w:r w:rsidRPr="00336BCE">
        <w:rPr>
          <w:rFonts w:ascii="新宋体" w:eastAsia="新宋体" w:hAnsi="新宋体" w:hint="eastAsia"/>
        </w:rPr>
        <w:t>带教能及时</w:t>
      </w:r>
      <w:proofErr w:type="gramEnd"/>
      <w:r w:rsidRPr="00336BCE">
        <w:rPr>
          <w:rFonts w:ascii="新宋体" w:eastAsia="新宋体" w:hAnsi="新宋体" w:hint="eastAsia"/>
        </w:rPr>
        <w:t>投入工作岗位开展正常工作；</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3.4在正式履职中能较好履行岗位职责，按要求完成岗位工作。</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4.岗位服务要求</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4.1常规医疗礼仪培训；</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4.2基础理论、基本知识、基本技能等“三基”培训；</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4.3突发事件应急能力培训；</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4.4专业岗位进修学习，继续再教育。</w:t>
      </w:r>
    </w:p>
    <w:p w:rsidR="009C3801" w:rsidRPr="00336BCE" w:rsidRDefault="009C3801" w:rsidP="009C3801">
      <w:pPr>
        <w:spacing w:line="360" w:lineRule="auto"/>
        <w:rPr>
          <w:rFonts w:ascii="新宋体" w:eastAsia="新宋体" w:hAnsi="新宋体"/>
        </w:rPr>
      </w:pPr>
      <w:r w:rsidRPr="00336BCE">
        <w:rPr>
          <w:rFonts w:ascii="新宋体" w:eastAsia="新宋体" w:hAnsi="新宋体" w:hint="eastAsia"/>
        </w:rPr>
        <w:t>5.工作职责：负责开展检验</w:t>
      </w:r>
      <w:proofErr w:type="gramStart"/>
      <w:r w:rsidRPr="00336BCE">
        <w:rPr>
          <w:rFonts w:ascii="新宋体" w:eastAsia="新宋体" w:hAnsi="新宋体" w:hint="eastAsia"/>
        </w:rPr>
        <w:t>科各项</w:t>
      </w:r>
      <w:proofErr w:type="gramEnd"/>
      <w:r w:rsidRPr="00336BCE">
        <w:rPr>
          <w:rFonts w:ascii="新宋体" w:eastAsia="新宋体" w:hAnsi="新宋体" w:hint="eastAsia"/>
        </w:rPr>
        <w:t>工作，包括临检、生化、免疫等各项检验项目的上机操作、质控和定标等，对各种仪器进行常规的维护和保养。出现检验</w:t>
      </w:r>
      <w:proofErr w:type="gramStart"/>
      <w:r w:rsidRPr="00336BCE">
        <w:rPr>
          <w:rFonts w:ascii="新宋体" w:eastAsia="新宋体" w:hAnsi="新宋体" w:hint="eastAsia"/>
        </w:rPr>
        <w:t>应急值</w:t>
      </w:r>
      <w:proofErr w:type="gramEnd"/>
      <w:r w:rsidRPr="00336BCE">
        <w:rPr>
          <w:rFonts w:ascii="新宋体" w:eastAsia="新宋体" w:hAnsi="新宋体" w:hint="eastAsia"/>
        </w:rPr>
        <w:t>时，及时与临床部门报告沟通，防止差错事故发生。切实履行工作职责，遵纪守法、遵守所规及劳动纪律；完成民警交办其他相关工作。</w:t>
      </w:r>
    </w:p>
    <w:p w:rsidR="009C3801" w:rsidRDefault="009C3801" w:rsidP="009C3801">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rsidR="009C3801" w:rsidRDefault="009C3801" w:rsidP="009C3801">
      <w:pPr>
        <w:spacing w:line="360" w:lineRule="auto"/>
        <w:rPr>
          <w:rFonts w:ascii="新宋体" w:eastAsia="新宋体" w:hAnsi="新宋体" w:cs="宋体"/>
          <w:szCs w:val="21"/>
        </w:rPr>
      </w:pPr>
      <w:r>
        <w:rPr>
          <w:rFonts w:ascii="新宋体" w:eastAsia="新宋体" w:hAnsi="新宋体" w:cs="宋体" w:hint="eastAsia"/>
          <w:szCs w:val="21"/>
        </w:rPr>
        <w:t>（一）服务期限：2024年1月1日起至2024年12月31日。本项目为长期服务类项目，第一年为本次招标的中标服务期限，长期服务政府采购合同履行期限最长不得超过三十六个月。</w:t>
      </w:r>
    </w:p>
    <w:p w:rsidR="009C3801" w:rsidRDefault="009C3801" w:rsidP="009C3801">
      <w:pPr>
        <w:spacing w:line="360" w:lineRule="auto"/>
        <w:rPr>
          <w:rFonts w:ascii="新宋体" w:eastAsia="新宋体" w:hAnsi="新宋体" w:cs="宋体"/>
          <w:szCs w:val="21"/>
        </w:rPr>
      </w:pPr>
      <w:r>
        <w:rPr>
          <w:rFonts w:ascii="新宋体" w:eastAsia="新宋体" w:hAnsi="新宋体" w:cs="宋体" w:hint="eastAsia"/>
          <w:szCs w:val="21"/>
        </w:rPr>
        <w:t>（二）付款方式：按照深圳市财政局相关规定执行</w:t>
      </w:r>
    </w:p>
    <w:p w:rsidR="009C3801" w:rsidRDefault="009C3801" w:rsidP="009C3801">
      <w:pPr>
        <w:spacing w:line="360" w:lineRule="auto"/>
        <w:rPr>
          <w:rFonts w:ascii="新宋体" w:eastAsia="新宋体" w:hAnsi="新宋体" w:cs="宋体"/>
          <w:szCs w:val="21"/>
        </w:rPr>
      </w:pPr>
      <w:r>
        <w:rPr>
          <w:rFonts w:ascii="新宋体" w:eastAsia="新宋体" w:hAnsi="新宋体" w:cs="宋体" w:hint="eastAsia"/>
          <w:szCs w:val="21"/>
        </w:rPr>
        <w:t>（三）质量考核验收标准</w:t>
      </w:r>
    </w:p>
    <w:p w:rsidR="009C3801" w:rsidRDefault="009C3801" w:rsidP="009C3801">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rsidR="009C3801" w:rsidRDefault="009C3801" w:rsidP="009C3801">
      <w:pPr>
        <w:spacing w:line="360" w:lineRule="auto"/>
        <w:rPr>
          <w:rFonts w:ascii="新宋体" w:eastAsia="新宋体" w:hAnsi="新宋体" w:cs="宋体"/>
          <w:szCs w:val="21"/>
        </w:rPr>
      </w:pPr>
      <w:r>
        <w:rPr>
          <w:rFonts w:ascii="新宋体" w:eastAsia="新宋体" w:hAnsi="新宋体" w:cs="宋体" w:hint="eastAsia"/>
          <w:szCs w:val="21"/>
        </w:rPr>
        <w:t>（四）违约责任；</w:t>
      </w:r>
    </w:p>
    <w:p w:rsidR="009C3801" w:rsidRDefault="009C3801" w:rsidP="009C3801">
      <w:pPr>
        <w:spacing w:line="360" w:lineRule="auto"/>
        <w:rPr>
          <w:rFonts w:ascii="新宋体" w:eastAsia="新宋体" w:hAnsi="新宋体" w:cs="宋体"/>
          <w:szCs w:val="21"/>
        </w:rPr>
      </w:pPr>
      <w:r>
        <w:rPr>
          <w:rFonts w:ascii="新宋体" w:eastAsia="新宋体" w:hAnsi="新宋体" w:cs="宋体" w:hint="eastAsia"/>
          <w:szCs w:val="21"/>
        </w:rPr>
        <w:t>1、中标单位不能按照约定完成服务任务或医护辅助服务检查考核评分不达标，在采购人提出意见后仍不能达到要求的，采购人可以提出终止本合同，并不承担违约的责任；</w:t>
      </w:r>
    </w:p>
    <w:p w:rsidR="009C3801" w:rsidRDefault="009C3801" w:rsidP="009C3801">
      <w:pPr>
        <w:spacing w:line="360" w:lineRule="auto"/>
        <w:rPr>
          <w:rFonts w:ascii="新宋体" w:eastAsia="新宋体" w:hAnsi="新宋体" w:cs="宋体"/>
          <w:szCs w:val="21"/>
        </w:rPr>
      </w:pPr>
      <w:r>
        <w:rPr>
          <w:rFonts w:ascii="新宋体" w:eastAsia="新宋体" w:hAnsi="新宋体" w:cs="宋体" w:hint="eastAsia"/>
          <w:szCs w:val="21"/>
        </w:rPr>
        <w:t>2、采购人因机构改革或政策变化不能履行本合同的，采购人可以提出终止本合同，并支付已履行部分的服务费。</w:t>
      </w:r>
    </w:p>
    <w:p w:rsidR="009C3801" w:rsidRDefault="009C3801" w:rsidP="009C3801">
      <w:pPr>
        <w:spacing w:line="360" w:lineRule="auto"/>
        <w:rPr>
          <w:rFonts w:ascii="新宋体" w:eastAsia="新宋体" w:hAnsi="新宋体" w:cs="宋体"/>
          <w:szCs w:val="21"/>
        </w:rPr>
      </w:pPr>
      <w:r>
        <w:rPr>
          <w:rFonts w:ascii="新宋体" w:eastAsia="新宋体" w:hAnsi="新宋体" w:cs="宋体" w:hint="eastAsia"/>
          <w:szCs w:val="21"/>
        </w:rPr>
        <w:t>3.如因采购资金有调整或项目需求变动，在合同签订前，采购人有权终止采购合同或重新组织招标，并不承担供应商因本项目招标活动中产生的任何费用及不承担任何的责任。</w:t>
      </w:r>
    </w:p>
    <w:p w:rsidR="009C3801" w:rsidRDefault="009C3801" w:rsidP="009C3801">
      <w:pPr>
        <w:spacing w:beforeLines="25" w:before="78" w:afterLines="25" w:after="78" w:line="360" w:lineRule="auto"/>
        <w:rPr>
          <w:rFonts w:ascii="新宋体" w:hAnsi="新宋体"/>
          <w:color w:val="000000"/>
          <w:kern w:val="0"/>
          <w:szCs w:val="20"/>
        </w:rPr>
      </w:pPr>
      <w:r>
        <w:rPr>
          <w:rFonts w:ascii="新宋体" w:hAnsi="新宋体" w:hint="eastAsia"/>
          <w:color w:val="000000"/>
          <w:kern w:val="0"/>
          <w:szCs w:val="20"/>
        </w:rPr>
        <w:t>（五）</w:t>
      </w:r>
      <w:r>
        <w:rPr>
          <w:rFonts w:ascii="新宋体" w:hAnsi="新宋体"/>
          <w:color w:val="000000"/>
          <w:kern w:val="0"/>
          <w:szCs w:val="20"/>
        </w:rPr>
        <w:t>注意事项</w:t>
      </w:r>
      <w:r>
        <w:rPr>
          <w:rFonts w:ascii="新宋体" w:hAnsi="新宋体" w:hint="eastAsia"/>
          <w:color w:val="000000"/>
          <w:kern w:val="0"/>
          <w:szCs w:val="20"/>
        </w:rPr>
        <w:t>；</w:t>
      </w:r>
    </w:p>
    <w:p w:rsidR="009C3801" w:rsidRDefault="009C3801" w:rsidP="009C3801">
      <w:pPr>
        <w:spacing w:beforeLines="25" w:before="78" w:afterLines="25" w:after="78" w:line="360" w:lineRule="auto"/>
        <w:rPr>
          <w:rFonts w:ascii="新宋体" w:hAnsi="新宋体"/>
          <w:color w:val="000000"/>
          <w:kern w:val="0"/>
          <w:szCs w:val="20"/>
        </w:rPr>
      </w:pPr>
      <w:r>
        <w:rPr>
          <w:rFonts w:ascii="新宋体" w:hAnsi="新宋体"/>
          <w:color w:val="000000"/>
          <w:kern w:val="0"/>
          <w:szCs w:val="20"/>
        </w:rPr>
        <w:t>1</w:t>
      </w:r>
      <w:r>
        <w:rPr>
          <w:rFonts w:ascii="新宋体" w:hAnsi="新宋体"/>
          <w:color w:val="000000"/>
          <w:kern w:val="0"/>
          <w:szCs w:val="20"/>
        </w:rPr>
        <w:t>、中标人不得将项目非法分包或转包给任何单位和个人。否则，采购单位有权即刻终止合同，并要求中标人赔偿相应损失。</w:t>
      </w:r>
    </w:p>
    <w:p w:rsidR="009C3801" w:rsidRDefault="009C3801" w:rsidP="009C3801">
      <w:pPr>
        <w:spacing w:beforeLines="25" w:before="78" w:afterLines="25" w:after="78" w:line="360" w:lineRule="auto"/>
        <w:rPr>
          <w:rFonts w:ascii="新宋体" w:hAnsi="新宋体"/>
          <w:color w:val="000000"/>
          <w:kern w:val="0"/>
          <w:szCs w:val="20"/>
        </w:rPr>
      </w:pPr>
      <w:r>
        <w:rPr>
          <w:rFonts w:ascii="新宋体" w:hAnsi="新宋体"/>
          <w:color w:val="000000"/>
          <w:kern w:val="0"/>
          <w:szCs w:val="20"/>
        </w:rPr>
        <w:t>2</w:t>
      </w:r>
      <w:r>
        <w:rPr>
          <w:rFonts w:ascii="新宋体" w:hAnsi="新宋体"/>
          <w:color w:val="000000"/>
          <w:kern w:val="0"/>
          <w:szCs w:val="20"/>
        </w:rPr>
        <w:t>、投标人若认为招标文件的技术要求或其他要求</w:t>
      </w:r>
      <w:proofErr w:type="gramStart"/>
      <w:r>
        <w:rPr>
          <w:rFonts w:ascii="新宋体" w:hAnsi="新宋体"/>
          <w:color w:val="000000"/>
          <w:kern w:val="0"/>
          <w:szCs w:val="20"/>
        </w:rPr>
        <w:t>有倾</w:t>
      </w:r>
      <w:proofErr w:type="gramEnd"/>
      <w:r>
        <w:rPr>
          <w:rFonts w:ascii="新宋体" w:hAnsi="新宋体"/>
          <w:color w:val="000000"/>
          <w:kern w:val="0"/>
          <w:szCs w:val="20"/>
        </w:rPr>
        <w:t>向性或</w:t>
      </w:r>
      <w:proofErr w:type="gramStart"/>
      <w:r>
        <w:rPr>
          <w:rFonts w:ascii="新宋体" w:hAnsi="新宋体"/>
          <w:color w:val="000000"/>
          <w:kern w:val="0"/>
          <w:szCs w:val="20"/>
        </w:rPr>
        <w:t>不</w:t>
      </w:r>
      <w:proofErr w:type="gramEnd"/>
      <w:r>
        <w:rPr>
          <w:rFonts w:ascii="新宋体" w:hAnsi="新宋体"/>
          <w:color w:val="000000"/>
          <w:kern w:val="0"/>
          <w:szCs w:val="20"/>
        </w:rPr>
        <w:t>公正性，可在招标答疑阶段提出，以维护招标行为的公平、公正。</w:t>
      </w:r>
    </w:p>
    <w:p w:rsidR="009C3801" w:rsidRDefault="009C3801" w:rsidP="009C3801">
      <w:pPr>
        <w:spacing w:beforeLines="25" w:before="78" w:afterLines="25" w:after="78" w:line="360" w:lineRule="auto"/>
        <w:rPr>
          <w:rFonts w:ascii="新宋体" w:hAnsi="新宋体"/>
          <w:color w:val="000000"/>
          <w:kern w:val="0"/>
          <w:szCs w:val="20"/>
        </w:rPr>
      </w:pPr>
      <w:r>
        <w:rPr>
          <w:rFonts w:ascii="新宋体" w:hAnsi="新宋体"/>
          <w:color w:val="000000"/>
          <w:kern w:val="0"/>
          <w:szCs w:val="20"/>
        </w:rPr>
        <w:t>3</w:t>
      </w:r>
      <w:r>
        <w:rPr>
          <w:rFonts w:ascii="新宋体" w:hAnsi="新宋体"/>
          <w:color w:val="000000"/>
          <w:kern w:val="0"/>
          <w:szCs w:val="20"/>
        </w:rPr>
        <w:t>、投标人使用的标准必须是国际公认或国家、或地方政府颁布的同等或更高的标准，如投标人使用的标准低于上述标准</w:t>
      </w:r>
      <w:r>
        <w:rPr>
          <w:rFonts w:ascii="新宋体" w:hAnsi="新宋体"/>
          <w:color w:val="000000"/>
          <w:kern w:val="0"/>
          <w:szCs w:val="20"/>
        </w:rPr>
        <w:t>,</w:t>
      </w:r>
      <w:r>
        <w:rPr>
          <w:rFonts w:ascii="新宋体" w:hAnsi="新宋体"/>
          <w:color w:val="000000"/>
          <w:kern w:val="0"/>
          <w:szCs w:val="20"/>
        </w:rPr>
        <w:t>评标委员会将有权不予接受，投标人必须列表将明显的差异详细说明。</w:t>
      </w:r>
    </w:p>
    <w:p w:rsidR="009C3801" w:rsidRDefault="009C3801" w:rsidP="009C3801">
      <w:pPr>
        <w:spacing w:beforeLines="25" w:before="78" w:afterLines="25" w:after="78" w:line="360" w:lineRule="auto"/>
        <w:rPr>
          <w:rFonts w:ascii="新宋体" w:hAnsi="新宋体"/>
          <w:color w:val="000000"/>
          <w:kern w:val="0"/>
          <w:szCs w:val="20"/>
        </w:rPr>
      </w:pPr>
      <w:r>
        <w:rPr>
          <w:rFonts w:ascii="新宋体" w:hAnsi="新宋体"/>
          <w:color w:val="000000"/>
          <w:kern w:val="0"/>
          <w:szCs w:val="20"/>
        </w:rPr>
        <w:t>4</w:t>
      </w:r>
      <w:r>
        <w:rPr>
          <w:rFonts w:ascii="新宋体" w:hAnsi="新宋体"/>
          <w:color w:val="000000"/>
          <w:kern w:val="0"/>
          <w:szCs w:val="20"/>
        </w:rPr>
        <w:t>、投标人所提交的投标文件对技术参数和各项要求的响应</w:t>
      </w:r>
      <w:proofErr w:type="gramStart"/>
      <w:r>
        <w:rPr>
          <w:rFonts w:ascii="新宋体" w:hAnsi="新宋体"/>
          <w:color w:val="000000"/>
          <w:kern w:val="0"/>
          <w:szCs w:val="20"/>
        </w:rPr>
        <w:t>应</w:t>
      </w:r>
      <w:proofErr w:type="gramEnd"/>
      <w:r>
        <w:rPr>
          <w:rFonts w:ascii="新宋体" w:hAnsi="新宋体"/>
          <w:color w:val="000000"/>
          <w:kern w:val="0"/>
          <w:szCs w:val="20"/>
        </w:rPr>
        <w:t>是列出具体内容。如果投标人只注明</w:t>
      </w:r>
      <w:r>
        <w:rPr>
          <w:rFonts w:ascii="新宋体" w:hAnsi="新宋体"/>
          <w:color w:val="000000"/>
          <w:kern w:val="0"/>
          <w:szCs w:val="20"/>
        </w:rPr>
        <w:t>“</w:t>
      </w:r>
      <w:r>
        <w:rPr>
          <w:rFonts w:ascii="新宋体" w:hAnsi="新宋体"/>
          <w:color w:val="000000"/>
          <w:kern w:val="0"/>
          <w:szCs w:val="20"/>
        </w:rPr>
        <w:t>符合</w:t>
      </w:r>
      <w:r>
        <w:rPr>
          <w:rFonts w:ascii="新宋体" w:hAnsi="新宋体"/>
          <w:color w:val="000000"/>
          <w:kern w:val="0"/>
          <w:szCs w:val="20"/>
        </w:rPr>
        <w:t>”</w:t>
      </w:r>
      <w:r>
        <w:rPr>
          <w:rFonts w:ascii="新宋体" w:hAnsi="新宋体"/>
          <w:color w:val="000000"/>
          <w:kern w:val="0"/>
          <w:szCs w:val="20"/>
        </w:rPr>
        <w:t>或</w:t>
      </w:r>
      <w:r>
        <w:rPr>
          <w:rFonts w:ascii="新宋体" w:hAnsi="新宋体"/>
          <w:color w:val="000000"/>
          <w:kern w:val="0"/>
          <w:szCs w:val="20"/>
        </w:rPr>
        <w:t>“</w:t>
      </w:r>
      <w:r>
        <w:rPr>
          <w:rFonts w:ascii="新宋体" w:hAnsi="新宋体"/>
          <w:color w:val="000000"/>
          <w:kern w:val="0"/>
          <w:szCs w:val="20"/>
        </w:rPr>
        <w:t>满足</w:t>
      </w:r>
      <w:r>
        <w:rPr>
          <w:rFonts w:ascii="新宋体" w:hAnsi="新宋体"/>
          <w:color w:val="000000"/>
          <w:kern w:val="0"/>
          <w:szCs w:val="20"/>
        </w:rPr>
        <w:t>”</w:t>
      </w:r>
      <w:r>
        <w:rPr>
          <w:rFonts w:ascii="新宋体" w:hAnsi="新宋体"/>
          <w:color w:val="000000"/>
          <w:kern w:val="0"/>
          <w:szCs w:val="20"/>
        </w:rPr>
        <w:t>，将被视为</w:t>
      </w:r>
      <w:r>
        <w:rPr>
          <w:rFonts w:ascii="新宋体" w:hAnsi="新宋体"/>
          <w:color w:val="000000"/>
          <w:kern w:val="0"/>
          <w:szCs w:val="20"/>
        </w:rPr>
        <w:t>“</w:t>
      </w:r>
      <w:r>
        <w:rPr>
          <w:rFonts w:ascii="新宋体" w:hAnsi="新宋体"/>
          <w:color w:val="000000"/>
          <w:kern w:val="0"/>
          <w:szCs w:val="20"/>
        </w:rPr>
        <w:t>不符合</w:t>
      </w:r>
      <w:r>
        <w:rPr>
          <w:rFonts w:ascii="新宋体" w:hAnsi="新宋体"/>
          <w:color w:val="000000"/>
          <w:kern w:val="0"/>
          <w:szCs w:val="20"/>
        </w:rPr>
        <w:t>”</w:t>
      </w:r>
      <w:r>
        <w:rPr>
          <w:rFonts w:ascii="新宋体" w:hAnsi="新宋体"/>
          <w:color w:val="000000"/>
          <w:kern w:val="0"/>
          <w:szCs w:val="20"/>
        </w:rPr>
        <w:t>，并可能严重影响评标结果。</w:t>
      </w:r>
    </w:p>
    <w:p w:rsidR="009C3801" w:rsidRDefault="009C3801" w:rsidP="009C3801">
      <w:pPr>
        <w:spacing w:beforeLines="25" w:before="78" w:afterLines="25" w:after="78" w:line="360" w:lineRule="auto"/>
        <w:rPr>
          <w:rFonts w:ascii="新宋体" w:hAnsi="新宋体"/>
          <w:color w:val="000000"/>
          <w:kern w:val="0"/>
          <w:szCs w:val="20"/>
        </w:rPr>
      </w:pPr>
      <w:r>
        <w:rPr>
          <w:rFonts w:ascii="新宋体" w:hAnsi="新宋体"/>
          <w:color w:val="000000"/>
          <w:kern w:val="0"/>
          <w:szCs w:val="20"/>
        </w:rPr>
        <w:t>5</w:t>
      </w:r>
      <w:r>
        <w:rPr>
          <w:rFonts w:ascii="新宋体" w:hAnsi="新宋体"/>
          <w:color w:val="000000"/>
          <w:kern w:val="0"/>
          <w:szCs w:val="20"/>
        </w:rPr>
        <w:t>、如投标人提交伪造资质证书、合同文件等投标文件的，一经发现深圳市政府采购中心将不予退还其投标保证金，并报政府采购主管部门按有关规定进行处理。</w:t>
      </w:r>
    </w:p>
    <w:p w:rsidR="009C3801" w:rsidRDefault="009C3801" w:rsidP="009C3801">
      <w:pPr>
        <w:spacing w:beforeLines="25" w:before="78" w:afterLines="25" w:after="78" w:line="360" w:lineRule="auto"/>
        <w:rPr>
          <w:rFonts w:ascii="新宋体" w:hAnsi="新宋体"/>
          <w:color w:val="000000"/>
          <w:kern w:val="0"/>
          <w:szCs w:val="20"/>
        </w:rPr>
      </w:pPr>
      <w:r>
        <w:rPr>
          <w:rFonts w:ascii="新宋体" w:hAnsi="新宋体"/>
          <w:color w:val="000000"/>
          <w:kern w:val="0"/>
          <w:szCs w:val="20"/>
        </w:rPr>
        <w:t>6</w:t>
      </w:r>
      <w:r>
        <w:rPr>
          <w:rFonts w:ascii="新宋体" w:hAnsi="新宋体"/>
          <w:color w:val="000000"/>
          <w:kern w:val="0"/>
          <w:szCs w:val="20"/>
        </w:rPr>
        <w:t>、招标单位和采购方有权对预中标单位的办公场所、生活基地和机械设备等进行检查。</w:t>
      </w:r>
    </w:p>
    <w:p w:rsidR="009C3801" w:rsidRDefault="009C3801" w:rsidP="009C3801">
      <w:pPr>
        <w:spacing w:beforeLines="25" w:before="78" w:afterLines="25" w:after="78" w:line="360" w:lineRule="auto"/>
        <w:rPr>
          <w:rFonts w:ascii="新宋体" w:hAnsi="新宋体"/>
          <w:color w:val="000000"/>
          <w:kern w:val="0"/>
          <w:szCs w:val="20"/>
        </w:rPr>
      </w:pPr>
      <w:r>
        <w:rPr>
          <w:rFonts w:ascii="新宋体" w:hAnsi="新宋体"/>
          <w:color w:val="000000"/>
          <w:kern w:val="0"/>
          <w:szCs w:val="20"/>
        </w:rPr>
        <w:t>7</w:t>
      </w:r>
      <w:r>
        <w:rPr>
          <w:rFonts w:ascii="新宋体" w:hAnsi="新宋体" w:hint="eastAsia"/>
          <w:color w:val="000000"/>
          <w:kern w:val="0"/>
          <w:szCs w:val="20"/>
        </w:rPr>
        <w:t>、采购</w:t>
      </w:r>
      <w:r>
        <w:rPr>
          <w:rFonts w:ascii="新宋体" w:hAnsi="新宋体"/>
          <w:color w:val="000000"/>
          <w:kern w:val="0"/>
          <w:szCs w:val="20"/>
        </w:rPr>
        <w:t>人仅接受中标人提供</w:t>
      </w:r>
      <w:r>
        <w:rPr>
          <w:rFonts w:ascii="新宋体" w:hAnsi="新宋体" w:hint="eastAsia"/>
          <w:color w:val="000000"/>
          <w:kern w:val="0"/>
          <w:szCs w:val="20"/>
        </w:rPr>
        <w:t>的人员</w:t>
      </w:r>
      <w:r>
        <w:rPr>
          <w:rFonts w:ascii="新宋体" w:hAnsi="新宋体"/>
          <w:color w:val="000000"/>
          <w:kern w:val="0"/>
          <w:szCs w:val="20"/>
        </w:rPr>
        <w:t>对本项目的服务</w:t>
      </w:r>
      <w:r>
        <w:rPr>
          <w:rFonts w:ascii="新宋体" w:hAnsi="新宋体" w:hint="eastAsia"/>
          <w:color w:val="000000"/>
          <w:kern w:val="0"/>
          <w:szCs w:val="20"/>
        </w:rPr>
        <w:t>，</w:t>
      </w:r>
      <w:r>
        <w:rPr>
          <w:rFonts w:ascii="新宋体" w:hAnsi="新宋体"/>
          <w:color w:val="000000"/>
          <w:kern w:val="0"/>
          <w:szCs w:val="20"/>
        </w:rPr>
        <w:t>相关</w:t>
      </w:r>
      <w:r>
        <w:rPr>
          <w:rFonts w:ascii="新宋体" w:hAnsi="新宋体" w:hint="eastAsia"/>
          <w:color w:val="000000"/>
          <w:kern w:val="0"/>
          <w:szCs w:val="20"/>
        </w:rPr>
        <w:t>人员的</w:t>
      </w:r>
      <w:r>
        <w:rPr>
          <w:rFonts w:ascii="新宋体" w:hAnsi="新宋体"/>
          <w:color w:val="000000"/>
          <w:kern w:val="0"/>
          <w:szCs w:val="20"/>
        </w:rPr>
        <w:t>劳动关系</w:t>
      </w:r>
      <w:r>
        <w:rPr>
          <w:rFonts w:ascii="新宋体" w:hAnsi="新宋体" w:hint="eastAsia"/>
          <w:color w:val="000000"/>
          <w:kern w:val="0"/>
          <w:szCs w:val="20"/>
        </w:rPr>
        <w:t>及一切</w:t>
      </w:r>
      <w:r>
        <w:rPr>
          <w:rFonts w:ascii="新宋体" w:hAnsi="新宋体"/>
          <w:color w:val="000000"/>
          <w:kern w:val="0"/>
          <w:szCs w:val="20"/>
        </w:rPr>
        <w:t>相应法律</w:t>
      </w:r>
      <w:r>
        <w:rPr>
          <w:rFonts w:ascii="新宋体" w:hAnsi="新宋体"/>
          <w:color w:val="000000"/>
          <w:kern w:val="0"/>
          <w:szCs w:val="20"/>
        </w:rPr>
        <w:lastRenderedPageBreak/>
        <w:t>责任</w:t>
      </w:r>
      <w:r>
        <w:rPr>
          <w:rFonts w:ascii="新宋体" w:hAnsi="新宋体" w:hint="eastAsia"/>
          <w:color w:val="000000"/>
          <w:kern w:val="0"/>
          <w:szCs w:val="20"/>
        </w:rPr>
        <w:t>均</w:t>
      </w:r>
      <w:r>
        <w:rPr>
          <w:rFonts w:ascii="新宋体" w:hAnsi="新宋体"/>
          <w:color w:val="000000"/>
          <w:kern w:val="0"/>
          <w:szCs w:val="20"/>
        </w:rPr>
        <w:t>由中标人负责。</w:t>
      </w:r>
    </w:p>
    <w:p w:rsidR="009C3801" w:rsidRDefault="009C3801" w:rsidP="009C3801">
      <w:pPr>
        <w:pStyle w:val="3"/>
        <w:rPr>
          <w:rFonts w:ascii="新宋体" w:eastAsia="新宋体" w:hAnsi="新宋体"/>
          <w:kern w:val="44"/>
          <w:szCs w:val="28"/>
        </w:rPr>
      </w:pPr>
      <w:r>
        <w:rPr>
          <w:rFonts w:ascii="新宋体" w:eastAsia="新宋体" w:hAnsi="新宋体" w:hint="eastAsia"/>
          <w:kern w:val="44"/>
          <w:szCs w:val="28"/>
        </w:rPr>
        <w:t>六、投标报价</w:t>
      </w:r>
    </w:p>
    <w:p w:rsidR="009C3801" w:rsidRPr="00732EC3" w:rsidRDefault="009C3801" w:rsidP="009C3801">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（一）投标费用说明</w:t>
      </w:r>
    </w:p>
    <w:p w:rsidR="009C3801" w:rsidRPr="00732EC3" w:rsidRDefault="009C3801" w:rsidP="009C3801">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本项目服务费采用包干制，包括管理服务成本、法定税费和管理企业的利润等一切应尽费用。投标人投标时应提供总报价（</w:t>
      </w:r>
      <w:proofErr w:type="gramStart"/>
      <w:r w:rsidRPr="00732EC3">
        <w:rPr>
          <w:rFonts w:ascii="新宋体" w:eastAsia="新宋体" w:hAnsi="新宋体" w:cs="宋体"/>
          <w:color w:val="000000"/>
          <w:kern w:val="0"/>
          <w:szCs w:val="21"/>
        </w:rPr>
        <w:t>含购买</w:t>
      </w:r>
      <w:proofErr w:type="gramEnd"/>
      <w:r w:rsidRPr="00732EC3">
        <w:rPr>
          <w:rFonts w:ascii="新宋体" w:eastAsia="新宋体" w:hAnsi="新宋体" w:cs="宋体"/>
          <w:color w:val="000000"/>
          <w:kern w:val="0"/>
          <w:szCs w:val="21"/>
        </w:rPr>
        <w:t>服务工作必要设备费用等）和分项报价（包含购买必要设备费用和每人每月的一切费用）。</w:t>
      </w:r>
    </w:p>
    <w:p w:rsidR="009C3801" w:rsidRPr="00732EC3" w:rsidRDefault="009C3801" w:rsidP="009C3801">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1、中标方应承担费用：</w:t>
      </w:r>
    </w:p>
    <w:p w:rsidR="009C3801" w:rsidRPr="00732EC3" w:rsidRDefault="009C3801" w:rsidP="009C3801">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（1）办公费用：员工／管理人员工资、加班、过节费、社保、办公费等；</w:t>
      </w:r>
    </w:p>
    <w:p w:rsidR="009C3801" w:rsidRPr="00732EC3" w:rsidRDefault="009C3801" w:rsidP="009C3801">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（2）不可预见费；</w:t>
      </w:r>
    </w:p>
    <w:p w:rsidR="009C3801" w:rsidRPr="00732EC3" w:rsidRDefault="009C3801" w:rsidP="009C3801">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（3）法定税费；</w:t>
      </w:r>
    </w:p>
    <w:p w:rsidR="009C3801" w:rsidRPr="00732EC3" w:rsidRDefault="009C3801" w:rsidP="009C3801">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（4）合理利润等；</w:t>
      </w:r>
    </w:p>
    <w:p w:rsidR="009C3801" w:rsidRPr="00732EC3" w:rsidRDefault="009C3801" w:rsidP="009C3801">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（二）项目报价注意事项</w:t>
      </w:r>
    </w:p>
    <w:p w:rsidR="009C3801" w:rsidRPr="00732EC3" w:rsidRDefault="009C3801" w:rsidP="009C3801">
      <w:pPr>
        <w:spacing w:beforeLines="25" w:before="78" w:afterLines="25" w:after="78" w:line="360" w:lineRule="auto"/>
        <w:rPr>
          <w:rFonts w:ascii="新宋体" w:eastAsia="新宋体" w:hAnsi="新宋体"/>
          <w:color w:val="000000"/>
          <w:kern w:val="0"/>
          <w:szCs w:val="20"/>
        </w:rPr>
      </w:pPr>
      <w:r w:rsidRPr="00732EC3">
        <w:rPr>
          <w:rFonts w:ascii="新宋体" w:eastAsia="新宋体" w:hAnsi="新宋体"/>
          <w:color w:val="000000"/>
          <w:kern w:val="0"/>
          <w:szCs w:val="20"/>
        </w:rPr>
        <w:t>1、投标人应根据本企业的成本自行决定报价，但不得以低于其企业成本的报价投标；投标人报价必须充分考虑到本项目服务要求和特点，以及服务的各种管理因素和环境条件，在资源配置方面必须满足现有服务需求，并能够保持持续性改进提升的投入能力。</w:t>
      </w:r>
      <w:r w:rsidRPr="00732EC3">
        <w:rPr>
          <w:rFonts w:ascii="新宋体" w:eastAsia="新宋体" w:hAnsi="新宋体" w:hint="eastAsia"/>
          <w:color w:val="000000"/>
          <w:kern w:val="0"/>
          <w:szCs w:val="20"/>
        </w:rPr>
        <w:t>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9C3801" w:rsidRPr="00732EC3" w:rsidRDefault="009C3801" w:rsidP="009C3801">
      <w:pPr>
        <w:spacing w:beforeLines="25" w:before="78" w:afterLines="25" w:after="78" w:line="360" w:lineRule="auto"/>
        <w:rPr>
          <w:rFonts w:ascii="新宋体" w:eastAsia="新宋体" w:hAnsi="新宋体"/>
          <w:color w:val="000000"/>
          <w:kern w:val="0"/>
          <w:szCs w:val="20"/>
        </w:rPr>
      </w:pPr>
      <w:r w:rsidRPr="00732EC3">
        <w:rPr>
          <w:rFonts w:ascii="新宋体" w:eastAsia="新宋体" w:hAnsi="新宋体"/>
          <w:color w:val="000000"/>
          <w:kern w:val="0"/>
          <w:szCs w:val="20"/>
        </w:rPr>
        <w:t>2、投标人的投标报价不得超过财政预算限额；</w:t>
      </w:r>
    </w:p>
    <w:p w:rsidR="009C3801" w:rsidRPr="00732EC3" w:rsidRDefault="009C3801" w:rsidP="009C3801">
      <w:pPr>
        <w:spacing w:beforeLines="25" w:before="78" w:afterLines="25" w:after="78" w:line="360" w:lineRule="auto"/>
        <w:rPr>
          <w:rFonts w:ascii="新宋体" w:eastAsia="新宋体" w:hAnsi="新宋体"/>
          <w:color w:val="000000"/>
          <w:kern w:val="0"/>
          <w:szCs w:val="20"/>
        </w:rPr>
      </w:pPr>
      <w:r w:rsidRPr="00732EC3">
        <w:rPr>
          <w:rFonts w:ascii="新宋体" w:eastAsia="新宋体" w:hAnsi="新宋体"/>
          <w:color w:val="000000"/>
          <w:kern w:val="0"/>
          <w:szCs w:val="20"/>
        </w:rPr>
        <w:t>3、投标人的投标报价，应是本项目招标范围和招标文件及合同条款上所列的各项内容中所述的全部，不得以任何理由予以重复，并以投标人在中提出的总价为依据；</w:t>
      </w:r>
    </w:p>
    <w:p w:rsidR="009C3801" w:rsidRPr="00732EC3" w:rsidRDefault="009C3801" w:rsidP="009C3801">
      <w:pPr>
        <w:spacing w:beforeLines="25" w:before="78" w:afterLines="25" w:after="78" w:line="360" w:lineRule="auto"/>
        <w:rPr>
          <w:rFonts w:ascii="新宋体" w:eastAsia="新宋体" w:hAnsi="新宋体"/>
          <w:color w:val="000000"/>
          <w:kern w:val="0"/>
          <w:szCs w:val="20"/>
        </w:rPr>
      </w:pPr>
      <w:r w:rsidRPr="00732EC3">
        <w:rPr>
          <w:rFonts w:ascii="新宋体" w:eastAsia="新宋体" w:hAnsi="新宋体"/>
          <w:color w:val="000000"/>
          <w:kern w:val="0"/>
          <w:szCs w:val="20"/>
        </w:rPr>
        <w:t>4、本项目服务费采用包干制，应包括服务成本、法定税费和管理企业的利润。由供应商根据招标文件所提供的资料自行测算投标报价；一经中标，投标报价的月单价作为中标单位与采购单位签订的合同金额，合同期限内不做调整；</w:t>
      </w:r>
    </w:p>
    <w:p w:rsidR="009C3801" w:rsidRPr="00732EC3" w:rsidRDefault="009C3801" w:rsidP="009C3801">
      <w:pPr>
        <w:spacing w:beforeLines="25" w:before="78" w:afterLines="25" w:after="78" w:line="360" w:lineRule="auto"/>
        <w:rPr>
          <w:rFonts w:ascii="新宋体" w:eastAsia="新宋体" w:hAnsi="新宋体"/>
          <w:color w:val="000000"/>
          <w:kern w:val="0"/>
          <w:szCs w:val="20"/>
        </w:rPr>
      </w:pPr>
      <w:r w:rsidRPr="00732EC3">
        <w:rPr>
          <w:rFonts w:ascii="新宋体" w:eastAsia="新宋体" w:hAnsi="新宋体"/>
          <w:color w:val="000000"/>
          <w:kern w:val="0"/>
          <w:szCs w:val="20"/>
        </w:rPr>
        <w:t>5、除非政府集中采购机构通过修改招标文件予以更正，否则，投标人应毫无例外地按招标文件所列的清单</w:t>
      </w:r>
      <w:proofErr w:type="gramStart"/>
      <w:r w:rsidRPr="00732EC3">
        <w:rPr>
          <w:rFonts w:ascii="新宋体" w:eastAsia="新宋体" w:hAnsi="新宋体"/>
          <w:color w:val="000000"/>
          <w:kern w:val="0"/>
          <w:szCs w:val="20"/>
        </w:rPr>
        <w:t>中项目</w:t>
      </w:r>
      <w:proofErr w:type="gramEnd"/>
      <w:r w:rsidRPr="00732EC3">
        <w:rPr>
          <w:rFonts w:ascii="新宋体" w:eastAsia="新宋体" w:hAnsi="新宋体"/>
          <w:color w:val="000000"/>
          <w:kern w:val="0"/>
          <w:szCs w:val="20"/>
        </w:rPr>
        <w:t>和数量填报综合单价和合价。投标人未</w:t>
      </w:r>
      <w:proofErr w:type="gramStart"/>
      <w:r w:rsidRPr="00732EC3">
        <w:rPr>
          <w:rFonts w:ascii="新宋体" w:eastAsia="新宋体" w:hAnsi="新宋体"/>
          <w:color w:val="000000"/>
          <w:kern w:val="0"/>
          <w:szCs w:val="20"/>
        </w:rPr>
        <w:t>填综合</w:t>
      </w:r>
      <w:proofErr w:type="gramEnd"/>
      <w:r w:rsidRPr="00732EC3">
        <w:rPr>
          <w:rFonts w:ascii="新宋体" w:eastAsia="新宋体" w:hAnsi="新宋体"/>
          <w:color w:val="000000"/>
          <w:kern w:val="0"/>
          <w:szCs w:val="20"/>
        </w:rPr>
        <w:t>单价或合价的项目，在实施后，将不得以支付，并视作该项费用已包括在其它有价款的综合单价或合价内；</w:t>
      </w:r>
    </w:p>
    <w:p w:rsidR="009C3801" w:rsidRPr="00732EC3" w:rsidRDefault="009C3801" w:rsidP="009C3801">
      <w:pPr>
        <w:spacing w:beforeLines="25" w:before="78" w:afterLines="25" w:after="78" w:line="360" w:lineRule="auto"/>
        <w:rPr>
          <w:rFonts w:ascii="新宋体" w:eastAsia="新宋体" w:hAnsi="新宋体"/>
          <w:color w:val="000000"/>
          <w:kern w:val="0"/>
          <w:szCs w:val="20"/>
        </w:rPr>
      </w:pPr>
      <w:r w:rsidRPr="00732EC3">
        <w:rPr>
          <w:rFonts w:ascii="新宋体" w:eastAsia="新宋体" w:hAnsi="新宋体"/>
          <w:color w:val="000000"/>
          <w:kern w:val="0"/>
          <w:szCs w:val="20"/>
        </w:rPr>
        <w:lastRenderedPageBreak/>
        <w:t>6、投标人不得期望通过索赔等方式获取补偿，否则，除可能遭到拒绝外，还可能将被作为不良行为记录在案，并可能影响其以后参加政府采购的项目投标。各投标人在投标报价时，应充分考虑投标报价的风险。</w:t>
      </w:r>
    </w:p>
    <w:p w:rsidR="009C3801" w:rsidRPr="00732EC3" w:rsidRDefault="009C3801" w:rsidP="009C3801">
      <w:pPr>
        <w:spacing w:beforeLines="25" w:before="78" w:afterLines="25" w:after="78" w:line="360" w:lineRule="auto"/>
        <w:rPr>
          <w:rFonts w:ascii="新宋体" w:eastAsia="新宋体" w:hAnsi="新宋体"/>
          <w:color w:val="000000"/>
          <w:kern w:val="0"/>
          <w:szCs w:val="20"/>
        </w:rPr>
      </w:pPr>
      <w:r w:rsidRPr="00732EC3">
        <w:rPr>
          <w:rFonts w:ascii="新宋体" w:eastAsia="新宋体" w:hAnsi="新宋体"/>
          <w:color w:val="000000"/>
          <w:kern w:val="0"/>
          <w:szCs w:val="20"/>
        </w:rPr>
        <w:t>7</w:t>
      </w:r>
      <w:r w:rsidRPr="00732EC3">
        <w:rPr>
          <w:rFonts w:ascii="新宋体" w:eastAsia="新宋体" w:hAnsi="新宋体" w:hint="eastAsia"/>
          <w:color w:val="000000"/>
          <w:kern w:val="0"/>
          <w:szCs w:val="20"/>
        </w:rPr>
        <w:t>、</w:t>
      </w:r>
      <w:r w:rsidRPr="00732EC3">
        <w:rPr>
          <w:rFonts w:ascii="新宋体" w:eastAsia="新宋体" w:hAnsi="新宋体"/>
          <w:color w:val="000000"/>
          <w:kern w:val="0"/>
          <w:szCs w:val="20"/>
        </w:rPr>
        <w:t>投标人应充分了解项目的位置、情况、道路及任何其它足以影响投标报价的情况，任何因忽视或误解项目情况而导致的索赔或服务期限延长申请将不获批准。</w:t>
      </w:r>
    </w:p>
    <w:p w:rsidR="009C3801" w:rsidRPr="00732EC3" w:rsidRDefault="009C3801" w:rsidP="009C3801">
      <w:pPr>
        <w:spacing w:beforeLines="25" w:before="78" w:afterLines="25" w:after="78" w:line="360" w:lineRule="auto"/>
        <w:rPr>
          <w:rFonts w:ascii="新宋体" w:eastAsia="新宋体" w:hAnsi="新宋体"/>
          <w:color w:val="000000"/>
          <w:kern w:val="0"/>
          <w:szCs w:val="20"/>
        </w:rPr>
      </w:pPr>
      <w:r w:rsidRPr="00732EC3">
        <w:rPr>
          <w:rFonts w:ascii="新宋体" w:eastAsia="新宋体" w:hAnsi="新宋体"/>
          <w:color w:val="000000"/>
          <w:kern w:val="0"/>
          <w:szCs w:val="20"/>
        </w:rPr>
        <w:t>7、中标人根据有关管理法规与采购单位签订管理委托合同，对此服务实行统一管理，综合服务，自主经营，自负盈亏。</w:t>
      </w:r>
    </w:p>
    <w:p w:rsidR="009C3801" w:rsidRPr="00732EC3" w:rsidRDefault="009C3801" w:rsidP="009C3801">
      <w:pPr>
        <w:pStyle w:val="a5"/>
        <w:spacing w:beforeLines="25" w:before="78" w:afterLines="25" w:after="78"/>
        <w:ind w:firstLineChars="187" w:firstLine="393"/>
        <w:rPr>
          <w:rFonts w:ascii="新宋体" w:eastAsia="新宋体" w:hAnsi="新宋体"/>
          <w:szCs w:val="21"/>
        </w:rPr>
      </w:pPr>
    </w:p>
    <w:p w:rsidR="009C3801" w:rsidRDefault="009C3801" w:rsidP="009C3801">
      <w:pPr>
        <w:pStyle w:val="a5"/>
        <w:spacing w:beforeLines="25" w:before="78" w:afterLines="25" w:after="78"/>
        <w:ind w:firstLineChars="187" w:firstLine="393"/>
        <w:rPr>
          <w:rFonts w:ascii="新宋体" w:eastAsia="新宋体" w:hAnsi="新宋体"/>
          <w:szCs w:val="21"/>
        </w:rPr>
      </w:pPr>
    </w:p>
    <w:p w:rsidR="00F412E9" w:rsidRPr="009C3801" w:rsidRDefault="00F412E9">
      <w:bookmarkStart w:id="0" w:name="_GoBack"/>
      <w:bookmarkEnd w:id="0"/>
    </w:p>
    <w:sectPr w:rsidR="00F412E9" w:rsidRPr="009C38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801" w:rsidRDefault="009C3801" w:rsidP="009C3801">
      <w:r>
        <w:separator/>
      </w:r>
    </w:p>
  </w:endnote>
  <w:endnote w:type="continuationSeparator" w:id="0">
    <w:p w:rsidR="009C3801" w:rsidRDefault="009C3801" w:rsidP="009C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801" w:rsidRDefault="009C3801" w:rsidP="009C3801">
      <w:r>
        <w:separator/>
      </w:r>
    </w:p>
  </w:footnote>
  <w:footnote w:type="continuationSeparator" w:id="0">
    <w:p w:rsidR="009C3801" w:rsidRDefault="009C3801" w:rsidP="009C38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FE7"/>
    <w:rsid w:val="009C3801"/>
    <w:rsid w:val="00E16FE7"/>
    <w:rsid w:val="00F41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801"/>
    <w:pPr>
      <w:widowControl w:val="0"/>
      <w:jc w:val="both"/>
    </w:pPr>
    <w:rPr>
      <w:rFonts w:ascii="Times New Roman" w:eastAsia="宋体" w:hAnsi="Times New Roman" w:cs="Times New Roman"/>
      <w:szCs w:val="24"/>
    </w:rPr>
  </w:style>
  <w:style w:type="paragraph" w:styleId="3">
    <w:name w:val="heading 3"/>
    <w:basedOn w:val="4"/>
    <w:next w:val="a"/>
    <w:link w:val="3Char1"/>
    <w:qFormat/>
    <w:rsid w:val="009C3801"/>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9C38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380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C3801"/>
    <w:rPr>
      <w:sz w:val="18"/>
      <w:szCs w:val="18"/>
    </w:rPr>
  </w:style>
  <w:style w:type="paragraph" w:styleId="a4">
    <w:name w:val="footer"/>
    <w:basedOn w:val="a"/>
    <w:link w:val="Char0"/>
    <w:uiPriority w:val="99"/>
    <w:unhideWhenUsed/>
    <w:rsid w:val="009C380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C3801"/>
    <w:rPr>
      <w:sz w:val="18"/>
      <w:szCs w:val="18"/>
    </w:rPr>
  </w:style>
  <w:style w:type="character" w:customStyle="1" w:styleId="3Char">
    <w:name w:val="标题 3 Char"/>
    <w:basedOn w:val="a0"/>
    <w:uiPriority w:val="9"/>
    <w:semiHidden/>
    <w:rsid w:val="009C3801"/>
    <w:rPr>
      <w:rFonts w:ascii="Times New Roman" w:eastAsia="宋体" w:hAnsi="Times New Roman" w:cs="Times New Roman"/>
      <w:b/>
      <w:bCs/>
      <w:sz w:val="32"/>
      <w:szCs w:val="32"/>
    </w:rPr>
  </w:style>
  <w:style w:type="paragraph" w:styleId="a5">
    <w:name w:val="Normal Indent"/>
    <w:basedOn w:val="a"/>
    <w:link w:val="Char1"/>
    <w:qFormat/>
    <w:rsid w:val="009C3801"/>
    <w:pPr>
      <w:ind w:firstLine="420"/>
    </w:pPr>
    <w:rPr>
      <w:szCs w:val="20"/>
    </w:rPr>
  </w:style>
  <w:style w:type="character" w:customStyle="1" w:styleId="3Char1">
    <w:name w:val="标题 3 Char1"/>
    <w:link w:val="3"/>
    <w:qFormat/>
    <w:rsid w:val="009C3801"/>
    <w:rPr>
      <w:rFonts w:ascii="宋体" w:eastAsia="宋体" w:hAnsi="宋体" w:cs="Times New Roman"/>
      <w:b/>
      <w:bCs/>
      <w:sz w:val="28"/>
      <w:szCs w:val="32"/>
    </w:rPr>
  </w:style>
  <w:style w:type="character" w:customStyle="1" w:styleId="Char1">
    <w:name w:val="正文缩进 Char"/>
    <w:link w:val="a5"/>
    <w:qFormat/>
    <w:rsid w:val="009C3801"/>
    <w:rPr>
      <w:rFonts w:ascii="Times New Roman" w:eastAsia="宋体" w:hAnsi="Times New Roman" w:cs="Times New Roman"/>
      <w:szCs w:val="20"/>
    </w:rPr>
  </w:style>
  <w:style w:type="character" w:customStyle="1" w:styleId="4Char">
    <w:name w:val="标题 4 Char"/>
    <w:basedOn w:val="a0"/>
    <w:link w:val="4"/>
    <w:uiPriority w:val="9"/>
    <w:semiHidden/>
    <w:rsid w:val="009C3801"/>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801"/>
    <w:pPr>
      <w:widowControl w:val="0"/>
      <w:jc w:val="both"/>
    </w:pPr>
    <w:rPr>
      <w:rFonts w:ascii="Times New Roman" w:eastAsia="宋体" w:hAnsi="Times New Roman" w:cs="Times New Roman"/>
      <w:szCs w:val="24"/>
    </w:rPr>
  </w:style>
  <w:style w:type="paragraph" w:styleId="3">
    <w:name w:val="heading 3"/>
    <w:basedOn w:val="4"/>
    <w:next w:val="a"/>
    <w:link w:val="3Char1"/>
    <w:qFormat/>
    <w:rsid w:val="009C3801"/>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9C38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380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C3801"/>
    <w:rPr>
      <w:sz w:val="18"/>
      <w:szCs w:val="18"/>
    </w:rPr>
  </w:style>
  <w:style w:type="paragraph" w:styleId="a4">
    <w:name w:val="footer"/>
    <w:basedOn w:val="a"/>
    <w:link w:val="Char0"/>
    <w:uiPriority w:val="99"/>
    <w:unhideWhenUsed/>
    <w:rsid w:val="009C380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C3801"/>
    <w:rPr>
      <w:sz w:val="18"/>
      <w:szCs w:val="18"/>
    </w:rPr>
  </w:style>
  <w:style w:type="character" w:customStyle="1" w:styleId="3Char">
    <w:name w:val="标题 3 Char"/>
    <w:basedOn w:val="a0"/>
    <w:uiPriority w:val="9"/>
    <w:semiHidden/>
    <w:rsid w:val="009C3801"/>
    <w:rPr>
      <w:rFonts w:ascii="Times New Roman" w:eastAsia="宋体" w:hAnsi="Times New Roman" w:cs="Times New Roman"/>
      <w:b/>
      <w:bCs/>
      <w:sz w:val="32"/>
      <w:szCs w:val="32"/>
    </w:rPr>
  </w:style>
  <w:style w:type="paragraph" w:styleId="a5">
    <w:name w:val="Normal Indent"/>
    <w:basedOn w:val="a"/>
    <w:link w:val="Char1"/>
    <w:qFormat/>
    <w:rsid w:val="009C3801"/>
    <w:pPr>
      <w:ind w:firstLine="420"/>
    </w:pPr>
    <w:rPr>
      <w:szCs w:val="20"/>
    </w:rPr>
  </w:style>
  <w:style w:type="character" w:customStyle="1" w:styleId="3Char1">
    <w:name w:val="标题 3 Char1"/>
    <w:link w:val="3"/>
    <w:qFormat/>
    <w:rsid w:val="009C3801"/>
    <w:rPr>
      <w:rFonts w:ascii="宋体" w:eastAsia="宋体" w:hAnsi="宋体" w:cs="Times New Roman"/>
      <w:b/>
      <w:bCs/>
      <w:sz w:val="28"/>
      <w:szCs w:val="32"/>
    </w:rPr>
  </w:style>
  <w:style w:type="character" w:customStyle="1" w:styleId="Char1">
    <w:name w:val="正文缩进 Char"/>
    <w:link w:val="a5"/>
    <w:qFormat/>
    <w:rsid w:val="009C3801"/>
    <w:rPr>
      <w:rFonts w:ascii="Times New Roman" w:eastAsia="宋体" w:hAnsi="Times New Roman" w:cs="Times New Roman"/>
      <w:szCs w:val="20"/>
    </w:rPr>
  </w:style>
  <w:style w:type="character" w:customStyle="1" w:styleId="4Char">
    <w:name w:val="标题 4 Char"/>
    <w:basedOn w:val="a0"/>
    <w:link w:val="4"/>
    <w:uiPriority w:val="9"/>
    <w:semiHidden/>
    <w:rsid w:val="009C3801"/>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513</Words>
  <Characters>2925</Characters>
  <Application>Microsoft Office Word</Application>
  <DocSecurity>0</DocSecurity>
  <Lines>24</Lines>
  <Paragraphs>6</Paragraphs>
  <ScaleCrop>false</ScaleCrop>
  <Company/>
  <LinksUpToDate>false</LinksUpToDate>
  <CharactersWithSpaces>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2023-11-23T09:24:00Z</dcterms:created>
  <dcterms:modified xsi:type="dcterms:W3CDTF">2023-11-23T09:24:00Z</dcterms:modified>
</cp:coreProperties>
</file>