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6DD846" w14:textId="77777777" w:rsidR="004E4577" w:rsidRDefault="004E4577" w:rsidP="004E4577">
      <w:pPr>
        <w:pStyle w:val="3"/>
        <w:rPr>
          <w:rFonts w:ascii="新宋体" w:eastAsia="新宋体" w:hAnsi="新宋体"/>
          <w:kern w:val="44"/>
          <w:szCs w:val="28"/>
        </w:rPr>
      </w:pPr>
      <w:r>
        <w:rPr>
          <w:rFonts w:ascii="新宋体" w:eastAsia="新宋体" w:hAnsi="新宋体" w:hint="eastAsia"/>
          <w:kern w:val="44"/>
          <w:szCs w:val="28"/>
        </w:rPr>
        <w:t>三、项目概况</w:t>
      </w:r>
    </w:p>
    <w:p w14:paraId="350EEBAB" w14:textId="77777777" w:rsidR="004E4577" w:rsidRDefault="004E4577" w:rsidP="004E4577">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Pr>
          <w:rFonts w:hint="eastAsia"/>
        </w:rPr>
        <w:t xml:space="preserve"> </w:t>
      </w:r>
      <w:r>
        <w:rPr>
          <w:rFonts w:ascii="新宋体" w:eastAsia="新宋体" w:hAnsi="新宋体" w:cs="宋体" w:hint="eastAsia"/>
          <w:szCs w:val="21"/>
        </w:rPr>
        <w:t>人民币壹拾壹万元（110,000.00），</w:t>
      </w:r>
      <w:r>
        <w:rPr>
          <w:rFonts w:ascii="新宋体" w:eastAsia="新宋体" w:hAnsi="新宋体" w:cs="宋体"/>
          <w:szCs w:val="21"/>
        </w:rPr>
        <w:t>最高投标限价</w:t>
      </w:r>
      <w:r>
        <w:rPr>
          <w:rFonts w:ascii="新宋体" w:eastAsia="新宋体" w:hAnsi="新宋体" w:cs="宋体" w:hint="eastAsia"/>
          <w:szCs w:val="21"/>
        </w:rPr>
        <w:t>: 人民币壹拾壹万元（110,000.00）</w:t>
      </w:r>
    </w:p>
    <w:p w14:paraId="1873CAE0" w14:textId="77777777" w:rsidR="004E4577" w:rsidRDefault="004E4577" w:rsidP="004E4577">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2D3ABF5B" w14:textId="77777777" w:rsidR="004E4577" w:rsidRDefault="004E4577" w:rsidP="004E4577">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为推动深圳建设中国特色社会主义先行示范区，全力打造法治城市示范，保障高质量完成相关法治建设任务，夯实法治建设理论支撑，采购人拟开展《深圳法治评论》美工设计工作。现拟以公开招标采购形式，选定专业机构完成编辑服务工作。</w:t>
      </w:r>
    </w:p>
    <w:p w14:paraId="41CBC094" w14:textId="77777777" w:rsidR="004E4577" w:rsidRDefault="004E4577" w:rsidP="004E4577">
      <w:pPr>
        <w:rPr>
          <w:rFonts w:ascii="新宋体" w:eastAsia="新宋体" w:hAnsi="新宋体"/>
          <w:b/>
          <w:bCs/>
          <w:szCs w:val="21"/>
        </w:rPr>
      </w:pPr>
    </w:p>
    <w:p w14:paraId="40A7C249" w14:textId="77777777" w:rsidR="004E4577" w:rsidRDefault="004E4577" w:rsidP="004E4577">
      <w:pPr>
        <w:pStyle w:val="3"/>
        <w:rPr>
          <w:rFonts w:ascii="新宋体" w:eastAsia="新宋体" w:hAnsi="新宋体"/>
          <w:kern w:val="44"/>
          <w:szCs w:val="28"/>
        </w:rPr>
      </w:pPr>
      <w:r>
        <w:rPr>
          <w:rFonts w:ascii="新宋体" w:eastAsia="新宋体" w:hAnsi="新宋体" w:hint="eastAsia"/>
          <w:kern w:val="44"/>
          <w:szCs w:val="28"/>
        </w:rPr>
        <w:t>四、项目技术要求</w:t>
      </w:r>
    </w:p>
    <w:p w14:paraId="7ED54029" w14:textId="77777777" w:rsidR="004E4577" w:rsidRDefault="004E4577" w:rsidP="004E4577">
      <w:pPr>
        <w:spacing w:line="360" w:lineRule="auto"/>
        <w:rPr>
          <w:rFonts w:ascii="新宋体" w:eastAsia="新宋体" w:hAnsi="新宋体"/>
          <w:b/>
        </w:rPr>
      </w:pPr>
      <w:r>
        <w:rPr>
          <w:rFonts w:ascii="新宋体" w:eastAsia="新宋体" w:hAnsi="新宋体" w:hint="eastAsia"/>
          <w:b/>
        </w:rPr>
        <w:t>（一）服务内容</w:t>
      </w:r>
    </w:p>
    <w:p w14:paraId="560B5656" w14:textId="77777777" w:rsidR="004E4577" w:rsidRDefault="004E4577" w:rsidP="004E4577">
      <w:pPr>
        <w:spacing w:line="360" w:lineRule="auto"/>
        <w:rPr>
          <w:rFonts w:ascii="新宋体" w:eastAsia="新宋体" w:hAnsi="新宋体"/>
          <w:bCs/>
        </w:rPr>
      </w:pPr>
      <w:r>
        <w:rPr>
          <w:rFonts w:ascii="新宋体" w:eastAsia="新宋体" w:hAnsi="新宋体" w:hint="eastAsia"/>
          <w:bCs/>
        </w:rPr>
        <w:t>内容主要包括：</w:t>
      </w:r>
    </w:p>
    <w:p w14:paraId="0BFBFB62" w14:textId="77777777" w:rsidR="004E4577" w:rsidRDefault="004E4577" w:rsidP="004E4577">
      <w:pPr>
        <w:spacing w:line="360" w:lineRule="auto"/>
        <w:rPr>
          <w:rFonts w:ascii="新宋体" w:eastAsia="新宋体" w:hAnsi="新宋体"/>
          <w:bCs/>
        </w:rPr>
      </w:pPr>
      <w:r>
        <w:rPr>
          <w:rFonts w:ascii="新宋体" w:eastAsia="新宋体" w:hAnsi="新宋体" w:hint="eastAsia"/>
          <w:bCs/>
        </w:rPr>
        <w:t>1.负责《深圳法治评论》的封面、内页设计工作；</w:t>
      </w:r>
    </w:p>
    <w:p w14:paraId="5CE7A5C8" w14:textId="77777777" w:rsidR="004E4577" w:rsidRDefault="004E4577" w:rsidP="004E4577">
      <w:pPr>
        <w:spacing w:line="360" w:lineRule="auto"/>
        <w:rPr>
          <w:rFonts w:ascii="新宋体" w:eastAsia="新宋体" w:hAnsi="新宋体"/>
          <w:bCs/>
        </w:rPr>
      </w:pPr>
      <w:r>
        <w:rPr>
          <w:rFonts w:ascii="新宋体" w:eastAsia="新宋体" w:hAnsi="新宋体" w:hint="eastAsia"/>
          <w:bCs/>
        </w:rPr>
        <w:t>2.配合《深圳法治评论》有关文字修改校对工作；</w:t>
      </w:r>
    </w:p>
    <w:p w14:paraId="3DCFD8ED" w14:textId="77777777" w:rsidR="004E4577" w:rsidRDefault="004E4577" w:rsidP="004E4577">
      <w:pPr>
        <w:spacing w:line="360" w:lineRule="auto"/>
        <w:rPr>
          <w:rFonts w:ascii="新宋体" w:eastAsia="新宋体" w:hAnsi="新宋体"/>
          <w:bCs/>
        </w:rPr>
      </w:pPr>
      <w:r>
        <w:rPr>
          <w:rFonts w:ascii="新宋体" w:eastAsia="新宋体" w:hAnsi="新宋体" w:hint="eastAsia"/>
          <w:bCs/>
        </w:rPr>
        <w:t>3.负责《深圳法治评论》图表设计，图片收集；</w:t>
      </w:r>
    </w:p>
    <w:p w14:paraId="69C1CBD2" w14:textId="77777777" w:rsidR="004E4577" w:rsidRDefault="004E4577" w:rsidP="004E4577">
      <w:pPr>
        <w:spacing w:line="360" w:lineRule="auto"/>
        <w:rPr>
          <w:rFonts w:ascii="新宋体" w:eastAsia="新宋体" w:hAnsi="新宋体"/>
          <w:bCs/>
        </w:rPr>
      </w:pPr>
      <w:r>
        <w:rPr>
          <w:rFonts w:ascii="新宋体" w:eastAsia="新宋体" w:hAnsi="新宋体" w:hint="eastAsia"/>
          <w:bCs/>
        </w:rPr>
        <w:t>4.甲方交代的与《深圳法治评论》美工设计相关的其他工作。</w:t>
      </w:r>
    </w:p>
    <w:p w14:paraId="4AB51B51" w14:textId="77777777" w:rsidR="004E4577" w:rsidRDefault="004E4577" w:rsidP="004E4577">
      <w:pPr>
        <w:spacing w:line="360" w:lineRule="auto"/>
        <w:rPr>
          <w:rFonts w:ascii="新宋体" w:eastAsia="新宋体" w:hAnsi="新宋体"/>
          <w:b/>
        </w:rPr>
      </w:pPr>
      <w:r>
        <w:rPr>
          <w:rFonts w:ascii="新宋体" w:eastAsia="新宋体" w:hAnsi="新宋体" w:hint="eastAsia"/>
          <w:b/>
        </w:rPr>
        <w:t>（二）交付成果及要求</w:t>
      </w:r>
    </w:p>
    <w:p w14:paraId="20E5DF13" w14:textId="77777777" w:rsidR="004E4577" w:rsidRDefault="004E4577" w:rsidP="004E4577">
      <w:pPr>
        <w:spacing w:line="360" w:lineRule="auto"/>
        <w:rPr>
          <w:rFonts w:ascii="新宋体" w:eastAsia="新宋体" w:hAnsi="新宋体"/>
          <w:bCs/>
        </w:rPr>
      </w:pPr>
      <w:r>
        <w:rPr>
          <w:rFonts w:ascii="新宋体" w:eastAsia="新宋体" w:hAnsi="新宋体" w:hint="eastAsia"/>
          <w:bCs/>
        </w:rPr>
        <w:t>1.交付成果</w:t>
      </w:r>
    </w:p>
    <w:p w14:paraId="2DAB9DEA" w14:textId="77777777" w:rsidR="004E4577" w:rsidRDefault="004E4577" w:rsidP="004E4577">
      <w:pPr>
        <w:spacing w:line="360" w:lineRule="auto"/>
        <w:rPr>
          <w:rFonts w:ascii="新宋体" w:eastAsia="新宋体" w:hAnsi="新宋体"/>
          <w:bCs/>
        </w:rPr>
      </w:pPr>
      <w:r>
        <w:rPr>
          <w:rFonts w:ascii="新宋体" w:eastAsia="新宋体" w:hAnsi="新宋体" w:hint="eastAsia"/>
          <w:bCs/>
        </w:rPr>
        <w:t>《深圳法治评论》美工设计方案（共四期）</w:t>
      </w:r>
    </w:p>
    <w:p w14:paraId="2BD5F4D3" w14:textId="77777777" w:rsidR="004E4577" w:rsidRDefault="004E4577" w:rsidP="004E4577">
      <w:pPr>
        <w:spacing w:line="360" w:lineRule="auto"/>
        <w:rPr>
          <w:rFonts w:ascii="新宋体" w:eastAsia="新宋体" w:hAnsi="新宋体"/>
          <w:bCs/>
        </w:rPr>
      </w:pPr>
      <w:r>
        <w:rPr>
          <w:rFonts w:ascii="新宋体" w:eastAsia="新宋体" w:hAnsi="新宋体" w:hint="eastAsia"/>
          <w:bCs/>
        </w:rPr>
        <w:t>2.相关要求</w:t>
      </w:r>
    </w:p>
    <w:p w14:paraId="4A1DFBD3" w14:textId="77777777" w:rsidR="004E4577" w:rsidRDefault="004E4577" w:rsidP="004E4577">
      <w:pPr>
        <w:spacing w:line="360" w:lineRule="auto"/>
        <w:rPr>
          <w:rFonts w:ascii="新宋体" w:eastAsia="新宋体" w:hAnsi="新宋体"/>
          <w:bCs/>
        </w:rPr>
      </w:pPr>
      <w:r>
        <w:rPr>
          <w:rFonts w:ascii="新宋体" w:eastAsia="新宋体" w:hAnsi="新宋体" w:hint="eastAsia"/>
          <w:bCs/>
        </w:rPr>
        <w:t>（1）美工设计方针符合社会主义法治理念及相关法律法规规定；</w:t>
      </w:r>
    </w:p>
    <w:p w14:paraId="7B5297D4" w14:textId="77777777" w:rsidR="004E4577" w:rsidRDefault="004E4577" w:rsidP="004E4577">
      <w:pPr>
        <w:spacing w:line="360" w:lineRule="auto"/>
        <w:rPr>
          <w:rFonts w:ascii="新宋体" w:eastAsia="新宋体" w:hAnsi="新宋体"/>
          <w:bCs/>
        </w:rPr>
      </w:pPr>
      <w:r>
        <w:rPr>
          <w:rFonts w:ascii="新宋体" w:eastAsia="新宋体" w:hAnsi="新宋体" w:hint="eastAsia"/>
          <w:bCs/>
        </w:rPr>
        <w:t>（2）美工设计方案符合深圳市法治示范建设相关要求；</w:t>
      </w:r>
    </w:p>
    <w:p w14:paraId="2A97997A" w14:textId="77777777" w:rsidR="004E4577" w:rsidRDefault="004E4577" w:rsidP="004E4577">
      <w:pPr>
        <w:spacing w:line="360" w:lineRule="auto"/>
        <w:rPr>
          <w:rFonts w:ascii="新宋体" w:eastAsia="新宋体" w:hAnsi="新宋体"/>
          <w:bCs/>
        </w:rPr>
      </w:pPr>
      <w:r>
        <w:rPr>
          <w:rFonts w:ascii="新宋体" w:eastAsia="新宋体" w:hAnsi="新宋体" w:hint="eastAsia"/>
          <w:bCs/>
        </w:rPr>
        <w:t>（3）美工设计方案规范标准。</w:t>
      </w:r>
    </w:p>
    <w:p w14:paraId="14E7A1BC" w14:textId="77777777" w:rsidR="004E4577" w:rsidRDefault="004E4577" w:rsidP="004E4577">
      <w:pPr>
        <w:rPr>
          <w:rFonts w:ascii="新宋体" w:eastAsia="新宋体" w:hAnsi="新宋体"/>
        </w:rPr>
      </w:pPr>
      <w:r>
        <w:rPr>
          <w:rFonts w:ascii="新宋体" w:eastAsia="新宋体" w:hAnsi="新宋体" w:hint="eastAsia"/>
          <w:bCs/>
        </w:rPr>
        <w:t>3.本次项目的所有成果报告版权归采购方所有。</w:t>
      </w:r>
    </w:p>
    <w:p w14:paraId="1534568E" w14:textId="77777777" w:rsidR="004E4577" w:rsidRDefault="004E4577" w:rsidP="004E4577">
      <w:pPr>
        <w:pStyle w:val="3"/>
        <w:rPr>
          <w:rFonts w:ascii="新宋体" w:eastAsia="新宋体" w:hAnsi="新宋体"/>
          <w:kern w:val="44"/>
          <w:szCs w:val="28"/>
        </w:rPr>
      </w:pPr>
      <w:r>
        <w:rPr>
          <w:rFonts w:ascii="新宋体" w:eastAsia="新宋体" w:hAnsi="新宋体" w:hint="eastAsia"/>
          <w:kern w:val="44"/>
          <w:szCs w:val="28"/>
        </w:rPr>
        <w:t>五、项目商务要求</w:t>
      </w:r>
    </w:p>
    <w:p w14:paraId="13E95457" w14:textId="77777777" w:rsidR="004E4577" w:rsidRDefault="004E4577" w:rsidP="004E4577">
      <w:pPr>
        <w:spacing w:line="360" w:lineRule="auto"/>
        <w:rPr>
          <w:rFonts w:ascii="新宋体" w:eastAsia="新宋体" w:hAnsi="新宋体" w:cs="宋体"/>
          <w:b/>
          <w:bCs/>
          <w:szCs w:val="21"/>
        </w:rPr>
      </w:pPr>
      <w:r>
        <w:rPr>
          <w:rFonts w:ascii="新宋体" w:eastAsia="新宋体" w:hAnsi="新宋体" w:cs="宋体" w:hint="eastAsia"/>
          <w:b/>
          <w:bCs/>
          <w:szCs w:val="21"/>
        </w:rPr>
        <w:t>（一）服务期限</w:t>
      </w:r>
    </w:p>
    <w:p w14:paraId="79553D68" w14:textId="77777777" w:rsidR="004E4577" w:rsidRDefault="004E4577" w:rsidP="004E4577">
      <w:pPr>
        <w:spacing w:line="360" w:lineRule="auto"/>
        <w:rPr>
          <w:rFonts w:ascii="新宋体" w:eastAsia="新宋体" w:hAnsi="新宋体" w:cs="宋体"/>
          <w:szCs w:val="21"/>
        </w:rPr>
      </w:pPr>
      <w:r>
        <w:rPr>
          <w:rFonts w:ascii="新宋体" w:eastAsia="新宋体" w:hAnsi="新宋体" w:cs="宋体" w:hint="eastAsia"/>
          <w:szCs w:val="21"/>
        </w:rPr>
        <w:t>自合同签订之日起至2025年12月31日</w:t>
      </w:r>
    </w:p>
    <w:p w14:paraId="5621BAA3" w14:textId="77777777" w:rsidR="004E4577" w:rsidRDefault="004E4577" w:rsidP="004E4577">
      <w:pPr>
        <w:spacing w:line="360" w:lineRule="auto"/>
        <w:rPr>
          <w:rFonts w:ascii="新宋体" w:eastAsia="新宋体" w:hAnsi="新宋体" w:cs="宋体"/>
          <w:b/>
          <w:bCs/>
          <w:szCs w:val="21"/>
        </w:rPr>
      </w:pPr>
      <w:r>
        <w:rPr>
          <w:rFonts w:ascii="新宋体" w:eastAsia="新宋体" w:hAnsi="新宋体" w:cs="宋体" w:hint="eastAsia"/>
          <w:b/>
          <w:bCs/>
          <w:szCs w:val="21"/>
        </w:rPr>
        <w:lastRenderedPageBreak/>
        <w:t>（二）付款方式</w:t>
      </w:r>
    </w:p>
    <w:p w14:paraId="6701E2CB" w14:textId="77777777" w:rsidR="004E4577" w:rsidRDefault="004E4577" w:rsidP="004E4577">
      <w:pPr>
        <w:spacing w:line="360" w:lineRule="auto"/>
        <w:rPr>
          <w:rFonts w:ascii="新宋体" w:eastAsia="新宋体" w:hAnsi="新宋体" w:cs="宋体"/>
          <w:szCs w:val="21"/>
        </w:rPr>
      </w:pPr>
      <w:r>
        <w:rPr>
          <w:rFonts w:ascii="新宋体" w:eastAsia="新宋体" w:hAnsi="新宋体" w:cs="宋体" w:hint="eastAsia"/>
          <w:szCs w:val="21"/>
        </w:rPr>
        <w:t>分三期付款，首付40%，中期款40%，尾款20%。</w:t>
      </w:r>
    </w:p>
    <w:p w14:paraId="4E666EF2" w14:textId="77777777" w:rsidR="004E4577" w:rsidRDefault="004E4577" w:rsidP="004E4577">
      <w:pPr>
        <w:spacing w:line="360" w:lineRule="auto"/>
        <w:rPr>
          <w:rFonts w:ascii="新宋体" w:eastAsia="新宋体" w:hAnsi="新宋体" w:cs="宋体"/>
          <w:b/>
          <w:bCs/>
          <w:szCs w:val="21"/>
        </w:rPr>
      </w:pPr>
      <w:r>
        <w:rPr>
          <w:rFonts w:ascii="新宋体" w:eastAsia="新宋体" w:hAnsi="新宋体" w:cs="宋体" w:hint="eastAsia"/>
          <w:b/>
          <w:bCs/>
          <w:szCs w:val="21"/>
        </w:rPr>
        <w:t>（三）质量考核验收标准及违约金</w:t>
      </w:r>
    </w:p>
    <w:p w14:paraId="4ABB14A7" w14:textId="77777777" w:rsidR="004E4577" w:rsidRDefault="004E4577" w:rsidP="004E4577">
      <w:pPr>
        <w:spacing w:line="360" w:lineRule="auto"/>
        <w:rPr>
          <w:rFonts w:ascii="新宋体" w:eastAsia="新宋体" w:hAnsi="新宋体" w:cs="宋体"/>
          <w:szCs w:val="21"/>
        </w:rPr>
      </w:pPr>
      <w:r>
        <w:rPr>
          <w:rFonts w:ascii="新宋体" w:eastAsia="新宋体" w:hAnsi="新宋体" w:cs="宋体" w:hint="eastAsia"/>
          <w:szCs w:val="21"/>
        </w:rPr>
        <w:t>1.质量考核验收标准：以合同签订为准</w:t>
      </w:r>
    </w:p>
    <w:p w14:paraId="0614233D" w14:textId="77777777" w:rsidR="004E4577" w:rsidRDefault="004E4577" w:rsidP="004E4577">
      <w:pPr>
        <w:spacing w:line="360" w:lineRule="auto"/>
        <w:rPr>
          <w:rFonts w:ascii="新宋体" w:eastAsia="新宋体" w:hAnsi="新宋体" w:cs="宋体"/>
          <w:szCs w:val="21"/>
        </w:rPr>
      </w:pPr>
      <w:r>
        <w:rPr>
          <w:rFonts w:ascii="新宋体" w:eastAsia="新宋体" w:hAnsi="新宋体" w:cs="宋体" w:hint="eastAsia"/>
          <w:szCs w:val="21"/>
        </w:rPr>
        <w:t>2.违约金：以合同签订为准</w:t>
      </w:r>
    </w:p>
    <w:p w14:paraId="4D988319" w14:textId="77777777" w:rsidR="004E4577" w:rsidRDefault="004E4577" w:rsidP="004E4577">
      <w:pPr>
        <w:pStyle w:val="3"/>
        <w:rPr>
          <w:rFonts w:ascii="新宋体" w:eastAsia="新宋体" w:hAnsi="新宋体"/>
          <w:kern w:val="44"/>
          <w:szCs w:val="28"/>
        </w:rPr>
      </w:pPr>
      <w:r>
        <w:rPr>
          <w:rFonts w:ascii="新宋体" w:eastAsia="新宋体" w:hAnsi="新宋体" w:hint="eastAsia"/>
          <w:kern w:val="44"/>
          <w:szCs w:val="28"/>
        </w:rPr>
        <w:t>六、投标报价</w:t>
      </w:r>
    </w:p>
    <w:p w14:paraId="6EEA28CD" w14:textId="77777777" w:rsidR="004E4577" w:rsidRDefault="004E4577" w:rsidP="004E4577">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282C2EB2" w14:textId="77777777" w:rsidR="004E4577" w:rsidRDefault="004E4577" w:rsidP="004E4577">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2081DA2" w14:textId="77777777" w:rsidR="004E4577" w:rsidRDefault="004E4577" w:rsidP="004E4577">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4C65A7D1" w14:textId="77777777" w:rsidR="004E4577" w:rsidRDefault="004E4577" w:rsidP="004E4577">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72E3E034" w14:textId="77777777" w:rsidR="004E4577" w:rsidRDefault="004E4577" w:rsidP="004E4577">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69A9BC7B" w14:textId="6B8EA6AB" w:rsidR="00F516D7" w:rsidRPr="004E4577" w:rsidRDefault="004E4577" w:rsidP="004E4577">
      <w:pPr>
        <w:spacing w:line="360" w:lineRule="auto"/>
        <w:rPr>
          <w:rFonts w:ascii="新宋体" w:eastAsia="新宋体" w:hAnsi="新宋体" w:cs="宋体" w:hint="eastAsia"/>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sectPr w:rsidR="00F516D7" w:rsidRPr="004E457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1A0BD8" w14:textId="77777777" w:rsidR="004E4577" w:rsidRDefault="004E4577" w:rsidP="004E4577">
      <w:r>
        <w:separator/>
      </w:r>
    </w:p>
  </w:endnote>
  <w:endnote w:type="continuationSeparator" w:id="0">
    <w:p w14:paraId="6BA5BC62" w14:textId="77777777" w:rsidR="004E4577" w:rsidRDefault="004E4577" w:rsidP="004E4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871216" w14:textId="77777777" w:rsidR="004E4577" w:rsidRDefault="004E4577" w:rsidP="004E4577">
      <w:r>
        <w:separator/>
      </w:r>
    </w:p>
  </w:footnote>
  <w:footnote w:type="continuationSeparator" w:id="0">
    <w:p w14:paraId="66EF3165" w14:textId="77777777" w:rsidR="004E4577" w:rsidRDefault="004E4577" w:rsidP="004E45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697"/>
    <w:rsid w:val="004E4577"/>
    <w:rsid w:val="00B02697"/>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698134"/>
  <w15:chartTrackingRefBased/>
  <w15:docId w15:val="{095AB97E-DD6C-4939-8112-836142A75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4577"/>
    <w:pPr>
      <w:widowControl w:val="0"/>
      <w:jc w:val="both"/>
    </w:pPr>
    <w:rPr>
      <w:rFonts w:ascii="Times New Roman" w:eastAsia="宋体" w:hAnsi="Times New Roman" w:cs="Times New Roman"/>
      <w:szCs w:val="24"/>
    </w:rPr>
  </w:style>
  <w:style w:type="paragraph" w:styleId="3">
    <w:name w:val="heading 3"/>
    <w:basedOn w:val="4"/>
    <w:next w:val="a"/>
    <w:link w:val="30"/>
    <w:qFormat/>
    <w:rsid w:val="004E4577"/>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4E4577"/>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E4577"/>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4E4577"/>
    <w:rPr>
      <w:sz w:val="18"/>
      <w:szCs w:val="18"/>
    </w:rPr>
  </w:style>
  <w:style w:type="paragraph" w:styleId="a5">
    <w:name w:val="footer"/>
    <w:basedOn w:val="a"/>
    <w:link w:val="a6"/>
    <w:uiPriority w:val="99"/>
    <w:unhideWhenUsed/>
    <w:rsid w:val="004E457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4E4577"/>
    <w:rPr>
      <w:sz w:val="18"/>
      <w:szCs w:val="18"/>
    </w:rPr>
  </w:style>
  <w:style w:type="character" w:customStyle="1" w:styleId="30">
    <w:name w:val="标题 3 字符"/>
    <w:basedOn w:val="a0"/>
    <w:link w:val="3"/>
    <w:qFormat/>
    <w:rsid w:val="004E4577"/>
    <w:rPr>
      <w:rFonts w:ascii="宋体" w:eastAsia="宋体" w:hAnsi="宋体" w:cs="Times New Roman"/>
      <w:b/>
      <w:bCs/>
      <w:sz w:val="28"/>
      <w:szCs w:val="32"/>
    </w:rPr>
  </w:style>
  <w:style w:type="character" w:customStyle="1" w:styleId="40">
    <w:name w:val="标题 4 字符"/>
    <w:basedOn w:val="a0"/>
    <w:link w:val="4"/>
    <w:uiPriority w:val="9"/>
    <w:semiHidden/>
    <w:rsid w:val="004E4577"/>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179</Words>
  <Characters>1025</Characters>
  <Application>Microsoft Office Word</Application>
  <DocSecurity>0</DocSecurity>
  <Lines>8</Lines>
  <Paragraphs>2</Paragraphs>
  <ScaleCrop>false</ScaleCrop>
  <Company/>
  <LinksUpToDate>false</LinksUpToDate>
  <CharactersWithSpaces>1202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瑞凝信李亦琳</cp:lastModifiedBy>
  <cp:revision>2</cp:revision>
  <dcterms:created xsi:type="dcterms:W3CDTF">2025-01-27T01:48:00Z</dcterms:created>
  <dcterms:modified xsi:type="dcterms:W3CDTF">2025-01-27T01:48:00Z</dcterms:modified>
</cp:coreProperties>
</file>