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C8A39" w14:textId="77777777" w:rsidR="00C2765E" w:rsidRDefault="00C2765E" w:rsidP="00C2765E">
      <w:pPr>
        <w:pStyle w:val="3"/>
        <w:rPr>
          <w:rFonts w:ascii="新宋体" w:eastAsia="新宋体" w:hAnsi="新宋体"/>
          <w:kern w:val="44"/>
          <w:szCs w:val="28"/>
        </w:rPr>
      </w:pPr>
      <w:r>
        <w:rPr>
          <w:rFonts w:ascii="新宋体" w:eastAsia="新宋体" w:hAnsi="新宋体" w:hint="eastAsia"/>
          <w:kern w:val="44"/>
          <w:szCs w:val="28"/>
        </w:rPr>
        <w:t>三、项目概况</w:t>
      </w:r>
    </w:p>
    <w:p w14:paraId="072F9623" w14:textId="77777777" w:rsidR="00C2765E" w:rsidRDefault="00C2765E" w:rsidP="00C2765E">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711593">
        <w:rPr>
          <w:rFonts w:ascii="新宋体" w:eastAsia="新宋体" w:hAnsi="新宋体" w:cs="宋体" w:hint="eastAsia"/>
          <w:szCs w:val="21"/>
        </w:rPr>
        <w:t>以</w:t>
      </w:r>
      <w:proofErr w:type="gramStart"/>
      <w:r w:rsidRPr="00711593">
        <w:rPr>
          <w:rFonts w:ascii="新宋体" w:eastAsia="新宋体" w:hAnsi="新宋体" w:cs="宋体" w:hint="eastAsia"/>
          <w:szCs w:val="21"/>
        </w:rPr>
        <w:t>实际额</w:t>
      </w:r>
      <w:proofErr w:type="gramEnd"/>
      <w:r w:rsidRPr="00711593">
        <w:rPr>
          <w:rFonts w:ascii="新宋体" w:eastAsia="新宋体" w:hAnsi="新宋体" w:cs="宋体" w:hint="eastAsia"/>
          <w:szCs w:val="21"/>
        </w:rPr>
        <w:t>发生为准</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711593">
        <w:rPr>
          <w:rFonts w:ascii="新宋体" w:eastAsia="新宋体" w:hAnsi="新宋体" w:cs="宋体" w:hint="eastAsia"/>
          <w:szCs w:val="21"/>
        </w:rPr>
        <w:t>以</w:t>
      </w:r>
      <w:proofErr w:type="gramStart"/>
      <w:r w:rsidRPr="00711593">
        <w:rPr>
          <w:rFonts w:ascii="新宋体" w:eastAsia="新宋体" w:hAnsi="新宋体" w:cs="宋体" w:hint="eastAsia"/>
          <w:szCs w:val="21"/>
        </w:rPr>
        <w:t>实际额</w:t>
      </w:r>
      <w:proofErr w:type="gramEnd"/>
      <w:r w:rsidRPr="00711593">
        <w:rPr>
          <w:rFonts w:ascii="新宋体" w:eastAsia="新宋体" w:hAnsi="新宋体" w:cs="宋体" w:hint="eastAsia"/>
          <w:szCs w:val="21"/>
        </w:rPr>
        <w:t>发生为准</w:t>
      </w:r>
    </w:p>
    <w:p w14:paraId="479F5FA2" w14:textId="77777777" w:rsidR="00C2765E" w:rsidRDefault="00C2765E" w:rsidP="00C2765E">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4824960E" w14:textId="77777777" w:rsidR="00C2765E" w:rsidRPr="00D713F9" w:rsidRDefault="00C2765E" w:rsidP="00C2765E">
      <w:pPr>
        <w:spacing w:line="360" w:lineRule="auto"/>
        <w:ind w:firstLineChars="202" w:firstLine="424"/>
        <w:rPr>
          <w:rFonts w:ascii="新宋体" w:eastAsia="新宋体" w:hAnsi="新宋体" w:cs="宋体"/>
          <w:szCs w:val="21"/>
        </w:rPr>
      </w:pPr>
      <w:r w:rsidRPr="00D713F9">
        <w:rPr>
          <w:rFonts w:ascii="新宋体" w:eastAsia="新宋体" w:hAnsi="新宋体" w:cs="宋体" w:hint="eastAsia"/>
          <w:szCs w:val="21"/>
        </w:rPr>
        <w:t>根据《深圳市信息工程质量监督暂行管理办法》有关要求，为规范和加强招标人通信工程及科技信息化项目（以下简称项目）建设的科学规划和统一管理，提高管理水平和建设质量，有效开展对建设项目的效益评估，根据《深圳经济特区政府采购条例》、《深圳市电子政务项目检测验收规范》等文件精神，拟聘请设计单位对招标人</w:t>
      </w:r>
      <w:r w:rsidRPr="00D713F9">
        <w:rPr>
          <w:rFonts w:ascii="新宋体" w:eastAsia="新宋体" w:hAnsi="新宋体" w:cs="宋体"/>
          <w:szCs w:val="21"/>
        </w:rPr>
        <w:t>2023</w:t>
      </w:r>
      <w:r w:rsidRPr="00D713F9">
        <w:rPr>
          <w:rFonts w:ascii="新宋体" w:eastAsia="新宋体" w:hAnsi="新宋体" w:cs="宋体" w:hint="eastAsia"/>
          <w:szCs w:val="21"/>
        </w:rPr>
        <w:t>至2</w:t>
      </w:r>
      <w:r w:rsidRPr="00D713F9">
        <w:rPr>
          <w:rFonts w:ascii="新宋体" w:eastAsia="新宋体" w:hAnsi="新宋体" w:cs="宋体"/>
          <w:szCs w:val="21"/>
        </w:rPr>
        <w:t>024</w:t>
      </w:r>
      <w:r w:rsidRPr="00D713F9">
        <w:rPr>
          <w:rFonts w:ascii="新宋体" w:eastAsia="新宋体" w:hAnsi="新宋体" w:cs="宋体" w:hint="eastAsia"/>
          <w:szCs w:val="21"/>
        </w:rPr>
        <w:t>年度通信工程与信息化项目开展设计工作。投标人需依据《国家重点建设项目管理办法》、《深圳市政府投资信息化工程建设项目初步设计及概算编制指南》、《工程勘察设计收费管理规定》（计价格[2002]10号文）等有关规定，应对通信</w:t>
      </w:r>
      <w:proofErr w:type="gramStart"/>
      <w:r w:rsidRPr="00D713F9">
        <w:rPr>
          <w:rFonts w:ascii="新宋体" w:eastAsia="新宋体" w:hAnsi="新宋体" w:cs="宋体" w:hint="eastAsia"/>
          <w:szCs w:val="21"/>
        </w:rPr>
        <w:t>工程工程</w:t>
      </w:r>
      <w:proofErr w:type="gramEnd"/>
      <w:r w:rsidRPr="00D713F9">
        <w:rPr>
          <w:rFonts w:ascii="新宋体" w:eastAsia="新宋体" w:hAnsi="新宋体" w:cs="宋体" w:hint="eastAsia"/>
          <w:szCs w:val="21"/>
        </w:rPr>
        <w:t>及信息化项目建设开展设计工作。</w:t>
      </w:r>
    </w:p>
    <w:p w14:paraId="3E9D6683" w14:textId="77777777" w:rsidR="00C2765E" w:rsidRPr="00D713F9" w:rsidRDefault="00C2765E" w:rsidP="00C2765E">
      <w:pPr>
        <w:spacing w:line="360" w:lineRule="auto"/>
        <w:ind w:firstLineChars="202" w:firstLine="424"/>
        <w:rPr>
          <w:rFonts w:ascii="新宋体" w:eastAsia="新宋体" w:hAnsi="新宋体" w:cs="宋体"/>
          <w:szCs w:val="21"/>
        </w:rPr>
      </w:pPr>
      <w:r w:rsidRPr="00D713F9">
        <w:rPr>
          <w:rFonts w:ascii="新宋体" w:eastAsia="新宋体" w:hAnsi="新宋体" w:cs="宋体" w:hint="eastAsia"/>
          <w:szCs w:val="21"/>
        </w:rPr>
        <w:t>项目内容：招标人合同期（一年）内的零星通信工程及信息化建设项目由中标设计单位开展设计工作，并出具相关文书。</w:t>
      </w:r>
    </w:p>
    <w:p w14:paraId="377277BF" w14:textId="77777777" w:rsidR="00C2765E" w:rsidRDefault="00C2765E" w:rsidP="00C2765E">
      <w:pPr>
        <w:spacing w:line="360" w:lineRule="auto"/>
        <w:ind w:firstLineChars="202" w:firstLine="424"/>
        <w:rPr>
          <w:rFonts w:ascii="新宋体" w:eastAsia="新宋体" w:hAnsi="新宋体" w:cs="宋体"/>
          <w:szCs w:val="21"/>
        </w:rPr>
      </w:pPr>
      <w:r w:rsidRPr="00D713F9">
        <w:rPr>
          <w:rFonts w:ascii="新宋体" w:eastAsia="新宋体" w:hAnsi="新宋体" w:cs="宋体" w:hint="eastAsia"/>
          <w:szCs w:val="21"/>
        </w:rPr>
        <w:t>本项目采用派单制，中标单位接到派单后，根据派单函和建设工程设计合同约定的服务内容、服务期限，以及工程特点、规模、技术复杂程度、环境因素等，配置项目设计机构开展设计工作。项目设计机构须满足深圳市司法局关于设计人员配置的数量要求开展相应工作。</w:t>
      </w:r>
    </w:p>
    <w:p w14:paraId="3D68B127" w14:textId="77777777" w:rsidR="00C2765E" w:rsidRDefault="00C2765E" w:rsidP="00C2765E">
      <w:pPr>
        <w:rPr>
          <w:rFonts w:ascii="新宋体" w:eastAsia="新宋体" w:hAnsi="新宋体"/>
          <w:b/>
          <w:bCs/>
          <w:szCs w:val="21"/>
        </w:rPr>
      </w:pPr>
    </w:p>
    <w:p w14:paraId="74610C0B" w14:textId="77777777" w:rsidR="00C2765E" w:rsidRDefault="00C2765E" w:rsidP="00C2765E">
      <w:pPr>
        <w:pStyle w:val="3"/>
        <w:rPr>
          <w:rFonts w:ascii="新宋体" w:eastAsia="新宋体" w:hAnsi="新宋体"/>
          <w:kern w:val="44"/>
          <w:szCs w:val="28"/>
        </w:rPr>
      </w:pPr>
      <w:r>
        <w:rPr>
          <w:rFonts w:ascii="新宋体" w:eastAsia="新宋体" w:hAnsi="新宋体" w:hint="eastAsia"/>
          <w:kern w:val="44"/>
          <w:szCs w:val="28"/>
        </w:rPr>
        <w:t>四、项目技术要求</w:t>
      </w:r>
    </w:p>
    <w:p w14:paraId="4A17EAE5" w14:textId="77777777" w:rsidR="00C2765E" w:rsidRDefault="00C2765E" w:rsidP="00C2765E">
      <w:pPr>
        <w:pStyle w:val="Normal0"/>
        <w:adjustRightInd w:val="0"/>
        <w:snapToGrid w:val="0"/>
        <w:spacing w:line="360" w:lineRule="auto"/>
        <w:jc w:val="left"/>
        <w:rPr>
          <w:rFonts w:ascii="宋体" w:hAnsi="宋体"/>
          <w:b/>
          <w:snapToGrid w:val="0"/>
          <w:kern w:val="0"/>
          <w:szCs w:val="21"/>
        </w:rPr>
      </w:pPr>
      <w:r>
        <w:rPr>
          <w:rFonts w:ascii="宋体" w:hAnsi="宋体" w:hint="eastAsia"/>
          <w:b/>
          <w:snapToGrid w:val="0"/>
          <w:kern w:val="0"/>
          <w:szCs w:val="21"/>
        </w:rPr>
        <w:t>（一）服务需求</w:t>
      </w:r>
    </w:p>
    <w:p w14:paraId="129B386C" w14:textId="77777777" w:rsidR="00C2765E" w:rsidRPr="00AE68CD" w:rsidRDefault="00C2765E" w:rsidP="00C2765E">
      <w:pPr>
        <w:pStyle w:val="Normal0"/>
        <w:adjustRightInd w:val="0"/>
        <w:snapToGrid w:val="0"/>
        <w:spacing w:line="360" w:lineRule="auto"/>
        <w:ind w:firstLineChars="200" w:firstLine="422"/>
        <w:jc w:val="left"/>
        <w:rPr>
          <w:rFonts w:ascii="宋体" w:hAnsi="宋体"/>
          <w:b/>
          <w:snapToGrid w:val="0"/>
          <w:kern w:val="0"/>
          <w:szCs w:val="21"/>
        </w:rPr>
      </w:pPr>
      <w:r w:rsidRPr="00AE68CD">
        <w:rPr>
          <w:rFonts w:ascii="宋体" w:hAnsi="宋体" w:hint="eastAsia"/>
          <w:b/>
          <w:snapToGrid w:val="0"/>
          <w:kern w:val="0"/>
          <w:szCs w:val="21"/>
        </w:rPr>
        <w:t>1.服务需求</w:t>
      </w:r>
    </w:p>
    <w:p w14:paraId="67D049EB" w14:textId="77777777" w:rsidR="00C2765E" w:rsidRDefault="00C2765E" w:rsidP="00C2765E">
      <w:pPr>
        <w:pStyle w:val="Normal0"/>
        <w:adjustRightInd w:val="0"/>
        <w:snapToGrid w:val="0"/>
        <w:spacing w:line="360" w:lineRule="auto"/>
        <w:ind w:firstLineChars="200" w:firstLine="420"/>
        <w:jc w:val="left"/>
        <w:rPr>
          <w:rFonts w:ascii="宋体" w:hAnsi="宋体"/>
          <w:snapToGrid w:val="0"/>
          <w:kern w:val="0"/>
          <w:szCs w:val="21"/>
        </w:rPr>
      </w:pPr>
      <w:r w:rsidRPr="006D0589">
        <w:rPr>
          <w:rFonts w:ascii="宋体" w:hAnsi="宋体" w:hint="eastAsia"/>
          <w:snapToGrid w:val="0"/>
          <w:kern w:val="0"/>
          <w:szCs w:val="21"/>
        </w:rPr>
        <w:t>（1）设计</w:t>
      </w:r>
      <w:r>
        <w:rPr>
          <w:rFonts w:ascii="宋体" w:hAnsi="宋体" w:hint="eastAsia"/>
          <w:snapToGrid w:val="0"/>
          <w:kern w:val="0"/>
          <w:szCs w:val="21"/>
        </w:rPr>
        <w:t>内容为</w:t>
      </w:r>
      <w:r w:rsidRPr="006D0589">
        <w:rPr>
          <w:rFonts w:ascii="宋体" w:hAnsi="宋体" w:hint="eastAsia"/>
          <w:snapToGrid w:val="0"/>
          <w:kern w:val="0"/>
          <w:szCs w:val="21"/>
        </w:rPr>
        <w:t>初步设计（含概算编制），包含项目所涉及的各专业设计工作、技术咨询服务工作及各阶段设计配合服务。</w:t>
      </w:r>
      <w:r w:rsidRPr="000F07C0">
        <w:rPr>
          <w:rFonts w:ascii="宋体" w:hAnsi="宋体" w:hint="eastAsia"/>
          <w:snapToGrid w:val="0"/>
          <w:kern w:val="0"/>
          <w:szCs w:val="21"/>
        </w:rPr>
        <w:t>成果具有先进性、可行性、实用性、可扩展性</w:t>
      </w:r>
      <w:r>
        <w:rPr>
          <w:rFonts w:ascii="宋体" w:hAnsi="宋体" w:hint="eastAsia"/>
          <w:snapToGrid w:val="0"/>
          <w:kern w:val="0"/>
          <w:szCs w:val="21"/>
        </w:rPr>
        <w:t>，</w:t>
      </w:r>
      <w:r w:rsidRPr="000F07C0">
        <w:rPr>
          <w:rFonts w:ascii="宋体" w:hAnsi="宋体" w:hint="eastAsia"/>
          <w:snapToGrid w:val="0"/>
          <w:kern w:val="0"/>
          <w:szCs w:val="21"/>
        </w:rPr>
        <w:t>通过政府相关专家评审，满足国家相关规范及标准，满足招标深度要求。</w:t>
      </w:r>
    </w:p>
    <w:p w14:paraId="3CB0AF89" w14:textId="77777777" w:rsidR="00C2765E" w:rsidRPr="000F07C0" w:rsidRDefault="00C2765E" w:rsidP="00C2765E">
      <w:pPr>
        <w:pStyle w:val="Normal0"/>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t>（2）</w:t>
      </w:r>
      <w:r w:rsidRPr="00C90F52">
        <w:rPr>
          <w:rFonts w:ascii="宋体" w:hAnsi="宋体" w:hint="eastAsia"/>
          <w:snapToGrid w:val="0"/>
          <w:kern w:val="0"/>
          <w:szCs w:val="21"/>
        </w:rPr>
        <w:t>根据项目的实际情况，中标单位需组建一支能够解决问题、创造价值、有活力的、不断进取的运维服务团队，基本成员需具有5年及以上从事相关工作经验的专业人员，主要有项目经理、咨询、设计人员等组成。</w:t>
      </w:r>
      <w:r w:rsidRPr="00B51777">
        <w:rPr>
          <w:rFonts w:ascii="宋体" w:hAnsi="宋体" w:hint="eastAsia"/>
          <w:snapToGrid w:val="0"/>
          <w:kern w:val="0"/>
          <w:szCs w:val="21"/>
        </w:rPr>
        <w:t>提供优质、高效的服务，及时处理项目现场相关技术问题，投标人自接到通知时起2小时内须到现场，对于一般问题要求的处理时间要求不超过2小时，重要问题的处理时间要求不超过4小时，并提供24小时电话技术咨</w:t>
      </w:r>
      <w:r w:rsidRPr="00B51777">
        <w:rPr>
          <w:rFonts w:ascii="宋体" w:hAnsi="宋体" w:hint="eastAsia"/>
          <w:snapToGrid w:val="0"/>
          <w:kern w:val="0"/>
          <w:szCs w:val="21"/>
        </w:rPr>
        <w:lastRenderedPageBreak/>
        <w:t>询</w:t>
      </w:r>
      <w:r>
        <w:rPr>
          <w:rFonts w:ascii="宋体" w:hAnsi="宋体" w:hint="eastAsia"/>
          <w:snapToGrid w:val="0"/>
          <w:kern w:val="0"/>
          <w:szCs w:val="21"/>
        </w:rPr>
        <w:t>。</w:t>
      </w:r>
    </w:p>
    <w:p w14:paraId="614AFB93" w14:textId="77777777" w:rsidR="00C2765E" w:rsidRPr="006D0589" w:rsidRDefault="00C2765E" w:rsidP="00C2765E">
      <w:pPr>
        <w:pStyle w:val="Normal0"/>
        <w:adjustRightInd w:val="0"/>
        <w:snapToGrid w:val="0"/>
        <w:spacing w:line="360" w:lineRule="auto"/>
        <w:ind w:firstLineChars="200" w:firstLine="420"/>
        <w:jc w:val="left"/>
        <w:rPr>
          <w:rFonts w:ascii="宋体" w:hAnsi="宋体"/>
          <w:snapToGrid w:val="0"/>
          <w:kern w:val="0"/>
          <w:szCs w:val="21"/>
        </w:rPr>
      </w:pPr>
      <w:r w:rsidRPr="006D0589">
        <w:rPr>
          <w:rFonts w:ascii="宋体" w:hAnsi="宋体" w:hint="eastAsia"/>
          <w:snapToGrid w:val="0"/>
          <w:kern w:val="0"/>
          <w:szCs w:val="21"/>
        </w:rPr>
        <w:t>（</w:t>
      </w:r>
      <w:r>
        <w:rPr>
          <w:rFonts w:ascii="宋体" w:hAnsi="宋体"/>
          <w:snapToGrid w:val="0"/>
          <w:kern w:val="0"/>
          <w:szCs w:val="21"/>
        </w:rPr>
        <w:t>3</w:t>
      </w:r>
      <w:r w:rsidRPr="006D0589">
        <w:rPr>
          <w:rFonts w:ascii="宋体" w:hAnsi="宋体" w:hint="eastAsia"/>
          <w:snapToGrid w:val="0"/>
          <w:kern w:val="0"/>
          <w:szCs w:val="21"/>
        </w:rPr>
        <w:t>）</w:t>
      </w:r>
      <w:r>
        <w:rPr>
          <w:rFonts w:ascii="宋体" w:hAnsi="宋体" w:hint="eastAsia"/>
          <w:snapToGrid w:val="0"/>
          <w:kern w:val="0"/>
          <w:szCs w:val="21"/>
        </w:rPr>
        <w:t>中标单位</w:t>
      </w:r>
      <w:r w:rsidRPr="00A05CE7">
        <w:rPr>
          <w:rFonts w:ascii="宋体" w:hAnsi="宋体" w:hint="eastAsia"/>
          <w:snapToGrid w:val="0"/>
          <w:kern w:val="0"/>
          <w:szCs w:val="21"/>
        </w:rPr>
        <w:t>应规范</w:t>
      </w:r>
      <w:r>
        <w:rPr>
          <w:rFonts w:ascii="宋体" w:hAnsi="宋体" w:hint="eastAsia"/>
          <w:snapToGrid w:val="0"/>
          <w:kern w:val="0"/>
          <w:szCs w:val="21"/>
        </w:rPr>
        <w:t>设计</w:t>
      </w:r>
      <w:r w:rsidRPr="00A05CE7">
        <w:rPr>
          <w:rFonts w:ascii="宋体" w:hAnsi="宋体" w:hint="eastAsia"/>
          <w:snapToGrid w:val="0"/>
          <w:kern w:val="0"/>
          <w:szCs w:val="21"/>
        </w:rPr>
        <w:t>工作相关文件，并负责整理记录归档投标人与采购单位来往的文档、合同、协议及会议记录等各种资料</w:t>
      </w:r>
      <w:r w:rsidRPr="006D0589">
        <w:rPr>
          <w:rFonts w:ascii="宋体" w:hAnsi="宋体" w:hint="eastAsia"/>
          <w:snapToGrid w:val="0"/>
          <w:kern w:val="0"/>
          <w:szCs w:val="21"/>
        </w:rPr>
        <w:t>。</w:t>
      </w:r>
    </w:p>
    <w:p w14:paraId="14A22A52" w14:textId="77777777" w:rsidR="00C2765E" w:rsidRPr="006D0589" w:rsidRDefault="00C2765E" w:rsidP="00C2765E">
      <w:pPr>
        <w:pStyle w:val="Normal0"/>
        <w:adjustRightInd w:val="0"/>
        <w:snapToGrid w:val="0"/>
        <w:spacing w:line="360" w:lineRule="auto"/>
        <w:ind w:firstLineChars="200" w:firstLine="420"/>
        <w:jc w:val="left"/>
        <w:rPr>
          <w:rFonts w:ascii="宋体" w:hAnsi="宋体"/>
          <w:snapToGrid w:val="0"/>
          <w:kern w:val="0"/>
          <w:szCs w:val="21"/>
        </w:rPr>
      </w:pPr>
      <w:r w:rsidRPr="006D0589">
        <w:rPr>
          <w:rFonts w:ascii="宋体" w:hAnsi="宋体" w:hint="eastAsia"/>
          <w:snapToGrid w:val="0"/>
          <w:kern w:val="0"/>
          <w:szCs w:val="21"/>
        </w:rPr>
        <w:t>（</w:t>
      </w:r>
      <w:r>
        <w:rPr>
          <w:rFonts w:ascii="宋体" w:hAnsi="宋体"/>
          <w:snapToGrid w:val="0"/>
          <w:kern w:val="0"/>
          <w:szCs w:val="21"/>
        </w:rPr>
        <w:t>4</w:t>
      </w:r>
      <w:r w:rsidRPr="006D0589">
        <w:rPr>
          <w:rFonts w:ascii="宋体" w:hAnsi="宋体" w:hint="eastAsia"/>
          <w:snapToGrid w:val="0"/>
          <w:kern w:val="0"/>
          <w:szCs w:val="21"/>
        </w:rPr>
        <w:t>）协助发包人，按相关政府部门要求，提供完整申办资料并办理与设计有关的各类许可、审批、备案手续。</w:t>
      </w:r>
    </w:p>
    <w:p w14:paraId="2C3E3F31" w14:textId="77777777" w:rsidR="00C2765E" w:rsidRPr="006D0589" w:rsidRDefault="00C2765E" w:rsidP="00C2765E">
      <w:pPr>
        <w:pStyle w:val="Normal0"/>
        <w:adjustRightInd w:val="0"/>
        <w:snapToGrid w:val="0"/>
        <w:spacing w:line="360" w:lineRule="auto"/>
        <w:ind w:firstLineChars="200" w:firstLine="420"/>
        <w:jc w:val="left"/>
        <w:rPr>
          <w:rFonts w:ascii="宋体" w:hAnsi="宋体"/>
          <w:snapToGrid w:val="0"/>
          <w:kern w:val="0"/>
          <w:szCs w:val="21"/>
        </w:rPr>
      </w:pPr>
      <w:r w:rsidRPr="006D0589">
        <w:rPr>
          <w:rFonts w:ascii="宋体" w:hAnsi="宋体" w:hint="eastAsia"/>
          <w:snapToGrid w:val="0"/>
          <w:kern w:val="0"/>
          <w:szCs w:val="21"/>
        </w:rPr>
        <w:t>（</w:t>
      </w:r>
      <w:r>
        <w:rPr>
          <w:rFonts w:ascii="宋体" w:hAnsi="宋体"/>
          <w:snapToGrid w:val="0"/>
          <w:kern w:val="0"/>
          <w:szCs w:val="21"/>
        </w:rPr>
        <w:t>5</w:t>
      </w:r>
      <w:r w:rsidRPr="006D0589">
        <w:rPr>
          <w:rFonts w:ascii="宋体" w:hAnsi="宋体" w:hint="eastAsia"/>
          <w:snapToGrid w:val="0"/>
          <w:kern w:val="0"/>
          <w:szCs w:val="21"/>
        </w:rPr>
        <w:t>）配合发包人，与相关政府部门或有关机构，针对本项目审查、审批、审计、备案和专业咨询等工作进行联系和协调，提供所需图纸资料。</w:t>
      </w:r>
    </w:p>
    <w:p w14:paraId="6B0B0581" w14:textId="77777777" w:rsidR="00C2765E" w:rsidRPr="006D0589" w:rsidRDefault="00C2765E" w:rsidP="00C2765E">
      <w:pPr>
        <w:pStyle w:val="Normal0"/>
        <w:adjustRightInd w:val="0"/>
        <w:snapToGrid w:val="0"/>
        <w:spacing w:line="360" w:lineRule="auto"/>
        <w:ind w:firstLineChars="200" w:firstLine="420"/>
        <w:jc w:val="left"/>
        <w:rPr>
          <w:rFonts w:ascii="宋体" w:hAnsi="宋体"/>
          <w:snapToGrid w:val="0"/>
          <w:kern w:val="0"/>
          <w:szCs w:val="21"/>
        </w:rPr>
      </w:pPr>
      <w:r w:rsidRPr="006D0589">
        <w:rPr>
          <w:rFonts w:ascii="宋体" w:hAnsi="宋体" w:hint="eastAsia"/>
          <w:snapToGrid w:val="0"/>
          <w:kern w:val="0"/>
          <w:szCs w:val="21"/>
        </w:rPr>
        <w:t>（</w:t>
      </w:r>
      <w:r>
        <w:rPr>
          <w:rFonts w:ascii="宋体" w:hAnsi="宋体"/>
          <w:snapToGrid w:val="0"/>
          <w:kern w:val="0"/>
          <w:szCs w:val="21"/>
        </w:rPr>
        <w:t>6</w:t>
      </w:r>
      <w:r w:rsidRPr="006D0589">
        <w:rPr>
          <w:rFonts w:ascii="宋体" w:hAnsi="宋体" w:hint="eastAsia"/>
          <w:snapToGrid w:val="0"/>
          <w:kern w:val="0"/>
          <w:szCs w:val="21"/>
        </w:rPr>
        <w:t>）对于发包人委托第三方开展的环境影响评价、防洪影响评价(如需)、地质灾害危险性评估(如需)和水土保持方案设计工作，予以协助，配合提供有关基础性技术文件，并根据相关部门审批意见，落实采取环评、防洪(如需)、防灾(如需)和水保等工程技术措施时所需的前期工作。</w:t>
      </w:r>
    </w:p>
    <w:p w14:paraId="20DF0360" w14:textId="77777777" w:rsidR="00C2765E" w:rsidRPr="006D0589" w:rsidRDefault="00C2765E" w:rsidP="00C2765E">
      <w:pPr>
        <w:pStyle w:val="Normal0"/>
        <w:adjustRightInd w:val="0"/>
        <w:snapToGrid w:val="0"/>
        <w:spacing w:line="360" w:lineRule="auto"/>
        <w:ind w:firstLineChars="200" w:firstLine="420"/>
        <w:jc w:val="left"/>
        <w:rPr>
          <w:rFonts w:ascii="宋体" w:hAnsi="宋体"/>
          <w:snapToGrid w:val="0"/>
          <w:kern w:val="0"/>
          <w:szCs w:val="21"/>
        </w:rPr>
      </w:pPr>
      <w:r w:rsidRPr="006D0589">
        <w:rPr>
          <w:rFonts w:ascii="宋体" w:hAnsi="宋体" w:hint="eastAsia"/>
          <w:snapToGrid w:val="0"/>
          <w:kern w:val="0"/>
          <w:szCs w:val="21"/>
        </w:rPr>
        <w:t>（</w:t>
      </w:r>
      <w:r>
        <w:rPr>
          <w:rFonts w:ascii="宋体" w:hAnsi="宋体"/>
          <w:snapToGrid w:val="0"/>
          <w:kern w:val="0"/>
          <w:szCs w:val="21"/>
        </w:rPr>
        <w:t>7</w:t>
      </w:r>
      <w:r w:rsidRPr="006D0589">
        <w:rPr>
          <w:rFonts w:ascii="宋体" w:hAnsi="宋体" w:hint="eastAsia"/>
          <w:snapToGrid w:val="0"/>
          <w:kern w:val="0"/>
          <w:szCs w:val="21"/>
        </w:rPr>
        <w:t>）针对工程设计，开展必要的专题研究、技术论证工作，承办在设计人单位举办的设计成果评审会。</w:t>
      </w:r>
    </w:p>
    <w:p w14:paraId="269147BA" w14:textId="77777777" w:rsidR="00C2765E" w:rsidRDefault="00C2765E" w:rsidP="00C2765E">
      <w:pPr>
        <w:pStyle w:val="Normal0"/>
        <w:adjustRightInd w:val="0"/>
        <w:snapToGrid w:val="0"/>
        <w:spacing w:line="360" w:lineRule="auto"/>
        <w:ind w:firstLineChars="200" w:firstLine="420"/>
        <w:jc w:val="left"/>
        <w:rPr>
          <w:rFonts w:ascii="宋体" w:hAnsi="宋体"/>
          <w:snapToGrid w:val="0"/>
          <w:kern w:val="0"/>
          <w:szCs w:val="21"/>
        </w:rPr>
      </w:pPr>
      <w:r w:rsidRPr="006D0589">
        <w:rPr>
          <w:rFonts w:ascii="宋体" w:hAnsi="宋体" w:hint="eastAsia"/>
          <w:snapToGrid w:val="0"/>
          <w:kern w:val="0"/>
          <w:szCs w:val="21"/>
        </w:rPr>
        <w:t>（</w:t>
      </w:r>
      <w:r>
        <w:rPr>
          <w:rFonts w:ascii="宋体" w:hAnsi="宋体"/>
          <w:snapToGrid w:val="0"/>
          <w:kern w:val="0"/>
          <w:szCs w:val="21"/>
        </w:rPr>
        <w:t>8</w:t>
      </w:r>
      <w:r w:rsidRPr="006D0589">
        <w:rPr>
          <w:rFonts w:ascii="宋体" w:hAnsi="宋体" w:hint="eastAsia"/>
          <w:snapToGrid w:val="0"/>
          <w:kern w:val="0"/>
          <w:szCs w:val="21"/>
        </w:rPr>
        <w:t>）自行收集、购买与本工程设计有关且必需的第三方资料。</w:t>
      </w:r>
    </w:p>
    <w:p w14:paraId="2E7979D9" w14:textId="77777777" w:rsidR="00C2765E" w:rsidRPr="006D0589" w:rsidRDefault="00C2765E" w:rsidP="00C2765E">
      <w:pPr>
        <w:pStyle w:val="Normal0"/>
        <w:adjustRightInd w:val="0"/>
        <w:snapToGrid w:val="0"/>
        <w:spacing w:line="360" w:lineRule="auto"/>
        <w:ind w:firstLineChars="200" w:firstLine="420"/>
        <w:jc w:val="left"/>
        <w:rPr>
          <w:rFonts w:ascii="宋体" w:hAnsi="宋体"/>
          <w:snapToGrid w:val="0"/>
          <w:kern w:val="0"/>
          <w:szCs w:val="21"/>
        </w:rPr>
      </w:pPr>
      <w:r>
        <w:rPr>
          <w:rFonts w:ascii="宋体" w:hAnsi="宋体" w:hint="eastAsia"/>
          <w:snapToGrid w:val="0"/>
          <w:kern w:val="0"/>
          <w:szCs w:val="21"/>
        </w:rPr>
        <w:t>（9）</w:t>
      </w:r>
      <w:r w:rsidRPr="00B51777">
        <w:rPr>
          <w:rFonts w:ascii="宋体" w:hAnsi="宋体" w:hint="eastAsia"/>
          <w:snapToGrid w:val="0"/>
          <w:kern w:val="0"/>
          <w:szCs w:val="21"/>
        </w:rPr>
        <w:t>按照国家、广东省、深圳市的有关法规文件规定，要求履行保密责任，并与建设单位签订保密协议；按照保密规定开展设计工作，对项目过程中的全部文档资料和信息负有保密责任，未经用户许可不能外泄。</w:t>
      </w:r>
    </w:p>
    <w:p w14:paraId="0544340E" w14:textId="77777777" w:rsidR="00C2765E" w:rsidRPr="003B7DD5" w:rsidRDefault="00C2765E" w:rsidP="00C2765E">
      <w:pPr>
        <w:pStyle w:val="Normal0"/>
        <w:adjustRightInd w:val="0"/>
        <w:snapToGrid w:val="0"/>
        <w:spacing w:line="360" w:lineRule="auto"/>
        <w:ind w:firstLineChars="200" w:firstLine="420"/>
        <w:jc w:val="left"/>
        <w:rPr>
          <w:rFonts w:ascii="宋体" w:hAnsi="宋体"/>
          <w:snapToGrid w:val="0"/>
          <w:kern w:val="0"/>
          <w:szCs w:val="21"/>
        </w:rPr>
      </w:pPr>
      <w:r w:rsidRPr="006D0589">
        <w:rPr>
          <w:rFonts w:ascii="宋体" w:hAnsi="宋体" w:hint="eastAsia"/>
          <w:snapToGrid w:val="0"/>
          <w:kern w:val="0"/>
          <w:szCs w:val="21"/>
        </w:rPr>
        <w:t>（</w:t>
      </w:r>
      <w:r>
        <w:rPr>
          <w:rFonts w:ascii="宋体" w:hAnsi="宋体"/>
          <w:snapToGrid w:val="0"/>
          <w:kern w:val="0"/>
          <w:szCs w:val="21"/>
        </w:rPr>
        <w:t>10</w:t>
      </w:r>
      <w:r w:rsidRPr="006D0589">
        <w:rPr>
          <w:rFonts w:ascii="宋体" w:hAnsi="宋体" w:hint="eastAsia"/>
          <w:snapToGrid w:val="0"/>
          <w:kern w:val="0"/>
          <w:szCs w:val="21"/>
        </w:rPr>
        <w:t>）发包人要求办理的与本工程设计有关的其他合理事务</w:t>
      </w:r>
      <w:r w:rsidRPr="000E3468">
        <w:rPr>
          <w:rFonts w:ascii="宋体" w:hAnsi="宋体" w:hint="eastAsia"/>
          <w:snapToGrid w:val="0"/>
          <w:kern w:val="0"/>
          <w:szCs w:val="21"/>
        </w:rPr>
        <w:t>。</w:t>
      </w:r>
    </w:p>
    <w:p w14:paraId="248DB5BC" w14:textId="77777777" w:rsidR="00C2765E" w:rsidRDefault="00C2765E" w:rsidP="00C2765E">
      <w:pPr>
        <w:spacing w:line="264" w:lineRule="auto"/>
        <w:ind w:firstLineChars="200" w:firstLine="422"/>
        <w:rPr>
          <w:rFonts w:ascii="宋体" w:hAnsi="宋体"/>
          <w:b/>
        </w:rPr>
      </w:pPr>
    </w:p>
    <w:p w14:paraId="6B81AD0F" w14:textId="77777777" w:rsidR="00C2765E" w:rsidRDefault="00C2765E" w:rsidP="00C2765E">
      <w:pPr>
        <w:spacing w:line="360" w:lineRule="auto"/>
        <w:rPr>
          <w:rFonts w:ascii="宋体" w:hAnsi="宋体"/>
          <w:b/>
        </w:rPr>
      </w:pPr>
      <w:r>
        <w:rPr>
          <w:rFonts w:ascii="宋体" w:hAnsi="宋体" w:hint="eastAsia"/>
          <w:b/>
        </w:rPr>
        <w:t>2.人员要求</w:t>
      </w:r>
    </w:p>
    <w:p w14:paraId="68D90864" w14:textId="77777777" w:rsidR="00C2765E" w:rsidRDefault="00C2765E" w:rsidP="00C2765E">
      <w:pPr>
        <w:spacing w:line="360" w:lineRule="auto"/>
        <w:rPr>
          <w:rFonts w:ascii="宋体" w:hAnsi="宋体"/>
        </w:rPr>
      </w:pPr>
      <w:r>
        <w:rPr>
          <w:rFonts w:ascii="宋体" w:hAnsi="宋体" w:hint="eastAsia"/>
        </w:rPr>
        <w:t>2.1中标方必须以正式编制在册的咨询设计技术人员参与工程咨询设计，不得使用挂靠队伍，否则采购方有权终止合同，并追究中标方的违约责任。</w:t>
      </w:r>
    </w:p>
    <w:p w14:paraId="6923CC8D" w14:textId="77777777" w:rsidR="00C2765E" w:rsidRDefault="00C2765E" w:rsidP="00C2765E">
      <w:pPr>
        <w:spacing w:line="360" w:lineRule="auto"/>
        <w:rPr>
          <w:rFonts w:ascii="宋体" w:hAnsi="宋体"/>
        </w:rPr>
      </w:pPr>
      <w:r>
        <w:rPr>
          <w:rFonts w:ascii="宋体" w:hAnsi="宋体" w:hint="eastAsia"/>
        </w:rPr>
        <w:t>2.</w:t>
      </w:r>
      <w:r>
        <w:rPr>
          <w:rFonts w:ascii="宋体" w:hAnsi="宋体"/>
        </w:rPr>
        <w:t>2</w:t>
      </w:r>
      <w:r>
        <w:rPr>
          <w:rFonts w:ascii="宋体" w:hAnsi="宋体" w:hint="eastAsia"/>
        </w:rPr>
        <w:t>中标方参与实际工程咨询设计的人员必须具有高度责任心，不允许无执业资格的咨询设计人员参与工程咨询设计，否则采购方有权终止合同，并追究中标方的违约责任。</w:t>
      </w:r>
    </w:p>
    <w:p w14:paraId="1D6B3077" w14:textId="77777777" w:rsidR="00C2765E" w:rsidRDefault="00C2765E" w:rsidP="00C2765E">
      <w:pPr>
        <w:spacing w:line="360" w:lineRule="auto"/>
        <w:rPr>
          <w:rFonts w:ascii="宋体" w:hAnsi="宋体"/>
        </w:rPr>
      </w:pPr>
      <w:r>
        <w:rPr>
          <w:rFonts w:ascii="宋体" w:hAnsi="宋体" w:hint="eastAsia"/>
        </w:rPr>
        <w:t>2.</w:t>
      </w:r>
      <w:r>
        <w:rPr>
          <w:rFonts w:ascii="宋体" w:hAnsi="宋体"/>
        </w:rPr>
        <w:t>3</w:t>
      </w:r>
      <w:r>
        <w:rPr>
          <w:rFonts w:ascii="宋体" w:hAnsi="宋体" w:hint="eastAsia"/>
        </w:rPr>
        <w:t>中标方参与实际工程咨询设计的人员应与《投标文件》中的相关承诺保持一致，如因故</w:t>
      </w:r>
    </w:p>
    <w:p w14:paraId="342F06A5" w14:textId="77777777" w:rsidR="00C2765E" w:rsidRDefault="00C2765E" w:rsidP="00C2765E">
      <w:pPr>
        <w:spacing w:line="360" w:lineRule="auto"/>
        <w:rPr>
          <w:rFonts w:ascii="宋体" w:hAnsi="宋体"/>
        </w:rPr>
      </w:pPr>
      <w:r>
        <w:rPr>
          <w:rFonts w:ascii="宋体" w:hAnsi="宋体" w:hint="eastAsia"/>
        </w:rPr>
        <w:t>需调换的，需保证替换人员具有同等的资质条件；仪器、仪表、车辆及工具的配置应不低于《投标文件》的承诺。</w:t>
      </w:r>
    </w:p>
    <w:p w14:paraId="0B1EB160" w14:textId="77777777" w:rsidR="00C2765E" w:rsidRDefault="00C2765E" w:rsidP="00C2765E">
      <w:pPr>
        <w:spacing w:line="360" w:lineRule="auto"/>
        <w:rPr>
          <w:rFonts w:ascii="宋体" w:hAnsi="宋体"/>
        </w:rPr>
      </w:pPr>
      <w:r>
        <w:rPr>
          <w:rFonts w:ascii="宋体" w:hAnsi="宋体" w:hint="eastAsia"/>
        </w:rPr>
        <w:t>2.</w:t>
      </w:r>
      <w:r>
        <w:rPr>
          <w:rFonts w:ascii="宋体" w:hAnsi="宋体"/>
        </w:rPr>
        <w:t>4</w:t>
      </w:r>
      <w:r>
        <w:rPr>
          <w:rFonts w:ascii="宋体" w:hAnsi="宋体" w:hint="eastAsia"/>
        </w:rPr>
        <w:t>中标方应建立不少于2人的项目咨询设计小组。</w:t>
      </w:r>
    </w:p>
    <w:p w14:paraId="338763A7" w14:textId="77777777" w:rsidR="00C2765E" w:rsidRDefault="00C2765E" w:rsidP="00C2765E">
      <w:pPr>
        <w:spacing w:line="360" w:lineRule="auto"/>
        <w:rPr>
          <w:rFonts w:ascii="宋体" w:hAnsi="宋体"/>
        </w:rPr>
      </w:pPr>
      <w:r>
        <w:rPr>
          <w:rFonts w:ascii="宋体" w:hAnsi="宋体" w:hint="eastAsia"/>
        </w:rPr>
        <w:t>2.</w:t>
      </w:r>
      <w:r>
        <w:rPr>
          <w:rFonts w:ascii="宋体" w:hAnsi="宋体"/>
        </w:rPr>
        <w:t>5</w:t>
      </w:r>
      <w:r>
        <w:rPr>
          <w:rFonts w:ascii="宋体" w:hAnsi="宋体" w:hint="eastAsia"/>
        </w:rPr>
        <w:t>中标方若须进行人员调整，应事先征得采购方同意，否则采购方有权终止合同并追究中标方的违约责任。</w:t>
      </w:r>
    </w:p>
    <w:p w14:paraId="6C06C4D9" w14:textId="77777777" w:rsidR="00C2765E" w:rsidRDefault="00C2765E" w:rsidP="00C2765E">
      <w:pPr>
        <w:spacing w:line="360" w:lineRule="auto"/>
        <w:rPr>
          <w:rFonts w:ascii="宋体" w:hAnsi="宋体"/>
        </w:rPr>
      </w:pPr>
      <w:r>
        <w:rPr>
          <w:rFonts w:ascii="宋体" w:hAnsi="宋体"/>
        </w:rPr>
        <w:t>2.6</w:t>
      </w:r>
      <w:r>
        <w:rPr>
          <w:rFonts w:ascii="宋体" w:hAnsi="宋体" w:hint="eastAsia"/>
        </w:rPr>
        <w:t>项目负责人：</w:t>
      </w:r>
    </w:p>
    <w:p w14:paraId="5ABAA819" w14:textId="77777777" w:rsidR="00C2765E" w:rsidRDefault="00C2765E" w:rsidP="00C2765E">
      <w:pPr>
        <w:spacing w:line="360" w:lineRule="auto"/>
        <w:rPr>
          <w:rFonts w:ascii="宋体" w:hAnsi="宋体"/>
        </w:rPr>
      </w:pPr>
      <w:r>
        <w:rPr>
          <w:rFonts w:ascii="宋体" w:hAnsi="宋体" w:hint="eastAsia"/>
        </w:rPr>
        <w:t>配备项目经理1人，全面负责本项目的咨询设计工作。</w:t>
      </w:r>
    </w:p>
    <w:p w14:paraId="45CFBD3E" w14:textId="77777777" w:rsidR="00C2765E" w:rsidRDefault="00C2765E" w:rsidP="00C2765E">
      <w:pPr>
        <w:spacing w:line="264" w:lineRule="auto"/>
        <w:ind w:firstLineChars="200" w:firstLine="422"/>
        <w:rPr>
          <w:rFonts w:ascii="宋体" w:hAnsi="宋体"/>
          <w:b/>
        </w:rPr>
      </w:pPr>
    </w:p>
    <w:p w14:paraId="4D9BDE85" w14:textId="77777777" w:rsidR="00C2765E" w:rsidRDefault="00C2765E" w:rsidP="00C2765E">
      <w:pPr>
        <w:spacing w:line="360" w:lineRule="auto"/>
        <w:rPr>
          <w:rFonts w:ascii="宋体" w:hAnsi="宋体"/>
          <w:b/>
        </w:rPr>
      </w:pPr>
      <w:r>
        <w:rPr>
          <w:rFonts w:ascii="宋体" w:hAnsi="宋体" w:hint="eastAsia"/>
          <w:b/>
        </w:rPr>
        <w:t>3.保障要求</w:t>
      </w:r>
    </w:p>
    <w:p w14:paraId="6FB47CD7"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3.1中标方需根据采购</w:t>
      </w:r>
      <w:proofErr w:type="gramStart"/>
      <w:r w:rsidRPr="00232A6E">
        <w:rPr>
          <w:rFonts w:ascii="新宋体" w:eastAsia="新宋体" w:hAnsi="新宋体" w:cs="宋体" w:hint="eastAsia"/>
          <w:szCs w:val="21"/>
        </w:rPr>
        <w:t>方需求</w:t>
      </w:r>
      <w:proofErr w:type="gramEnd"/>
      <w:r w:rsidRPr="00232A6E">
        <w:rPr>
          <w:rFonts w:ascii="新宋体" w:eastAsia="新宋体" w:hAnsi="新宋体" w:cs="宋体" w:hint="eastAsia"/>
          <w:szCs w:val="21"/>
        </w:rPr>
        <w:t>在相关场所开展工作。</w:t>
      </w:r>
    </w:p>
    <w:p w14:paraId="7A262CDA"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3.2中标方应配备项目所需的足够数量的仪器、仪表、工具和电子地图。</w:t>
      </w:r>
    </w:p>
    <w:p w14:paraId="2593A500"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3.3中标方应提供咨询设计必需的工具和电脑、打印机、传真机、扫描仪、耗材等办公用品。</w:t>
      </w:r>
    </w:p>
    <w:p w14:paraId="2C2DC9F1"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3.4中标方应解决咨询设计人员的食宿问题。</w:t>
      </w:r>
    </w:p>
    <w:p w14:paraId="73A8ED54"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3.5中标方人员工作时间须符合采购方要求。</w:t>
      </w:r>
    </w:p>
    <w:p w14:paraId="32A593FF"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3.6中标方须提供7*24小时热线电话服务。</w:t>
      </w:r>
    </w:p>
    <w:p w14:paraId="152B6772" w14:textId="77777777" w:rsidR="00C2765E" w:rsidRDefault="00C2765E" w:rsidP="00C2765E">
      <w:pPr>
        <w:spacing w:line="264" w:lineRule="auto"/>
        <w:ind w:firstLineChars="200" w:firstLine="422"/>
        <w:rPr>
          <w:rFonts w:ascii="宋体" w:hAnsi="宋体"/>
          <w:b/>
        </w:rPr>
      </w:pPr>
    </w:p>
    <w:p w14:paraId="3D2C30AB" w14:textId="77777777" w:rsidR="00C2765E" w:rsidRDefault="00C2765E" w:rsidP="00C2765E">
      <w:pPr>
        <w:spacing w:line="480" w:lineRule="auto"/>
        <w:rPr>
          <w:rFonts w:ascii="宋体" w:hAnsi="宋体"/>
          <w:b/>
        </w:rPr>
      </w:pPr>
      <w:r>
        <w:rPr>
          <w:rFonts w:ascii="宋体" w:hAnsi="宋体" w:hint="eastAsia"/>
          <w:b/>
        </w:rPr>
        <w:t>4.时限要求</w:t>
      </w:r>
    </w:p>
    <w:p w14:paraId="6353E90F" w14:textId="77777777" w:rsidR="00C2765E" w:rsidRPr="00232A6E" w:rsidRDefault="00C2765E" w:rsidP="00C2765E">
      <w:pPr>
        <w:spacing w:line="480" w:lineRule="auto"/>
        <w:rPr>
          <w:rFonts w:ascii="新宋体" w:eastAsia="新宋体" w:hAnsi="新宋体" w:cs="宋体"/>
          <w:szCs w:val="21"/>
        </w:rPr>
      </w:pPr>
      <w:r w:rsidRPr="00232A6E">
        <w:rPr>
          <w:rFonts w:ascii="新宋体" w:eastAsia="新宋体" w:hAnsi="新宋体" w:cs="宋体" w:hint="eastAsia"/>
          <w:szCs w:val="21"/>
        </w:rPr>
        <w:t>中标方必须在合同签订后5个工作日内，完成人员、仪器、仪表、车辆及工具的配备。</w:t>
      </w:r>
    </w:p>
    <w:p w14:paraId="2520D598" w14:textId="77777777" w:rsidR="00C2765E" w:rsidRDefault="00C2765E" w:rsidP="00C2765E">
      <w:pPr>
        <w:spacing w:line="264" w:lineRule="auto"/>
        <w:rPr>
          <w:rFonts w:ascii="宋体" w:hAnsi="宋体"/>
          <w:b/>
        </w:rPr>
      </w:pPr>
    </w:p>
    <w:p w14:paraId="77AEE655" w14:textId="77777777" w:rsidR="00C2765E" w:rsidRPr="00B9617A" w:rsidRDefault="00C2765E" w:rsidP="00C2765E">
      <w:pPr>
        <w:spacing w:line="360" w:lineRule="auto"/>
        <w:rPr>
          <w:rFonts w:ascii="宋体" w:hAnsi="宋体"/>
          <w:b/>
        </w:rPr>
      </w:pPr>
      <w:r>
        <w:rPr>
          <w:rFonts w:ascii="宋体" w:hAnsi="宋体" w:hint="eastAsia"/>
          <w:b/>
        </w:rPr>
        <w:t>（二）项目技术要求</w:t>
      </w:r>
    </w:p>
    <w:p w14:paraId="0BC73AFA" w14:textId="77777777" w:rsidR="00C2765E" w:rsidRDefault="00C2765E" w:rsidP="00C2765E">
      <w:pPr>
        <w:spacing w:line="360" w:lineRule="auto"/>
        <w:rPr>
          <w:rFonts w:ascii="宋体" w:hAnsi="宋体"/>
          <w:b/>
        </w:rPr>
      </w:pPr>
      <w:r>
        <w:rPr>
          <w:rFonts w:ascii="宋体" w:hAnsi="宋体"/>
          <w:b/>
        </w:rPr>
        <w:t>1.</w:t>
      </w:r>
      <w:r>
        <w:rPr>
          <w:rFonts w:ascii="宋体" w:hAnsi="宋体" w:hint="eastAsia"/>
          <w:b/>
        </w:rPr>
        <w:t>质量控制</w:t>
      </w:r>
    </w:p>
    <w:p w14:paraId="752E321A"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1.1工程质量的控制</w:t>
      </w:r>
    </w:p>
    <w:p w14:paraId="084512E0"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(1)依据合同要求和有关技术标准，审查、监督、控制本项目设备采购及设备安装、应用软件开发的质量；</w:t>
      </w:r>
    </w:p>
    <w:p w14:paraId="5CF1BF90"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(2)采取事前预防、事中控制、事后纠正的方式，依据国家法律、法规、标准以及项目合同、设计方案、咨询设计规划、咨询设计实施细则等文件控制工程质量；</w:t>
      </w:r>
    </w:p>
    <w:p w14:paraId="414EED40"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(3)协助采购人进行设计方案的审核和确认；</w:t>
      </w:r>
    </w:p>
    <w:p w14:paraId="0BF08659"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(4)协助采购人审核系统软件选型方案；</w:t>
      </w:r>
    </w:p>
    <w:p w14:paraId="255EAC7F"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(5)组织设备安装、应用软件开发质量的检验、测试和验收审核；</w:t>
      </w:r>
    </w:p>
    <w:p w14:paraId="3C0C4566"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(6)</w:t>
      </w:r>
      <w:r w:rsidRPr="00232A6E">
        <w:rPr>
          <w:rFonts w:ascii="新宋体" w:eastAsia="新宋体" w:hAnsi="新宋体" w:cs="宋体" w:hint="eastAsia"/>
          <w:szCs w:val="21"/>
        </w:rPr>
        <w:tab/>
        <w:t>组织设备安装、应用软件开发工程质量事故的原因调查、问题分析、问题评估、事故处理；</w:t>
      </w:r>
    </w:p>
    <w:p w14:paraId="3DCF3BE9"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(7)协助组织完成工程质量检测，包括系统、防雷、环评、消防和软件等检测工作，并参与项目整体竣工验收和交接；</w:t>
      </w:r>
    </w:p>
    <w:p w14:paraId="523A3C06"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(8)跟踪项目在质保期内的试运行和运行状况，督促施工方做好售后服务。</w:t>
      </w:r>
    </w:p>
    <w:p w14:paraId="1F1D9EFA"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1.2技术培训质量的控制</w:t>
      </w:r>
    </w:p>
    <w:p w14:paraId="4E68ACC5"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(1)审核确认承建单位的培训计划；</w:t>
      </w:r>
    </w:p>
    <w:p w14:paraId="20B8D424"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(2)监督承建单位实施培训计划，并征求采购人的反馈意见；</w:t>
      </w:r>
    </w:p>
    <w:p w14:paraId="6DAF22FF"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lastRenderedPageBreak/>
        <w:t>(3)审核确认承建单位的培训总结报告；</w:t>
      </w:r>
    </w:p>
    <w:p w14:paraId="72DE7A22" w14:textId="77777777" w:rsidR="00C2765E" w:rsidRDefault="00C2765E" w:rsidP="00C2765E">
      <w:pPr>
        <w:spacing w:line="264" w:lineRule="auto"/>
        <w:ind w:firstLineChars="200" w:firstLine="420"/>
        <w:rPr>
          <w:rFonts w:ascii="宋体" w:hAnsi="宋体"/>
        </w:rPr>
      </w:pPr>
    </w:p>
    <w:p w14:paraId="5C0060F6" w14:textId="77777777" w:rsidR="00C2765E" w:rsidRDefault="00C2765E" w:rsidP="00C2765E">
      <w:pPr>
        <w:spacing w:line="360" w:lineRule="auto"/>
        <w:rPr>
          <w:rFonts w:ascii="宋体" w:hAnsi="宋体"/>
          <w:b/>
        </w:rPr>
      </w:pPr>
      <w:r>
        <w:rPr>
          <w:rFonts w:ascii="宋体" w:hAnsi="宋体" w:hint="eastAsia"/>
          <w:b/>
        </w:rPr>
        <w:t>2</w:t>
      </w:r>
      <w:r>
        <w:rPr>
          <w:rFonts w:ascii="宋体" w:hAnsi="宋体"/>
          <w:b/>
        </w:rPr>
        <w:t>.</w:t>
      </w:r>
      <w:r>
        <w:rPr>
          <w:rFonts w:ascii="宋体" w:hAnsi="宋体" w:hint="eastAsia"/>
          <w:b/>
        </w:rPr>
        <w:t>进度控制</w:t>
      </w:r>
    </w:p>
    <w:p w14:paraId="1594ABE4"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2.1审核承建单位的设备采购进度计划，设备安装、应用软件开发进度计划及项目实施过程的衔接性，确认分解计划可以保证总体计划目标，监督检查项目进度执行情况；</w:t>
      </w:r>
    </w:p>
    <w:p w14:paraId="0392FA3C"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2.2对项目实施进度进行实时跟踪，并要求承建单位对进度计划进行动态调整，以确保项目的阶段和总体进度目标的实施；</w:t>
      </w:r>
    </w:p>
    <w:p w14:paraId="38969050"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2.3发现工程未能按计划进行时，要求承建</w:t>
      </w:r>
      <w:proofErr w:type="gramStart"/>
      <w:r w:rsidRPr="00232A6E">
        <w:rPr>
          <w:rFonts w:ascii="新宋体" w:eastAsia="新宋体" w:hAnsi="新宋体" w:cs="宋体" w:hint="eastAsia"/>
          <w:szCs w:val="21"/>
        </w:rPr>
        <w:t>方调整</w:t>
      </w:r>
      <w:proofErr w:type="gramEnd"/>
      <w:r w:rsidRPr="00232A6E">
        <w:rPr>
          <w:rFonts w:ascii="新宋体" w:eastAsia="新宋体" w:hAnsi="新宋体" w:cs="宋体" w:hint="eastAsia"/>
          <w:szCs w:val="21"/>
        </w:rPr>
        <w:t>或修改计划，督促承建单位尽快采取控制措施，以使实际进度符合合同的要求；当工程进度拖后可能导致合同工期严重延误时，有责任作详细报告分析原因和提出对策，供招标方采取措施或做出决定。</w:t>
      </w:r>
    </w:p>
    <w:p w14:paraId="032B0F9A"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2.4采用先进的项目管理工具，控制项目施工进度。</w:t>
      </w:r>
    </w:p>
    <w:p w14:paraId="260245D0" w14:textId="77777777" w:rsidR="00C2765E" w:rsidRDefault="00C2765E" w:rsidP="00C2765E">
      <w:pPr>
        <w:spacing w:line="264" w:lineRule="auto"/>
        <w:ind w:firstLineChars="200" w:firstLine="420"/>
        <w:rPr>
          <w:rFonts w:ascii="宋体" w:hAnsi="宋体"/>
        </w:rPr>
      </w:pPr>
    </w:p>
    <w:p w14:paraId="403CFF40" w14:textId="77777777" w:rsidR="00C2765E" w:rsidRDefault="00C2765E" w:rsidP="00C2765E">
      <w:pPr>
        <w:spacing w:line="360" w:lineRule="auto"/>
        <w:rPr>
          <w:rFonts w:ascii="宋体" w:hAnsi="宋体"/>
          <w:b/>
        </w:rPr>
      </w:pPr>
      <w:r>
        <w:rPr>
          <w:rFonts w:ascii="宋体" w:hAnsi="宋体" w:hint="eastAsia"/>
          <w:b/>
        </w:rPr>
        <w:t>3</w:t>
      </w:r>
      <w:r>
        <w:rPr>
          <w:rFonts w:ascii="宋体" w:hAnsi="宋体"/>
          <w:b/>
        </w:rPr>
        <w:t>.</w:t>
      </w:r>
      <w:r>
        <w:rPr>
          <w:rFonts w:ascii="宋体" w:hAnsi="宋体" w:hint="eastAsia"/>
          <w:b/>
        </w:rPr>
        <w:t>投资控制</w:t>
      </w:r>
    </w:p>
    <w:p w14:paraId="7F191E0D"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3.1通过对项目实施方案的把关，确保投资控制在计划范围内合理使用；</w:t>
      </w:r>
    </w:p>
    <w:p w14:paraId="01A2D6D5"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3.2当发现资金使用严重偏离计划时，应及时指出，并提出对策建议，同时督促承建单位尽快采取措施；</w:t>
      </w:r>
    </w:p>
    <w:p w14:paraId="5F185177"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3.3审核工程竣工结算清单。</w:t>
      </w:r>
    </w:p>
    <w:p w14:paraId="42FA22E4" w14:textId="77777777" w:rsidR="00C2765E" w:rsidRDefault="00C2765E" w:rsidP="00C2765E">
      <w:pPr>
        <w:spacing w:line="264" w:lineRule="auto"/>
        <w:rPr>
          <w:rFonts w:ascii="宋体" w:hAnsi="宋体"/>
        </w:rPr>
      </w:pPr>
    </w:p>
    <w:p w14:paraId="11194FE9" w14:textId="77777777" w:rsidR="00C2765E" w:rsidRDefault="00C2765E" w:rsidP="00C2765E">
      <w:pPr>
        <w:spacing w:line="360" w:lineRule="auto"/>
        <w:rPr>
          <w:rFonts w:ascii="宋体" w:hAnsi="宋体"/>
          <w:b/>
        </w:rPr>
      </w:pPr>
      <w:r>
        <w:rPr>
          <w:rFonts w:ascii="宋体" w:hAnsi="宋体" w:hint="eastAsia"/>
          <w:b/>
        </w:rPr>
        <w:t>4</w:t>
      </w:r>
      <w:r>
        <w:rPr>
          <w:rFonts w:ascii="宋体" w:hAnsi="宋体"/>
          <w:b/>
        </w:rPr>
        <w:t>.</w:t>
      </w:r>
      <w:r>
        <w:rPr>
          <w:rFonts w:ascii="宋体" w:hAnsi="宋体" w:hint="eastAsia"/>
          <w:b/>
        </w:rPr>
        <w:t>合同管理</w:t>
      </w:r>
    </w:p>
    <w:p w14:paraId="131B5146"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4.1协助采购人与承建单位签订合同及有关附加条款；</w:t>
      </w:r>
    </w:p>
    <w:p w14:paraId="1A09A3AD"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4.2跟踪检查合同的执行情况，确保承建单位按时履约；</w:t>
      </w:r>
    </w:p>
    <w:p w14:paraId="7ED8F4FE"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4.3对合同工期的延误和延期进行解释，协助采购人处理项目实施的每个过程出现的合同变更、违约、索赔、延期、分包、纠纷调解及仲裁等问题。</w:t>
      </w:r>
    </w:p>
    <w:p w14:paraId="643BA99C"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4.4根据合同约定，对承建单位提交的付款申请，提出付款建议；</w:t>
      </w:r>
    </w:p>
    <w:p w14:paraId="5FE6B0E5" w14:textId="77777777" w:rsidR="00C2765E" w:rsidRPr="00232A6E" w:rsidRDefault="00C2765E" w:rsidP="00C2765E">
      <w:pPr>
        <w:spacing w:line="360" w:lineRule="auto"/>
        <w:rPr>
          <w:rFonts w:ascii="新宋体" w:eastAsia="新宋体" w:hAnsi="新宋体" w:cs="宋体"/>
          <w:szCs w:val="21"/>
        </w:rPr>
      </w:pPr>
    </w:p>
    <w:p w14:paraId="301D1842" w14:textId="77777777" w:rsidR="00C2765E" w:rsidRDefault="00C2765E" w:rsidP="00C2765E">
      <w:pPr>
        <w:spacing w:line="360" w:lineRule="auto"/>
        <w:rPr>
          <w:rFonts w:ascii="宋体" w:hAnsi="宋体"/>
          <w:b/>
        </w:rPr>
      </w:pPr>
      <w:r>
        <w:rPr>
          <w:rFonts w:ascii="宋体" w:hAnsi="宋体" w:hint="eastAsia"/>
          <w:b/>
        </w:rPr>
        <w:t>5</w:t>
      </w:r>
      <w:r>
        <w:rPr>
          <w:rFonts w:ascii="宋体" w:hAnsi="宋体"/>
          <w:b/>
        </w:rPr>
        <w:t>.</w:t>
      </w:r>
      <w:r>
        <w:rPr>
          <w:rFonts w:ascii="宋体" w:hAnsi="宋体" w:hint="eastAsia"/>
          <w:b/>
        </w:rPr>
        <w:t>信息管理</w:t>
      </w:r>
    </w:p>
    <w:p w14:paraId="6738785C"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5.1及时向采购人提交反映项目动态和咨询设计工作情况的项目文档；</w:t>
      </w:r>
    </w:p>
    <w:p w14:paraId="7C6E6032"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5.2建立全面、准确反映项目各阶段工程状况的图表、文档，收集、管理项目各类文档和资料；</w:t>
      </w:r>
    </w:p>
    <w:p w14:paraId="316D6B41"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5.3督促、检查集成商及时完成各阶段设备资料、工程技术资料的整理和归档工作；</w:t>
      </w:r>
    </w:p>
    <w:p w14:paraId="4DB877A7"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lastRenderedPageBreak/>
        <w:t>5.4转发采购人发出的一切指示、通知和业务联系单。</w:t>
      </w:r>
    </w:p>
    <w:p w14:paraId="38D30FBE" w14:textId="77777777" w:rsidR="00C2765E" w:rsidRPr="00232A6E" w:rsidRDefault="00C2765E" w:rsidP="00C2765E">
      <w:pPr>
        <w:spacing w:line="360" w:lineRule="auto"/>
        <w:rPr>
          <w:rFonts w:ascii="新宋体" w:eastAsia="新宋体" w:hAnsi="新宋体" w:cs="宋体"/>
          <w:szCs w:val="21"/>
        </w:rPr>
      </w:pPr>
    </w:p>
    <w:p w14:paraId="140FD035" w14:textId="77777777" w:rsidR="00C2765E" w:rsidRDefault="00C2765E" w:rsidP="00C2765E">
      <w:pPr>
        <w:spacing w:line="360" w:lineRule="auto"/>
        <w:rPr>
          <w:rFonts w:ascii="宋体" w:hAnsi="宋体"/>
          <w:b/>
        </w:rPr>
      </w:pPr>
      <w:r>
        <w:rPr>
          <w:rFonts w:ascii="宋体" w:hAnsi="宋体" w:hint="eastAsia"/>
          <w:b/>
        </w:rPr>
        <w:t>6</w:t>
      </w:r>
      <w:r>
        <w:rPr>
          <w:rFonts w:ascii="宋体" w:hAnsi="宋体"/>
          <w:b/>
        </w:rPr>
        <w:t>.</w:t>
      </w:r>
      <w:r>
        <w:rPr>
          <w:rFonts w:ascii="宋体" w:hAnsi="宋体" w:hint="eastAsia"/>
          <w:b/>
        </w:rPr>
        <w:t>项目文件的管理</w:t>
      </w:r>
    </w:p>
    <w:p w14:paraId="3DB32F1C"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6.1咨询设计方应负责以下文档的编写：</w:t>
      </w:r>
    </w:p>
    <w:p w14:paraId="1E23254F"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(1)项目建设咨询设计日记、周报、月报及项目大事记；</w:t>
      </w:r>
    </w:p>
    <w:p w14:paraId="455AFCE6"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(2)项目协调会、技术研讨会等各类会议的纪要；</w:t>
      </w:r>
    </w:p>
    <w:p w14:paraId="4EA4DC0B"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(3)阶段性项目总结、阶段性项目咨询设计总结、各类咨询设计通知；</w:t>
      </w:r>
    </w:p>
    <w:p w14:paraId="259A7FB1"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6.2咨询设计方应参与以下文档的管理：</w:t>
      </w:r>
    </w:p>
    <w:p w14:paraId="33218025"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(1)项目实施期间各类技术文件；</w:t>
      </w:r>
    </w:p>
    <w:p w14:paraId="273DD2ED"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(2)合同执行过程中的各类往来文件及存档；</w:t>
      </w:r>
    </w:p>
    <w:p w14:paraId="09D18C84" w14:textId="77777777" w:rsidR="00C2765E" w:rsidRDefault="00C2765E" w:rsidP="00C2765E">
      <w:pPr>
        <w:spacing w:line="264" w:lineRule="auto"/>
        <w:ind w:firstLineChars="200" w:firstLine="420"/>
        <w:rPr>
          <w:rFonts w:ascii="宋体" w:hAnsi="宋体"/>
        </w:rPr>
      </w:pPr>
    </w:p>
    <w:p w14:paraId="47086331" w14:textId="77777777" w:rsidR="00C2765E" w:rsidRDefault="00C2765E" w:rsidP="00C2765E">
      <w:pPr>
        <w:spacing w:line="360" w:lineRule="auto"/>
        <w:rPr>
          <w:rFonts w:ascii="宋体" w:hAnsi="宋体"/>
        </w:rPr>
      </w:pPr>
      <w:r>
        <w:rPr>
          <w:rFonts w:ascii="宋体" w:hAnsi="宋体" w:hint="eastAsia"/>
          <w:b/>
        </w:rPr>
        <w:t>7</w:t>
      </w:r>
      <w:r>
        <w:rPr>
          <w:rFonts w:ascii="宋体" w:hAnsi="宋体"/>
          <w:b/>
        </w:rPr>
        <w:t>.</w:t>
      </w:r>
      <w:r>
        <w:rPr>
          <w:rFonts w:ascii="宋体" w:hAnsi="宋体" w:hint="eastAsia"/>
          <w:b/>
        </w:rPr>
        <w:t>项目安全的管理</w:t>
      </w:r>
    </w:p>
    <w:p w14:paraId="27D23455"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7.1负责监督项目建设过程中所涉及的敏感数据和资料的安全保护，保证不被非授权使用；</w:t>
      </w:r>
    </w:p>
    <w:p w14:paraId="462E5913" w14:textId="77777777" w:rsidR="00C2765E" w:rsidRDefault="00C2765E" w:rsidP="00C2765E">
      <w:pPr>
        <w:spacing w:line="360" w:lineRule="auto"/>
        <w:rPr>
          <w:rFonts w:ascii="宋体" w:hAnsi="宋体"/>
        </w:rPr>
      </w:pPr>
      <w:r w:rsidRPr="00232A6E">
        <w:rPr>
          <w:rFonts w:ascii="新宋体" w:eastAsia="新宋体" w:hAnsi="新宋体" w:cs="宋体" w:hint="eastAsia"/>
          <w:szCs w:val="21"/>
        </w:rPr>
        <w:t>7.2负责项目建设施工过程中安全控制，确保不出现安全事故；</w:t>
      </w:r>
    </w:p>
    <w:p w14:paraId="7B1C1094" w14:textId="77777777" w:rsidR="00C2765E" w:rsidRDefault="00C2765E" w:rsidP="00C2765E">
      <w:pPr>
        <w:spacing w:line="264" w:lineRule="auto"/>
        <w:ind w:firstLineChars="200" w:firstLine="420"/>
        <w:rPr>
          <w:rFonts w:ascii="宋体" w:hAnsi="宋体"/>
        </w:rPr>
      </w:pPr>
    </w:p>
    <w:p w14:paraId="7EB5066E" w14:textId="77777777" w:rsidR="00C2765E" w:rsidRDefault="00C2765E" w:rsidP="00C2765E">
      <w:pPr>
        <w:spacing w:line="360" w:lineRule="auto"/>
        <w:rPr>
          <w:rFonts w:ascii="宋体" w:hAnsi="宋体"/>
          <w:b/>
        </w:rPr>
      </w:pPr>
      <w:r>
        <w:rPr>
          <w:rFonts w:ascii="宋体" w:hAnsi="宋体" w:hint="eastAsia"/>
          <w:b/>
        </w:rPr>
        <w:t>8</w:t>
      </w:r>
      <w:r>
        <w:rPr>
          <w:rFonts w:ascii="宋体" w:hAnsi="宋体"/>
          <w:b/>
        </w:rPr>
        <w:t>.</w:t>
      </w:r>
      <w:r>
        <w:rPr>
          <w:rFonts w:ascii="宋体" w:hAnsi="宋体" w:hint="eastAsia"/>
          <w:b/>
        </w:rPr>
        <w:t>知识产权的管理</w:t>
      </w:r>
    </w:p>
    <w:p w14:paraId="01C4B628"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负责项目建设施工过程中所产生成果的知识产权保护，保证不被非授权使用；</w:t>
      </w:r>
    </w:p>
    <w:p w14:paraId="728CCA4F" w14:textId="77777777" w:rsidR="00C2765E" w:rsidRDefault="00C2765E" w:rsidP="00C2765E">
      <w:pPr>
        <w:spacing w:line="264" w:lineRule="auto"/>
        <w:ind w:firstLineChars="200" w:firstLine="420"/>
        <w:rPr>
          <w:rFonts w:ascii="宋体" w:hAnsi="宋体"/>
        </w:rPr>
      </w:pPr>
    </w:p>
    <w:p w14:paraId="1E3A383B" w14:textId="77777777" w:rsidR="00C2765E" w:rsidRDefault="00C2765E" w:rsidP="00C2765E">
      <w:pPr>
        <w:spacing w:line="360" w:lineRule="auto"/>
        <w:rPr>
          <w:rFonts w:ascii="宋体" w:hAnsi="宋体"/>
          <w:b/>
        </w:rPr>
      </w:pPr>
      <w:r>
        <w:rPr>
          <w:rFonts w:ascii="宋体" w:hAnsi="宋体" w:hint="eastAsia"/>
          <w:b/>
        </w:rPr>
        <w:t>9</w:t>
      </w:r>
      <w:r>
        <w:rPr>
          <w:rFonts w:ascii="宋体" w:hAnsi="宋体"/>
          <w:b/>
        </w:rPr>
        <w:t>.</w:t>
      </w:r>
      <w:r>
        <w:rPr>
          <w:rFonts w:ascii="宋体" w:hAnsi="宋体" w:hint="eastAsia"/>
          <w:b/>
        </w:rPr>
        <w:t>组织协调</w:t>
      </w:r>
    </w:p>
    <w:p w14:paraId="3A8BFFD5"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9.1监督各方履行职责，协调各方的工作关系；</w:t>
      </w:r>
    </w:p>
    <w:p w14:paraId="27E26466"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9.2建立畅通的沟通平台和沟通渠道，采取有效措施使项目信息在有关各方之间保持顺畅流通，积极协调项目各方之间的关系，推动项目实施过程中问题的解决。</w:t>
      </w:r>
    </w:p>
    <w:p w14:paraId="3332649D"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9.3确立项目安全监督的工作目标。</w:t>
      </w:r>
    </w:p>
    <w:p w14:paraId="2F4AA06C" w14:textId="77777777" w:rsidR="00C2765E" w:rsidRDefault="00C2765E" w:rsidP="00C2765E">
      <w:pPr>
        <w:spacing w:line="264" w:lineRule="auto"/>
        <w:ind w:firstLineChars="200" w:firstLine="420"/>
      </w:pPr>
    </w:p>
    <w:p w14:paraId="5CF90A5A" w14:textId="77777777" w:rsidR="00C2765E" w:rsidRDefault="00C2765E" w:rsidP="00C2765E">
      <w:pPr>
        <w:spacing w:line="360" w:lineRule="auto"/>
        <w:rPr>
          <w:rFonts w:ascii="宋体" w:hAnsi="宋体"/>
          <w:b/>
        </w:rPr>
      </w:pPr>
      <w:r>
        <w:rPr>
          <w:rFonts w:ascii="宋体" w:hAnsi="宋体" w:hint="eastAsia"/>
          <w:b/>
        </w:rPr>
        <w:t>（三）</w:t>
      </w:r>
      <w:r w:rsidRPr="009D0C9E">
        <w:rPr>
          <w:rFonts w:ascii="宋体" w:hAnsi="宋体" w:hint="eastAsia"/>
          <w:b/>
        </w:rPr>
        <w:t>交付成果</w:t>
      </w:r>
    </w:p>
    <w:p w14:paraId="590F0499"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（1）本项目方案包含并不限于以下内容：根据深圳监狱建设要求内容，包括动态人脸识别子系统、生物识别门禁子系统、车牌识别和自动</w:t>
      </w:r>
      <w:proofErr w:type="gramStart"/>
      <w:r w:rsidRPr="00232A6E">
        <w:rPr>
          <w:rFonts w:ascii="新宋体" w:eastAsia="新宋体" w:hAnsi="新宋体" w:cs="宋体" w:hint="eastAsia"/>
          <w:szCs w:val="21"/>
        </w:rPr>
        <w:t>阻</w:t>
      </w:r>
      <w:proofErr w:type="gramEnd"/>
      <w:r w:rsidRPr="00232A6E">
        <w:rPr>
          <w:rFonts w:ascii="新宋体" w:eastAsia="新宋体" w:hAnsi="新宋体" w:cs="宋体" w:hint="eastAsia"/>
          <w:szCs w:val="21"/>
        </w:rPr>
        <w:t>车子系统、哨位门禁系统、哨位集成系统、4G/5G</w:t>
      </w:r>
      <w:proofErr w:type="gramStart"/>
      <w:r w:rsidRPr="00232A6E">
        <w:rPr>
          <w:rFonts w:ascii="新宋体" w:eastAsia="新宋体" w:hAnsi="新宋体" w:cs="宋体" w:hint="eastAsia"/>
          <w:szCs w:val="21"/>
        </w:rPr>
        <w:t>无线图传系统</w:t>
      </w:r>
      <w:proofErr w:type="gramEnd"/>
      <w:r w:rsidRPr="00232A6E">
        <w:rPr>
          <w:rFonts w:ascii="新宋体" w:eastAsia="新宋体" w:hAnsi="新宋体" w:cs="宋体" w:hint="eastAsia"/>
          <w:szCs w:val="21"/>
        </w:rPr>
        <w:t>、信息显示系统、网络交换设备、供电系统、安全检查子系统、车底检查子系统、视频监控系统、视频分析系统、高压电网报警系统、雷达报警系统（含虚拟越界报警系统）、协同通信系统、报警联动系统、有线电话通信设备、数字集群（超短波）通信、卫星通信设备、4G公网语音通信设备、勤务管控系统平台、计算存储系统等。</w:t>
      </w:r>
    </w:p>
    <w:p w14:paraId="30303C9F"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lastRenderedPageBreak/>
        <w:t>（2）初步设计及概算内容和深度要求符合《深圳市政府投资信息化工程建设项目初步设计及概算编制指南》要求。</w:t>
      </w:r>
    </w:p>
    <w:p w14:paraId="45926DD6"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（3）设计文件应包含：设计总说明、各专业设计说明、主要设备参数；有关专业的设计图纸；工程量清单概算书（要求用清单计价软件编制）。</w:t>
      </w:r>
    </w:p>
    <w:p w14:paraId="1D8C8EEC"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（4）设计图纸包括但不仅限于：系统拓扑图、光纤分配图、详细管线路由图、取电路由图、管道开挖施工图、设备安装平面图、安装大样图。</w:t>
      </w:r>
    </w:p>
    <w:p w14:paraId="3453C7F4" w14:textId="77777777" w:rsidR="00C2765E" w:rsidRPr="00232A6E" w:rsidRDefault="00C2765E" w:rsidP="00C2765E">
      <w:pPr>
        <w:spacing w:line="360" w:lineRule="auto"/>
        <w:rPr>
          <w:rFonts w:ascii="新宋体" w:eastAsia="新宋体" w:hAnsi="新宋体" w:cs="宋体"/>
          <w:szCs w:val="21"/>
        </w:rPr>
      </w:pPr>
      <w:r w:rsidRPr="00232A6E">
        <w:rPr>
          <w:rFonts w:ascii="新宋体" w:eastAsia="新宋体" w:hAnsi="新宋体" w:cs="宋体" w:hint="eastAsia"/>
          <w:szCs w:val="21"/>
        </w:rPr>
        <w:t>（</w:t>
      </w:r>
      <w:r w:rsidRPr="00232A6E">
        <w:rPr>
          <w:rFonts w:ascii="新宋体" w:eastAsia="新宋体" w:hAnsi="新宋体" w:cs="宋体"/>
          <w:szCs w:val="21"/>
        </w:rPr>
        <w:t>5</w:t>
      </w:r>
      <w:r w:rsidRPr="00232A6E">
        <w:rPr>
          <w:rFonts w:ascii="新宋体" w:eastAsia="新宋体" w:hAnsi="新宋体" w:cs="宋体" w:hint="eastAsia"/>
          <w:szCs w:val="21"/>
        </w:rPr>
        <w:t>）交付成果包括纸质打印</w:t>
      </w:r>
      <w:proofErr w:type="gramStart"/>
      <w:r w:rsidRPr="00232A6E">
        <w:rPr>
          <w:rFonts w:ascii="新宋体" w:eastAsia="新宋体" w:hAnsi="新宋体" w:cs="宋体" w:hint="eastAsia"/>
          <w:szCs w:val="21"/>
        </w:rPr>
        <w:t>版报告</w:t>
      </w:r>
      <w:proofErr w:type="gramEnd"/>
      <w:r w:rsidRPr="00232A6E">
        <w:rPr>
          <w:rFonts w:ascii="新宋体" w:eastAsia="新宋体" w:hAnsi="新宋体" w:cs="宋体" w:hint="eastAsia"/>
          <w:szCs w:val="21"/>
        </w:rPr>
        <w:t>4份和电子文档1份。</w:t>
      </w:r>
    </w:p>
    <w:p w14:paraId="0D2ABBC7" w14:textId="77777777" w:rsidR="00C2765E" w:rsidRDefault="00C2765E" w:rsidP="00C2765E">
      <w:pPr>
        <w:rPr>
          <w:rFonts w:ascii="新宋体" w:eastAsia="新宋体" w:hAnsi="新宋体"/>
          <w:b/>
        </w:rPr>
      </w:pPr>
    </w:p>
    <w:p w14:paraId="3B72767E" w14:textId="77777777" w:rsidR="00C2765E" w:rsidRDefault="00C2765E" w:rsidP="00C2765E">
      <w:pPr>
        <w:pStyle w:val="3"/>
        <w:rPr>
          <w:rFonts w:ascii="新宋体" w:eastAsia="新宋体" w:hAnsi="新宋体"/>
          <w:kern w:val="44"/>
          <w:szCs w:val="28"/>
        </w:rPr>
      </w:pPr>
      <w:r>
        <w:rPr>
          <w:rFonts w:ascii="新宋体" w:eastAsia="新宋体" w:hAnsi="新宋体" w:hint="eastAsia"/>
          <w:kern w:val="44"/>
          <w:szCs w:val="28"/>
        </w:rPr>
        <w:t>五、项目商务要求</w:t>
      </w:r>
    </w:p>
    <w:p w14:paraId="31389844" w14:textId="77777777" w:rsidR="00C2765E" w:rsidRDefault="00C2765E" w:rsidP="00C2765E">
      <w:pPr>
        <w:spacing w:line="360" w:lineRule="auto"/>
        <w:rPr>
          <w:rFonts w:ascii="宋体" w:hAnsi="宋体"/>
          <w:b/>
        </w:rPr>
      </w:pPr>
      <w:r>
        <w:rPr>
          <w:rFonts w:ascii="宋体" w:hAnsi="宋体" w:hint="eastAsia"/>
          <w:b/>
        </w:rPr>
        <w:t>（一）</w:t>
      </w:r>
      <w:r w:rsidRPr="0062753B">
        <w:rPr>
          <w:rFonts w:ascii="宋体" w:hAnsi="宋体" w:hint="eastAsia"/>
          <w:b/>
        </w:rPr>
        <w:t>★</w:t>
      </w:r>
      <w:r>
        <w:rPr>
          <w:rFonts w:ascii="宋体" w:hAnsi="宋体" w:hint="eastAsia"/>
          <w:b/>
        </w:rPr>
        <w:t>服务期限</w:t>
      </w:r>
    </w:p>
    <w:p w14:paraId="63363008" w14:textId="77777777" w:rsidR="00C2765E" w:rsidRDefault="00C2765E" w:rsidP="00C2765E">
      <w:pPr>
        <w:spacing w:line="360" w:lineRule="auto"/>
        <w:rPr>
          <w:rFonts w:ascii="宋体" w:hAnsi="宋体"/>
        </w:rPr>
      </w:pPr>
      <w:r w:rsidRPr="00933E56">
        <w:rPr>
          <w:rFonts w:ascii="宋体" w:hAnsi="宋体" w:hint="eastAsia"/>
        </w:rPr>
        <w:t>从合同签订之日起365日历天（或1年或12个月）。合同期满后可根据供应商履约情况，根据双方协商可延长合同期，最长不超过三年。</w:t>
      </w:r>
    </w:p>
    <w:p w14:paraId="30DDA01D" w14:textId="77777777" w:rsidR="00C2765E" w:rsidRDefault="00C2765E" w:rsidP="00C2765E">
      <w:pPr>
        <w:spacing w:line="360" w:lineRule="auto"/>
        <w:rPr>
          <w:rFonts w:ascii="宋体" w:hAnsi="宋体"/>
          <w:b/>
        </w:rPr>
      </w:pPr>
      <w:r>
        <w:rPr>
          <w:rFonts w:ascii="宋体" w:hAnsi="宋体" w:hint="eastAsia"/>
          <w:b/>
        </w:rPr>
        <w:t>（二）</w:t>
      </w:r>
      <w:r w:rsidRPr="0062753B">
        <w:rPr>
          <w:rFonts w:ascii="宋体" w:hAnsi="宋体" w:hint="eastAsia"/>
          <w:b/>
        </w:rPr>
        <w:t>★</w:t>
      </w:r>
      <w:r>
        <w:rPr>
          <w:rFonts w:ascii="宋体" w:hAnsi="宋体" w:hint="eastAsia"/>
          <w:b/>
        </w:rPr>
        <w:t>保修或售后服务要求</w:t>
      </w:r>
    </w:p>
    <w:p w14:paraId="41544004" w14:textId="77777777" w:rsidR="00C2765E" w:rsidRDefault="00C2765E" w:rsidP="00C2765E">
      <w:pPr>
        <w:spacing w:line="360" w:lineRule="auto"/>
        <w:rPr>
          <w:rFonts w:ascii="宋体" w:hAnsi="宋体"/>
        </w:rPr>
      </w:pPr>
      <w:r>
        <w:rPr>
          <w:rFonts w:ascii="宋体" w:hAnsi="宋体" w:hint="eastAsia"/>
        </w:rPr>
        <w:t>提供一年（从项目验收合格后计算）的质保期咨询设计服务。</w:t>
      </w:r>
    </w:p>
    <w:p w14:paraId="5828BE3B" w14:textId="77777777" w:rsidR="00C2765E" w:rsidRDefault="00C2765E" w:rsidP="00C2765E">
      <w:pPr>
        <w:spacing w:line="360" w:lineRule="auto"/>
        <w:rPr>
          <w:rFonts w:ascii="宋体" w:hAnsi="宋体"/>
        </w:rPr>
      </w:pPr>
      <w:r>
        <w:rPr>
          <w:rFonts w:ascii="宋体" w:hAnsi="宋体" w:hint="eastAsia"/>
        </w:rPr>
        <w:t>项目质</w:t>
      </w:r>
      <w:proofErr w:type="gramStart"/>
      <w:r>
        <w:rPr>
          <w:rFonts w:ascii="宋体" w:hAnsi="宋体" w:hint="eastAsia"/>
        </w:rPr>
        <w:t>保期间</w:t>
      </w:r>
      <w:proofErr w:type="gramEnd"/>
      <w:r>
        <w:rPr>
          <w:rFonts w:ascii="宋体" w:hAnsi="宋体" w:hint="eastAsia"/>
        </w:rPr>
        <w:t>出现任何责任事故，咨询设计单位应于事故发生4小时内到达事故现场了解事故情况并根据情况及时书面向采购人提出可行的应对措施。如遇水火灾、台风、地震等不可抗力因素，咨询设计单位应于事故发生8小时内到达事故现场了解事故情况并根据情况及时书面向采购人提出可行的应对措施。</w:t>
      </w:r>
    </w:p>
    <w:p w14:paraId="2E16C30A" w14:textId="77777777" w:rsidR="00C2765E" w:rsidRDefault="00C2765E" w:rsidP="00C2765E">
      <w:pPr>
        <w:spacing w:line="360" w:lineRule="auto"/>
        <w:rPr>
          <w:rFonts w:ascii="宋体" w:hAnsi="宋体"/>
        </w:rPr>
      </w:pPr>
      <w:r>
        <w:rPr>
          <w:rFonts w:ascii="宋体" w:hAnsi="宋体" w:hint="eastAsia"/>
        </w:rPr>
        <w:t>质保期内，咨询设计单位需每月到现场走访用户，了解项目的运行情况，并提交质</w:t>
      </w:r>
      <w:proofErr w:type="gramStart"/>
      <w:r>
        <w:rPr>
          <w:rFonts w:ascii="宋体" w:hAnsi="宋体" w:hint="eastAsia"/>
        </w:rPr>
        <w:t>保阶段</w:t>
      </w:r>
      <w:proofErr w:type="gramEnd"/>
      <w:r>
        <w:rPr>
          <w:rFonts w:ascii="宋体" w:hAnsi="宋体" w:hint="eastAsia"/>
        </w:rPr>
        <w:t>咨询设计报告。</w:t>
      </w:r>
    </w:p>
    <w:p w14:paraId="3A4515CC" w14:textId="77777777" w:rsidR="00C2765E" w:rsidRDefault="00C2765E" w:rsidP="00C2765E">
      <w:pPr>
        <w:spacing w:line="360" w:lineRule="auto"/>
        <w:rPr>
          <w:rFonts w:ascii="宋体" w:hAnsi="宋体"/>
          <w:b/>
        </w:rPr>
      </w:pPr>
      <w:r>
        <w:rPr>
          <w:rFonts w:ascii="宋体" w:hAnsi="宋体" w:hint="eastAsia"/>
          <w:b/>
        </w:rPr>
        <w:t>（三）</w:t>
      </w:r>
      <w:r w:rsidRPr="0062753B">
        <w:rPr>
          <w:rFonts w:ascii="宋体" w:hAnsi="宋体" w:hint="eastAsia"/>
          <w:b/>
        </w:rPr>
        <w:t>★</w:t>
      </w:r>
      <w:r>
        <w:rPr>
          <w:rFonts w:ascii="宋体" w:hAnsi="宋体" w:hint="eastAsia"/>
          <w:b/>
        </w:rPr>
        <w:t>付款方式</w:t>
      </w:r>
    </w:p>
    <w:p w14:paraId="076211AC" w14:textId="77777777" w:rsidR="00C2765E" w:rsidRPr="00B43A7B" w:rsidRDefault="00C2765E" w:rsidP="00C2765E">
      <w:pPr>
        <w:spacing w:line="360" w:lineRule="auto"/>
        <w:rPr>
          <w:highlight w:val="yellow"/>
        </w:rPr>
      </w:pPr>
      <w:r w:rsidRPr="00B43A7B">
        <w:rPr>
          <w:highlight w:val="yellow"/>
        </w:rPr>
        <w:t>1.</w:t>
      </w:r>
      <w:r w:rsidRPr="00B43A7B">
        <w:rPr>
          <w:rFonts w:hint="eastAsia"/>
          <w:highlight w:val="yellow"/>
        </w:rPr>
        <w:t>固定</w:t>
      </w:r>
      <w:r w:rsidRPr="00B43A7B">
        <w:rPr>
          <w:highlight w:val="yellow"/>
        </w:rPr>
        <w:t>费率（中标费率）：</w:t>
      </w:r>
      <w:r w:rsidRPr="00B43A7B">
        <w:rPr>
          <w:highlight w:val="yellow"/>
          <w:u w:val="single" w:color="000000"/>
        </w:rPr>
        <w:t xml:space="preserve">  </w:t>
      </w:r>
      <w:r w:rsidRPr="00B43A7B">
        <w:rPr>
          <w:highlight w:val="yellow"/>
        </w:rPr>
        <w:t>%</w:t>
      </w:r>
      <w:r w:rsidRPr="00B43A7B">
        <w:rPr>
          <w:highlight w:val="yellow"/>
        </w:rPr>
        <w:t>。</w:t>
      </w:r>
    </w:p>
    <w:p w14:paraId="584CAFCD" w14:textId="77777777" w:rsidR="00C2765E" w:rsidRPr="00394DF6" w:rsidRDefault="00C2765E" w:rsidP="00C2765E">
      <w:pPr>
        <w:spacing w:line="360" w:lineRule="auto"/>
        <w:rPr>
          <w:b/>
          <w:bCs/>
          <w:highlight w:val="yellow"/>
        </w:rPr>
      </w:pPr>
      <w:r w:rsidRPr="00394DF6">
        <w:rPr>
          <w:rFonts w:hint="eastAsia"/>
          <w:b/>
          <w:bCs/>
          <w:highlight w:val="yellow"/>
        </w:rPr>
        <w:t>本项目实行派单制，单次委派</w:t>
      </w:r>
      <w:r>
        <w:rPr>
          <w:rFonts w:hint="eastAsia"/>
          <w:b/>
          <w:bCs/>
          <w:highlight w:val="yellow"/>
        </w:rPr>
        <w:t>咨询设计</w:t>
      </w:r>
      <w:r w:rsidRPr="00394DF6">
        <w:rPr>
          <w:rFonts w:hint="eastAsia"/>
          <w:b/>
          <w:bCs/>
          <w:highlight w:val="yellow"/>
        </w:rPr>
        <w:t>费用</w:t>
      </w:r>
      <w:r w:rsidRPr="00394DF6">
        <w:rPr>
          <w:b/>
          <w:bCs/>
          <w:highlight w:val="yellow"/>
        </w:rPr>
        <w:t>=</w:t>
      </w:r>
      <w:r w:rsidRPr="00394DF6">
        <w:rPr>
          <w:rFonts w:hint="eastAsia"/>
          <w:b/>
          <w:bCs/>
          <w:highlight w:val="yellow"/>
        </w:rPr>
        <w:t>任务单</w:t>
      </w:r>
      <w:proofErr w:type="gramStart"/>
      <w:r w:rsidRPr="00394DF6">
        <w:rPr>
          <w:rFonts w:hint="eastAsia"/>
          <w:b/>
          <w:bCs/>
          <w:highlight w:val="yellow"/>
        </w:rPr>
        <w:t>中项目</w:t>
      </w:r>
      <w:proofErr w:type="gramEnd"/>
      <w:r w:rsidRPr="00394DF6">
        <w:rPr>
          <w:rFonts w:hint="eastAsia"/>
          <w:b/>
          <w:bCs/>
          <w:highlight w:val="yellow"/>
        </w:rPr>
        <w:t>投资预算×中标费率，</w:t>
      </w:r>
      <w:r w:rsidRPr="00394DF6">
        <w:rPr>
          <w:rFonts w:hint="eastAsia"/>
          <w:b/>
          <w:bCs/>
          <w:color w:val="FF0000"/>
          <w:highlight w:val="yellow"/>
        </w:rPr>
        <w:t>单次委派</w:t>
      </w:r>
      <w:r>
        <w:rPr>
          <w:rFonts w:hint="eastAsia"/>
          <w:b/>
          <w:bCs/>
          <w:color w:val="FF0000"/>
          <w:highlight w:val="yellow"/>
        </w:rPr>
        <w:t>咨询设计</w:t>
      </w:r>
      <w:r w:rsidRPr="00394DF6">
        <w:rPr>
          <w:rFonts w:hint="eastAsia"/>
          <w:b/>
          <w:bCs/>
          <w:color w:val="FF0000"/>
          <w:highlight w:val="yellow"/>
        </w:rPr>
        <w:t>费用</w:t>
      </w:r>
      <w:r>
        <w:rPr>
          <w:rFonts w:hint="eastAsia"/>
          <w:b/>
          <w:bCs/>
          <w:color w:val="FF0000"/>
          <w:highlight w:val="yellow"/>
        </w:rPr>
        <w:t>计算</w:t>
      </w:r>
      <w:r w:rsidRPr="00394DF6">
        <w:rPr>
          <w:rFonts w:hint="eastAsia"/>
          <w:b/>
          <w:bCs/>
          <w:color w:val="FF0000"/>
          <w:highlight w:val="yellow"/>
        </w:rPr>
        <w:t>不足</w:t>
      </w:r>
      <w:r>
        <w:rPr>
          <w:b/>
          <w:bCs/>
          <w:color w:val="FF0000"/>
          <w:highlight w:val="yellow"/>
        </w:rPr>
        <w:t>1</w:t>
      </w:r>
      <w:r>
        <w:rPr>
          <w:rFonts w:hint="eastAsia"/>
          <w:b/>
          <w:bCs/>
          <w:color w:val="FF0000"/>
          <w:highlight w:val="yellow"/>
        </w:rPr>
        <w:t>000</w:t>
      </w:r>
      <w:r>
        <w:rPr>
          <w:rFonts w:hint="eastAsia"/>
          <w:b/>
          <w:bCs/>
          <w:color w:val="FF0000"/>
          <w:highlight w:val="yellow"/>
        </w:rPr>
        <w:t>元</w:t>
      </w:r>
      <w:r w:rsidRPr="00394DF6">
        <w:rPr>
          <w:rFonts w:hint="eastAsia"/>
          <w:b/>
          <w:bCs/>
          <w:color w:val="FF0000"/>
          <w:highlight w:val="yellow"/>
        </w:rPr>
        <w:t>的，按</w:t>
      </w:r>
      <w:r>
        <w:rPr>
          <w:b/>
          <w:bCs/>
          <w:color w:val="FF0000"/>
          <w:highlight w:val="yellow"/>
        </w:rPr>
        <w:t>1</w:t>
      </w:r>
      <w:r>
        <w:rPr>
          <w:rFonts w:hint="eastAsia"/>
          <w:b/>
          <w:bCs/>
          <w:color w:val="FF0000"/>
          <w:highlight w:val="yellow"/>
        </w:rPr>
        <w:t>000</w:t>
      </w:r>
      <w:r>
        <w:rPr>
          <w:rFonts w:hint="eastAsia"/>
          <w:b/>
          <w:bCs/>
          <w:color w:val="FF0000"/>
          <w:highlight w:val="yellow"/>
        </w:rPr>
        <w:t>元进行</w:t>
      </w:r>
      <w:r w:rsidRPr="00394DF6">
        <w:rPr>
          <w:rFonts w:hint="eastAsia"/>
          <w:b/>
          <w:bCs/>
          <w:color w:val="FF0000"/>
          <w:highlight w:val="yellow"/>
        </w:rPr>
        <w:t>结算。</w:t>
      </w:r>
    </w:p>
    <w:p w14:paraId="11012DC8" w14:textId="77777777" w:rsidR="00C2765E" w:rsidRPr="00B43A7B" w:rsidRDefault="00C2765E" w:rsidP="00C2765E">
      <w:pPr>
        <w:spacing w:line="360" w:lineRule="auto"/>
        <w:rPr>
          <w:highlight w:val="yellow"/>
        </w:rPr>
      </w:pPr>
      <w:r>
        <w:rPr>
          <w:highlight w:val="yellow"/>
        </w:rPr>
        <w:t>2</w:t>
      </w:r>
      <w:r w:rsidRPr="00B43A7B">
        <w:rPr>
          <w:highlight w:val="yellow"/>
        </w:rPr>
        <w:t>.</w:t>
      </w:r>
      <w:r w:rsidRPr="00B43A7B">
        <w:rPr>
          <w:highlight w:val="yellow"/>
        </w:rPr>
        <w:t>支付条款：</w:t>
      </w:r>
      <w:r w:rsidRPr="00B43A7B">
        <w:rPr>
          <w:rFonts w:hint="eastAsia"/>
          <w:highlight w:val="yellow"/>
        </w:rPr>
        <w:t>本项目按</w:t>
      </w:r>
      <w:r>
        <w:rPr>
          <w:rFonts w:hint="eastAsia"/>
          <w:highlight w:val="yellow"/>
        </w:rPr>
        <w:t>半年</w:t>
      </w:r>
      <w:r w:rsidRPr="00B43A7B">
        <w:rPr>
          <w:rFonts w:hint="eastAsia"/>
          <w:highlight w:val="yellow"/>
        </w:rPr>
        <w:t>度进行付款，以</w:t>
      </w:r>
      <w:r>
        <w:rPr>
          <w:rFonts w:hint="eastAsia"/>
          <w:highlight w:val="yellow"/>
        </w:rPr>
        <w:t>采购</w:t>
      </w:r>
      <w:r w:rsidRPr="00B43A7B">
        <w:rPr>
          <w:rFonts w:hint="eastAsia"/>
          <w:highlight w:val="yellow"/>
        </w:rPr>
        <w:t>人下发的任务单为付款依据，下</w:t>
      </w:r>
      <w:r>
        <w:rPr>
          <w:rFonts w:hint="eastAsia"/>
          <w:highlight w:val="yellow"/>
        </w:rPr>
        <w:t>半年</w:t>
      </w:r>
      <w:r w:rsidRPr="00B43A7B">
        <w:rPr>
          <w:rFonts w:hint="eastAsia"/>
          <w:highlight w:val="yellow"/>
        </w:rPr>
        <w:t>度首月</w:t>
      </w:r>
      <w:r w:rsidRPr="00B43A7B">
        <w:rPr>
          <w:highlight w:val="yellow"/>
        </w:rPr>
        <w:t>5</w:t>
      </w:r>
      <w:r w:rsidRPr="00B43A7B">
        <w:rPr>
          <w:highlight w:val="yellow"/>
        </w:rPr>
        <w:t>日前统计上</w:t>
      </w:r>
      <w:r>
        <w:rPr>
          <w:rFonts w:hint="eastAsia"/>
          <w:highlight w:val="yellow"/>
        </w:rPr>
        <w:t>半年</w:t>
      </w:r>
      <w:r w:rsidRPr="00B43A7B">
        <w:rPr>
          <w:highlight w:val="yellow"/>
        </w:rPr>
        <w:t>度每单任务完成情况，经发包人确认后，批量支付上一</w:t>
      </w:r>
      <w:r>
        <w:rPr>
          <w:rFonts w:hint="eastAsia"/>
          <w:highlight w:val="yellow"/>
        </w:rPr>
        <w:t>半年</w:t>
      </w:r>
      <w:r w:rsidRPr="00B43A7B">
        <w:rPr>
          <w:highlight w:val="yellow"/>
        </w:rPr>
        <w:t>度</w:t>
      </w:r>
      <w:r>
        <w:rPr>
          <w:highlight w:val="yellow"/>
        </w:rPr>
        <w:t>咨询设计</w:t>
      </w:r>
      <w:r w:rsidRPr="00B43A7B">
        <w:rPr>
          <w:highlight w:val="yellow"/>
        </w:rPr>
        <w:t>服务费用，付款原则如下</w:t>
      </w:r>
      <w:r w:rsidRPr="00B43A7B">
        <w:rPr>
          <w:highlight w:val="yellow"/>
        </w:rPr>
        <w:t>:</w:t>
      </w:r>
    </w:p>
    <w:p w14:paraId="7546111E" w14:textId="77777777" w:rsidR="00C2765E" w:rsidRPr="007826CC" w:rsidRDefault="00C2765E" w:rsidP="00C2765E">
      <w:pPr>
        <w:spacing w:line="360" w:lineRule="auto"/>
        <w:rPr>
          <w:color w:val="FF0000"/>
          <w:highlight w:val="yellow"/>
        </w:rPr>
      </w:pPr>
      <w:r w:rsidRPr="007826CC">
        <w:rPr>
          <w:rFonts w:hint="eastAsia"/>
          <w:color w:val="FF0000"/>
          <w:highlight w:val="yellow"/>
        </w:rPr>
        <w:t>（</w:t>
      </w:r>
      <w:r w:rsidRPr="007826CC">
        <w:rPr>
          <w:color w:val="FF0000"/>
          <w:highlight w:val="yellow"/>
        </w:rPr>
        <w:t>1</w:t>
      </w:r>
      <w:r w:rsidRPr="007826CC">
        <w:rPr>
          <w:color w:val="FF0000"/>
          <w:highlight w:val="yellow"/>
        </w:rPr>
        <w:t>）单次派单工程</w:t>
      </w:r>
      <w:r w:rsidRPr="007826CC">
        <w:rPr>
          <w:rFonts w:hint="eastAsia"/>
          <w:color w:val="FF0000"/>
          <w:highlight w:val="yellow"/>
        </w:rPr>
        <w:t>最终</w:t>
      </w:r>
      <w:r w:rsidRPr="007826CC">
        <w:rPr>
          <w:color w:val="FF0000"/>
          <w:highlight w:val="yellow"/>
        </w:rPr>
        <w:t>验收合格后，</w:t>
      </w:r>
      <w:r w:rsidRPr="007826CC">
        <w:rPr>
          <w:rFonts w:hint="eastAsia"/>
          <w:color w:val="FF0000"/>
          <w:highlight w:val="yellow"/>
        </w:rPr>
        <w:t>一次性</w:t>
      </w:r>
      <w:proofErr w:type="gramStart"/>
      <w:r w:rsidRPr="007826CC">
        <w:rPr>
          <w:color w:val="FF0000"/>
          <w:highlight w:val="yellow"/>
        </w:rPr>
        <w:t>支付至单次</w:t>
      </w:r>
      <w:proofErr w:type="gramEnd"/>
      <w:r w:rsidRPr="007826CC">
        <w:rPr>
          <w:color w:val="FF0000"/>
          <w:highlight w:val="yellow"/>
        </w:rPr>
        <w:t>派单</w:t>
      </w:r>
      <w:r>
        <w:rPr>
          <w:color w:val="FF0000"/>
          <w:highlight w:val="yellow"/>
        </w:rPr>
        <w:t>咨询设计</w:t>
      </w:r>
      <w:r w:rsidRPr="007826CC">
        <w:rPr>
          <w:color w:val="FF0000"/>
          <w:highlight w:val="yellow"/>
        </w:rPr>
        <w:t>费的</w:t>
      </w:r>
      <w:r w:rsidRPr="007826CC">
        <w:rPr>
          <w:color w:val="FF0000"/>
          <w:highlight w:val="yellow"/>
        </w:rPr>
        <w:t>100%</w:t>
      </w:r>
      <w:r w:rsidRPr="007826CC">
        <w:rPr>
          <w:color w:val="FF0000"/>
          <w:highlight w:val="yellow"/>
        </w:rPr>
        <w:t>。</w:t>
      </w:r>
    </w:p>
    <w:p w14:paraId="1C0BA655" w14:textId="77777777" w:rsidR="00C2765E" w:rsidRPr="00933E56" w:rsidRDefault="00C2765E" w:rsidP="00C2765E">
      <w:pPr>
        <w:spacing w:line="360" w:lineRule="auto"/>
        <w:rPr>
          <w:rFonts w:ascii="宋体" w:hAnsi="宋体"/>
          <w:b/>
        </w:rPr>
      </w:pPr>
      <w:r>
        <w:rPr>
          <w:rFonts w:ascii="宋体" w:hAnsi="宋体" w:hint="eastAsia"/>
          <w:b/>
        </w:rPr>
        <w:lastRenderedPageBreak/>
        <w:t>（四）</w:t>
      </w:r>
      <w:r w:rsidRPr="00933E56">
        <w:rPr>
          <w:rFonts w:ascii="宋体" w:hAnsi="宋体" w:hint="eastAsia"/>
          <w:b/>
        </w:rPr>
        <w:t>质量考核验收标准及违约金</w:t>
      </w:r>
    </w:p>
    <w:p w14:paraId="05F8DD3B" w14:textId="77777777" w:rsidR="00C2765E" w:rsidRPr="0040170C" w:rsidRDefault="00C2765E" w:rsidP="00C2765E">
      <w:pPr>
        <w:spacing w:line="360" w:lineRule="auto"/>
      </w:pPr>
      <w:r w:rsidRPr="0040170C">
        <w:rPr>
          <w:rFonts w:hint="eastAsia"/>
        </w:rPr>
        <w:t>1.</w:t>
      </w:r>
      <w:r w:rsidRPr="0040170C">
        <w:rPr>
          <w:rFonts w:hint="eastAsia"/>
        </w:rPr>
        <w:t>质量考核验收标准：项目服务期满后，由采购人对中标人的工作质量进行评价，评价分为优、良、中、差四档。</w:t>
      </w:r>
    </w:p>
    <w:p w14:paraId="374BC573" w14:textId="77777777" w:rsidR="00C2765E" w:rsidRDefault="00C2765E" w:rsidP="00C2765E">
      <w:pPr>
        <w:spacing w:line="360" w:lineRule="auto"/>
      </w:pPr>
      <w:r w:rsidRPr="0040170C">
        <w:rPr>
          <w:rFonts w:hint="eastAsia"/>
        </w:rPr>
        <w:t>2.</w:t>
      </w:r>
      <w:r w:rsidRPr="0040170C">
        <w:rPr>
          <w:rFonts w:hint="eastAsia"/>
        </w:rPr>
        <w:t>违约金：</w:t>
      </w:r>
      <w:r w:rsidRPr="0040170C">
        <w:rPr>
          <w:rFonts w:ascii="新宋体" w:eastAsia="新宋体" w:hAnsi="新宋体" w:hint="eastAsia"/>
        </w:rPr>
        <w:t>中标人工作被评为中的，在项目款中扣减整个合同金额的1%作为罚金，被评为差的，视为实质性违约，采购人有权无条件解除合同并追究中标人的相关损害赔偿责任。</w:t>
      </w:r>
    </w:p>
    <w:p w14:paraId="70E29C46" w14:textId="77777777" w:rsidR="00C2765E" w:rsidRDefault="00C2765E" w:rsidP="00C2765E">
      <w:pPr>
        <w:spacing w:line="360" w:lineRule="auto"/>
        <w:rPr>
          <w:rFonts w:ascii="宋体" w:hAnsi="宋体"/>
          <w:b/>
        </w:rPr>
      </w:pPr>
      <w:r>
        <w:rPr>
          <w:rFonts w:ascii="宋体" w:hAnsi="宋体" w:hint="eastAsia"/>
          <w:b/>
        </w:rPr>
        <w:t>（五）报价要求</w:t>
      </w:r>
    </w:p>
    <w:p w14:paraId="40921EEB" w14:textId="77777777" w:rsidR="00C2765E" w:rsidRPr="002B0F4F" w:rsidRDefault="00C2765E" w:rsidP="00C2765E">
      <w:pPr>
        <w:spacing w:line="360" w:lineRule="auto"/>
        <w:rPr>
          <w:b/>
          <w:bCs/>
        </w:rPr>
      </w:pPr>
      <w:r>
        <w:rPr>
          <w:rFonts w:hint="eastAsia"/>
        </w:rPr>
        <w:t>1.</w:t>
      </w:r>
      <w:r>
        <w:rPr>
          <w:rFonts w:hint="eastAsia"/>
        </w:rPr>
        <w:t>本项目服务费采用包干制，应包括服务成本、法定税费和企业的利润。由企业根据招标文件所提供的资料自行测算投标报价；</w:t>
      </w:r>
      <w:r w:rsidRPr="002B0F4F">
        <w:rPr>
          <w:rFonts w:hint="eastAsia"/>
          <w:b/>
          <w:bCs/>
          <w:highlight w:val="yellow"/>
        </w:rPr>
        <w:t>一经中标，投标报价</w:t>
      </w:r>
      <w:r w:rsidRPr="002B0F4F">
        <w:rPr>
          <w:rFonts w:cs="宋体"/>
          <w:b/>
          <w:bCs/>
          <w:highlight w:val="yellow"/>
        </w:rPr>
        <w:t>费率</w:t>
      </w:r>
      <w:r w:rsidRPr="002B0F4F">
        <w:rPr>
          <w:rFonts w:hint="eastAsia"/>
          <w:b/>
          <w:bCs/>
          <w:highlight w:val="yellow"/>
        </w:rPr>
        <w:t>作为中标单位与采购人</w:t>
      </w:r>
      <w:proofErr w:type="gramStart"/>
      <w:r w:rsidRPr="002B0F4F">
        <w:rPr>
          <w:rFonts w:hint="eastAsia"/>
          <w:b/>
          <w:bCs/>
          <w:highlight w:val="yellow"/>
        </w:rPr>
        <w:t>签定</w:t>
      </w:r>
      <w:proofErr w:type="gramEnd"/>
      <w:r w:rsidRPr="002B0F4F">
        <w:rPr>
          <w:rFonts w:hint="eastAsia"/>
          <w:b/>
          <w:bCs/>
          <w:highlight w:val="yellow"/>
        </w:rPr>
        <w:t>的</w:t>
      </w:r>
      <w:r w:rsidRPr="002B0F4F">
        <w:rPr>
          <w:rFonts w:cs="宋体" w:hint="eastAsia"/>
          <w:b/>
          <w:bCs/>
          <w:highlight w:val="yellow"/>
        </w:rPr>
        <w:t>固定</w:t>
      </w:r>
      <w:r w:rsidRPr="002B0F4F">
        <w:rPr>
          <w:rFonts w:cs="宋体"/>
          <w:b/>
          <w:bCs/>
          <w:highlight w:val="yellow"/>
        </w:rPr>
        <w:t>费率</w:t>
      </w:r>
      <w:r w:rsidRPr="002B0F4F">
        <w:rPr>
          <w:rFonts w:hint="eastAsia"/>
          <w:b/>
          <w:bCs/>
          <w:highlight w:val="yellow"/>
        </w:rPr>
        <w:t>，合同期限内不做调整。</w:t>
      </w:r>
    </w:p>
    <w:p w14:paraId="40B8F004" w14:textId="77777777" w:rsidR="00C2765E" w:rsidRDefault="00C2765E" w:rsidP="00C2765E">
      <w:pPr>
        <w:spacing w:line="360" w:lineRule="auto"/>
      </w:pPr>
      <w:r>
        <w:rPr>
          <w:rFonts w:hint="eastAsia"/>
        </w:rPr>
        <w:t>2.</w:t>
      </w:r>
      <w:r>
        <w:rPr>
          <w:rFonts w:hint="eastAsia"/>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1DCB0B5" w14:textId="77777777" w:rsidR="00C2765E" w:rsidRDefault="00C2765E" w:rsidP="00C2765E">
      <w:pPr>
        <w:spacing w:line="360" w:lineRule="auto"/>
      </w:pPr>
      <w:r>
        <w:rPr>
          <w:rFonts w:hint="eastAsia"/>
        </w:rPr>
        <w:t>3.</w:t>
      </w:r>
      <w:r>
        <w:rPr>
          <w:rFonts w:hint="eastAsia"/>
        </w:rPr>
        <w:t>投标人的投标报价，应是本项目招标范围和招标文件及合同条款上所列的各项内容中所述的全部，不得以任何理由予以重复，并以投标人在投标文件中提出的综合单价或总价为依据。</w:t>
      </w:r>
    </w:p>
    <w:p w14:paraId="5A73CEC4" w14:textId="77777777" w:rsidR="00C2765E" w:rsidRDefault="00C2765E" w:rsidP="00C2765E">
      <w:pPr>
        <w:spacing w:line="360" w:lineRule="auto"/>
      </w:pPr>
      <w:r>
        <w:t>4</w:t>
      </w:r>
      <w:r>
        <w:rPr>
          <w:rFonts w:hint="eastAsia"/>
        </w:rPr>
        <w:t>.</w:t>
      </w:r>
      <w:r>
        <w:rPr>
          <w:rFonts w:hint="eastAsia"/>
        </w:rPr>
        <w:t>除非政府集中采购机构通过修改招标文件予以更正，否则，投标人应毫无例外地按招标文件所列的清单</w:t>
      </w:r>
      <w:proofErr w:type="gramStart"/>
      <w:r>
        <w:rPr>
          <w:rFonts w:hint="eastAsia"/>
        </w:rPr>
        <w:t>中项目</w:t>
      </w:r>
      <w:proofErr w:type="gramEnd"/>
      <w:r>
        <w:rPr>
          <w:rFonts w:hint="eastAsia"/>
        </w:rPr>
        <w:t>和数量填报综合单价或总价。投标人未</w:t>
      </w:r>
      <w:proofErr w:type="gramStart"/>
      <w:r>
        <w:rPr>
          <w:rFonts w:hint="eastAsia"/>
        </w:rPr>
        <w:t>填综合</w:t>
      </w:r>
      <w:proofErr w:type="gramEnd"/>
      <w:r>
        <w:rPr>
          <w:rFonts w:hint="eastAsia"/>
        </w:rPr>
        <w:t>单价或总价的项目，在实施后，将不得以支付，并视作该项费用已包括在其它有价款的综合单价或总价内。</w:t>
      </w:r>
    </w:p>
    <w:p w14:paraId="27D02C31" w14:textId="77777777" w:rsidR="00C2765E" w:rsidRDefault="00C2765E" w:rsidP="00C2765E">
      <w:pPr>
        <w:spacing w:line="360" w:lineRule="auto"/>
      </w:pPr>
      <w:r>
        <w:rPr>
          <w:rFonts w:hint="eastAsia"/>
        </w:rPr>
        <w:t>5.</w:t>
      </w:r>
      <w:r>
        <w:rPr>
          <w:rFonts w:hint="eastAsia"/>
        </w:rPr>
        <w:t>投标人应充分了解项目的位置、情况、道路及任何其它足以影响投标报价的情况，任何因忽视或误解项目情况而导致的索赔或服务期限延长申请将不获批准。</w:t>
      </w:r>
    </w:p>
    <w:p w14:paraId="07C3D2B8" w14:textId="68707493" w:rsidR="00F516D7" w:rsidRPr="00C2765E" w:rsidRDefault="00C2765E" w:rsidP="00C2765E">
      <w:pPr>
        <w:spacing w:line="360" w:lineRule="auto"/>
        <w:rPr>
          <w:rFonts w:hint="eastAsia"/>
        </w:rPr>
      </w:pPr>
      <w:r>
        <w:rPr>
          <w:rFonts w:hint="eastAsia"/>
        </w:rPr>
        <w:t>6.</w:t>
      </w:r>
      <w:r>
        <w:rPr>
          <w:rFonts w:hint="eastAsia"/>
        </w:rPr>
        <w:t>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C276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1744C" w14:textId="77777777" w:rsidR="00C2765E" w:rsidRDefault="00C2765E" w:rsidP="00C2765E">
      <w:r>
        <w:separator/>
      </w:r>
    </w:p>
  </w:endnote>
  <w:endnote w:type="continuationSeparator" w:id="0">
    <w:p w14:paraId="45950E2A" w14:textId="77777777" w:rsidR="00C2765E" w:rsidRDefault="00C2765E" w:rsidP="00C2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39D5F" w14:textId="77777777" w:rsidR="00C2765E" w:rsidRDefault="00C2765E" w:rsidP="00C2765E">
      <w:r>
        <w:separator/>
      </w:r>
    </w:p>
  </w:footnote>
  <w:footnote w:type="continuationSeparator" w:id="0">
    <w:p w14:paraId="69EAB6E1" w14:textId="77777777" w:rsidR="00C2765E" w:rsidRDefault="00C2765E" w:rsidP="00C276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9B1"/>
    <w:rsid w:val="007649B1"/>
    <w:rsid w:val="00C2765E"/>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B05F5"/>
  <w15:chartTrackingRefBased/>
  <w15:docId w15:val="{E12B9C87-45DA-469A-84EB-39BB70E41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765E"/>
    <w:pPr>
      <w:widowControl w:val="0"/>
      <w:jc w:val="both"/>
    </w:pPr>
    <w:rPr>
      <w:rFonts w:ascii="Times New Roman" w:eastAsia="宋体" w:hAnsi="Times New Roman" w:cs="Times New Roman"/>
      <w:szCs w:val="24"/>
    </w:rPr>
  </w:style>
  <w:style w:type="paragraph" w:styleId="3">
    <w:name w:val="heading 3"/>
    <w:basedOn w:val="4"/>
    <w:next w:val="a"/>
    <w:link w:val="30"/>
    <w:qFormat/>
    <w:rsid w:val="00C2765E"/>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C2765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765E"/>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2765E"/>
    <w:rPr>
      <w:sz w:val="18"/>
      <w:szCs w:val="18"/>
    </w:rPr>
  </w:style>
  <w:style w:type="paragraph" w:styleId="a5">
    <w:name w:val="footer"/>
    <w:basedOn w:val="a"/>
    <w:link w:val="a6"/>
    <w:uiPriority w:val="99"/>
    <w:unhideWhenUsed/>
    <w:rsid w:val="00C2765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2765E"/>
    <w:rPr>
      <w:sz w:val="18"/>
      <w:szCs w:val="18"/>
    </w:rPr>
  </w:style>
  <w:style w:type="character" w:customStyle="1" w:styleId="30">
    <w:name w:val="标题 3 字符"/>
    <w:basedOn w:val="a0"/>
    <w:link w:val="3"/>
    <w:qFormat/>
    <w:rsid w:val="00C2765E"/>
    <w:rPr>
      <w:rFonts w:ascii="宋体" w:eastAsia="宋体" w:hAnsi="宋体" w:cs="Times New Roman"/>
      <w:b/>
      <w:bCs/>
      <w:sz w:val="28"/>
      <w:szCs w:val="32"/>
    </w:rPr>
  </w:style>
  <w:style w:type="paragraph" w:customStyle="1" w:styleId="Normal0">
    <w:name w:val="Normal_0"/>
    <w:qFormat/>
    <w:rsid w:val="00C2765E"/>
    <w:pPr>
      <w:widowControl w:val="0"/>
      <w:jc w:val="both"/>
    </w:pPr>
    <w:rPr>
      <w:rFonts w:ascii="Times New Roman" w:eastAsia="宋体" w:hAnsi="Times New Roman" w:cs="Times New Roman"/>
      <w:szCs w:val="20"/>
    </w:rPr>
  </w:style>
  <w:style w:type="character" w:customStyle="1" w:styleId="40">
    <w:name w:val="标题 4 字符"/>
    <w:basedOn w:val="a0"/>
    <w:link w:val="4"/>
    <w:uiPriority w:val="9"/>
    <w:semiHidden/>
    <w:rsid w:val="00C2765E"/>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784</Words>
  <Characters>4471</Characters>
  <Application>Microsoft Office Word</Application>
  <DocSecurity>0</DocSecurity>
  <Lines>37</Lines>
  <Paragraphs>10</Paragraphs>
  <ScaleCrop>false</ScaleCrop>
  <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2023-12-05T05:56:00Z</dcterms:created>
  <dcterms:modified xsi:type="dcterms:W3CDTF">2023-12-05T05:57:00Z</dcterms:modified>
</cp:coreProperties>
</file>