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15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"/>
        <w:gridCol w:w="2400"/>
        <w:gridCol w:w="570"/>
        <w:gridCol w:w="630"/>
        <w:gridCol w:w="1140"/>
        <w:gridCol w:w="705"/>
        <w:gridCol w:w="1200"/>
        <w:gridCol w:w="1350"/>
      </w:tblGrid>
      <w:tr w:rsidR="00622A28" w:rsidTr="007326F4">
        <w:trPr>
          <w:trHeight w:val="285"/>
        </w:trPr>
        <w:tc>
          <w:tcPr>
            <w:tcW w:w="1020" w:type="dxa"/>
            <w:shd w:val="clear" w:color="000000" w:fill="C7D9F1" w:themeFill="text2" w:themeFillTint="32"/>
            <w:vAlign w:val="center"/>
          </w:tcPr>
          <w:p w:rsidR="00622A28" w:rsidRDefault="00622A28" w:rsidP="007326F4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序号</w:t>
            </w:r>
          </w:p>
        </w:tc>
        <w:tc>
          <w:tcPr>
            <w:tcW w:w="2400" w:type="dxa"/>
            <w:shd w:val="clear" w:color="000000" w:fill="C7D9F1" w:themeFill="text2" w:themeFillTint="32"/>
            <w:vAlign w:val="center"/>
          </w:tcPr>
          <w:p w:rsidR="00622A28" w:rsidRDefault="00622A28" w:rsidP="007326F4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货物名称</w:t>
            </w:r>
          </w:p>
        </w:tc>
        <w:tc>
          <w:tcPr>
            <w:tcW w:w="570" w:type="dxa"/>
            <w:shd w:val="clear" w:color="000000" w:fill="C7D9F1" w:themeFill="text2" w:themeFillTint="32"/>
            <w:vAlign w:val="center"/>
          </w:tcPr>
          <w:p w:rsidR="00622A28" w:rsidRDefault="00622A28" w:rsidP="007326F4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数量</w:t>
            </w:r>
          </w:p>
        </w:tc>
        <w:tc>
          <w:tcPr>
            <w:tcW w:w="630" w:type="dxa"/>
            <w:shd w:val="clear" w:color="000000" w:fill="C7D9F1" w:themeFill="text2" w:themeFillTint="32"/>
            <w:vAlign w:val="center"/>
          </w:tcPr>
          <w:p w:rsidR="00622A28" w:rsidRDefault="00622A28" w:rsidP="007326F4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单位</w:t>
            </w:r>
          </w:p>
        </w:tc>
        <w:tc>
          <w:tcPr>
            <w:tcW w:w="1140" w:type="dxa"/>
            <w:shd w:val="clear" w:color="000000" w:fill="C7D9F1" w:themeFill="text2" w:themeFillTint="32"/>
            <w:vAlign w:val="center"/>
          </w:tcPr>
          <w:p w:rsidR="00622A28" w:rsidRDefault="00622A28" w:rsidP="007326F4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备注</w:t>
            </w:r>
          </w:p>
        </w:tc>
        <w:tc>
          <w:tcPr>
            <w:tcW w:w="705" w:type="dxa"/>
            <w:shd w:val="clear" w:color="000000" w:fill="C7D9F1" w:themeFill="text2" w:themeFillTint="32"/>
            <w:vAlign w:val="center"/>
          </w:tcPr>
          <w:p w:rsidR="00622A28" w:rsidRDefault="00622A28" w:rsidP="007326F4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所属行业</w:t>
            </w:r>
          </w:p>
        </w:tc>
        <w:tc>
          <w:tcPr>
            <w:tcW w:w="1200" w:type="dxa"/>
            <w:shd w:val="clear" w:color="000000" w:fill="C7D9F1" w:themeFill="text2" w:themeFillTint="32"/>
            <w:vAlign w:val="center"/>
          </w:tcPr>
          <w:p w:rsidR="00622A28" w:rsidRDefault="00622A28" w:rsidP="007326F4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单项财政预算限额（元）</w:t>
            </w:r>
          </w:p>
        </w:tc>
        <w:tc>
          <w:tcPr>
            <w:tcW w:w="1350" w:type="dxa"/>
            <w:shd w:val="clear" w:color="000000" w:fill="C7D9F1" w:themeFill="text2" w:themeFillTint="32"/>
            <w:vAlign w:val="center"/>
          </w:tcPr>
          <w:p w:rsidR="00622A28" w:rsidRDefault="00622A28" w:rsidP="007326F4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财政预算限额（元）</w:t>
            </w:r>
          </w:p>
        </w:tc>
      </w:tr>
      <w:tr w:rsidR="00622A28" w:rsidTr="007326F4">
        <w:trPr>
          <w:trHeight w:val="567"/>
        </w:trPr>
        <w:tc>
          <w:tcPr>
            <w:tcW w:w="7665" w:type="dxa"/>
            <w:gridSpan w:val="7"/>
            <w:tcBorders>
              <w:bottom w:val="single" w:sz="4" w:space="0" w:color="auto"/>
            </w:tcBorders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一、音响设备部分</w:t>
            </w:r>
          </w:p>
        </w:tc>
        <w:tc>
          <w:tcPr>
            <w:tcW w:w="1350" w:type="dxa"/>
            <w:vMerge w:val="restart"/>
            <w:tcBorders>
              <w:bottom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新宋体" w:eastAsia="新宋体" w:hAnsi="新宋体" w:hint="eastAsia"/>
                <w:szCs w:val="21"/>
              </w:rPr>
              <w:t>784000.00</w:t>
            </w: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proofErr w:type="gramStart"/>
            <w:r>
              <w:rPr>
                <w:rFonts w:ascii="新宋体" w:eastAsia="新宋体" w:hAnsi="新宋体" w:hint="eastAsia"/>
                <w:szCs w:val="21"/>
              </w:rPr>
              <w:t>主扩声</w:t>
            </w:r>
            <w:proofErr w:type="gramEnd"/>
            <w:r>
              <w:rPr>
                <w:rFonts w:ascii="新宋体" w:eastAsia="新宋体" w:hAnsi="新宋体" w:hint="eastAsia"/>
                <w:szCs w:val="21"/>
              </w:rPr>
              <w:t>音箱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2 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只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超低频音箱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只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3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流动返听音箱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只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4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proofErr w:type="gramStart"/>
            <w:r>
              <w:rPr>
                <w:rFonts w:ascii="新宋体" w:eastAsia="新宋体" w:hAnsi="新宋体" w:hint="eastAsia"/>
                <w:szCs w:val="21"/>
              </w:rPr>
              <w:t>补声音箱</w:t>
            </w:r>
            <w:proofErr w:type="gramEnd"/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只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5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两通道功率放大器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6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四通道功率放大器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7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音箱管理器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8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数字调音台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1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9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有源监听音箱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只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10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监听耳机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副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11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鹅颈话筒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支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12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鹅颈话筒底座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proofErr w:type="gramStart"/>
            <w:r>
              <w:rPr>
                <w:rFonts w:ascii="新宋体" w:eastAsia="新宋体" w:hAnsi="新宋体" w:hint="eastAsia"/>
                <w:szCs w:val="21"/>
              </w:rPr>
              <w:t>个</w:t>
            </w:r>
            <w:proofErr w:type="gram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13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无线手持话筒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套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14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无线头戴话筒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套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15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定向天线放大器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16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音频隔离盒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7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二、灯光设备部分</w:t>
            </w:r>
          </w:p>
        </w:tc>
        <w:tc>
          <w:tcPr>
            <w:tcW w:w="1350" w:type="dxa"/>
            <w:vMerge/>
            <w:tcBorders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LED平板柔光灯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摇头光束灯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3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LED</w:t>
            </w:r>
            <w:proofErr w:type="gramStart"/>
            <w:r>
              <w:rPr>
                <w:rFonts w:ascii="新宋体" w:eastAsia="新宋体" w:hAnsi="新宋体" w:hint="eastAsia"/>
                <w:szCs w:val="21"/>
              </w:rPr>
              <w:t>帕灯</w:t>
            </w:r>
            <w:proofErr w:type="gramEnd"/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42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4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LED面光灯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lastRenderedPageBreak/>
              <w:t>5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信号放大器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6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灯光控台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7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电源直通箱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7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三、其他</w:t>
            </w:r>
          </w:p>
        </w:tc>
        <w:tc>
          <w:tcPr>
            <w:tcW w:w="1350" w:type="dxa"/>
            <w:vMerge/>
            <w:tcBorders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电视租赁（4台）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墨水</w:t>
            </w:r>
            <w:proofErr w:type="gramStart"/>
            <w:r>
              <w:rPr>
                <w:rFonts w:ascii="新宋体" w:eastAsia="新宋体" w:hAnsi="新宋体" w:hint="eastAsia"/>
                <w:szCs w:val="21"/>
              </w:rPr>
              <w:t>屏电子桌牌</w:t>
            </w:r>
            <w:proofErr w:type="gramEnd"/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proofErr w:type="gramStart"/>
            <w:r>
              <w:rPr>
                <w:rFonts w:ascii="新宋体" w:eastAsia="新宋体" w:hAnsi="新宋体" w:hint="eastAsia"/>
                <w:szCs w:val="21"/>
              </w:rPr>
              <w:t>个</w:t>
            </w:r>
            <w:proofErr w:type="gram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3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演讲台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4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电源时序器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5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多媒体信息接口盒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6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音频线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500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米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7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护套音箱线1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500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米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8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护套音箱线2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600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米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9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同轴线缆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米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10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proofErr w:type="gramStart"/>
            <w:r>
              <w:rPr>
                <w:rFonts w:ascii="新宋体" w:eastAsia="新宋体" w:hAnsi="新宋体" w:hint="eastAsia"/>
                <w:szCs w:val="21"/>
              </w:rPr>
              <w:t>补声安装</w:t>
            </w:r>
            <w:proofErr w:type="gramEnd"/>
            <w:r>
              <w:rPr>
                <w:rFonts w:ascii="新宋体" w:eastAsia="新宋体" w:hAnsi="新宋体" w:hint="eastAsia"/>
                <w:szCs w:val="21"/>
              </w:rPr>
              <w:t>支架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proofErr w:type="gramStart"/>
            <w:r>
              <w:rPr>
                <w:rFonts w:ascii="新宋体" w:eastAsia="新宋体" w:hAnsi="新宋体" w:hint="eastAsia"/>
                <w:szCs w:val="21"/>
              </w:rPr>
              <w:t>个</w:t>
            </w:r>
            <w:proofErr w:type="gram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11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信号线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500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米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12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电源线1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500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米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13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电源线2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米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22A28" w:rsidTr="007326F4">
        <w:trPr>
          <w:trHeight w:val="56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14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安装辅材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项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拒绝进口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工业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28" w:rsidRDefault="00622A28" w:rsidP="007326F4">
            <w:pPr>
              <w:spacing w:line="360" w:lineRule="auto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/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2A28" w:rsidRDefault="00622A28" w:rsidP="007326F4">
            <w:pPr>
              <w:widowControl/>
              <w:spacing w:line="4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89112E" w:rsidRDefault="0089112E">
      <w:bookmarkStart w:id="0" w:name="_GoBack"/>
      <w:bookmarkEnd w:id="0"/>
    </w:p>
    <w:sectPr w:rsidR="008911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A28" w:rsidRDefault="00622A28" w:rsidP="00622A28">
      <w:r>
        <w:separator/>
      </w:r>
    </w:p>
  </w:endnote>
  <w:endnote w:type="continuationSeparator" w:id="0">
    <w:p w:rsidR="00622A28" w:rsidRDefault="00622A28" w:rsidP="00622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A28" w:rsidRDefault="00622A28" w:rsidP="00622A28">
      <w:r>
        <w:separator/>
      </w:r>
    </w:p>
  </w:footnote>
  <w:footnote w:type="continuationSeparator" w:id="0">
    <w:p w:rsidR="00622A28" w:rsidRDefault="00622A28" w:rsidP="00622A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3BB"/>
    <w:rsid w:val="00622A28"/>
    <w:rsid w:val="006733BB"/>
    <w:rsid w:val="0089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622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622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622A2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22A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622A28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622A28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622A28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622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622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622A2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22A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622A28"/>
    <w:rPr>
      <w:sz w:val="18"/>
      <w:szCs w:val="18"/>
    </w:rPr>
  </w:style>
  <w:style w:type="paragraph" w:styleId="a0">
    <w:name w:val="Body Text"/>
    <w:basedOn w:val="a"/>
    <w:link w:val="Char1"/>
    <w:uiPriority w:val="99"/>
    <w:semiHidden/>
    <w:unhideWhenUsed/>
    <w:rsid w:val="00622A28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622A2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2</cp:revision>
  <dcterms:created xsi:type="dcterms:W3CDTF">2024-03-27T01:51:00Z</dcterms:created>
  <dcterms:modified xsi:type="dcterms:W3CDTF">2024-03-27T01:52:00Z</dcterms:modified>
</cp:coreProperties>
</file>