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C112E" w14:textId="77777777" w:rsidR="005F5939" w:rsidRDefault="005F5939" w:rsidP="005F5939">
      <w:pPr>
        <w:pStyle w:val="3"/>
        <w:rPr>
          <w:rFonts w:ascii="新宋体" w:eastAsia="新宋体" w:hAnsi="新宋体"/>
          <w:kern w:val="44"/>
          <w:szCs w:val="28"/>
        </w:rPr>
      </w:pPr>
      <w:r>
        <w:rPr>
          <w:rFonts w:ascii="新宋体" w:eastAsia="新宋体" w:hAnsi="新宋体" w:hint="eastAsia"/>
          <w:kern w:val="44"/>
          <w:szCs w:val="28"/>
        </w:rPr>
        <w:t>三、项目概况</w:t>
      </w:r>
    </w:p>
    <w:p w14:paraId="75CC02A0" w14:textId="77777777" w:rsidR="005F5939" w:rsidRDefault="005F5939" w:rsidP="005F593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E25840">
        <w:rPr>
          <w:rFonts w:hint="eastAsia"/>
        </w:rPr>
        <w:t xml:space="preserve"> </w:t>
      </w:r>
      <w:r w:rsidRPr="00E25840">
        <w:rPr>
          <w:rFonts w:ascii="新宋体" w:eastAsia="新宋体" w:hAnsi="新宋体" w:cs="宋体" w:hint="eastAsia"/>
          <w:szCs w:val="21"/>
        </w:rPr>
        <w:t>人民币玖拾玖万伍仟元（995,000.00）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E25840">
        <w:rPr>
          <w:rFonts w:ascii="新宋体" w:eastAsia="新宋体" w:hAnsi="新宋体" w:cs="宋体" w:hint="eastAsia"/>
          <w:szCs w:val="21"/>
        </w:rPr>
        <w:t>人民币玖拾玖万伍仟元（995,000.00）</w:t>
      </w:r>
      <w:r>
        <w:rPr>
          <w:rFonts w:ascii="新宋体" w:eastAsia="新宋体" w:hAnsi="新宋体" w:cs="宋体" w:hint="eastAsia"/>
          <w:szCs w:val="21"/>
        </w:rPr>
        <w:t>。</w:t>
      </w:r>
    </w:p>
    <w:p w14:paraId="2E8DAA10" w14:textId="77777777" w:rsidR="005F5939" w:rsidRDefault="005F5939" w:rsidP="005F5939">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0BC1FE0F" w14:textId="77777777" w:rsidR="005F5939" w:rsidRPr="00DF03CF" w:rsidRDefault="005F5939" w:rsidP="005F5939">
      <w:pPr>
        <w:spacing w:line="360" w:lineRule="auto"/>
        <w:ind w:firstLineChars="200" w:firstLine="420"/>
        <w:rPr>
          <w:rFonts w:ascii="新宋体" w:eastAsia="新宋体" w:hAnsi="新宋体"/>
          <w:szCs w:val="21"/>
        </w:rPr>
      </w:pPr>
      <w:r w:rsidRPr="00CC55B4">
        <w:rPr>
          <w:rFonts w:ascii="新宋体" w:eastAsia="新宋体" w:hAnsi="新宋体" w:hint="eastAsia"/>
          <w:szCs w:val="21"/>
        </w:rPr>
        <w:t>2025年，国务院印发《固体废物综合治理行动计划》（国发〔2025〕14号），要求“压实经营者主体责任，严格落实塑料制品规范使用和减量要求”。按照《广东省人民政府办公厅关于印发广东省全域“无废城市”建设工作方案的通知》（粤办函〔2025〕72号）的决策部署，我局需统筹推进塑料</w:t>
      </w:r>
      <w:proofErr w:type="gramStart"/>
      <w:r w:rsidRPr="00CC55B4">
        <w:rPr>
          <w:rFonts w:ascii="新宋体" w:eastAsia="新宋体" w:hAnsi="新宋体" w:hint="eastAsia"/>
          <w:szCs w:val="21"/>
        </w:rPr>
        <w:t>污染全</w:t>
      </w:r>
      <w:proofErr w:type="gramEnd"/>
      <w:r w:rsidRPr="00CC55B4">
        <w:rPr>
          <w:rFonts w:ascii="新宋体" w:eastAsia="新宋体" w:hAnsi="新宋体" w:hint="eastAsia"/>
          <w:szCs w:val="21"/>
        </w:rPr>
        <w:t>链条治理，应用“十四五”期间建立的塑料制品长效管理机制，压实地方、部门和企业责任，聚焦重点环节、重点领域、重点区域，积极推动塑料生产和使用源头减量、科学稳妥推广塑料替代产品，加快推进塑料废弃物规范回收利用，有效控制塑料垃圾向自然环境泄漏现象。现拟委托具备相应专业技术能力的第三方机构，对深圳市塑料污染治理工作情况开展系统评估。通过全面梳理总结国内外塑料污染治理的先进经验，研究提出切实可行的治理技术路径，进一步压实各类经营主体责任，规范塑料制品使用行为，有力推动源头减量，促进深圳市塑料污染治理工作提质增效、规范有序开展</w:t>
      </w:r>
      <w:r w:rsidRPr="00DF03CF">
        <w:rPr>
          <w:rFonts w:ascii="新宋体" w:eastAsia="新宋体" w:hAnsi="新宋体" w:hint="eastAsia"/>
          <w:szCs w:val="21"/>
        </w:rPr>
        <w:t>。</w:t>
      </w:r>
    </w:p>
    <w:p w14:paraId="2C3C3B8D" w14:textId="77777777" w:rsidR="005F5939" w:rsidRDefault="005F5939" w:rsidP="005F5939">
      <w:pPr>
        <w:pStyle w:val="3"/>
        <w:rPr>
          <w:rFonts w:ascii="新宋体" w:eastAsia="新宋体" w:hAnsi="新宋体"/>
          <w:kern w:val="44"/>
          <w:szCs w:val="28"/>
        </w:rPr>
      </w:pPr>
      <w:r>
        <w:rPr>
          <w:rFonts w:ascii="新宋体" w:eastAsia="新宋体" w:hAnsi="新宋体" w:hint="eastAsia"/>
          <w:kern w:val="44"/>
          <w:szCs w:val="28"/>
        </w:rPr>
        <w:t>四、项目技术要求</w:t>
      </w:r>
    </w:p>
    <w:p w14:paraId="1DC5493F" w14:textId="77777777" w:rsidR="005F5939" w:rsidRPr="0014460C" w:rsidRDefault="005F5939" w:rsidP="005F5939">
      <w:pPr>
        <w:spacing w:line="360" w:lineRule="auto"/>
        <w:rPr>
          <w:rFonts w:ascii="新宋体" w:eastAsia="新宋体" w:hAnsi="新宋体"/>
          <w:b/>
        </w:rPr>
      </w:pPr>
      <w:r>
        <w:rPr>
          <w:rFonts w:ascii="新宋体" w:eastAsia="新宋体" w:hAnsi="新宋体" w:hint="eastAsia"/>
          <w:b/>
        </w:rPr>
        <w:t>（一）</w:t>
      </w:r>
      <w:r w:rsidRPr="0014460C">
        <w:rPr>
          <w:rFonts w:ascii="新宋体" w:eastAsia="新宋体" w:hAnsi="新宋体" w:hint="eastAsia"/>
          <w:b/>
        </w:rPr>
        <w:t>★服务内容</w:t>
      </w:r>
    </w:p>
    <w:p w14:paraId="3497B221"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1.开展塑料污染防治工作技术支撑</w:t>
      </w:r>
    </w:p>
    <w:p w14:paraId="3A997754"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依据国家、广东省及深圳市工作部署及2022-2025年塑料污染治理工作推进相关资料，结合《固体废物综合治理行动计划》最新工作重点，对“十四五”时期塑料污染治理工作实施状况进行总结评估，收集分析国内外先进塑料污染治理可行路径，为2026年深圳市塑料污染治理工作计划及“十五五”时期塑料污染治理政策制定提供技术支持，提出“十五五”时期深圳市塑料污染防治重点工作建议。</w:t>
      </w:r>
    </w:p>
    <w:p w14:paraId="2C83951A"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2.开展塑料制品源头减量实施路径技术支撑</w:t>
      </w:r>
    </w:p>
    <w:p w14:paraId="4EFBDA24"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分析“十四五”时期外卖平台、循环周转箱研发、大型商超、餐饮、邮政行业等重点场景一次性塑料制品、可降解塑料制品、塑料替代产品生产、使用、回收、处置现状情况，汇总重点场景不同源头减量措施实际效果，提出不同重点场景科学适配、可落地的塑料制品源头减量实施路径。筛选至少3类优秀项目案例，进行现场调研，协助对项目实施成效开展评估，</w:t>
      </w:r>
      <w:r w:rsidRPr="0014460C">
        <w:rPr>
          <w:rFonts w:ascii="新宋体" w:eastAsia="新宋体" w:hAnsi="新宋体" w:hint="eastAsia"/>
          <w:bCs/>
        </w:rPr>
        <w:lastRenderedPageBreak/>
        <w:t>形成深圳市塑料污染治理优秀案例项目库。</w:t>
      </w:r>
    </w:p>
    <w:p w14:paraId="2EEC6CCC"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3.开展重点领域再生塑料使用技术支撑</w:t>
      </w:r>
    </w:p>
    <w:p w14:paraId="3F16A028"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收集汇总深圳市汽车制造、电池生产、家电制造、衣服制造等行业企业再生塑料使用现状情况，重点关注再生塑料的使用环节、再生塑料和传统塑料的使用比例、回收利用技术现状，结合欧美等发达国家关于各行业再生塑料进口相关标准，厘清四大行业可替代再生塑料的关键部件清单及理论替代空间，为下一步政府制定政策以保障国内企业进出口业务提供技术支撑。</w:t>
      </w:r>
    </w:p>
    <w:p w14:paraId="620AF466"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4.开展塑料污染治理总结评估</w:t>
      </w:r>
    </w:p>
    <w:p w14:paraId="594ECD09"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开展2026年度深圳市塑料污染防治成效评估技术支持，分析2026年深圳市塑料污染防治过程中存在的重点难点、短板问题及问题成因，提出深圳市目前塑料污染防治工作的改进建议，并开展深圳市2026年塑料污染防治工作评估总结。</w:t>
      </w:r>
    </w:p>
    <w:p w14:paraId="3F1CC642" w14:textId="77777777" w:rsidR="005F5939" w:rsidRPr="00E5656C" w:rsidRDefault="005F5939" w:rsidP="005F5939">
      <w:pPr>
        <w:spacing w:line="360" w:lineRule="auto"/>
        <w:rPr>
          <w:rFonts w:ascii="新宋体" w:eastAsia="新宋体" w:hAnsi="新宋体"/>
          <w:b/>
        </w:rPr>
      </w:pPr>
      <w:r w:rsidRPr="00E5656C">
        <w:rPr>
          <w:rFonts w:ascii="新宋体" w:eastAsia="新宋体" w:hAnsi="新宋体" w:hint="eastAsia"/>
          <w:b/>
        </w:rPr>
        <w:t>（二）服务方式</w:t>
      </w:r>
    </w:p>
    <w:p w14:paraId="4DEEB2B5"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中标人应按照采购人要求提供技术服务。</w:t>
      </w:r>
    </w:p>
    <w:p w14:paraId="594AB6B3" w14:textId="77777777" w:rsidR="005F5939" w:rsidRPr="00E5656C" w:rsidRDefault="005F5939" w:rsidP="005F5939">
      <w:pPr>
        <w:spacing w:line="360" w:lineRule="auto"/>
        <w:rPr>
          <w:rFonts w:ascii="新宋体" w:eastAsia="新宋体" w:hAnsi="新宋体"/>
          <w:b/>
        </w:rPr>
      </w:pPr>
      <w:r w:rsidRPr="00E5656C">
        <w:rPr>
          <w:rFonts w:ascii="新宋体" w:eastAsia="新宋体" w:hAnsi="新宋体" w:hint="eastAsia"/>
          <w:b/>
        </w:rPr>
        <w:t>（三）★提交成果</w:t>
      </w:r>
    </w:p>
    <w:p w14:paraId="224FCEEA"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《“十五五”时期深圳市塑料污染防治重点工作建议》</w:t>
      </w:r>
    </w:p>
    <w:p w14:paraId="6AC1B156"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《深圳市塑料污染治理优秀案例项目库》</w:t>
      </w:r>
    </w:p>
    <w:p w14:paraId="23BD1147"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《深圳市再生塑料技术汇编》</w:t>
      </w:r>
    </w:p>
    <w:p w14:paraId="274C8CE3"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《深圳市2026年塑料污染防治工作评估报告》</w:t>
      </w:r>
    </w:p>
    <w:p w14:paraId="3EC5ADDE" w14:textId="77777777" w:rsidR="005F5939" w:rsidRPr="00E5656C" w:rsidRDefault="005F5939" w:rsidP="005F5939">
      <w:pPr>
        <w:spacing w:line="360" w:lineRule="auto"/>
        <w:rPr>
          <w:rFonts w:ascii="新宋体" w:eastAsia="新宋体" w:hAnsi="新宋体"/>
          <w:b/>
        </w:rPr>
      </w:pPr>
      <w:r w:rsidRPr="00E5656C">
        <w:rPr>
          <w:rFonts w:ascii="新宋体" w:eastAsia="新宋体" w:hAnsi="新宋体" w:hint="eastAsia"/>
          <w:b/>
        </w:rPr>
        <w:t>（四）人员要求</w:t>
      </w:r>
    </w:p>
    <w:p w14:paraId="40ABE97A"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为保证项目的顺利进行，中标人需组织一支由1名项目负责人，不少于5名主要技术人员（不含项目负责人）组成，具有丰富研究经验的研究团队来开展此项目，项目组研究人员，分工明确，责任到人，严格按照各项规章制度、工作流程开展工作。</w:t>
      </w:r>
    </w:p>
    <w:p w14:paraId="1E28C045" w14:textId="77777777" w:rsidR="005F5939" w:rsidRPr="00E5656C" w:rsidRDefault="005F5939" w:rsidP="005F5939">
      <w:pPr>
        <w:spacing w:line="360" w:lineRule="auto"/>
        <w:rPr>
          <w:rFonts w:ascii="新宋体" w:eastAsia="新宋体" w:hAnsi="新宋体"/>
          <w:b/>
        </w:rPr>
      </w:pPr>
      <w:r w:rsidRPr="00E5656C">
        <w:rPr>
          <w:rFonts w:ascii="新宋体" w:eastAsia="新宋体" w:hAnsi="新宋体" w:hint="eastAsia"/>
          <w:b/>
        </w:rPr>
        <w:t>（五）项目拟使用的车辆、场地、工具、机器等要求</w:t>
      </w:r>
    </w:p>
    <w:p w14:paraId="1C64CD78" w14:textId="77777777" w:rsidR="005F5939" w:rsidRPr="0014460C" w:rsidRDefault="005F5939" w:rsidP="005F5939">
      <w:pPr>
        <w:spacing w:line="360" w:lineRule="auto"/>
        <w:rPr>
          <w:rFonts w:ascii="新宋体" w:eastAsia="新宋体" w:hAnsi="新宋体"/>
          <w:bCs/>
        </w:rPr>
      </w:pPr>
      <w:r w:rsidRPr="0014460C">
        <w:rPr>
          <w:rFonts w:ascii="新宋体" w:eastAsia="新宋体" w:hAnsi="新宋体" w:hint="eastAsia"/>
          <w:bCs/>
        </w:rPr>
        <w:t>自备（自有或租赁均可）数据传输、储存、应用等工作配套的设备及外出工作保障所需车辆以保证项目顺利实施。</w:t>
      </w:r>
    </w:p>
    <w:p w14:paraId="622B231F" w14:textId="77777777" w:rsidR="005F5939" w:rsidRPr="00E5656C" w:rsidRDefault="005F5939" w:rsidP="005F5939">
      <w:pPr>
        <w:spacing w:line="360" w:lineRule="auto"/>
        <w:rPr>
          <w:rFonts w:ascii="新宋体" w:eastAsia="新宋体" w:hAnsi="新宋体"/>
          <w:b/>
        </w:rPr>
      </w:pPr>
      <w:r w:rsidRPr="00E5656C">
        <w:rPr>
          <w:rFonts w:ascii="新宋体" w:eastAsia="新宋体" w:hAnsi="新宋体" w:hint="eastAsia"/>
          <w:b/>
        </w:rPr>
        <w:t>（六）验收要求</w:t>
      </w:r>
    </w:p>
    <w:p w14:paraId="2BEF54BF" w14:textId="77777777" w:rsidR="005F5939" w:rsidRPr="00F93495" w:rsidRDefault="005F5939" w:rsidP="005F5939">
      <w:pPr>
        <w:spacing w:line="360" w:lineRule="auto"/>
        <w:rPr>
          <w:rFonts w:ascii="新宋体" w:eastAsia="新宋体" w:hAnsi="新宋体"/>
          <w:bCs/>
        </w:rPr>
      </w:pPr>
      <w:r w:rsidRPr="0014460C">
        <w:rPr>
          <w:rFonts w:ascii="新宋体" w:eastAsia="新宋体" w:hAnsi="新宋体" w:hint="eastAsia"/>
          <w:bCs/>
        </w:rPr>
        <w:t>项目完成后，提供完整的项目成果，通过专家评审确认达到合同要求</w:t>
      </w:r>
      <w:r w:rsidRPr="00F93495">
        <w:rPr>
          <w:rFonts w:ascii="新宋体" w:eastAsia="新宋体" w:hAnsi="新宋体" w:hint="eastAsia"/>
          <w:bCs/>
        </w:rPr>
        <w:t>。</w:t>
      </w:r>
    </w:p>
    <w:p w14:paraId="1793003A" w14:textId="77777777" w:rsidR="005F5939" w:rsidRDefault="005F5939" w:rsidP="005F5939">
      <w:pPr>
        <w:rPr>
          <w:rFonts w:ascii="新宋体" w:eastAsia="新宋体" w:hAnsi="新宋体"/>
          <w:b/>
        </w:rPr>
      </w:pPr>
    </w:p>
    <w:p w14:paraId="7D7C6691" w14:textId="77777777" w:rsidR="005F5939" w:rsidRDefault="005F5939" w:rsidP="005F5939">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2877BD0B"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（一）支付要求</w:t>
      </w:r>
    </w:p>
    <w:p w14:paraId="149C05EC"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签订合同后，采购人在收到发票后10个工作日内向中标人支付合同总价的40%。</w:t>
      </w:r>
    </w:p>
    <w:p w14:paraId="409BE7AE"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通过采购人验收且采购人在收到发票后10个工作日内向中标人支付合同总价的60%。</w:t>
      </w:r>
    </w:p>
    <w:p w14:paraId="3813D9D9"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5E0340">
        <w:rPr>
          <w:rFonts w:ascii="新宋体" w:eastAsia="新宋体" w:hAnsi="新宋体" w:cs="宋体" w:hint="eastAsia"/>
          <w:szCs w:val="21"/>
        </w:rPr>
        <w:t>乙方均</w:t>
      </w:r>
      <w:proofErr w:type="gramEnd"/>
      <w:r w:rsidRPr="005E0340">
        <w:rPr>
          <w:rFonts w:ascii="新宋体" w:eastAsia="新宋体" w:hAnsi="新宋体" w:cs="宋体" w:hint="eastAsia"/>
          <w:szCs w:val="21"/>
        </w:rPr>
        <w:t>必须与中标人名称一致。</w:t>
      </w:r>
    </w:p>
    <w:p w14:paraId="6C99394A"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（二）★合同服务期限</w:t>
      </w:r>
    </w:p>
    <w:p w14:paraId="4D37B575"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1、项目服务期限：本项目服务期自合同签订之日起至2027年3月25日。</w:t>
      </w:r>
    </w:p>
    <w:p w14:paraId="6D3920CB"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43ABFD0A"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（三）★合同转包和分包</w:t>
      </w:r>
    </w:p>
    <w:p w14:paraId="381734B0"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本项目不允许转包，不允许分包。</w:t>
      </w:r>
    </w:p>
    <w:p w14:paraId="6D4D056C"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（四）保密要求</w:t>
      </w:r>
    </w:p>
    <w:p w14:paraId="3ED5F6FF"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31716ABB"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（五）★违约责任</w:t>
      </w:r>
    </w:p>
    <w:p w14:paraId="67185675"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因中标人原因，中标人未能在约定期限内提交项目成果（含项目服务）且逾期15天或中标人提交的项目成果（含项目服务）不能通过验收的，采购人有权解除合同并要求中标人支付采购合同总价款20%（具体比例由采购人确定，一般在5-20%之间）的违约金。</w:t>
      </w:r>
    </w:p>
    <w:p w14:paraId="2BB9AE22"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5E0340">
        <w:rPr>
          <w:rFonts w:ascii="新宋体" w:eastAsia="新宋体" w:hAnsi="新宋体" w:cs="宋体" w:hint="eastAsia"/>
          <w:szCs w:val="21"/>
        </w:rPr>
        <w:t>更换仍</w:t>
      </w:r>
      <w:proofErr w:type="gramEnd"/>
      <w:r w:rsidRPr="005E0340">
        <w:rPr>
          <w:rFonts w:ascii="新宋体" w:eastAsia="新宋体" w:hAnsi="新宋体" w:cs="宋体" w:hint="eastAsia"/>
          <w:szCs w:val="21"/>
        </w:rPr>
        <w:t>不符合要求的，采购人</w:t>
      </w:r>
      <w:proofErr w:type="gramStart"/>
      <w:r w:rsidRPr="005E0340">
        <w:rPr>
          <w:rFonts w:ascii="新宋体" w:eastAsia="新宋体" w:hAnsi="新宋体" w:cs="宋体" w:hint="eastAsia"/>
          <w:szCs w:val="21"/>
        </w:rPr>
        <w:t>有权有权</w:t>
      </w:r>
      <w:proofErr w:type="gramEnd"/>
      <w:r w:rsidRPr="005E0340">
        <w:rPr>
          <w:rFonts w:ascii="新宋体" w:eastAsia="新宋体" w:hAnsi="新宋体" w:cs="宋体" w:hint="eastAsia"/>
          <w:szCs w:val="21"/>
        </w:rPr>
        <w:t>解除合同，中标人应当返还采购人已支付款项并向采购人支付采购合同总价款20%的违约金。</w:t>
      </w:r>
    </w:p>
    <w:p w14:paraId="0D5A09D9"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3、如中标人违反保密义务或提供的项目服务或项目成果侵犯第三方知识产权的，采购人有权采购人</w:t>
      </w:r>
      <w:proofErr w:type="gramStart"/>
      <w:r w:rsidRPr="005E0340">
        <w:rPr>
          <w:rFonts w:ascii="新宋体" w:eastAsia="新宋体" w:hAnsi="新宋体" w:cs="宋体" w:hint="eastAsia"/>
          <w:szCs w:val="21"/>
        </w:rPr>
        <w:t>有权有权</w:t>
      </w:r>
      <w:proofErr w:type="gramEnd"/>
      <w:r w:rsidRPr="005E0340">
        <w:rPr>
          <w:rFonts w:ascii="新宋体" w:eastAsia="新宋体" w:hAnsi="新宋体" w:cs="宋体" w:hint="eastAsia"/>
          <w:szCs w:val="21"/>
        </w:rPr>
        <w:t>解除合同，中标人应当返还采购人已支付款项并向采购人支付采购合同总价款20%的违约金。</w:t>
      </w:r>
    </w:p>
    <w:p w14:paraId="523885D9"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lastRenderedPageBreak/>
        <w:t>4、如中标人私自将项目分包给</w:t>
      </w:r>
      <w:proofErr w:type="gramStart"/>
      <w:r w:rsidRPr="005E0340">
        <w:rPr>
          <w:rFonts w:ascii="新宋体" w:eastAsia="新宋体" w:hAnsi="新宋体" w:cs="宋体" w:hint="eastAsia"/>
          <w:szCs w:val="21"/>
        </w:rPr>
        <w:t>其他第三</w:t>
      </w:r>
      <w:proofErr w:type="gramEnd"/>
      <w:r w:rsidRPr="005E0340">
        <w:rPr>
          <w:rFonts w:ascii="新宋体" w:eastAsia="新宋体" w:hAnsi="新宋体" w:cs="宋体" w:hint="eastAsia"/>
          <w:szCs w:val="21"/>
        </w:rPr>
        <w:t>方的，采购人有权采购人</w:t>
      </w:r>
      <w:proofErr w:type="gramStart"/>
      <w:r w:rsidRPr="005E0340">
        <w:rPr>
          <w:rFonts w:ascii="新宋体" w:eastAsia="新宋体" w:hAnsi="新宋体" w:cs="宋体" w:hint="eastAsia"/>
          <w:szCs w:val="21"/>
        </w:rPr>
        <w:t>有权有权</w:t>
      </w:r>
      <w:proofErr w:type="gramEnd"/>
      <w:r w:rsidRPr="005E0340">
        <w:rPr>
          <w:rFonts w:ascii="新宋体" w:eastAsia="新宋体" w:hAnsi="新宋体" w:cs="宋体" w:hint="eastAsia"/>
          <w:szCs w:val="21"/>
        </w:rPr>
        <w:t>解除合同，中标人应当返还采购人已支付款项并向采购人支付采购合同总价款20%的违约金。</w:t>
      </w:r>
    </w:p>
    <w:p w14:paraId="5D73C2A0"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5、如中标人私自将项目转包给</w:t>
      </w:r>
      <w:proofErr w:type="gramStart"/>
      <w:r w:rsidRPr="005E0340">
        <w:rPr>
          <w:rFonts w:ascii="新宋体" w:eastAsia="新宋体" w:hAnsi="新宋体" w:cs="宋体" w:hint="eastAsia"/>
          <w:szCs w:val="21"/>
        </w:rPr>
        <w:t>其他第三</w:t>
      </w:r>
      <w:proofErr w:type="gramEnd"/>
      <w:r w:rsidRPr="005E0340">
        <w:rPr>
          <w:rFonts w:ascii="新宋体" w:eastAsia="新宋体" w:hAnsi="新宋体" w:cs="宋体" w:hint="eastAsia"/>
          <w:szCs w:val="21"/>
        </w:rPr>
        <w:t>方的，采购人有权解除合同并要求中标人支付采购合同总价款20%的违约金。</w:t>
      </w:r>
    </w:p>
    <w:p w14:paraId="3CFE6A70"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07461D43"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（六）合同的变更</w:t>
      </w:r>
    </w:p>
    <w:p w14:paraId="27DD4D43"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FE9C679"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6700691"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除了双方签署书面协议，并成为合同不可分割的一部分之外，合同条件不得有任何变更。</w:t>
      </w:r>
    </w:p>
    <w:p w14:paraId="42B8D732"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（七）解决争议的方法</w:t>
      </w:r>
      <w:r w:rsidRPr="005E0340">
        <w:rPr>
          <w:rFonts w:ascii="新宋体" w:eastAsia="新宋体" w:hAnsi="新宋体" w:cs="宋体" w:hint="eastAsia"/>
          <w:b/>
          <w:bCs/>
          <w:szCs w:val="21"/>
        </w:rPr>
        <w:tab/>
      </w:r>
    </w:p>
    <w:p w14:paraId="48247001"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合同各方应通过友好协商，解决在执行合同过程中所发生的或与合同有关的一切争端。</w:t>
      </w:r>
    </w:p>
    <w:p w14:paraId="38E9C435"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如从协商开始28天内仍不能解决，任一方可向采购人所在地的人民法院提起诉讼。</w:t>
      </w:r>
    </w:p>
    <w:p w14:paraId="7B190A07"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在诉讼期间，除正在进行诉讼的部分外，合同的其他部分应继续执行。</w:t>
      </w:r>
    </w:p>
    <w:p w14:paraId="0AA2BA83"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（八）合同语言</w:t>
      </w:r>
      <w:r w:rsidRPr="005E0340">
        <w:rPr>
          <w:rFonts w:ascii="新宋体" w:eastAsia="新宋体" w:hAnsi="新宋体" w:cs="宋体" w:hint="eastAsia"/>
          <w:b/>
          <w:bCs/>
          <w:szCs w:val="21"/>
        </w:rPr>
        <w:tab/>
      </w:r>
    </w:p>
    <w:p w14:paraId="1FD9F2C2"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合同以及双方来往的与合同有关的信件、传真和其它文件应用中文书写。</w:t>
      </w:r>
    </w:p>
    <w:p w14:paraId="0742B4AD"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（九）法律适用</w:t>
      </w:r>
      <w:r w:rsidRPr="005E0340">
        <w:rPr>
          <w:rFonts w:ascii="新宋体" w:eastAsia="新宋体" w:hAnsi="新宋体" w:cs="宋体" w:hint="eastAsia"/>
          <w:b/>
          <w:bCs/>
          <w:szCs w:val="21"/>
        </w:rPr>
        <w:tab/>
      </w:r>
    </w:p>
    <w:p w14:paraId="251A0D2B"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377E690"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（十）通知</w:t>
      </w:r>
      <w:r w:rsidRPr="005E0340">
        <w:rPr>
          <w:rFonts w:ascii="新宋体" w:eastAsia="新宋体" w:hAnsi="新宋体" w:cs="宋体" w:hint="eastAsia"/>
          <w:b/>
          <w:bCs/>
          <w:szCs w:val="21"/>
        </w:rPr>
        <w:tab/>
      </w:r>
    </w:p>
    <w:p w14:paraId="59D50824"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合同一方给另一方的通知均应采用书面形式，传真或快递送到对方的地址和办理签收手续。</w:t>
      </w:r>
    </w:p>
    <w:p w14:paraId="5CA62139"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通知以送到之日或通知书中规定的生效之日起生效，两者中以较迟之日为准。</w:t>
      </w:r>
    </w:p>
    <w:p w14:paraId="6C5560DF"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（十一）★知识产权</w:t>
      </w:r>
    </w:p>
    <w:p w14:paraId="22722AB3"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1、</w:t>
      </w:r>
      <w:r w:rsidRPr="005E0340">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5E0340">
        <w:rPr>
          <w:rFonts w:ascii="新宋体" w:eastAsia="新宋体" w:hAnsi="新宋体" w:cs="宋体" w:hint="eastAsia"/>
          <w:szCs w:val="21"/>
        </w:rPr>
        <w:t>规</w:t>
      </w:r>
      <w:proofErr w:type="gramEnd"/>
      <w:r w:rsidRPr="005E0340">
        <w:rPr>
          <w:rFonts w:ascii="新宋体" w:eastAsia="新宋体" w:hAnsi="新宋体" w:cs="宋体" w:hint="eastAsia"/>
          <w:szCs w:val="21"/>
        </w:rPr>
        <w:t>性承诺，否则依法追究其违约等责任，并将其失信违法信息依法纳入公共信用信息系统。</w:t>
      </w:r>
    </w:p>
    <w:p w14:paraId="10DCC6DC"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2、</w:t>
      </w:r>
      <w:r w:rsidRPr="005E0340">
        <w:rPr>
          <w:rFonts w:ascii="新宋体" w:eastAsia="新宋体" w:hAnsi="新宋体" w:cs="宋体" w:hint="eastAsia"/>
          <w:szCs w:val="21"/>
        </w:rPr>
        <w:tab/>
        <w:t>中标人应保证采购人在使用该项目服务、项目成果或其任何一部分时免受第三方提出侵</w:t>
      </w:r>
      <w:r w:rsidRPr="005E0340">
        <w:rPr>
          <w:rFonts w:ascii="新宋体" w:eastAsia="新宋体" w:hAnsi="新宋体" w:cs="宋体" w:hint="eastAsia"/>
          <w:szCs w:val="21"/>
        </w:rPr>
        <w:lastRenderedPageBreak/>
        <w:t>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00C59162"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3、</w:t>
      </w:r>
      <w:r w:rsidRPr="005E0340">
        <w:rPr>
          <w:rFonts w:ascii="新宋体" w:eastAsia="新宋体" w:hAnsi="新宋体" w:cs="宋体" w:hint="eastAsia"/>
          <w:szCs w:val="21"/>
        </w:rPr>
        <w:tab/>
        <w:t>中标人实施本项目所形成成果的知识产权归采购人所有，未经采购人许可，中标人不得随意使用。</w:t>
      </w:r>
    </w:p>
    <w:p w14:paraId="36671D91"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（十二）合同解除和终止</w:t>
      </w:r>
      <w:r w:rsidRPr="005E0340">
        <w:rPr>
          <w:rFonts w:ascii="新宋体" w:eastAsia="新宋体" w:hAnsi="新宋体" w:cs="宋体" w:hint="eastAsia"/>
          <w:b/>
          <w:bCs/>
          <w:szCs w:val="21"/>
        </w:rPr>
        <w:tab/>
      </w:r>
    </w:p>
    <w:p w14:paraId="2CE609A9" w14:textId="77777777" w:rsidR="005F5939" w:rsidRPr="005E034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5E0340">
        <w:rPr>
          <w:rFonts w:ascii="新宋体" w:eastAsia="新宋体" w:hAnsi="新宋体" w:cs="宋体" w:hint="eastAsia"/>
          <w:szCs w:val="21"/>
        </w:rPr>
        <w:t>终止部</w:t>
      </w:r>
      <w:proofErr w:type="gramEnd"/>
      <w:r w:rsidRPr="005E0340">
        <w:rPr>
          <w:rFonts w:ascii="新宋体" w:eastAsia="新宋体" w:hAnsi="新宋体" w:cs="宋体" w:hint="eastAsia"/>
          <w:szCs w:val="21"/>
        </w:rPr>
        <w:t>份或全部协议。采购人可在任何时候出于自身的</w:t>
      </w:r>
      <w:proofErr w:type="gramStart"/>
      <w:r w:rsidRPr="005E0340">
        <w:rPr>
          <w:rFonts w:ascii="新宋体" w:eastAsia="新宋体" w:hAnsi="新宋体" w:cs="宋体" w:hint="eastAsia"/>
          <w:szCs w:val="21"/>
        </w:rPr>
        <w:t>便利向</w:t>
      </w:r>
      <w:proofErr w:type="gramEnd"/>
      <w:r w:rsidRPr="005E0340">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5E0340">
        <w:rPr>
          <w:rFonts w:ascii="新宋体" w:eastAsia="新宋体" w:hAnsi="新宋体" w:cs="宋体" w:hint="eastAsia"/>
          <w:szCs w:val="21"/>
        </w:rPr>
        <w:t>作出</w:t>
      </w:r>
      <w:proofErr w:type="gramEnd"/>
      <w:r w:rsidRPr="005E0340">
        <w:rPr>
          <w:rFonts w:ascii="新宋体" w:eastAsia="新宋体" w:hAnsi="新宋体" w:cs="宋体" w:hint="eastAsia"/>
          <w:szCs w:val="21"/>
        </w:rPr>
        <w:t>额外赔偿。</w:t>
      </w:r>
    </w:p>
    <w:p w14:paraId="100D705D" w14:textId="77777777" w:rsidR="005F5939" w:rsidRPr="005E0340" w:rsidRDefault="005F5939" w:rsidP="005F5939">
      <w:pPr>
        <w:spacing w:line="360" w:lineRule="auto"/>
        <w:rPr>
          <w:rFonts w:ascii="新宋体" w:eastAsia="新宋体" w:hAnsi="新宋体" w:cs="宋体"/>
          <w:b/>
          <w:bCs/>
          <w:szCs w:val="21"/>
        </w:rPr>
      </w:pPr>
      <w:r w:rsidRPr="005E0340">
        <w:rPr>
          <w:rFonts w:ascii="新宋体" w:eastAsia="新宋体" w:hAnsi="新宋体" w:cs="宋体" w:hint="eastAsia"/>
          <w:b/>
          <w:bCs/>
          <w:szCs w:val="21"/>
        </w:rPr>
        <w:t>（十三）税费</w:t>
      </w:r>
    </w:p>
    <w:p w14:paraId="6E9C5CB3" w14:textId="77777777" w:rsidR="005F5939" w:rsidRPr="005750E0" w:rsidRDefault="005F5939" w:rsidP="005F5939">
      <w:pPr>
        <w:spacing w:line="360" w:lineRule="auto"/>
        <w:rPr>
          <w:rFonts w:ascii="新宋体" w:eastAsia="新宋体" w:hAnsi="新宋体" w:cs="宋体"/>
          <w:szCs w:val="21"/>
        </w:rPr>
      </w:pPr>
      <w:r w:rsidRPr="005E0340">
        <w:rPr>
          <w:rFonts w:ascii="新宋体" w:eastAsia="新宋体" w:hAnsi="新宋体" w:cs="宋体" w:hint="eastAsia"/>
          <w:szCs w:val="21"/>
        </w:rPr>
        <w:t>中国政府根据现行税法向中标人征收的与合同有关的一切税费均由中标人负责。</w:t>
      </w:r>
    </w:p>
    <w:p w14:paraId="7F9D32B7" w14:textId="77777777" w:rsidR="005F5939" w:rsidRDefault="005F5939" w:rsidP="005F5939">
      <w:pPr>
        <w:pStyle w:val="3"/>
        <w:rPr>
          <w:rFonts w:ascii="新宋体" w:eastAsia="新宋体" w:hAnsi="新宋体"/>
          <w:kern w:val="44"/>
          <w:szCs w:val="28"/>
        </w:rPr>
      </w:pPr>
      <w:r>
        <w:rPr>
          <w:rFonts w:ascii="新宋体" w:eastAsia="新宋体" w:hAnsi="新宋体" w:hint="eastAsia"/>
          <w:kern w:val="44"/>
          <w:szCs w:val="28"/>
        </w:rPr>
        <w:t>六、投标报价</w:t>
      </w:r>
    </w:p>
    <w:p w14:paraId="4CAF81B4" w14:textId="77777777" w:rsidR="005F5939" w:rsidRPr="00F22E06" w:rsidRDefault="005F5939" w:rsidP="005F5939">
      <w:pPr>
        <w:spacing w:line="360" w:lineRule="auto"/>
        <w:rPr>
          <w:rFonts w:ascii="新宋体" w:eastAsia="新宋体" w:hAnsi="新宋体" w:cs="宋体"/>
          <w:szCs w:val="21"/>
        </w:rPr>
      </w:pPr>
      <w:r w:rsidRPr="00F22E06">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40FAD89" w14:textId="77777777" w:rsidR="005F5939" w:rsidRPr="00F22E06" w:rsidRDefault="005F5939" w:rsidP="005F5939">
      <w:pPr>
        <w:spacing w:line="360" w:lineRule="auto"/>
        <w:rPr>
          <w:rFonts w:ascii="新宋体" w:eastAsia="新宋体" w:hAnsi="新宋体" w:cs="宋体"/>
          <w:szCs w:val="21"/>
        </w:rPr>
      </w:pPr>
      <w:r w:rsidRPr="00F22E06">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68811DC2" w14:textId="77777777" w:rsidR="005F5939" w:rsidRPr="00F22E06" w:rsidRDefault="005F5939" w:rsidP="005F5939">
      <w:pPr>
        <w:spacing w:line="360" w:lineRule="auto"/>
        <w:rPr>
          <w:rFonts w:ascii="新宋体" w:eastAsia="新宋体" w:hAnsi="新宋体" w:cs="宋体"/>
          <w:szCs w:val="21"/>
        </w:rPr>
      </w:pPr>
      <w:r w:rsidRPr="00F22E06">
        <w:rPr>
          <w:rFonts w:ascii="新宋体" w:eastAsia="新宋体" w:hAnsi="新宋体" w:cs="宋体" w:hint="eastAsia"/>
          <w:szCs w:val="21"/>
        </w:rPr>
        <w:t>3、除非招标代理机构通过修改招标文件予以更正，否则，投标人应毫无例外地按招标文件所列的清单</w:t>
      </w:r>
      <w:proofErr w:type="gramStart"/>
      <w:r w:rsidRPr="00F22E06">
        <w:rPr>
          <w:rFonts w:ascii="新宋体" w:eastAsia="新宋体" w:hAnsi="新宋体" w:cs="宋体" w:hint="eastAsia"/>
          <w:szCs w:val="21"/>
        </w:rPr>
        <w:t>中项目</w:t>
      </w:r>
      <w:proofErr w:type="gramEnd"/>
      <w:r w:rsidRPr="00F22E06">
        <w:rPr>
          <w:rFonts w:ascii="新宋体" w:eastAsia="新宋体" w:hAnsi="新宋体" w:cs="宋体" w:hint="eastAsia"/>
          <w:szCs w:val="21"/>
        </w:rPr>
        <w:t>和数量填报综合单价或总价。投标人未</w:t>
      </w:r>
      <w:proofErr w:type="gramStart"/>
      <w:r w:rsidRPr="00F22E06">
        <w:rPr>
          <w:rFonts w:ascii="新宋体" w:eastAsia="新宋体" w:hAnsi="新宋体" w:cs="宋体" w:hint="eastAsia"/>
          <w:szCs w:val="21"/>
        </w:rPr>
        <w:t>填综合</w:t>
      </w:r>
      <w:proofErr w:type="gramEnd"/>
      <w:r w:rsidRPr="00F22E06">
        <w:rPr>
          <w:rFonts w:ascii="新宋体" w:eastAsia="新宋体" w:hAnsi="新宋体" w:cs="宋体" w:hint="eastAsia"/>
          <w:szCs w:val="21"/>
        </w:rPr>
        <w:t>单价或总价的项目，在实施后，将不得以支付，并视作该项费用已包括在其它有价款的综合单价或总价内。</w:t>
      </w:r>
    </w:p>
    <w:p w14:paraId="3C5F9622" w14:textId="77777777" w:rsidR="005F5939" w:rsidRPr="00F22E06" w:rsidRDefault="005F5939" w:rsidP="005F5939">
      <w:pPr>
        <w:spacing w:line="360" w:lineRule="auto"/>
        <w:rPr>
          <w:rFonts w:ascii="新宋体" w:eastAsia="新宋体" w:hAnsi="新宋体" w:cs="宋体"/>
          <w:szCs w:val="21"/>
        </w:rPr>
      </w:pPr>
      <w:r w:rsidRPr="00F22E06">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3A0F7D74" w14:textId="77777777" w:rsidR="005F5939" w:rsidRPr="00F22E06" w:rsidRDefault="005F5939" w:rsidP="005F5939">
      <w:pPr>
        <w:spacing w:line="360" w:lineRule="auto"/>
        <w:rPr>
          <w:rFonts w:ascii="新宋体" w:eastAsia="新宋体" w:hAnsi="新宋体" w:cs="宋体"/>
          <w:szCs w:val="21"/>
        </w:rPr>
      </w:pPr>
      <w:r w:rsidRPr="00F22E06">
        <w:rPr>
          <w:rFonts w:ascii="新宋体" w:eastAsia="新宋体" w:hAnsi="新宋体" w:cs="宋体" w:hint="eastAsia"/>
          <w:szCs w:val="21"/>
        </w:rPr>
        <w:t>5、投标人不得期望通过索赔等方式获取补偿，否则，除可能遭到拒绝外，还可能将被作为</w:t>
      </w:r>
      <w:r w:rsidRPr="00F22E06">
        <w:rPr>
          <w:rFonts w:ascii="新宋体" w:eastAsia="新宋体" w:hAnsi="新宋体" w:cs="宋体" w:hint="eastAsia"/>
          <w:szCs w:val="21"/>
        </w:rPr>
        <w:lastRenderedPageBreak/>
        <w:t>不良行为记录在案，并可能影响其以后参加政府采购的项目投标。各投标人在投标报价时，应充分考虑投标报价的风险。</w:t>
      </w:r>
    </w:p>
    <w:p w14:paraId="7F4CA294" w14:textId="77777777" w:rsidR="005F5939" w:rsidRPr="00F22E06" w:rsidRDefault="005F5939" w:rsidP="005F5939">
      <w:pPr>
        <w:spacing w:line="360" w:lineRule="auto"/>
        <w:rPr>
          <w:rFonts w:ascii="新宋体" w:eastAsia="新宋体" w:hAnsi="新宋体" w:cs="宋体"/>
          <w:szCs w:val="21"/>
        </w:rPr>
      </w:pPr>
      <w:r w:rsidRPr="00F22E06">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5C7B9FB" w14:textId="1199E498" w:rsidR="00F516D7" w:rsidRPr="005F5939" w:rsidRDefault="005F5939" w:rsidP="005F5939">
      <w:pPr>
        <w:spacing w:line="360" w:lineRule="auto"/>
        <w:rPr>
          <w:rFonts w:ascii="新宋体" w:eastAsia="新宋体" w:hAnsi="新宋体" w:cs="宋体" w:hint="eastAsia"/>
          <w:szCs w:val="21"/>
        </w:rPr>
      </w:pPr>
      <w:r w:rsidRPr="00F22E06">
        <w:rPr>
          <w:rFonts w:ascii="新宋体" w:eastAsia="新宋体" w:hAnsi="新宋体" w:cs="宋体" w:hint="eastAsia"/>
          <w:szCs w:val="21"/>
        </w:rPr>
        <w:t>7、★投标人按照招标文件要求，提供《投标分项报价表》，按照每一项服务内分别进行报价，说明其投标报价的组成</w:t>
      </w:r>
      <w:r w:rsidRPr="003C44CA">
        <w:rPr>
          <w:rFonts w:ascii="新宋体" w:eastAsia="新宋体" w:hAnsi="新宋体" w:cs="宋体" w:hint="eastAsia"/>
          <w:szCs w:val="21"/>
        </w:rPr>
        <w:t>。</w:t>
      </w:r>
    </w:p>
    <w:sectPr w:rsidR="00F516D7" w:rsidRPr="005F59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B487A" w14:textId="77777777" w:rsidR="005F5939" w:rsidRDefault="005F5939" w:rsidP="005F5939">
      <w:r>
        <w:separator/>
      </w:r>
    </w:p>
  </w:endnote>
  <w:endnote w:type="continuationSeparator" w:id="0">
    <w:p w14:paraId="296D0D68" w14:textId="77777777" w:rsidR="005F5939" w:rsidRDefault="005F5939" w:rsidP="005F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F2DCE" w14:textId="77777777" w:rsidR="005F5939" w:rsidRDefault="005F5939" w:rsidP="005F5939">
      <w:r>
        <w:separator/>
      </w:r>
    </w:p>
  </w:footnote>
  <w:footnote w:type="continuationSeparator" w:id="0">
    <w:p w14:paraId="50923908" w14:textId="77777777" w:rsidR="005F5939" w:rsidRDefault="005F5939" w:rsidP="005F59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5F5939"/>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939"/>
    <w:pPr>
      <w:widowControl w:val="0"/>
      <w:jc w:val="both"/>
    </w:pPr>
    <w:rPr>
      <w:rFonts w:ascii="Times New Roman" w:eastAsia="宋体" w:hAnsi="Times New Roman" w:cs="Times New Roman"/>
      <w:szCs w:val="24"/>
    </w:rPr>
  </w:style>
  <w:style w:type="paragraph" w:styleId="3">
    <w:name w:val="heading 3"/>
    <w:basedOn w:val="4"/>
    <w:next w:val="a"/>
    <w:link w:val="30"/>
    <w:qFormat/>
    <w:rsid w:val="005F5939"/>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5F593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93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F5939"/>
    <w:rPr>
      <w:sz w:val="18"/>
      <w:szCs w:val="18"/>
    </w:rPr>
  </w:style>
  <w:style w:type="paragraph" w:styleId="a5">
    <w:name w:val="footer"/>
    <w:basedOn w:val="a"/>
    <w:link w:val="a6"/>
    <w:uiPriority w:val="99"/>
    <w:unhideWhenUsed/>
    <w:rsid w:val="005F59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F5939"/>
    <w:rPr>
      <w:sz w:val="18"/>
      <w:szCs w:val="18"/>
    </w:rPr>
  </w:style>
  <w:style w:type="character" w:customStyle="1" w:styleId="30">
    <w:name w:val="标题 3 字符"/>
    <w:basedOn w:val="a0"/>
    <w:link w:val="3"/>
    <w:qFormat/>
    <w:rsid w:val="005F5939"/>
    <w:rPr>
      <w:rFonts w:ascii="宋体" w:eastAsia="宋体" w:hAnsi="宋体" w:cs="Times New Roman"/>
      <w:b/>
      <w:bCs/>
      <w:sz w:val="28"/>
      <w:szCs w:val="32"/>
    </w:rPr>
  </w:style>
  <w:style w:type="character" w:customStyle="1" w:styleId="40">
    <w:name w:val="标题 4 字符"/>
    <w:basedOn w:val="a0"/>
    <w:link w:val="4"/>
    <w:uiPriority w:val="9"/>
    <w:semiHidden/>
    <w:rsid w:val="005F593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652</Words>
  <Characters>3717</Characters>
  <Application>Microsoft Office Word</Application>
  <DocSecurity>0</DocSecurity>
  <Lines>30</Lines>
  <Paragraphs>8</Paragraphs>
  <ScaleCrop>false</ScaleCrop>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2026-05-13T06:31:00Z</dcterms:modified>
</cp:coreProperties>
</file>